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724" w:rsidRDefault="000D7724" w:rsidP="00480CE8">
      <w:pPr>
        <w:pStyle w:val="Heading1Center"/>
        <w:rPr>
          <w:lang w:bidi="fa-IR"/>
        </w:rPr>
      </w:pPr>
      <w:bookmarkStart w:id="0" w:name="_Toc493788058"/>
      <w:r>
        <w:rPr>
          <w:rtl/>
          <w:lang w:bidi="fa-IR"/>
        </w:rPr>
        <w:t>كتاب الخمس</w:t>
      </w:r>
      <w:bookmarkEnd w:id="0"/>
    </w:p>
    <w:p w:rsidR="000D7724" w:rsidRDefault="000D7724" w:rsidP="00480CE8">
      <w:pPr>
        <w:pStyle w:val="Heading1Center"/>
        <w:rPr>
          <w:lang w:bidi="fa-IR"/>
        </w:rPr>
      </w:pPr>
      <w:bookmarkStart w:id="1" w:name="_Toc493788059"/>
      <w:r>
        <w:rPr>
          <w:rtl/>
          <w:lang w:bidi="fa-IR"/>
        </w:rPr>
        <w:t>تأليف</w:t>
      </w:r>
      <w:bookmarkEnd w:id="1"/>
    </w:p>
    <w:p w:rsidR="000D7724" w:rsidRDefault="000D7724" w:rsidP="00480CE8">
      <w:pPr>
        <w:pStyle w:val="Heading1Center"/>
        <w:rPr>
          <w:lang w:bidi="fa-IR"/>
        </w:rPr>
      </w:pPr>
      <w:bookmarkStart w:id="2" w:name="_Toc493788060"/>
      <w:r>
        <w:rPr>
          <w:rtl/>
          <w:lang w:bidi="fa-IR"/>
        </w:rPr>
        <w:t>الشيخ الأعظم مرتضى الأنصاري</w:t>
      </w:r>
      <w:bookmarkEnd w:id="2"/>
    </w:p>
    <w:p w:rsidR="004F6299" w:rsidRDefault="004F6299" w:rsidP="00162818">
      <w:pPr>
        <w:pStyle w:val="libNormal"/>
        <w:rPr>
          <w:rtl/>
        </w:rPr>
      </w:pPr>
      <w:r>
        <w:rPr>
          <w:rtl/>
        </w:rPr>
        <w:br w:type="page"/>
      </w:r>
    </w:p>
    <w:p w:rsidR="000D7724" w:rsidRDefault="000D7724" w:rsidP="00480CE8">
      <w:pPr>
        <w:pStyle w:val="libCenterBold1"/>
        <w:rPr>
          <w:lang w:bidi="fa-IR"/>
        </w:rPr>
      </w:pPr>
      <w:r>
        <w:rPr>
          <w:rtl/>
          <w:lang w:bidi="fa-IR"/>
        </w:rPr>
        <w:lastRenderedPageBreak/>
        <w:t>هذا الكتاب</w:t>
      </w:r>
    </w:p>
    <w:p w:rsidR="000D7724" w:rsidRDefault="000D7724" w:rsidP="00480CE8">
      <w:pPr>
        <w:pStyle w:val="libCenterBold1"/>
        <w:rPr>
          <w:lang w:bidi="fa-IR"/>
        </w:rPr>
      </w:pPr>
      <w:r>
        <w:rPr>
          <w:rtl/>
          <w:lang w:bidi="fa-IR"/>
        </w:rPr>
        <w:t>نشر إليكترونياً وأخرج فنِّياً برعاية وإشراف</w:t>
      </w:r>
    </w:p>
    <w:p w:rsidR="000D7724" w:rsidRDefault="000D7724" w:rsidP="00480CE8">
      <w:pPr>
        <w:pStyle w:val="libCenterBold1"/>
        <w:rPr>
          <w:lang w:bidi="fa-IR"/>
        </w:rPr>
      </w:pPr>
      <w:r>
        <w:rPr>
          <w:rtl/>
          <w:lang w:bidi="fa-IR"/>
        </w:rPr>
        <w:t xml:space="preserve">شبكة الإمامين الحسنين </w:t>
      </w:r>
      <w:r w:rsidR="004C4AB7" w:rsidRPr="004C4AB7">
        <w:rPr>
          <w:rStyle w:val="libAlaemChar"/>
          <w:rtl/>
        </w:rPr>
        <w:t>عليهما‌السلام</w:t>
      </w:r>
      <w:r>
        <w:rPr>
          <w:rtl/>
          <w:lang w:bidi="fa-IR"/>
        </w:rPr>
        <w:t xml:space="preserve"> للتراث والفكر الإسلامي</w:t>
      </w:r>
    </w:p>
    <w:p w:rsidR="00480CE8" w:rsidRDefault="000D7724" w:rsidP="00480CE8">
      <w:pPr>
        <w:pStyle w:val="libCenterBold1"/>
        <w:rPr>
          <w:rtl/>
          <w:lang w:bidi="fa-IR"/>
        </w:rPr>
      </w:pPr>
      <w:r>
        <w:rPr>
          <w:rtl/>
          <w:lang w:bidi="fa-IR"/>
        </w:rPr>
        <w:t>بانتظار أن يوفقنا الله تعالى لتصحيح نصه وتقديمه بصورة أفضل في فرصة أخرى</w:t>
      </w:r>
    </w:p>
    <w:p w:rsidR="000D7724" w:rsidRDefault="000D7724" w:rsidP="00480CE8">
      <w:pPr>
        <w:pStyle w:val="libCenterBold1"/>
        <w:rPr>
          <w:lang w:bidi="fa-IR"/>
        </w:rPr>
      </w:pPr>
      <w:r>
        <w:rPr>
          <w:rtl/>
          <w:lang w:bidi="fa-IR"/>
        </w:rPr>
        <w:t>قريبة إنشاء الله تعالى.</w:t>
      </w:r>
    </w:p>
    <w:p w:rsidR="00480CE8" w:rsidRDefault="00480CE8" w:rsidP="00162818">
      <w:pPr>
        <w:pStyle w:val="libNormal"/>
        <w:rPr>
          <w:rtl/>
        </w:rPr>
      </w:pPr>
      <w:r>
        <w:rPr>
          <w:rtl/>
        </w:rPr>
        <w:br w:type="page"/>
      </w:r>
    </w:p>
    <w:p w:rsidR="000D7724" w:rsidRDefault="000D7724" w:rsidP="00480CE8">
      <w:pPr>
        <w:pStyle w:val="Heading2Center"/>
        <w:rPr>
          <w:lang w:bidi="fa-IR"/>
        </w:rPr>
      </w:pPr>
      <w:bookmarkStart w:id="3" w:name="_Toc493788061"/>
      <w:r>
        <w:rPr>
          <w:rtl/>
          <w:lang w:bidi="fa-IR"/>
        </w:rPr>
        <w:lastRenderedPageBreak/>
        <w:t>كتاب الخمس</w:t>
      </w:r>
      <w:bookmarkEnd w:id="3"/>
    </w:p>
    <w:p w:rsidR="000D7724" w:rsidRDefault="000D7724" w:rsidP="00480CE8">
      <w:pPr>
        <w:pStyle w:val="libCenterBold1"/>
        <w:rPr>
          <w:lang w:bidi="fa-IR"/>
        </w:rPr>
      </w:pPr>
      <w:r>
        <w:rPr>
          <w:rtl/>
          <w:lang w:bidi="fa-IR"/>
        </w:rPr>
        <w:t>للشيخ الاعظم استاذ الفقهاء والمجتهدين</w:t>
      </w:r>
    </w:p>
    <w:p w:rsidR="000D7724" w:rsidRDefault="000D7724" w:rsidP="00480CE8">
      <w:pPr>
        <w:pStyle w:val="libCenterBold1"/>
        <w:rPr>
          <w:lang w:bidi="fa-IR"/>
        </w:rPr>
      </w:pPr>
      <w:r>
        <w:rPr>
          <w:rtl/>
          <w:lang w:bidi="fa-IR"/>
        </w:rPr>
        <w:t xml:space="preserve">الشيخ مرتضى الانصاري </w:t>
      </w:r>
      <w:r w:rsidR="004C4AB7" w:rsidRPr="004C4AB7">
        <w:rPr>
          <w:rStyle w:val="libAlaemChar"/>
          <w:rtl/>
        </w:rPr>
        <w:t>قدس‌سره</w:t>
      </w:r>
    </w:p>
    <w:p w:rsidR="000D7724" w:rsidRDefault="000D7724" w:rsidP="00480CE8">
      <w:pPr>
        <w:pStyle w:val="libCenterBold1"/>
        <w:rPr>
          <w:lang w:bidi="fa-IR"/>
        </w:rPr>
      </w:pPr>
      <w:r>
        <w:rPr>
          <w:rtl/>
          <w:lang w:bidi="fa-IR"/>
        </w:rPr>
        <w:t>1214 - 1281 ه‍.</w:t>
      </w:r>
    </w:p>
    <w:p w:rsidR="000D7724" w:rsidRDefault="004F6299" w:rsidP="00162818">
      <w:pPr>
        <w:pStyle w:val="libNormal"/>
        <w:rPr>
          <w:lang w:bidi="fa-IR"/>
        </w:rPr>
      </w:pPr>
      <w:r>
        <w:rPr>
          <w:rtl/>
          <w:lang w:bidi="fa-IR"/>
        </w:rPr>
        <w:br w:type="page"/>
      </w:r>
    </w:p>
    <w:p w:rsidR="000D7724" w:rsidRDefault="000D7724" w:rsidP="00480CE8">
      <w:pPr>
        <w:pStyle w:val="libCenterBold1"/>
        <w:rPr>
          <w:lang w:bidi="fa-IR"/>
        </w:rPr>
      </w:pPr>
      <w:r>
        <w:rPr>
          <w:rtl/>
          <w:lang w:bidi="fa-IR"/>
        </w:rPr>
        <w:lastRenderedPageBreak/>
        <w:t>بسم الله الرحمن الرحيم</w:t>
      </w:r>
    </w:p>
    <w:p w:rsidR="000D7724" w:rsidRDefault="000D7724" w:rsidP="000D7724">
      <w:pPr>
        <w:pStyle w:val="libNormal"/>
        <w:rPr>
          <w:lang w:bidi="fa-IR"/>
        </w:rPr>
      </w:pPr>
      <w:r>
        <w:rPr>
          <w:rtl/>
          <w:lang w:bidi="fa-IR"/>
        </w:rPr>
        <w:t>الحمد لله رب العالمين والصلاة والسلام على خاتم أنبيائه وصفوة رسله محمد وآله ذوي قرباه الذين أذهب الله عنهم الرجس وطهرهم تطهيرا.</w:t>
      </w:r>
    </w:p>
    <w:p w:rsidR="00480CE8" w:rsidRDefault="000D7724" w:rsidP="00480CE8">
      <w:pPr>
        <w:pStyle w:val="libNormal"/>
        <w:rPr>
          <w:rtl/>
          <w:lang w:bidi="fa-IR"/>
        </w:rPr>
      </w:pPr>
      <w:r>
        <w:rPr>
          <w:rtl/>
          <w:lang w:bidi="fa-IR"/>
        </w:rPr>
        <w:t xml:space="preserve">وبعد: يسر لجنة تحقيق تراث الشيخ الاعظم الانصاري </w:t>
      </w:r>
      <w:r w:rsidR="004C4AB7" w:rsidRPr="004C4AB7">
        <w:rPr>
          <w:rStyle w:val="libAlaemChar"/>
          <w:rtl/>
        </w:rPr>
        <w:t>قدس‌سره</w:t>
      </w:r>
      <w:r>
        <w:rPr>
          <w:rtl/>
          <w:lang w:bidi="fa-IR"/>
        </w:rPr>
        <w:t xml:space="preserve"> أن تقدم للحوزات العلمية حلقة أخرى من مؤلفاته القيمة التي ضمت بين دفتيها نفائس الدقائق، وهي كتاب الخمس، ولاجل أن تتضح خصوصيات الكتاب ومراحل التحقيق نشير فيما يلي إلى النقاط التالية:</w:t>
      </w:r>
    </w:p>
    <w:p w:rsidR="00480CE8" w:rsidRDefault="000D7724" w:rsidP="00480CE8">
      <w:pPr>
        <w:pStyle w:val="libNormal"/>
        <w:rPr>
          <w:rtl/>
          <w:lang w:bidi="fa-IR"/>
        </w:rPr>
      </w:pPr>
      <w:r w:rsidRPr="00480CE8">
        <w:rPr>
          <w:rStyle w:val="libBold1Char"/>
          <w:rtl/>
        </w:rPr>
        <w:t>أولا - خصوصيات الكتاب</w:t>
      </w:r>
      <w:r>
        <w:rPr>
          <w:rtl/>
          <w:lang w:bidi="fa-IR"/>
        </w:rPr>
        <w:t>: يشتمل الكتاب الحاضر على ثلاثة أقسام:</w:t>
      </w:r>
    </w:p>
    <w:p w:rsidR="000D7724" w:rsidRDefault="000D7724" w:rsidP="00480CE8">
      <w:pPr>
        <w:pStyle w:val="libNormal"/>
        <w:rPr>
          <w:lang w:bidi="fa-IR"/>
        </w:rPr>
      </w:pPr>
      <w:r w:rsidRPr="00480CE8">
        <w:rPr>
          <w:rStyle w:val="libBold1Char"/>
          <w:rtl/>
        </w:rPr>
        <w:t>القسم الاول - شررح إرشاد الاذهان</w:t>
      </w:r>
      <w:r>
        <w:rPr>
          <w:rtl/>
          <w:lang w:bidi="fa-IR"/>
        </w:rPr>
        <w:t>: وهو شرح مزجي لارشاد الاذهان للعلامة الحلي من أول قوله: " النظر الثالث في الخمس " إلى قوله: " وفي الحلال المختلط بالحرام " ويتضمن البحث عما يجب فيه الخمس.</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sidRPr="00480CE8">
        <w:rPr>
          <w:rStyle w:val="libBold1Char"/>
          <w:rtl/>
        </w:rPr>
        <w:lastRenderedPageBreak/>
        <w:t>القسم الثاني - مسائل مستقلة</w:t>
      </w:r>
      <w:r>
        <w:rPr>
          <w:rtl/>
          <w:lang w:bidi="fa-IR"/>
        </w:rPr>
        <w:t>: وهذا هو القسم الاعظم من الكتاب، ويتكون من مسائل مستقلة بلغ مجموعها 32 مسألة.</w:t>
      </w:r>
    </w:p>
    <w:p w:rsidR="000D7724" w:rsidRDefault="000D7724" w:rsidP="000D7724">
      <w:pPr>
        <w:pStyle w:val="libNormal"/>
        <w:rPr>
          <w:lang w:bidi="fa-IR"/>
        </w:rPr>
      </w:pPr>
      <w:r w:rsidRPr="00480CE8">
        <w:rPr>
          <w:rStyle w:val="libBold1Char"/>
          <w:rtl/>
        </w:rPr>
        <w:t>القسم الثالث - الانفال</w:t>
      </w:r>
      <w:r>
        <w:rPr>
          <w:rtl/>
          <w:lang w:bidi="fa-IR"/>
        </w:rPr>
        <w:t>: وهو يتضمن البحث عن الانفال في مقدمة ومسائل خمس.</w:t>
      </w:r>
    </w:p>
    <w:p w:rsidR="000D7724" w:rsidRDefault="000D7724" w:rsidP="000D7724">
      <w:pPr>
        <w:pStyle w:val="libNormal"/>
        <w:rPr>
          <w:lang w:bidi="fa-IR"/>
        </w:rPr>
      </w:pPr>
      <w:r w:rsidRPr="00480CE8">
        <w:rPr>
          <w:rStyle w:val="libBold1Char"/>
          <w:rtl/>
        </w:rPr>
        <w:t>ثانيا - النسخ المعتمد عليها</w:t>
      </w:r>
      <w:r>
        <w:rPr>
          <w:rtl/>
          <w:lang w:bidi="fa-IR"/>
        </w:rPr>
        <w:t xml:space="preserve">: كانت النسخ المعتمد عليها في التحقيق كالآتي: الف - نسخة خطية من مكتبة " ملك " بقم (6089)، تقدمت بمصورتها المكتبة الرضوية في مشهد الامام الرضا </w:t>
      </w:r>
      <w:r w:rsidR="004C4AB7" w:rsidRPr="004C4AB7">
        <w:rPr>
          <w:rStyle w:val="libAlaemChar"/>
          <w:rtl/>
        </w:rPr>
        <w:t>عليه‌السلام</w:t>
      </w:r>
      <w:r>
        <w:rPr>
          <w:rtl/>
          <w:lang w:bidi="fa-IR"/>
        </w:rPr>
        <w:t>، وعدد أوراقها(55 ورقة = 110 صفحة) بمقياس(13 × 12 سم) وفي كل صفحة(26 سطرا) وهي ضمن مجموعة تحتوي على كتابي الصوم والزكاة.</w:t>
      </w:r>
    </w:p>
    <w:p w:rsidR="000D7724" w:rsidRDefault="000D7724" w:rsidP="000D7724">
      <w:pPr>
        <w:pStyle w:val="libNormal"/>
        <w:rPr>
          <w:lang w:bidi="fa-IR"/>
        </w:rPr>
      </w:pPr>
      <w:r>
        <w:rPr>
          <w:rtl/>
          <w:lang w:bidi="fa-IR"/>
        </w:rPr>
        <w:t xml:space="preserve">جاء في آخرها: " إلى هنا جف قلمه الشريف، وقد قابلت هذه النسخة مع نسخة الاصل التي كانت بخطه </w:t>
      </w:r>
      <w:r w:rsidR="004C4AB7" w:rsidRPr="004C4AB7">
        <w:rPr>
          <w:rStyle w:val="libAlaemChar"/>
          <w:rtl/>
        </w:rPr>
        <w:t>قدس‌سره</w:t>
      </w:r>
      <w:r>
        <w:rPr>
          <w:rtl/>
          <w:lang w:bidi="fa-IR"/>
        </w:rPr>
        <w:t xml:space="preserve"> مع كمال الدقة بقدر الوسع والطاقة إلا ما زاغ البصر عنه، وما زاغ عن البصر وما طغى القلم إن شاء الله تعالى.</w:t>
      </w:r>
    </w:p>
    <w:p w:rsidR="000D7724" w:rsidRDefault="000D7724" w:rsidP="000D7724">
      <w:pPr>
        <w:pStyle w:val="libNormal"/>
        <w:rPr>
          <w:lang w:bidi="fa-IR"/>
        </w:rPr>
      </w:pPr>
      <w:r>
        <w:rPr>
          <w:rtl/>
          <w:lang w:bidi="fa-IR"/>
        </w:rPr>
        <w:t>وقد استكتبها الجاني مصطفى بن معصوم الحسيني المازندراني في مشهد الغري والنجف الاشرف على مشرفه ألف ألف سلام وشرف، في خامس عش شهر ربيع المولود من شهور سنة 1285 ".</w:t>
      </w:r>
    </w:p>
    <w:p w:rsidR="000D7724" w:rsidRDefault="000D7724" w:rsidP="000D7724">
      <w:pPr>
        <w:pStyle w:val="libNormal"/>
        <w:rPr>
          <w:lang w:bidi="fa-IR"/>
        </w:rPr>
      </w:pPr>
      <w:r>
        <w:rPr>
          <w:rtl/>
          <w:lang w:bidi="fa-IR"/>
        </w:rPr>
        <w:t>وتمتاز هذه النسخة بالدقة. ورمزنا لها ب‍ " م ".</w:t>
      </w:r>
    </w:p>
    <w:p w:rsidR="000D7724" w:rsidRDefault="000D7724" w:rsidP="000D7724">
      <w:pPr>
        <w:pStyle w:val="libNormal"/>
        <w:rPr>
          <w:lang w:bidi="fa-IR"/>
        </w:rPr>
      </w:pPr>
      <w:r>
        <w:rPr>
          <w:rtl/>
          <w:lang w:bidi="fa-IR"/>
        </w:rPr>
        <w:t>ب - نسخة خطية ثانية وقفنا عليها في مكتبة المدرسة الفيضية في قم المقدسة وتقدمت بمصورتها إدارة المكتبة مشكورة، وهي في(114) صفحة،</w:t>
      </w:r>
    </w:p>
    <w:p w:rsidR="000D7724" w:rsidRDefault="004F6299" w:rsidP="00162818">
      <w:pPr>
        <w:pStyle w:val="libNormal"/>
        <w:rPr>
          <w:lang w:bidi="fa-IR"/>
        </w:rPr>
      </w:pPr>
      <w:r>
        <w:rPr>
          <w:rtl/>
          <w:lang w:bidi="fa-IR"/>
        </w:rPr>
        <w:br w:type="page"/>
      </w:r>
    </w:p>
    <w:p w:rsidR="000D7724" w:rsidRDefault="000D7724" w:rsidP="00480CE8">
      <w:pPr>
        <w:pStyle w:val="libNormal0"/>
        <w:rPr>
          <w:lang w:bidi="fa-IR"/>
        </w:rPr>
      </w:pPr>
      <w:r>
        <w:rPr>
          <w:rtl/>
          <w:lang w:bidi="fa-IR"/>
        </w:rPr>
        <w:lastRenderedPageBreak/>
        <w:t>بمقياس(11 × 15 سم) وفي كل صفحة (18) سطرا، ضمن مجموعة تحتوي على كتابي الزكاة والصوم.</w:t>
      </w:r>
    </w:p>
    <w:p w:rsidR="000D7724" w:rsidRDefault="000D7724" w:rsidP="000D7724">
      <w:pPr>
        <w:pStyle w:val="libNormal"/>
        <w:rPr>
          <w:lang w:bidi="fa-IR"/>
        </w:rPr>
      </w:pPr>
      <w:r>
        <w:rPr>
          <w:rtl/>
          <w:lang w:bidi="fa-IR"/>
        </w:rPr>
        <w:t xml:space="preserve">وجاء في آخرها: " هذا آخر ما وجد بخطه الشريف في الخمس بعد وفاته قدس الله روحه، وكتبنا بعد ذلك ما وجد من خطه </w:t>
      </w:r>
      <w:r w:rsidR="004C4AB7" w:rsidRPr="004C4AB7">
        <w:rPr>
          <w:rStyle w:val="libAlaemChar"/>
          <w:rtl/>
        </w:rPr>
        <w:t>رحمه‌الله</w:t>
      </w:r>
      <w:r>
        <w:rPr>
          <w:rtl/>
          <w:lang w:bidi="fa-IR"/>
        </w:rPr>
        <w:t xml:space="preserve"> في الصوم، فنحمد الله على إتمام ذلك وأرجو منه التوفيق لكتابة الباقي، والحمد لله أولا وآخرا والصلاة والسلام على محمد وآله صلوات الله تعالى وسلامه عليهم باطنا وظاهرا، قد فرغ من ذلك في الخامس من جمادى الثانية من عام السادس والثمانين بعد المئتين والالف ".</w:t>
      </w:r>
    </w:p>
    <w:p w:rsidR="000D7724" w:rsidRDefault="000D7724" w:rsidP="000D7724">
      <w:pPr>
        <w:pStyle w:val="libNormal"/>
        <w:rPr>
          <w:lang w:bidi="fa-IR"/>
        </w:rPr>
      </w:pPr>
      <w:r>
        <w:rPr>
          <w:rtl/>
          <w:lang w:bidi="fa-IR"/>
        </w:rPr>
        <w:t>ورمزنا لهذه النسخة ب‍ " ف ".</w:t>
      </w:r>
    </w:p>
    <w:p w:rsidR="000D7724" w:rsidRDefault="000D7724" w:rsidP="000D7724">
      <w:pPr>
        <w:pStyle w:val="libNormal"/>
        <w:rPr>
          <w:lang w:bidi="fa-IR"/>
        </w:rPr>
      </w:pPr>
      <w:r>
        <w:rPr>
          <w:rtl/>
          <w:lang w:bidi="fa-IR"/>
        </w:rPr>
        <w:t xml:space="preserve">ج - نسخة حجرية مطبوعة عام(1298 ه‍) ضمن كتاب الطهارة للشيخ الانصاري </w:t>
      </w:r>
      <w:r w:rsidR="004C4AB7" w:rsidRPr="004C4AB7">
        <w:rPr>
          <w:rStyle w:val="libAlaemChar"/>
          <w:rtl/>
        </w:rPr>
        <w:t>قدس‌سره</w:t>
      </w:r>
      <w:r>
        <w:rPr>
          <w:rtl/>
          <w:lang w:bidi="fa-IR"/>
        </w:rPr>
        <w:t xml:space="preserve"> نفسه.</w:t>
      </w:r>
    </w:p>
    <w:p w:rsidR="000D7724" w:rsidRDefault="000D7724" w:rsidP="000D7724">
      <w:pPr>
        <w:pStyle w:val="libNormal"/>
        <w:rPr>
          <w:lang w:bidi="fa-IR"/>
        </w:rPr>
      </w:pPr>
      <w:r>
        <w:rPr>
          <w:rtl/>
          <w:lang w:bidi="fa-IR"/>
        </w:rPr>
        <w:t>ورمزنا لها ب‍ " ج ".</w:t>
      </w:r>
    </w:p>
    <w:p w:rsidR="000D7724" w:rsidRDefault="000D7724" w:rsidP="000D7724">
      <w:pPr>
        <w:pStyle w:val="libNormal"/>
        <w:rPr>
          <w:lang w:bidi="fa-IR"/>
        </w:rPr>
      </w:pPr>
      <w:r>
        <w:rPr>
          <w:rtl/>
          <w:lang w:bidi="fa-IR"/>
        </w:rPr>
        <w:t>د - نسخة حجرية أخرى مطبوعة عام(1304 ه‍) ضمن كتاب الطهارة أيضا، ويبدو أنها أصح النسخ المطبوعة.</w:t>
      </w:r>
    </w:p>
    <w:p w:rsidR="000D7724" w:rsidRDefault="000D7724" w:rsidP="000D7724">
      <w:pPr>
        <w:pStyle w:val="libNormal"/>
        <w:rPr>
          <w:lang w:bidi="fa-IR"/>
        </w:rPr>
      </w:pPr>
      <w:r>
        <w:rPr>
          <w:rtl/>
          <w:lang w:bidi="fa-IR"/>
        </w:rPr>
        <w:t>ورمزنا لها ب‍ " ع ".</w:t>
      </w:r>
    </w:p>
    <w:p w:rsidR="000D7724" w:rsidRDefault="000D7724" w:rsidP="000D7724">
      <w:pPr>
        <w:pStyle w:val="libNormal"/>
        <w:rPr>
          <w:lang w:bidi="fa-IR"/>
        </w:rPr>
      </w:pPr>
      <w:r w:rsidRPr="00480CE8">
        <w:rPr>
          <w:rStyle w:val="libBold1Char"/>
          <w:rtl/>
        </w:rPr>
        <w:t>ثالثا - طريقة التحقيق</w:t>
      </w:r>
      <w:r>
        <w:rPr>
          <w:rtl/>
          <w:lang w:bidi="fa-IR"/>
        </w:rPr>
        <w:t>: كانت الطريقة المتخذة في تحقيق هذا الكتاب - كغيره - غالبا على النحو التالي.</w:t>
      </w:r>
    </w:p>
    <w:p w:rsidR="000D7724" w:rsidRDefault="000D7724" w:rsidP="000D7724">
      <w:pPr>
        <w:pStyle w:val="libNormal"/>
        <w:rPr>
          <w:lang w:bidi="fa-IR"/>
        </w:rPr>
      </w:pPr>
      <w:r>
        <w:rPr>
          <w:rtl/>
          <w:lang w:bidi="fa-IR"/>
        </w:rPr>
        <w:t>1 - المقابلة: فقوبلت النسخ المتقدمة (م وف وع وج) بعضها مع بعض، وسجلت موارد اختلافها على يد مجموعة من الاخوة.</w:t>
      </w:r>
    </w:p>
    <w:p w:rsidR="000D7724" w:rsidRDefault="000D7724" w:rsidP="000D7724">
      <w:pPr>
        <w:pStyle w:val="libNormal"/>
        <w:rPr>
          <w:lang w:bidi="fa-IR"/>
        </w:rPr>
      </w:pPr>
      <w:r>
        <w:rPr>
          <w:rtl/>
          <w:lang w:bidi="fa-IR"/>
        </w:rPr>
        <w:t>2 - الاستخراج: وقد تم الاستخراج في مرحلتين:</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المرحلة الاولى - الاستخراج الابتدائي، حيث استخرجت الاقوال والمصادر استخراجا ابتدائيا.</w:t>
      </w:r>
    </w:p>
    <w:p w:rsidR="000D7724" w:rsidRDefault="000D7724" w:rsidP="000D7724">
      <w:pPr>
        <w:pStyle w:val="libNormal"/>
        <w:rPr>
          <w:lang w:bidi="fa-IR"/>
        </w:rPr>
      </w:pPr>
      <w:r>
        <w:rPr>
          <w:rtl/>
          <w:lang w:bidi="fa-IR"/>
        </w:rPr>
        <w:t>المرحلة الثانية - مراجعة تلك الاستخراجات مراجعة دقيقة.</w:t>
      </w:r>
    </w:p>
    <w:p w:rsidR="000D7724" w:rsidRDefault="000D7724" w:rsidP="000D7724">
      <w:pPr>
        <w:pStyle w:val="libNormal"/>
        <w:rPr>
          <w:lang w:bidi="fa-IR"/>
        </w:rPr>
      </w:pPr>
      <w:r>
        <w:rPr>
          <w:rtl/>
          <w:lang w:bidi="fa-IR"/>
        </w:rPr>
        <w:t>3 - تقويم النص وتقطيعه وتنظيمه.</w:t>
      </w:r>
    </w:p>
    <w:p w:rsidR="000D7724" w:rsidRDefault="000D7724" w:rsidP="000D7724">
      <w:pPr>
        <w:pStyle w:val="libNormal"/>
        <w:rPr>
          <w:lang w:bidi="fa-IR"/>
        </w:rPr>
      </w:pPr>
      <w:r>
        <w:rPr>
          <w:rtl/>
          <w:lang w:bidi="fa-IR"/>
        </w:rPr>
        <w:t>4 - صياغة الهوامش صياغة فنية.</w:t>
      </w:r>
    </w:p>
    <w:p w:rsidR="000D7724" w:rsidRDefault="000D7724" w:rsidP="000D7724">
      <w:pPr>
        <w:pStyle w:val="libNormal"/>
        <w:rPr>
          <w:lang w:bidi="fa-IR"/>
        </w:rPr>
      </w:pPr>
      <w:r>
        <w:rPr>
          <w:rtl/>
          <w:lang w:bidi="fa-IR"/>
        </w:rPr>
        <w:t>5 - المراجعة النهائية.</w:t>
      </w:r>
    </w:p>
    <w:p w:rsidR="000D7724" w:rsidRDefault="000D7724" w:rsidP="000D7724">
      <w:pPr>
        <w:pStyle w:val="libNormal"/>
        <w:rPr>
          <w:lang w:bidi="fa-IR"/>
        </w:rPr>
      </w:pPr>
      <w:r>
        <w:rPr>
          <w:rtl/>
          <w:lang w:bidi="fa-IR"/>
        </w:rPr>
        <w:t>ولا بد من الاشارة إلى أن هذا الكتاب - كغيره من كتب الشيخ الاعظم - لم تخل نسخة من تشويش واضطراب، ولقد بذلنا قصارى جهدنا لرفع ذلك منه بما أمكن، واخراجه بالصورة اللائقة.</w:t>
      </w:r>
    </w:p>
    <w:p w:rsidR="00480CE8" w:rsidRDefault="00480CE8" w:rsidP="00162818">
      <w:pPr>
        <w:pStyle w:val="libNormal"/>
        <w:rPr>
          <w:lang w:bidi="fa-IR"/>
        </w:rPr>
      </w:pPr>
      <w:r>
        <w:rPr>
          <w:rtl/>
          <w:lang w:bidi="fa-IR"/>
        </w:rPr>
        <w:br w:type="page"/>
      </w:r>
    </w:p>
    <w:p w:rsidR="000D7724" w:rsidRDefault="004F6299" w:rsidP="00162818">
      <w:pPr>
        <w:pStyle w:val="libNormal"/>
        <w:rPr>
          <w:lang w:bidi="fa-IR"/>
        </w:rPr>
      </w:pPr>
      <w:r>
        <w:rPr>
          <w:rtl/>
          <w:lang w:bidi="fa-IR"/>
        </w:rPr>
        <w:lastRenderedPageBreak/>
        <w:br w:type="page"/>
      </w:r>
    </w:p>
    <w:p w:rsidR="000D7724" w:rsidRDefault="000D7724" w:rsidP="00480CE8">
      <w:pPr>
        <w:pStyle w:val="Heading2Center"/>
        <w:rPr>
          <w:lang w:bidi="fa-IR"/>
        </w:rPr>
      </w:pPr>
      <w:bookmarkStart w:id="4" w:name="_Toc493788062"/>
      <w:r>
        <w:rPr>
          <w:rtl/>
          <w:lang w:bidi="fa-IR"/>
        </w:rPr>
        <w:lastRenderedPageBreak/>
        <w:t>شرح إرشاد الاذهان</w:t>
      </w:r>
      <w:bookmarkEnd w:id="4"/>
    </w:p>
    <w:p w:rsidR="00480CE8" w:rsidRDefault="00480CE8" w:rsidP="00162818">
      <w:pPr>
        <w:pStyle w:val="libNormal"/>
        <w:rPr>
          <w:lang w:bidi="fa-IR"/>
        </w:rPr>
      </w:pPr>
      <w:r>
        <w:rPr>
          <w:rtl/>
          <w:lang w:bidi="fa-IR"/>
        </w:rPr>
        <w:br w:type="page"/>
      </w:r>
    </w:p>
    <w:p w:rsidR="000D7724" w:rsidRDefault="004F6299" w:rsidP="00162818">
      <w:pPr>
        <w:pStyle w:val="libNormal"/>
        <w:rPr>
          <w:lang w:bidi="fa-IR"/>
        </w:rPr>
      </w:pPr>
      <w:r>
        <w:rPr>
          <w:rtl/>
          <w:lang w:bidi="fa-IR"/>
        </w:rPr>
        <w:lastRenderedPageBreak/>
        <w:br w:type="page"/>
      </w:r>
    </w:p>
    <w:p w:rsidR="000D7724" w:rsidRDefault="000D7724" w:rsidP="00480CE8">
      <w:pPr>
        <w:pStyle w:val="libCenterBold1"/>
        <w:rPr>
          <w:lang w:bidi="fa-IR"/>
        </w:rPr>
      </w:pPr>
      <w:r>
        <w:rPr>
          <w:rtl/>
          <w:lang w:bidi="fa-IR"/>
        </w:rPr>
        <w:lastRenderedPageBreak/>
        <w:t>بسم الله الرحمن الرحيم</w:t>
      </w:r>
    </w:p>
    <w:p w:rsidR="000D7724" w:rsidRDefault="000D7724" w:rsidP="000D7724">
      <w:pPr>
        <w:pStyle w:val="libNormal"/>
        <w:rPr>
          <w:lang w:bidi="fa-IR"/>
        </w:rPr>
      </w:pPr>
      <w:r>
        <w:rPr>
          <w:rtl/>
          <w:lang w:bidi="fa-IR"/>
        </w:rPr>
        <w:t>وبه نستعين الحمد لله رب العالمين، وصلى الله على محمد وآله الطاهرين، ولعنة الله على أعدائهم أجمعين إلى يوم الدين.</w:t>
      </w:r>
    </w:p>
    <w:p w:rsidR="000D7724" w:rsidRDefault="004F6299" w:rsidP="00162818">
      <w:pPr>
        <w:pStyle w:val="libNormal"/>
        <w:rPr>
          <w:lang w:bidi="fa-IR"/>
        </w:rPr>
      </w:pPr>
      <w:r>
        <w:rPr>
          <w:rtl/>
          <w:lang w:bidi="fa-IR"/>
        </w:rPr>
        <w:br w:type="page"/>
      </w:r>
    </w:p>
    <w:p w:rsidR="000D7724" w:rsidRDefault="000D7724" w:rsidP="00480CE8">
      <w:pPr>
        <w:pStyle w:val="Heading2Center"/>
        <w:rPr>
          <w:lang w:bidi="fa-IR"/>
        </w:rPr>
      </w:pPr>
      <w:bookmarkStart w:id="5" w:name="_Toc493788063"/>
      <w:r>
        <w:rPr>
          <w:rtl/>
          <w:lang w:bidi="fa-IR"/>
        </w:rPr>
        <w:lastRenderedPageBreak/>
        <w:t>النظر الثالث في الخمس</w:t>
      </w:r>
      <w:bookmarkEnd w:id="5"/>
    </w:p>
    <w:p w:rsidR="000D7724" w:rsidRDefault="000D7724" w:rsidP="000D7724">
      <w:pPr>
        <w:pStyle w:val="libNormal"/>
        <w:rPr>
          <w:lang w:bidi="fa-IR"/>
        </w:rPr>
      </w:pPr>
      <w:r>
        <w:rPr>
          <w:rtl/>
          <w:lang w:bidi="fa-IR"/>
        </w:rPr>
        <w:t xml:space="preserve">تعريف الخمس لغة وشرعا: وهو لغة: رابع الكسور، وشرعا: اسم لحق في المال يجب للحجة </w:t>
      </w:r>
      <w:r w:rsidR="004C4AB7" w:rsidRPr="004C4AB7">
        <w:rPr>
          <w:rStyle w:val="libAlaemChar"/>
          <w:rtl/>
        </w:rPr>
        <w:t>عليه‌السلام</w:t>
      </w:r>
      <w:r>
        <w:rPr>
          <w:rtl/>
          <w:lang w:bidi="fa-IR"/>
        </w:rPr>
        <w:t xml:space="preserve"> وقبيله</w:t>
      </w:r>
      <w:r w:rsidRPr="004C4AB7">
        <w:rPr>
          <w:rStyle w:val="libFootnotenumChar"/>
          <w:rtl/>
        </w:rPr>
        <w:t>(1)</w:t>
      </w:r>
      <w:r>
        <w:rPr>
          <w:rtl/>
          <w:lang w:bidi="fa-IR"/>
        </w:rPr>
        <w:t>.</w:t>
      </w:r>
    </w:p>
    <w:p w:rsidR="000D7724" w:rsidRDefault="000D7724" w:rsidP="00480CE8">
      <w:pPr>
        <w:pStyle w:val="libCenterBold1"/>
        <w:rPr>
          <w:lang w:bidi="fa-IR"/>
        </w:rPr>
      </w:pPr>
      <w:r>
        <w:rPr>
          <w:rtl/>
          <w:lang w:bidi="fa-IR"/>
        </w:rPr>
        <w:t>وجوب الخمس في غنائم الحرب</w:t>
      </w:r>
    </w:p>
    <w:p w:rsidR="000D7724" w:rsidRDefault="000D7724" w:rsidP="000D7724">
      <w:pPr>
        <w:pStyle w:val="libNormal"/>
        <w:rPr>
          <w:lang w:bidi="fa-IR"/>
        </w:rPr>
      </w:pPr>
      <w:r>
        <w:rPr>
          <w:rtl/>
          <w:lang w:bidi="fa-IR"/>
        </w:rPr>
        <w:t>(وهو واجب في غنائم دار الحرب) بالكتاب</w:t>
      </w:r>
      <w:r w:rsidRPr="004C4AB7">
        <w:rPr>
          <w:rStyle w:val="libFootnotenumChar"/>
          <w:rtl/>
        </w:rPr>
        <w:t>(2)</w:t>
      </w:r>
      <w:r>
        <w:rPr>
          <w:rtl/>
          <w:lang w:bidi="fa-IR"/>
        </w:rPr>
        <w:t xml:space="preserve"> والسنة</w:t>
      </w:r>
      <w:r w:rsidRPr="004C4AB7">
        <w:rPr>
          <w:rStyle w:val="libFootnotenumChar"/>
          <w:rtl/>
        </w:rPr>
        <w:t>(3)</w:t>
      </w:r>
      <w:r>
        <w:rPr>
          <w:rtl/>
          <w:lang w:bidi="fa-IR"/>
        </w:rPr>
        <w:t xml:space="preserve"> والاجماع، وظاهر الثلاثة</w:t>
      </w:r>
      <w:r w:rsidRPr="004C4AB7">
        <w:rPr>
          <w:rStyle w:val="libFootnotenumChar"/>
          <w:rtl/>
        </w:rPr>
        <w:t>(4)</w:t>
      </w:r>
      <w:r>
        <w:rPr>
          <w:rtl/>
          <w:lang w:bidi="fa-IR"/>
        </w:rPr>
        <w:t xml:space="preserve"> عدم الفرق بين أن يكون بعد إخراج المؤونة على التفصيل المذكور في الجهاد، وقد (حواها العسكر، أو لا) كالارض ونحوها (ما لم يكن غصبا</w:t>
      </w:r>
      <w:r w:rsidRPr="004C4AB7">
        <w:rPr>
          <w:rStyle w:val="libFootnotenumChar"/>
          <w:rtl/>
        </w:rPr>
        <w:t>(5)</w:t>
      </w:r>
      <w:r>
        <w:rPr>
          <w:rtl/>
          <w:lang w:bidi="fa-IR"/>
        </w:rPr>
        <w:t>) من محترم المال، فإن المغصوب مردود.</w:t>
      </w:r>
    </w:p>
    <w:p w:rsidR="000D7724" w:rsidRDefault="000D7724" w:rsidP="000D7724">
      <w:pPr>
        <w:pStyle w:val="libNormal"/>
        <w:rPr>
          <w:lang w:bidi="fa-IR"/>
        </w:rPr>
      </w:pPr>
      <w:r>
        <w:rPr>
          <w:rtl/>
          <w:lang w:bidi="fa-IR"/>
        </w:rPr>
        <w:t xml:space="preserve">وإطلاق العبارة يشمل ما لو كان الغزو بغير إذن الامام </w:t>
      </w:r>
      <w:r w:rsidR="004C4AB7" w:rsidRPr="004C4AB7">
        <w:rPr>
          <w:rStyle w:val="libAlaemChar"/>
          <w:rtl/>
        </w:rPr>
        <w:t>عليه‌السلام</w:t>
      </w:r>
      <w:r>
        <w:rPr>
          <w:rtl/>
          <w:lang w:bidi="fa-IR"/>
        </w:rPr>
        <w:t>، وإن</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ج " و " ف " و " م ": قبيلته.</w:t>
      </w:r>
    </w:p>
    <w:p w:rsidR="000D7724" w:rsidRDefault="000D7724" w:rsidP="004F6299">
      <w:pPr>
        <w:pStyle w:val="libFootnote0"/>
        <w:rPr>
          <w:lang w:bidi="fa-IR"/>
        </w:rPr>
      </w:pPr>
      <w:r>
        <w:rPr>
          <w:rtl/>
          <w:lang w:bidi="fa-IR"/>
        </w:rPr>
        <w:t>(2) الانفال: 41.</w:t>
      </w:r>
    </w:p>
    <w:p w:rsidR="000D7724" w:rsidRDefault="000D7724" w:rsidP="004F6299">
      <w:pPr>
        <w:pStyle w:val="libFootnote0"/>
        <w:rPr>
          <w:lang w:bidi="fa-IR"/>
        </w:rPr>
      </w:pPr>
      <w:r>
        <w:rPr>
          <w:rtl/>
          <w:lang w:bidi="fa-IR"/>
        </w:rPr>
        <w:t>(3) الوسائل ج 6: 338، الباب 2 من أبواب ما يجب فيه الخمس.</w:t>
      </w:r>
    </w:p>
    <w:p w:rsidR="000D7724" w:rsidRDefault="000D7724" w:rsidP="004F6299">
      <w:pPr>
        <w:pStyle w:val="libFootnote0"/>
        <w:rPr>
          <w:lang w:bidi="fa-IR"/>
        </w:rPr>
      </w:pPr>
      <w:r>
        <w:rPr>
          <w:rtl/>
          <w:lang w:bidi="fa-IR"/>
        </w:rPr>
        <w:t>(4) في " ف " الثالثة.</w:t>
      </w:r>
    </w:p>
    <w:p w:rsidR="000D7724" w:rsidRDefault="000D7724" w:rsidP="004F6299">
      <w:pPr>
        <w:pStyle w:val="libFootnote0"/>
        <w:rPr>
          <w:lang w:bidi="fa-IR"/>
        </w:rPr>
      </w:pPr>
      <w:r>
        <w:rPr>
          <w:rtl/>
          <w:lang w:bidi="fa-IR"/>
        </w:rPr>
        <w:t>(5) في الارشاد: إذا لم يكن مغصوبا.</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480CE8">
      <w:pPr>
        <w:pStyle w:val="libNormal0"/>
        <w:rPr>
          <w:lang w:bidi="fa-IR"/>
        </w:rPr>
      </w:pPr>
      <w:r>
        <w:rPr>
          <w:rtl/>
          <w:lang w:bidi="fa-IR"/>
        </w:rPr>
        <w:lastRenderedPageBreak/>
        <w:t xml:space="preserve">كان الكل حينئذ للامام </w:t>
      </w:r>
      <w:r w:rsidR="004C4AB7" w:rsidRPr="004C4AB7">
        <w:rPr>
          <w:rStyle w:val="libAlaemChar"/>
          <w:rtl/>
        </w:rPr>
        <w:t>عليه‌السلام</w:t>
      </w:r>
      <w:r>
        <w:rPr>
          <w:rtl/>
          <w:lang w:bidi="fa-IR"/>
        </w:rPr>
        <w:t>، إلا أنه لا ينافي وجوب الخمس فيه، كما صرح به في الروضة</w:t>
      </w:r>
      <w:r w:rsidRPr="004C4AB7">
        <w:rPr>
          <w:rStyle w:val="libFootnotenumChar"/>
          <w:rtl/>
        </w:rPr>
        <w:t>(1)</w:t>
      </w:r>
      <w:r>
        <w:rPr>
          <w:rtl/>
          <w:lang w:bidi="fa-IR"/>
        </w:rPr>
        <w:t>.</w:t>
      </w:r>
    </w:p>
    <w:p w:rsidR="000D7724" w:rsidRDefault="000D7724" w:rsidP="000D7724">
      <w:pPr>
        <w:pStyle w:val="libNormal"/>
        <w:rPr>
          <w:lang w:bidi="fa-IR"/>
        </w:rPr>
      </w:pPr>
      <w:r>
        <w:rPr>
          <w:rtl/>
          <w:lang w:bidi="fa-IR"/>
        </w:rPr>
        <w:t>ويظهر من المنتهى، حيث قال في رد الشافعي - القائل بأن حكمها حكم الغنيمة مع الاذن مستدلا بالآية -: إن الآية غير دالة على مطلوبه، لانها إنما تدل على وجوب إخراج الخمس لا على المالك</w:t>
      </w:r>
      <w:r w:rsidRPr="004C4AB7">
        <w:rPr>
          <w:rStyle w:val="libFootnotenumChar"/>
          <w:rtl/>
        </w:rPr>
        <w:t>(2)</w:t>
      </w:r>
      <w:r>
        <w:rPr>
          <w:rtl/>
          <w:lang w:bidi="fa-IR"/>
        </w:rPr>
        <w:t>.</w:t>
      </w:r>
    </w:p>
    <w:p w:rsidR="000D7724" w:rsidRDefault="000D7724" w:rsidP="000D7724">
      <w:pPr>
        <w:pStyle w:val="libNormal"/>
        <w:rPr>
          <w:lang w:bidi="fa-IR"/>
        </w:rPr>
      </w:pPr>
      <w:r>
        <w:rPr>
          <w:rtl/>
          <w:lang w:bidi="fa-IR"/>
        </w:rPr>
        <w:t>لكن ظاهر كلام الباقي</w:t>
      </w:r>
      <w:r w:rsidRPr="004C4AB7">
        <w:rPr>
          <w:rStyle w:val="libFootnotenumChar"/>
          <w:rtl/>
        </w:rPr>
        <w:t>(3)</w:t>
      </w:r>
      <w:r>
        <w:rPr>
          <w:rtl/>
          <w:lang w:bidi="fa-IR"/>
        </w:rPr>
        <w:t>، بل صريح بعضهم عدم وجوب الخمس.</w:t>
      </w:r>
    </w:p>
    <w:p w:rsidR="000D7724" w:rsidRDefault="000D7724" w:rsidP="00480CE8">
      <w:pPr>
        <w:pStyle w:val="Heading2Center"/>
        <w:rPr>
          <w:lang w:bidi="fa-IR"/>
        </w:rPr>
      </w:pPr>
      <w:bookmarkStart w:id="6" w:name="_Toc493788064"/>
      <w:r>
        <w:rPr>
          <w:rtl/>
          <w:lang w:bidi="fa-IR"/>
        </w:rPr>
        <w:t>حكم مال البغاة</w:t>
      </w:r>
      <w:bookmarkEnd w:id="6"/>
    </w:p>
    <w:p w:rsidR="000D7724" w:rsidRDefault="000D7724" w:rsidP="000D7724">
      <w:pPr>
        <w:pStyle w:val="libNormal"/>
        <w:rPr>
          <w:lang w:bidi="fa-IR"/>
        </w:rPr>
      </w:pPr>
      <w:r>
        <w:rPr>
          <w:rtl/>
          <w:lang w:bidi="fa-IR"/>
        </w:rPr>
        <w:t>ويلحق بغنائم دار الحرب مال البغاة الذي</w:t>
      </w:r>
      <w:r w:rsidRPr="004C4AB7">
        <w:rPr>
          <w:rStyle w:val="libFootnotenumChar"/>
          <w:rtl/>
        </w:rPr>
        <w:t>(4)</w:t>
      </w:r>
      <w:r>
        <w:rPr>
          <w:rtl/>
          <w:lang w:bidi="fa-IR"/>
        </w:rPr>
        <w:t xml:space="preserve"> حواه العسكر بناء على قسمة ذلك - كما عن الاكثر -: لعموم الآية.</w:t>
      </w:r>
    </w:p>
    <w:p w:rsidR="000D7724" w:rsidRDefault="000D7724" w:rsidP="000D7724">
      <w:pPr>
        <w:pStyle w:val="libNormal"/>
        <w:rPr>
          <w:lang w:bidi="fa-IR"/>
        </w:rPr>
      </w:pPr>
      <w:r>
        <w:rPr>
          <w:rtl/>
          <w:lang w:bidi="fa-IR"/>
        </w:rPr>
        <w:t xml:space="preserve">نعم في رواية أبي بصير: " كل شئ قوتل عليه على شهادة أن لا إله إلا الله وأن محمدا رسول الله </w:t>
      </w:r>
      <w:r w:rsidR="00480CE8" w:rsidRPr="00480CE8">
        <w:rPr>
          <w:rStyle w:val="libAlaemChar"/>
          <w:rtl/>
        </w:rPr>
        <w:t>صلى‌الله‌عليه‌وآله</w:t>
      </w:r>
      <w:r>
        <w:rPr>
          <w:rtl/>
          <w:lang w:bidi="fa-IR"/>
        </w:rPr>
        <w:t xml:space="preserve"> فإن لنا خمسه "</w:t>
      </w:r>
      <w:r w:rsidRPr="004C4AB7">
        <w:rPr>
          <w:rStyle w:val="libFootnotenumChar"/>
          <w:rtl/>
        </w:rPr>
        <w:t>(5)</w:t>
      </w:r>
      <w:r>
        <w:rPr>
          <w:rtl/>
          <w:lang w:bidi="fa-IR"/>
        </w:rPr>
        <w:t xml:space="preserve"> ولا دلالة فيها ظاهرة.</w:t>
      </w:r>
    </w:p>
    <w:p w:rsidR="000D7724" w:rsidRDefault="000D7724" w:rsidP="00480CE8">
      <w:pPr>
        <w:pStyle w:val="Heading2Center"/>
        <w:rPr>
          <w:lang w:bidi="fa-IR"/>
        </w:rPr>
      </w:pPr>
      <w:bookmarkStart w:id="7" w:name="_Toc493788065"/>
      <w:r>
        <w:rPr>
          <w:rtl/>
          <w:lang w:bidi="fa-IR"/>
        </w:rPr>
        <w:t>مايؤخذ من الكفار بالغلبة</w:t>
      </w:r>
      <w:bookmarkEnd w:id="7"/>
    </w:p>
    <w:p w:rsidR="000D7724" w:rsidRDefault="000D7724" w:rsidP="000D7724">
      <w:pPr>
        <w:pStyle w:val="libNormal"/>
        <w:rPr>
          <w:lang w:bidi="fa-IR"/>
        </w:rPr>
      </w:pPr>
      <w:r>
        <w:rPr>
          <w:rtl/>
          <w:lang w:bidi="fa-IR"/>
        </w:rPr>
        <w:t>وأما ما يؤخذ من الكفار غلبة</w:t>
      </w:r>
      <w:r w:rsidRPr="004C4AB7">
        <w:rPr>
          <w:rStyle w:val="libFootnotenumChar"/>
          <w:rtl/>
        </w:rPr>
        <w:t>(6)</w:t>
      </w:r>
      <w:r>
        <w:rPr>
          <w:rtl/>
          <w:lang w:bidi="fa-IR"/>
        </w:rPr>
        <w:t>، فالظاهر أنه لا خمس فيه إلا من حيث الاكتساب، فيراعى فيه مؤونة السنة.</w:t>
      </w:r>
    </w:p>
    <w:p w:rsidR="000D7724" w:rsidRDefault="000D7724" w:rsidP="000D7724">
      <w:pPr>
        <w:pStyle w:val="libNormal"/>
        <w:rPr>
          <w:lang w:bidi="fa-IR"/>
        </w:rPr>
      </w:pPr>
      <w:r>
        <w:rPr>
          <w:rtl/>
          <w:lang w:bidi="fa-IR"/>
        </w:rPr>
        <w:t>ولو كان القتال لغير الدعاء إلى الاسلام، ففي إلحاق المغنوم بما أخذ قهرا من غير قتال، أو بما اغتنم بالقتال غير المأذون، أو بالقتال المأذون، وجوه متدرجة في القوة.</w:t>
      </w:r>
    </w:p>
    <w:p w:rsidR="000D7724" w:rsidRDefault="004F6299" w:rsidP="004F6299">
      <w:pPr>
        <w:pStyle w:val="libLine"/>
        <w:rPr>
          <w:lang w:bidi="fa-IR"/>
        </w:rPr>
      </w:pPr>
      <w:r>
        <w:rPr>
          <w:rtl/>
          <w:lang w:bidi="fa-IR"/>
        </w:rPr>
        <w:t>____________________</w:t>
      </w:r>
    </w:p>
    <w:p w:rsidR="00480CE8" w:rsidRDefault="00480CE8" w:rsidP="00480CE8">
      <w:pPr>
        <w:pStyle w:val="libFootnote0"/>
        <w:rPr>
          <w:lang w:bidi="fa-IR"/>
        </w:rPr>
      </w:pPr>
      <w:r w:rsidRPr="00480CE8">
        <w:rPr>
          <w:rtl/>
        </w:rPr>
        <w:t>(1)</w:t>
      </w:r>
      <w:r>
        <w:rPr>
          <w:rtl/>
          <w:lang w:bidi="fa-IR"/>
        </w:rPr>
        <w:t xml:space="preserve"> الروضة البهية 2: 65.</w:t>
      </w:r>
    </w:p>
    <w:p w:rsidR="00480CE8" w:rsidRDefault="00480CE8" w:rsidP="00480CE8">
      <w:pPr>
        <w:pStyle w:val="libFootnote0"/>
        <w:rPr>
          <w:lang w:bidi="fa-IR"/>
        </w:rPr>
      </w:pPr>
      <w:r w:rsidRPr="00480CE8">
        <w:rPr>
          <w:rtl/>
        </w:rPr>
        <w:t>(2)</w:t>
      </w:r>
      <w:r>
        <w:rPr>
          <w:rtl/>
          <w:lang w:bidi="fa-IR"/>
        </w:rPr>
        <w:t xml:space="preserve"> انظر المنتهى 1: 554.</w:t>
      </w:r>
    </w:p>
    <w:p w:rsidR="00480CE8" w:rsidRDefault="00480CE8" w:rsidP="00480CE8">
      <w:pPr>
        <w:pStyle w:val="libFootnote0"/>
        <w:rPr>
          <w:lang w:bidi="fa-IR"/>
        </w:rPr>
      </w:pPr>
      <w:r w:rsidRPr="00480CE8">
        <w:rPr>
          <w:rtl/>
        </w:rPr>
        <w:t>(3)</w:t>
      </w:r>
      <w:r>
        <w:rPr>
          <w:rtl/>
          <w:lang w:bidi="fa-IR"/>
        </w:rPr>
        <w:t xml:space="preserve"> في " ف " و " م ": النافي.</w:t>
      </w:r>
    </w:p>
    <w:p w:rsidR="00480CE8" w:rsidRDefault="00480CE8" w:rsidP="00480CE8">
      <w:pPr>
        <w:pStyle w:val="libFootnote0"/>
        <w:rPr>
          <w:lang w:bidi="fa-IR"/>
        </w:rPr>
      </w:pPr>
      <w:r w:rsidRPr="00480CE8">
        <w:rPr>
          <w:rtl/>
        </w:rPr>
        <w:t>(4)</w:t>
      </w:r>
      <w:r>
        <w:rPr>
          <w:rtl/>
          <w:lang w:bidi="fa-IR"/>
        </w:rPr>
        <w:t xml:space="preserve"> في مصححة " م ": وفي النسخ: التي.</w:t>
      </w:r>
    </w:p>
    <w:p w:rsidR="00480CE8" w:rsidRDefault="00480CE8" w:rsidP="00480CE8">
      <w:pPr>
        <w:pStyle w:val="libFootnote0"/>
        <w:rPr>
          <w:lang w:bidi="fa-IR"/>
        </w:rPr>
      </w:pPr>
      <w:r w:rsidRPr="00480CE8">
        <w:rPr>
          <w:rtl/>
        </w:rPr>
        <w:t>(5)</w:t>
      </w:r>
      <w:r>
        <w:rPr>
          <w:rtl/>
          <w:lang w:bidi="fa-IR"/>
        </w:rPr>
        <w:t xml:space="preserve"> الوسائل 6: 339، الباب 2 من أبواب ما يجب فيه الخمس، الحديث 5.</w:t>
      </w:r>
    </w:p>
    <w:p w:rsidR="000D7724" w:rsidRDefault="000D7724" w:rsidP="00480CE8">
      <w:pPr>
        <w:pStyle w:val="libFootnote0"/>
        <w:rPr>
          <w:lang w:bidi="fa-IR"/>
        </w:rPr>
      </w:pPr>
      <w:r>
        <w:rPr>
          <w:rtl/>
          <w:lang w:bidi="fa-IR"/>
        </w:rPr>
        <w:t>(6) في " م " غيلة.</w:t>
      </w:r>
    </w:p>
    <w:p w:rsidR="000D7724" w:rsidRDefault="000D7724" w:rsidP="00480CE8">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480CE8">
      <w:pPr>
        <w:pStyle w:val="Heading2Center"/>
        <w:rPr>
          <w:lang w:bidi="fa-IR"/>
        </w:rPr>
      </w:pPr>
      <w:bookmarkStart w:id="8" w:name="_Toc493788066"/>
      <w:r>
        <w:rPr>
          <w:rtl/>
          <w:lang w:bidi="fa-IR"/>
        </w:rPr>
        <w:lastRenderedPageBreak/>
        <w:t>حكم مال الناصب</w:t>
      </w:r>
      <w:bookmarkEnd w:id="8"/>
    </w:p>
    <w:p w:rsidR="000D7724" w:rsidRDefault="000D7724" w:rsidP="000D7724">
      <w:pPr>
        <w:pStyle w:val="libNormal"/>
        <w:rPr>
          <w:lang w:bidi="fa-IR"/>
        </w:rPr>
      </w:pPr>
      <w:r>
        <w:rPr>
          <w:rtl/>
          <w:lang w:bidi="fa-IR"/>
        </w:rPr>
        <w:t xml:space="preserve">وقد ورد في غير واحد من الاخبار </w:t>
      </w:r>
      <w:r w:rsidRPr="004C4AB7">
        <w:rPr>
          <w:rStyle w:val="libFootnotenumChar"/>
          <w:rtl/>
        </w:rPr>
        <w:t>(1)</w:t>
      </w:r>
      <w:r>
        <w:rPr>
          <w:rtl/>
          <w:lang w:bidi="fa-IR"/>
        </w:rPr>
        <w:t xml:space="preserve"> إباحة مال الناصب ووجوب الخمس فيه، ويظهر من الحدائق: اتفاق الطائفة المحقة على الحكم بجواز أخذ مال الناصب</w:t>
      </w:r>
      <w:r w:rsidRPr="004C4AB7">
        <w:rPr>
          <w:rStyle w:val="libFootnotenumChar"/>
          <w:rtl/>
        </w:rPr>
        <w:t>(2)</w:t>
      </w:r>
      <w:r>
        <w:rPr>
          <w:rtl/>
          <w:lang w:bidi="fa-IR"/>
        </w:rPr>
        <w:t>، وهو بعيد.</w:t>
      </w:r>
    </w:p>
    <w:p w:rsidR="000D7724" w:rsidRDefault="000D7724" w:rsidP="000D7724">
      <w:pPr>
        <w:pStyle w:val="libNormal"/>
        <w:rPr>
          <w:lang w:bidi="fa-IR"/>
        </w:rPr>
      </w:pPr>
      <w:r>
        <w:rPr>
          <w:rtl/>
          <w:lang w:bidi="fa-IR"/>
        </w:rPr>
        <w:t>والظاهر من شرحي المفاتيح</w:t>
      </w:r>
      <w:r w:rsidRPr="004C4AB7">
        <w:rPr>
          <w:rStyle w:val="libFootnotenumChar"/>
          <w:rtl/>
        </w:rPr>
        <w:t>(3)</w:t>
      </w:r>
      <w:r>
        <w:rPr>
          <w:rtl/>
          <w:lang w:bidi="fa-IR"/>
        </w:rPr>
        <w:t xml:space="preserve"> والارشاد</w:t>
      </w:r>
      <w:r w:rsidRPr="004C4AB7">
        <w:rPr>
          <w:rStyle w:val="libFootnotenumChar"/>
          <w:rtl/>
        </w:rPr>
        <w:t>(4)</w:t>
      </w:r>
      <w:r>
        <w:rPr>
          <w:rtl/>
          <w:lang w:bidi="fa-IR"/>
        </w:rPr>
        <w:t xml:space="preserve"> - للمحققين البهبهاني والاردبيلي -: الاتفاق على الخلاف فيما ادعاه.</w:t>
      </w:r>
    </w:p>
    <w:p w:rsidR="000D7724" w:rsidRDefault="000D7724" w:rsidP="000D7724">
      <w:pPr>
        <w:pStyle w:val="libNormal"/>
        <w:rPr>
          <w:lang w:bidi="fa-IR"/>
        </w:rPr>
      </w:pPr>
      <w:r>
        <w:rPr>
          <w:rtl/>
          <w:lang w:bidi="fa-IR"/>
        </w:rPr>
        <w:t>وأول الحلي</w:t>
      </w:r>
      <w:r w:rsidRPr="004C4AB7">
        <w:rPr>
          <w:rStyle w:val="libFootnotenumChar"/>
          <w:rtl/>
        </w:rPr>
        <w:t>(5)</w:t>
      </w:r>
      <w:r>
        <w:rPr>
          <w:rtl/>
          <w:lang w:bidi="fa-IR"/>
        </w:rPr>
        <w:t xml:space="preserve"> خبر</w:t>
      </w:r>
      <w:r w:rsidRPr="004C4AB7">
        <w:rPr>
          <w:rStyle w:val="libFootnotenumChar"/>
          <w:rtl/>
        </w:rPr>
        <w:t>(6)</w:t>
      </w:r>
      <w:r>
        <w:rPr>
          <w:rtl/>
          <w:lang w:bidi="fa-IR"/>
        </w:rPr>
        <w:t xml:space="preserve"> الجواز بالناصب للحرب للمسلمين، لا ناصب العداوة للشيعة، ولعله لعدم الخروج بها</w:t>
      </w:r>
      <w:r w:rsidRPr="004C4AB7">
        <w:rPr>
          <w:rStyle w:val="libFootnotenumChar"/>
          <w:rtl/>
        </w:rPr>
        <w:t>(7)</w:t>
      </w:r>
      <w:r>
        <w:rPr>
          <w:rtl/>
          <w:lang w:bidi="fa-IR"/>
        </w:rPr>
        <w:t xml:space="preserve"> عن الاصول والعمومات.</w:t>
      </w:r>
    </w:p>
    <w:p w:rsidR="000D7724" w:rsidRDefault="000D7724" w:rsidP="000D7724">
      <w:pPr>
        <w:pStyle w:val="libNormal"/>
        <w:rPr>
          <w:lang w:bidi="fa-IR"/>
        </w:rPr>
      </w:pPr>
      <w:r>
        <w:rPr>
          <w:rtl/>
          <w:lang w:bidi="fa-IR"/>
        </w:rPr>
        <w:t>وهو حسن.</w:t>
      </w:r>
    </w:p>
    <w:p w:rsidR="000D7724" w:rsidRDefault="000D7724" w:rsidP="00480CE8">
      <w:pPr>
        <w:pStyle w:val="Heading2Center"/>
        <w:rPr>
          <w:lang w:bidi="fa-IR"/>
        </w:rPr>
      </w:pPr>
      <w:bookmarkStart w:id="9" w:name="_Toc493788067"/>
      <w:r>
        <w:rPr>
          <w:rtl/>
          <w:lang w:bidi="fa-IR"/>
        </w:rPr>
        <w:t>خمس الارض المفتوحة عنوة</w:t>
      </w:r>
      <w:bookmarkEnd w:id="9"/>
    </w:p>
    <w:p w:rsidR="000D7724" w:rsidRDefault="000D7724" w:rsidP="000D7724">
      <w:pPr>
        <w:pStyle w:val="libNormal"/>
        <w:rPr>
          <w:lang w:bidi="fa-IR"/>
        </w:rPr>
      </w:pPr>
      <w:r>
        <w:rPr>
          <w:rtl/>
          <w:lang w:bidi="fa-IR"/>
        </w:rPr>
        <w:t>ثم إن مقتضى إطلاق العبارة وصريح غيرها - كظاهر الادلة -: وجوب إخراج الخمس من الاراضي المفتوحة عنوة، وإن اختلف كلامهم في وجوب الاخراج من ارتفاعها كما عن التحرير</w:t>
      </w:r>
      <w:r w:rsidRPr="004C4AB7">
        <w:rPr>
          <w:rStyle w:val="libFootnotenumChar"/>
          <w:rtl/>
        </w:rPr>
        <w:t>(8)</w:t>
      </w:r>
      <w:r>
        <w:rPr>
          <w:rtl/>
          <w:lang w:bidi="fa-IR"/>
        </w:rPr>
        <w:t xml:space="preserve"> أو من عينها كما هو ظاهر الوسيلة</w:t>
      </w:r>
      <w:r w:rsidRPr="004C4AB7">
        <w:rPr>
          <w:rStyle w:val="libFootnotenumChar"/>
          <w:rtl/>
        </w:rPr>
        <w:t>(9)</w:t>
      </w:r>
      <w:r>
        <w:rPr>
          <w:rtl/>
          <w:lang w:bidi="fa-IR"/>
        </w:rPr>
        <w:t xml:space="preserve"> وعبارتي</w:t>
      </w:r>
    </w:p>
    <w:p w:rsidR="000D7724" w:rsidRDefault="004F6299" w:rsidP="004F6299">
      <w:pPr>
        <w:pStyle w:val="libLine"/>
        <w:rPr>
          <w:lang w:bidi="fa-IR"/>
        </w:rPr>
      </w:pPr>
      <w:r>
        <w:rPr>
          <w:rtl/>
          <w:lang w:bidi="fa-IR"/>
        </w:rPr>
        <w:t>____________________</w:t>
      </w:r>
    </w:p>
    <w:p w:rsidR="00480CE8" w:rsidRDefault="00480CE8" w:rsidP="00480CE8">
      <w:pPr>
        <w:pStyle w:val="libFootnote0"/>
        <w:rPr>
          <w:lang w:bidi="fa-IR"/>
        </w:rPr>
      </w:pPr>
      <w:r w:rsidRPr="00480CE8">
        <w:rPr>
          <w:rtl/>
        </w:rPr>
        <w:t>(1)</w:t>
      </w:r>
      <w:r>
        <w:rPr>
          <w:rtl/>
          <w:lang w:bidi="fa-IR"/>
        </w:rPr>
        <w:t xml:space="preserve"> الوسائل 6: 340، الباب 2 من أبواب ما يجب فيه الخمس، الحديثان 6 و 7، و 11: 59، الباب 26 من أبواب جهاد العدو، الحديث 2 و 12: 222، الباب 95 من أبواب ما يكتسب به.</w:t>
      </w:r>
    </w:p>
    <w:p w:rsidR="00480CE8" w:rsidRDefault="00480CE8" w:rsidP="00480CE8">
      <w:pPr>
        <w:pStyle w:val="libFootnote0"/>
        <w:rPr>
          <w:lang w:bidi="fa-IR"/>
        </w:rPr>
      </w:pPr>
      <w:r w:rsidRPr="00480CE8">
        <w:rPr>
          <w:rtl/>
        </w:rPr>
        <w:t>(2)</w:t>
      </w:r>
      <w:r>
        <w:rPr>
          <w:rtl/>
          <w:lang w:bidi="fa-IR"/>
        </w:rPr>
        <w:t xml:space="preserve"> الحدائق 12: 324.</w:t>
      </w:r>
    </w:p>
    <w:p w:rsidR="00480CE8" w:rsidRDefault="00480CE8" w:rsidP="00480CE8">
      <w:pPr>
        <w:pStyle w:val="libFootnote0"/>
        <w:rPr>
          <w:lang w:bidi="fa-IR"/>
        </w:rPr>
      </w:pPr>
      <w:r w:rsidRPr="00480CE8">
        <w:rPr>
          <w:rtl/>
        </w:rPr>
        <w:t>(3)</w:t>
      </w:r>
      <w:r>
        <w:rPr>
          <w:rtl/>
          <w:lang w:bidi="fa-IR"/>
        </w:rPr>
        <w:t xml:space="preserve"> شرح المفاتح: (مخطوط).</w:t>
      </w:r>
    </w:p>
    <w:p w:rsidR="00480CE8" w:rsidRDefault="00480CE8" w:rsidP="00480CE8">
      <w:pPr>
        <w:pStyle w:val="libFootnote0"/>
        <w:rPr>
          <w:lang w:bidi="fa-IR"/>
        </w:rPr>
      </w:pPr>
      <w:r w:rsidRPr="00480CE8">
        <w:rPr>
          <w:rtl/>
        </w:rPr>
        <w:t>(4)</w:t>
      </w:r>
      <w:r>
        <w:rPr>
          <w:rtl/>
          <w:lang w:bidi="fa-IR"/>
        </w:rPr>
        <w:t xml:space="preserve"> تفحصنا فيه كثيرا فلم نجده في مظانه.</w:t>
      </w:r>
    </w:p>
    <w:p w:rsidR="00480CE8" w:rsidRDefault="00480CE8" w:rsidP="00480CE8">
      <w:pPr>
        <w:pStyle w:val="libFootnote0"/>
        <w:rPr>
          <w:lang w:bidi="fa-IR"/>
        </w:rPr>
      </w:pPr>
      <w:r w:rsidRPr="00480CE8">
        <w:rPr>
          <w:rtl/>
        </w:rPr>
        <w:t>(5)</w:t>
      </w:r>
      <w:r>
        <w:rPr>
          <w:rtl/>
          <w:lang w:bidi="fa-IR"/>
        </w:rPr>
        <w:t xml:space="preserve"> السرائر 3: 607.</w:t>
      </w:r>
    </w:p>
    <w:p w:rsidR="00480CE8" w:rsidRDefault="00480CE8" w:rsidP="00480CE8">
      <w:pPr>
        <w:pStyle w:val="libFootnote0"/>
        <w:rPr>
          <w:lang w:bidi="fa-IR"/>
        </w:rPr>
      </w:pPr>
      <w:r w:rsidRPr="00480CE8">
        <w:rPr>
          <w:rtl/>
        </w:rPr>
        <w:t>(6)</w:t>
      </w:r>
      <w:r>
        <w:rPr>
          <w:rtl/>
          <w:lang w:bidi="fa-IR"/>
        </w:rPr>
        <w:t xml:space="preserve"> في " ع " أخبار.</w:t>
      </w:r>
    </w:p>
    <w:p w:rsidR="00480CE8" w:rsidRDefault="00480CE8" w:rsidP="00480CE8">
      <w:pPr>
        <w:pStyle w:val="libFootnote0"/>
        <w:rPr>
          <w:lang w:bidi="fa-IR"/>
        </w:rPr>
      </w:pPr>
      <w:r w:rsidRPr="00480CE8">
        <w:rPr>
          <w:rtl/>
        </w:rPr>
        <w:t>(7)</w:t>
      </w:r>
      <w:r>
        <w:rPr>
          <w:rtl/>
          <w:lang w:bidi="fa-IR"/>
        </w:rPr>
        <w:t xml:space="preserve"> في " ف ": بهما.</w:t>
      </w:r>
    </w:p>
    <w:p w:rsidR="000D7724" w:rsidRDefault="000D7724" w:rsidP="00480CE8">
      <w:pPr>
        <w:pStyle w:val="libFootnote0"/>
        <w:rPr>
          <w:lang w:bidi="fa-IR"/>
        </w:rPr>
      </w:pPr>
      <w:r>
        <w:rPr>
          <w:rtl/>
          <w:lang w:bidi="fa-IR"/>
        </w:rPr>
        <w:t>(8) تحرير الاحكام 2: 129.</w:t>
      </w:r>
    </w:p>
    <w:p w:rsidR="000D7724" w:rsidRDefault="000D7724" w:rsidP="00480CE8">
      <w:pPr>
        <w:pStyle w:val="libFootnote0"/>
        <w:rPr>
          <w:lang w:bidi="fa-IR"/>
        </w:rPr>
      </w:pPr>
      <w:r>
        <w:rPr>
          <w:rtl/>
          <w:lang w:bidi="fa-IR"/>
        </w:rPr>
        <w:t>(9) الوسيلة: 202.</w:t>
      </w:r>
    </w:p>
    <w:p w:rsidR="000D7724" w:rsidRDefault="000D7724" w:rsidP="00480CE8">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480CE8">
      <w:pPr>
        <w:pStyle w:val="libNormal0"/>
        <w:rPr>
          <w:lang w:bidi="fa-IR"/>
        </w:rPr>
      </w:pPr>
      <w:r>
        <w:rPr>
          <w:rtl/>
          <w:lang w:bidi="fa-IR"/>
        </w:rPr>
        <w:lastRenderedPageBreak/>
        <w:t>المبسوط</w:t>
      </w:r>
      <w:r w:rsidRPr="004C4AB7">
        <w:rPr>
          <w:rStyle w:val="libFootnotenumChar"/>
          <w:rtl/>
        </w:rPr>
        <w:t>(1)</w:t>
      </w:r>
      <w:r>
        <w:rPr>
          <w:rtl/>
          <w:lang w:bidi="fa-IR"/>
        </w:rPr>
        <w:t xml:space="preserve"> والسرائر</w:t>
      </w:r>
      <w:r w:rsidRPr="004C4AB7">
        <w:rPr>
          <w:rStyle w:val="libFootnotenumChar"/>
          <w:rtl/>
        </w:rPr>
        <w:t>(2)</w:t>
      </w:r>
      <w:r>
        <w:rPr>
          <w:rtl/>
          <w:lang w:bidi="fa-IR"/>
        </w:rPr>
        <w:t>، أو يتخير بيهما كما في القواعد</w:t>
      </w:r>
      <w:r w:rsidRPr="004C4AB7">
        <w:rPr>
          <w:rStyle w:val="libFootnotenumChar"/>
          <w:rtl/>
        </w:rPr>
        <w:t>(3)</w:t>
      </w:r>
      <w:r>
        <w:rPr>
          <w:rtl/>
          <w:lang w:bidi="fa-IR"/>
        </w:rPr>
        <w:t xml:space="preserve"> والشرائع</w:t>
      </w:r>
      <w:r w:rsidRPr="004C4AB7">
        <w:rPr>
          <w:rStyle w:val="libFootnotenumChar"/>
          <w:rtl/>
        </w:rPr>
        <w:t>(4)</w:t>
      </w:r>
      <w:r>
        <w:rPr>
          <w:rtl/>
          <w:lang w:bidi="fa-IR"/>
        </w:rPr>
        <w:t>.</w:t>
      </w:r>
    </w:p>
    <w:p w:rsidR="000D7724" w:rsidRDefault="000D7724" w:rsidP="000D7724">
      <w:pPr>
        <w:pStyle w:val="libNormal"/>
        <w:rPr>
          <w:lang w:bidi="fa-IR"/>
        </w:rPr>
      </w:pPr>
      <w:r>
        <w:rPr>
          <w:rtl/>
          <w:lang w:bidi="fa-IR"/>
        </w:rPr>
        <w:t>وأنكر ذلك كله في الحدائق</w:t>
      </w:r>
      <w:r w:rsidRPr="004C4AB7">
        <w:rPr>
          <w:rStyle w:val="libFootnotenumChar"/>
          <w:rtl/>
        </w:rPr>
        <w:t>(5)</w:t>
      </w:r>
      <w:r>
        <w:rPr>
          <w:rtl/>
          <w:lang w:bidi="fa-IR"/>
        </w:rPr>
        <w:t xml:space="preserve">، محتجا بعدم الدليل، وبما يظهر من الاخبار الواردة في حكم أراضي الخراج، المصرح في بعضها بأنه: " ليس للامام </w:t>
      </w:r>
      <w:r w:rsidR="004C4AB7" w:rsidRPr="004C4AB7">
        <w:rPr>
          <w:rStyle w:val="libAlaemChar"/>
          <w:rtl/>
        </w:rPr>
        <w:t>عليه‌السلام</w:t>
      </w:r>
      <w:r>
        <w:rPr>
          <w:rtl/>
          <w:lang w:bidi="fa-IR"/>
        </w:rPr>
        <w:t xml:space="preserve"> من ذلك قليل ولا كثير "</w:t>
      </w:r>
      <w:r w:rsidRPr="004C4AB7">
        <w:rPr>
          <w:rStyle w:val="libFootnotenumChar"/>
          <w:rtl/>
        </w:rPr>
        <w:t>(6)</w:t>
      </w:r>
      <w:r>
        <w:rPr>
          <w:rtl/>
          <w:lang w:bidi="fa-IR"/>
        </w:rPr>
        <w:t xml:space="preserve"> وكذلك خبر خصوص أرض خيبر</w:t>
      </w:r>
      <w:r w:rsidRPr="004C4AB7">
        <w:rPr>
          <w:rStyle w:val="libFootnotenumChar"/>
          <w:rtl/>
        </w:rPr>
        <w:t>(7)</w:t>
      </w:r>
      <w:r>
        <w:rPr>
          <w:rtl/>
          <w:lang w:bidi="fa-IR"/>
        </w:rPr>
        <w:t>.</w:t>
      </w:r>
    </w:p>
    <w:p w:rsidR="000D7724" w:rsidRDefault="000D7724" w:rsidP="000D7724">
      <w:pPr>
        <w:pStyle w:val="libNormal"/>
        <w:rPr>
          <w:lang w:bidi="fa-IR"/>
        </w:rPr>
      </w:pPr>
      <w:r>
        <w:rPr>
          <w:rtl/>
          <w:lang w:bidi="fa-IR"/>
        </w:rPr>
        <w:t>فإن أراد عدم ثبوت الخمس في تلك الاراضي، بل وفي مطلق غير المنقول، فالظاهر أنه مخالف لفتوى الاصحاب وظاهر الادلة، مثل الآية ورواية أبي بصير المتقدمة</w:t>
      </w:r>
      <w:r w:rsidRPr="004C4AB7">
        <w:rPr>
          <w:rStyle w:val="libFootnotenumChar"/>
          <w:rtl/>
        </w:rPr>
        <w:t>(8)</w:t>
      </w:r>
      <w:r>
        <w:rPr>
          <w:rtl/>
          <w:lang w:bidi="fa-IR"/>
        </w:rPr>
        <w:t>.</w:t>
      </w:r>
    </w:p>
    <w:p w:rsidR="000D7724" w:rsidRDefault="000D7724" w:rsidP="000D7724">
      <w:pPr>
        <w:pStyle w:val="libNormal"/>
        <w:rPr>
          <w:lang w:bidi="fa-IR"/>
        </w:rPr>
      </w:pPr>
      <w:r>
        <w:rPr>
          <w:rtl/>
          <w:lang w:bidi="fa-IR"/>
        </w:rPr>
        <w:t xml:space="preserve">وإن أراد العفو عنه في ضمن عفوهم </w:t>
      </w:r>
      <w:r w:rsidR="004C4AB7" w:rsidRPr="004C4AB7">
        <w:rPr>
          <w:rStyle w:val="libAlaemChar"/>
          <w:rtl/>
        </w:rPr>
        <w:t>عليهم‌السلام</w:t>
      </w:r>
      <w:r>
        <w:rPr>
          <w:rtl/>
          <w:lang w:bidi="fa-IR"/>
        </w:rPr>
        <w:t xml:space="preserve"> عن جميع ما لهم في الاراضي - كما سيجئ في الانفال من الروايات العامة</w:t>
      </w:r>
      <w:r w:rsidRPr="004C4AB7">
        <w:rPr>
          <w:rStyle w:val="libFootnotenumChar"/>
          <w:rtl/>
        </w:rPr>
        <w:t>(9)</w:t>
      </w:r>
      <w:r>
        <w:rPr>
          <w:rtl/>
          <w:lang w:bidi="fa-IR"/>
        </w:rPr>
        <w:t xml:space="preserve"> في تحليل حقوقهم مما في أيدي الشيعة من الاراضي - فله وجه، ويؤيده: خلو كلماتهم في باب إحياء الموات عن وجوب إخراج الخمس من ارتفاع هذه الاراضي، عدا</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المبسوط 2: 28.</w:t>
      </w:r>
    </w:p>
    <w:p w:rsidR="000D7724" w:rsidRDefault="000D7724" w:rsidP="004F6299">
      <w:pPr>
        <w:pStyle w:val="libFootnote0"/>
        <w:rPr>
          <w:lang w:bidi="fa-IR"/>
        </w:rPr>
      </w:pPr>
      <w:r>
        <w:rPr>
          <w:rtl/>
          <w:lang w:bidi="fa-IR"/>
        </w:rPr>
        <w:t>(2) السرائر 1: 485.</w:t>
      </w:r>
    </w:p>
    <w:p w:rsidR="000D7724" w:rsidRDefault="000D7724" w:rsidP="004F6299">
      <w:pPr>
        <w:pStyle w:val="libFootnote0"/>
        <w:rPr>
          <w:lang w:bidi="fa-IR"/>
        </w:rPr>
      </w:pPr>
      <w:r>
        <w:rPr>
          <w:rtl/>
          <w:lang w:bidi="fa-IR"/>
        </w:rPr>
        <w:t>(3) القواعد 1: 492.</w:t>
      </w:r>
    </w:p>
    <w:p w:rsidR="000D7724" w:rsidRDefault="000D7724" w:rsidP="004F6299">
      <w:pPr>
        <w:pStyle w:val="libFootnote0"/>
        <w:rPr>
          <w:lang w:bidi="fa-IR"/>
        </w:rPr>
      </w:pPr>
      <w:r>
        <w:rPr>
          <w:rtl/>
          <w:lang w:bidi="fa-IR"/>
        </w:rPr>
        <w:t>(4) الشرائع 1: 322.</w:t>
      </w:r>
    </w:p>
    <w:p w:rsidR="000D7724" w:rsidRDefault="000D7724" w:rsidP="004F6299">
      <w:pPr>
        <w:pStyle w:val="libFootnote0"/>
        <w:rPr>
          <w:lang w:bidi="fa-IR"/>
        </w:rPr>
      </w:pPr>
      <w:r>
        <w:rPr>
          <w:rtl/>
          <w:lang w:bidi="fa-IR"/>
        </w:rPr>
        <w:t>(5) الحدائق 12: 325.</w:t>
      </w:r>
    </w:p>
    <w:p w:rsidR="000D7724" w:rsidRDefault="000D7724" w:rsidP="004F6299">
      <w:pPr>
        <w:pStyle w:val="libFootnote0"/>
        <w:rPr>
          <w:lang w:bidi="fa-IR"/>
        </w:rPr>
      </w:pPr>
      <w:r>
        <w:rPr>
          <w:rtl/>
          <w:lang w:bidi="fa-IR"/>
        </w:rPr>
        <w:t>(6) الوسائل 11: 84، الباب 41 من أبواب جهاد العدو، الحديث 2.</w:t>
      </w:r>
    </w:p>
    <w:p w:rsidR="000D7724" w:rsidRDefault="000D7724" w:rsidP="004F6299">
      <w:pPr>
        <w:pStyle w:val="libFootnote0"/>
        <w:rPr>
          <w:lang w:bidi="fa-IR"/>
        </w:rPr>
      </w:pPr>
      <w:r>
        <w:rPr>
          <w:rtl/>
          <w:lang w:bidi="fa-IR"/>
        </w:rPr>
        <w:t>(7) الوسائل 11: 119، الباب 72 من أبواب جهاد العدو، الحديث الاول.</w:t>
      </w:r>
    </w:p>
    <w:p w:rsidR="000D7724" w:rsidRDefault="000D7724" w:rsidP="004F6299">
      <w:pPr>
        <w:pStyle w:val="libFootnote0"/>
        <w:rPr>
          <w:lang w:bidi="fa-IR"/>
        </w:rPr>
      </w:pPr>
      <w:r>
        <w:rPr>
          <w:rtl/>
          <w:lang w:bidi="fa-IR"/>
        </w:rPr>
        <w:t>(8) في الصفحة: 22.</w:t>
      </w:r>
    </w:p>
    <w:p w:rsidR="000D7724" w:rsidRDefault="000D7724" w:rsidP="004F6299">
      <w:pPr>
        <w:pStyle w:val="libFootnote0"/>
        <w:rPr>
          <w:lang w:bidi="fa-IR"/>
        </w:rPr>
      </w:pPr>
      <w:r>
        <w:rPr>
          <w:rtl/>
          <w:lang w:bidi="fa-IR"/>
        </w:rPr>
        <w:t>(9) الوسائل 6: 378، الباب 4 من أبواب الانفال.</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206834">
      <w:pPr>
        <w:pStyle w:val="libNormal0"/>
        <w:rPr>
          <w:lang w:bidi="fa-IR"/>
        </w:rPr>
      </w:pPr>
      <w:r>
        <w:rPr>
          <w:rtl/>
          <w:lang w:bidi="fa-IR"/>
        </w:rPr>
        <w:lastRenderedPageBreak/>
        <w:t>ما حكي عن التحرير</w:t>
      </w:r>
      <w:r w:rsidRPr="004C4AB7">
        <w:rPr>
          <w:rStyle w:val="libFootnotenumChar"/>
          <w:rtl/>
        </w:rPr>
        <w:t>(1)</w:t>
      </w:r>
      <w:r>
        <w:rPr>
          <w:rtl/>
          <w:lang w:bidi="fa-IR"/>
        </w:rPr>
        <w:t>.</w:t>
      </w:r>
    </w:p>
    <w:p w:rsidR="000D7724" w:rsidRDefault="000D7724" w:rsidP="000D7724">
      <w:pPr>
        <w:pStyle w:val="libNormal"/>
        <w:rPr>
          <w:lang w:bidi="fa-IR"/>
        </w:rPr>
      </w:pPr>
      <w:r>
        <w:rPr>
          <w:rtl/>
          <w:lang w:bidi="fa-IR"/>
        </w:rPr>
        <w:t>لكن الظاهر - كما قيل - انهم اعتمدوا في ذلك على ما ذكروه في باب الخمس والجهاد، فليس في ذلك شهادة على السقوط، كما [ أنه ] ليس في خلو الاخبار شهادة على العفو والسقوط، فضلا عن عدم الثبوت، لاحتمال ابتناء ذلك على تعلق الخمس بعينها، فيكون النظر في تلك الاخبار إلى ما يبقى للمسلمين بعد إخراج الخمس، فتأمل.</w:t>
      </w:r>
    </w:p>
    <w:p w:rsidR="000D7724" w:rsidRDefault="000D7724" w:rsidP="000D7724">
      <w:pPr>
        <w:pStyle w:val="libNormal"/>
        <w:rPr>
          <w:lang w:bidi="fa-IR"/>
        </w:rPr>
      </w:pPr>
      <w:r>
        <w:rPr>
          <w:rtl/>
          <w:lang w:bidi="fa-IR"/>
        </w:rPr>
        <w:t>وأما أخبار الاراضي، فلا يبعد دعوى اختصاصها بأراضي الانفال.</w:t>
      </w:r>
    </w:p>
    <w:p w:rsidR="000D7724" w:rsidRDefault="000D7724" w:rsidP="000D7724">
      <w:pPr>
        <w:pStyle w:val="libNormal"/>
        <w:rPr>
          <w:lang w:bidi="fa-IR"/>
        </w:rPr>
      </w:pPr>
      <w:r>
        <w:rPr>
          <w:rtl/>
          <w:lang w:bidi="fa-IR"/>
        </w:rPr>
        <w:t>ويتفرع على ما ذكر: جواز الحكم بملكية ما في يد المسلم من بعض تلك الاراضي، وان علمنا بكونها محياة حال الفتح، لاحتمال انتقالها على وجه الخمس، أو لاحتمال بيع الامام لها لمصلحة، كما صرح بذلك بعضهم في الارض التي يشتريها الذمي من أراضي الخراج</w:t>
      </w:r>
      <w:r w:rsidRPr="004C4AB7">
        <w:rPr>
          <w:rStyle w:val="libFootnotenumChar"/>
          <w:rtl/>
        </w:rPr>
        <w:t>(2)</w:t>
      </w:r>
      <w:r>
        <w:rPr>
          <w:rtl/>
          <w:lang w:bidi="fa-IR"/>
        </w:rPr>
        <w:t>.</w:t>
      </w:r>
    </w:p>
    <w:p w:rsidR="000D7724" w:rsidRDefault="000D7724" w:rsidP="00206834">
      <w:pPr>
        <w:pStyle w:val="Heading2Center"/>
        <w:rPr>
          <w:lang w:bidi="fa-IR"/>
        </w:rPr>
      </w:pPr>
      <w:bookmarkStart w:id="10" w:name="_Toc493788068"/>
      <w:r>
        <w:rPr>
          <w:rtl/>
          <w:lang w:bidi="fa-IR"/>
        </w:rPr>
        <w:t>وجوب الخمس في المعادن</w:t>
      </w:r>
      <w:bookmarkEnd w:id="10"/>
    </w:p>
    <w:p w:rsidR="000D7724" w:rsidRDefault="000D7724" w:rsidP="000D7724">
      <w:pPr>
        <w:pStyle w:val="libNormal"/>
        <w:rPr>
          <w:lang w:bidi="fa-IR"/>
        </w:rPr>
      </w:pPr>
      <w:r>
        <w:rPr>
          <w:rtl/>
          <w:lang w:bidi="fa-IR"/>
        </w:rPr>
        <w:t>(و) يجب الخمس أيضا (في المعادن) بالاجماع المحقق، والمستفيض من محكيه</w:t>
      </w:r>
      <w:r w:rsidRPr="004C4AB7">
        <w:rPr>
          <w:rStyle w:val="libFootnotenumChar"/>
          <w:rtl/>
        </w:rPr>
        <w:t>(3)</w:t>
      </w:r>
      <w:r>
        <w:rPr>
          <w:rtl/>
          <w:lang w:bidi="fa-IR"/>
        </w:rPr>
        <w:t xml:space="preserve"> كالاخبار</w:t>
      </w:r>
      <w:r w:rsidRPr="004C4AB7">
        <w:rPr>
          <w:rStyle w:val="libFootnotenumChar"/>
          <w:rtl/>
        </w:rPr>
        <w:t>(4)</w:t>
      </w:r>
      <w:r>
        <w:rPr>
          <w:rtl/>
          <w:lang w:bidi="fa-IR"/>
        </w:rPr>
        <w:t xml:space="preserve"> مضافا إلى عموم الكتاب بناء على أن " ما غنمتم " عام لكل مااستفيد واكتسب ولو قلنا بأن لفظ " الغنيمة "</w:t>
      </w:r>
      <w:r w:rsidRPr="004C4AB7">
        <w:rPr>
          <w:rStyle w:val="libFootnotenumChar"/>
          <w:rtl/>
        </w:rPr>
        <w:t>(5)</w:t>
      </w:r>
      <w:r>
        <w:rPr>
          <w:rtl/>
          <w:lang w:bidi="fa-IR"/>
        </w:rPr>
        <w:t xml:space="preserve"> منصرف إلى غنيمة دار الحرب.</w:t>
      </w:r>
    </w:p>
    <w:p w:rsidR="000D7724" w:rsidRDefault="000D7724" w:rsidP="000D7724">
      <w:pPr>
        <w:pStyle w:val="libNormal"/>
        <w:rPr>
          <w:lang w:bidi="fa-IR"/>
        </w:rPr>
      </w:pPr>
      <w:r>
        <w:rPr>
          <w:rtl/>
          <w:lang w:bidi="fa-IR"/>
        </w:rPr>
        <w:t>ولعله لهذا اشتهر بين الاصحاب التمسك به لوجوب الخمس في مطلق</w:t>
      </w:r>
    </w:p>
    <w:p w:rsidR="000D7724" w:rsidRDefault="004F6299" w:rsidP="004F6299">
      <w:pPr>
        <w:pStyle w:val="libLine"/>
        <w:rPr>
          <w:lang w:bidi="fa-IR"/>
        </w:rPr>
      </w:pPr>
      <w:r>
        <w:rPr>
          <w:rtl/>
          <w:lang w:bidi="fa-IR"/>
        </w:rPr>
        <w:t>____________________</w:t>
      </w:r>
    </w:p>
    <w:p w:rsidR="00206834" w:rsidRDefault="00206834" w:rsidP="00206834">
      <w:pPr>
        <w:pStyle w:val="libFootnote0"/>
        <w:rPr>
          <w:lang w:bidi="fa-IR"/>
        </w:rPr>
      </w:pPr>
      <w:r w:rsidRPr="00206834">
        <w:rPr>
          <w:rtl/>
        </w:rPr>
        <w:t>(1)</w:t>
      </w:r>
      <w:r>
        <w:rPr>
          <w:rtl/>
          <w:lang w:bidi="fa-IR"/>
        </w:rPr>
        <w:t xml:space="preserve"> تحرير الاحكام 2: 129.</w:t>
      </w:r>
    </w:p>
    <w:p w:rsidR="00206834" w:rsidRDefault="00206834" w:rsidP="00206834">
      <w:pPr>
        <w:pStyle w:val="libFootnote0"/>
        <w:rPr>
          <w:lang w:bidi="fa-IR"/>
        </w:rPr>
      </w:pPr>
      <w:r w:rsidRPr="00206834">
        <w:rPr>
          <w:rtl/>
        </w:rPr>
        <w:t>(2)</w:t>
      </w:r>
      <w:r>
        <w:rPr>
          <w:rtl/>
          <w:lang w:bidi="fa-IR"/>
        </w:rPr>
        <w:t xml:space="preserve"> الجواهر 22: 349.</w:t>
      </w:r>
    </w:p>
    <w:p w:rsidR="000D7724" w:rsidRDefault="000D7724" w:rsidP="00206834">
      <w:pPr>
        <w:pStyle w:val="libFootnote0"/>
        <w:rPr>
          <w:lang w:bidi="fa-IR"/>
        </w:rPr>
      </w:pPr>
      <w:r>
        <w:rPr>
          <w:rtl/>
          <w:lang w:bidi="fa-IR"/>
        </w:rPr>
        <w:t>(3) السرائر 1: 488 - 489، والمنتهى 1: 545، والتذكرة 1: 252، والحدائق 12: 328.</w:t>
      </w:r>
    </w:p>
    <w:p w:rsidR="000D7724" w:rsidRDefault="000D7724" w:rsidP="00206834">
      <w:pPr>
        <w:pStyle w:val="libFootnote0"/>
        <w:rPr>
          <w:lang w:bidi="fa-IR"/>
        </w:rPr>
      </w:pPr>
      <w:r>
        <w:rPr>
          <w:rtl/>
          <w:lang w:bidi="fa-IR"/>
        </w:rPr>
        <w:t>(4) الوسائل 6: 342، الباب 3 من أبواب ما يجب فيه الخمس.</w:t>
      </w:r>
    </w:p>
    <w:p w:rsidR="000D7724" w:rsidRDefault="000D7724" w:rsidP="00206834">
      <w:pPr>
        <w:pStyle w:val="libFootnote0"/>
        <w:rPr>
          <w:lang w:bidi="fa-IR"/>
        </w:rPr>
      </w:pPr>
      <w:r>
        <w:rPr>
          <w:rtl/>
          <w:lang w:bidi="fa-IR"/>
        </w:rPr>
        <w:t>(5) في " ف ": " اللفظ " بدل " لفظ الغنيمة ".</w:t>
      </w:r>
    </w:p>
    <w:p w:rsidR="000D7724" w:rsidRDefault="000D7724" w:rsidP="00206834">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206834">
      <w:pPr>
        <w:pStyle w:val="libNormal0"/>
        <w:rPr>
          <w:lang w:bidi="fa-IR"/>
        </w:rPr>
      </w:pPr>
      <w:r>
        <w:rPr>
          <w:rtl/>
          <w:lang w:bidi="fa-IR"/>
        </w:rPr>
        <w:lastRenderedPageBreak/>
        <w:t xml:space="preserve">المغنوم، بل نسب الاستدلال به </w:t>
      </w:r>
      <w:r w:rsidRPr="004C4AB7">
        <w:rPr>
          <w:rStyle w:val="libFootnotenumChar"/>
          <w:rtl/>
        </w:rPr>
        <w:t>(1)</w:t>
      </w:r>
      <w:r>
        <w:rPr>
          <w:rtl/>
          <w:lang w:bidi="fa-IR"/>
        </w:rPr>
        <w:t xml:space="preserve"> إلى الاصحاب كافة عدا شاذ، بل ادعى في الرياض</w:t>
      </w:r>
      <w:r w:rsidRPr="004C4AB7">
        <w:rPr>
          <w:rStyle w:val="libFootnotenumChar"/>
          <w:rtl/>
        </w:rPr>
        <w:t>(2)</w:t>
      </w:r>
      <w:r>
        <w:rPr>
          <w:rtl/>
          <w:lang w:bidi="fa-IR"/>
        </w:rPr>
        <w:t xml:space="preserve"> الاجماع على عموم الآية.</w:t>
      </w:r>
    </w:p>
    <w:p w:rsidR="000D7724" w:rsidRDefault="000D7724" w:rsidP="000D7724">
      <w:pPr>
        <w:pStyle w:val="libNormal"/>
        <w:rPr>
          <w:lang w:bidi="fa-IR"/>
        </w:rPr>
      </w:pPr>
      <w:r>
        <w:rPr>
          <w:rtl/>
          <w:lang w:bidi="fa-IR"/>
        </w:rPr>
        <w:t>هذا، مضافا إلى الاخبار المستفيضة</w:t>
      </w:r>
      <w:r w:rsidRPr="004C4AB7">
        <w:rPr>
          <w:rStyle w:val="libFootnotenumChar"/>
          <w:rtl/>
        </w:rPr>
        <w:t>(3)</w:t>
      </w:r>
      <w:r>
        <w:rPr>
          <w:rtl/>
          <w:lang w:bidi="fa-IR"/>
        </w:rPr>
        <w:t xml:space="preserve"> المفسرة لها بالمعنى العام</w:t>
      </w:r>
      <w:r w:rsidRPr="004C4AB7">
        <w:rPr>
          <w:rStyle w:val="libFootnotenumChar"/>
          <w:rtl/>
        </w:rPr>
        <w:t>(4)</w:t>
      </w:r>
      <w:r>
        <w:rPr>
          <w:rtl/>
          <w:lang w:bidi="fa-IR"/>
        </w:rPr>
        <w:t>، فتأمل بعض متأخري المتأخرين</w:t>
      </w:r>
      <w:r w:rsidRPr="004C4AB7">
        <w:rPr>
          <w:rStyle w:val="libFootnotenumChar"/>
          <w:rtl/>
        </w:rPr>
        <w:t>(5)</w:t>
      </w:r>
      <w:r>
        <w:rPr>
          <w:rtl/>
          <w:lang w:bidi="fa-IR"/>
        </w:rPr>
        <w:t xml:space="preserve"> في عمومها من جهة ظهور سياق الآية في الجهاد، في غير محله.</w:t>
      </w:r>
    </w:p>
    <w:p w:rsidR="000D7724" w:rsidRDefault="000D7724" w:rsidP="00206834">
      <w:pPr>
        <w:pStyle w:val="libCenterBold1"/>
        <w:rPr>
          <w:lang w:bidi="fa-IR"/>
        </w:rPr>
      </w:pPr>
      <w:r>
        <w:rPr>
          <w:rtl/>
          <w:lang w:bidi="fa-IR"/>
        </w:rPr>
        <w:t>بيان المراد من المعدن</w:t>
      </w:r>
    </w:p>
    <w:p w:rsidR="000D7724" w:rsidRDefault="000D7724" w:rsidP="000D7724">
      <w:pPr>
        <w:pStyle w:val="libNormal"/>
        <w:rPr>
          <w:lang w:bidi="fa-IR"/>
        </w:rPr>
      </w:pPr>
      <w:r>
        <w:rPr>
          <w:rtl/>
          <w:lang w:bidi="fa-IR"/>
        </w:rPr>
        <w:t>وقد أختلف ظاهر عباراتهم في تفسير المعدن، ففي المسالك</w:t>
      </w:r>
      <w:r w:rsidRPr="004C4AB7">
        <w:rPr>
          <w:rStyle w:val="libFootnotenumChar"/>
          <w:rtl/>
        </w:rPr>
        <w:t>(6)</w:t>
      </w:r>
      <w:r>
        <w:rPr>
          <w:rtl/>
          <w:lang w:bidi="fa-IR"/>
        </w:rPr>
        <w:t xml:space="preserve"> والروضة</w:t>
      </w:r>
      <w:r w:rsidRPr="004C4AB7">
        <w:rPr>
          <w:rStyle w:val="libFootnotenumChar"/>
          <w:rtl/>
        </w:rPr>
        <w:t>(7)</w:t>
      </w:r>
      <w:r>
        <w:rPr>
          <w:rtl/>
          <w:lang w:bidi="fa-IR"/>
        </w:rPr>
        <w:t>: أنه كل ما استخرج من الارض مما كان أصله منها ثم اشتمل على خصوصية يعظم الانتفاع بها.</w:t>
      </w:r>
    </w:p>
    <w:p w:rsidR="000D7724" w:rsidRDefault="000D7724" w:rsidP="000D7724">
      <w:pPr>
        <w:pStyle w:val="libNormal"/>
        <w:rPr>
          <w:lang w:bidi="fa-IR"/>
        </w:rPr>
      </w:pPr>
      <w:r>
        <w:rPr>
          <w:rtl/>
          <w:lang w:bidi="fa-IR"/>
        </w:rPr>
        <w:t>وفي البيان: أنه ألحق به حجارة الرحى وكل أرض فيها خصوصية يعظم الانتفاع بها، كالنورة والمغرة</w:t>
      </w:r>
      <w:r w:rsidRPr="004C4AB7">
        <w:rPr>
          <w:rStyle w:val="libFootnotenumChar"/>
          <w:rtl/>
        </w:rPr>
        <w:t>(8)</w:t>
      </w:r>
      <w:r>
        <w:rPr>
          <w:rtl/>
          <w:lang w:bidi="fa-IR"/>
        </w:rPr>
        <w:t>.</w:t>
      </w:r>
    </w:p>
    <w:p w:rsidR="000D7724" w:rsidRDefault="000D7724" w:rsidP="000D7724">
      <w:pPr>
        <w:pStyle w:val="libNormal"/>
        <w:rPr>
          <w:lang w:bidi="fa-IR"/>
        </w:rPr>
      </w:pPr>
      <w:r>
        <w:rPr>
          <w:rtl/>
          <w:lang w:bidi="fa-IR"/>
        </w:rPr>
        <w:t>ويشكل بمثل النفط وشبهه، وببعض أفراد الطين والحجر الذي يعظم</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ليس في " ف ": به.</w:t>
      </w:r>
    </w:p>
    <w:p w:rsidR="000D7724" w:rsidRDefault="000D7724" w:rsidP="004F6299">
      <w:pPr>
        <w:pStyle w:val="libFootnote0"/>
        <w:rPr>
          <w:lang w:bidi="fa-IR"/>
        </w:rPr>
      </w:pPr>
      <w:r>
        <w:rPr>
          <w:rtl/>
          <w:lang w:bidi="fa-IR"/>
        </w:rPr>
        <w:t>(2) الرياض 5: 328.</w:t>
      </w:r>
    </w:p>
    <w:p w:rsidR="000D7724" w:rsidRDefault="000D7724" w:rsidP="004F6299">
      <w:pPr>
        <w:pStyle w:val="libFootnote0"/>
        <w:rPr>
          <w:lang w:bidi="fa-IR"/>
        </w:rPr>
      </w:pPr>
      <w:r>
        <w:rPr>
          <w:rtl/>
          <w:lang w:bidi="fa-IR"/>
        </w:rPr>
        <w:t>(3) الوسائل 6: 345، الباب 5 ومن أبواب ما يجب فيه الخمس، الحديث 3، و 349، الباب 8، الحديث 5، و 380، الباب 4 من أبواب الانفال، الحديث 8.</w:t>
      </w:r>
    </w:p>
    <w:p w:rsidR="000D7724" w:rsidRDefault="000D7724" w:rsidP="004F6299">
      <w:pPr>
        <w:pStyle w:val="libFootnote0"/>
        <w:rPr>
          <w:lang w:bidi="fa-IR"/>
        </w:rPr>
      </w:pPr>
      <w:r>
        <w:rPr>
          <w:rtl/>
          <w:lang w:bidi="fa-IR"/>
        </w:rPr>
        <w:t>(4) في " ف ": المفسرة بالمعنى الاعم.</w:t>
      </w:r>
    </w:p>
    <w:p w:rsidR="000D7724" w:rsidRDefault="000D7724" w:rsidP="004F6299">
      <w:pPr>
        <w:pStyle w:val="libFootnote0"/>
        <w:rPr>
          <w:lang w:bidi="fa-IR"/>
        </w:rPr>
      </w:pPr>
      <w:r>
        <w:rPr>
          <w:rtl/>
          <w:lang w:bidi="fa-IR"/>
        </w:rPr>
        <w:t>(5) المدارك 5: 381 - 382.</w:t>
      </w:r>
    </w:p>
    <w:p w:rsidR="000D7724" w:rsidRDefault="000D7724" w:rsidP="004F6299">
      <w:pPr>
        <w:pStyle w:val="libFootnote0"/>
        <w:rPr>
          <w:lang w:bidi="fa-IR"/>
        </w:rPr>
      </w:pPr>
      <w:r>
        <w:rPr>
          <w:rtl/>
          <w:lang w:bidi="fa-IR"/>
        </w:rPr>
        <w:t>(6) المسالك 1: 458.</w:t>
      </w:r>
    </w:p>
    <w:p w:rsidR="000D7724" w:rsidRDefault="000D7724" w:rsidP="004F6299">
      <w:pPr>
        <w:pStyle w:val="libFootnote0"/>
        <w:rPr>
          <w:lang w:bidi="fa-IR"/>
        </w:rPr>
      </w:pPr>
      <w:r>
        <w:rPr>
          <w:rtl/>
          <w:lang w:bidi="fa-IR"/>
        </w:rPr>
        <w:t>(7) الروضة البهية 2: 66.</w:t>
      </w:r>
    </w:p>
    <w:p w:rsidR="000D7724" w:rsidRDefault="000D7724" w:rsidP="004F6299">
      <w:pPr>
        <w:pStyle w:val="libFootnote0"/>
        <w:rPr>
          <w:lang w:bidi="fa-IR"/>
        </w:rPr>
      </w:pPr>
      <w:r>
        <w:rPr>
          <w:rtl/>
          <w:lang w:bidi="fa-IR"/>
        </w:rPr>
        <w:t>(8) البيان: 342، والمغرة: المدر الاحمر الذي يصبغ به الثياب، راجع النهاية: لابن الاثير 4: 345، مادة: " مغر ".</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206834">
      <w:pPr>
        <w:pStyle w:val="libNormal0"/>
        <w:rPr>
          <w:lang w:bidi="fa-IR"/>
        </w:rPr>
      </w:pPr>
      <w:r>
        <w:rPr>
          <w:rtl/>
          <w:lang w:bidi="fa-IR"/>
        </w:rPr>
        <w:lastRenderedPageBreak/>
        <w:t>الانتفاع بهما</w:t>
      </w:r>
      <w:r w:rsidRPr="004C4AB7">
        <w:rPr>
          <w:rStyle w:val="libFootnotenumChar"/>
          <w:rtl/>
        </w:rPr>
        <w:t>(1)</w:t>
      </w:r>
      <w:r>
        <w:rPr>
          <w:rtl/>
          <w:lang w:bidi="fa-IR"/>
        </w:rPr>
        <w:t xml:space="preserve"> مع بقاء صدق الارض عليه، كحجارة النار والرحى وطين الغسل، فإن في صدق المعدن عليها في العرف خفاء، وإن عدها جماعة منه، كالشهيدين</w:t>
      </w:r>
      <w:r w:rsidRPr="004C4AB7">
        <w:rPr>
          <w:rStyle w:val="libFootnotenumChar"/>
          <w:rtl/>
        </w:rPr>
        <w:t>(2)</w:t>
      </w:r>
      <w:r>
        <w:rPr>
          <w:rtl/>
          <w:lang w:bidi="fa-IR"/>
        </w:rPr>
        <w:t xml:space="preserve"> وظاهر المحقق الثاني </w:t>
      </w:r>
      <w:r w:rsidRPr="004C4AB7">
        <w:rPr>
          <w:rStyle w:val="libFootnotenumChar"/>
          <w:rtl/>
        </w:rPr>
        <w:t>(3)</w:t>
      </w:r>
      <w:r>
        <w:rPr>
          <w:rtl/>
          <w:lang w:bidi="fa-IR"/>
        </w:rPr>
        <w:t>.</w:t>
      </w:r>
    </w:p>
    <w:p w:rsidR="000D7724" w:rsidRDefault="000D7724" w:rsidP="000D7724">
      <w:pPr>
        <w:pStyle w:val="libNormal"/>
        <w:rPr>
          <w:lang w:bidi="fa-IR"/>
        </w:rPr>
      </w:pPr>
      <w:r>
        <w:rPr>
          <w:rtl/>
          <w:lang w:bidi="fa-IR"/>
        </w:rPr>
        <w:t>وقد عد البرام</w:t>
      </w:r>
      <w:r w:rsidRPr="004C4AB7">
        <w:rPr>
          <w:rStyle w:val="libFootnotenumChar"/>
          <w:rtl/>
        </w:rPr>
        <w:t>(4)</w:t>
      </w:r>
      <w:r>
        <w:rPr>
          <w:rtl/>
          <w:lang w:bidi="fa-IR"/>
        </w:rPr>
        <w:t xml:space="preserve"> في القواعد</w:t>
      </w:r>
      <w:r w:rsidRPr="004C4AB7">
        <w:rPr>
          <w:rStyle w:val="libFootnotenumChar"/>
          <w:rtl/>
        </w:rPr>
        <w:t>(5)</w:t>
      </w:r>
      <w:r>
        <w:rPr>
          <w:rtl/>
          <w:lang w:bidi="fa-IR"/>
        </w:rPr>
        <w:t xml:space="preserve"> والروضة</w:t>
      </w:r>
      <w:r w:rsidRPr="004C4AB7">
        <w:rPr>
          <w:rStyle w:val="libFootnotenumChar"/>
          <w:rtl/>
        </w:rPr>
        <w:t>(6)</w:t>
      </w:r>
      <w:r>
        <w:rPr>
          <w:rtl/>
          <w:lang w:bidi="fa-IR"/>
        </w:rPr>
        <w:t xml:space="preserve"> من المعادن الظاهرة في باب إحياء الموات، مع أن المحكي عن</w:t>
      </w:r>
      <w:r w:rsidRPr="004C4AB7">
        <w:rPr>
          <w:rStyle w:val="libFootnotenumChar"/>
          <w:rtl/>
        </w:rPr>
        <w:t>(7)</w:t>
      </w:r>
      <w:r>
        <w:rPr>
          <w:rtl/>
          <w:lang w:bidi="fa-IR"/>
        </w:rPr>
        <w:t xml:space="preserve"> المنتهى التصريح بأن المعدن ما كان في الارض من غير جنسها</w:t>
      </w:r>
      <w:r w:rsidRPr="004C4AB7">
        <w:rPr>
          <w:rStyle w:val="libFootnotenumChar"/>
          <w:rtl/>
        </w:rPr>
        <w:t>(8)</w:t>
      </w:r>
      <w:r>
        <w:rPr>
          <w:rtl/>
          <w:lang w:bidi="fa-IR"/>
        </w:rPr>
        <w:t>.</w:t>
      </w:r>
    </w:p>
    <w:p w:rsidR="000D7724" w:rsidRDefault="000D7724" w:rsidP="000D7724">
      <w:pPr>
        <w:pStyle w:val="libNormal"/>
        <w:rPr>
          <w:lang w:bidi="fa-IR"/>
        </w:rPr>
      </w:pPr>
      <w:r>
        <w:rPr>
          <w:rtl/>
          <w:lang w:bidi="fa-IR"/>
        </w:rPr>
        <w:t>وعرفه في موضع آخر منه - كما عن التذكرة</w:t>
      </w:r>
      <w:r w:rsidRPr="004C4AB7">
        <w:rPr>
          <w:rStyle w:val="libFootnotenumChar"/>
          <w:rtl/>
        </w:rPr>
        <w:t>(9)</w:t>
      </w:r>
      <w:r>
        <w:rPr>
          <w:rtl/>
          <w:lang w:bidi="fa-IR"/>
        </w:rPr>
        <w:t xml:space="preserve"> - بأنه ما استخرج من الارض مما يخلق فيها من غيرها مما كان له قيمة</w:t>
      </w:r>
      <w:r w:rsidRPr="00F8658D">
        <w:rPr>
          <w:rStyle w:val="libFootnotenumChar"/>
          <w:rtl/>
        </w:rPr>
        <w:t>(10)</w:t>
      </w:r>
      <w:r>
        <w:rPr>
          <w:rtl/>
          <w:lang w:bidi="fa-IR"/>
        </w:rPr>
        <w:t>، مدعيا - في صريح محكي الثاني وظاهر الاول - أنه قول علمائنا أجمع.</w:t>
      </w:r>
    </w:p>
    <w:p w:rsidR="000D7724" w:rsidRDefault="000D7724" w:rsidP="000D7724">
      <w:pPr>
        <w:pStyle w:val="libNormal"/>
        <w:rPr>
          <w:lang w:bidi="fa-IR"/>
        </w:rPr>
      </w:pPr>
      <w:r>
        <w:rPr>
          <w:rtl/>
          <w:lang w:bidi="fa-IR"/>
        </w:rPr>
        <w:t>ومثلهما المحكي عن نهاية ابن الاثير</w:t>
      </w:r>
      <w:r w:rsidRPr="00F8658D">
        <w:rPr>
          <w:rStyle w:val="libFootnotenumChar"/>
          <w:rtl/>
        </w:rPr>
        <w:t>(11)</w:t>
      </w:r>
      <w:r>
        <w:rPr>
          <w:rtl/>
          <w:lang w:bidi="fa-IR"/>
        </w:rPr>
        <w:t xml:space="preserve"> والازهري</w:t>
      </w:r>
      <w:r w:rsidRPr="00F8658D">
        <w:rPr>
          <w:rStyle w:val="libFootnotenumChar"/>
          <w:rtl/>
        </w:rPr>
        <w:t>(12)</w:t>
      </w:r>
      <w:r>
        <w:rPr>
          <w:rtl/>
          <w:lang w:bidi="fa-IR"/>
        </w:rPr>
        <w:t>، وعن القاموس:</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ف ": بها.</w:t>
      </w:r>
    </w:p>
    <w:p w:rsidR="000D7724" w:rsidRDefault="000D7724" w:rsidP="004F6299">
      <w:pPr>
        <w:pStyle w:val="libFootnote0"/>
        <w:rPr>
          <w:lang w:bidi="fa-IR"/>
        </w:rPr>
      </w:pPr>
      <w:r>
        <w:rPr>
          <w:rtl/>
          <w:lang w:bidi="fa-IR"/>
        </w:rPr>
        <w:t>(2) الدروس 1: 260، الروضة البهية 2: 66، والمسالك 1: 458.</w:t>
      </w:r>
    </w:p>
    <w:p w:rsidR="000D7724" w:rsidRDefault="000D7724" w:rsidP="004F6299">
      <w:pPr>
        <w:pStyle w:val="libFootnote0"/>
        <w:rPr>
          <w:lang w:bidi="fa-IR"/>
        </w:rPr>
      </w:pPr>
      <w:r>
        <w:rPr>
          <w:rtl/>
          <w:lang w:bidi="fa-IR"/>
        </w:rPr>
        <w:t>(3) حاشية الشرائع (مخطوط): 51.</w:t>
      </w:r>
    </w:p>
    <w:p w:rsidR="000D7724" w:rsidRDefault="000D7724" w:rsidP="004F6299">
      <w:pPr>
        <w:pStyle w:val="libFootnote0"/>
        <w:rPr>
          <w:lang w:bidi="fa-IR"/>
        </w:rPr>
      </w:pPr>
      <w:r>
        <w:rPr>
          <w:rtl/>
          <w:lang w:bidi="fa-IR"/>
        </w:rPr>
        <w:t>(4) البرام: الحجر الذي يصنع منه القدور - انظر لسان العرب 12: 45، مادة: " برم ".</w:t>
      </w:r>
    </w:p>
    <w:p w:rsidR="000D7724" w:rsidRDefault="000D7724" w:rsidP="004F6299">
      <w:pPr>
        <w:pStyle w:val="libFootnote0"/>
        <w:rPr>
          <w:lang w:bidi="fa-IR"/>
        </w:rPr>
      </w:pPr>
      <w:r>
        <w:rPr>
          <w:rtl/>
          <w:lang w:bidi="fa-IR"/>
        </w:rPr>
        <w:t>(5) القواعد (الطبعة الحجرية) 1: 222.</w:t>
      </w:r>
    </w:p>
    <w:p w:rsidR="000D7724" w:rsidRDefault="000D7724" w:rsidP="004F6299">
      <w:pPr>
        <w:pStyle w:val="libFootnote0"/>
        <w:rPr>
          <w:lang w:bidi="fa-IR"/>
        </w:rPr>
      </w:pPr>
      <w:r>
        <w:rPr>
          <w:rtl/>
          <w:lang w:bidi="fa-IR"/>
        </w:rPr>
        <w:t>(6) الروضة البهية 7: 187.</w:t>
      </w:r>
    </w:p>
    <w:p w:rsidR="000D7724" w:rsidRDefault="000D7724" w:rsidP="004F6299">
      <w:pPr>
        <w:pStyle w:val="libFootnote0"/>
        <w:rPr>
          <w:lang w:bidi="fa-IR"/>
        </w:rPr>
      </w:pPr>
      <w:r>
        <w:rPr>
          <w:rtl/>
          <w:lang w:bidi="fa-IR"/>
        </w:rPr>
        <w:t>(7) في " ج " و " ع ": من.</w:t>
      </w:r>
    </w:p>
    <w:p w:rsidR="000D7724" w:rsidRDefault="000D7724" w:rsidP="004F6299">
      <w:pPr>
        <w:pStyle w:val="libFootnote0"/>
        <w:rPr>
          <w:lang w:bidi="fa-IR"/>
        </w:rPr>
      </w:pPr>
      <w:r>
        <w:rPr>
          <w:rtl/>
          <w:lang w:bidi="fa-IR"/>
        </w:rPr>
        <w:t>(8) المنتهى 1: 545.</w:t>
      </w:r>
    </w:p>
    <w:p w:rsidR="000D7724" w:rsidRDefault="000D7724" w:rsidP="004F6299">
      <w:pPr>
        <w:pStyle w:val="libFootnote0"/>
        <w:rPr>
          <w:lang w:bidi="fa-IR"/>
        </w:rPr>
      </w:pPr>
      <w:r>
        <w:rPr>
          <w:rtl/>
          <w:lang w:bidi="fa-IR"/>
        </w:rPr>
        <w:t>(9) التذكرة 1: 251.</w:t>
      </w:r>
    </w:p>
    <w:p w:rsidR="000D7724" w:rsidRDefault="000D7724" w:rsidP="004F6299">
      <w:pPr>
        <w:pStyle w:val="libFootnote0"/>
        <w:rPr>
          <w:lang w:bidi="fa-IR"/>
        </w:rPr>
      </w:pPr>
      <w:r>
        <w:rPr>
          <w:rtl/>
          <w:lang w:bidi="fa-IR"/>
        </w:rPr>
        <w:t>(10) المنتهى 1: 544.</w:t>
      </w:r>
    </w:p>
    <w:p w:rsidR="000D7724" w:rsidRDefault="000D7724" w:rsidP="004F6299">
      <w:pPr>
        <w:pStyle w:val="libFootnote0"/>
        <w:rPr>
          <w:lang w:bidi="fa-IR"/>
        </w:rPr>
      </w:pPr>
      <w:r>
        <w:rPr>
          <w:rtl/>
          <w:lang w:bidi="fa-IR"/>
        </w:rPr>
        <w:t>(11) النهاية: لابن الاثير 3: 192، مادة: " عدن ".</w:t>
      </w:r>
    </w:p>
    <w:p w:rsidR="000D7724" w:rsidRDefault="000D7724" w:rsidP="004F6299">
      <w:pPr>
        <w:pStyle w:val="libFootnote0"/>
        <w:rPr>
          <w:lang w:bidi="fa-IR"/>
        </w:rPr>
      </w:pPr>
      <w:r>
        <w:rPr>
          <w:rtl/>
          <w:lang w:bidi="fa-IR"/>
        </w:rPr>
        <w:t>(12) تهذيب اللغة 2: 218.</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إن المعدن - كمجلس - منبت الجواهر من ذهب ونحوه</w:t>
      </w:r>
      <w:r w:rsidRPr="004C4AB7">
        <w:rPr>
          <w:rStyle w:val="libFootnotenumChar"/>
          <w:rtl/>
        </w:rPr>
        <w:t>(1)</w:t>
      </w:r>
      <w:r>
        <w:rPr>
          <w:rtl/>
          <w:lang w:bidi="fa-IR"/>
        </w:rPr>
        <w:t>.</w:t>
      </w:r>
    </w:p>
    <w:p w:rsidR="000D7724" w:rsidRDefault="000D7724" w:rsidP="000D7724">
      <w:pPr>
        <w:pStyle w:val="libNormal"/>
        <w:rPr>
          <w:lang w:bidi="fa-IR"/>
        </w:rPr>
      </w:pPr>
      <w:r>
        <w:rPr>
          <w:rtl/>
          <w:lang w:bidi="fa-IR"/>
        </w:rPr>
        <w:t xml:space="preserve">وكيف كان، فلا إشكال فيما ذكره المصنف </w:t>
      </w:r>
      <w:r w:rsidR="004C4AB7" w:rsidRPr="004C4AB7">
        <w:rPr>
          <w:rStyle w:val="libAlaemChar"/>
          <w:rtl/>
        </w:rPr>
        <w:t>رحمه‌الله</w:t>
      </w:r>
      <w:r>
        <w:rPr>
          <w:rtl/>
          <w:lang w:bidi="fa-IR"/>
        </w:rPr>
        <w:t xml:space="preserve"> - تمثيلا - بقوله: (كالذهب والفضة والرصاص والياقوت والزبرجد والكحل والعنبر) على بعض تفاسيره (والقير والنفط والكبريت).</w:t>
      </w:r>
    </w:p>
    <w:p w:rsidR="000D7724" w:rsidRDefault="000D7724" w:rsidP="000D7724">
      <w:pPr>
        <w:pStyle w:val="libNormal"/>
        <w:rPr>
          <w:lang w:bidi="fa-IR"/>
        </w:rPr>
      </w:pPr>
      <w:r>
        <w:rPr>
          <w:rtl/>
          <w:lang w:bidi="fa-IR"/>
        </w:rPr>
        <w:t>ووجوب الخمس في الاربعة الاخيرة) منصوص</w:t>
      </w:r>
      <w:r w:rsidRPr="004C4AB7">
        <w:rPr>
          <w:rStyle w:val="libFootnotenumChar"/>
          <w:rtl/>
        </w:rPr>
        <w:t>(2)</w:t>
      </w:r>
      <w:r>
        <w:rPr>
          <w:rtl/>
          <w:lang w:bidi="fa-IR"/>
        </w:rPr>
        <w:t xml:space="preserve"> بزيادة الملح، وما عداها لا إشكال في إطلاق اسم المعدن عليه، فيبقى الاشكال في الامور المتقدمة وفي مثل المغرة والنورة والجص.</w:t>
      </w:r>
    </w:p>
    <w:p w:rsidR="000D7724" w:rsidRDefault="000D7724" w:rsidP="000D7724">
      <w:pPr>
        <w:pStyle w:val="libNormal"/>
        <w:rPr>
          <w:lang w:bidi="fa-IR"/>
        </w:rPr>
      </w:pPr>
      <w:r>
        <w:rPr>
          <w:rtl/>
          <w:lang w:bidi="fa-IR"/>
        </w:rPr>
        <w:t>وعن الشيخ</w:t>
      </w:r>
      <w:r w:rsidRPr="004C4AB7">
        <w:rPr>
          <w:rStyle w:val="libFootnotenumChar"/>
          <w:rtl/>
        </w:rPr>
        <w:t>(3)</w:t>
      </w:r>
      <w:r>
        <w:rPr>
          <w:rtl/>
          <w:lang w:bidi="fa-IR"/>
        </w:rPr>
        <w:t>: الجزم باندراجها في المعادن، وعن الحلي</w:t>
      </w:r>
      <w:r w:rsidRPr="004C4AB7">
        <w:rPr>
          <w:rStyle w:val="libFootnotenumChar"/>
          <w:rtl/>
        </w:rPr>
        <w:t>(4)</w:t>
      </w:r>
      <w:r>
        <w:rPr>
          <w:rtl/>
          <w:lang w:bidi="fa-IR"/>
        </w:rPr>
        <w:t xml:space="preserve"> عد المغرة والنورة، والاعتراض على الشيخ في الجمل</w:t>
      </w:r>
      <w:r w:rsidRPr="004C4AB7">
        <w:rPr>
          <w:rStyle w:val="libFootnotenumChar"/>
          <w:rtl/>
        </w:rPr>
        <w:t>(5)</w:t>
      </w:r>
      <w:r>
        <w:rPr>
          <w:rtl/>
          <w:lang w:bidi="fa-IR"/>
        </w:rPr>
        <w:t xml:space="preserve"> حيث حصر المعدن في خمسة وعشرين ولم يعدهما.</w:t>
      </w:r>
    </w:p>
    <w:p w:rsidR="000D7724" w:rsidRDefault="000D7724" w:rsidP="000D7724">
      <w:pPr>
        <w:pStyle w:val="libNormal"/>
        <w:rPr>
          <w:lang w:bidi="fa-IR"/>
        </w:rPr>
      </w:pPr>
      <w:r>
        <w:rPr>
          <w:rtl/>
          <w:lang w:bidi="fa-IR"/>
        </w:rPr>
        <w:t xml:space="preserve">واعتذر عنه المصنف </w:t>
      </w:r>
      <w:r w:rsidR="004C4AB7" w:rsidRPr="004C4AB7">
        <w:rPr>
          <w:rStyle w:val="libAlaemChar"/>
          <w:rtl/>
        </w:rPr>
        <w:t>قدس‌سره</w:t>
      </w:r>
      <w:r>
        <w:rPr>
          <w:rtl/>
          <w:lang w:bidi="fa-IR"/>
        </w:rPr>
        <w:t xml:space="preserve"> في المختلف</w:t>
      </w:r>
      <w:r w:rsidRPr="004C4AB7">
        <w:rPr>
          <w:rStyle w:val="libFootnotenumChar"/>
          <w:rtl/>
        </w:rPr>
        <w:t>(6)</w:t>
      </w:r>
      <w:r>
        <w:rPr>
          <w:rtl/>
          <w:lang w:bidi="fa-IR"/>
        </w:rPr>
        <w:t xml:space="preserve"> بانه لم يقصد بذلك الحصر، بل عد أغلب المعادن، وتوقف في جميع هذه جماعة من متأخري المتأخرين</w:t>
      </w:r>
      <w:r w:rsidRPr="004C4AB7">
        <w:rPr>
          <w:rStyle w:val="libFootnotenumChar"/>
          <w:rtl/>
        </w:rPr>
        <w:t>(7)</w:t>
      </w:r>
      <w:r>
        <w:rPr>
          <w:rtl/>
          <w:lang w:bidi="fa-IR"/>
        </w:rPr>
        <w:t>.</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القاموس المحيط 4: 247.</w:t>
      </w:r>
    </w:p>
    <w:p w:rsidR="000D7724" w:rsidRDefault="000D7724" w:rsidP="004F6299">
      <w:pPr>
        <w:pStyle w:val="libFootnote0"/>
        <w:rPr>
          <w:lang w:bidi="fa-IR"/>
        </w:rPr>
      </w:pPr>
      <w:r>
        <w:rPr>
          <w:rtl/>
          <w:lang w:bidi="fa-IR"/>
        </w:rPr>
        <w:t>(2) الوسائل 6: 343، الباب 3 من أبواب ما يجب فيه الخمس، الحديث 4، و 347، الباب 7، الحديث الاول، لكن لم نعثر على حديث فيه لفظ " القير "، بل الوارد لفظ " الصفر ".</w:t>
      </w:r>
    </w:p>
    <w:p w:rsidR="000D7724" w:rsidRDefault="000D7724" w:rsidP="004F6299">
      <w:pPr>
        <w:pStyle w:val="libFootnote0"/>
        <w:rPr>
          <w:lang w:bidi="fa-IR"/>
        </w:rPr>
      </w:pPr>
      <w:r>
        <w:rPr>
          <w:rtl/>
          <w:lang w:bidi="fa-IR"/>
        </w:rPr>
        <w:t>(3) المسبوط 1: 236.</w:t>
      </w:r>
    </w:p>
    <w:p w:rsidR="000D7724" w:rsidRDefault="000D7724" w:rsidP="004F6299">
      <w:pPr>
        <w:pStyle w:val="libFootnote0"/>
        <w:rPr>
          <w:lang w:bidi="fa-IR"/>
        </w:rPr>
      </w:pPr>
      <w:r>
        <w:rPr>
          <w:rtl/>
          <w:lang w:bidi="fa-IR"/>
        </w:rPr>
        <w:t>(4) السرائر 1: 486.</w:t>
      </w:r>
    </w:p>
    <w:p w:rsidR="000D7724" w:rsidRDefault="000D7724" w:rsidP="004F6299">
      <w:pPr>
        <w:pStyle w:val="libFootnote0"/>
        <w:rPr>
          <w:lang w:bidi="fa-IR"/>
        </w:rPr>
      </w:pPr>
      <w:r>
        <w:rPr>
          <w:rtl/>
          <w:lang w:bidi="fa-IR"/>
        </w:rPr>
        <w:t>(5) الجمل والعقود (الرسائل العشر): 207.</w:t>
      </w:r>
    </w:p>
    <w:p w:rsidR="000D7724" w:rsidRDefault="000D7724" w:rsidP="004F6299">
      <w:pPr>
        <w:pStyle w:val="libFootnote0"/>
        <w:rPr>
          <w:lang w:bidi="fa-IR"/>
        </w:rPr>
      </w:pPr>
      <w:r>
        <w:rPr>
          <w:rtl/>
          <w:lang w:bidi="fa-IR"/>
        </w:rPr>
        <w:t>(6) المختلف 3: 324.</w:t>
      </w:r>
    </w:p>
    <w:p w:rsidR="000D7724" w:rsidRDefault="000D7724" w:rsidP="004F6299">
      <w:pPr>
        <w:pStyle w:val="libFootnote0"/>
        <w:rPr>
          <w:lang w:bidi="fa-IR"/>
        </w:rPr>
      </w:pPr>
      <w:r>
        <w:rPr>
          <w:rtl/>
          <w:lang w:bidi="fa-IR"/>
        </w:rPr>
        <w:t>(7) منهم السيد السند في المدارك 5: 364، والمحدث البحراني في الحدائق 12: 228، = (*)</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 xml:space="preserve">ويمكن الاحتجاج للاولين بصحيحة ابن مسلم، قال: " سألت أبا جعفر </w:t>
      </w:r>
      <w:r w:rsidR="004C4AB7" w:rsidRPr="004C4AB7">
        <w:rPr>
          <w:rStyle w:val="libAlaemChar"/>
          <w:rtl/>
        </w:rPr>
        <w:t>عليه‌السلام</w:t>
      </w:r>
      <w:r>
        <w:rPr>
          <w:rtl/>
          <w:lang w:bidi="fa-IR"/>
        </w:rPr>
        <w:t xml:space="preserve"> عن الملاحة، فقال: وما الملاحة؟ فقلت: أرض سبخة مالحة يجتمع فيها الماء، فيصير ملحا، فقال: هذا مثل المعدن، فيه الخمس، فقلت: فالكبريت والنفط يخرج من الا</w:t>
      </w:r>
      <w:r w:rsidR="00264F11">
        <w:rPr>
          <w:rtl/>
          <w:lang w:bidi="fa-IR"/>
        </w:rPr>
        <w:t>رض؟ فقال: هذا وأشباهه فيه الخمس</w:t>
      </w:r>
      <w:r>
        <w:rPr>
          <w:rtl/>
          <w:lang w:bidi="fa-IR"/>
        </w:rPr>
        <w:t>"</w:t>
      </w:r>
      <w:r w:rsidRPr="004C4AB7">
        <w:rPr>
          <w:rStyle w:val="libFootnotenumChar"/>
          <w:rtl/>
        </w:rPr>
        <w:t>(1)</w:t>
      </w:r>
      <w:r>
        <w:rPr>
          <w:rtl/>
          <w:lang w:bidi="fa-IR"/>
        </w:rPr>
        <w:t>.</w:t>
      </w:r>
    </w:p>
    <w:p w:rsidR="000D7724" w:rsidRDefault="000D7724" w:rsidP="000D7724">
      <w:pPr>
        <w:pStyle w:val="libNormal"/>
        <w:rPr>
          <w:lang w:bidi="fa-IR"/>
        </w:rPr>
      </w:pPr>
      <w:r>
        <w:rPr>
          <w:rtl/>
          <w:lang w:bidi="fa-IR"/>
        </w:rPr>
        <w:t>بناء على أن مماثلة الاجزاء الملحية من الارض للمعدن ليس بأوضح من مماثلة المغرة والنورة وطين الغسل والجص، فتأمل.</w:t>
      </w:r>
    </w:p>
    <w:p w:rsidR="000D7724" w:rsidRDefault="000D7724" w:rsidP="000D7724">
      <w:pPr>
        <w:pStyle w:val="libNormal"/>
        <w:rPr>
          <w:lang w:bidi="fa-IR"/>
        </w:rPr>
      </w:pPr>
      <w:r>
        <w:rPr>
          <w:rtl/>
          <w:lang w:bidi="fa-IR"/>
        </w:rPr>
        <w:t>وفي رواية الشيخ بدل قوله: " هذا مثل المعدن " قوله: " هذا المعدن فيه الخمس "</w:t>
      </w:r>
      <w:r w:rsidRPr="004C4AB7">
        <w:rPr>
          <w:rStyle w:val="libFootnotenumChar"/>
          <w:rtl/>
        </w:rPr>
        <w:t>(2)</w:t>
      </w:r>
      <w:r>
        <w:rPr>
          <w:rtl/>
          <w:lang w:bidi="fa-IR"/>
        </w:rPr>
        <w:t xml:space="preserve"> ولعل دلالته حينئذ أوضح، فتأمل.</w:t>
      </w:r>
    </w:p>
    <w:p w:rsidR="000D7724" w:rsidRDefault="000D7724" w:rsidP="000D7724">
      <w:pPr>
        <w:pStyle w:val="libNormal"/>
        <w:rPr>
          <w:lang w:bidi="fa-IR"/>
        </w:rPr>
      </w:pPr>
      <w:r>
        <w:rPr>
          <w:rtl/>
          <w:lang w:bidi="fa-IR"/>
        </w:rPr>
        <w:t>ومورد الاشكال في هذه الامور: وجوب الخمس من حيث المعدنية - ليراعى</w:t>
      </w:r>
      <w:r w:rsidRPr="004C4AB7">
        <w:rPr>
          <w:rStyle w:val="libFootnotenumChar"/>
          <w:rtl/>
        </w:rPr>
        <w:t>(3)</w:t>
      </w:r>
      <w:r>
        <w:rPr>
          <w:rtl/>
          <w:lang w:bidi="fa-IR"/>
        </w:rPr>
        <w:t xml:space="preserve"> فيه النصاب ولا يراعى فيه مؤونة السنة - أو من حيث الاكتساب - فيعكس</w:t>
      </w:r>
      <w:r w:rsidRPr="004C4AB7">
        <w:rPr>
          <w:rStyle w:val="libFootnotenumChar"/>
          <w:rtl/>
        </w:rPr>
        <w:t>(4)</w:t>
      </w:r>
      <w:r>
        <w:rPr>
          <w:rtl/>
          <w:lang w:bidi="fa-IR"/>
        </w:rPr>
        <w:t xml:space="preserve"> المراعاة -، وإلا فلا إشكال في أصل الوجوب في الجملة.</w:t>
      </w:r>
    </w:p>
    <w:p w:rsidR="000D7724" w:rsidRDefault="000D7724" w:rsidP="000D7724">
      <w:pPr>
        <w:pStyle w:val="libNormal"/>
        <w:rPr>
          <w:lang w:bidi="fa-IR"/>
        </w:rPr>
      </w:pPr>
      <w:r>
        <w:rPr>
          <w:rtl/>
          <w:lang w:bidi="fa-IR"/>
        </w:rPr>
        <w:t>ومقتضى عمومات الوجوب في الصنائع والاكتساب بعد مؤونة السنة السليمة في المقام عن معارضة ما دل على أحكام المعدن، هو الاخير.</w:t>
      </w:r>
    </w:p>
    <w:p w:rsidR="000D7724" w:rsidRDefault="000D7724" w:rsidP="000D7724">
      <w:pPr>
        <w:pStyle w:val="libNormal"/>
        <w:rPr>
          <w:lang w:bidi="fa-IR"/>
        </w:rPr>
      </w:pPr>
      <w:r>
        <w:rPr>
          <w:rtl/>
          <w:lang w:bidi="fa-IR"/>
        </w:rPr>
        <w:t>نعم، لو صدق الركاز على مطلق ما ركز في الارض مما امتاز منها في الجملة، أمكن التمسك له بصحيحة زرارة، قال: " سألته عن المعادن ما فيها؟</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وانظر الرياض 5: 239.</w:t>
      </w:r>
    </w:p>
    <w:p w:rsidR="000D7724" w:rsidRDefault="000D7724" w:rsidP="004F6299">
      <w:pPr>
        <w:pStyle w:val="libFootnote0"/>
        <w:rPr>
          <w:lang w:bidi="fa-IR"/>
        </w:rPr>
      </w:pPr>
      <w:r>
        <w:rPr>
          <w:rtl/>
          <w:lang w:bidi="fa-IR"/>
        </w:rPr>
        <w:t>(1) الفقيه 2: 41، الحديث 1648، والوسائل 6: 346، الباب 3 من أبواب ما يجب فيه الخمس، الحديث 4، مع اختلاف يسير.</w:t>
      </w:r>
    </w:p>
    <w:p w:rsidR="000D7724" w:rsidRDefault="000D7724" w:rsidP="004F6299">
      <w:pPr>
        <w:pStyle w:val="libFootnote0"/>
        <w:rPr>
          <w:lang w:bidi="fa-IR"/>
        </w:rPr>
      </w:pPr>
      <w:r>
        <w:rPr>
          <w:rtl/>
          <w:lang w:bidi="fa-IR"/>
        </w:rPr>
        <w:t>(2) التهذيب 4: 122، الحديث 349.</w:t>
      </w:r>
    </w:p>
    <w:p w:rsidR="000D7724" w:rsidRDefault="000D7724" w:rsidP="004F6299">
      <w:pPr>
        <w:pStyle w:val="libFootnote0"/>
        <w:rPr>
          <w:lang w:bidi="fa-IR"/>
        </w:rPr>
      </w:pPr>
      <w:r>
        <w:rPr>
          <w:rtl/>
          <w:lang w:bidi="fa-IR"/>
        </w:rPr>
        <w:t>(3) في " ع ": فيراعى.</w:t>
      </w:r>
    </w:p>
    <w:p w:rsidR="000D7724" w:rsidRDefault="000D7724" w:rsidP="004F6299">
      <w:pPr>
        <w:pStyle w:val="libFootnote0"/>
        <w:rPr>
          <w:lang w:bidi="fa-IR"/>
        </w:rPr>
      </w:pPr>
      <w:r>
        <w:rPr>
          <w:rtl/>
          <w:lang w:bidi="fa-IR"/>
        </w:rPr>
        <w:t>(4) في " ج " و " ع ": فعكس.</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264F11">
      <w:pPr>
        <w:pStyle w:val="libNormal0"/>
        <w:rPr>
          <w:lang w:bidi="fa-IR"/>
        </w:rPr>
      </w:pPr>
      <w:r>
        <w:rPr>
          <w:rtl/>
          <w:lang w:bidi="fa-IR"/>
        </w:rPr>
        <w:lastRenderedPageBreak/>
        <w:t>قال: كل ما كان ركازا ففيه الخمس "</w:t>
      </w:r>
      <w:r w:rsidRPr="004C4AB7">
        <w:rPr>
          <w:rStyle w:val="libFootnotenumChar"/>
          <w:rtl/>
        </w:rPr>
        <w:t>(1)</w:t>
      </w:r>
      <w:r>
        <w:rPr>
          <w:rtl/>
          <w:lang w:bidi="fa-IR"/>
        </w:rPr>
        <w:t>.</w:t>
      </w:r>
    </w:p>
    <w:p w:rsidR="000D7724" w:rsidRDefault="000D7724" w:rsidP="000D7724">
      <w:pPr>
        <w:pStyle w:val="libNormal"/>
        <w:rPr>
          <w:lang w:bidi="fa-IR"/>
        </w:rPr>
      </w:pPr>
      <w:r>
        <w:rPr>
          <w:rtl/>
          <w:lang w:bidi="fa-IR"/>
        </w:rPr>
        <w:t>وقد يستشكل بأن العبرة في الاشتمال على خصوصية توجب عظم الانتفاع - بناء على ما تقدم عن البيان والمسالك</w:t>
      </w:r>
      <w:r w:rsidRPr="004C4AB7">
        <w:rPr>
          <w:rStyle w:val="libFootnotenumChar"/>
          <w:rtl/>
        </w:rPr>
        <w:t>(2)</w:t>
      </w:r>
      <w:r>
        <w:rPr>
          <w:rtl/>
          <w:lang w:bidi="fa-IR"/>
        </w:rPr>
        <w:t xml:space="preserve"> - إن كان قبل العلاج، فلا ريب أن الحجارة التي يحصل منها النورة بالاحراق ليس فيها خصوصية وإن كان بعده، فيدخل ما يصنع من الطين بعد الطبخ، مثل التربة الحسينية المطبوخة، وظروف الخزف، سيما المعروف منها بالصيني، فالخصوصية الموجودة في حجارة النورة ليست بأزيد من الموجودة في الطين القابل لجعله من ظروف الخزف - سيما الصيني وشبهه - والسبخات الرفيعة.</w:t>
      </w:r>
    </w:p>
    <w:p w:rsidR="000D7724" w:rsidRDefault="000D7724" w:rsidP="000D7724">
      <w:pPr>
        <w:pStyle w:val="libNormal"/>
        <w:rPr>
          <w:lang w:bidi="fa-IR"/>
        </w:rPr>
      </w:pPr>
      <w:r>
        <w:rPr>
          <w:rtl/>
          <w:lang w:bidi="fa-IR"/>
        </w:rPr>
        <w:t>بل يشكل [ الفرق ] بين الطين الخاص التي يعمل منها</w:t>
      </w:r>
      <w:r w:rsidRPr="004C4AB7">
        <w:rPr>
          <w:rStyle w:val="libFootnotenumChar"/>
          <w:rtl/>
        </w:rPr>
        <w:t>(3)</w:t>
      </w:r>
      <w:r>
        <w:rPr>
          <w:rtl/>
          <w:lang w:bidi="fa-IR"/>
        </w:rPr>
        <w:t xml:space="preserve"> هذه الامور وشبهها وبين الجص الغير المطبوخ، ولعله لذا قيل: إن لوجوب الخمس فيها يحتاج إلى عمل من التراب كالتربة الحسينية والظروف وآلاف البناء وجها</w:t>
      </w:r>
      <w:r w:rsidRPr="004C4AB7">
        <w:rPr>
          <w:rStyle w:val="libFootnotenumChar"/>
          <w:rtl/>
        </w:rPr>
        <w:t>(4)</w:t>
      </w:r>
      <w:r>
        <w:rPr>
          <w:rtl/>
          <w:lang w:bidi="fa-IR"/>
        </w:rPr>
        <w:t>.</w:t>
      </w:r>
    </w:p>
    <w:p w:rsidR="000D7724" w:rsidRDefault="000D7724" w:rsidP="00264F11">
      <w:pPr>
        <w:pStyle w:val="Heading2Center"/>
        <w:rPr>
          <w:lang w:bidi="fa-IR"/>
        </w:rPr>
      </w:pPr>
      <w:bookmarkStart w:id="11" w:name="_Toc493788069"/>
      <w:r>
        <w:rPr>
          <w:rtl/>
          <w:lang w:bidi="fa-IR"/>
        </w:rPr>
        <w:t>حكم ما وجد من جنس المعدن في الصحراء</w:t>
      </w:r>
      <w:bookmarkEnd w:id="11"/>
    </w:p>
    <w:p w:rsidR="000D7724" w:rsidRDefault="000D7724" w:rsidP="000D7724">
      <w:pPr>
        <w:pStyle w:val="libNormal"/>
        <w:rPr>
          <w:lang w:bidi="fa-IR"/>
        </w:rPr>
      </w:pPr>
      <w:r>
        <w:rPr>
          <w:rtl/>
          <w:lang w:bidi="fa-IR"/>
        </w:rPr>
        <w:t>وكيف كان، فظاه الادلة اختصاص الخمس بالمعدن المستخرج من مأخذه، فلو وجد شئ منه مطروحا في الصحراء فأخذه فلا خمس فيه، على ما جزم به بعض</w:t>
      </w:r>
      <w:r w:rsidRPr="004C4AB7">
        <w:rPr>
          <w:rStyle w:val="libFootnotenumChar"/>
          <w:rtl/>
        </w:rPr>
        <w:t>(5)</w:t>
      </w:r>
      <w:r>
        <w:rPr>
          <w:rtl/>
          <w:lang w:bidi="fa-IR"/>
        </w:rPr>
        <w:t>.</w:t>
      </w:r>
    </w:p>
    <w:p w:rsidR="000D7724" w:rsidRDefault="004F6299" w:rsidP="004F6299">
      <w:pPr>
        <w:pStyle w:val="libLine"/>
        <w:rPr>
          <w:lang w:bidi="fa-IR"/>
        </w:rPr>
      </w:pPr>
      <w:r>
        <w:rPr>
          <w:rtl/>
          <w:lang w:bidi="fa-IR"/>
        </w:rPr>
        <w:t>____________________</w:t>
      </w:r>
    </w:p>
    <w:p w:rsidR="00264F11" w:rsidRDefault="00264F11" w:rsidP="00264F11">
      <w:pPr>
        <w:pStyle w:val="libFootnote0"/>
        <w:rPr>
          <w:lang w:bidi="fa-IR"/>
        </w:rPr>
      </w:pPr>
      <w:r w:rsidRPr="00264F11">
        <w:rPr>
          <w:rtl/>
        </w:rPr>
        <w:t>(1)</w:t>
      </w:r>
      <w:r>
        <w:rPr>
          <w:rtl/>
          <w:lang w:bidi="fa-IR"/>
        </w:rPr>
        <w:t xml:space="preserve"> الوسائل 6: 343، الباب 3 من أبواب ما يجب فيه الخمس، الحديث 3.</w:t>
      </w:r>
    </w:p>
    <w:p w:rsidR="00264F11" w:rsidRDefault="00264F11" w:rsidP="00264F11">
      <w:pPr>
        <w:pStyle w:val="libFootnote0"/>
        <w:rPr>
          <w:lang w:bidi="fa-IR"/>
        </w:rPr>
      </w:pPr>
      <w:r w:rsidRPr="00264F11">
        <w:rPr>
          <w:rtl/>
        </w:rPr>
        <w:t>(2)</w:t>
      </w:r>
      <w:r>
        <w:rPr>
          <w:rtl/>
          <w:lang w:bidi="fa-IR"/>
        </w:rPr>
        <w:t xml:space="preserve"> في الصفحة: 26.</w:t>
      </w:r>
    </w:p>
    <w:p w:rsidR="00264F11" w:rsidRDefault="00264F11" w:rsidP="00264F11">
      <w:pPr>
        <w:pStyle w:val="libFootnote0"/>
        <w:rPr>
          <w:lang w:bidi="fa-IR"/>
        </w:rPr>
      </w:pPr>
      <w:r w:rsidRPr="00264F11">
        <w:rPr>
          <w:rtl/>
        </w:rPr>
        <w:t>(3)</w:t>
      </w:r>
      <w:r>
        <w:rPr>
          <w:rtl/>
          <w:lang w:bidi="fa-IR"/>
        </w:rPr>
        <w:t xml:space="preserve"> في هامش " م ": الذي يعمل منه (ظ).</w:t>
      </w:r>
    </w:p>
    <w:p w:rsidR="00264F11" w:rsidRDefault="00264F11" w:rsidP="00264F11">
      <w:pPr>
        <w:pStyle w:val="libFootnote0"/>
        <w:rPr>
          <w:lang w:bidi="fa-IR"/>
        </w:rPr>
      </w:pPr>
      <w:r w:rsidRPr="00264F11">
        <w:rPr>
          <w:rtl/>
        </w:rPr>
        <w:t>(4)</w:t>
      </w:r>
      <w:r>
        <w:rPr>
          <w:rtl/>
          <w:lang w:bidi="fa-IR"/>
        </w:rPr>
        <w:t xml:space="preserve"> كشف الغطاء: 360.</w:t>
      </w:r>
    </w:p>
    <w:p w:rsidR="000D7724" w:rsidRDefault="000D7724" w:rsidP="00264F11">
      <w:pPr>
        <w:pStyle w:val="libFootnote0"/>
        <w:rPr>
          <w:lang w:bidi="fa-IR"/>
        </w:rPr>
      </w:pPr>
      <w:r>
        <w:rPr>
          <w:rtl/>
          <w:lang w:bidi="fa-IR"/>
        </w:rPr>
        <w:t xml:space="preserve">(5) هو العلامة الشيخ جعفر </w:t>
      </w:r>
      <w:r w:rsidR="004C4AB7" w:rsidRPr="00264F11">
        <w:rPr>
          <w:rStyle w:val="libFootnoteAlaemChar"/>
          <w:rtl/>
        </w:rPr>
        <w:t>قدس‌سره</w:t>
      </w:r>
      <w:r>
        <w:rPr>
          <w:rtl/>
          <w:lang w:bidi="fa-IR"/>
        </w:rPr>
        <w:t xml:space="preserve"> في كشف الغطاء: 360.</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وقد يشكل الفرق بينه وبين</w:t>
      </w:r>
      <w:r w:rsidRPr="004C4AB7">
        <w:rPr>
          <w:rStyle w:val="libFootnotenumChar"/>
          <w:rtl/>
        </w:rPr>
        <w:t>(1)</w:t>
      </w:r>
      <w:r>
        <w:rPr>
          <w:rtl/>
          <w:lang w:bidi="fa-IR"/>
        </w:rPr>
        <w:t xml:space="preserve"> ما صرح به المصنف</w:t>
      </w:r>
      <w:r w:rsidRPr="004C4AB7">
        <w:rPr>
          <w:rStyle w:val="libFootnotenumChar"/>
          <w:rtl/>
        </w:rPr>
        <w:t>(2)</w:t>
      </w:r>
      <w:r>
        <w:rPr>
          <w:rtl/>
          <w:lang w:bidi="fa-IR"/>
        </w:rPr>
        <w:t xml:space="preserve"> والشهيد</w:t>
      </w:r>
      <w:r w:rsidRPr="004C4AB7">
        <w:rPr>
          <w:rStyle w:val="libFootnotenumChar"/>
          <w:rtl/>
        </w:rPr>
        <w:t>(3)</w:t>
      </w:r>
      <w:r>
        <w:rPr>
          <w:rtl/>
          <w:lang w:bidi="fa-IR"/>
        </w:rPr>
        <w:t xml:space="preserve"> من أن ما يخرجه الانسان من المعدن في ملك غيره، فهو للمالك وعليه الخمس، وليس للمخرج، وحمله على كون المخرج أجيرا ونحوه، خلاف الظاهر.</w:t>
      </w:r>
    </w:p>
    <w:p w:rsidR="000D7724" w:rsidRDefault="000D7724" w:rsidP="000D7724">
      <w:pPr>
        <w:pStyle w:val="libNormal"/>
        <w:rPr>
          <w:lang w:bidi="fa-IR"/>
        </w:rPr>
      </w:pPr>
      <w:r>
        <w:rPr>
          <w:rtl/>
          <w:lang w:bidi="fa-IR"/>
        </w:rPr>
        <w:t>وقد صرح غير واحد</w:t>
      </w:r>
      <w:r w:rsidRPr="004C4AB7">
        <w:rPr>
          <w:rStyle w:val="libFootnotenumChar"/>
          <w:rtl/>
        </w:rPr>
        <w:t>(4)</w:t>
      </w:r>
      <w:r>
        <w:rPr>
          <w:rtl/>
          <w:lang w:bidi="fa-IR"/>
        </w:rPr>
        <w:t xml:space="preserve"> بوجوب الخمس في العنبر المأخوذ من وجه الماء أو من الساحل، والظاهر أن وجه الماء ليس معدنا للعنبر.</w:t>
      </w:r>
    </w:p>
    <w:p w:rsidR="000D7724" w:rsidRDefault="000D7724" w:rsidP="000D7724">
      <w:pPr>
        <w:pStyle w:val="libNormal"/>
        <w:rPr>
          <w:lang w:bidi="fa-IR"/>
        </w:rPr>
      </w:pPr>
      <w:r>
        <w:rPr>
          <w:rtl/>
          <w:lang w:bidi="fa-IR"/>
        </w:rPr>
        <w:t xml:space="preserve">نعم، نازعهم المحقق الاردبيلي </w:t>
      </w:r>
      <w:r w:rsidR="004C4AB7" w:rsidRPr="004C4AB7">
        <w:rPr>
          <w:rStyle w:val="libAlaemChar"/>
          <w:rtl/>
        </w:rPr>
        <w:t>رحمه‌الله</w:t>
      </w:r>
      <w:r>
        <w:rPr>
          <w:rtl/>
          <w:lang w:bidi="fa-IR"/>
        </w:rPr>
        <w:t xml:space="preserve"> في ذلك تفريعا على ما اعترف به من أن المتبادر من المعدن ما استخرج من معدنه، قال: إلا أن يكون معدن العنبر وجه الماء</w:t>
      </w:r>
      <w:r w:rsidRPr="004C4AB7">
        <w:rPr>
          <w:rStyle w:val="libFootnotenumChar"/>
          <w:rtl/>
        </w:rPr>
        <w:t>(5)</w:t>
      </w:r>
      <w:r>
        <w:rPr>
          <w:rtl/>
          <w:lang w:bidi="fa-IR"/>
        </w:rPr>
        <w:t>.</w:t>
      </w:r>
    </w:p>
    <w:p w:rsidR="000D7724" w:rsidRDefault="000D7724" w:rsidP="00264F11">
      <w:pPr>
        <w:pStyle w:val="Heading2Center"/>
        <w:rPr>
          <w:lang w:bidi="fa-IR"/>
        </w:rPr>
      </w:pPr>
      <w:bookmarkStart w:id="12" w:name="_Toc493788070"/>
      <w:r>
        <w:rPr>
          <w:rtl/>
          <w:lang w:bidi="fa-IR"/>
        </w:rPr>
        <w:t>الخمس بعد إخراج مؤونة التحصيل (إعتبار النصاب وتحديده)</w:t>
      </w:r>
      <w:bookmarkEnd w:id="12"/>
    </w:p>
    <w:p w:rsidR="000D7724" w:rsidRDefault="000D7724" w:rsidP="000D7724">
      <w:pPr>
        <w:pStyle w:val="libNormal"/>
        <w:rPr>
          <w:lang w:bidi="fa-IR"/>
        </w:rPr>
      </w:pPr>
      <w:r>
        <w:rPr>
          <w:rtl/>
          <w:lang w:bidi="fa-IR"/>
        </w:rPr>
        <w:t xml:space="preserve">وكيف كان، فإنما يجب الخمس (بعد) إخراج (المؤونة) لتحصيلها مصفاة، إجماعا، نصا وفتوى (وبلوغ) الباقي النصاب، وفاقا لجمهور المتأخرين، للاصل، ولصحيحة البزنطي عن مولانا الرضا </w:t>
      </w:r>
      <w:r w:rsidR="004C4AB7" w:rsidRPr="004C4AB7">
        <w:rPr>
          <w:rStyle w:val="libAlaemChar"/>
          <w:rtl/>
        </w:rPr>
        <w:t>عليه‌السلام</w:t>
      </w:r>
      <w:r>
        <w:rPr>
          <w:rtl/>
          <w:lang w:bidi="fa-IR"/>
        </w:rPr>
        <w:t xml:space="preserve"> قال: " سألته عما أخرج من المعدن من قليل أو كثير هل فيه شئ؟</w:t>
      </w:r>
      <w:r w:rsidRPr="004C4AB7">
        <w:rPr>
          <w:rStyle w:val="libFootnotenumChar"/>
          <w:rtl/>
        </w:rPr>
        <w:t>(6)</w:t>
      </w:r>
      <w:r>
        <w:rPr>
          <w:rtl/>
          <w:lang w:bidi="fa-IR"/>
        </w:rPr>
        <w:t xml:space="preserve"> قال </w:t>
      </w:r>
      <w:r w:rsidR="004C4AB7" w:rsidRPr="004C4AB7">
        <w:rPr>
          <w:rStyle w:val="libAlaemChar"/>
          <w:rtl/>
        </w:rPr>
        <w:t>عليه‌السلام</w:t>
      </w:r>
      <w:r>
        <w:rPr>
          <w:rtl/>
          <w:lang w:bidi="fa-IR"/>
        </w:rPr>
        <w:t xml:space="preserve">: ليس فيه شئ حتى يبلغ ما يكون في مثله الزكاة (عشرين دينارا) " </w:t>
      </w:r>
      <w:r w:rsidRPr="004C4AB7">
        <w:rPr>
          <w:rStyle w:val="libFootnotenumChar"/>
          <w:rtl/>
        </w:rPr>
        <w:t>(7)</w:t>
      </w:r>
      <w:r>
        <w:rPr>
          <w:rtl/>
          <w:lang w:bidi="fa-IR"/>
        </w:rPr>
        <w:t>.</w:t>
      </w:r>
    </w:p>
    <w:p w:rsidR="000D7724" w:rsidRDefault="000D7724" w:rsidP="000D7724">
      <w:pPr>
        <w:pStyle w:val="libNormal"/>
        <w:rPr>
          <w:lang w:bidi="fa-IR"/>
        </w:rPr>
      </w:pPr>
      <w:r>
        <w:rPr>
          <w:rtl/>
          <w:lang w:bidi="fa-IR"/>
        </w:rPr>
        <w:t>خلافا للمحكي عن كثير من القدماء</w:t>
      </w:r>
      <w:r w:rsidRPr="004C4AB7">
        <w:rPr>
          <w:rStyle w:val="libFootnotenumChar"/>
          <w:rtl/>
        </w:rPr>
        <w:t>(8)</w:t>
      </w:r>
      <w:r>
        <w:rPr>
          <w:rtl/>
          <w:lang w:bidi="fa-IR"/>
        </w:rPr>
        <w:t xml:space="preserve"> فلم يعتبروا نصابا، بل عن</w:t>
      </w:r>
    </w:p>
    <w:p w:rsidR="000D7724" w:rsidRDefault="004F6299" w:rsidP="004F6299">
      <w:pPr>
        <w:pStyle w:val="libLine"/>
        <w:rPr>
          <w:lang w:bidi="fa-IR"/>
        </w:rPr>
      </w:pPr>
      <w:r>
        <w:rPr>
          <w:rtl/>
          <w:lang w:bidi="fa-IR"/>
        </w:rPr>
        <w:t>____________________</w:t>
      </w:r>
    </w:p>
    <w:p w:rsidR="00264F11" w:rsidRDefault="00264F11" w:rsidP="00264F11">
      <w:pPr>
        <w:pStyle w:val="libFootnote0"/>
        <w:rPr>
          <w:lang w:bidi="fa-IR"/>
        </w:rPr>
      </w:pPr>
      <w:r w:rsidRPr="00264F11">
        <w:rPr>
          <w:rtl/>
        </w:rPr>
        <w:t>(1)</w:t>
      </w:r>
      <w:r>
        <w:rPr>
          <w:rtl/>
          <w:lang w:bidi="fa-IR"/>
        </w:rPr>
        <w:t xml:space="preserve"> في " ف ": الفرق فيه بين.</w:t>
      </w:r>
    </w:p>
    <w:p w:rsidR="00264F11" w:rsidRDefault="00264F11" w:rsidP="00264F11">
      <w:pPr>
        <w:pStyle w:val="libFootnote0"/>
        <w:rPr>
          <w:lang w:bidi="fa-IR"/>
        </w:rPr>
      </w:pPr>
      <w:r w:rsidRPr="00264F11">
        <w:rPr>
          <w:rtl/>
        </w:rPr>
        <w:t>(2)</w:t>
      </w:r>
      <w:r>
        <w:rPr>
          <w:rtl/>
          <w:lang w:bidi="fa-IR"/>
        </w:rPr>
        <w:t xml:space="preserve"> المنتهى 1: 545.</w:t>
      </w:r>
    </w:p>
    <w:p w:rsidR="00264F11" w:rsidRDefault="00264F11" w:rsidP="00264F11">
      <w:pPr>
        <w:pStyle w:val="libFootnote0"/>
        <w:rPr>
          <w:lang w:bidi="fa-IR"/>
        </w:rPr>
      </w:pPr>
      <w:r w:rsidRPr="00264F11">
        <w:rPr>
          <w:rtl/>
        </w:rPr>
        <w:t>(3)</w:t>
      </w:r>
      <w:r>
        <w:rPr>
          <w:rtl/>
          <w:lang w:bidi="fa-IR"/>
        </w:rPr>
        <w:t xml:space="preserve"> البيان: 343.</w:t>
      </w:r>
    </w:p>
    <w:p w:rsidR="00264F11" w:rsidRDefault="00264F11" w:rsidP="00264F11">
      <w:pPr>
        <w:pStyle w:val="libFootnote0"/>
        <w:rPr>
          <w:lang w:bidi="fa-IR"/>
        </w:rPr>
      </w:pPr>
      <w:r w:rsidRPr="00264F11">
        <w:rPr>
          <w:rtl/>
        </w:rPr>
        <w:t>(4)</w:t>
      </w:r>
      <w:r>
        <w:rPr>
          <w:rtl/>
          <w:lang w:bidi="fa-IR"/>
        </w:rPr>
        <w:t xml:space="preserve"> راجع المدارك 5: 377 والحدائق 12: 345 والجواهر 16: 44.</w:t>
      </w:r>
    </w:p>
    <w:p w:rsidR="00264F11" w:rsidRDefault="00264F11" w:rsidP="00264F11">
      <w:pPr>
        <w:pStyle w:val="libFootnote0"/>
        <w:rPr>
          <w:lang w:bidi="fa-IR"/>
        </w:rPr>
      </w:pPr>
      <w:r w:rsidRPr="00264F11">
        <w:rPr>
          <w:rtl/>
        </w:rPr>
        <w:t>(5)</w:t>
      </w:r>
      <w:r>
        <w:rPr>
          <w:rtl/>
          <w:lang w:bidi="fa-IR"/>
        </w:rPr>
        <w:t xml:space="preserve"> مجمع الفائدة 4: 308.</w:t>
      </w:r>
    </w:p>
    <w:p w:rsidR="000D7724" w:rsidRDefault="000D7724" w:rsidP="00264F11">
      <w:pPr>
        <w:pStyle w:val="libFootnote0"/>
        <w:rPr>
          <w:lang w:bidi="fa-IR"/>
        </w:rPr>
      </w:pPr>
      <w:r>
        <w:rPr>
          <w:rtl/>
          <w:lang w:bidi="fa-IR"/>
        </w:rPr>
        <w:t>(6) في " ف ": المعدن قليل أو كثير فيه شئ؟</w:t>
      </w:r>
    </w:p>
    <w:p w:rsidR="000D7724" w:rsidRDefault="000D7724" w:rsidP="004F6299">
      <w:pPr>
        <w:pStyle w:val="libFootnote0"/>
        <w:rPr>
          <w:lang w:bidi="fa-IR"/>
        </w:rPr>
      </w:pPr>
      <w:r>
        <w:rPr>
          <w:rtl/>
          <w:lang w:bidi="fa-IR"/>
        </w:rPr>
        <w:t>(7) الوسائل 6: 344، الباب 4 من أبواب ما يجب فيه الخمس، الحديث الاول.</w:t>
      </w:r>
    </w:p>
    <w:p w:rsidR="000D7724" w:rsidRDefault="000D7724" w:rsidP="004F6299">
      <w:pPr>
        <w:pStyle w:val="libFootnote0"/>
        <w:rPr>
          <w:lang w:bidi="fa-IR"/>
        </w:rPr>
      </w:pPr>
      <w:r>
        <w:rPr>
          <w:rtl/>
          <w:lang w:bidi="fa-IR"/>
        </w:rPr>
        <w:t>(8) حكاه السيد الطباطبائي عن الاسكافي والعماني والمفيد والديلمي وابن زهرة = (*)</w:t>
      </w:r>
    </w:p>
    <w:p w:rsidR="000D7724" w:rsidRDefault="004F6299" w:rsidP="00162818">
      <w:pPr>
        <w:pStyle w:val="libNormal"/>
        <w:rPr>
          <w:lang w:bidi="fa-IR"/>
        </w:rPr>
      </w:pPr>
      <w:r>
        <w:rPr>
          <w:rtl/>
          <w:lang w:bidi="fa-IR"/>
        </w:rPr>
        <w:br w:type="page"/>
      </w:r>
    </w:p>
    <w:p w:rsidR="000D7724" w:rsidRDefault="000D7724" w:rsidP="00264F11">
      <w:pPr>
        <w:pStyle w:val="libNormal0"/>
        <w:rPr>
          <w:lang w:bidi="fa-IR"/>
        </w:rPr>
      </w:pPr>
      <w:r>
        <w:rPr>
          <w:rtl/>
          <w:lang w:bidi="fa-IR"/>
        </w:rPr>
        <w:lastRenderedPageBreak/>
        <w:t>الخلاف</w:t>
      </w:r>
      <w:r w:rsidRPr="004C4AB7">
        <w:rPr>
          <w:rStyle w:val="libFootnotenumChar"/>
          <w:rtl/>
        </w:rPr>
        <w:t>(1)</w:t>
      </w:r>
      <w:r>
        <w:rPr>
          <w:rtl/>
          <w:lang w:bidi="fa-IR"/>
        </w:rPr>
        <w:t xml:space="preserve"> والغنية </w:t>
      </w:r>
      <w:r w:rsidRPr="004C4AB7">
        <w:rPr>
          <w:rStyle w:val="libFootnotenumChar"/>
          <w:rtl/>
        </w:rPr>
        <w:t>(2)</w:t>
      </w:r>
      <w:r>
        <w:rPr>
          <w:rtl/>
          <w:lang w:bidi="fa-IR"/>
        </w:rPr>
        <w:t xml:space="preserve"> والسرائر</w:t>
      </w:r>
      <w:r w:rsidRPr="004C4AB7">
        <w:rPr>
          <w:rStyle w:val="libFootnotenumChar"/>
          <w:rtl/>
        </w:rPr>
        <w:t>(3)</w:t>
      </w:r>
      <w:r>
        <w:rPr>
          <w:rtl/>
          <w:lang w:bidi="fa-IR"/>
        </w:rPr>
        <w:t>: دعوى الاجماع عليه، للاطلاقات اللازم تقييدها بالصحيحة، أو الموهونة بها، كوهن دعوى الاجماع باشتهار الخلاف بين المتأخرين، فلا محيص عن الرجوع إلى الاصل.</w:t>
      </w:r>
    </w:p>
    <w:p w:rsidR="000D7724" w:rsidRDefault="000D7724" w:rsidP="000D7724">
      <w:pPr>
        <w:pStyle w:val="libNormal"/>
        <w:rPr>
          <w:lang w:bidi="fa-IR"/>
        </w:rPr>
      </w:pPr>
      <w:r>
        <w:rPr>
          <w:rtl/>
          <w:lang w:bidi="fa-IR"/>
        </w:rPr>
        <w:t>وعن الحلبي والصدوق: اعتبار بلوغ دينار</w:t>
      </w:r>
      <w:r w:rsidRPr="004C4AB7">
        <w:rPr>
          <w:rStyle w:val="libFootnotenumChar"/>
          <w:rtl/>
        </w:rPr>
        <w:t>(4)</w:t>
      </w:r>
      <w:r>
        <w:rPr>
          <w:rtl/>
          <w:lang w:bidi="fa-IR"/>
        </w:rPr>
        <w:t>، وهو شاذ، ومستنده محمول - عند جماعة</w:t>
      </w:r>
      <w:r w:rsidRPr="004C4AB7">
        <w:rPr>
          <w:rStyle w:val="libFootnotenumChar"/>
          <w:rtl/>
        </w:rPr>
        <w:t>(5)</w:t>
      </w:r>
      <w:r>
        <w:rPr>
          <w:rtl/>
          <w:lang w:bidi="fa-IR"/>
        </w:rPr>
        <w:t xml:space="preserve"> - على الاستحباب.</w:t>
      </w:r>
    </w:p>
    <w:p w:rsidR="000D7724" w:rsidRDefault="000D7724" w:rsidP="000D7724">
      <w:pPr>
        <w:pStyle w:val="libNormal"/>
        <w:rPr>
          <w:lang w:bidi="fa-IR"/>
        </w:rPr>
      </w:pPr>
      <w:r>
        <w:rPr>
          <w:rtl/>
          <w:lang w:bidi="fa-IR"/>
        </w:rPr>
        <w:t xml:space="preserve">وهل يجزي بلوغ قيمته مائتي درهم، أم لا بد من بلوغه عشرين دينارا؟ قولان، منشؤهما: ظهور قوله </w:t>
      </w:r>
      <w:r w:rsidR="004C4AB7" w:rsidRPr="004C4AB7">
        <w:rPr>
          <w:rStyle w:val="libAlaemChar"/>
          <w:rtl/>
        </w:rPr>
        <w:t>عليه‌السلام</w:t>
      </w:r>
      <w:r>
        <w:rPr>
          <w:rtl/>
          <w:lang w:bidi="fa-IR"/>
        </w:rPr>
        <w:t>: " ما يجب في مثله الزكاة "</w:t>
      </w:r>
      <w:r w:rsidRPr="004C4AB7">
        <w:rPr>
          <w:rStyle w:val="libFootnotenumChar"/>
          <w:rtl/>
        </w:rPr>
        <w:t>(6)</w:t>
      </w:r>
      <w:r>
        <w:rPr>
          <w:rtl/>
          <w:lang w:bidi="fa-IR"/>
        </w:rPr>
        <w:t xml:space="preserve"> في الاول، وظهور الاقتصار - في بيانه - على عشرين دينارا، مع أن الاصل في نصاب الزكاة الدراهم، واعتبر بالدنانير لانها عدل الدراهم - كما في غير واحد من الاخبار - في الثاني.</w:t>
      </w:r>
    </w:p>
    <w:p w:rsidR="000D7724" w:rsidRDefault="000D7724" w:rsidP="000D7724">
      <w:pPr>
        <w:pStyle w:val="libNormal"/>
        <w:rPr>
          <w:lang w:bidi="fa-IR"/>
        </w:rPr>
      </w:pPr>
      <w:r>
        <w:rPr>
          <w:rtl/>
          <w:lang w:bidi="fa-IR"/>
        </w:rPr>
        <w:t>فيدور الامر بين حمل الموصول على المقدار من جنس الدينار، وبين حمل العشرين دينارا على مجرد المثال، فيراد من الموصول: المقدار من مطلق النقد، ولعل الاول أولى، مع أنه أوفق بالاصل، وإن كان الثاني أوفق</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والمرتضى، انظر الرياض 5: 250.</w:t>
      </w:r>
    </w:p>
    <w:p w:rsidR="000D7724" w:rsidRDefault="000D7724" w:rsidP="004F6299">
      <w:pPr>
        <w:pStyle w:val="libFootnote0"/>
        <w:rPr>
          <w:lang w:bidi="fa-IR"/>
        </w:rPr>
      </w:pPr>
      <w:r>
        <w:rPr>
          <w:rtl/>
          <w:lang w:bidi="fa-IR"/>
        </w:rPr>
        <w:t>(1) الخلاف 2: 120، كتاب الخمس، في ذيل المسألة: 142.</w:t>
      </w:r>
    </w:p>
    <w:p w:rsidR="000D7724" w:rsidRDefault="000D7724" w:rsidP="004F6299">
      <w:pPr>
        <w:pStyle w:val="libFootnote0"/>
        <w:rPr>
          <w:lang w:bidi="fa-IR"/>
        </w:rPr>
      </w:pPr>
      <w:r>
        <w:rPr>
          <w:rtl/>
          <w:lang w:bidi="fa-IR"/>
        </w:rPr>
        <w:t>(2) الغنية (جوامع فقهية): 507، لكن فيه إدعاه الاجماع على أصل وجوب الخمس في المعدن من غير تعرض للنصاب.</w:t>
      </w:r>
    </w:p>
    <w:p w:rsidR="000D7724" w:rsidRDefault="000D7724" w:rsidP="004F6299">
      <w:pPr>
        <w:pStyle w:val="libFootnote0"/>
        <w:rPr>
          <w:lang w:bidi="fa-IR"/>
        </w:rPr>
      </w:pPr>
      <w:r>
        <w:rPr>
          <w:rtl/>
          <w:lang w:bidi="fa-IR"/>
        </w:rPr>
        <w:t>(3) السرائر 1: 488.</w:t>
      </w:r>
    </w:p>
    <w:p w:rsidR="000D7724" w:rsidRDefault="000D7724" w:rsidP="004F6299">
      <w:pPr>
        <w:pStyle w:val="libFootnote0"/>
        <w:rPr>
          <w:lang w:bidi="fa-IR"/>
        </w:rPr>
      </w:pPr>
      <w:r>
        <w:rPr>
          <w:rtl/>
          <w:lang w:bidi="fa-IR"/>
        </w:rPr>
        <w:t>(4) الكافي في الفقه: 170، والمقنع (الجوامع الفقهية): 15.</w:t>
      </w:r>
    </w:p>
    <w:p w:rsidR="000D7724" w:rsidRDefault="000D7724" w:rsidP="004F6299">
      <w:pPr>
        <w:pStyle w:val="libFootnote0"/>
        <w:rPr>
          <w:lang w:bidi="fa-IR"/>
        </w:rPr>
      </w:pPr>
      <w:r>
        <w:rPr>
          <w:rtl/>
          <w:lang w:bidi="fa-IR"/>
        </w:rPr>
        <w:t>(5) كالاردبيلي في مجمع الفائدة 4: 296، والسيد السند في المدارك 5: 366، والسيد الطباطبائي في الرياض 5: 251.</w:t>
      </w:r>
    </w:p>
    <w:p w:rsidR="000D7724" w:rsidRDefault="000D7724" w:rsidP="004F6299">
      <w:pPr>
        <w:pStyle w:val="libFootnote0"/>
        <w:rPr>
          <w:lang w:bidi="fa-IR"/>
        </w:rPr>
      </w:pPr>
      <w:r>
        <w:rPr>
          <w:rtl/>
          <w:lang w:bidi="fa-IR"/>
        </w:rPr>
        <w:t>(6) الوسائل 6: 344، الباب 4 من أبواب ما يجب فيه الخمس، الحديث الاول.</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264F11">
      <w:pPr>
        <w:pStyle w:val="libNormal0"/>
        <w:rPr>
          <w:lang w:bidi="fa-IR"/>
        </w:rPr>
      </w:pPr>
      <w:r>
        <w:rPr>
          <w:rtl/>
          <w:lang w:bidi="fa-IR"/>
        </w:rPr>
        <w:lastRenderedPageBreak/>
        <w:t>بالاطلاقات.</w:t>
      </w:r>
    </w:p>
    <w:p w:rsidR="000D7724" w:rsidRDefault="000D7724" w:rsidP="000D7724">
      <w:pPr>
        <w:pStyle w:val="libNormal"/>
        <w:rPr>
          <w:lang w:bidi="fa-IR"/>
        </w:rPr>
      </w:pPr>
      <w:r>
        <w:rPr>
          <w:rtl/>
          <w:lang w:bidi="fa-IR"/>
        </w:rPr>
        <w:t>وظاهر الصحيحة</w:t>
      </w:r>
      <w:r w:rsidRPr="004C4AB7">
        <w:rPr>
          <w:rStyle w:val="libFootnotenumChar"/>
          <w:rtl/>
        </w:rPr>
        <w:t>(1)</w:t>
      </w:r>
      <w:r>
        <w:rPr>
          <w:rtl/>
          <w:lang w:bidi="fa-IR"/>
        </w:rPr>
        <w:t>: اعتبار النصاب بعد المؤونة كما صرح به جماعة، بل نسبه في المسالك إلى ظاهر الاصحاب</w:t>
      </w:r>
      <w:r w:rsidRPr="004C4AB7">
        <w:rPr>
          <w:rStyle w:val="libFootnotenumChar"/>
          <w:rtl/>
        </w:rPr>
        <w:t>(2)</w:t>
      </w:r>
      <w:r>
        <w:rPr>
          <w:rtl/>
          <w:lang w:bidi="fa-IR"/>
        </w:rPr>
        <w:t>، وعن الرياض: ظهور الاجماع عليه</w:t>
      </w:r>
      <w:r w:rsidRPr="004C4AB7">
        <w:rPr>
          <w:rStyle w:val="libFootnotenumChar"/>
          <w:rtl/>
        </w:rPr>
        <w:t>(3)</w:t>
      </w:r>
      <w:r>
        <w:rPr>
          <w:rtl/>
          <w:lang w:bidi="fa-IR"/>
        </w:rPr>
        <w:t>، لانها تدل على ثبوت الخمس في مجموع النصاب، فلو اعتبر قبل إخراج المؤونة، لم يكن الخمس في مجموعه، بل في الباقي منه بعد المؤونة، خلافا لصاحب المدارك</w:t>
      </w:r>
      <w:r w:rsidRPr="004C4AB7">
        <w:rPr>
          <w:rStyle w:val="libFootnotenumChar"/>
          <w:rtl/>
        </w:rPr>
        <w:t>(4)</w:t>
      </w:r>
      <w:r>
        <w:rPr>
          <w:rtl/>
          <w:lang w:bidi="fa-IR"/>
        </w:rPr>
        <w:t xml:space="preserve"> وبعض مشايخنا المعاصرين</w:t>
      </w:r>
      <w:r w:rsidRPr="004C4AB7">
        <w:rPr>
          <w:rStyle w:val="libFootnotenumChar"/>
          <w:rtl/>
        </w:rPr>
        <w:t>(5)</w:t>
      </w:r>
      <w:r>
        <w:rPr>
          <w:rtl/>
          <w:lang w:bidi="fa-IR"/>
        </w:rPr>
        <w:t xml:space="preserve"> فاعتبراه قبله، اقتصارا على المتيقن في الخروج عن الاطلاقات، وهو ضعيف</w:t>
      </w:r>
      <w:r w:rsidRPr="004C4AB7">
        <w:rPr>
          <w:rStyle w:val="libFootnotenumChar"/>
          <w:rtl/>
        </w:rPr>
        <w:t>(6)</w:t>
      </w:r>
      <w:r>
        <w:rPr>
          <w:rtl/>
          <w:lang w:bidi="fa-IR"/>
        </w:rPr>
        <w:t>.</w:t>
      </w:r>
    </w:p>
    <w:p w:rsidR="000D7724" w:rsidRDefault="000D7724" w:rsidP="000D7724">
      <w:pPr>
        <w:pStyle w:val="libNormal"/>
        <w:rPr>
          <w:lang w:bidi="fa-IR"/>
        </w:rPr>
      </w:pPr>
      <w:r w:rsidRPr="00264F11">
        <w:rPr>
          <w:rStyle w:val="libBold1Char"/>
          <w:rtl/>
        </w:rPr>
        <w:t>وهل تعتبر وحدة الاخراج؟</w:t>
      </w:r>
      <w:r>
        <w:rPr>
          <w:rtl/>
          <w:lang w:bidi="fa-IR"/>
        </w:rPr>
        <w:t xml:space="preserve"> وهل يعتبر وحدة الاخراج - ولو عرفا - في بلوغ مخرج النصاب أم يجب فيما بلغه ولو بإخراجات متعددة مفصولة ولو بتخلل الاعراض في الاثناء قولان: من إطلاق الصحيحة</w:t>
      </w:r>
      <w:r w:rsidRPr="004C4AB7">
        <w:rPr>
          <w:rStyle w:val="libFootnotenumChar"/>
          <w:rtl/>
        </w:rPr>
        <w:t>(7)</w:t>
      </w:r>
      <w:r>
        <w:rPr>
          <w:rtl/>
          <w:lang w:bidi="fa-IR"/>
        </w:rPr>
        <w:t>، ومن دعوى انصرافها إلى الاخراج الواحد أو الاخراجات المتحدة عرفا.</w:t>
      </w:r>
    </w:p>
    <w:p w:rsidR="000D7724" w:rsidRDefault="000D7724" w:rsidP="000D7724">
      <w:pPr>
        <w:pStyle w:val="libNormal"/>
        <w:rPr>
          <w:lang w:bidi="fa-IR"/>
        </w:rPr>
      </w:pPr>
      <w:r w:rsidRPr="00264F11">
        <w:rPr>
          <w:rStyle w:val="libBold1Char"/>
          <w:rtl/>
        </w:rPr>
        <w:t xml:space="preserve">هل تعتبر وحدة الاخراج؟ </w:t>
      </w:r>
      <w:r>
        <w:rPr>
          <w:rtl/>
          <w:lang w:bidi="fa-IR"/>
        </w:rPr>
        <w:t>وعليهما يبتنى الخلاف في اعتبار اتحاد النوع في بلوغ النصاب وعدمه، وظاهر البيان</w:t>
      </w:r>
      <w:r w:rsidRPr="004C4AB7">
        <w:rPr>
          <w:rStyle w:val="libFootnotenumChar"/>
          <w:rtl/>
        </w:rPr>
        <w:t>(8)</w:t>
      </w:r>
      <w:r>
        <w:rPr>
          <w:rtl/>
          <w:lang w:bidi="fa-IR"/>
        </w:rPr>
        <w:t xml:space="preserve"> وحاشية الشرائع</w:t>
      </w:r>
      <w:r w:rsidRPr="004C4AB7">
        <w:rPr>
          <w:rStyle w:val="libFootnotenumChar"/>
          <w:rtl/>
        </w:rPr>
        <w:t>(9)</w:t>
      </w:r>
      <w:r>
        <w:rPr>
          <w:rtl/>
          <w:lang w:bidi="fa-IR"/>
        </w:rPr>
        <w:t xml:space="preserve"> التوقف هنا.</w:t>
      </w:r>
    </w:p>
    <w:p w:rsidR="000D7724" w:rsidRDefault="000D7724" w:rsidP="00264F11">
      <w:pPr>
        <w:pStyle w:val="libBold1"/>
        <w:rPr>
          <w:lang w:bidi="fa-IR"/>
        </w:rPr>
      </w:pPr>
      <w:r>
        <w:rPr>
          <w:rtl/>
          <w:lang w:bidi="fa-IR"/>
        </w:rPr>
        <w:t>هل تعتبر وحدة المخرج؟</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أي صحيحة البزنطي المتقدمة آنفا.</w:t>
      </w:r>
    </w:p>
    <w:p w:rsidR="000D7724" w:rsidRDefault="000D7724" w:rsidP="004F6299">
      <w:pPr>
        <w:pStyle w:val="libFootnote0"/>
        <w:rPr>
          <w:lang w:bidi="fa-IR"/>
        </w:rPr>
      </w:pPr>
      <w:r>
        <w:rPr>
          <w:rtl/>
          <w:lang w:bidi="fa-IR"/>
        </w:rPr>
        <w:t>(2) المسالك 1: 469، وفيه النسبة إلى صريح الاصحاب.</w:t>
      </w:r>
    </w:p>
    <w:p w:rsidR="000D7724" w:rsidRDefault="000D7724" w:rsidP="004F6299">
      <w:pPr>
        <w:pStyle w:val="libFootnote0"/>
        <w:rPr>
          <w:lang w:bidi="fa-IR"/>
        </w:rPr>
      </w:pPr>
      <w:r>
        <w:rPr>
          <w:rtl/>
          <w:lang w:bidi="fa-IR"/>
        </w:rPr>
        <w:t>(3) الرياض 5: 252.</w:t>
      </w:r>
    </w:p>
    <w:p w:rsidR="000D7724" w:rsidRDefault="000D7724" w:rsidP="004F6299">
      <w:pPr>
        <w:pStyle w:val="libFootnote0"/>
        <w:rPr>
          <w:lang w:bidi="fa-IR"/>
        </w:rPr>
      </w:pPr>
      <w:r>
        <w:rPr>
          <w:rtl/>
          <w:lang w:bidi="fa-IR"/>
        </w:rPr>
        <w:t>(4) المدارك 5: 392.</w:t>
      </w:r>
    </w:p>
    <w:p w:rsidR="000D7724" w:rsidRDefault="000D7724" w:rsidP="004F6299">
      <w:pPr>
        <w:pStyle w:val="libFootnote0"/>
        <w:rPr>
          <w:lang w:bidi="fa-IR"/>
        </w:rPr>
      </w:pPr>
      <w:r>
        <w:rPr>
          <w:rtl/>
          <w:lang w:bidi="fa-IR"/>
        </w:rPr>
        <w:t>(5) المستند 2: 79.</w:t>
      </w:r>
    </w:p>
    <w:p w:rsidR="000D7724" w:rsidRDefault="000D7724" w:rsidP="004F6299">
      <w:pPr>
        <w:pStyle w:val="libFootnote0"/>
        <w:rPr>
          <w:lang w:bidi="fa-IR"/>
        </w:rPr>
      </w:pPr>
      <w:r>
        <w:rPr>
          <w:rtl/>
          <w:lang w:bidi="fa-IR"/>
        </w:rPr>
        <w:t>(6) في غير " م ": فهو ضعيف.</w:t>
      </w:r>
    </w:p>
    <w:p w:rsidR="000D7724" w:rsidRDefault="000D7724" w:rsidP="004F6299">
      <w:pPr>
        <w:pStyle w:val="libFootnote0"/>
        <w:rPr>
          <w:lang w:bidi="fa-IR"/>
        </w:rPr>
      </w:pPr>
      <w:r>
        <w:rPr>
          <w:rtl/>
          <w:lang w:bidi="fa-IR"/>
        </w:rPr>
        <w:t>(7) الوسائل 6: 344، الباب 4 من أبواب ما يجب فيه الخمس، الحديث الاول.</w:t>
      </w:r>
    </w:p>
    <w:p w:rsidR="000D7724" w:rsidRDefault="000D7724" w:rsidP="004F6299">
      <w:pPr>
        <w:pStyle w:val="libFootnote0"/>
        <w:rPr>
          <w:lang w:bidi="fa-IR"/>
        </w:rPr>
      </w:pPr>
      <w:r>
        <w:rPr>
          <w:rtl/>
          <w:lang w:bidi="fa-IR"/>
        </w:rPr>
        <w:t>(8) البيان: 343.</w:t>
      </w:r>
    </w:p>
    <w:p w:rsidR="000D7724" w:rsidRDefault="000D7724" w:rsidP="004F6299">
      <w:pPr>
        <w:pStyle w:val="libFootnote0"/>
        <w:rPr>
          <w:lang w:bidi="fa-IR"/>
        </w:rPr>
      </w:pPr>
      <w:r>
        <w:rPr>
          <w:rtl/>
          <w:lang w:bidi="fa-IR"/>
        </w:rPr>
        <w:t>(9) حاشية الشرائع (مخطوط): 51.</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sidRPr="00264F11">
        <w:rPr>
          <w:rStyle w:val="libBold1Char"/>
          <w:rtl/>
        </w:rPr>
        <w:lastRenderedPageBreak/>
        <w:t>هل تعتبر وحدة المخرج؟</w:t>
      </w:r>
      <w:r>
        <w:rPr>
          <w:rtl/>
          <w:lang w:bidi="fa-IR"/>
        </w:rPr>
        <w:t xml:space="preserve"> ولو اشترك جماعة في استخراج المعدن، فصريح جماعة أعتبار بلوغ نصيب كل واحد النصاب، وظاهر الصحيحة كفاية بلوغ المجموع، كما اعترف به في البيان</w:t>
      </w:r>
      <w:r w:rsidRPr="004C4AB7">
        <w:rPr>
          <w:rStyle w:val="libFootnotenumChar"/>
          <w:rtl/>
        </w:rPr>
        <w:t>(1)</w:t>
      </w:r>
      <w:r>
        <w:rPr>
          <w:rtl/>
          <w:lang w:bidi="fa-IR"/>
        </w:rPr>
        <w:t xml:space="preserve"> إلا أن يقال: إن ما يجب في مثله </w:t>
      </w:r>
      <w:r w:rsidRPr="004C4AB7">
        <w:rPr>
          <w:rStyle w:val="libFootnotenumChar"/>
          <w:rtl/>
        </w:rPr>
        <w:t>(2)</w:t>
      </w:r>
      <w:r>
        <w:rPr>
          <w:rtl/>
          <w:lang w:bidi="fa-IR"/>
        </w:rPr>
        <w:t xml:space="preserve"> الزكاة هو عشرون دينارا لمالك واحد، وفيه نظر.</w:t>
      </w:r>
    </w:p>
    <w:p w:rsidR="000D7724" w:rsidRDefault="000D7724" w:rsidP="000D7724">
      <w:pPr>
        <w:pStyle w:val="libNormal"/>
        <w:rPr>
          <w:lang w:bidi="fa-IR"/>
        </w:rPr>
      </w:pPr>
      <w:r>
        <w:rPr>
          <w:rtl/>
          <w:lang w:bidi="fa-IR"/>
        </w:rPr>
        <w:t>نعم، ظاهر أدلة وجوب الخمس في المعدن: استقلال الاشخاص في التكليف، فإذا قيد المعدن بما بلغ النصاب فيرجع إلى أنه يجب على كل أحد إخراج الخمس مما استخرجه إذا بلغ النصاب.</w:t>
      </w:r>
    </w:p>
    <w:p w:rsidR="000D7724" w:rsidRDefault="000D7724" w:rsidP="00264F11">
      <w:pPr>
        <w:pStyle w:val="libCenterBold1"/>
        <w:rPr>
          <w:lang w:bidi="fa-IR"/>
        </w:rPr>
      </w:pPr>
      <w:r>
        <w:rPr>
          <w:rtl/>
          <w:lang w:bidi="fa-IR"/>
        </w:rPr>
        <w:t>العبرة بقيمة يوم الاخراج</w:t>
      </w:r>
    </w:p>
    <w:p w:rsidR="000D7724" w:rsidRDefault="000D7724" w:rsidP="000D7724">
      <w:pPr>
        <w:pStyle w:val="libNormal"/>
        <w:rPr>
          <w:lang w:bidi="fa-IR"/>
        </w:rPr>
      </w:pPr>
      <w:r>
        <w:rPr>
          <w:rtl/>
          <w:lang w:bidi="fa-IR"/>
        </w:rPr>
        <w:t>ثم إن العبرة في النصاب بقيمة يوم الاخراج، لانه الظاهر، فما عن الشهيد</w:t>
      </w:r>
      <w:r w:rsidRPr="004C4AB7">
        <w:rPr>
          <w:rStyle w:val="libFootnotenumChar"/>
          <w:rtl/>
        </w:rPr>
        <w:t>(3)</w:t>
      </w:r>
      <w:r>
        <w:rPr>
          <w:rtl/>
          <w:lang w:bidi="fa-IR"/>
        </w:rPr>
        <w:t xml:space="preserve"> من الاجتزاء بالقيمة التي كان النصاب عليها في صدر الاسلام، ضعيف جدا.</w:t>
      </w:r>
    </w:p>
    <w:p w:rsidR="000D7724" w:rsidRDefault="000D7724" w:rsidP="000D7724">
      <w:pPr>
        <w:pStyle w:val="libNormal"/>
        <w:rPr>
          <w:lang w:bidi="fa-IR"/>
        </w:rPr>
      </w:pPr>
      <w:r>
        <w:rPr>
          <w:rtl/>
          <w:lang w:bidi="fa-IR"/>
        </w:rPr>
        <w:t>ثم إن المعدن إذا كان في المباح، فالخمس لاهله والباقي لواجده، وإن وجد في ملك</w:t>
      </w:r>
      <w:r w:rsidRPr="004C4AB7">
        <w:rPr>
          <w:rStyle w:val="libFootnotenumChar"/>
          <w:rtl/>
        </w:rPr>
        <w:t>(4)</w:t>
      </w:r>
      <w:r>
        <w:rPr>
          <w:rtl/>
          <w:lang w:bidi="fa-IR"/>
        </w:rPr>
        <w:t xml:space="preserve"> فهو لمالكه</w:t>
      </w:r>
      <w:r w:rsidRPr="004C4AB7">
        <w:rPr>
          <w:rStyle w:val="libFootnotenumChar"/>
          <w:rtl/>
        </w:rPr>
        <w:t>(5)</w:t>
      </w:r>
      <w:r>
        <w:rPr>
          <w:rtl/>
          <w:lang w:bidi="fa-IR"/>
        </w:rPr>
        <w:t xml:space="preserve"> وعليه الخمس</w:t>
      </w:r>
      <w:r w:rsidRPr="004C4AB7">
        <w:rPr>
          <w:rStyle w:val="libFootnotenumChar"/>
          <w:rtl/>
        </w:rPr>
        <w:t>(6)</w:t>
      </w:r>
      <w:r>
        <w:rPr>
          <w:rtl/>
          <w:lang w:bidi="fa-IR"/>
        </w:rPr>
        <w:t xml:space="preserve"> وليس له حينئذ وضع مؤونة الاخراج.</w:t>
      </w:r>
    </w:p>
    <w:p w:rsidR="000D7724" w:rsidRDefault="000D7724" w:rsidP="00264F11">
      <w:pPr>
        <w:pStyle w:val="Heading2Center"/>
        <w:rPr>
          <w:lang w:bidi="fa-IR"/>
        </w:rPr>
      </w:pPr>
      <w:bookmarkStart w:id="13" w:name="_Toc493788071"/>
      <w:r>
        <w:rPr>
          <w:rtl/>
          <w:lang w:bidi="fa-IR"/>
        </w:rPr>
        <w:t>حكم المعدن في أراضي الانفال</w:t>
      </w:r>
      <w:bookmarkEnd w:id="13"/>
    </w:p>
    <w:p w:rsidR="000D7724" w:rsidRDefault="000D7724" w:rsidP="000D7724">
      <w:pPr>
        <w:pStyle w:val="libNormal"/>
        <w:rPr>
          <w:lang w:bidi="fa-IR"/>
        </w:rPr>
      </w:pPr>
      <w:r>
        <w:rPr>
          <w:rtl/>
          <w:lang w:bidi="fa-IR"/>
        </w:rPr>
        <w:t>والظاهر أن الموجود في أراضي</w:t>
      </w:r>
      <w:r w:rsidRPr="004C4AB7">
        <w:rPr>
          <w:rStyle w:val="libFootnotenumChar"/>
          <w:rtl/>
        </w:rPr>
        <w:t>(7)</w:t>
      </w:r>
      <w:r>
        <w:rPr>
          <w:rtl/>
          <w:lang w:bidi="fa-IR"/>
        </w:rPr>
        <w:t xml:space="preserve"> الانفال - مع عدم تملكها بالاحياء -</w:t>
      </w:r>
    </w:p>
    <w:p w:rsidR="000D7724" w:rsidRDefault="004F6299" w:rsidP="004F6299">
      <w:pPr>
        <w:pStyle w:val="libLine"/>
        <w:rPr>
          <w:lang w:bidi="fa-IR"/>
        </w:rPr>
      </w:pPr>
      <w:r>
        <w:rPr>
          <w:rtl/>
          <w:lang w:bidi="fa-IR"/>
        </w:rPr>
        <w:t>____________________</w:t>
      </w:r>
    </w:p>
    <w:p w:rsidR="00264F11" w:rsidRDefault="00264F11" w:rsidP="00264F11">
      <w:pPr>
        <w:pStyle w:val="libFootnote0"/>
        <w:rPr>
          <w:lang w:bidi="fa-IR"/>
        </w:rPr>
      </w:pPr>
      <w:r w:rsidRPr="00264F11">
        <w:rPr>
          <w:rtl/>
        </w:rPr>
        <w:t>(1)</w:t>
      </w:r>
      <w:r>
        <w:rPr>
          <w:rtl/>
          <w:lang w:bidi="fa-IR"/>
        </w:rPr>
        <w:t xml:space="preserve"> البيان: 343.</w:t>
      </w:r>
    </w:p>
    <w:p w:rsidR="00264F11" w:rsidRDefault="00264F11" w:rsidP="00264F11">
      <w:pPr>
        <w:pStyle w:val="libFootnote0"/>
        <w:rPr>
          <w:lang w:bidi="fa-IR"/>
        </w:rPr>
      </w:pPr>
      <w:r w:rsidRPr="00264F11">
        <w:rPr>
          <w:rtl/>
        </w:rPr>
        <w:t>(2)</w:t>
      </w:r>
      <w:r>
        <w:rPr>
          <w:rtl/>
          <w:lang w:bidi="fa-IR"/>
        </w:rPr>
        <w:t xml:space="preserve"> في " ف ": مسألة.</w:t>
      </w:r>
    </w:p>
    <w:p w:rsidR="00264F11" w:rsidRDefault="00264F11" w:rsidP="00264F11">
      <w:pPr>
        <w:pStyle w:val="libFootnote0"/>
        <w:rPr>
          <w:lang w:bidi="fa-IR"/>
        </w:rPr>
      </w:pPr>
      <w:r w:rsidRPr="00264F11">
        <w:rPr>
          <w:rtl/>
        </w:rPr>
        <w:t>(3)</w:t>
      </w:r>
      <w:r>
        <w:rPr>
          <w:rtl/>
          <w:lang w:bidi="fa-IR"/>
        </w:rPr>
        <w:t xml:space="preserve"> البيان: 342، وفي المسالك(1: 458 - 459): " واكتفى الشهيد وجماعة ببلوغه مأتي درهم، لانها كانت قيمة العشرين دينارا في صدر الاسلام ".</w:t>
      </w:r>
    </w:p>
    <w:p w:rsidR="00264F11" w:rsidRDefault="00264F11" w:rsidP="00264F11">
      <w:pPr>
        <w:pStyle w:val="libFootnote0"/>
        <w:rPr>
          <w:lang w:bidi="fa-IR"/>
        </w:rPr>
      </w:pPr>
      <w:r w:rsidRPr="00264F11">
        <w:rPr>
          <w:rtl/>
        </w:rPr>
        <w:t>(4)</w:t>
      </w:r>
      <w:r>
        <w:rPr>
          <w:rtl/>
          <w:lang w:bidi="fa-IR"/>
        </w:rPr>
        <w:t xml:space="preserve"> في " ف ": مملك.</w:t>
      </w:r>
    </w:p>
    <w:p w:rsidR="00264F11" w:rsidRDefault="00264F11" w:rsidP="00264F11">
      <w:pPr>
        <w:pStyle w:val="libFootnote0"/>
        <w:rPr>
          <w:lang w:bidi="fa-IR"/>
        </w:rPr>
      </w:pPr>
      <w:r w:rsidRPr="00264F11">
        <w:rPr>
          <w:rtl/>
        </w:rPr>
        <w:t>(5)</w:t>
      </w:r>
      <w:r>
        <w:rPr>
          <w:rtl/>
          <w:lang w:bidi="fa-IR"/>
        </w:rPr>
        <w:t xml:space="preserve"> في " ج ": مالكه.</w:t>
      </w:r>
    </w:p>
    <w:p w:rsidR="00264F11" w:rsidRDefault="00264F11" w:rsidP="00264F11">
      <w:pPr>
        <w:pStyle w:val="libFootnote0"/>
        <w:rPr>
          <w:lang w:bidi="fa-IR"/>
        </w:rPr>
      </w:pPr>
      <w:r w:rsidRPr="00264F11">
        <w:rPr>
          <w:rtl/>
        </w:rPr>
        <w:t>(6)</w:t>
      </w:r>
      <w:r>
        <w:rPr>
          <w:rtl/>
          <w:lang w:bidi="fa-IR"/>
        </w:rPr>
        <w:t xml:space="preserve"> في " ج " و " ع ": فعليه الخمس.</w:t>
      </w:r>
    </w:p>
    <w:p w:rsidR="000D7724" w:rsidRDefault="000D7724" w:rsidP="00264F11">
      <w:pPr>
        <w:pStyle w:val="libFootnote0"/>
        <w:rPr>
          <w:lang w:bidi="fa-IR"/>
        </w:rPr>
      </w:pPr>
      <w:r>
        <w:rPr>
          <w:rtl/>
          <w:lang w:bidi="fa-IR"/>
        </w:rPr>
        <w:t>(7) في " ف ": الوجود في أرض، وفي " م ": الموجود في أرض.</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يملكه الواجد، مع احتمال عدم تملك المخالف أو الكافر له، لما دل على " أن أموالنا لشيعتنا، وليس لعدونا منه شئ "</w:t>
      </w:r>
      <w:r w:rsidRPr="004C4AB7">
        <w:rPr>
          <w:rStyle w:val="libFootnotenumChar"/>
          <w:rtl/>
        </w:rPr>
        <w:t>(1)</w:t>
      </w:r>
      <w:r>
        <w:rPr>
          <w:rtl/>
          <w:lang w:bidi="fa-IR"/>
        </w:rPr>
        <w:t>.</w:t>
      </w:r>
    </w:p>
    <w:p w:rsidR="000D7724" w:rsidRDefault="000D7724" w:rsidP="005E6F86">
      <w:pPr>
        <w:pStyle w:val="Heading2Center"/>
        <w:rPr>
          <w:lang w:bidi="fa-IR"/>
        </w:rPr>
      </w:pPr>
      <w:bookmarkStart w:id="14" w:name="_Toc493788072"/>
      <w:r>
        <w:rPr>
          <w:rtl/>
          <w:lang w:bidi="fa-IR"/>
        </w:rPr>
        <w:t>حكم المعدن في المفتوحة عنوة</w:t>
      </w:r>
      <w:bookmarkEnd w:id="14"/>
    </w:p>
    <w:p w:rsidR="000D7724" w:rsidRDefault="000D7724" w:rsidP="000D7724">
      <w:pPr>
        <w:pStyle w:val="libNormal"/>
        <w:rPr>
          <w:lang w:bidi="fa-IR"/>
        </w:rPr>
      </w:pPr>
      <w:r>
        <w:rPr>
          <w:rtl/>
          <w:lang w:bidi="fa-IR"/>
        </w:rPr>
        <w:t>وأما الموجود في الارض المفتوحة</w:t>
      </w:r>
      <w:r w:rsidRPr="004C4AB7">
        <w:rPr>
          <w:rStyle w:val="libFootnotenumChar"/>
          <w:rtl/>
        </w:rPr>
        <w:t>(2)</w:t>
      </w:r>
      <w:r>
        <w:rPr>
          <w:rtl/>
          <w:lang w:bidi="fa-IR"/>
        </w:rPr>
        <w:t xml:space="preserve"> عنوة، فالظاهر أنه للمسلمين.</w:t>
      </w:r>
    </w:p>
    <w:p w:rsidR="000D7724" w:rsidRDefault="000D7724" w:rsidP="000D7724">
      <w:pPr>
        <w:pStyle w:val="libNormal"/>
        <w:rPr>
          <w:lang w:bidi="fa-IR"/>
        </w:rPr>
      </w:pPr>
      <w:r>
        <w:rPr>
          <w:rtl/>
          <w:lang w:bidi="fa-IR"/>
        </w:rPr>
        <w:t>لا كأصل الارض، بل كسائر المباحات لهم، ويحتمل الاباحة وكون الناس شرعا فيها</w:t>
      </w:r>
      <w:r w:rsidRPr="004C4AB7">
        <w:rPr>
          <w:rStyle w:val="libFootnotenumChar"/>
          <w:rtl/>
        </w:rPr>
        <w:t>(3)</w:t>
      </w:r>
      <w:r>
        <w:rPr>
          <w:rtl/>
          <w:lang w:bidi="fa-IR"/>
        </w:rPr>
        <w:t xml:space="preserve"> سواء.</w:t>
      </w:r>
    </w:p>
    <w:p w:rsidR="000D7724" w:rsidRDefault="000D7724" w:rsidP="005E6F86">
      <w:pPr>
        <w:pStyle w:val="Heading2Center"/>
        <w:rPr>
          <w:lang w:bidi="fa-IR"/>
        </w:rPr>
      </w:pPr>
      <w:bookmarkStart w:id="15" w:name="_Toc493788073"/>
      <w:r>
        <w:rPr>
          <w:rtl/>
          <w:lang w:bidi="fa-IR"/>
        </w:rPr>
        <w:t>تعلق خمس المعدن بالعين</w:t>
      </w:r>
      <w:bookmarkEnd w:id="15"/>
    </w:p>
    <w:p w:rsidR="000D7724" w:rsidRDefault="000D7724" w:rsidP="000D7724">
      <w:pPr>
        <w:pStyle w:val="libNormal"/>
        <w:rPr>
          <w:lang w:bidi="fa-IR"/>
        </w:rPr>
      </w:pPr>
      <w:r>
        <w:rPr>
          <w:rtl/>
          <w:lang w:bidi="fa-IR"/>
        </w:rPr>
        <w:t>والظاهر تعلق خمس المعدن بعينه</w:t>
      </w:r>
      <w:r w:rsidRPr="004C4AB7">
        <w:rPr>
          <w:rStyle w:val="libFootnotenumChar"/>
          <w:rtl/>
        </w:rPr>
        <w:t>(4)</w:t>
      </w:r>
      <w:r>
        <w:rPr>
          <w:rtl/>
          <w:lang w:bidi="fa-IR"/>
        </w:rPr>
        <w:t xml:space="preserve"> على ما يظهر من كثير من كلماتهم، بل عن ظاهر المنتهى</w:t>
      </w:r>
      <w:r w:rsidRPr="004C4AB7">
        <w:rPr>
          <w:rStyle w:val="libFootnotenumChar"/>
          <w:rtl/>
        </w:rPr>
        <w:t>(5)</w:t>
      </w:r>
      <w:r>
        <w:rPr>
          <w:rtl/>
          <w:lang w:bidi="fa-IR"/>
        </w:rPr>
        <w:t xml:space="preserve"> عدم الخلاف، وتبعه في الغنائم</w:t>
      </w:r>
      <w:r w:rsidRPr="004C4AB7">
        <w:rPr>
          <w:rStyle w:val="libFootnotenumChar"/>
          <w:rtl/>
        </w:rPr>
        <w:t>(6)</w:t>
      </w:r>
      <w:r>
        <w:rPr>
          <w:rtl/>
          <w:lang w:bidi="fa-IR"/>
        </w:rPr>
        <w:t>، لظهور الادلة في ذلك من الكتاب</w:t>
      </w:r>
      <w:r w:rsidRPr="004C4AB7">
        <w:rPr>
          <w:rStyle w:val="libFootnotenumChar"/>
          <w:rtl/>
        </w:rPr>
        <w:t>(7)</w:t>
      </w:r>
      <w:r>
        <w:rPr>
          <w:rtl/>
          <w:lang w:bidi="fa-IR"/>
        </w:rPr>
        <w:t xml:space="preserve"> والسنة</w:t>
      </w:r>
      <w:r w:rsidRPr="004C4AB7">
        <w:rPr>
          <w:rStyle w:val="libFootnotenumChar"/>
          <w:rtl/>
        </w:rPr>
        <w:t>(8)</w:t>
      </w:r>
      <w:r>
        <w:rPr>
          <w:rtl/>
          <w:lang w:bidi="fa-IR"/>
        </w:rPr>
        <w:t>، بل هو ظاهر لفظ الخمس، لكن الظاهر [ جواز ]</w:t>
      </w:r>
      <w:r w:rsidRPr="004C4AB7">
        <w:rPr>
          <w:rStyle w:val="libFootnotenumChar"/>
          <w:rtl/>
        </w:rPr>
        <w:t>(9)</w:t>
      </w:r>
      <w:r>
        <w:rPr>
          <w:rtl/>
          <w:lang w:bidi="fa-IR"/>
        </w:rPr>
        <w:t xml:space="preserve"> دفع القيمة لما سيجئ</w:t>
      </w:r>
      <w:r w:rsidRPr="00F8658D">
        <w:rPr>
          <w:rStyle w:val="libFootnotenumChar"/>
          <w:rtl/>
        </w:rPr>
        <w:t>(10)</w:t>
      </w:r>
      <w:r>
        <w:rPr>
          <w:rtl/>
          <w:lang w:bidi="fa-IR"/>
        </w:rPr>
        <w:t>، ولذا قال في التحرير</w:t>
      </w:r>
      <w:r w:rsidRPr="00F8658D">
        <w:rPr>
          <w:rStyle w:val="libFootnotenumChar"/>
          <w:rtl/>
        </w:rPr>
        <w:t>(11)</w:t>
      </w:r>
      <w:r>
        <w:rPr>
          <w:rtl/>
          <w:lang w:bidi="fa-IR"/>
        </w:rPr>
        <w:t xml:space="preserve"> والمنتهى</w:t>
      </w:r>
      <w:r w:rsidRPr="00F8658D">
        <w:rPr>
          <w:rStyle w:val="libFootnotenumChar"/>
          <w:rtl/>
        </w:rPr>
        <w:t>(12)</w:t>
      </w:r>
    </w:p>
    <w:p w:rsidR="000D7724" w:rsidRDefault="004F6299" w:rsidP="004F6299">
      <w:pPr>
        <w:pStyle w:val="libLine"/>
        <w:rPr>
          <w:lang w:bidi="fa-IR"/>
        </w:rPr>
      </w:pPr>
      <w:r>
        <w:rPr>
          <w:rtl/>
          <w:lang w:bidi="fa-IR"/>
        </w:rPr>
        <w:t>____________________</w:t>
      </w:r>
    </w:p>
    <w:p w:rsidR="005E6F86" w:rsidRDefault="005E6F86" w:rsidP="005E6F86">
      <w:pPr>
        <w:pStyle w:val="libFootnote0"/>
        <w:rPr>
          <w:lang w:bidi="fa-IR"/>
        </w:rPr>
      </w:pPr>
      <w:r w:rsidRPr="005E6F86">
        <w:rPr>
          <w:rtl/>
        </w:rPr>
        <w:t>(1)</w:t>
      </w:r>
      <w:r>
        <w:rPr>
          <w:rtl/>
          <w:lang w:bidi="fa-IR"/>
        </w:rPr>
        <w:t xml:space="preserve"> الوسائل 6: 384، الباب 4 من أبواب الانفال، وما يختص بالامام، ضمن الحديث 17.</w:t>
      </w:r>
    </w:p>
    <w:p w:rsidR="005E6F86" w:rsidRDefault="005E6F86" w:rsidP="005E6F86">
      <w:pPr>
        <w:pStyle w:val="libFootnote0"/>
        <w:rPr>
          <w:lang w:bidi="fa-IR"/>
        </w:rPr>
      </w:pPr>
      <w:r w:rsidRPr="005E6F86">
        <w:rPr>
          <w:rtl/>
        </w:rPr>
        <w:t>(2)</w:t>
      </w:r>
      <w:r>
        <w:rPr>
          <w:rtl/>
          <w:lang w:bidi="fa-IR"/>
        </w:rPr>
        <w:t xml:space="preserve"> في " ج " و " ع ": المفتوح.</w:t>
      </w:r>
    </w:p>
    <w:p w:rsidR="005E6F86" w:rsidRDefault="005E6F86" w:rsidP="005E6F86">
      <w:pPr>
        <w:pStyle w:val="libFootnote0"/>
        <w:rPr>
          <w:lang w:bidi="fa-IR"/>
        </w:rPr>
      </w:pPr>
      <w:r w:rsidRPr="005E6F86">
        <w:rPr>
          <w:rtl/>
        </w:rPr>
        <w:t>(3)</w:t>
      </w:r>
      <w:r>
        <w:rPr>
          <w:rtl/>
          <w:lang w:bidi="fa-IR"/>
        </w:rPr>
        <w:t xml:space="preserve"> في " ف " و " م ": فيها شرعا، وفي هامش " م ": فيه (ظ).</w:t>
      </w:r>
    </w:p>
    <w:p w:rsidR="000D7724" w:rsidRDefault="000D7724" w:rsidP="005E6F86">
      <w:pPr>
        <w:pStyle w:val="libFootnote0"/>
        <w:rPr>
          <w:lang w:bidi="fa-IR"/>
        </w:rPr>
      </w:pPr>
      <w:r>
        <w:rPr>
          <w:rtl/>
          <w:lang w:bidi="fa-IR"/>
        </w:rPr>
        <w:t>(4) في " ف ": بنفسه.</w:t>
      </w:r>
    </w:p>
    <w:p w:rsidR="000D7724" w:rsidRDefault="000D7724" w:rsidP="004F6299">
      <w:pPr>
        <w:pStyle w:val="libFootnote0"/>
        <w:rPr>
          <w:lang w:bidi="fa-IR"/>
        </w:rPr>
      </w:pPr>
      <w:r>
        <w:rPr>
          <w:rtl/>
          <w:lang w:bidi="fa-IR"/>
        </w:rPr>
        <w:t>(5) المنتهى 1: 546.</w:t>
      </w:r>
    </w:p>
    <w:p w:rsidR="000D7724" w:rsidRDefault="000D7724" w:rsidP="004F6299">
      <w:pPr>
        <w:pStyle w:val="libFootnote0"/>
        <w:rPr>
          <w:lang w:bidi="fa-IR"/>
        </w:rPr>
      </w:pPr>
      <w:r>
        <w:rPr>
          <w:rtl/>
          <w:lang w:bidi="fa-IR"/>
        </w:rPr>
        <w:t>(6) غنائم الايام: 362.</w:t>
      </w:r>
    </w:p>
    <w:p w:rsidR="000D7724" w:rsidRDefault="000D7724" w:rsidP="004F6299">
      <w:pPr>
        <w:pStyle w:val="libFootnote0"/>
        <w:rPr>
          <w:lang w:bidi="fa-IR"/>
        </w:rPr>
      </w:pPr>
      <w:r>
        <w:rPr>
          <w:rtl/>
          <w:lang w:bidi="fa-IR"/>
        </w:rPr>
        <w:t>(7) الانفال: 41.</w:t>
      </w:r>
    </w:p>
    <w:p w:rsidR="000D7724" w:rsidRDefault="000D7724" w:rsidP="004F6299">
      <w:pPr>
        <w:pStyle w:val="libFootnote0"/>
        <w:rPr>
          <w:lang w:bidi="fa-IR"/>
        </w:rPr>
      </w:pPr>
      <w:r>
        <w:rPr>
          <w:rtl/>
          <w:lang w:bidi="fa-IR"/>
        </w:rPr>
        <w:t>(8) الوسائل 6: 342، الباب 3 من أبواب ما يجب فيه الخمس.</w:t>
      </w:r>
    </w:p>
    <w:p w:rsidR="000D7724" w:rsidRDefault="000D7724" w:rsidP="004F6299">
      <w:pPr>
        <w:pStyle w:val="libFootnote0"/>
        <w:rPr>
          <w:lang w:bidi="fa-IR"/>
        </w:rPr>
      </w:pPr>
      <w:r>
        <w:rPr>
          <w:rtl/>
          <w:lang w:bidi="fa-IR"/>
        </w:rPr>
        <w:t>(9) ما بين المعقوفتين استظهار من ناسخ " م " في الهامش.</w:t>
      </w:r>
    </w:p>
    <w:p w:rsidR="000D7724" w:rsidRDefault="000D7724" w:rsidP="004F6299">
      <w:pPr>
        <w:pStyle w:val="libFootnote0"/>
        <w:rPr>
          <w:lang w:bidi="fa-IR"/>
        </w:rPr>
      </w:pPr>
      <w:r>
        <w:rPr>
          <w:rtl/>
          <w:lang w:bidi="fa-IR"/>
        </w:rPr>
        <w:t>(10) في الصحفة 43.</w:t>
      </w:r>
    </w:p>
    <w:p w:rsidR="000D7724" w:rsidRDefault="000D7724" w:rsidP="004F6299">
      <w:pPr>
        <w:pStyle w:val="libFootnote0"/>
        <w:rPr>
          <w:lang w:bidi="fa-IR"/>
        </w:rPr>
      </w:pPr>
      <w:r>
        <w:rPr>
          <w:rtl/>
          <w:lang w:bidi="fa-IR"/>
        </w:rPr>
        <w:t>(11) تحرير الاحكام 1: 73.</w:t>
      </w:r>
    </w:p>
    <w:p w:rsidR="000D7724" w:rsidRDefault="000D7724" w:rsidP="004F6299">
      <w:pPr>
        <w:pStyle w:val="libFootnote0"/>
        <w:rPr>
          <w:lang w:bidi="fa-IR"/>
        </w:rPr>
      </w:pPr>
      <w:r>
        <w:rPr>
          <w:rtl/>
          <w:lang w:bidi="fa-IR"/>
        </w:rPr>
        <w:t>(12) المنتهى 1: 546.</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 على ما حكي -: لو باع الواجد جميع المعدن فالخمس عليه وإن قوى</w:t>
      </w:r>
      <w:r w:rsidRPr="004C4AB7">
        <w:rPr>
          <w:rStyle w:val="libFootnotenumChar"/>
          <w:rtl/>
        </w:rPr>
        <w:t>(1)</w:t>
      </w:r>
      <w:r>
        <w:rPr>
          <w:rtl/>
          <w:lang w:bidi="fa-IR"/>
        </w:rPr>
        <w:t xml:space="preserve"> في محكي مجمع الفائدة</w:t>
      </w:r>
      <w:r w:rsidRPr="004C4AB7">
        <w:rPr>
          <w:rStyle w:val="libFootnotenumChar"/>
          <w:rtl/>
        </w:rPr>
        <w:t>(2)</w:t>
      </w:r>
      <w:r>
        <w:rPr>
          <w:rtl/>
          <w:lang w:bidi="fa-IR"/>
        </w:rPr>
        <w:t xml:space="preserve"> العدم، لظهور الادلة في ذلك، وإن قياسه على الزكاة في جواز الضمان فاسد.</w:t>
      </w:r>
    </w:p>
    <w:p w:rsidR="000D7724" w:rsidRDefault="000D7724" w:rsidP="000D7724">
      <w:pPr>
        <w:pStyle w:val="libNormal"/>
        <w:rPr>
          <w:lang w:bidi="fa-IR"/>
        </w:rPr>
      </w:pPr>
      <w:r>
        <w:rPr>
          <w:rtl/>
          <w:lang w:bidi="fa-IR"/>
        </w:rPr>
        <w:t>ومال إلى ذلك أيضا في المناهل</w:t>
      </w:r>
      <w:r w:rsidRPr="004C4AB7">
        <w:rPr>
          <w:rStyle w:val="libFootnotenumChar"/>
          <w:rtl/>
        </w:rPr>
        <w:t>(3)</w:t>
      </w:r>
      <w:r>
        <w:rPr>
          <w:rtl/>
          <w:lang w:bidi="fa-IR"/>
        </w:rPr>
        <w:t xml:space="preserve"> إذا لم يترتب على الاخراج من العين ضرر</w:t>
      </w:r>
      <w:r w:rsidRPr="004C4AB7">
        <w:rPr>
          <w:rStyle w:val="libFootnotenumChar"/>
          <w:rtl/>
        </w:rPr>
        <w:t>(4)</w:t>
      </w:r>
      <w:r>
        <w:rPr>
          <w:rtl/>
          <w:lang w:bidi="fa-IR"/>
        </w:rPr>
        <w:t>.</w:t>
      </w:r>
    </w:p>
    <w:p w:rsidR="000D7724" w:rsidRDefault="000D7724" w:rsidP="004761C5">
      <w:pPr>
        <w:pStyle w:val="Heading2Center"/>
        <w:rPr>
          <w:lang w:bidi="fa-IR"/>
        </w:rPr>
      </w:pPr>
      <w:bookmarkStart w:id="16" w:name="_Toc493788074"/>
      <w:r>
        <w:rPr>
          <w:rtl/>
          <w:lang w:bidi="fa-IR"/>
        </w:rPr>
        <w:t>عدم الفرق في الخمس بين المسلم والذمي</w:t>
      </w:r>
      <w:bookmarkEnd w:id="16"/>
    </w:p>
    <w:p w:rsidR="000D7724" w:rsidRDefault="000D7724" w:rsidP="000D7724">
      <w:pPr>
        <w:pStyle w:val="libNormal"/>
        <w:rPr>
          <w:lang w:bidi="fa-IR"/>
        </w:rPr>
      </w:pPr>
      <w:r>
        <w:rPr>
          <w:rtl/>
          <w:lang w:bidi="fa-IR"/>
        </w:rPr>
        <w:t>ولا فرق في ثبوت الخمس بين المسلم والذمي سواء منعناه من العمل في المعدن - كما عن الشيخ</w:t>
      </w:r>
      <w:r w:rsidRPr="004C4AB7">
        <w:rPr>
          <w:rStyle w:val="libFootnotenumChar"/>
          <w:rtl/>
        </w:rPr>
        <w:t>(5)</w:t>
      </w:r>
      <w:r>
        <w:rPr>
          <w:rtl/>
          <w:lang w:bidi="fa-IR"/>
        </w:rPr>
        <w:t xml:space="preserve"> - أم لا، لعدم الدليل عليه، إلا ما يظهر من الادلة في أرض المسلمين</w:t>
      </w:r>
      <w:r w:rsidRPr="004C4AB7">
        <w:rPr>
          <w:rStyle w:val="libFootnotenumChar"/>
          <w:rtl/>
        </w:rPr>
        <w:t>(6)</w:t>
      </w:r>
      <w:r>
        <w:rPr>
          <w:rtl/>
          <w:lang w:bidi="fa-IR"/>
        </w:rPr>
        <w:t>، ولا بين الحر والعبد، وإن كان ما يخرجه غير</w:t>
      </w:r>
      <w:r w:rsidRPr="004C4AB7">
        <w:rPr>
          <w:rStyle w:val="libFootnotenumChar"/>
          <w:rtl/>
        </w:rPr>
        <w:t>(7)</w:t>
      </w:r>
      <w:r>
        <w:rPr>
          <w:rtl/>
          <w:lang w:bidi="fa-IR"/>
        </w:rPr>
        <w:t xml:space="preserve"> المكاتب لسيده، ولا بين الكبير والصغير، لانه أهل للاكتساب.</w:t>
      </w:r>
    </w:p>
    <w:p w:rsidR="000D7724" w:rsidRDefault="000D7724" w:rsidP="004761C5">
      <w:pPr>
        <w:pStyle w:val="Heading2Center"/>
        <w:rPr>
          <w:lang w:bidi="fa-IR"/>
        </w:rPr>
      </w:pPr>
      <w:bookmarkStart w:id="17" w:name="_Toc493788075"/>
      <w:r>
        <w:rPr>
          <w:rtl/>
          <w:lang w:bidi="fa-IR"/>
        </w:rPr>
        <w:t>أول وقت الخمس بعد التصفية</w:t>
      </w:r>
      <w:bookmarkEnd w:id="17"/>
    </w:p>
    <w:p w:rsidR="000D7724" w:rsidRDefault="000D7724" w:rsidP="000D7724">
      <w:pPr>
        <w:pStyle w:val="libNormal"/>
        <w:rPr>
          <w:lang w:bidi="fa-IR"/>
        </w:rPr>
      </w:pPr>
      <w:r>
        <w:rPr>
          <w:rtl/>
          <w:lang w:bidi="fa-IR"/>
        </w:rPr>
        <w:t>ولا يعتبر فيه حول، ولا يخرج منه مؤونة غير مؤونة التحصيل.</w:t>
      </w:r>
    </w:p>
    <w:p w:rsidR="000D7724" w:rsidRDefault="000D7724" w:rsidP="000D7724">
      <w:pPr>
        <w:pStyle w:val="libNormal"/>
        <w:rPr>
          <w:lang w:bidi="fa-IR"/>
        </w:rPr>
      </w:pPr>
      <w:r>
        <w:rPr>
          <w:rtl/>
          <w:lang w:bidi="fa-IR"/>
        </w:rPr>
        <w:t>والظاهر: أن أول وقته بعد التصفية، فيما يحتاج إليها، لظاهر صحيحة زرارة: " ما عالجته بمالك ففيه ما أخرج الله سبحانه منه، من حجارته</w:t>
      </w:r>
      <w:r w:rsidRPr="004C4AB7">
        <w:rPr>
          <w:rStyle w:val="libFootnotenumChar"/>
          <w:rtl/>
        </w:rPr>
        <w:t>(8)</w:t>
      </w:r>
    </w:p>
    <w:p w:rsidR="000D7724" w:rsidRDefault="004F6299" w:rsidP="004F6299">
      <w:pPr>
        <w:pStyle w:val="libLine"/>
        <w:rPr>
          <w:lang w:bidi="fa-IR"/>
        </w:rPr>
      </w:pPr>
      <w:r>
        <w:rPr>
          <w:rtl/>
          <w:lang w:bidi="fa-IR"/>
        </w:rPr>
        <w:t>____________________</w:t>
      </w:r>
    </w:p>
    <w:p w:rsidR="004761C5" w:rsidRDefault="004761C5" w:rsidP="004761C5">
      <w:pPr>
        <w:pStyle w:val="libFootnote0"/>
        <w:rPr>
          <w:lang w:bidi="fa-IR"/>
        </w:rPr>
      </w:pPr>
      <w:r w:rsidRPr="004761C5">
        <w:rPr>
          <w:rtl/>
        </w:rPr>
        <w:t>(1)</w:t>
      </w:r>
      <w:r>
        <w:rPr>
          <w:rtl/>
          <w:lang w:bidi="fa-IR"/>
        </w:rPr>
        <w:t xml:space="preserve"> في " ج " و " ع ": وان كان قوى.</w:t>
      </w:r>
    </w:p>
    <w:p w:rsidR="004761C5" w:rsidRDefault="004761C5" w:rsidP="004761C5">
      <w:pPr>
        <w:pStyle w:val="libFootnote0"/>
        <w:rPr>
          <w:lang w:bidi="fa-IR"/>
        </w:rPr>
      </w:pPr>
      <w:r w:rsidRPr="004761C5">
        <w:rPr>
          <w:rtl/>
        </w:rPr>
        <w:t>(2)</w:t>
      </w:r>
      <w:r>
        <w:rPr>
          <w:rtl/>
          <w:lang w:bidi="fa-IR"/>
        </w:rPr>
        <w:t xml:space="preserve"> مجمع الفائدة 4: 297.</w:t>
      </w:r>
    </w:p>
    <w:p w:rsidR="004761C5" w:rsidRDefault="004761C5" w:rsidP="004761C5">
      <w:pPr>
        <w:pStyle w:val="libFootnote0"/>
        <w:rPr>
          <w:lang w:bidi="fa-IR"/>
        </w:rPr>
      </w:pPr>
      <w:r w:rsidRPr="004761C5">
        <w:rPr>
          <w:rtl/>
        </w:rPr>
        <w:t>(3)</w:t>
      </w:r>
      <w:r>
        <w:rPr>
          <w:rtl/>
          <w:lang w:bidi="fa-IR"/>
        </w:rPr>
        <w:t xml:space="preserve"> المناهل: (مخطوط) في التنبيه الحادي والعشرون من تنبيهات خمس المعدن.</w:t>
      </w:r>
    </w:p>
    <w:p w:rsidR="004761C5" w:rsidRDefault="004761C5" w:rsidP="004761C5">
      <w:pPr>
        <w:pStyle w:val="libFootnote0"/>
        <w:rPr>
          <w:lang w:bidi="fa-IR"/>
        </w:rPr>
      </w:pPr>
      <w:r w:rsidRPr="004761C5">
        <w:rPr>
          <w:rtl/>
        </w:rPr>
        <w:t>(4)</w:t>
      </w:r>
      <w:r>
        <w:rPr>
          <w:rtl/>
          <w:lang w:bidi="fa-IR"/>
        </w:rPr>
        <w:t xml:space="preserve"> ليس في " ف ": ضرر.</w:t>
      </w:r>
    </w:p>
    <w:p w:rsidR="004761C5" w:rsidRDefault="004761C5" w:rsidP="004761C5">
      <w:pPr>
        <w:pStyle w:val="libFootnote0"/>
        <w:rPr>
          <w:lang w:bidi="fa-IR"/>
        </w:rPr>
      </w:pPr>
      <w:r w:rsidRPr="004761C5">
        <w:rPr>
          <w:rtl/>
        </w:rPr>
        <w:t>(5)</w:t>
      </w:r>
      <w:r>
        <w:rPr>
          <w:rtl/>
          <w:lang w:bidi="fa-IR"/>
        </w:rPr>
        <w:t xml:space="preserve"> الخلاف 2: 120، كتاب الخمس، المسألة 144.</w:t>
      </w:r>
    </w:p>
    <w:p w:rsidR="004761C5" w:rsidRDefault="004761C5" w:rsidP="004761C5">
      <w:pPr>
        <w:pStyle w:val="libFootnote0"/>
        <w:rPr>
          <w:lang w:bidi="fa-IR"/>
        </w:rPr>
      </w:pPr>
      <w:r w:rsidRPr="004761C5">
        <w:rPr>
          <w:rtl/>
        </w:rPr>
        <w:t>(6)</w:t>
      </w:r>
      <w:r>
        <w:rPr>
          <w:rtl/>
          <w:lang w:bidi="fa-IR"/>
        </w:rPr>
        <w:t xml:space="preserve"> لم نقف عليه، لكن في الجواهر(16: 23): نعم، اعترف في المدارك بأنه لم يقف له على دليل يقضي بمنع الذمي من العمل في المعدن، وهو كذلك بالنسبة إلى غير ما كان في ملك الامام </w:t>
      </w:r>
      <w:r w:rsidRPr="004761C5">
        <w:rPr>
          <w:rStyle w:val="libFootnoteAlaemChar"/>
          <w:rtl/>
        </w:rPr>
        <w:t>عليه‌السلام</w:t>
      </w:r>
      <w:r>
        <w:rPr>
          <w:rtl/>
          <w:lang w:bidi="fa-IR"/>
        </w:rPr>
        <w:t xml:space="preserve"> من الاراضي الميتة ونحوها، أو المسلمين كالاراضي المفتوحة عنوة، وأما فيها فقد يقال بعدم ملكه أصلا فضلا عن منعه فقط، لعدم العلم بتحقق الاذن من الامام </w:t>
      </w:r>
      <w:r w:rsidRPr="004761C5">
        <w:rPr>
          <w:rStyle w:val="libFootnoteAlaemChar"/>
          <w:rtl/>
        </w:rPr>
        <w:t>عليه‌السلام</w:t>
      </w:r>
      <w:r>
        <w:rPr>
          <w:rtl/>
          <w:lang w:bidi="fa-IR"/>
        </w:rPr>
        <w:t xml:space="preserve"> لهم في الاول، وعدم كونه من المسلمين في الثاني.</w:t>
      </w:r>
    </w:p>
    <w:p w:rsidR="004761C5" w:rsidRDefault="004761C5" w:rsidP="004761C5">
      <w:pPr>
        <w:pStyle w:val="libFootnote0"/>
        <w:rPr>
          <w:lang w:bidi="fa-IR"/>
        </w:rPr>
      </w:pPr>
      <w:r w:rsidRPr="004761C5">
        <w:rPr>
          <w:rtl/>
        </w:rPr>
        <w:t>(7)</w:t>
      </w:r>
      <w:r>
        <w:rPr>
          <w:rtl/>
          <w:lang w:bidi="fa-IR"/>
        </w:rPr>
        <w:t xml:space="preserve"> في " ف ": عدا.</w:t>
      </w:r>
    </w:p>
    <w:p w:rsidR="000D7724" w:rsidRDefault="000D7724" w:rsidP="004761C5">
      <w:pPr>
        <w:pStyle w:val="libFootnote0"/>
        <w:rPr>
          <w:lang w:bidi="fa-IR"/>
        </w:rPr>
      </w:pPr>
      <w:r>
        <w:rPr>
          <w:rtl/>
          <w:lang w:bidi="fa-IR"/>
        </w:rPr>
        <w:t>(8) في " ج ": من حجارة.</w:t>
      </w:r>
    </w:p>
    <w:p w:rsidR="000D7724" w:rsidRDefault="000D7724" w:rsidP="004761C5">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مصفى الخمس "</w:t>
      </w:r>
      <w:r w:rsidRPr="004C4AB7">
        <w:rPr>
          <w:rStyle w:val="libFootnotenumChar"/>
          <w:rtl/>
        </w:rPr>
        <w:t>(1)</w:t>
      </w:r>
      <w:r>
        <w:rPr>
          <w:rtl/>
          <w:lang w:bidi="fa-IR"/>
        </w:rPr>
        <w:t>.</w:t>
      </w:r>
    </w:p>
    <w:p w:rsidR="000D7724" w:rsidRDefault="000D7724" w:rsidP="000D7724">
      <w:pPr>
        <w:pStyle w:val="libNormal"/>
        <w:rPr>
          <w:lang w:bidi="fa-IR"/>
        </w:rPr>
      </w:pPr>
      <w:r>
        <w:rPr>
          <w:rtl/>
          <w:lang w:bidi="fa-IR"/>
        </w:rPr>
        <w:t>وفي فورية الاخراج ما تقدم في الزكاة</w:t>
      </w:r>
      <w:r w:rsidRPr="004C4AB7">
        <w:rPr>
          <w:rStyle w:val="libFootnotenumChar"/>
          <w:rtl/>
        </w:rPr>
        <w:t>(2)</w:t>
      </w:r>
      <w:r>
        <w:rPr>
          <w:rtl/>
          <w:lang w:bidi="fa-IR"/>
        </w:rPr>
        <w:t>.</w:t>
      </w:r>
    </w:p>
    <w:p w:rsidR="000D7724" w:rsidRDefault="000D7724" w:rsidP="005A40F9">
      <w:pPr>
        <w:pStyle w:val="Heading2Center"/>
        <w:rPr>
          <w:lang w:bidi="fa-IR"/>
        </w:rPr>
      </w:pPr>
      <w:bookmarkStart w:id="18" w:name="_Toc493788076"/>
      <w:r>
        <w:rPr>
          <w:rtl/>
          <w:lang w:bidi="fa-IR"/>
        </w:rPr>
        <w:t>بيان حقيقة العنبر</w:t>
      </w:r>
      <w:bookmarkEnd w:id="18"/>
    </w:p>
    <w:p w:rsidR="000D7724" w:rsidRDefault="000D7724" w:rsidP="000D7724">
      <w:pPr>
        <w:pStyle w:val="libNormal"/>
        <w:rPr>
          <w:lang w:bidi="fa-IR"/>
        </w:rPr>
      </w:pPr>
      <w:r>
        <w:rPr>
          <w:rtl/>
          <w:lang w:bidi="fa-IR"/>
        </w:rPr>
        <w:t>واعلم أنهم اختلفوا في حقيقة العنبر، فقيل: إنه نبات من البحر.</w:t>
      </w:r>
    </w:p>
    <w:p w:rsidR="000D7724" w:rsidRDefault="000D7724" w:rsidP="000D7724">
      <w:pPr>
        <w:pStyle w:val="libNormal"/>
        <w:rPr>
          <w:lang w:bidi="fa-IR"/>
        </w:rPr>
      </w:pPr>
      <w:r>
        <w:rPr>
          <w:rtl/>
          <w:lang w:bidi="fa-IR"/>
        </w:rPr>
        <w:t>وقيل: إنه عين ماء البحر.</w:t>
      </w:r>
    </w:p>
    <w:p w:rsidR="000D7724" w:rsidRDefault="000D7724" w:rsidP="000D7724">
      <w:pPr>
        <w:pStyle w:val="libNormal"/>
        <w:rPr>
          <w:lang w:bidi="fa-IR"/>
        </w:rPr>
      </w:pPr>
      <w:r>
        <w:rPr>
          <w:rtl/>
          <w:lang w:bidi="fa-IR"/>
        </w:rPr>
        <w:t>وقيل: شئ يقذفه البحر إلى جزيرة، فلا يأكله حيوان إلا مات، ولا ينقره طائر إلا نصلت منقاره، ولا وضعت أظفاره [ عليه ] إلا نصلت</w:t>
      </w:r>
      <w:r w:rsidRPr="004C4AB7">
        <w:rPr>
          <w:rStyle w:val="libFootnotenumChar"/>
          <w:rtl/>
        </w:rPr>
        <w:t>(3)</w:t>
      </w:r>
      <w:r>
        <w:rPr>
          <w:rtl/>
          <w:lang w:bidi="fa-IR"/>
        </w:rPr>
        <w:t>، وقيل: إنه روث دابة بحرية، وأنه شئ في البحر يأكله بعض دوابه لدسومته، فيقذفه رجيعا، فيطفو على وجه الماء، فيلقيه الريح إلى الساحل</w:t>
      </w:r>
      <w:r w:rsidRPr="004C4AB7">
        <w:rPr>
          <w:rStyle w:val="libFootnotenumChar"/>
          <w:rtl/>
        </w:rPr>
        <w:t>(4)</w:t>
      </w:r>
      <w:r>
        <w:rPr>
          <w:rtl/>
          <w:lang w:bidi="fa-IR"/>
        </w:rPr>
        <w:t>.</w:t>
      </w:r>
    </w:p>
    <w:p w:rsidR="000D7724" w:rsidRDefault="000D7724" w:rsidP="005A40F9">
      <w:pPr>
        <w:pStyle w:val="Heading2Center"/>
        <w:rPr>
          <w:lang w:bidi="fa-IR"/>
        </w:rPr>
      </w:pPr>
      <w:bookmarkStart w:id="19" w:name="_Toc493788077"/>
      <w:r>
        <w:rPr>
          <w:rtl/>
          <w:lang w:bidi="fa-IR"/>
        </w:rPr>
        <w:t>وجوب الخمس في العنبر</w:t>
      </w:r>
      <w:bookmarkEnd w:id="19"/>
    </w:p>
    <w:p w:rsidR="005A40F9" w:rsidRDefault="000D7724" w:rsidP="005A40F9">
      <w:pPr>
        <w:pStyle w:val="libNormal"/>
        <w:rPr>
          <w:lang w:bidi="fa-IR"/>
        </w:rPr>
      </w:pPr>
      <w:r>
        <w:rPr>
          <w:rtl/>
          <w:lang w:bidi="fa-IR"/>
        </w:rPr>
        <w:t>ولا إشكال ولا خلاف - كما في المدارك</w:t>
      </w:r>
      <w:r w:rsidRPr="004C4AB7">
        <w:rPr>
          <w:rStyle w:val="libFootnotenumChar"/>
          <w:rtl/>
        </w:rPr>
        <w:t>(5)</w:t>
      </w:r>
      <w:r>
        <w:rPr>
          <w:rtl/>
          <w:lang w:bidi="fa-IR"/>
        </w:rPr>
        <w:t xml:space="preserve"> وعن الذخيرة</w:t>
      </w:r>
      <w:r w:rsidRPr="004C4AB7">
        <w:rPr>
          <w:rStyle w:val="libFootnotenumChar"/>
          <w:rtl/>
        </w:rPr>
        <w:t>(6)</w:t>
      </w:r>
      <w:r>
        <w:rPr>
          <w:rtl/>
          <w:lang w:bidi="fa-IR"/>
        </w:rPr>
        <w:t xml:space="preserve"> - في وجوب</w:t>
      </w:r>
      <w:r w:rsidRPr="004C4AB7">
        <w:rPr>
          <w:rStyle w:val="libFootnotenumChar"/>
          <w:rtl/>
        </w:rPr>
        <w:t>(7)</w:t>
      </w:r>
      <w:r>
        <w:rPr>
          <w:rtl/>
          <w:lang w:bidi="fa-IR"/>
        </w:rPr>
        <w:t xml:space="preserve"> الخمس فيه، لصحيحة الحلبي، قال: " سألت أبا عبدالله </w:t>
      </w:r>
      <w:r w:rsidR="004C4AB7" w:rsidRPr="004C4AB7">
        <w:rPr>
          <w:rStyle w:val="libAlaemChar"/>
          <w:rtl/>
        </w:rPr>
        <w:t>عليه‌السلام</w:t>
      </w:r>
      <w:r>
        <w:rPr>
          <w:rtl/>
          <w:lang w:bidi="fa-IR"/>
        </w:rPr>
        <w:t xml:space="preserve"> عن العنب</w:t>
      </w:r>
      <w:r w:rsidR="00E465CA">
        <w:rPr>
          <w:rtl/>
          <w:lang w:bidi="fa-IR"/>
        </w:rPr>
        <w:t>ر وغوص اللؤلؤ؟ فقال: عليه الخمس</w:t>
      </w:r>
      <w:r>
        <w:rPr>
          <w:rtl/>
          <w:lang w:bidi="fa-IR"/>
        </w:rPr>
        <w:t>"</w:t>
      </w:r>
      <w:r w:rsidRPr="004C4AB7">
        <w:rPr>
          <w:rStyle w:val="libFootnotenumChar"/>
          <w:rtl/>
        </w:rPr>
        <w:t>(8)</w:t>
      </w:r>
      <w:r>
        <w:rPr>
          <w:rtl/>
          <w:lang w:bidi="fa-IR"/>
        </w:rPr>
        <w:t>.</w:t>
      </w:r>
    </w:p>
    <w:p w:rsidR="005A40F9" w:rsidRDefault="005A40F9" w:rsidP="005A40F9">
      <w:pPr>
        <w:pStyle w:val="Heading2Center"/>
        <w:rPr>
          <w:lang w:bidi="fa-IR"/>
        </w:rPr>
      </w:pPr>
      <w:bookmarkStart w:id="20" w:name="_Toc493788078"/>
      <w:r>
        <w:rPr>
          <w:rtl/>
          <w:lang w:bidi="fa-IR"/>
        </w:rPr>
        <w:t>اعتبار النصاب في العنبر</w:t>
      </w:r>
      <w:bookmarkEnd w:id="20"/>
    </w:p>
    <w:p w:rsidR="005A40F9" w:rsidRDefault="005A40F9" w:rsidP="005A40F9">
      <w:pPr>
        <w:pStyle w:val="libNormal"/>
        <w:rPr>
          <w:lang w:bidi="fa-IR"/>
        </w:rPr>
      </w:pPr>
      <w:r>
        <w:rPr>
          <w:rtl/>
          <w:lang w:bidi="fa-IR"/>
        </w:rPr>
        <w:t>وظاهرها عدم</w:t>
      </w:r>
      <w:r w:rsidRPr="005A40F9">
        <w:rPr>
          <w:rtl/>
        </w:rPr>
        <w:t xml:space="preserve"> </w:t>
      </w:r>
      <w:r>
        <w:rPr>
          <w:rtl/>
          <w:lang w:bidi="fa-IR"/>
        </w:rPr>
        <w:t>الفرق بين ما يؤخذ من الساحل، أو من البحر، أو من وجه الماء، أو من الجزيرة، إنما الاشكال في أنه يعتبر في نصاب الغوص أو نصاب المعدن، أو يفرق بين أفراده، أو لا يعتبر فيه نصاب أصلا،</w:t>
      </w:r>
    </w:p>
    <w:p w:rsidR="000D7724" w:rsidRDefault="004F6299" w:rsidP="004F6299">
      <w:pPr>
        <w:pStyle w:val="libLine"/>
        <w:rPr>
          <w:lang w:bidi="fa-IR"/>
        </w:rPr>
      </w:pPr>
      <w:r>
        <w:rPr>
          <w:rtl/>
          <w:lang w:bidi="fa-IR"/>
        </w:rPr>
        <w:t>____________________</w:t>
      </w:r>
    </w:p>
    <w:p w:rsidR="005A40F9" w:rsidRDefault="005A40F9" w:rsidP="005A40F9">
      <w:pPr>
        <w:pStyle w:val="libFootnote0"/>
        <w:rPr>
          <w:lang w:bidi="fa-IR"/>
        </w:rPr>
      </w:pPr>
      <w:r w:rsidRPr="005A40F9">
        <w:rPr>
          <w:rtl/>
        </w:rPr>
        <w:t>(1)</w:t>
      </w:r>
      <w:r>
        <w:rPr>
          <w:rtl/>
          <w:lang w:bidi="fa-IR"/>
        </w:rPr>
        <w:t xml:space="preserve"> الوسائل 6: 343، الباب 3 من أبواب ما يجب فيه الخمس، الحديث 3.</w:t>
      </w:r>
    </w:p>
    <w:p w:rsidR="005A40F9" w:rsidRDefault="005A40F9" w:rsidP="005A40F9">
      <w:pPr>
        <w:pStyle w:val="libFootnote0"/>
        <w:rPr>
          <w:lang w:bidi="fa-IR"/>
        </w:rPr>
      </w:pPr>
      <w:r w:rsidRPr="005A40F9">
        <w:rPr>
          <w:rtl/>
        </w:rPr>
        <w:t>(2)</w:t>
      </w:r>
      <w:r>
        <w:rPr>
          <w:rtl/>
          <w:lang w:bidi="fa-IR"/>
        </w:rPr>
        <w:t xml:space="preserve"> راجع كتاب الزكاة 445.</w:t>
      </w:r>
    </w:p>
    <w:p w:rsidR="005A40F9" w:rsidRDefault="005A40F9" w:rsidP="005A40F9">
      <w:pPr>
        <w:pStyle w:val="libFootnote0"/>
        <w:rPr>
          <w:lang w:bidi="fa-IR"/>
        </w:rPr>
      </w:pPr>
      <w:r w:rsidRPr="005A40F9">
        <w:rPr>
          <w:rtl/>
        </w:rPr>
        <w:t>(3)</w:t>
      </w:r>
      <w:r>
        <w:rPr>
          <w:rtl/>
          <w:lang w:bidi="fa-IR"/>
        </w:rPr>
        <w:t xml:space="preserve"> الحيوان، للجاحظ 5: 362، مع اختلاف يسير.</w:t>
      </w:r>
    </w:p>
    <w:p w:rsidR="005A40F9" w:rsidRDefault="005A40F9" w:rsidP="005A40F9">
      <w:pPr>
        <w:pStyle w:val="libFootnote0"/>
        <w:rPr>
          <w:lang w:bidi="fa-IR"/>
        </w:rPr>
      </w:pPr>
      <w:r w:rsidRPr="005A40F9">
        <w:rPr>
          <w:rtl/>
        </w:rPr>
        <w:t>(4)</w:t>
      </w:r>
      <w:r>
        <w:rPr>
          <w:rtl/>
          <w:lang w:bidi="fa-IR"/>
        </w:rPr>
        <w:t xml:space="preserve"> حياة الحيوان، للدميري 2: 81، مع اختلاف يسير.</w:t>
      </w:r>
    </w:p>
    <w:p w:rsidR="000D7724" w:rsidRDefault="000D7724" w:rsidP="005A40F9">
      <w:pPr>
        <w:pStyle w:val="libFootnote0"/>
        <w:rPr>
          <w:lang w:bidi="fa-IR"/>
        </w:rPr>
      </w:pPr>
      <w:r>
        <w:rPr>
          <w:rtl/>
          <w:lang w:bidi="fa-IR"/>
        </w:rPr>
        <w:t>(5) المدارك 5: 377.</w:t>
      </w:r>
    </w:p>
    <w:p w:rsidR="000D7724" w:rsidRDefault="000D7724" w:rsidP="004F6299">
      <w:pPr>
        <w:pStyle w:val="libFootnote0"/>
        <w:rPr>
          <w:lang w:bidi="fa-IR"/>
        </w:rPr>
      </w:pPr>
      <w:r>
        <w:rPr>
          <w:rtl/>
          <w:lang w:bidi="fa-IR"/>
        </w:rPr>
        <w:t>(6) الذخيرة: 480.</w:t>
      </w:r>
    </w:p>
    <w:p w:rsidR="000D7724" w:rsidRDefault="000D7724" w:rsidP="004F6299">
      <w:pPr>
        <w:pStyle w:val="libFootnote0"/>
        <w:rPr>
          <w:lang w:bidi="fa-IR"/>
        </w:rPr>
      </w:pPr>
      <w:r>
        <w:rPr>
          <w:rtl/>
          <w:lang w:bidi="fa-IR"/>
        </w:rPr>
        <w:t>(7) في " م " و " ف ": ثبوت.</w:t>
      </w:r>
    </w:p>
    <w:p w:rsidR="000D7724" w:rsidRDefault="000D7724" w:rsidP="004F6299">
      <w:pPr>
        <w:pStyle w:val="libFootnote0"/>
        <w:rPr>
          <w:lang w:bidi="fa-IR"/>
        </w:rPr>
      </w:pPr>
      <w:r>
        <w:rPr>
          <w:rtl/>
          <w:lang w:bidi="fa-IR"/>
        </w:rPr>
        <w:t>(8) الوسائل 6: 347، الباب 7 من أبواب ما يجب فيه الخمس، الحديث الاول.</w:t>
      </w:r>
    </w:p>
    <w:p w:rsidR="000D7724" w:rsidRDefault="004F6299" w:rsidP="00162818">
      <w:pPr>
        <w:pStyle w:val="libNormal"/>
        <w:rPr>
          <w:lang w:bidi="fa-IR"/>
        </w:rPr>
      </w:pPr>
      <w:r>
        <w:rPr>
          <w:rtl/>
          <w:lang w:bidi="fa-IR"/>
        </w:rPr>
        <w:br w:type="page"/>
      </w:r>
    </w:p>
    <w:p w:rsidR="000D7724" w:rsidRDefault="000D7724" w:rsidP="005A40F9">
      <w:pPr>
        <w:pStyle w:val="libNormal0"/>
        <w:rPr>
          <w:lang w:bidi="fa-IR"/>
        </w:rPr>
      </w:pPr>
      <w:r>
        <w:rPr>
          <w:rtl/>
          <w:lang w:bidi="fa-IR"/>
        </w:rPr>
        <w:lastRenderedPageBreak/>
        <w:t>بل يدخل في المكاسب، فيخرج منه مؤونة السنة أو لا يعتبر فيه ذلك أيضا، لاطلاق الصحيحة.</w:t>
      </w:r>
    </w:p>
    <w:p w:rsidR="000D7724" w:rsidRDefault="000D7724" w:rsidP="000D7724">
      <w:pPr>
        <w:pStyle w:val="libNormal"/>
        <w:rPr>
          <w:lang w:bidi="fa-IR"/>
        </w:rPr>
      </w:pPr>
      <w:r>
        <w:rPr>
          <w:rtl/>
          <w:lang w:bidi="fa-IR"/>
        </w:rPr>
        <w:t>وربما يستظهر من وحدة السياق فيه وفي غوص البحر: اعتبار نصاب الغوص فيه، وفيه نظر.</w:t>
      </w:r>
    </w:p>
    <w:p w:rsidR="000D7724" w:rsidRDefault="000D7724" w:rsidP="000D7724">
      <w:pPr>
        <w:pStyle w:val="libNormal"/>
        <w:rPr>
          <w:lang w:bidi="fa-IR"/>
        </w:rPr>
      </w:pPr>
      <w:r>
        <w:rPr>
          <w:rtl/>
          <w:lang w:bidi="fa-IR"/>
        </w:rPr>
        <w:t>وفي المسالك: أنه إن أخذ من تحت الماء فهو غوص، ول</w:t>
      </w:r>
      <w:r w:rsidR="005A40F9">
        <w:rPr>
          <w:rtl/>
          <w:lang w:bidi="fa-IR"/>
        </w:rPr>
        <w:t>و أخذه من وجهه [ مع بلوغ النصاب</w:t>
      </w:r>
      <w:r>
        <w:rPr>
          <w:rtl/>
          <w:lang w:bidi="fa-IR"/>
        </w:rPr>
        <w:t xml:space="preserve">] </w:t>
      </w:r>
      <w:r w:rsidRPr="004C4AB7">
        <w:rPr>
          <w:rStyle w:val="libFootnotenumChar"/>
          <w:rtl/>
        </w:rPr>
        <w:t>(1)</w:t>
      </w:r>
      <w:r>
        <w:rPr>
          <w:rtl/>
          <w:lang w:bidi="fa-IR"/>
        </w:rPr>
        <w:t xml:space="preserve"> فمعدن</w:t>
      </w:r>
      <w:r w:rsidRPr="004C4AB7">
        <w:rPr>
          <w:rStyle w:val="libFootnotenumChar"/>
          <w:rtl/>
        </w:rPr>
        <w:t>(2)</w:t>
      </w:r>
      <w:r>
        <w:rPr>
          <w:rtl/>
          <w:lang w:bidi="fa-IR"/>
        </w:rPr>
        <w:t>، ومع قصوره عنه فمكسب</w:t>
      </w:r>
      <w:r w:rsidRPr="004C4AB7">
        <w:rPr>
          <w:rStyle w:val="libFootnotenumChar"/>
          <w:rtl/>
        </w:rPr>
        <w:t>(3)</w:t>
      </w:r>
      <w:r>
        <w:rPr>
          <w:rtl/>
          <w:lang w:bidi="fa-IR"/>
        </w:rPr>
        <w:t>، فيلحقه حكم ما ألحق به</w:t>
      </w:r>
      <w:r w:rsidRPr="004C4AB7">
        <w:rPr>
          <w:rStyle w:val="libFootnotenumChar"/>
          <w:rtl/>
        </w:rPr>
        <w:t>(4)</w:t>
      </w:r>
      <w:r>
        <w:rPr>
          <w:rtl/>
          <w:lang w:bidi="fa-IR"/>
        </w:rPr>
        <w:t>.</w:t>
      </w:r>
    </w:p>
    <w:p w:rsidR="000D7724" w:rsidRDefault="000D7724" w:rsidP="000D7724">
      <w:pPr>
        <w:pStyle w:val="libNormal"/>
        <w:rPr>
          <w:lang w:bidi="fa-IR"/>
        </w:rPr>
      </w:pPr>
      <w:r>
        <w:rPr>
          <w:rtl/>
          <w:lang w:bidi="fa-IR"/>
        </w:rPr>
        <w:t>وهو حسن، مع عموم أدلة المعدن له، ولا يخلو عن نظر، إذ بعد تسليم صدق المعدن على العنبر قد عرفت التأمل من المحقق الاردبيلي</w:t>
      </w:r>
      <w:r w:rsidRPr="004C4AB7">
        <w:rPr>
          <w:rStyle w:val="libFootnotenumChar"/>
          <w:rtl/>
        </w:rPr>
        <w:t>(5)</w:t>
      </w:r>
      <w:r>
        <w:rPr>
          <w:rtl/>
          <w:lang w:bidi="fa-IR"/>
        </w:rPr>
        <w:t xml:space="preserve"> لان الظاهر المتبادر: الشئ المأخوذ من معدنه</w:t>
      </w:r>
      <w:r w:rsidRPr="004C4AB7">
        <w:rPr>
          <w:rStyle w:val="libFootnotenumChar"/>
          <w:rtl/>
        </w:rPr>
        <w:t>(6)</w:t>
      </w:r>
      <w:r>
        <w:rPr>
          <w:rtl/>
          <w:lang w:bidi="fa-IR"/>
        </w:rPr>
        <w:t>، إلا أن يقال: المتبادر، المأخوذ من مأخذه المعين الذي لا يسبقه</w:t>
      </w:r>
      <w:r w:rsidRPr="004C4AB7">
        <w:rPr>
          <w:rStyle w:val="libFootnotenumChar"/>
          <w:rtl/>
        </w:rPr>
        <w:t>(7)</w:t>
      </w:r>
      <w:r>
        <w:rPr>
          <w:rtl/>
          <w:lang w:bidi="fa-IR"/>
        </w:rPr>
        <w:t xml:space="preserve"> مأخذ آخر، لا المأخوذ من منبته</w:t>
      </w:r>
      <w:r w:rsidRPr="004C4AB7">
        <w:rPr>
          <w:rStyle w:val="libFootnotenumChar"/>
          <w:rtl/>
        </w:rPr>
        <w:t>(8)</w:t>
      </w:r>
      <w:r>
        <w:rPr>
          <w:rtl/>
          <w:lang w:bidi="fa-IR"/>
        </w:rPr>
        <w:t>.</w:t>
      </w:r>
    </w:p>
    <w:p w:rsidR="000D7724" w:rsidRDefault="000D7724" w:rsidP="000D7724">
      <w:pPr>
        <w:pStyle w:val="libNormal"/>
        <w:rPr>
          <w:lang w:bidi="fa-IR"/>
        </w:rPr>
      </w:pPr>
      <w:r>
        <w:rPr>
          <w:rtl/>
          <w:lang w:bidi="fa-IR"/>
        </w:rPr>
        <w:t>فالاقوى أن غير المأخوذ من تحت الماء ليس غوصا قطعا، فيتردد بين عنوان المعدن وعنوان المكسب.</w:t>
      </w:r>
    </w:p>
    <w:p w:rsidR="000D7724" w:rsidRDefault="000D7724" w:rsidP="000D7724">
      <w:pPr>
        <w:pStyle w:val="libNormal"/>
        <w:rPr>
          <w:lang w:bidi="fa-IR"/>
        </w:rPr>
      </w:pPr>
      <w:r>
        <w:rPr>
          <w:rtl/>
          <w:lang w:bidi="fa-IR"/>
        </w:rPr>
        <w:t>وظاهر الصحيحة وجوب الخمس فيه من حيث الخصوص، مع أن</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ما بين المعقوفتين من " ع " والمصدر.</w:t>
      </w:r>
    </w:p>
    <w:p w:rsidR="000D7724" w:rsidRDefault="000D7724" w:rsidP="004F6299">
      <w:pPr>
        <w:pStyle w:val="libFootnote0"/>
        <w:rPr>
          <w:lang w:bidi="fa-IR"/>
        </w:rPr>
      </w:pPr>
      <w:r>
        <w:rPr>
          <w:rtl/>
          <w:lang w:bidi="fa-IR"/>
        </w:rPr>
        <w:t>(2) في " ف " و " ج ": من وجهه فمعدن.</w:t>
      </w:r>
    </w:p>
    <w:p w:rsidR="000D7724" w:rsidRDefault="000D7724" w:rsidP="004F6299">
      <w:pPr>
        <w:pStyle w:val="libFootnote0"/>
        <w:rPr>
          <w:lang w:bidi="fa-IR"/>
        </w:rPr>
      </w:pPr>
      <w:r>
        <w:rPr>
          <w:rtl/>
          <w:lang w:bidi="fa-IR"/>
        </w:rPr>
        <w:t>وفي " م ": من وجهه وبلغ نصاب المعدن فمعدن.</w:t>
      </w:r>
    </w:p>
    <w:p w:rsidR="000D7724" w:rsidRDefault="000D7724" w:rsidP="004F6299">
      <w:pPr>
        <w:pStyle w:val="libFootnote0"/>
        <w:rPr>
          <w:lang w:bidi="fa-IR"/>
        </w:rPr>
      </w:pPr>
      <w:r>
        <w:rPr>
          <w:rtl/>
          <w:lang w:bidi="fa-IR"/>
        </w:rPr>
        <w:t>(3) في " ج " و " ع ": فكسب، وفي المسالك: مكسب.</w:t>
      </w:r>
    </w:p>
    <w:p w:rsidR="000D7724" w:rsidRDefault="000D7724" w:rsidP="004F6299">
      <w:pPr>
        <w:pStyle w:val="libFootnote0"/>
        <w:rPr>
          <w:lang w:bidi="fa-IR"/>
        </w:rPr>
      </w:pPr>
      <w:r>
        <w:rPr>
          <w:rtl/>
          <w:lang w:bidi="fa-IR"/>
        </w:rPr>
        <w:t>(4) المسالك 1: 464.</w:t>
      </w:r>
    </w:p>
    <w:p w:rsidR="000D7724" w:rsidRDefault="000D7724" w:rsidP="004F6299">
      <w:pPr>
        <w:pStyle w:val="libFootnote0"/>
        <w:rPr>
          <w:lang w:bidi="fa-IR"/>
        </w:rPr>
      </w:pPr>
      <w:r>
        <w:rPr>
          <w:rtl/>
          <w:lang w:bidi="fa-IR"/>
        </w:rPr>
        <w:t>(5) مجمع الفائدة 4: 308.</w:t>
      </w:r>
    </w:p>
    <w:p w:rsidR="000D7724" w:rsidRDefault="000D7724" w:rsidP="004F6299">
      <w:pPr>
        <w:pStyle w:val="libFootnote0"/>
        <w:rPr>
          <w:lang w:bidi="fa-IR"/>
        </w:rPr>
      </w:pPr>
      <w:r>
        <w:rPr>
          <w:rtl/>
          <w:lang w:bidi="fa-IR"/>
        </w:rPr>
        <w:t>(6) في " م ": المتبادر المأخوذ من معدنها.</w:t>
      </w:r>
    </w:p>
    <w:p w:rsidR="000D7724" w:rsidRDefault="000D7724" w:rsidP="004F6299">
      <w:pPr>
        <w:pStyle w:val="libFootnote0"/>
        <w:rPr>
          <w:lang w:bidi="fa-IR"/>
        </w:rPr>
      </w:pPr>
      <w:r>
        <w:rPr>
          <w:rtl/>
          <w:lang w:bidi="fa-IR"/>
        </w:rPr>
        <w:t>(7) في " م ": لا يتعقبه.</w:t>
      </w:r>
    </w:p>
    <w:p w:rsidR="000D7724" w:rsidRDefault="000D7724" w:rsidP="004F6299">
      <w:pPr>
        <w:pStyle w:val="libFootnote0"/>
        <w:rPr>
          <w:lang w:bidi="fa-IR"/>
        </w:rPr>
      </w:pPr>
      <w:r>
        <w:rPr>
          <w:rtl/>
          <w:lang w:bidi="fa-IR"/>
        </w:rPr>
        <w:t>(8) في " ع ": من عينه.</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5A40F9">
      <w:pPr>
        <w:pStyle w:val="libNormal0"/>
        <w:rPr>
          <w:lang w:bidi="fa-IR"/>
        </w:rPr>
      </w:pPr>
      <w:r>
        <w:rPr>
          <w:rtl/>
          <w:lang w:bidi="fa-IR"/>
        </w:rPr>
        <w:lastRenderedPageBreak/>
        <w:t>إطلاقه ينفي إخراج مؤونة السنة، واقترانه مع غوص اللؤلؤ يأبى تقييده بما بعد الاخراج، فينتفي احتمال دخوله في عنوان المكسب، ويتعين الاول.</w:t>
      </w:r>
    </w:p>
    <w:p w:rsidR="000D7724" w:rsidRDefault="000D7724" w:rsidP="000D7724">
      <w:pPr>
        <w:pStyle w:val="libNormal"/>
        <w:rPr>
          <w:lang w:bidi="fa-IR"/>
        </w:rPr>
      </w:pPr>
      <w:r>
        <w:rPr>
          <w:rtl/>
          <w:lang w:bidi="fa-IR"/>
        </w:rPr>
        <w:t>وبعد ظهور الاجماع على حصر عنوانات الغنيمة في الامور المعدودة</w:t>
      </w:r>
      <w:r w:rsidRPr="004C4AB7">
        <w:rPr>
          <w:rStyle w:val="libFootnotenumChar"/>
          <w:rtl/>
        </w:rPr>
        <w:t>(1)</w:t>
      </w:r>
      <w:r>
        <w:rPr>
          <w:rtl/>
          <w:lang w:bidi="fa-IR"/>
        </w:rPr>
        <w:t xml:space="preserve"> يتعين دخوله في المعدن، فيعتبر فيه نصابه وفاقا للمحكي</w:t>
      </w:r>
      <w:r w:rsidRPr="004C4AB7">
        <w:rPr>
          <w:rStyle w:val="libFootnotenumChar"/>
          <w:rtl/>
        </w:rPr>
        <w:t>(2)</w:t>
      </w:r>
      <w:r>
        <w:rPr>
          <w:rtl/>
          <w:lang w:bidi="fa-IR"/>
        </w:rPr>
        <w:t xml:space="preserve"> عن الاكثر.</w:t>
      </w:r>
    </w:p>
    <w:p w:rsidR="000D7724" w:rsidRDefault="000D7724" w:rsidP="000D7724">
      <w:pPr>
        <w:pStyle w:val="libNormal"/>
        <w:rPr>
          <w:lang w:bidi="fa-IR"/>
        </w:rPr>
      </w:pPr>
      <w:r>
        <w:rPr>
          <w:rtl/>
          <w:lang w:bidi="fa-IR"/>
        </w:rPr>
        <w:t>والاحوط إخراج الخمس منها، وإن لم يبلغ نصابا، وأن لا يخرج منه إلا مؤونة التحصيل التي لا خلاف في اعتبارها.</w:t>
      </w:r>
    </w:p>
    <w:p w:rsidR="000D7724" w:rsidRDefault="000D7724" w:rsidP="005A40F9">
      <w:pPr>
        <w:pStyle w:val="Heading2Center"/>
        <w:rPr>
          <w:lang w:bidi="fa-IR"/>
        </w:rPr>
      </w:pPr>
      <w:bookmarkStart w:id="21" w:name="_Toc493788079"/>
      <w:r>
        <w:rPr>
          <w:rtl/>
          <w:lang w:bidi="fa-IR"/>
        </w:rPr>
        <w:t>وجوب الخمس في الكنز</w:t>
      </w:r>
      <w:bookmarkEnd w:id="21"/>
    </w:p>
    <w:p w:rsidR="000D7724" w:rsidRDefault="000D7724" w:rsidP="000D7724">
      <w:pPr>
        <w:pStyle w:val="libNormal"/>
        <w:rPr>
          <w:lang w:bidi="fa-IR"/>
        </w:rPr>
      </w:pPr>
      <w:r>
        <w:rPr>
          <w:rtl/>
          <w:lang w:bidi="fa-IR"/>
        </w:rPr>
        <w:t>تعريف الكنز: (و) يجب الخمس (في الكنوز) في الجملة بالادلة الثلاثة.</w:t>
      </w:r>
    </w:p>
    <w:p w:rsidR="000D7724" w:rsidRDefault="000D7724" w:rsidP="000D7724">
      <w:pPr>
        <w:pStyle w:val="libNormal"/>
        <w:rPr>
          <w:lang w:bidi="fa-IR"/>
        </w:rPr>
      </w:pPr>
      <w:r>
        <w:rPr>
          <w:rtl/>
          <w:lang w:bidi="fa-IR"/>
        </w:rPr>
        <w:t>وقد عرف جماعة</w:t>
      </w:r>
      <w:r w:rsidRPr="004C4AB7">
        <w:rPr>
          <w:rStyle w:val="libFootnotenumChar"/>
          <w:rtl/>
        </w:rPr>
        <w:t>(3)</w:t>
      </w:r>
      <w:r>
        <w:rPr>
          <w:rtl/>
          <w:lang w:bidi="fa-IR"/>
        </w:rPr>
        <w:t xml:space="preserve"> الكنز بأنه: المال المذخور تحت الارض.</w:t>
      </w:r>
    </w:p>
    <w:p w:rsidR="000D7724" w:rsidRDefault="000D7724" w:rsidP="000D7724">
      <w:pPr>
        <w:pStyle w:val="libNormal"/>
        <w:rPr>
          <w:lang w:bidi="fa-IR"/>
        </w:rPr>
      </w:pPr>
      <w:r>
        <w:rPr>
          <w:rtl/>
          <w:lang w:bidi="fa-IR"/>
        </w:rPr>
        <w:t>وزاد في المسالك</w:t>
      </w:r>
      <w:r w:rsidRPr="004C4AB7">
        <w:rPr>
          <w:rStyle w:val="libFootnotenumChar"/>
          <w:rtl/>
        </w:rPr>
        <w:t>(4)</w:t>
      </w:r>
      <w:r>
        <w:rPr>
          <w:rtl/>
          <w:lang w:bidi="fa-IR"/>
        </w:rPr>
        <w:t xml:space="preserve"> والروضة</w:t>
      </w:r>
      <w:r w:rsidRPr="004C4AB7">
        <w:rPr>
          <w:rStyle w:val="libFootnotenumChar"/>
          <w:rtl/>
        </w:rPr>
        <w:t>(5)</w:t>
      </w:r>
      <w:r>
        <w:rPr>
          <w:rtl/>
          <w:lang w:bidi="fa-IR"/>
        </w:rPr>
        <w:t xml:space="preserve"> قيد " القصد إلى الذخر " وأن للمختفي بنفسه حكم اللقطة.</w:t>
      </w:r>
    </w:p>
    <w:p w:rsidR="000D7724" w:rsidRDefault="000D7724" w:rsidP="000D7724">
      <w:pPr>
        <w:pStyle w:val="libNormal"/>
        <w:rPr>
          <w:lang w:bidi="fa-IR"/>
        </w:rPr>
      </w:pPr>
      <w:r>
        <w:rPr>
          <w:rtl/>
          <w:lang w:bidi="fa-IR"/>
        </w:rPr>
        <w:t>وزاد بعضهم</w:t>
      </w:r>
      <w:r w:rsidRPr="004C4AB7">
        <w:rPr>
          <w:rStyle w:val="libFootnotenumChar"/>
          <w:rtl/>
        </w:rPr>
        <w:t>(6)</w:t>
      </w:r>
      <w:r>
        <w:rPr>
          <w:rtl/>
          <w:lang w:bidi="fa-IR"/>
        </w:rPr>
        <w:t xml:space="preserve"> قيد " كونه للادخار، لا لمجرد الحفظ في زمان قليل "، لكن في كشف الغطاء: أنه ما كان من النقدين مذخورا بنفسه أو بفعل فاعل</w:t>
      </w:r>
      <w:r w:rsidRPr="004C4AB7">
        <w:rPr>
          <w:rStyle w:val="libFootnotenumChar"/>
          <w:rtl/>
        </w:rPr>
        <w:t>(7)</w:t>
      </w:r>
      <w:r>
        <w:rPr>
          <w:rtl/>
          <w:lang w:bidi="fa-IR"/>
        </w:rPr>
        <w:t>.</w:t>
      </w:r>
    </w:p>
    <w:p w:rsidR="000D7724" w:rsidRDefault="000D7724" w:rsidP="000D7724">
      <w:pPr>
        <w:pStyle w:val="libNormal"/>
        <w:rPr>
          <w:lang w:bidi="fa-IR"/>
        </w:rPr>
      </w:pPr>
      <w:r>
        <w:rPr>
          <w:rtl/>
          <w:lang w:bidi="fa-IR"/>
        </w:rPr>
        <w:t>وفي ما فيه من التخصيص والتعميم نظر، إلا أن يرجعا إلى الحكم دون</w:t>
      </w:r>
    </w:p>
    <w:p w:rsidR="000D7724" w:rsidRDefault="004F6299" w:rsidP="004F6299">
      <w:pPr>
        <w:pStyle w:val="libLine"/>
        <w:rPr>
          <w:lang w:bidi="fa-IR"/>
        </w:rPr>
      </w:pPr>
      <w:r>
        <w:rPr>
          <w:rtl/>
          <w:lang w:bidi="fa-IR"/>
        </w:rPr>
        <w:t>____________________</w:t>
      </w:r>
    </w:p>
    <w:p w:rsidR="005A40F9" w:rsidRDefault="005A40F9" w:rsidP="005A40F9">
      <w:pPr>
        <w:pStyle w:val="libFootnote0"/>
        <w:rPr>
          <w:lang w:bidi="fa-IR"/>
        </w:rPr>
      </w:pPr>
      <w:r w:rsidRPr="005A40F9">
        <w:rPr>
          <w:rtl/>
        </w:rPr>
        <w:t>(1)</w:t>
      </w:r>
      <w:r>
        <w:rPr>
          <w:rtl/>
          <w:lang w:bidi="fa-IR"/>
        </w:rPr>
        <w:t xml:space="preserve"> في " ج " و " ع ": المتعددة.</w:t>
      </w:r>
    </w:p>
    <w:p w:rsidR="005A40F9" w:rsidRDefault="005A40F9" w:rsidP="005A40F9">
      <w:pPr>
        <w:pStyle w:val="libFootnote0"/>
        <w:rPr>
          <w:lang w:bidi="fa-IR"/>
        </w:rPr>
      </w:pPr>
      <w:r w:rsidRPr="005A40F9">
        <w:rPr>
          <w:rtl/>
        </w:rPr>
        <w:t>(2)</w:t>
      </w:r>
      <w:r>
        <w:rPr>
          <w:rtl/>
          <w:lang w:bidi="fa-IR"/>
        </w:rPr>
        <w:t xml:space="preserve"> حكاه في الحدائق 12: 346.</w:t>
      </w:r>
    </w:p>
    <w:p w:rsidR="000D7724" w:rsidRDefault="000D7724" w:rsidP="005A40F9">
      <w:pPr>
        <w:pStyle w:val="libFootnote0"/>
        <w:rPr>
          <w:lang w:bidi="fa-IR"/>
        </w:rPr>
      </w:pPr>
      <w:r>
        <w:rPr>
          <w:rtl/>
          <w:lang w:bidi="fa-IR"/>
        </w:rPr>
        <w:t>(3) منهم العلامة في التذكرة 1: 252، والفاضل المقداد في التنقيح 1: 337، والشهيد في البيان: 343.</w:t>
      </w:r>
    </w:p>
    <w:p w:rsidR="000D7724" w:rsidRDefault="000D7724" w:rsidP="004F6299">
      <w:pPr>
        <w:pStyle w:val="libFootnote0"/>
        <w:rPr>
          <w:lang w:bidi="fa-IR"/>
        </w:rPr>
      </w:pPr>
      <w:r>
        <w:rPr>
          <w:rtl/>
          <w:lang w:bidi="fa-IR"/>
        </w:rPr>
        <w:t>(4) المسالك 1: 460.</w:t>
      </w:r>
    </w:p>
    <w:p w:rsidR="000D7724" w:rsidRDefault="000D7724" w:rsidP="004F6299">
      <w:pPr>
        <w:pStyle w:val="libFootnote0"/>
        <w:rPr>
          <w:lang w:bidi="fa-IR"/>
        </w:rPr>
      </w:pPr>
      <w:r>
        <w:rPr>
          <w:rtl/>
          <w:lang w:bidi="fa-IR"/>
        </w:rPr>
        <w:t>(5) الروضة البهية 2: 68.</w:t>
      </w:r>
    </w:p>
    <w:p w:rsidR="000D7724" w:rsidRDefault="000D7724" w:rsidP="004F6299">
      <w:pPr>
        <w:pStyle w:val="libFootnote0"/>
        <w:rPr>
          <w:lang w:bidi="fa-IR"/>
        </w:rPr>
      </w:pPr>
      <w:r>
        <w:rPr>
          <w:rtl/>
          <w:lang w:bidi="fa-IR"/>
        </w:rPr>
        <w:t>(6) غنائم الايام: 363.</w:t>
      </w:r>
    </w:p>
    <w:p w:rsidR="000D7724" w:rsidRDefault="000D7724" w:rsidP="004F6299">
      <w:pPr>
        <w:pStyle w:val="libFootnote0"/>
        <w:rPr>
          <w:lang w:bidi="fa-IR"/>
        </w:rPr>
      </w:pPr>
      <w:r>
        <w:rPr>
          <w:rtl/>
          <w:lang w:bidi="fa-IR"/>
        </w:rPr>
        <w:t>(7) كشف الغطاء: 360.</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5A40F9">
      <w:pPr>
        <w:pStyle w:val="libNormal0"/>
        <w:rPr>
          <w:lang w:bidi="fa-IR"/>
        </w:rPr>
      </w:pPr>
      <w:r>
        <w:rPr>
          <w:rtl/>
          <w:lang w:bidi="fa-IR"/>
        </w:rPr>
        <w:lastRenderedPageBreak/>
        <w:t>الموضوع.</w:t>
      </w:r>
    </w:p>
    <w:p w:rsidR="000D7724" w:rsidRDefault="000D7724" w:rsidP="000D7724">
      <w:pPr>
        <w:pStyle w:val="libNormal"/>
        <w:rPr>
          <w:lang w:bidi="fa-IR"/>
        </w:rPr>
      </w:pPr>
      <w:r>
        <w:rPr>
          <w:rtl/>
          <w:lang w:bidi="fa-IR"/>
        </w:rPr>
        <w:t>نعم، ظاهر المحكي</w:t>
      </w:r>
      <w:r w:rsidRPr="004C4AB7">
        <w:rPr>
          <w:rStyle w:val="libFootnotenumChar"/>
          <w:rtl/>
        </w:rPr>
        <w:t>(1)</w:t>
      </w:r>
      <w:r>
        <w:rPr>
          <w:rtl/>
          <w:lang w:bidi="fa-IR"/>
        </w:rPr>
        <w:t xml:space="preserve"> عن جماعة</w:t>
      </w:r>
      <w:r w:rsidRPr="004C4AB7">
        <w:rPr>
          <w:rStyle w:val="libFootnotenumChar"/>
          <w:rtl/>
        </w:rPr>
        <w:t>(2)</w:t>
      </w:r>
      <w:r>
        <w:rPr>
          <w:rtl/>
          <w:lang w:bidi="fa-IR"/>
        </w:rPr>
        <w:t>: موافقته في تخصيص الحكم بالنقدين، وأختاره بعض مشايخنا في مستنده</w:t>
      </w:r>
      <w:r w:rsidRPr="004C4AB7">
        <w:rPr>
          <w:rStyle w:val="libFootnotenumChar"/>
          <w:rtl/>
        </w:rPr>
        <w:t>(3)</w:t>
      </w:r>
      <w:r>
        <w:rPr>
          <w:rtl/>
          <w:lang w:bidi="fa-IR"/>
        </w:rPr>
        <w:t>، وهو خلاف إطلاق الاخبار ومعاقد الاجماعات [ بل استظهر في المناهل عدم الخلاف في عدم الفرق، واستظهر ذلك من عبارة مجمع الفائدة ]</w:t>
      </w:r>
      <w:r w:rsidRPr="004C4AB7">
        <w:rPr>
          <w:rStyle w:val="libFootnotenumChar"/>
          <w:rtl/>
        </w:rPr>
        <w:t>(4)</w:t>
      </w:r>
      <w:r>
        <w:rPr>
          <w:rtl/>
          <w:lang w:bidi="fa-IR"/>
        </w:rPr>
        <w:t>.</w:t>
      </w:r>
    </w:p>
    <w:p w:rsidR="000D7724" w:rsidRDefault="000D7724" w:rsidP="000D7724">
      <w:pPr>
        <w:pStyle w:val="libNormal"/>
        <w:rPr>
          <w:lang w:bidi="fa-IR"/>
        </w:rPr>
      </w:pPr>
      <w:r>
        <w:rPr>
          <w:rtl/>
          <w:lang w:bidi="fa-IR"/>
        </w:rPr>
        <w:t>مضافا إلى خصوص صحيحة زرارة المتقدمة في المعادن: " كل ما كان ركازا ففيه الخمس "</w:t>
      </w:r>
      <w:r w:rsidRPr="004C4AB7">
        <w:rPr>
          <w:rStyle w:val="libFootnotenumChar"/>
          <w:rtl/>
        </w:rPr>
        <w:t>(5)</w:t>
      </w:r>
      <w:r w:rsidR="005A40F9">
        <w:rPr>
          <w:rtl/>
          <w:lang w:bidi="fa-IR"/>
        </w:rPr>
        <w:t xml:space="preserve"> [</w:t>
      </w:r>
      <w:r>
        <w:rPr>
          <w:rtl/>
          <w:lang w:bidi="fa-IR"/>
        </w:rPr>
        <w:t>الشاملة ] للمذخور بغير قصد وللمذخور في غير الارض، كالسقوف والحيطان وبطون الاشجار.</w:t>
      </w:r>
    </w:p>
    <w:p w:rsidR="000D7724" w:rsidRDefault="000D7724" w:rsidP="000D7724">
      <w:pPr>
        <w:pStyle w:val="libNormal"/>
        <w:rPr>
          <w:lang w:bidi="fa-IR"/>
        </w:rPr>
      </w:pPr>
      <w:r>
        <w:rPr>
          <w:rtl/>
          <w:lang w:bidi="fa-IR"/>
        </w:rPr>
        <w:t>ولعله المستند في حكم غير واحد بالخمس فيما يوجد في جوف الدابة وبطن السمكة، وإلا فتعريفهم للكنز ينافي ذلك، ولذا عطف في الدروس</w:t>
      </w:r>
      <w:r w:rsidRPr="004C4AB7">
        <w:rPr>
          <w:rStyle w:val="libFootnotenumChar"/>
          <w:rtl/>
        </w:rPr>
        <w:t>(6)</w:t>
      </w:r>
      <w:r>
        <w:rPr>
          <w:rtl/>
          <w:lang w:bidi="fa-IR"/>
        </w:rPr>
        <w:t xml:space="preserve"> الركاز على الكنز.</w:t>
      </w:r>
    </w:p>
    <w:p w:rsidR="000D7724" w:rsidRDefault="000D7724" w:rsidP="000D7724">
      <w:pPr>
        <w:pStyle w:val="libNormal"/>
        <w:rPr>
          <w:lang w:bidi="fa-IR"/>
        </w:rPr>
      </w:pPr>
      <w:r>
        <w:rPr>
          <w:rtl/>
          <w:lang w:bidi="fa-IR"/>
        </w:rPr>
        <w:t>لكن الانصاف انصراف الركاز والكنز إلى المدفون في الارض، ولذا ذكر في كشف الغطاء - مع ما عرفت من تعميمه للمذخور بغير قصد -: أن ما يوجد في أرض الكفار مدخرا في جدار، أو بطن شجرة أو خباء، في</w:t>
      </w:r>
      <w:r w:rsidRPr="004C4AB7">
        <w:rPr>
          <w:rStyle w:val="libFootnotenumChar"/>
          <w:rtl/>
        </w:rPr>
        <w:t>(7)</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كذا في النسخ، والمناسب: " المحكي عن ظاهر جماعة ".</w:t>
      </w:r>
    </w:p>
    <w:p w:rsidR="000D7724" w:rsidRDefault="000D7724" w:rsidP="004F6299">
      <w:pPr>
        <w:pStyle w:val="libFootnote0"/>
        <w:rPr>
          <w:lang w:bidi="fa-IR"/>
        </w:rPr>
      </w:pPr>
      <w:r>
        <w:rPr>
          <w:rtl/>
          <w:lang w:bidi="fa-IR"/>
        </w:rPr>
        <w:t>(2) ما حكاه الفاضل النراقي في المستند 2: 74 عن ظاهر الشيخ في النهاية: 198، والمسبوط 1: 236، والجمل: 207، والحلي في السرائر 1: 486، وابن سعيد في الجامع: 148.</w:t>
      </w:r>
    </w:p>
    <w:p w:rsidR="000D7724" w:rsidRDefault="000D7724" w:rsidP="004F6299">
      <w:pPr>
        <w:pStyle w:val="libFootnote0"/>
        <w:rPr>
          <w:lang w:bidi="fa-IR"/>
        </w:rPr>
      </w:pPr>
      <w:r>
        <w:rPr>
          <w:rtl/>
          <w:lang w:bidi="fa-IR"/>
        </w:rPr>
        <w:t>(3) المستند 2: 74.</w:t>
      </w:r>
    </w:p>
    <w:p w:rsidR="000D7724" w:rsidRDefault="000D7724" w:rsidP="004F6299">
      <w:pPr>
        <w:pStyle w:val="libFootnote0"/>
        <w:rPr>
          <w:lang w:bidi="fa-IR"/>
        </w:rPr>
      </w:pPr>
      <w:r>
        <w:rPr>
          <w:rtl/>
          <w:lang w:bidi="fa-IR"/>
        </w:rPr>
        <w:t>(4) ما بين المعقوفتين لا يوجد في " ج ".</w:t>
      </w:r>
    </w:p>
    <w:p w:rsidR="000D7724" w:rsidRDefault="000D7724" w:rsidP="004F6299">
      <w:pPr>
        <w:pStyle w:val="libFootnote0"/>
        <w:rPr>
          <w:lang w:bidi="fa-IR"/>
        </w:rPr>
      </w:pPr>
      <w:r>
        <w:rPr>
          <w:rtl/>
          <w:lang w:bidi="fa-IR"/>
        </w:rPr>
        <w:t>(5) تقدمت في الصفحة: 29 - 30.</w:t>
      </w:r>
    </w:p>
    <w:p w:rsidR="000D7724" w:rsidRDefault="000D7724" w:rsidP="004F6299">
      <w:pPr>
        <w:pStyle w:val="libFootnote0"/>
        <w:rPr>
          <w:lang w:bidi="fa-IR"/>
        </w:rPr>
      </w:pPr>
      <w:r>
        <w:rPr>
          <w:rtl/>
          <w:lang w:bidi="fa-IR"/>
        </w:rPr>
        <w:t>(6) الدروس 1: 260.</w:t>
      </w:r>
    </w:p>
    <w:p w:rsidR="000D7724" w:rsidRDefault="000D7724" w:rsidP="004F6299">
      <w:pPr>
        <w:pStyle w:val="libFootnote0"/>
        <w:rPr>
          <w:lang w:bidi="fa-IR"/>
        </w:rPr>
      </w:pPr>
      <w:r>
        <w:rPr>
          <w:rtl/>
          <w:lang w:bidi="fa-IR"/>
        </w:rPr>
        <w:t>(7) في المصدر: من.</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بيوت، أو خشب، أو تحت حطب، فهو لواجده من غير خمس</w:t>
      </w:r>
      <w:r w:rsidRPr="004C4AB7">
        <w:rPr>
          <w:rStyle w:val="libFootnotenumChar"/>
          <w:rtl/>
        </w:rPr>
        <w:t>(1)</w:t>
      </w:r>
      <w:r>
        <w:rPr>
          <w:rtl/>
          <w:lang w:bidi="fa-IR"/>
        </w:rPr>
        <w:t>.</w:t>
      </w:r>
    </w:p>
    <w:p w:rsidR="000D7724" w:rsidRDefault="000D7724" w:rsidP="005A40F9">
      <w:pPr>
        <w:pStyle w:val="Heading2Center"/>
        <w:rPr>
          <w:lang w:bidi="fa-IR"/>
        </w:rPr>
      </w:pPr>
      <w:bookmarkStart w:id="22" w:name="_Toc493788080"/>
      <w:r>
        <w:rPr>
          <w:rtl/>
          <w:lang w:bidi="fa-IR"/>
        </w:rPr>
        <w:t>اعتبار النصاب في الكنز</w:t>
      </w:r>
      <w:bookmarkEnd w:id="22"/>
    </w:p>
    <w:p w:rsidR="000D7724" w:rsidRDefault="000D7724" w:rsidP="000D7724">
      <w:pPr>
        <w:pStyle w:val="libNormal"/>
        <w:rPr>
          <w:lang w:bidi="fa-IR"/>
        </w:rPr>
      </w:pPr>
      <w:r>
        <w:rPr>
          <w:rtl/>
          <w:lang w:bidi="fa-IR"/>
        </w:rPr>
        <w:t>ويعتبر في الكنز النصاب بلا خلاف، وحكاية الاتفاق فيه مستفيضة.</w:t>
      </w:r>
    </w:p>
    <w:p w:rsidR="000D7724" w:rsidRDefault="000D7724" w:rsidP="000D7724">
      <w:pPr>
        <w:pStyle w:val="libNormal"/>
        <w:rPr>
          <w:lang w:bidi="fa-IR"/>
        </w:rPr>
      </w:pPr>
      <w:r>
        <w:rPr>
          <w:rtl/>
          <w:lang w:bidi="fa-IR"/>
        </w:rPr>
        <w:t xml:space="preserve">ويدل عليه - مضافا إلى ذلك -: صحيحة البزنطي عن مولانا الرضا </w:t>
      </w:r>
      <w:r w:rsidR="004C4AB7" w:rsidRPr="004C4AB7">
        <w:rPr>
          <w:rStyle w:val="libAlaemChar"/>
          <w:rtl/>
        </w:rPr>
        <w:t>عليه‌السلام</w:t>
      </w:r>
      <w:r>
        <w:rPr>
          <w:rtl/>
          <w:lang w:bidi="fa-IR"/>
        </w:rPr>
        <w:t xml:space="preserve"> قال: " سألته عما يجب فيه الخمس من الكنز؟ فقال: ما يجب في مثله الزكاة ففيه الخمس "</w:t>
      </w:r>
      <w:r w:rsidRPr="004C4AB7">
        <w:rPr>
          <w:rStyle w:val="libFootnotenumChar"/>
          <w:rtl/>
        </w:rPr>
        <w:t>(2)</w:t>
      </w:r>
      <w:r>
        <w:rPr>
          <w:rtl/>
          <w:lang w:bidi="fa-IR"/>
        </w:rPr>
        <w:t>.</w:t>
      </w:r>
    </w:p>
    <w:p w:rsidR="000D7724" w:rsidRDefault="000D7724" w:rsidP="000D7724">
      <w:pPr>
        <w:pStyle w:val="libNormal"/>
        <w:rPr>
          <w:lang w:bidi="fa-IR"/>
        </w:rPr>
      </w:pPr>
      <w:r>
        <w:rPr>
          <w:rtl/>
          <w:lang w:bidi="fa-IR"/>
        </w:rPr>
        <w:t xml:space="preserve">وفي مرسلة المفيد في المقنعة: عن الرضا </w:t>
      </w:r>
      <w:r w:rsidR="004C4AB7" w:rsidRPr="004C4AB7">
        <w:rPr>
          <w:rStyle w:val="libAlaemChar"/>
          <w:rtl/>
        </w:rPr>
        <w:t>عليه‌السلام</w:t>
      </w:r>
      <w:r>
        <w:rPr>
          <w:rtl/>
          <w:lang w:bidi="fa-IR"/>
        </w:rPr>
        <w:t xml:space="preserve">، قال: " سئل </w:t>
      </w:r>
      <w:r w:rsidR="004C4AB7" w:rsidRPr="004C4AB7">
        <w:rPr>
          <w:rStyle w:val="libAlaemChar"/>
          <w:rtl/>
        </w:rPr>
        <w:t>عليه‌السلام</w:t>
      </w:r>
      <w:r>
        <w:rPr>
          <w:rtl/>
          <w:lang w:bidi="fa-IR"/>
        </w:rPr>
        <w:t xml:space="preserve"> عن مقدار الكنز الذي يجب فيه الخمس، فقال: ما يجب</w:t>
      </w:r>
      <w:r w:rsidRPr="004C4AB7">
        <w:rPr>
          <w:rStyle w:val="libFootnotenumChar"/>
          <w:rtl/>
        </w:rPr>
        <w:t>(3)</w:t>
      </w:r>
      <w:r>
        <w:rPr>
          <w:rtl/>
          <w:lang w:bidi="fa-IR"/>
        </w:rPr>
        <w:t xml:space="preserve"> فيه الزكاة من ذلك ففيه الخمس، وما لم يبلغ حد ما يجب فيه الزكاة فلا خمس فيه"</w:t>
      </w:r>
      <w:r w:rsidRPr="004C4AB7">
        <w:rPr>
          <w:rStyle w:val="libFootnotenumChar"/>
          <w:rtl/>
        </w:rPr>
        <w:t>(4)</w:t>
      </w:r>
      <w:r>
        <w:rPr>
          <w:rtl/>
          <w:lang w:bidi="fa-IR"/>
        </w:rPr>
        <w:t>.</w:t>
      </w:r>
    </w:p>
    <w:p w:rsidR="000D7724" w:rsidRDefault="000D7724" w:rsidP="000D7724">
      <w:pPr>
        <w:pStyle w:val="libNormal"/>
        <w:rPr>
          <w:lang w:bidi="fa-IR"/>
        </w:rPr>
      </w:pPr>
      <w:r>
        <w:rPr>
          <w:rtl/>
          <w:lang w:bidi="fa-IR"/>
        </w:rPr>
        <w:t>وفي الغنية: ان نصابه دينار، مدعيا عليه الاجماع</w:t>
      </w:r>
      <w:r w:rsidRPr="004C4AB7">
        <w:rPr>
          <w:rStyle w:val="libFootnotenumChar"/>
          <w:rtl/>
        </w:rPr>
        <w:t>(5)</w:t>
      </w:r>
      <w:r>
        <w:rPr>
          <w:rtl/>
          <w:lang w:bidi="fa-IR"/>
        </w:rPr>
        <w:t>، وهو شاذ، وإن جعله الصدوق في أماليه من دين الامامية</w:t>
      </w:r>
      <w:r w:rsidRPr="004C4AB7">
        <w:rPr>
          <w:rStyle w:val="libFootnotenumChar"/>
          <w:rtl/>
        </w:rPr>
        <w:t>(6)</w:t>
      </w:r>
      <w:r>
        <w:rPr>
          <w:rtl/>
          <w:lang w:bidi="fa-IR"/>
        </w:rPr>
        <w:t>.</w:t>
      </w:r>
    </w:p>
    <w:p w:rsidR="000D7724" w:rsidRDefault="000D7724" w:rsidP="000D7724">
      <w:pPr>
        <w:pStyle w:val="libNormal"/>
        <w:rPr>
          <w:lang w:bidi="fa-IR"/>
        </w:rPr>
      </w:pPr>
      <w:r>
        <w:rPr>
          <w:rtl/>
          <w:lang w:bidi="fa-IR"/>
        </w:rPr>
        <w:t>ودعوى: اختصاص الركاز وضعا أو الكنز انصرافا</w:t>
      </w:r>
      <w:r w:rsidRPr="004C4AB7">
        <w:rPr>
          <w:rStyle w:val="libFootnotenumChar"/>
          <w:rtl/>
        </w:rPr>
        <w:t>(7)</w:t>
      </w:r>
      <w:r>
        <w:rPr>
          <w:rtl/>
          <w:lang w:bidi="fa-IR"/>
        </w:rPr>
        <w:t xml:space="preserve"> بالنقدين، ممنوعة.</w:t>
      </w:r>
    </w:p>
    <w:p w:rsidR="000D7724" w:rsidRDefault="000D7724" w:rsidP="000D7724">
      <w:pPr>
        <w:pStyle w:val="libNormal"/>
        <w:rPr>
          <w:lang w:bidi="fa-IR"/>
        </w:rPr>
      </w:pPr>
      <w:r>
        <w:rPr>
          <w:rtl/>
          <w:lang w:bidi="fa-IR"/>
        </w:rPr>
        <w:t>وأشد منها منعا: ما ذكره شيخنا المعاصر في مستنده</w:t>
      </w:r>
      <w:r w:rsidRPr="004C4AB7">
        <w:rPr>
          <w:rStyle w:val="libFootnotenumChar"/>
          <w:rtl/>
        </w:rPr>
        <w:t>(8)</w:t>
      </w:r>
      <w:r>
        <w:rPr>
          <w:rtl/>
          <w:lang w:bidi="fa-IR"/>
        </w:rPr>
        <w:t xml:space="preserve"> من دعوى</w:t>
      </w:r>
    </w:p>
    <w:p w:rsidR="000D7724" w:rsidRDefault="004F6299" w:rsidP="004F6299">
      <w:pPr>
        <w:pStyle w:val="libLine"/>
        <w:rPr>
          <w:lang w:bidi="fa-IR"/>
        </w:rPr>
      </w:pPr>
      <w:r>
        <w:rPr>
          <w:rtl/>
          <w:lang w:bidi="fa-IR"/>
        </w:rPr>
        <w:t>____________________</w:t>
      </w:r>
    </w:p>
    <w:p w:rsidR="005A40F9" w:rsidRDefault="005A40F9" w:rsidP="005A40F9">
      <w:pPr>
        <w:pStyle w:val="libFootnote0"/>
        <w:rPr>
          <w:lang w:bidi="fa-IR"/>
        </w:rPr>
      </w:pPr>
      <w:r w:rsidRPr="005A40F9">
        <w:rPr>
          <w:rtl/>
        </w:rPr>
        <w:t>(1)</w:t>
      </w:r>
      <w:r>
        <w:rPr>
          <w:rtl/>
          <w:lang w:bidi="fa-IR"/>
        </w:rPr>
        <w:t xml:space="preserve"> كشف الغطاء: 360.</w:t>
      </w:r>
    </w:p>
    <w:p w:rsidR="000D7724" w:rsidRDefault="000D7724" w:rsidP="005A40F9">
      <w:pPr>
        <w:pStyle w:val="libFootnote0"/>
        <w:rPr>
          <w:lang w:bidi="fa-IR"/>
        </w:rPr>
      </w:pPr>
      <w:r>
        <w:rPr>
          <w:rtl/>
          <w:lang w:bidi="fa-IR"/>
        </w:rPr>
        <w:t>(2) الوسائل 6: 345، الباب 5 من أبواب ما يجب فيه الخمس، الحديث 2.</w:t>
      </w:r>
    </w:p>
    <w:p w:rsidR="000D7724" w:rsidRDefault="000D7724" w:rsidP="004F6299">
      <w:pPr>
        <w:pStyle w:val="libFootnote0"/>
        <w:rPr>
          <w:lang w:bidi="fa-IR"/>
        </w:rPr>
      </w:pPr>
      <w:r>
        <w:rPr>
          <w:rtl/>
          <w:lang w:bidi="fa-IR"/>
        </w:rPr>
        <w:t>(3) في " ف " و " م ": ما تجب.</w:t>
      </w:r>
    </w:p>
    <w:p w:rsidR="000D7724" w:rsidRDefault="000D7724" w:rsidP="004F6299">
      <w:pPr>
        <w:pStyle w:val="libFootnote0"/>
        <w:rPr>
          <w:lang w:bidi="fa-IR"/>
        </w:rPr>
      </w:pPr>
      <w:r>
        <w:rPr>
          <w:rtl/>
          <w:lang w:bidi="fa-IR"/>
        </w:rPr>
        <w:t>(4) المقنعة: 283، والوسائل 6: 346، الباب 5 من ابواب ما يجب فيه الخمس.</w:t>
      </w:r>
    </w:p>
    <w:p w:rsidR="000D7724" w:rsidRDefault="000D7724" w:rsidP="004F6299">
      <w:pPr>
        <w:pStyle w:val="libFootnote0"/>
        <w:rPr>
          <w:lang w:bidi="fa-IR"/>
        </w:rPr>
      </w:pPr>
      <w:r>
        <w:rPr>
          <w:rtl/>
          <w:lang w:bidi="fa-IR"/>
        </w:rPr>
        <w:t>الحديث 6.</w:t>
      </w:r>
    </w:p>
    <w:p w:rsidR="000D7724" w:rsidRDefault="000D7724" w:rsidP="004F6299">
      <w:pPr>
        <w:pStyle w:val="libFootnote0"/>
        <w:rPr>
          <w:lang w:bidi="fa-IR"/>
        </w:rPr>
      </w:pPr>
      <w:r>
        <w:rPr>
          <w:rtl/>
          <w:lang w:bidi="fa-IR"/>
        </w:rPr>
        <w:t>(5) الغنية (الجوامع الفقهية): 507.</w:t>
      </w:r>
    </w:p>
    <w:p w:rsidR="000D7724" w:rsidRDefault="000D7724" w:rsidP="004F6299">
      <w:pPr>
        <w:pStyle w:val="libFootnote0"/>
        <w:rPr>
          <w:lang w:bidi="fa-IR"/>
        </w:rPr>
      </w:pPr>
      <w:r>
        <w:rPr>
          <w:rtl/>
          <w:lang w:bidi="fa-IR"/>
        </w:rPr>
        <w:t>(6) أمالي الصدوق: 516، ضمن المجلس الثالث والتسعون.</w:t>
      </w:r>
    </w:p>
    <w:p w:rsidR="000D7724" w:rsidRDefault="000D7724" w:rsidP="004F6299">
      <w:pPr>
        <w:pStyle w:val="libFootnote0"/>
        <w:rPr>
          <w:lang w:bidi="fa-IR"/>
        </w:rPr>
      </w:pPr>
      <w:r>
        <w:rPr>
          <w:rtl/>
          <w:lang w:bidi="fa-IR"/>
        </w:rPr>
        <w:t>(7) في " ف " و " م ": الركاز أو الكنز وضعا أو انصرافا.</w:t>
      </w:r>
    </w:p>
    <w:p w:rsidR="000D7724" w:rsidRDefault="000D7724" w:rsidP="004F6299">
      <w:pPr>
        <w:pStyle w:val="libFootnote0"/>
        <w:rPr>
          <w:lang w:bidi="fa-IR"/>
        </w:rPr>
      </w:pPr>
      <w:r>
        <w:rPr>
          <w:rtl/>
          <w:lang w:bidi="fa-IR"/>
        </w:rPr>
        <w:t>(8) المستند 2: 74.</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5A40F9">
      <w:pPr>
        <w:pStyle w:val="libNormal0"/>
        <w:rPr>
          <w:lang w:bidi="fa-IR"/>
        </w:rPr>
      </w:pPr>
      <w:r>
        <w:rPr>
          <w:rtl/>
          <w:lang w:bidi="fa-IR"/>
        </w:rPr>
        <w:lastRenderedPageBreak/>
        <w:t>تقييد إطلاقهما بالصحيحة الآتية في نصاب الكنز قال: " سألته عما يجب فيه الخمس من الكنز، فقال: ما يجب في مثله الزكاة فيه الخمس "</w:t>
      </w:r>
      <w:r w:rsidRPr="004C4AB7">
        <w:rPr>
          <w:rStyle w:val="libFootnotenumChar"/>
          <w:rtl/>
        </w:rPr>
        <w:t>(1)</w:t>
      </w:r>
      <w:r>
        <w:rPr>
          <w:rtl/>
          <w:lang w:bidi="fa-IR"/>
        </w:rPr>
        <w:t xml:space="preserve"> بناء على أن حمل المثل فيها على الاعم من العين والقيمة تجوز لا دليل عيله، وفيه نظر لا يخفى.</w:t>
      </w:r>
    </w:p>
    <w:p w:rsidR="000D7724" w:rsidRDefault="000D7724" w:rsidP="000D7724">
      <w:pPr>
        <w:pStyle w:val="libNormal"/>
        <w:rPr>
          <w:lang w:bidi="fa-IR"/>
        </w:rPr>
      </w:pPr>
      <w:r>
        <w:rPr>
          <w:rtl/>
          <w:lang w:bidi="fa-IR"/>
        </w:rPr>
        <w:t>وظاهرها كفاية بلوغ أحد نصابي الزكاة ولو كان مسكوكا من أحد النقدين، فلو كان عشرة دنانير قيمتها في هذا الزمان مائتا درهم وجب فيه الخمس، بناء على أن ظاهر الرواية المماثلة في مقدار القيمة فقط.</w:t>
      </w:r>
    </w:p>
    <w:p w:rsidR="000D7724" w:rsidRDefault="000D7724" w:rsidP="000D7724">
      <w:pPr>
        <w:pStyle w:val="libNormal"/>
        <w:rPr>
          <w:lang w:bidi="fa-IR"/>
        </w:rPr>
      </w:pPr>
      <w:r>
        <w:rPr>
          <w:rtl/>
          <w:lang w:bidi="fa-IR"/>
        </w:rPr>
        <w:t>إلا أن يقال: إن الظاهر من المماثلة هو أن يبلغ ما كان من أحد النقدين نصابه، وإن كان من غيرهما فيكفي قيمة أحدهما، فيصدق على عشرة دنانير أنه</w:t>
      </w:r>
      <w:r w:rsidRPr="004C4AB7">
        <w:rPr>
          <w:rStyle w:val="libFootnotenumChar"/>
          <w:rtl/>
        </w:rPr>
        <w:t>(2)</w:t>
      </w:r>
      <w:r>
        <w:rPr>
          <w:rtl/>
          <w:lang w:bidi="fa-IR"/>
        </w:rPr>
        <w:t xml:space="preserve"> لا يجب فيه مثله</w:t>
      </w:r>
      <w:r w:rsidRPr="004C4AB7">
        <w:rPr>
          <w:rStyle w:val="libFootnotenumChar"/>
          <w:rtl/>
        </w:rPr>
        <w:t>(3)</w:t>
      </w:r>
      <w:r>
        <w:rPr>
          <w:rtl/>
          <w:lang w:bidi="fa-IR"/>
        </w:rPr>
        <w:t xml:space="preserve"> الزكاة، بخلاف مقدار من الحديد يسوي عشرة دنانير ومائتي درهم.</w:t>
      </w:r>
    </w:p>
    <w:p w:rsidR="000D7724" w:rsidRDefault="000D7724" w:rsidP="000D7724">
      <w:pPr>
        <w:pStyle w:val="libNormal"/>
        <w:rPr>
          <w:lang w:bidi="fa-IR"/>
        </w:rPr>
      </w:pPr>
      <w:r>
        <w:rPr>
          <w:rtl/>
          <w:lang w:bidi="fa-IR"/>
        </w:rPr>
        <w:t>ولذا قال في المنتهى: إن هذا المقدار المعين [ وهو العشرون مثقالا ]</w:t>
      </w:r>
      <w:r w:rsidRPr="004C4AB7">
        <w:rPr>
          <w:rStyle w:val="libFootnotenumChar"/>
          <w:rtl/>
        </w:rPr>
        <w:t>(4)</w:t>
      </w:r>
      <w:r>
        <w:rPr>
          <w:rtl/>
          <w:lang w:bidi="fa-IR"/>
        </w:rPr>
        <w:t xml:space="preserve"> معتبر في الذهب، والفضة يعتبر فيها</w:t>
      </w:r>
      <w:r w:rsidRPr="004C4AB7">
        <w:rPr>
          <w:rStyle w:val="libFootnotenumChar"/>
          <w:rtl/>
        </w:rPr>
        <w:t>(5)</w:t>
      </w:r>
      <w:r>
        <w:rPr>
          <w:rtl/>
          <w:lang w:bidi="fa-IR"/>
        </w:rPr>
        <w:t xml:space="preserve"> مائتا درهم، وما عداهما يعتبر فيه قيمة أحدهما</w:t>
      </w:r>
      <w:r w:rsidRPr="004C4AB7">
        <w:rPr>
          <w:rStyle w:val="libFootnotenumChar"/>
          <w:rtl/>
        </w:rPr>
        <w:t>(6)</w:t>
      </w:r>
      <w:r>
        <w:rPr>
          <w:rtl/>
          <w:lang w:bidi="fa-IR"/>
        </w:rPr>
        <w:t>.</w:t>
      </w:r>
    </w:p>
    <w:p w:rsidR="000D7724" w:rsidRDefault="000D7724" w:rsidP="000D7724">
      <w:pPr>
        <w:pStyle w:val="libNormal"/>
        <w:rPr>
          <w:lang w:bidi="fa-IR"/>
        </w:rPr>
      </w:pPr>
      <w:r>
        <w:rPr>
          <w:rtl/>
          <w:lang w:bidi="fa-IR"/>
        </w:rPr>
        <w:t>نعم، حكي عن جماعة - كالمحقق في الشرائع</w:t>
      </w:r>
      <w:r w:rsidRPr="004C4AB7">
        <w:rPr>
          <w:rStyle w:val="libFootnotenumChar"/>
          <w:rtl/>
        </w:rPr>
        <w:t>(7)</w:t>
      </w:r>
      <w:r>
        <w:rPr>
          <w:rtl/>
          <w:lang w:bidi="fa-IR"/>
        </w:rPr>
        <w:t xml:space="preserve"> -: الاقتصار على نصاب</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الوسائل 6: 345، الباب 5 من أبواب ما يجب فيه الخمس، الحديث 2.</w:t>
      </w:r>
    </w:p>
    <w:p w:rsidR="000D7724" w:rsidRDefault="000D7724" w:rsidP="004F6299">
      <w:pPr>
        <w:pStyle w:val="libFootnote0"/>
        <w:rPr>
          <w:lang w:bidi="fa-IR"/>
        </w:rPr>
      </w:pPr>
      <w:r>
        <w:rPr>
          <w:rtl/>
          <w:lang w:bidi="fa-IR"/>
        </w:rPr>
        <w:t>(2) في " ع ": أنها.</w:t>
      </w:r>
    </w:p>
    <w:p w:rsidR="000D7724" w:rsidRDefault="000D7724" w:rsidP="004F6299">
      <w:pPr>
        <w:pStyle w:val="libFootnote0"/>
        <w:rPr>
          <w:lang w:bidi="fa-IR"/>
        </w:rPr>
      </w:pPr>
      <w:r>
        <w:rPr>
          <w:rtl/>
          <w:lang w:bidi="fa-IR"/>
        </w:rPr>
        <w:t>(3) في " ع ": مثلها.</w:t>
      </w:r>
    </w:p>
    <w:p w:rsidR="000D7724" w:rsidRDefault="000D7724" w:rsidP="004F6299">
      <w:pPr>
        <w:pStyle w:val="libFootnote0"/>
        <w:rPr>
          <w:lang w:bidi="fa-IR"/>
        </w:rPr>
      </w:pPr>
      <w:r>
        <w:rPr>
          <w:rtl/>
          <w:lang w:bidi="fa-IR"/>
        </w:rPr>
        <w:t>(4) الزيادة من المصدر.</w:t>
      </w:r>
    </w:p>
    <w:p w:rsidR="000D7724" w:rsidRDefault="000D7724" w:rsidP="004F6299">
      <w:pPr>
        <w:pStyle w:val="libFootnote0"/>
        <w:rPr>
          <w:lang w:bidi="fa-IR"/>
        </w:rPr>
      </w:pPr>
      <w:r>
        <w:rPr>
          <w:rtl/>
          <w:lang w:bidi="fa-IR"/>
        </w:rPr>
        <w:t>(5) كذا في " م ": وفي غيره: فيهما.</w:t>
      </w:r>
    </w:p>
    <w:p w:rsidR="000D7724" w:rsidRDefault="000D7724" w:rsidP="004F6299">
      <w:pPr>
        <w:pStyle w:val="libFootnote0"/>
        <w:rPr>
          <w:lang w:bidi="fa-IR"/>
        </w:rPr>
      </w:pPr>
      <w:r>
        <w:rPr>
          <w:rtl/>
          <w:lang w:bidi="fa-IR"/>
        </w:rPr>
        <w:t>(6) المنتهى 1: 549.</w:t>
      </w:r>
    </w:p>
    <w:p w:rsidR="000D7724" w:rsidRDefault="000D7724" w:rsidP="004F6299">
      <w:pPr>
        <w:pStyle w:val="libFootnote0"/>
        <w:rPr>
          <w:lang w:bidi="fa-IR"/>
        </w:rPr>
      </w:pPr>
      <w:r>
        <w:rPr>
          <w:rtl/>
          <w:lang w:bidi="fa-IR"/>
        </w:rPr>
        <w:t>(7) الشرائع 1: 180، وحكاه عنه وعن جملة من الاصحاب في الحدائق 12: 332.</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5A40F9">
      <w:pPr>
        <w:pStyle w:val="libNormal0"/>
        <w:rPr>
          <w:lang w:bidi="fa-IR"/>
        </w:rPr>
      </w:pPr>
      <w:r>
        <w:rPr>
          <w:rtl/>
          <w:lang w:bidi="fa-IR"/>
        </w:rPr>
        <w:lastRenderedPageBreak/>
        <w:t>الدينار، ولم يعلم له وجه، وفي المسالك: أنه ينبغي القطع بخلافه</w:t>
      </w:r>
      <w:r w:rsidRPr="004C4AB7">
        <w:rPr>
          <w:rStyle w:val="libFootnotenumChar"/>
          <w:rtl/>
        </w:rPr>
        <w:t>(1)</w:t>
      </w:r>
      <w:r>
        <w:rPr>
          <w:rtl/>
          <w:lang w:bidi="fa-IR"/>
        </w:rPr>
        <w:t>.</w:t>
      </w:r>
    </w:p>
    <w:p w:rsidR="000D7724" w:rsidRDefault="000D7724" w:rsidP="000D7724">
      <w:pPr>
        <w:pStyle w:val="libNormal"/>
        <w:rPr>
          <w:lang w:bidi="fa-IR"/>
        </w:rPr>
      </w:pPr>
      <w:r>
        <w:rPr>
          <w:rtl/>
          <w:lang w:bidi="fa-IR"/>
        </w:rPr>
        <w:t>ثم ظاهر الصحيحة</w:t>
      </w:r>
      <w:r w:rsidRPr="004C4AB7">
        <w:rPr>
          <w:rStyle w:val="libFootnotenumChar"/>
          <w:rtl/>
        </w:rPr>
        <w:t>(2)</w:t>
      </w:r>
      <w:r>
        <w:rPr>
          <w:rtl/>
          <w:lang w:bidi="fa-IR"/>
        </w:rPr>
        <w:t xml:space="preserve"> مساواة الكنز للمال الزكوي في مبدأ تعلق الحق لا من كل وجه حتى يقال باعتبار النصاب الثاني للنقدين في الخمس أيضا، فما في المدارك </w:t>
      </w:r>
      <w:r w:rsidRPr="004C4AB7">
        <w:rPr>
          <w:rStyle w:val="libFootnotenumChar"/>
          <w:rtl/>
        </w:rPr>
        <w:t>(3)</w:t>
      </w:r>
      <w:r>
        <w:rPr>
          <w:rtl/>
          <w:lang w:bidi="fa-IR"/>
        </w:rPr>
        <w:t xml:space="preserve"> ضعيف جدا، مخالف للاطلاقات مع اعترافه بعدم القائل به.</w:t>
      </w:r>
    </w:p>
    <w:p w:rsidR="000D7724" w:rsidRDefault="000D7724" w:rsidP="000D7724">
      <w:pPr>
        <w:pStyle w:val="libNormal"/>
        <w:rPr>
          <w:lang w:bidi="fa-IR"/>
        </w:rPr>
      </w:pPr>
      <w:r>
        <w:rPr>
          <w:rtl/>
          <w:lang w:bidi="fa-IR"/>
        </w:rPr>
        <w:t xml:space="preserve">اعتبار وحدة الاخراج وأيضا فالظاهر من الصحيحة بلوغ النصاب مع وحدة الاخراج عرفا ولو تعدد المدفون، بخلاف ما لو تعدد الاخراج من </w:t>
      </w:r>
      <w:r w:rsidRPr="004C4AB7">
        <w:rPr>
          <w:rStyle w:val="libFootnotenumChar"/>
          <w:rtl/>
        </w:rPr>
        <w:t>(4)</w:t>
      </w:r>
      <w:r>
        <w:rPr>
          <w:rtl/>
          <w:lang w:bidi="fa-IR"/>
        </w:rPr>
        <w:t xml:space="preserve"> أمكنة غير متحدة عرفا.</w:t>
      </w:r>
    </w:p>
    <w:p w:rsidR="000D7724" w:rsidRDefault="000D7724" w:rsidP="005A40F9">
      <w:pPr>
        <w:pStyle w:val="Heading2Center"/>
        <w:rPr>
          <w:lang w:bidi="fa-IR"/>
        </w:rPr>
      </w:pPr>
      <w:bookmarkStart w:id="23" w:name="_Toc493788081"/>
      <w:r>
        <w:rPr>
          <w:rtl/>
          <w:lang w:bidi="fa-IR"/>
        </w:rPr>
        <w:t>تعلق خمس الكنز بالعين</w:t>
      </w:r>
      <w:bookmarkEnd w:id="23"/>
    </w:p>
    <w:p w:rsidR="000D7724" w:rsidRDefault="000D7724" w:rsidP="000D7724">
      <w:pPr>
        <w:pStyle w:val="libNormal"/>
        <w:rPr>
          <w:lang w:bidi="fa-IR"/>
        </w:rPr>
      </w:pPr>
      <w:r>
        <w:rPr>
          <w:rtl/>
          <w:lang w:bidi="fa-IR"/>
        </w:rPr>
        <w:t>والظاهر تعلق الخمس هنا بالعين، بل هو اتفاقي</w:t>
      </w:r>
      <w:r w:rsidRPr="004C4AB7">
        <w:rPr>
          <w:rStyle w:val="libFootnotenumChar"/>
          <w:rtl/>
        </w:rPr>
        <w:t>(5)</w:t>
      </w:r>
      <w:r>
        <w:rPr>
          <w:rtl/>
          <w:lang w:bidi="fa-IR"/>
        </w:rPr>
        <w:t xml:space="preserve"> - كما حكاه بعض</w:t>
      </w:r>
      <w:r w:rsidRPr="004C4AB7">
        <w:rPr>
          <w:rStyle w:val="libFootnotenumChar"/>
          <w:rtl/>
        </w:rPr>
        <w:t>(6)</w:t>
      </w:r>
      <w:r>
        <w:rPr>
          <w:rtl/>
          <w:lang w:bidi="fa-IR"/>
        </w:rPr>
        <w:t xml:space="preserve"> - لكن الظاهر جواز إخراجه من قيمته.</w:t>
      </w:r>
    </w:p>
    <w:p w:rsidR="000D7724" w:rsidRDefault="000D7724" w:rsidP="000D7724">
      <w:pPr>
        <w:pStyle w:val="libNormal"/>
        <w:rPr>
          <w:lang w:bidi="fa-IR"/>
        </w:rPr>
      </w:pPr>
      <w:r>
        <w:rPr>
          <w:rtl/>
          <w:lang w:bidi="fa-IR"/>
        </w:rPr>
        <w:t xml:space="preserve">يدل عليه: ما رواه في الوسائل عن الكليني بسنده عن أمير المؤمنين صلوات الله عليه فيمن وجد كنزا فباعه بغنم، فقال أمير المؤمنين </w:t>
      </w:r>
      <w:r w:rsidR="004C4AB7" w:rsidRPr="004C4AB7">
        <w:rPr>
          <w:rStyle w:val="libAlaemChar"/>
          <w:rtl/>
        </w:rPr>
        <w:t>عليه‌السلام</w:t>
      </w:r>
      <w:r>
        <w:rPr>
          <w:rtl/>
          <w:lang w:bidi="fa-IR"/>
        </w:rPr>
        <w:t>: " أد خمس ما أخذت، فانك أنت الذي وجدت الركاز، وليس على الآخر شئ، لانه إنما أخذ ثمن غنمه "</w:t>
      </w:r>
      <w:r w:rsidRPr="004C4AB7">
        <w:rPr>
          <w:rStyle w:val="libFootnotenumChar"/>
          <w:rtl/>
        </w:rPr>
        <w:t>(7)</w:t>
      </w:r>
      <w:r>
        <w:rPr>
          <w:rtl/>
          <w:lang w:bidi="fa-IR"/>
        </w:rPr>
        <w:t>.</w:t>
      </w:r>
    </w:p>
    <w:p w:rsidR="000D7724" w:rsidRDefault="000D7724" w:rsidP="000D7724">
      <w:pPr>
        <w:pStyle w:val="libNormal"/>
        <w:rPr>
          <w:lang w:bidi="fa-IR"/>
        </w:rPr>
      </w:pPr>
      <w:r>
        <w:rPr>
          <w:rtl/>
          <w:lang w:bidi="fa-IR"/>
        </w:rPr>
        <w:t xml:space="preserve">وحملها على إجازته </w:t>
      </w:r>
      <w:r w:rsidR="004C4AB7" w:rsidRPr="004C4AB7">
        <w:rPr>
          <w:rStyle w:val="libAlaemChar"/>
          <w:rtl/>
        </w:rPr>
        <w:t>عليه‌السلام</w:t>
      </w:r>
      <w:r>
        <w:rPr>
          <w:rtl/>
          <w:lang w:bidi="fa-IR"/>
        </w:rPr>
        <w:t xml:space="preserve"> لبيع الحصة يأباه ظاهر التعليل، لكن سند</w:t>
      </w:r>
    </w:p>
    <w:p w:rsidR="000D7724" w:rsidRDefault="004F6299" w:rsidP="004F6299">
      <w:pPr>
        <w:pStyle w:val="libLine"/>
        <w:rPr>
          <w:lang w:bidi="fa-IR"/>
        </w:rPr>
      </w:pPr>
      <w:r>
        <w:rPr>
          <w:rtl/>
          <w:lang w:bidi="fa-IR"/>
        </w:rPr>
        <w:t>____________________</w:t>
      </w:r>
    </w:p>
    <w:p w:rsidR="005A40F9" w:rsidRDefault="005A40F9" w:rsidP="005A40F9">
      <w:pPr>
        <w:pStyle w:val="libFootnote0"/>
        <w:rPr>
          <w:lang w:bidi="fa-IR"/>
        </w:rPr>
      </w:pPr>
      <w:r w:rsidRPr="005A40F9">
        <w:rPr>
          <w:rtl/>
        </w:rPr>
        <w:t>(1)</w:t>
      </w:r>
      <w:r>
        <w:rPr>
          <w:rtl/>
          <w:lang w:bidi="fa-IR"/>
        </w:rPr>
        <w:t xml:space="preserve"> المسالك 1: 460.</w:t>
      </w:r>
    </w:p>
    <w:p w:rsidR="005A40F9" w:rsidRDefault="005A40F9" w:rsidP="005A40F9">
      <w:pPr>
        <w:pStyle w:val="libFootnote0"/>
        <w:rPr>
          <w:lang w:bidi="fa-IR"/>
        </w:rPr>
      </w:pPr>
      <w:r w:rsidRPr="005A40F9">
        <w:rPr>
          <w:rtl/>
        </w:rPr>
        <w:t>(2)</w:t>
      </w:r>
      <w:r>
        <w:rPr>
          <w:rtl/>
          <w:lang w:bidi="fa-IR"/>
        </w:rPr>
        <w:t xml:space="preserve"> أي صحيحة البزنطي المتقدمة في الصفحة 41.</w:t>
      </w:r>
    </w:p>
    <w:p w:rsidR="005A40F9" w:rsidRDefault="005A40F9" w:rsidP="005A40F9">
      <w:pPr>
        <w:pStyle w:val="libFootnote0"/>
        <w:rPr>
          <w:lang w:bidi="fa-IR"/>
        </w:rPr>
      </w:pPr>
      <w:r w:rsidRPr="005A40F9">
        <w:rPr>
          <w:rtl/>
        </w:rPr>
        <w:t>(3)</w:t>
      </w:r>
      <w:r>
        <w:rPr>
          <w:rtl/>
          <w:lang w:bidi="fa-IR"/>
        </w:rPr>
        <w:t xml:space="preserve"> المدارك 5: 370.</w:t>
      </w:r>
    </w:p>
    <w:p w:rsidR="005A40F9" w:rsidRDefault="005A40F9" w:rsidP="005A40F9">
      <w:pPr>
        <w:pStyle w:val="libFootnote0"/>
        <w:rPr>
          <w:lang w:bidi="fa-IR"/>
        </w:rPr>
      </w:pPr>
      <w:r w:rsidRPr="005A40F9">
        <w:rPr>
          <w:rtl/>
        </w:rPr>
        <w:t>(4)</w:t>
      </w:r>
      <w:r>
        <w:rPr>
          <w:rtl/>
          <w:lang w:bidi="fa-IR"/>
        </w:rPr>
        <w:t xml:space="preserve"> في " ف ": بين.</w:t>
      </w:r>
    </w:p>
    <w:p w:rsidR="000D7724" w:rsidRDefault="000D7724" w:rsidP="005A40F9">
      <w:pPr>
        <w:pStyle w:val="libFootnote0"/>
        <w:rPr>
          <w:lang w:bidi="fa-IR"/>
        </w:rPr>
      </w:pPr>
      <w:r>
        <w:rPr>
          <w:rtl/>
          <w:lang w:bidi="fa-IR"/>
        </w:rPr>
        <w:t>(5) في " ج ": اتفاقي.</w:t>
      </w:r>
    </w:p>
    <w:p w:rsidR="000D7724" w:rsidRDefault="000D7724" w:rsidP="004F6299">
      <w:pPr>
        <w:pStyle w:val="libFootnote0"/>
        <w:rPr>
          <w:lang w:bidi="fa-IR"/>
        </w:rPr>
      </w:pPr>
      <w:r>
        <w:rPr>
          <w:rtl/>
          <w:lang w:bidi="fa-IR"/>
        </w:rPr>
        <w:t>(6) لم نعثر عليه.</w:t>
      </w:r>
    </w:p>
    <w:p w:rsidR="000D7724" w:rsidRDefault="000D7724" w:rsidP="004F6299">
      <w:pPr>
        <w:pStyle w:val="libFootnote0"/>
        <w:rPr>
          <w:lang w:bidi="fa-IR"/>
        </w:rPr>
      </w:pPr>
      <w:r>
        <w:rPr>
          <w:rtl/>
          <w:lang w:bidi="fa-IR"/>
        </w:rPr>
        <w:t>(7) الوسائل 6: 346، الباب 6 من أبواب ما يجب فيه الخمس، الحديث الاول.</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5A40F9">
      <w:pPr>
        <w:pStyle w:val="libNormal0"/>
        <w:rPr>
          <w:lang w:bidi="fa-IR"/>
        </w:rPr>
      </w:pPr>
      <w:r>
        <w:rPr>
          <w:rtl/>
          <w:lang w:bidi="fa-IR"/>
        </w:rPr>
        <w:lastRenderedPageBreak/>
        <w:t>الرواية ليس بذلك "</w:t>
      </w:r>
      <w:r w:rsidRPr="004C4AB7">
        <w:rPr>
          <w:rStyle w:val="libFootnotenumChar"/>
          <w:rtl/>
        </w:rPr>
        <w:t>(1)</w:t>
      </w:r>
      <w:r>
        <w:rPr>
          <w:rtl/>
          <w:lang w:bidi="fa-IR"/>
        </w:rPr>
        <w:t>.</w:t>
      </w:r>
    </w:p>
    <w:p w:rsidR="000D7724" w:rsidRDefault="000D7724" w:rsidP="005A40F9">
      <w:pPr>
        <w:pStyle w:val="Heading2Center"/>
        <w:rPr>
          <w:lang w:bidi="fa-IR"/>
        </w:rPr>
      </w:pPr>
      <w:bookmarkStart w:id="24" w:name="_Toc493788082"/>
      <w:r>
        <w:rPr>
          <w:rtl/>
          <w:lang w:bidi="fa-IR"/>
        </w:rPr>
        <w:t>ما يملك من الكنز وما لا يملك</w:t>
      </w:r>
      <w:bookmarkEnd w:id="24"/>
    </w:p>
    <w:p w:rsidR="000D7724" w:rsidRDefault="000D7724" w:rsidP="000D7724">
      <w:pPr>
        <w:pStyle w:val="libNormal"/>
        <w:rPr>
          <w:lang w:bidi="fa-IR"/>
        </w:rPr>
      </w:pPr>
      <w:r>
        <w:rPr>
          <w:rtl/>
          <w:lang w:bidi="fa-IR"/>
        </w:rPr>
        <w:t>ثم إن وظيفة هذا الباب وإن كان هو التوجيه لبيان الخمس في الكنوز بعد الفراغ عن تملك الواجد لها، إلا أنه جرى ديدنهم بذكر ما يملكه الواجد منها وما لا يملكه، ثم ذكر ما يوجد في جوف الحيوان استطرادا.</w:t>
      </w:r>
    </w:p>
    <w:p w:rsidR="000D7724" w:rsidRDefault="000D7724" w:rsidP="000D7724">
      <w:pPr>
        <w:pStyle w:val="libNormal"/>
        <w:rPr>
          <w:lang w:bidi="fa-IR"/>
        </w:rPr>
      </w:pPr>
      <w:r>
        <w:rPr>
          <w:rtl/>
          <w:lang w:bidi="fa-IR"/>
        </w:rPr>
        <w:t>وتفصيل القول في الكنوز: أنها إما</w:t>
      </w:r>
      <w:r w:rsidRPr="004C4AB7">
        <w:rPr>
          <w:rStyle w:val="libFootnotenumChar"/>
          <w:rtl/>
        </w:rPr>
        <w:t>(2)</w:t>
      </w:r>
      <w:r>
        <w:rPr>
          <w:rtl/>
          <w:lang w:bidi="fa-IR"/>
        </w:rPr>
        <w:t xml:space="preserve"> أن تكون مأخوذة من أراضي دار الحرب، أو من أراضي دار الاسلام.</w:t>
      </w:r>
    </w:p>
    <w:p w:rsidR="000D7724" w:rsidRDefault="000D7724" w:rsidP="000D7724">
      <w:pPr>
        <w:pStyle w:val="libNormal"/>
        <w:rPr>
          <w:lang w:bidi="fa-IR"/>
        </w:rPr>
      </w:pPr>
      <w:r>
        <w:rPr>
          <w:rtl/>
          <w:lang w:bidi="fa-IR"/>
        </w:rPr>
        <w:t xml:space="preserve">وعلى التقديرين: فإما أن يكون عليها أثر الاسلام - من ذكر اسم النبي </w:t>
      </w:r>
      <w:r w:rsidR="00480CE8" w:rsidRPr="00480CE8">
        <w:rPr>
          <w:rStyle w:val="libAlaemChar"/>
          <w:rtl/>
        </w:rPr>
        <w:t>صلى‌الله‌عليه‌وآله</w:t>
      </w:r>
      <w:r>
        <w:rPr>
          <w:rtl/>
          <w:lang w:bidi="fa-IR"/>
        </w:rPr>
        <w:t xml:space="preserve"> على جهة التيمن، أو سكة سلطان من أهل الاسلام، أو شبه ذلك - وإما أن لا يكون كذلك.</w:t>
      </w:r>
    </w:p>
    <w:p w:rsidR="000D7724" w:rsidRDefault="000D7724" w:rsidP="00F8658D">
      <w:pPr>
        <w:pStyle w:val="Heading2Center"/>
        <w:rPr>
          <w:lang w:bidi="fa-IR"/>
        </w:rPr>
      </w:pPr>
      <w:bookmarkStart w:id="25" w:name="_Toc493788083"/>
      <w:r>
        <w:rPr>
          <w:rtl/>
          <w:lang w:bidi="fa-IR"/>
        </w:rPr>
        <w:t>المأخوذ من دار الحرب أو دار الحربي</w:t>
      </w:r>
      <w:bookmarkEnd w:id="25"/>
    </w:p>
    <w:p w:rsidR="000D7724" w:rsidRDefault="000D7724" w:rsidP="000D7724">
      <w:pPr>
        <w:pStyle w:val="libNormal"/>
        <w:rPr>
          <w:lang w:bidi="fa-IR"/>
        </w:rPr>
      </w:pPr>
      <w:r>
        <w:rPr>
          <w:rtl/>
          <w:lang w:bidi="fa-IR"/>
        </w:rPr>
        <w:t>(أما المأخوذ من</w:t>
      </w:r>
      <w:r w:rsidRPr="004C4AB7">
        <w:rPr>
          <w:rStyle w:val="libFootnotenumChar"/>
          <w:rtl/>
        </w:rPr>
        <w:t>(3)</w:t>
      </w:r>
      <w:r>
        <w:rPr>
          <w:rtl/>
          <w:lang w:bidi="fa-IR"/>
        </w:rPr>
        <w:t xml:space="preserve"> دار الحرب) بل من دار حربي في دار الاسلام - مع فرض عدم الامان له أو لما يعم كنزه - سواء كان عليها أثر الاسلام أم لا.</w:t>
      </w:r>
    </w:p>
    <w:p w:rsidR="000D7724" w:rsidRDefault="000D7724" w:rsidP="00F8658D">
      <w:pPr>
        <w:pStyle w:val="libCenterBold1"/>
        <w:rPr>
          <w:lang w:bidi="fa-IR"/>
        </w:rPr>
      </w:pPr>
      <w:r>
        <w:rPr>
          <w:rtl/>
          <w:lang w:bidi="fa-IR"/>
        </w:rPr>
        <w:t>حكم ماليس عليه أثر الاسلام</w:t>
      </w:r>
    </w:p>
    <w:p w:rsidR="000D7724" w:rsidRDefault="000D7724" w:rsidP="000D7724">
      <w:pPr>
        <w:pStyle w:val="libNormal"/>
        <w:rPr>
          <w:lang w:bidi="fa-IR"/>
        </w:rPr>
      </w:pPr>
      <w:r>
        <w:rPr>
          <w:rtl/>
          <w:lang w:bidi="fa-IR"/>
        </w:rPr>
        <w:t xml:space="preserve">(أو) في (دار الاسلام وليس عليه أثره) وكانت الاراضي مباحة، أو مملوكة للامام </w:t>
      </w:r>
      <w:r w:rsidR="004C4AB7" w:rsidRPr="004C4AB7">
        <w:rPr>
          <w:rStyle w:val="libAlaemChar"/>
          <w:rtl/>
        </w:rPr>
        <w:t>عليه‌السلام</w:t>
      </w:r>
      <w:r>
        <w:rPr>
          <w:rtl/>
          <w:lang w:bidi="fa-IR"/>
        </w:rPr>
        <w:t xml:space="preserve"> أو لقاطبة المسلمين - بناء على بقاء هذه الامور في أرض المسلمين على إباحتها الاصلية</w:t>
      </w:r>
      <w:r w:rsidRPr="004C4AB7">
        <w:rPr>
          <w:rStyle w:val="libFootnotenumChar"/>
          <w:rtl/>
        </w:rPr>
        <w:t>(4)</w:t>
      </w:r>
      <w:r>
        <w:rPr>
          <w:rtl/>
          <w:lang w:bidi="fa-IR"/>
        </w:rPr>
        <w:t xml:space="preserve"> كما مر في المعدن - فهي في جميع هذه الاقسام للواجد.</w:t>
      </w:r>
    </w:p>
    <w:p w:rsidR="000D7724" w:rsidRDefault="000D7724" w:rsidP="000D7724">
      <w:pPr>
        <w:pStyle w:val="libNormal"/>
        <w:rPr>
          <w:lang w:bidi="fa-IR"/>
        </w:rPr>
      </w:pPr>
      <w:r>
        <w:rPr>
          <w:rtl/>
          <w:lang w:bidi="fa-IR"/>
        </w:rPr>
        <w:t>يخرج خمسها (والباقي له).</w:t>
      </w:r>
    </w:p>
    <w:p w:rsidR="000D7724" w:rsidRDefault="000D7724" w:rsidP="000D7724">
      <w:pPr>
        <w:pStyle w:val="libNormal"/>
        <w:rPr>
          <w:lang w:bidi="fa-IR"/>
        </w:rPr>
      </w:pPr>
      <w:r>
        <w:rPr>
          <w:rtl/>
          <w:lang w:bidi="fa-IR"/>
        </w:rPr>
        <w:t>أما المأخوذة من دار الحرب، فقد صرح جماعة</w:t>
      </w:r>
      <w:r w:rsidRPr="004C4AB7">
        <w:rPr>
          <w:rStyle w:val="libFootnotenumChar"/>
          <w:rtl/>
        </w:rPr>
        <w:t>(5)</w:t>
      </w:r>
      <w:r>
        <w:rPr>
          <w:rtl/>
          <w:lang w:bidi="fa-IR"/>
        </w:rPr>
        <w:t xml:space="preserve"> بأن الاصحاب</w:t>
      </w:r>
    </w:p>
    <w:p w:rsidR="000D7724" w:rsidRDefault="004F6299" w:rsidP="004F6299">
      <w:pPr>
        <w:pStyle w:val="libLine"/>
        <w:rPr>
          <w:lang w:bidi="fa-IR"/>
        </w:rPr>
      </w:pPr>
      <w:r>
        <w:rPr>
          <w:rtl/>
          <w:lang w:bidi="fa-IR"/>
        </w:rPr>
        <w:t>____________________</w:t>
      </w:r>
    </w:p>
    <w:p w:rsidR="005A40F9" w:rsidRDefault="005A40F9" w:rsidP="005A40F9">
      <w:pPr>
        <w:pStyle w:val="libFootnote0"/>
        <w:rPr>
          <w:lang w:bidi="fa-IR"/>
        </w:rPr>
      </w:pPr>
      <w:r w:rsidRPr="005A40F9">
        <w:rPr>
          <w:rtl/>
        </w:rPr>
        <w:t>(1)</w:t>
      </w:r>
      <w:r>
        <w:rPr>
          <w:rtl/>
          <w:lang w:bidi="fa-IR"/>
        </w:rPr>
        <w:t xml:space="preserve"> في " ع ": فوق كلمة " بذلك ": " بقوي ظ ".</w:t>
      </w:r>
    </w:p>
    <w:p w:rsidR="005A40F9" w:rsidRDefault="005A40F9" w:rsidP="005A40F9">
      <w:pPr>
        <w:pStyle w:val="libFootnote0"/>
        <w:rPr>
          <w:lang w:bidi="fa-IR"/>
        </w:rPr>
      </w:pPr>
      <w:r w:rsidRPr="005A40F9">
        <w:rPr>
          <w:rtl/>
        </w:rPr>
        <w:t>(2)</w:t>
      </w:r>
      <w:r>
        <w:rPr>
          <w:rtl/>
          <w:lang w:bidi="fa-IR"/>
        </w:rPr>
        <w:t xml:space="preserve"> ليس في " ف " و " ج ": إما.</w:t>
      </w:r>
    </w:p>
    <w:p w:rsidR="000D7724" w:rsidRDefault="000D7724" w:rsidP="005A40F9">
      <w:pPr>
        <w:pStyle w:val="libFootnote0"/>
        <w:rPr>
          <w:lang w:bidi="fa-IR"/>
        </w:rPr>
      </w:pPr>
      <w:r>
        <w:rPr>
          <w:rtl/>
          <w:lang w:bidi="fa-IR"/>
        </w:rPr>
        <w:t>(3) في الارشاد: في.</w:t>
      </w:r>
    </w:p>
    <w:p w:rsidR="000D7724" w:rsidRDefault="000D7724" w:rsidP="004F6299">
      <w:pPr>
        <w:pStyle w:val="libFootnote0"/>
        <w:rPr>
          <w:lang w:bidi="fa-IR"/>
        </w:rPr>
      </w:pPr>
      <w:r>
        <w:rPr>
          <w:rtl/>
          <w:lang w:bidi="fa-IR"/>
        </w:rPr>
        <w:t>(4) في " ف ": الاصلي.</w:t>
      </w:r>
    </w:p>
    <w:p w:rsidR="000D7724" w:rsidRDefault="000D7724" w:rsidP="004F6299">
      <w:pPr>
        <w:pStyle w:val="libFootnote0"/>
        <w:rPr>
          <w:lang w:bidi="fa-IR"/>
        </w:rPr>
      </w:pPr>
      <w:r>
        <w:rPr>
          <w:rtl/>
          <w:lang w:bidi="fa-IR"/>
        </w:rPr>
        <w:t>(5) منهم السيد السند في المدارك 5: 370.</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8658D">
      <w:pPr>
        <w:pStyle w:val="libNormal0"/>
        <w:rPr>
          <w:lang w:bidi="fa-IR"/>
        </w:rPr>
      </w:pPr>
      <w:r>
        <w:rPr>
          <w:rtl/>
          <w:lang w:bidi="fa-IR"/>
        </w:rPr>
        <w:lastRenderedPageBreak/>
        <w:t>قطعوا به، وفي الحدائق</w:t>
      </w:r>
      <w:r w:rsidRPr="004C4AB7">
        <w:rPr>
          <w:rStyle w:val="libFootnotenumChar"/>
          <w:rtl/>
        </w:rPr>
        <w:t>(1)</w:t>
      </w:r>
      <w:r>
        <w:rPr>
          <w:rtl/>
          <w:lang w:bidi="fa-IR"/>
        </w:rPr>
        <w:t xml:space="preserve"> - كما عن</w:t>
      </w:r>
      <w:r w:rsidRPr="004C4AB7">
        <w:rPr>
          <w:rStyle w:val="libFootnotenumChar"/>
          <w:rtl/>
        </w:rPr>
        <w:t>(2)</w:t>
      </w:r>
      <w:r>
        <w:rPr>
          <w:rtl/>
          <w:lang w:bidi="fa-IR"/>
        </w:rPr>
        <w:t xml:space="preserve"> الخلاف</w:t>
      </w:r>
      <w:r w:rsidRPr="004C4AB7">
        <w:rPr>
          <w:rStyle w:val="libFootnotenumChar"/>
          <w:rtl/>
        </w:rPr>
        <w:t>(3)</w:t>
      </w:r>
      <w:r>
        <w:rPr>
          <w:rtl/>
          <w:lang w:bidi="fa-IR"/>
        </w:rPr>
        <w:t xml:space="preserve"> - نفي الخلاف، وعن ظاهر الغنية: الاجماع</w:t>
      </w:r>
      <w:r w:rsidRPr="004C4AB7">
        <w:rPr>
          <w:rStyle w:val="libFootnotenumChar"/>
          <w:rtl/>
        </w:rPr>
        <w:t>(4)</w:t>
      </w:r>
      <w:r>
        <w:rPr>
          <w:rtl/>
          <w:lang w:bidi="fa-IR"/>
        </w:rPr>
        <w:t>.</w:t>
      </w:r>
    </w:p>
    <w:p w:rsidR="000D7724" w:rsidRDefault="000D7724" w:rsidP="00F8658D">
      <w:pPr>
        <w:pStyle w:val="libNormal"/>
        <w:rPr>
          <w:lang w:bidi="fa-IR"/>
        </w:rPr>
      </w:pPr>
      <w:r>
        <w:rPr>
          <w:rtl/>
          <w:lang w:bidi="fa-IR"/>
        </w:rPr>
        <w:t>والظاهر عدم الخلاف أيضا في القسم الآخر - كما استظهره في المناهل</w:t>
      </w:r>
      <w:r w:rsidRPr="004C4AB7">
        <w:rPr>
          <w:rStyle w:val="libFootnotenumChar"/>
          <w:rtl/>
        </w:rPr>
        <w:t>(5)</w:t>
      </w:r>
      <w:r>
        <w:rPr>
          <w:rtl/>
          <w:lang w:bidi="fa-IR"/>
        </w:rPr>
        <w:t xml:space="preserve"> والحدائق</w:t>
      </w:r>
      <w:r w:rsidRPr="004C4AB7">
        <w:rPr>
          <w:rStyle w:val="libFootnotenumChar"/>
          <w:rtl/>
        </w:rPr>
        <w:t>(6)</w:t>
      </w:r>
      <w:r>
        <w:rPr>
          <w:rtl/>
          <w:lang w:bidi="fa-IR"/>
        </w:rPr>
        <w:t xml:space="preserve"> -، لاصالة الاباحة، السليمة عن مزاحمة اصالة عصمة المال الثابتة بعموم: " الناس مسلطون على أموالهم "</w:t>
      </w:r>
      <w:r w:rsidRPr="004C4AB7">
        <w:rPr>
          <w:rStyle w:val="libFootnotenumChar"/>
          <w:rtl/>
        </w:rPr>
        <w:t>(7)</w:t>
      </w:r>
      <w:r>
        <w:rPr>
          <w:rtl/>
          <w:lang w:bidi="fa-IR"/>
        </w:rPr>
        <w:t xml:space="preserve"> بعد إخراج المالك المعلوم الكفر، لاندفاعها باصالة عدم جريان يد محترمة عليها.</w:t>
      </w:r>
      <w:r>
        <w:rPr>
          <w:lang w:bidi="fa-IR"/>
        </w:rPr>
        <w:cr/>
      </w:r>
      <w:r>
        <w:rPr>
          <w:rtl/>
          <w:lang w:bidi="fa-IR"/>
        </w:rPr>
        <w:t xml:space="preserve">فالاصل بقاؤها على ما كان عليه من عدم الاحترام، وجواز تملكها لكل من يحوزه بحكم قوله </w:t>
      </w:r>
      <w:r w:rsidR="00480CE8" w:rsidRPr="00480CE8">
        <w:rPr>
          <w:rStyle w:val="libAlaemChar"/>
          <w:rtl/>
        </w:rPr>
        <w:t>صلى‌الله‌عليه‌وآله</w:t>
      </w:r>
      <w:r>
        <w:rPr>
          <w:rtl/>
          <w:lang w:bidi="fa-IR"/>
        </w:rPr>
        <w:t>: " من سبق إلى ما لم يسبقه إليه أحد من المسلمين فهو أحق به "</w:t>
      </w:r>
      <w:r w:rsidRPr="004C4AB7">
        <w:rPr>
          <w:rStyle w:val="libFootnotenumChar"/>
          <w:rtl/>
        </w:rPr>
        <w:t>(8)</w:t>
      </w:r>
      <w:r>
        <w:rPr>
          <w:rtl/>
          <w:lang w:bidi="fa-IR"/>
        </w:rPr>
        <w:t xml:space="preserve"> وغير ذلك من أدلة تملك المباحات بالاحراز.</w:t>
      </w:r>
    </w:p>
    <w:p w:rsidR="000D7724" w:rsidRDefault="000D7724" w:rsidP="00F8658D">
      <w:pPr>
        <w:pStyle w:val="Heading2Center"/>
        <w:rPr>
          <w:lang w:bidi="fa-IR"/>
        </w:rPr>
      </w:pPr>
      <w:bookmarkStart w:id="26" w:name="_Toc493788084"/>
      <w:r>
        <w:rPr>
          <w:rtl/>
          <w:lang w:bidi="fa-IR"/>
        </w:rPr>
        <w:t>حكم ما كان عليه سكة الاسلام</w:t>
      </w:r>
      <w:bookmarkEnd w:id="26"/>
    </w:p>
    <w:p w:rsidR="000D7724" w:rsidRDefault="000D7724" w:rsidP="000D7724">
      <w:pPr>
        <w:pStyle w:val="libNormal"/>
        <w:rPr>
          <w:lang w:bidi="fa-IR"/>
        </w:rPr>
      </w:pPr>
      <w:r>
        <w:rPr>
          <w:rtl/>
          <w:lang w:bidi="fa-IR"/>
        </w:rPr>
        <w:t>(ولو كان) المأخوذ من دار الاسلام (عليه سكة الاسلام، فلقطة على رأي) محكي عن المبسوط</w:t>
      </w:r>
      <w:r w:rsidRPr="004C4AB7">
        <w:rPr>
          <w:rStyle w:val="libFootnotenumChar"/>
          <w:rtl/>
        </w:rPr>
        <w:t>(9)</w:t>
      </w:r>
      <w:r>
        <w:rPr>
          <w:rtl/>
          <w:lang w:bidi="fa-IR"/>
        </w:rPr>
        <w:t xml:space="preserve"> ومحكي القاضي</w:t>
      </w:r>
      <w:r w:rsidRPr="00F8658D">
        <w:rPr>
          <w:rStyle w:val="libFootnotenumChar"/>
          <w:rtl/>
        </w:rPr>
        <w:t>(10)</w:t>
      </w:r>
      <w:r>
        <w:rPr>
          <w:rtl/>
          <w:lang w:bidi="fa-IR"/>
        </w:rPr>
        <w:t xml:space="preserve"> والمصنف في كثير من</w:t>
      </w:r>
    </w:p>
    <w:p w:rsidR="000D7724" w:rsidRDefault="004F6299" w:rsidP="004F6299">
      <w:pPr>
        <w:pStyle w:val="libLine"/>
        <w:rPr>
          <w:lang w:bidi="fa-IR"/>
        </w:rPr>
      </w:pPr>
      <w:r>
        <w:rPr>
          <w:rtl/>
          <w:lang w:bidi="fa-IR"/>
        </w:rPr>
        <w:t>____________________</w:t>
      </w:r>
    </w:p>
    <w:p w:rsidR="00F8658D" w:rsidRDefault="00F8658D" w:rsidP="00F8658D">
      <w:pPr>
        <w:pStyle w:val="libFootnote0"/>
        <w:rPr>
          <w:lang w:bidi="fa-IR"/>
        </w:rPr>
      </w:pPr>
      <w:r w:rsidRPr="00F8658D">
        <w:rPr>
          <w:rtl/>
        </w:rPr>
        <w:t>(1)</w:t>
      </w:r>
      <w:r>
        <w:rPr>
          <w:rtl/>
          <w:lang w:bidi="fa-IR"/>
        </w:rPr>
        <w:t xml:space="preserve"> الحدائق 12: 333.</w:t>
      </w:r>
    </w:p>
    <w:p w:rsidR="00F8658D" w:rsidRDefault="00F8658D" w:rsidP="00F8658D">
      <w:pPr>
        <w:pStyle w:val="libFootnote0"/>
        <w:rPr>
          <w:lang w:bidi="fa-IR"/>
        </w:rPr>
      </w:pPr>
      <w:r w:rsidRPr="00F8658D">
        <w:rPr>
          <w:rtl/>
        </w:rPr>
        <w:t>(2)</w:t>
      </w:r>
      <w:r>
        <w:rPr>
          <w:rtl/>
          <w:lang w:bidi="fa-IR"/>
        </w:rPr>
        <w:t xml:space="preserve"> في " ف ": في.</w:t>
      </w:r>
    </w:p>
    <w:p w:rsidR="00F8658D" w:rsidRDefault="00F8658D" w:rsidP="00F8658D">
      <w:pPr>
        <w:pStyle w:val="libFootnote0"/>
        <w:rPr>
          <w:lang w:bidi="fa-IR"/>
        </w:rPr>
      </w:pPr>
      <w:r w:rsidRPr="00F8658D">
        <w:rPr>
          <w:rtl/>
        </w:rPr>
        <w:t>(3)</w:t>
      </w:r>
      <w:r>
        <w:rPr>
          <w:rtl/>
          <w:lang w:bidi="fa-IR"/>
        </w:rPr>
        <w:t xml:space="preserve"> لم نعثر عليه في الخلاف ولا على من حكاه عنه.</w:t>
      </w:r>
    </w:p>
    <w:p w:rsidR="00F8658D" w:rsidRDefault="00F8658D" w:rsidP="00F8658D">
      <w:pPr>
        <w:pStyle w:val="libFootnote0"/>
        <w:rPr>
          <w:lang w:bidi="fa-IR"/>
        </w:rPr>
      </w:pPr>
      <w:r w:rsidRPr="00F8658D">
        <w:rPr>
          <w:rtl/>
        </w:rPr>
        <w:t>(4)</w:t>
      </w:r>
      <w:r>
        <w:rPr>
          <w:rtl/>
          <w:lang w:bidi="fa-IR"/>
        </w:rPr>
        <w:t xml:space="preserve"> الغنية (الجوامع الفقهية): 507.</w:t>
      </w:r>
    </w:p>
    <w:p w:rsidR="00F8658D" w:rsidRDefault="00F8658D" w:rsidP="00F8658D">
      <w:pPr>
        <w:pStyle w:val="libFootnote0"/>
        <w:rPr>
          <w:lang w:bidi="fa-IR"/>
        </w:rPr>
      </w:pPr>
      <w:r w:rsidRPr="00F8658D">
        <w:rPr>
          <w:rtl/>
        </w:rPr>
        <w:t>(5)</w:t>
      </w:r>
      <w:r>
        <w:rPr>
          <w:rtl/>
          <w:lang w:bidi="fa-IR"/>
        </w:rPr>
        <w:t xml:space="preserve"> المناهل: (مخطوط)، ذيل التنبيه التاسع عشر من تنبيهات خمس الكنز.</w:t>
      </w:r>
    </w:p>
    <w:p w:rsidR="00F8658D" w:rsidRDefault="00F8658D" w:rsidP="00F8658D">
      <w:pPr>
        <w:pStyle w:val="libFootnote0"/>
        <w:rPr>
          <w:lang w:bidi="fa-IR"/>
        </w:rPr>
      </w:pPr>
      <w:r w:rsidRPr="00F8658D">
        <w:rPr>
          <w:rtl/>
        </w:rPr>
        <w:t>(6)</w:t>
      </w:r>
      <w:r>
        <w:rPr>
          <w:rtl/>
          <w:lang w:bidi="fa-IR"/>
        </w:rPr>
        <w:t xml:space="preserve"> الحدائق 12: 334.</w:t>
      </w:r>
    </w:p>
    <w:p w:rsidR="00F8658D" w:rsidRDefault="00F8658D" w:rsidP="00F8658D">
      <w:pPr>
        <w:pStyle w:val="libFootnote0"/>
        <w:rPr>
          <w:lang w:bidi="fa-IR"/>
        </w:rPr>
      </w:pPr>
      <w:r w:rsidRPr="00F8658D">
        <w:rPr>
          <w:rtl/>
        </w:rPr>
        <w:t>(7)</w:t>
      </w:r>
      <w:r>
        <w:rPr>
          <w:rtl/>
          <w:lang w:bidi="fa-IR"/>
        </w:rPr>
        <w:t xml:space="preserve"> عوالي اللالي 1: 222.</w:t>
      </w:r>
    </w:p>
    <w:p w:rsidR="00F8658D" w:rsidRDefault="00F8658D" w:rsidP="00F8658D">
      <w:pPr>
        <w:pStyle w:val="libFootnote0"/>
        <w:rPr>
          <w:lang w:bidi="fa-IR"/>
        </w:rPr>
      </w:pPr>
      <w:r w:rsidRPr="00F8658D">
        <w:rPr>
          <w:rtl/>
        </w:rPr>
        <w:t>(8)</w:t>
      </w:r>
      <w:r>
        <w:rPr>
          <w:rtl/>
          <w:lang w:bidi="fa-IR"/>
        </w:rPr>
        <w:t xml:space="preserve"> عوالي اللالي 3: 480.</w:t>
      </w:r>
    </w:p>
    <w:p w:rsidR="000D7724" w:rsidRDefault="000D7724" w:rsidP="00F8658D">
      <w:pPr>
        <w:pStyle w:val="libFootnote0"/>
        <w:rPr>
          <w:lang w:bidi="fa-IR"/>
        </w:rPr>
      </w:pPr>
      <w:r>
        <w:rPr>
          <w:rtl/>
          <w:lang w:bidi="fa-IR"/>
        </w:rPr>
        <w:t>(9) المبسوط 1: 236.</w:t>
      </w:r>
    </w:p>
    <w:p w:rsidR="000D7724" w:rsidRDefault="000D7724" w:rsidP="004F6299">
      <w:pPr>
        <w:pStyle w:val="libFootnote0"/>
        <w:rPr>
          <w:lang w:bidi="fa-IR"/>
        </w:rPr>
      </w:pPr>
      <w:r>
        <w:rPr>
          <w:rtl/>
          <w:lang w:bidi="fa-IR"/>
        </w:rPr>
        <w:t>(10) المهذب: للقاضي ابن البراج 1: 178.</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8658D">
      <w:pPr>
        <w:pStyle w:val="libNormal0"/>
        <w:rPr>
          <w:lang w:bidi="fa-IR"/>
        </w:rPr>
      </w:pPr>
      <w:r>
        <w:rPr>
          <w:rtl/>
          <w:lang w:bidi="fa-IR"/>
        </w:rPr>
        <w:lastRenderedPageBreak/>
        <w:t>كتبه</w:t>
      </w:r>
      <w:r w:rsidRPr="004C4AB7">
        <w:rPr>
          <w:rStyle w:val="libFootnotenumChar"/>
          <w:rtl/>
        </w:rPr>
        <w:t>(1)</w:t>
      </w:r>
      <w:r>
        <w:rPr>
          <w:rtl/>
          <w:lang w:bidi="fa-IR"/>
        </w:rPr>
        <w:t xml:space="preserve"> وولده الايضاح </w:t>
      </w:r>
      <w:r w:rsidRPr="004C4AB7">
        <w:rPr>
          <w:rStyle w:val="libFootnotenumChar"/>
          <w:rtl/>
        </w:rPr>
        <w:t>(2)</w:t>
      </w:r>
      <w:r>
        <w:rPr>
          <w:rtl/>
          <w:lang w:bidi="fa-IR"/>
        </w:rPr>
        <w:t xml:space="preserve"> والشهيدين في البيان</w:t>
      </w:r>
      <w:r w:rsidRPr="004C4AB7">
        <w:rPr>
          <w:rStyle w:val="libFootnotenumChar"/>
          <w:rtl/>
        </w:rPr>
        <w:t>(3)</w:t>
      </w:r>
      <w:r>
        <w:rPr>
          <w:rtl/>
          <w:lang w:bidi="fa-IR"/>
        </w:rPr>
        <w:t xml:space="preserve"> والمسالك</w:t>
      </w:r>
      <w:r w:rsidRPr="004C4AB7">
        <w:rPr>
          <w:rStyle w:val="libFootnotenumChar"/>
          <w:rtl/>
        </w:rPr>
        <w:t>(4)</w:t>
      </w:r>
      <w:r>
        <w:rPr>
          <w:rtl/>
          <w:lang w:bidi="fa-IR"/>
        </w:rPr>
        <w:t xml:space="preserve"> والمقداد في التنقيح</w:t>
      </w:r>
      <w:r w:rsidRPr="004C4AB7">
        <w:rPr>
          <w:rStyle w:val="libFootnotenumChar"/>
          <w:rtl/>
        </w:rPr>
        <w:t>(5)</w:t>
      </w:r>
      <w:r>
        <w:rPr>
          <w:rtl/>
          <w:lang w:bidi="fa-IR"/>
        </w:rPr>
        <w:t xml:space="preserve"> والمحقق الثاني</w:t>
      </w:r>
      <w:r w:rsidRPr="004C4AB7">
        <w:rPr>
          <w:rStyle w:val="libFootnotenumChar"/>
          <w:rtl/>
        </w:rPr>
        <w:t>(6)</w:t>
      </w:r>
      <w:r>
        <w:rPr>
          <w:rtl/>
          <w:lang w:bidi="fa-IR"/>
        </w:rPr>
        <w:t xml:space="preserve"> ونسبه في المدارك</w:t>
      </w:r>
      <w:r w:rsidRPr="004C4AB7">
        <w:rPr>
          <w:rStyle w:val="libFootnotenumChar"/>
          <w:rtl/>
        </w:rPr>
        <w:t>(7)</w:t>
      </w:r>
      <w:r>
        <w:rPr>
          <w:rtl/>
          <w:lang w:bidi="fa-IR"/>
        </w:rPr>
        <w:t xml:space="preserve"> إلى أكثر المتأخرين، وعن غيره نسبه إليهم</w:t>
      </w:r>
      <w:r w:rsidRPr="004C4AB7">
        <w:rPr>
          <w:rStyle w:val="libFootnotenumChar"/>
          <w:rtl/>
        </w:rPr>
        <w:t>(8)</w:t>
      </w:r>
      <w:r>
        <w:rPr>
          <w:rtl/>
          <w:lang w:bidi="fa-IR"/>
        </w:rPr>
        <w:t>، وفي الروضة</w:t>
      </w:r>
      <w:r w:rsidRPr="004C4AB7">
        <w:rPr>
          <w:rStyle w:val="libFootnotenumChar"/>
          <w:rtl/>
        </w:rPr>
        <w:t>(9)</w:t>
      </w:r>
      <w:r>
        <w:rPr>
          <w:rtl/>
          <w:lang w:bidi="fa-IR"/>
        </w:rPr>
        <w:t xml:space="preserve">، وعن جامع المقاصد </w:t>
      </w:r>
      <w:r w:rsidRPr="00F8658D">
        <w:rPr>
          <w:rStyle w:val="libFootnotenumChar"/>
          <w:rtl/>
        </w:rPr>
        <w:t>(10)</w:t>
      </w:r>
      <w:r>
        <w:rPr>
          <w:rtl/>
          <w:lang w:bidi="fa-IR"/>
        </w:rPr>
        <w:t xml:space="preserve"> أنه الاشهر لاصالة عدم التملك بمجرد الوجدان، وبقائه على ملك مالكه، ولان المفروض مال ضائع في دار الاسلام عليه أثر الاسلام</w:t>
      </w:r>
      <w:r w:rsidRPr="00F8658D">
        <w:rPr>
          <w:rStyle w:val="libFootnotenumChar"/>
          <w:rtl/>
        </w:rPr>
        <w:t>(11)</w:t>
      </w:r>
      <w:r>
        <w:rPr>
          <w:rtl/>
          <w:lang w:bidi="fa-IR"/>
        </w:rPr>
        <w:t xml:space="preserve"> فيكون لقطة كغيره، ولان اشتماله على أثر الاسلام - مع كونه في دار الاسلام - أقوى أمارة [ على ]</w:t>
      </w:r>
      <w:r w:rsidRPr="00F8658D">
        <w:rPr>
          <w:rStyle w:val="libFootnotenumChar"/>
          <w:rtl/>
        </w:rPr>
        <w:t>(12)</w:t>
      </w:r>
      <w:r>
        <w:rPr>
          <w:rtl/>
          <w:lang w:bidi="fa-IR"/>
        </w:rPr>
        <w:t xml:space="preserve"> كونه ملكا لمسلم، والاعتماد على الظن، لعدم التمكن من العلم، فلا يجوز التصرف فيه، لعموم: " عدم حل مال المسلم إلا بإذن المالك أو الشارع "</w:t>
      </w:r>
      <w:r w:rsidRPr="00F8658D">
        <w:rPr>
          <w:rStyle w:val="libFootnotenumChar"/>
          <w:rtl/>
        </w:rPr>
        <w:t>(13)</w:t>
      </w:r>
      <w:r>
        <w:rPr>
          <w:rtl/>
          <w:lang w:bidi="fa-IR"/>
        </w:rPr>
        <w:t>.</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المنتهى 1: 546، والتذكرة 1: 252، والقواعد 1: 61.</w:t>
      </w:r>
    </w:p>
    <w:p w:rsidR="000D7724" w:rsidRDefault="000D7724" w:rsidP="004F6299">
      <w:pPr>
        <w:pStyle w:val="libFootnote0"/>
        <w:rPr>
          <w:lang w:bidi="fa-IR"/>
        </w:rPr>
      </w:pPr>
      <w:r>
        <w:rPr>
          <w:rtl/>
          <w:lang w:bidi="fa-IR"/>
        </w:rPr>
        <w:t>(2) ايضاح الفوائد 1: 215 - 216.</w:t>
      </w:r>
    </w:p>
    <w:p w:rsidR="000D7724" w:rsidRDefault="000D7724" w:rsidP="004F6299">
      <w:pPr>
        <w:pStyle w:val="libFootnote0"/>
        <w:rPr>
          <w:lang w:bidi="fa-IR"/>
        </w:rPr>
      </w:pPr>
      <w:r>
        <w:rPr>
          <w:rtl/>
          <w:lang w:bidi="fa-IR"/>
        </w:rPr>
        <w:t>(3) البيان: 343.</w:t>
      </w:r>
    </w:p>
    <w:p w:rsidR="000D7724" w:rsidRDefault="000D7724" w:rsidP="004F6299">
      <w:pPr>
        <w:pStyle w:val="libFootnote0"/>
        <w:rPr>
          <w:lang w:bidi="fa-IR"/>
        </w:rPr>
      </w:pPr>
      <w:r>
        <w:rPr>
          <w:rtl/>
          <w:lang w:bidi="fa-IR"/>
        </w:rPr>
        <w:t>(4) المسالك 1: 460.</w:t>
      </w:r>
    </w:p>
    <w:p w:rsidR="000D7724" w:rsidRDefault="000D7724" w:rsidP="004F6299">
      <w:pPr>
        <w:pStyle w:val="libFootnote0"/>
        <w:rPr>
          <w:lang w:bidi="fa-IR"/>
        </w:rPr>
      </w:pPr>
      <w:r>
        <w:rPr>
          <w:rtl/>
          <w:lang w:bidi="fa-IR"/>
        </w:rPr>
        <w:t>(5) التنقيح الرائع 1: 337 - 338.</w:t>
      </w:r>
    </w:p>
    <w:p w:rsidR="000D7724" w:rsidRDefault="000D7724" w:rsidP="004F6299">
      <w:pPr>
        <w:pStyle w:val="libFootnote0"/>
        <w:rPr>
          <w:lang w:bidi="fa-IR"/>
        </w:rPr>
      </w:pPr>
      <w:r>
        <w:rPr>
          <w:rtl/>
          <w:lang w:bidi="fa-IR"/>
        </w:rPr>
        <w:t>(6) جامع المقاصد 3: 51.</w:t>
      </w:r>
    </w:p>
    <w:p w:rsidR="000D7724" w:rsidRDefault="000D7724" w:rsidP="004F6299">
      <w:pPr>
        <w:pStyle w:val="libFootnote0"/>
        <w:rPr>
          <w:lang w:bidi="fa-IR"/>
        </w:rPr>
      </w:pPr>
      <w:r>
        <w:rPr>
          <w:rtl/>
          <w:lang w:bidi="fa-IR"/>
        </w:rPr>
        <w:t>(7) المدارك 5: 371.</w:t>
      </w:r>
    </w:p>
    <w:p w:rsidR="000D7724" w:rsidRDefault="000D7724" w:rsidP="004F6299">
      <w:pPr>
        <w:pStyle w:val="libFootnote0"/>
        <w:rPr>
          <w:lang w:bidi="fa-IR"/>
        </w:rPr>
      </w:pPr>
      <w:r>
        <w:rPr>
          <w:rtl/>
          <w:lang w:bidi="fa-IR"/>
        </w:rPr>
        <w:t>(8) راجع الحدائق 12: 334.</w:t>
      </w:r>
    </w:p>
    <w:p w:rsidR="000D7724" w:rsidRDefault="000D7724" w:rsidP="004F6299">
      <w:pPr>
        <w:pStyle w:val="libFootnote0"/>
        <w:rPr>
          <w:lang w:bidi="fa-IR"/>
        </w:rPr>
      </w:pPr>
      <w:r>
        <w:rPr>
          <w:rtl/>
          <w:lang w:bidi="fa-IR"/>
        </w:rPr>
        <w:t>(9) الروضة البهية 7: 119 - 120.</w:t>
      </w:r>
    </w:p>
    <w:p w:rsidR="000D7724" w:rsidRDefault="000D7724" w:rsidP="004F6299">
      <w:pPr>
        <w:pStyle w:val="libFootnote0"/>
        <w:rPr>
          <w:lang w:bidi="fa-IR"/>
        </w:rPr>
      </w:pPr>
      <w:r>
        <w:rPr>
          <w:rtl/>
          <w:lang w:bidi="fa-IR"/>
        </w:rPr>
        <w:t>(10) جامع المقاصد 6: 175.</w:t>
      </w:r>
    </w:p>
    <w:p w:rsidR="000D7724" w:rsidRDefault="000D7724" w:rsidP="004F6299">
      <w:pPr>
        <w:pStyle w:val="libFootnote0"/>
        <w:rPr>
          <w:lang w:bidi="fa-IR"/>
        </w:rPr>
      </w:pPr>
      <w:r>
        <w:rPr>
          <w:rtl/>
          <w:lang w:bidi="fa-IR"/>
        </w:rPr>
        <w:t>(11) ليس في " ف ": " عليه أثر الاسلام ".</w:t>
      </w:r>
    </w:p>
    <w:p w:rsidR="000D7724" w:rsidRDefault="000D7724" w:rsidP="004F6299">
      <w:pPr>
        <w:pStyle w:val="libFootnote0"/>
        <w:rPr>
          <w:lang w:bidi="fa-IR"/>
        </w:rPr>
      </w:pPr>
      <w:r>
        <w:rPr>
          <w:rtl/>
          <w:lang w:bidi="fa-IR"/>
        </w:rPr>
        <w:t>(12) الزيادة من هامش " م ".</w:t>
      </w:r>
    </w:p>
    <w:p w:rsidR="000D7724" w:rsidRDefault="000D7724" w:rsidP="004F6299">
      <w:pPr>
        <w:pStyle w:val="libFootnote0"/>
        <w:rPr>
          <w:lang w:bidi="fa-IR"/>
        </w:rPr>
      </w:pPr>
      <w:r>
        <w:rPr>
          <w:rtl/>
          <w:lang w:bidi="fa-IR"/>
        </w:rPr>
        <w:t>(13) الوسائل 17: 309، الباب الاول من أبواب الغصب، الحديث 4، مع اختلاف في التعبير.</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 xml:space="preserve">ولموثقة محمد بن قيس عن الباقر </w:t>
      </w:r>
      <w:r w:rsidR="004C4AB7" w:rsidRPr="004C4AB7">
        <w:rPr>
          <w:rStyle w:val="libAlaemChar"/>
          <w:rtl/>
        </w:rPr>
        <w:t>عليه‌السلام</w:t>
      </w:r>
      <w:r>
        <w:rPr>
          <w:rtl/>
          <w:lang w:bidi="fa-IR"/>
        </w:rPr>
        <w:t xml:space="preserve">: " قضى علي </w:t>
      </w:r>
      <w:r w:rsidR="004C4AB7" w:rsidRPr="004C4AB7">
        <w:rPr>
          <w:rStyle w:val="libAlaemChar"/>
          <w:rtl/>
        </w:rPr>
        <w:t>عليه‌السلام</w:t>
      </w:r>
      <w:r>
        <w:rPr>
          <w:rtl/>
          <w:lang w:bidi="fa-IR"/>
        </w:rPr>
        <w:t xml:space="preserve"> في رجل وجد ورقا في خربة أن يعرفها، فإن وجد من يعرفها، وإلا تمتع بها "</w:t>
      </w:r>
      <w:r w:rsidRPr="004C4AB7">
        <w:rPr>
          <w:rStyle w:val="libFootnotenumChar"/>
          <w:rtl/>
        </w:rPr>
        <w:t>(1)</w:t>
      </w:r>
      <w:r>
        <w:rPr>
          <w:rtl/>
          <w:lang w:bidi="fa-IR"/>
        </w:rPr>
        <w:t>.</w:t>
      </w:r>
    </w:p>
    <w:p w:rsidR="000D7724" w:rsidRDefault="000D7724" w:rsidP="000D7724">
      <w:pPr>
        <w:pStyle w:val="libNormal"/>
        <w:rPr>
          <w:lang w:bidi="fa-IR"/>
        </w:rPr>
      </w:pPr>
      <w:r>
        <w:rPr>
          <w:rtl/>
          <w:lang w:bidi="fa-IR"/>
        </w:rPr>
        <w:t>ويجاب عن الاصول: باندفاعها بأصالة عدم عروض الاحترام الموجب لجواز التملك</w:t>
      </w:r>
      <w:r w:rsidRPr="004C4AB7">
        <w:rPr>
          <w:rStyle w:val="libFootnotenumChar"/>
          <w:rtl/>
        </w:rPr>
        <w:t>(2)</w:t>
      </w:r>
      <w:r>
        <w:rPr>
          <w:rtl/>
          <w:lang w:bidi="fa-IR"/>
        </w:rPr>
        <w:t xml:space="preserve"> بالاحراز، ووجود أثر الاسلام مع كونه في دار الاسلام، لا يوجبان كونه لمسلم، كما لا يوجبه أحدهما إتفاقا.</w:t>
      </w:r>
    </w:p>
    <w:p w:rsidR="000D7724" w:rsidRDefault="000D7724" w:rsidP="000D7724">
      <w:pPr>
        <w:pStyle w:val="libNormal"/>
        <w:rPr>
          <w:lang w:bidi="fa-IR"/>
        </w:rPr>
      </w:pPr>
      <w:r>
        <w:rPr>
          <w:rtl/>
          <w:lang w:bidi="fa-IR"/>
        </w:rPr>
        <w:t>إلا أن يدعى تقوي الظن في صورة تأيد الدار بالاثر، ويقال: إن أثر الاسلام يدل على سبق يد المسلم، لانه الغالب، واحتمال صدور الاثر من الحربي لمصلحة رواج</w:t>
      </w:r>
      <w:r w:rsidRPr="004C4AB7">
        <w:rPr>
          <w:rStyle w:val="libFootnotenumChar"/>
          <w:rtl/>
        </w:rPr>
        <w:t>(3)</w:t>
      </w:r>
      <w:r>
        <w:rPr>
          <w:rtl/>
          <w:lang w:bidi="fa-IR"/>
        </w:rPr>
        <w:t xml:space="preserve"> المسكوك بين المسلمين نادر، يكاد يعلم بعدم وقوعه.</w:t>
      </w:r>
    </w:p>
    <w:p w:rsidR="000D7724" w:rsidRDefault="000D7724" w:rsidP="000D7724">
      <w:pPr>
        <w:pStyle w:val="libNormal"/>
        <w:rPr>
          <w:lang w:bidi="fa-IR"/>
        </w:rPr>
      </w:pPr>
      <w:r>
        <w:rPr>
          <w:rtl/>
          <w:lang w:bidi="fa-IR"/>
        </w:rPr>
        <w:t>وكذلك الدار أمارة لكون الدافن من أهله، فالمدفون في دار الحرب مع أثر الاسلام يحكم بمقتضى الامارتين بكونه في يد مسلم، فانتقل إلى حربي.</w:t>
      </w:r>
    </w:p>
    <w:p w:rsidR="000D7724" w:rsidRDefault="000D7724" w:rsidP="000D7724">
      <w:pPr>
        <w:pStyle w:val="libNormal"/>
        <w:rPr>
          <w:lang w:bidi="fa-IR"/>
        </w:rPr>
      </w:pPr>
      <w:r>
        <w:rPr>
          <w:rtl/>
          <w:lang w:bidi="fa-IR"/>
        </w:rPr>
        <w:t>وأما إذا كان في دار الاسلام، ولم يكن عليه أثر الاسلام، فالدار لا يقتضي كون الدافن مسلما إلا</w:t>
      </w:r>
      <w:r w:rsidRPr="004C4AB7">
        <w:rPr>
          <w:rStyle w:val="libFootnotenumChar"/>
          <w:rtl/>
        </w:rPr>
        <w:t>(4)</w:t>
      </w:r>
      <w:r>
        <w:rPr>
          <w:rtl/>
          <w:lang w:bidi="fa-IR"/>
        </w:rPr>
        <w:t xml:space="preserve"> إذا ثبت كون الدفن بعد إسلام أهل الدار، وهذا غير معلوم، فلو كان </w:t>
      </w:r>
      <w:r w:rsidRPr="004C4AB7">
        <w:rPr>
          <w:rStyle w:val="libFootnotenumChar"/>
          <w:rtl/>
        </w:rPr>
        <w:t>(5)</w:t>
      </w:r>
      <w:r>
        <w:rPr>
          <w:rtl/>
          <w:lang w:bidi="fa-IR"/>
        </w:rPr>
        <w:t xml:space="preserve"> أثر الاسلام، كان أمارة كونه في يد المسلم سليمة عن المعارض.</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الوسائل 17: 355 من أبواب اللقطة، الحديث 5.</w:t>
      </w:r>
    </w:p>
    <w:p w:rsidR="000D7724" w:rsidRDefault="000D7724" w:rsidP="004F6299">
      <w:pPr>
        <w:pStyle w:val="libFootnote0"/>
        <w:rPr>
          <w:lang w:bidi="fa-IR"/>
        </w:rPr>
      </w:pPr>
      <w:r>
        <w:rPr>
          <w:rtl/>
          <w:lang w:bidi="fa-IR"/>
        </w:rPr>
        <w:t>(2) في " ج ": الملك.</w:t>
      </w:r>
    </w:p>
    <w:p w:rsidR="000D7724" w:rsidRDefault="000D7724" w:rsidP="004F6299">
      <w:pPr>
        <w:pStyle w:val="libFootnote0"/>
        <w:rPr>
          <w:lang w:bidi="fa-IR"/>
        </w:rPr>
      </w:pPr>
      <w:r>
        <w:rPr>
          <w:rtl/>
          <w:lang w:bidi="fa-IR"/>
        </w:rPr>
        <w:t>(3) في " ف ": أرواج.</w:t>
      </w:r>
    </w:p>
    <w:p w:rsidR="000D7724" w:rsidRDefault="000D7724" w:rsidP="004F6299">
      <w:pPr>
        <w:pStyle w:val="libFootnote0"/>
        <w:rPr>
          <w:lang w:bidi="fa-IR"/>
        </w:rPr>
      </w:pPr>
      <w:r>
        <w:rPr>
          <w:rtl/>
          <w:lang w:bidi="fa-IR"/>
        </w:rPr>
        <w:t>(4) ليس في " ف " و " ج " و " م ": إلا.</w:t>
      </w:r>
    </w:p>
    <w:p w:rsidR="000D7724" w:rsidRDefault="000D7724" w:rsidP="004F6299">
      <w:pPr>
        <w:pStyle w:val="libFootnote0"/>
        <w:rPr>
          <w:lang w:bidi="fa-IR"/>
        </w:rPr>
      </w:pPr>
      <w:r>
        <w:rPr>
          <w:rtl/>
          <w:lang w:bidi="fa-IR"/>
        </w:rPr>
        <w:t>(5) في " ف " و " م ": فاذا كان.</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وبالجملة، فالكلام هنا في اعتبار الظاهر في مقابل الاصل، فالايراد النقض بما إذا وجد في دار الحرب مع أثر الاسلام [ أو مع كون أثر الاسلام ]</w:t>
      </w:r>
      <w:r w:rsidRPr="004C4AB7">
        <w:rPr>
          <w:rStyle w:val="libFootnotenumChar"/>
          <w:rtl/>
        </w:rPr>
        <w:t>(1)</w:t>
      </w:r>
      <w:r>
        <w:rPr>
          <w:rtl/>
          <w:lang w:bidi="fa-IR"/>
        </w:rPr>
        <w:t xml:space="preserve"> دليلا علميا على كونه في يد المسلم، ليس مما ينبغي، فافهم.</w:t>
      </w:r>
    </w:p>
    <w:p w:rsidR="000D7724" w:rsidRDefault="000D7724" w:rsidP="000D7724">
      <w:pPr>
        <w:pStyle w:val="libNormal"/>
        <w:rPr>
          <w:lang w:bidi="fa-IR"/>
        </w:rPr>
      </w:pPr>
      <w:r>
        <w:rPr>
          <w:rtl/>
          <w:lang w:bidi="fa-IR"/>
        </w:rPr>
        <w:t>وعن دعوى كونه لقطة: بالمنع من صدقها على المكنوز قصدا، فإنهم عرفوها بأنها المال الضائع.</w:t>
      </w:r>
    </w:p>
    <w:p w:rsidR="000D7724" w:rsidRDefault="000D7724" w:rsidP="000D7724">
      <w:pPr>
        <w:pStyle w:val="libNormal"/>
        <w:rPr>
          <w:lang w:bidi="fa-IR"/>
        </w:rPr>
      </w:pPr>
      <w:r>
        <w:rPr>
          <w:rtl/>
          <w:lang w:bidi="fa-IR"/>
        </w:rPr>
        <w:t>وعن الموثقة</w:t>
      </w:r>
      <w:r w:rsidRPr="004C4AB7">
        <w:rPr>
          <w:rStyle w:val="libFootnotenumChar"/>
          <w:rtl/>
        </w:rPr>
        <w:t>(2)</w:t>
      </w:r>
      <w:r>
        <w:rPr>
          <w:rtl/>
          <w:lang w:bidi="fa-IR"/>
        </w:rPr>
        <w:t>: بحملها تارة على الخربة المعروفة المالك، فالمراد تعريف الورق مالك الخربة، وأخرى بحملها على الورق الغير المكنوز.</w:t>
      </w:r>
    </w:p>
    <w:p w:rsidR="000D7724" w:rsidRDefault="000D7724" w:rsidP="000D7724">
      <w:pPr>
        <w:pStyle w:val="libNormal"/>
        <w:rPr>
          <w:lang w:bidi="fa-IR"/>
        </w:rPr>
      </w:pPr>
      <w:r>
        <w:rPr>
          <w:rtl/>
          <w:lang w:bidi="fa-IR"/>
        </w:rPr>
        <w:t>والانصاف: أن كليهما بعيدان، أما الاول: فواضح، وأما الثاني: فلانه يوجب حمل ما سيجئ</w:t>
      </w:r>
      <w:r w:rsidRPr="004C4AB7">
        <w:rPr>
          <w:rStyle w:val="libFootnotenumChar"/>
          <w:rtl/>
        </w:rPr>
        <w:t>(3)</w:t>
      </w:r>
      <w:r>
        <w:rPr>
          <w:rtl/>
          <w:lang w:bidi="fa-IR"/>
        </w:rPr>
        <w:t xml:space="preserve"> من الصحيحتين - الحاكمتين بالتملك من غير تعريف - على المكنوز</w:t>
      </w:r>
      <w:r w:rsidRPr="004C4AB7">
        <w:rPr>
          <w:rStyle w:val="libFootnotenumChar"/>
          <w:rtl/>
        </w:rPr>
        <w:t>(4)</w:t>
      </w:r>
      <w:r>
        <w:rPr>
          <w:rtl/>
          <w:lang w:bidi="fa-IR"/>
        </w:rPr>
        <w:t>، فيكون ذلك تفصيلا فيما يوجد في الخربات التي باد أهلها بين المكنوز</w:t>
      </w:r>
      <w:r w:rsidRPr="004C4AB7">
        <w:rPr>
          <w:rStyle w:val="libFootnotenumChar"/>
          <w:rtl/>
        </w:rPr>
        <w:t>(5)</w:t>
      </w:r>
      <w:r>
        <w:rPr>
          <w:rtl/>
          <w:lang w:bidi="fa-IR"/>
        </w:rPr>
        <w:t xml:space="preserve"> وغيره، مع أن ظاهرهم في باب اللقطة الاجماع على عدم الفصل.</w:t>
      </w:r>
    </w:p>
    <w:p w:rsidR="000D7724" w:rsidRDefault="000D7724" w:rsidP="000D7724">
      <w:pPr>
        <w:pStyle w:val="libNormal"/>
        <w:rPr>
          <w:lang w:bidi="fa-IR"/>
        </w:rPr>
      </w:pPr>
      <w:r>
        <w:rPr>
          <w:rtl/>
          <w:lang w:bidi="fa-IR"/>
        </w:rPr>
        <w:t>إلا أن يقال: إن عدم فصلهم إنما هو فيما يوجد في الخرباب على وجه يعلم عادة كونه من أهلها، وحينئذ لا فرق بين المكنوز</w:t>
      </w:r>
      <w:r w:rsidRPr="004C4AB7">
        <w:rPr>
          <w:rStyle w:val="libFootnotenumChar"/>
          <w:rtl/>
        </w:rPr>
        <w:t>(6)</w:t>
      </w:r>
      <w:r>
        <w:rPr>
          <w:rtl/>
          <w:lang w:bidi="fa-IR"/>
        </w:rPr>
        <w:t xml:space="preserve"> وغيره، وأما ما يعلم أو يظن أنه من المارة، فالظاهر كونه</w:t>
      </w:r>
      <w:r w:rsidRPr="004C4AB7">
        <w:rPr>
          <w:rStyle w:val="libFootnotenumChar"/>
          <w:rtl/>
        </w:rPr>
        <w:t>(7)</w:t>
      </w:r>
      <w:r>
        <w:rPr>
          <w:rtl/>
          <w:lang w:bidi="fa-IR"/>
        </w:rPr>
        <w:t xml:space="preserve"> لقطة فتحمل عليها الرواية.</w:t>
      </w:r>
    </w:p>
    <w:p w:rsidR="000D7724" w:rsidRDefault="000D7724" w:rsidP="000D7724">
      <w:pPr>
        <w:pStyle w:val="libNormal"/>
        <w:rPr>
          <w:lang w:bidi="fa-IR"/>
        </w:rPr>
      </w:pPr>
      <w:r>
        <w:rPr>
          <w:rtl/>
          <w:lang w:bidi="fa-IR"/>
        </w:rPr>
        <w:t>وقد ترد بكونها قضية في واقعة.</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ما بين المعقوفتين من " م ".</w:t>
      </w:r>
    </w:p>
    <w:p w:rsidR="000D7724" w:rsidRDefault="000D7724" w:rsidP="004F6299">
      <w:pPr>
        <w:pStyle w:val="libFootnote0"/>
        <w:rPr>
          <w:lang w:bidi="fa-IR"/>
        </w:rPr>
      </w:pPr>
      <w:r>
        <w:rPr>
          <w:rtl/>
          <w:lang w:bidi="fa-IR"/>
        </w:rPr>
        <w:t>(2) التي مر ذكرها في الصفحة السابقة.</w:t>
      </w:r>
    </w:p>
    <w:p w:rsidR="000D7724" w:rsidRDefault="000D7724" w:rsidP="004F6299">
      <w:pPr>
        <w:pStyle w:val="libFootnote0"/>
        <w:rPr>
          <w:lang w:bidi="fa-IR"/>
        </w:rPr>
      </w:pPr>
      <w:r>
        <w:rPr>
          <w:rtl/>
          <w:lang w:bidi="fa-IR"/>
        </w:rPr>
        <w:t>(3) في الصفحة الآتية.</w:t>
      </w:r>
    </w:p>
    <w:p w:rsidR="000D7724" w:rsidRDefault="000D7724" w:rsidP="004F6299">
      <w:pPr>
        <w:pStyle w:val="libFootnote0"/>
        <w:rPr>
          <w:lang w:bidi="fa-IR"/>
        </w:rPr>
      </w:pPr>
      <w:r>
        <w:rPr>
          <w:rtl/>
          <w:lang w:bidi="fa-IR"/>
        </w:rPr>
        <w:t>(4) و(5) و (6) في " ف ": الكنوز.</w:t>
      </w:r>
    </w:p>
    <w:p w:rsidR="000D7724" w:rsidRDefault="000D7724" w:rsidP="004F6299">
      <w:pPr>
        <w:pStyle w:val="libFootnote0"/>
        <w:rPr>
          <w:lang w:bidi="fa-IR"/>
        </w:rPr>
      </w:pPr>
      <w:r>
        <w:rPr>
          <w:rtl/>
          <w:lang w:bidi="fa-IR"/>
        </w:rPr>
        <w:t>(7) في " ع " و " ج ": كونها.</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 xml:space="preserve">وفيه: أن محمد بن قيس - هذا - له كتاب عن الباقر </w:t>
      </w:r>
      <w:r w:rsidR="004C4AB7" w:rsidRPr="004C4AB7">
        <w:rPr>
          <w:rStyle w:val="libAlaemChar"/>
          <w:rtl/>
        </w:rPr>
        <w:t>عليه‌السلام</w:t>
      </w:r>
      <w:r>
        <w:rPr>
          <w:rtl/>
          <w:lang w:bidi="fa-IR"/>
        </w:rPr>
        <w:t xml:space="preserve"> في قضايا أمير المؤمنين صلوات الله عليه</w:t>
      </w:r>
      <w:r w:rsidRPr="004C4AB7">
        <w:rPr>
          <w:rStyle w:val="libFootnotenumChar"/>
          <w:rtl/>
        </w:rPr>
        <w:t>(1)</w:t>
      </w:r>
      <w:r>
        <w:rPr>
          <w:rtl/>
          <w:lang w:bidi="fa-IR"/>
        </w:rPr>
        <w:t xml:space="preserve">، والظاهر من بيان الامام </w:t>
      </w:r>
      <w:r w:rsidR="004C4AB7" w:rsidRPr="004C4AB7">
        <w:rPr>
          <w:rStyle w:val="libAlaemChar"/>
          <w:rtl/>
        </w:rPr>
        <w:t>عليه‌السلام</w:t>
      </w:r>
      <w:r>
        <w:rPr>
          <w:rtl/>
          <w:lang w:bidi="fa-IR"/>
        </w:rPr>
        <w:t xml:space="preserve"> لها: بيان الحكم، لا مجرد الحكاية عن جده صلوات الله عليهم أجمعين.</w:t>
      </w:r>
    </w:p>
    <w:p w:rsidR="000D7724" w:rsidRDefault="000D7724" w:rsidP="000D7724">
      <w:pPr>
        <w:pStyle w:val="libNormal"/>
        <w:rPr>
          <w:lang w:bidi="fa-IR"/>
        </w:rPr>
      </w:pPr>
      <w:r>
        <w:rPr>
          <w:rtl/>
          <w:lang w:bidi="fa-IR"/>
        </w:rPr>
        <w:t>وكيف كان، فالحملان وإن بعدا إلا أنه يقربهما معارضة الموثقة لصحيحة</w:t>
      </w:r>
      <w:r w:rsidRPr="004C4AB7">
        <w:rPr>
          <w:rStyle w:val="libFootnotenumChar"/>
          <w:rtl/>
        </w:rPr>
        <w:t>(2)</w:t>
      </w:r>
      <w:r>
        <w:rPr>
          <w:rtl/>
          <w:lang w:bidi="fa-IR"/>
        </w:rPr>
        <w:t xml:space="preserve"> محمد بن مسلم عن أبي جعفر </w:t>
      </w:r>
      <w:r w:rsidR="004C4AB7" w:rsidRPr="004C4AB7">
        <w:rPr>
          <w:rStyle w:val="libAlaemChar"/>
          <w:rtl/>
        </w:rPr>
        <w:t>عليه‌السلام</w:t>
      </w:r>
      <w:r>
        <w:rPr>
          <w:rtl/>
          <w:lang w:bidi="fa-IR"/>
        </w:rPr>
        <w:t>، قال: " سألته عن الدار يوجد فيها الورق، قال: إن كانت معمورة فيها أهلها فهو</w:t>
      </w:r>
      <w:r w:rsidRPr="004C4AB7">
        <w:rPr>
          <w:rStyle w:val="libFootnotenumChar"/>
          <w:rtl/>
        </w:rPr>
        <w:t>(3)</w:t>
      </w:r>
      <w:r>
        <w:rPr>
          <w:rtl/>
          <w:lang w:bidi="fa-IR"/>
        </w:rPr>
        <w:t xml:space="preserve"> لهم، وإن كانت خربة قد جلا عنها أهلها، فالذي وجد المال أحق به "</w:t>
      </w:r>
      <w:r w:rsidRPr="004C4AB7">
        <w:rPr>
          <w:rStyle w:val="libFootnotenumChar"/>
          <w:rtl/>
        </w:rPr>
        <w:t>(4)</w:t>
      </w:r>
      <w:r>
        <w:rPr>
          <w:rtl/>
          <w:lang w:bidi="fa-IR"/>
        </w:rPr>
        <w:t xml:space="preserve"> ونحوها مصححته الاخرى</w:t>
      </w:r>
      <w:r w:rsidRPr="004C4AB7">
        <w:rPr>
          <w:rStyle w:val="libFootnotenumChar"/>
          <w:rtl/>
        </w:rPr>
        <w:t>(5)</w:t>
      </w:r>
      <w:r>
        <w:rPr>
          <w:rtl/>
          <w:lang w:bidi="fa-IR"/>
        </w:rPr>
        <w:t>.</w:t>
      </w:r>
    </w:p>
    <w:p w:rsidR="000D7724" w:rsidRDefault="000D7724" w:rsidP="000D7724">
      <w:pPr>
        <w:pStyle w:val="libNormal"/>
        <w:rPr>
          <w:lang w:bidi="fa-IR"/>
        </w:rPr>
      </w:pPr>
      <w:r>
        <w:rPr>
          <w:rtl/>
          <w:lang w:bidi="fa-IR"/>
        </w:rPr>
        <w:t>وحملهما على التملك بعد التعريف سنة، أو على ما لم يكن عليه أثر الاسلام بعيد، مع أنه لو سلم فيدور الامر بين ارتكاب الحمل فيهما وبينه في الموثقة السابقة</w:t>
      </w:r>
      <w:r w:rsidRPr="004C4AB7">
        <w:rPr>
          <w:rStyle w:val="libFootnotenumChar"/>
          <w:rtl/>
        </w:rPr>
        <w:t>(6)</w:t>
      </w:r>
      <w:r>
        <w:rPr>
          <w:rtl/>
          <w:lang w:bidi="fa-IR"/>
        </w:rPr>
        <w:t>، ولا يخفى أولوية الثاني.</w:t>
      </w:r>
    </w:p>
    <w:p w:rsidR="000D7724" w:rsidRDefault="000D7724" w:rsidP="000D7724">
      <w:pPr>
        <w:pStyle w:val="libNormal"/>
        <w:rPr>
          <w:lang w:bidi="fa-IR"/>
        </w:rPr>
      </w:pPr>
      <w:r>
        <w:rPr>
          <w:rtl/>
          <w:lang w:bidi="fa-IR"/>
        </w:rPr>
        <w:t>مع أنه لو سلم التكافؤ، فيرجع إلى أصالة الاباحة وعدم عروض الاحترام لهذا المال، الدافعة</w:t>
      </w:r>
      <w:r w:rsidRPr="004C4AB7">
        <w:rPr>
          <w:rStyle w:val="libFootnotenumChar"/>
          <w:rtl/>
        </w:rPr>
        <w:t>(7)</w:t>
      </w:r>
      <w:r>
        <w:rPr>
          <w:rtl/>
          <w:lang w:bidi="fa-IR"/>
        </w:rPr>
        <w:t xml:space="preserve"> لاصالة عدم انتقاله عن مالكه، ولذا اختار جماعة</w:t>
      </w:r>
      <w:r w:rsidRPr="004C4AB7">
        <w:rPr>
          <w:rStyle w:val="libFootnotenumChar"/>
          <w:rtl/>
        </w:rPr>
        <w:t>(8)</w:t>
      </w:r>
      <w:r>
        <w:rPr>
          <w:rtl/>
          <w:lang w:bidi="fa-IR"/>
        </w:rPr>
        <w:t xml:space="preserve"> تملك الواجد له وثبوت الخمس عليه، وحكي عن</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راجع: رجال النجاشي: 323.</w:t>
      </w:r>
    </w:p>
    <w:p w:rsidR="000D7724" w:rsidRDefault="000D7724" w:rsidP="004F6299">
      <w:pPr>
        <w:pStyle w:val="libFootnote0"/>
        <w:rPr>
          <w:lang w:bidi="fa-IR"/>
        </w:rPr>
      </w:pPr>
      <w:r>
        <w:rPr>
          <w:rtl/>
          <w:lang w:bidi="fa-IR"/>
        </w:rPr>
        <w:t>(2) في " ج " و " ع " و " م ": بصحيحة.</w:t>
      </w:r>
    </w:p>
    <w:p w:rsidR="000D7724" w:rsidRDefault="000D7724" w:rsidP="004F6299">
      <w:pPr>
        <w:pStyle w:val="libFootnote0"/>
        <w:rPr>
          <w:lang w:bidi="fa-IR"/>
        </w:rPr>
      </w:pPr>
      <w:r>
        <w:rPr>
          <w:rtl/>
          <w:lang w:bidi="fa-IR"/>
        </w:rPr>
        <w:t>(3) في الوسائل: فهي.</w:t>
      </w:r>
    </w:p>
    <w:p w:rsidR="000D7724" w:rsidRDefault="000D7724" w:rsidP="004F6299">
      <w:pPr>
        <w:pStyle w:val="libFootnote0"/>
        <w:rPr>
          <w:lang w:bidi="fa-IR"/>
        </w:rPr>
      </w:pPr>
      <w:r>
        <w:rPr>
          <w:rtl/>
          <w:lang w:bidi="fa-IR"/>
        </w:rPr>
        <w:t>(4) الوسائل 17: 354، الباب 5 من أبواب اللقطة، الحديث الاول.</w:t>
      </w:r>
    </w:p>
    <w:p w:rsidR="000D7724" w:rsidRDefault="000D7724" w:rsidP="004F6299">
      <w:pPr>
        <w:pStyle w:val="libFootnote0"/>
        <w:rPr>
          <w:lang w:bidi="fa-IR"/>
        </w:rPr>
      </w:pPr>
      <w:r>
        <w:rPr>
          <w:rtl/>
          <w:lang w:bidi="fa-IR"/>
        </w:rPr>
        <w:t>(5) نفس المصدر، الحديث 2.</w:t>
      </w:r>
    </w:p>
    <w:p w:rsidR="000D7724" w:rsidRDefault="000D7724" w:rsidP="004F6299">
      <w:pPr>
        <w:pStyle w:val="libFootnote0"/>
        <w:rPr>
          <w:lang w:bidi="fa-IR"/>
        </w:rPr>
      </w:pPr>
      <w:r>
        <w:rPr>
          <w:rtl/>
          <w:lang w:bidi="fa-IR"/>
        </w:rPr>
        <w:t>(6) في الصفحة: 47.</w:t>
      </w:r>
    </w:p>
    <w:p w:rsidR="000D7724" w:rsidRDefault="000D7724" w:rsidP="004F6299">
      <w:pPr>
        <w:pStyle w:val="libFootnote0"/>
        <w:rPr>
          <w:lang w:bidi="fa-IR"/>
        </w:rPr>
      </w:pPr>
      <w:r>
        <w:rPr>
          <w:rtl/>
          <w:lang w:bidi="fa-IR"/>
        </w:rPr>
        <w:t>(7) في " ف ": الرافعة.</w:t>
      </w:r>
    </w:p>
    <w:p w:rsidR="000D7724" w:rsidRDefault="000D7724" w:rsidP="004F6299">
      <w:pPr>
        <w:pStyle w:val="libFootnote0"/>
        <w:rPr>
          <w:lang w:bidi="fa-IR"/>
        </w:rPr>
      </w:pPr>
      <w:r>
        <w:rPr>
          <w:rtl/>
          <w:lang w:bidi="fa-IR"/>
        </w:rPr>
        <w:t>(8) منهم المحدث البحراني في الحدائق 12: 336 و 340.</w:t>
      </w:r>
    </w:p>
    <w:p w:rsidR="000D7724" w:rsidRDefault="000D7724" w:rsidP="004F6299">
      <w:pPr>
        <w:pStyle w:val="libFootnote0"/>
        <w:rPr>
          <w:lang w:bidi="fa-IR"/>
        </w:rPr>
      </w:pPr>
      <w:r>
        <w:rPr>
          <w:rtl/>
          <w:lang w:bidi="fa-IR"/>
        </w:rPr>
        <w:t>وصاحب الجواهر في الجواهر = (*)</w:t>
      </w:r>
    </w:p>
    <w:p w:rsidR="000D7724" w:rsidRDefault="004F6299" w:rsidP="00162818">
      <w:pPr>
        <w:pStyle w:val="libNormal"/>
        <w:rPr>
          <w:lang w:bidi="fa-IR"/>
        </w:rPr>
      </w:pPr>
      <w:r>
        <w:rPr>
          <w:rtl/>
          <w:lang w:bidi="fa-IR"/>
        </w:rPr>
        <w:br w:type="page"/>
      </w:r>
    </w:p>
    <w:p w:rsidR="000D7724" w:rsidRDefault="000D7724" w:rsidP="00F8658D">
      <w:pPr>
        <w:pStyle w:val="libNormal0"/>
        <w:rPr>
          <w:lang w:bidi="fa-IR"/>
        </w:rPr>
      </w:pPr>
      <w:r>
        <w:rPr>
          <w:rtl/>
          <w:lang w:bidi="fa-IR"/>
        </w:rPr>
        <w:lastRenderedPageBreak/>
        <w:t>الخلاف</w:t>
      </w:r>
      <w:r w:rsidRPr="004C4AB7">
        <w:rPr>
          <w:rStyle w:val="libFootnotenumChar"/>
          <w:rtl/>
        </w:rPr>
        <w:t>(1)</w:t>
      </w:r>
      <w:r>
        <w:rPr>
          <w:rtl/>
          <w:lang w:bidi="fa-IR"/>
        </w:rPr>
        <w:t xml:space="preserve"> والغنية</w:t>
      </w:r>
      <w:r w:rsidRPr="004C4AB7">
        <w:rPr>
          <w:rStyle w:val="libFootnotenumChar"/>
          <w:rtl/>
        </w:rPr>
        <w:t>(2)</w:t>
      </w:r>
      <w:r>
        <w:rPr>
          <w:rtl/>
          <w:lang w:bidi="fa-IR"/>
        </w:rPr>
        <w:t xml:space="preserve"> والسرائر</w:t>
      </w:r>
      <w:r w:rsidRPr="004C4AB7">
        <w:rPr>
          <w:rStyle w:val="libFootnotenumChar"/>
          <w:rtl/>
        </w:rPr>
        <w:t>(3)</w:t>
      </w:r>
      <w:r>
        <w:rPr>
          <w:rtl/>
          <w:lang w:bidi="fa-IR"/>
        </w:rPr>
        <w:t xml:space="preserve"> وغيرهم.</w:t>
      </w:r>
    </w:p>
    <w:p w:rsidR="000D7724" w:rsidRDefault="000D7724" w:rsidP="000D7724">
      <w:pPr>
        <w:pStyle w:val="libNormal"/>
        <w:rPr>
          <w:lang w:bidi="fa-IR"/>
        </w:rPr>
      </w:pPr>
      <w:r>
        <w:rPr>
          <w:rtl/>
          <w:lang w:bidi="fa-IR"/>
        </w:rPr>
        <w:t>وقد يستدل على ذلك - زيادة على ما تقدم من الاصل والصحيحتين - بإطلاق ما دل على وجوب الخمس في الكنز.</w:t>
      </w:r>
    </w:p>
    <w:p w:rsidR="000D7724" w:rsidRDefault="000D7724" w:rsidP="000D7724">
      <w:pPr>
        <w:pStyle w:val="libNormal"/>
        <w:rPr>
          <w:lang w:bidi="fa-IR"/>
        </w:rPr>
      </w:pPr>
      <w:r>
        <w:rPr>
          <w:rtl/>
          <w:lang w:bidi="fa-IR"/>
        </w:rPr>
        <w:t>وفيه نظر، إذ المسوق حكم الكنز بعد الفراغ عن تملكه - كما في المعدن - ولذا لم يقيد بغير الموجود في ملك مالك</w:t>
      </w:r>
      <w:r w:rsidRPr="004C4AB7">
        <w:rPr>
          <w:rStyle w:val="libFootnotenumChar"/>
          <w:rtl/>
        </w:rPr>
        <w:t>(4)</w:t>
      </w:r>
      <w:r>
        <w:rPr>
          <w:rtl/>
          <w:lang w:bidi="fa-IR"/>
        </w:rPr>
        <w:t xml:space="preserve"> خاص معلوم.</w:t>
      </w:r>
    </w:p>
    <w:p w:rsidR="000D7724" w:rsidRDefault="000D7724" w:rsidP="000D7724">
      <w:pPr>
        <w:pStyle w:val="libNormal"/>
        <w:rPr>
          <w:lang w:bidi="fa-IR"/>
        </w:rPr>
      </w:pPr>
      <w:r>
        <w:rPr>
          <w:rtl/>
          <w:lang w:bidi="fa-IR"/>
        </w:rPr>
        <w:t>ثم إن ظاهر كلمات الطرفين - حيث يستدل الاولون على حكم اللقطة بأن أثر الاسلام في دار الاسلام يدل على سبق يد المسلم، ويرده الآخرون بمنع دلالة الاثر على ذلك -: اختصاص الكلام</w:t>
      </w:r>
      <w:r w:rsidRPr="004C4AB7">
        <w:rPr>
          <w:rStyle w:val="libFootnotenumChar"/>
          <w:rtl/>
        </w:rPr>
        <w:t>(5)</w:t>
      </w:r>
      <w:r>
        <w:rPr>
          <w:rtl/>
          <w:lang w:bidi="fa-IR"/>
        </w:rPr>
        <w:t xml:space="preserve"> بما إذا لم يعلم من اجتماع الامارات كونه لمسلم، وإلا فيكون إما لقطة، أو من مال من لا وارث له أو مجهول المالك</w:t>
      </w:r>
      <w:r w:rsidRPr="004C4AB7">
        <w:rPr>
          <w:rStyle w:val="libFootnotenumChar"/>
          <w:rtl/>
        </w:rPr>
        <w:t>(6)</w:t>
      </w:r>
      <w:r>
        <w:rPr>
          <w:rtl/>
          <w:lang w:bidi="fa-IR"/>
        </w:rPr>
        <w:t>.</w:t>
      </w:r>
    </w:p>
    <w:p w:rsidR="000D7724" w:rsidRDefault="000D7724" w:rsidP="000D7724">
      <w:pPr>
        <w:pStyle w:val="libNormal"/>
        <w:rPr>
          <w:lang w:bidi="fa-IR"/>
        </w:rPr>
      </w:pPr>
      <w:r>
        <w:rPr>
          <w:rtl/>
          <w:lang w:bidi="fa-IR"/>
        </w:rPr>
        <w:t xml:space="preserve">هذا كله إذا وجد في أرض غير مملوكة لشخص خاص غير الامام </w:t>
      </w:r>
      <w:r w:rsidR="004C4AB7" w:rsidRPr="004C4AB7">
        <w:rPr>
          <w:rStyle w:val="libAlaemChar"/>
          <w:rtl/>
        </w:rPr>
        <w:t>عليه‌السلام</w:t>
      </w:r>
      <w:r>
        <w:rPr>
          <w:rtl/>
          <w:lang w:bidi="fa-IR"/>
        </w:rPr>
        <w:t>.</w:t>
      </w:r>
    </w:p>
    <w:p w:rsidR="000D7724" w:rsidRDefault="000D7724" w:rsidP="00F8658D">
      <w:pPr>
        <w:pStyle w:val="Heading2Center"/>
        <w:rPr>
          <w:lang w:bidi="fa-IR"/>
        </w:rPr>
      </w:pPr>
      <w:bookmarkStart w:id="27" w:name="_Toc493788085"/>
      <w:r>
        <w:rPr>
          <w:rtl/>
          <w:lang w:bidi="fa-IR"/>
        </w:rPr>
        <w:t>الكنز في الارض المملوكة للغير</w:t>
      </w:r>
      <w:bookmarkEnd w:id="27"/>
    </w:p>
    <w:p w:rsidR="000D7724" w:rsidRDefault="000D7724" w:rsidP="000D7724">
      <w:pPr>
        <w:pStyle w:val="libNormal"/>
        <w:rPr>
          <w:lang w:bidi="fa-IR"/>
        </w:rPr>
      </w:pPr>
      <w:r>
        <w:rPr>
          <w:rtl/>
          <w:lang w:bidi="fa-IR"/>
        </w:rPr>
        <w:t>(ولو) كانت مملوكة للغير، كما لو (كان في مبيع) ابتاعه منه (عرفه البائع) أو غيره المالك وجوبا بلا خلاف ظاهر، لما سيجئ</w:t>
      </w:r>
      <w:r w:rsidRPr="004C4AB7">
        <w:rPr>
          <w:rStyle w:val="libFootnotenumChar"/>
          <w:rtl/>
        </w:rPr>
        <w:t>(7)</w:t>
      </w:r>
      <w:r>
        <w:rPr>
          <w:rtl/>
          <w:lang w:bidi="fa-IR"/>
        </w:rPr>
        <w:t xml:space="preserve"> من</w:t>
      </w:r>
    </w:p>
    <w:p w:rsidR="000D7724" w:rsidRDefault="004F6299" w:rsidP="004F6299">
      <w:pPr>
        <w:pStyle w:val="libLine"/>
        <w:rPr>
          <w:lang w:bidi="fa-IR"/>
        </w:rPr>
      </w:pPr>
      <w:r>
        <w:rPr>
          <w:rtl/>
          <w:lang w:bidi="fa-IR"/>
        </w:rPr>
        <w:t>____________________</w:t>
      </w:r>
    </w:p>
    <w:p w:rsidR="00F8658D" w:rsidRDefault="00F8658D" w:rsidP="00F8658D">
      <w:pPr>
        <w:pStyle w:val="libFootnote0"/>
        <w:rPr>
          <w:lang w:bidi="fa-IR"/>
        </w:rPr>
      </w:pPr>
      <w:r>
        <w:rPr>
          <w:rtl/>
          <w:lang w:bidi="fa-IR"/>
        </w:rPr>
        <w:t>16: 28.</w:t>
      </w:r>
    </w:p>
    <w:p w:rsidR="00F8658D" w:rsidRDefault="00F8658D" w:rsidP="00F8658D">
      <w:pPr>
        <w:pStyle w:val="libFootnote0"/>
        <w:rPr>
          <w:lang w:bidi="fa-IR"/>
        </w:rPr>
      </w:pPr>
      <w:r w:rsidRPr="00F8658D">
        <w:rPr>
          <w:rtl/>
        </w:rPr>
        <w:t>(1)</w:t>
      </w:r>
      <w:r>
        <w:rPr>
          <w:rtl/>
          <w:lang w:bidi="fa-IR"/>
        </w:rPr>
        <w:t xml:space="preserve"> الخلاف 2: 122، كتاب الخمس، المسألة: 149.</w:t>
      </w:r>
    </w:p>
    <w:p w:rsidR="00F8658D" w:rsidRDefault="00F8658D" w:rsidP="00F8658D">
      <w:pPr>
        <w:pStyle w:val="libFootnote0"/>
        <w:rPr>
          <w:lang w:bidi="fa-IR"/>
        </w:rPr>
      </w:pPr>
      <w:r w:rsidRPr="00F8658D">
        <w:rPr>
          <w:rtl/>
        </w:rPr>
        <w:t>(2)</w:t>
      </w:r>
      <w:r>
        <w:rPr>
          <w:rtl/>
          <w:lang w:bidi="fa-IR"/>
        </w:rPr>
        <w:t xml:space="preserve"> الغنية (الجوامع الفقهية): 507.</w:t>
      </w:r>
    </w:p>
    <w:p w:rsidR="00F8658D" w:rsidRDefault="00F8658D" w:rsidP="00F8658D">
      <w:pPr>
        <w:pStyle w:val="libFootnote0"/>
        <w:rPr>
          <w:lang w:bidi="fa-IR"/>
        </w:rPr>
      </w:pPr>
      <w:r w:rsidRPr="00F8658D">
        <w:rPr>
          <w:rtl/>
        </w:rPr>
        <w:t>(3)</w:t>
      </w:r>
      <w:r>
        <w:rPr>
          <w:rtl/>
          <w:lang w:bidi="fa-IR"/>
        </w:rPr>
        <w:t xml:space="preserve"> السرائر 1: 487.</w:t>
      </w:r>
    </w:p>
    <w:p w:rsidR="00F8658D" w:rsidRDefault="00F8658D" w:rsidP="00F8658D">
      <w:pPr>
        <w:pStyle w:val="libFootnote0"/>
        <w:rPr>
          <w:lang w:bidi="fa-IR"/>
        </w:rPr>
      </w:pPr>
      <w:r w:rsidRPr="00F8658D">
        <w:rPr>
          <w:rtl/>
        </w:rPr>
        <w:t>(4)</w:t>
      </w:r>
      <w:r>
        <w:rPr>
          <w:rtl/>
          <w:lang w:bidi="fa-IR"/>
        </w:rPr>
        <w:t xml:space="preserve"> ليس في " ف ": مالك.</w:t>
      </w:r>
    </w:p>
    <w:p w:rsidR="00F8658D" w:rsidRDefault="00F8658D" w:rsidP="00F8658D">
      <w:pPr>
        <w:pStyle w:val="libFootnote0"/>
        <w:rPr>
          <w:lang w:bidi="fa-IR"/>
        </w:rPr>
      </w:pPr>
      <w:r w:rsidRPr="00F8658D">
        <w:rPr>
          <w:rtl/>
        </w:rPr>
        <w:t>(5)</w:t>
      </w:r>
      <w:r>
        <w:rPr>
          <w:rtl/>
          <w:lang w:bidi="fa-IR"/>
        </w:rPr>
        <w:t xml:space="preserve"> في " ف " و " م ": الحكم.</w:t>
      </w:r>
    </w:p>
    <w:p w:rsidR="00F8658D" w:rsidRDefault="00F8658D" w:rsidP="00F8658D">
      <w:pPr>
        <w:pStyle w:val="libFootnote0"/>
        <w:rPr>
          <w:lang w:bidi="fa-IR"/>
        </w:rPr>
      </w:pPr>
      <w:r w:rsidRPr="00F8658D">
        <w:rPr>
          <w:rtl/>
        </w:rPr>
        <w:t>(6)</w:t>
      </w:r>
      <w:r>
        <w:rPr>
          <w:rtl/>
          <w:lang w:bidi="fa-IR"/>
        </w:rPr>
        <w:t xml:space="preserve"> ليس في " ج " و " ع ": المالك.</w:t>
      </w:r>
    </w:p>
    <w:p w:rsidR="000D7724" w:rsidRDefault="000D7724" w:rsidP="00F8658D">
      <w:pPr>
        <w:pStyle w:val="libFootnote0"/>
        <w:rPr>
          <w:lang w:bidi="fa-IR"/>
        </w:rPr>
      </w:pPr>
      <w:r>
        <w:rPr>
          <w:rtl/>
          <w:lang w:bidi="fa-IR"/>
        </w:rPr>
        <w:t>(7) في الصفحة: 57 - 59.</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8658D">
      <w:pPr>
        <w:pStyle w:val="libNormal0"/>
        <w:rPr>
          <w:lang w:bidi="fa-IR"/>
        </w:rPr>
      </w:pPr>
      <w:r>
        <w:rPr>
          <w:rtl/>
          <w:lang w:bidi="fa-IR"/>
        </w:rPr>
        <w:lastRenderedPageBreak/>
        <w:t>وجوب تعريف ما في جوف الدابة، والموجود في بعض بيوت أهل مكة.</w:t>
      </w:r>
    </w:p>
    <w:p w:rsidR="000D7724" w:rsidRDefault="000D7724" w:rsidP="000D7724">
      <w:pPr>
        <w:pStyle w:val="libNormal"/>
        <w:rPr>
          <w:lang w:bidi="fa-IR"/>
        </w:rPr>
      </w:pPr>
      <w:r>
        <w:rPr>
          <w:rtl/>
          <w:lang w:bidi="fa-IR"/>
        </w:rPr>
        <w:t>واستدل عليه في المنتهى تارة - على ما حكي بأن المالك الاول يده على الدار، فيده على ما فيها، واليد قاضية بالملك، وأخرى</w:t>
      </w:r>
      <w:r w:rsidRPr="004C4AB7">
        <w:rPr>
          <w:rStyle w:val="libFootnotenumChar"/>
          <w:rtl/>
        </w:rPr>
        <w:t>(1)</w:t>
      </w:r>
      <w:r>
        <w:rPr>
          <w:rtl/>
          <w:lang w:bidi="fa-IR"/>
        </w:rPr>
        <w:t xml:space="preserve"> بوجوب الحكم له لو ادعاه إجماعا، قضاء لظاهر اليد السابقة</w:t>
      </w:r>
      <w:r w:rsidRPr="004C4AB7">
        <w:rPr>
          <w:rStyle w:val="libFootnotenumChar"/>
          <w:rtl/>
        </w:rPr>
        <w:t>(2)</w:t>
      </w:r>
      <w:r>
        <w:rPr>
          <w:rtl/>
          <w:lang w:bidi="fa-IR"/>
        </w:rPr>
        <w:t>.</w:t>
      </w:r>
    </w:p>
    <w:p w:rsidR="000D7724" w:rsidRDefault="000D7724" w:rsidP="000D7724">
      <w:pPr>
        <w:pStyle w:val="libNormal"/>
        <w:rPr>
          <w:lang w:bidi="fa-IR"/>
        </w:rPr>
      </w:pPr>
      <w:r>
        <w:rPr>
          <w:rtl/>
          <w:lang w:bidi="fa-IR"/>
        </w:rPr>
        <w:t xml:space="preserve">وفيه: أنه لو تم ما ذكر لدل - كالصحيحتين السابقتين </w:t>
      </w:r>
      <w:r w:rsidRPr="004C4AB7">
        <w:rPr>
          <w:rStyle w:val="libFootnotenumChar"/>
          <w:rtl/>
        </w:rPr>
        <w:t>(3)</w:t>
      </w:r>
      <w:r>
        <w:rPr>
          <w:rtl/>
          <w:lang w:bidi="fa-IR"/>
        </w:rPr>
        <w:t xml:space="preserve"> - على كونه له من غير تعريف، بل وجب الحكم به له، ولو لم يكن قابلا للادعاء - كالصبي والمجنون والميت - فيدفع إلى ورثته إن عرفوا، وإلا فإلى الامام </w:t>
      </w:r>
      <w:r w:rsidR="004C4AB7" w:rsidRPr="004C4AB7">
        <w:rPr>
          <w:rStyle w:val="libAlaemChar"/>
          <w:rtl/>
        </w:rPr>
        <w:t>عليه‌السلام</w:t>
      </w:r>
      <w:r>
        <w:rPr>
          <w:rtl/>
          <w:lang w:bidi="fa-IR"/>
        </w:rPr>
        <w:t>، مع</w:t>
      </w:r>
      <w:r w:rsidRPr="004C4AB7">
        <w:rPr>
          <w:rStyle w:val="libFootnotenumChar"/>
          <w:rtl/>
        </w:rPr>
        <w:t>(4)</w:t>
      </w:r>
      <w:r>
        <w:rPr>
          <w:rtl/>
          <w:lang w:bidi="fa-IR"/>
        </w:rPr>
        <w:t xml:space="preserve"> انهم لا يقولون بذلك.</w:t>
      </w:r>
    </w:p>
    <w:p w:rsidR="000D7724" w:rsidRDefault="000D7724" w:rsidP="000D7724">
      <w:pPr>
        <w:pStyle w:val="libNormal"/>
        <w:rPr>
          <w:lang w:bidi="fa-IR"/>
        </w:rPr>
      </w:pPr>
      <w:r>
        <w:rPr>
          <w:rtl/>
          <w:lang w:bidi="fa-IR"/>
        </w:rPr>
        <w:t>فالاولى الاعتماد على دلالة روايتي: الموجود في جوف الدابة</w:t>
      </w:r>
      <w:r w:rsidRPr="004C4AB7">
        <w:rPr>
          <w:rStyle w:val="libFootnotenumChar"/>
          <w:rtl/>
        </w:rPr>
        <w:t>(5)</w:t>
      </w:r>
      <w:r>
        <w:rPr>
          <w:rtl/>
          <w:lang w:bidi="fa-IR"/>
        </w:rPr>
        <w:t>، وفي بعض بيوت مكة</w:t>
      </w:r>
      <w:r w:rsidRPr="004C4AB7">
        <w:rPr>
          <w:rStyle w:val="libFootnotenumChar"/>
          <w:rtl/>
        </w:rPr>
        <w:t>(6)</w:t>
      </w:r>
      <w:r>
        <w:rPr>
          <w:rtl/>
          <w:lang w:bidi="fa-IR"/>
        </w:rPr>
        <w:t>، مضافا إلى الصحيحتين، بعد تقييدهما بالاجماع بما بعد التعريف.</w:t>
      </w:r>
    </w:p>
    <w:p w:rsidR="000D7724" w:rsidRDefault="000D7724" w:rsidP="000D7724">
      <w:pPr>
        <w:pStyle w:val="libNormal"/>
        <w:rPr>
          <w:lang w:bidi="fa-IR"/>
        </w:rPr>
      </w:pPr>
      <w:r>
        <w:rPr>
          <w:rtl/>
          <w:lang w:bidi="fa-IR"/>
        </w:rPr>
        <w:t>نعم، لو علم عدم جريان يد البائع، لم يجب تعريفه إياه، ولا يبعد أن يخص كلامهم بغير هذه الصورة، كما استظهره بعض</w:t>
      </w:r>
      <w:r w:rsidRPr="004C4AB7">
        <w:rPr>
          <w:rStyle w:val="libFootnotenumChar"/>
          <w:rtl/>
        </w:rPr>
        <w:t>(7)</w:t>
      </w:r>
      <w:r>
        <w:rPr>
          <w:rtl/>
          <w:lang w:bidi="fa-IR"/>
        </w:rPr>
        <w:t>.</w:t>
      </w:r>
    </w:p>
    <w:p w:rsidR="000D7724" w:rsidRDefault="000D7724" w:rsidP="000D7724">
      <w:pPr>
        <w:pStyle w:val="libNormal"/>
        <w:rPr>
          <w:lang w:bidi="fa-IR"/>
        </w:rPr>
      </w:pPr>
      <w:r>
        <w:rPr>
          <w:rtl/>
          <w:lang w:bidi="fa-IR"/>
        </w:rPr>
        <w:t>وربما يحتمل - لاجل الصحيحتين - كون الموجود للمالك، وإن علم انتفاء سبق تملكه بأن يكون له قهرا، نظير إطلاق كلامهم - كالرواية</w:t>
      </w:r>
      <w:r w:rsidRPr="004C4AB7">
        <w:rPr>
          <w:rStyle w:val="libFootnotenumChar"/>
          <w:rtl/>
        </w:rPr>
        <w:t>(8)</w:t>
      </w:r>
      <w:r>
        <w:rPr>
          <w:rtl/>
          <w:lang w:bidi="fa-IR"/>
        </w:rPr>
        <w:t xml:space="preserve"> - بأن</w:t>
      </w:r>
    </w:p>
    <w:p w:rsidR="000D7724" w:rsidRDefault="004F6299" w:rsidP="004F6299">
      <w:pPr>
        <w:pStyle w:val="libLine"/>
        <w:rPr>
          <w:lang w:bidi="fa-IR"/>
        </w:rPr>
      </w:pPr>
      <w:r w:rsidRPr="004F6299">
        <w:rPr>
          <w:rtl/>
        </w:rPr>
        <w:t>____________________</w:t>
      </w:r>
      <w:r w:rsidR="000D7724">
        <w:rPr>
          <w:rtl/>
          <w:lang w:bidi="fa-IR"/>
        </w:rPr>
        <w:t>____</w:t>
      </w:r>
    </w:p>
    <w:p w:rsidR="000D7724" w:rsidRDefault="000D7724" w:rsidP="004F6299">
      <w:pPr>
        <w:pStyle w:val="libFootnote0"/>
        <w:rPr>
          <w:lang w:bidi="fa-IR"/>
        </w:rPr>
      </w:pPr>
      <w:r>
        <w:rPr>
          <w:rtl/>
          <w:lang w:bidi="fa-IR"/>
        </w:rPr>
        <w:t>(1) في " ج " و " ع ": والاخرى.</w:t>
      </w:r>
    </w:p>
    <w:p w:rsidR="000D7724" w:rsidRDefault="000D7724" w:rsidP="004F6299">
      <w:pPr>
        <w:pStyle w:val="libFootnote0"/>
        <w:rPr>
          <w:lang w:bidi="fa-IR"/>
        </w:rPr>
      </w:pPr>
      <w:r>
        <w:rPr>
          <w:rtl/>
          <w:lang w:bidi="fa-IR"/>
        </w:rPr>
        <w:t>(2) المنتهى 1: 546.</w:t>
      </w:r>
    </w:p>
    <w:p w:rsidR="000D7724" w:rsidRDefault="000D7724" w:rsidP="004F6299">
      <w:pPr>
        <w:pStyle w:val="libFootnote0"/>
        <w:rPr>
          <w:lang w:bidi="fa-IR"/>
        </w:rPr>
      </w:pPr>
      <w:r>
        <w:rPr>
          <w:rtl/>
          <w:lang w:bidi="fa-IR"/>
        </w:rPr>
        <w:t>(3) في الصفحة 49.</w:t>
      </w:r>
    </w:p>
    <w:p w:rsidR="000D7724" w:rsidRDefault="000D7724" w:rsidP="004F6299">
      <w:pPr>
        <w:pStyle w:val="libFootnote0"/>
        <w:rPr>
          <w:lang w:bidi="fa-IR"/>
        </w:rPr>
      </w:pPr>
      <w:r>
        <w:rPr>
          <w:rtl/>
          <w:lang w:bidi="fa-IR"/>
        </w:rPr>
        <w:t>(4) في " ف ": على.</w:t>
      </w:r>
    </w:p>
    <w:p w:rsidR="000D7724" w:rsidRDefault="000D7724" w:rsidP="004F6299">
      <w:pPr>
        <w:pStyle w:val="libFootnote0"/>
        <w:rPr>
          <w:lang w:bidi="fa-IR"/>
        </w:rPr>
      </w:pPr>
      <w:r>
        <w:rPr>
          <w:rtl/>
          <w:lang w:bidi="fa-IR"/>
        </w:rPr>
        <w:t>(5) راجع الوسائل 17: 358، الباب 9 من أبواب اللقطة، الحديث الاول.</w:t>
      </w:r>
    </w:p>
    <w:p w:rsidR="000D7724" w:rsidRDefault="000D7724" w:rsidP="004F6299">
      <w:pPr>
        <w:pStyle w:val="libFootnote0"/>
        <w:rPr>
          <w:lang w:bidi="fa-IR"/>
        </w:rPr>
      </w:pPr>
      <w:r>
        <w:rPr>
          <w:rtl/>
          <w:lang w:bidi="fa-IR"/>
        </w:rPr>
        <w:t>(6) الوسائل 17: 355، الباب 5 من أبواب اللقطة، الحديث 3.</w:t>
      </w:r>
    </w:p>
    <w:p w:rsidR="000D7724" w:rsidRDefault="000D7724" w:rsidP="004F6299">
      <w:pPr>
        <w:pStyle w:val="libFootnote0"/>
        <w:rPr>
          <w:lang w:bidi="fa-IR"/>
        </w:rPr>
      </w:pPr>
      <w:r>
        <w:rPr>
          <w:rtl/>
          <w:lang w:bidi="fa-IR"/>
        </w:rPr>
        <w:t>(7) ذخيرة المعاد: 479.</w:t>
      </w:r>
    </w:p>
    <w:p w:rsidR="000D7724" w:rsidRDefault="000D7724" w:rsidP="004F6299">
      <w:pPr>
        <w:pStyle w:val="libFootnote0"/>
        <w:rPr>
          <w:lang w:bidi="fa-IR"/>
        </w:rPr>
      </w:pPr>
      <w:r>
        <w:rPr>
          <w:rtl/>
          <w:lang w:bidi="fa-IR"/>
        </w:rPr>
        <w:t>(8) الوسائل 17: 353، الباب 3 من أبواب اللقطة، الحديث الاول.</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8658D">
      <w:pPr>
        <w:pStyle w:val="libNormal0"/>
        <w:rPr>
          <w:lang w:bidi="fa-IR"/>
        </w:rPr>
      </w:pPr>
      <w:r>
        <w:rPr>
          <w:rtl/>
          <w:lang w:bidi="fa-IR"/>
        </w:rPr>
        <w:lastRenderedPageBreak/>
        <w:t>الموجود في الصندوق لمالك الصندوق، الشامل لما إذا علم انتفاؤه عنه.</w:t>
      </w:r>
    </w:p>
    <w:p w:rsidR="000D7724" w:rsidRDefault="000D7724" w:rsidP="000D7724">
      <w:pPr>
        <w:pStyle w:val="libNormal"/>
        <w:rPr>
          <w:lang w:bidi="fa-IR"/>
        </w:rPr>
      </w:pPr>
      <w:r>
        <w:rPr>
          <w:rtl/>
          <w:lang w:bidi="fa-IR"/>
        </w:rPr>
        <w:t>وفيه نظر ظاهر، وإطلاق الصحيحتين - كرواية الصندوق - محمول على غير صورة العلم قطعا.</w:t>
      </w:r>
    </w:p>
    <w:p w:rsidR="000D7724" w:rsidRDefault="000D7724" w:rsidP="000D7724">
      <w:pPr>
        <w:pStyle w:val="libNormal"/>
        <w:rPr>
          <w:lang w:bidi="fa-IR"/>
        </w:rPr>
      </w:pPr>
      <w:r>
        <w:rPr>
          <w:rtl/>
          <w:lang w:bidi="fa-IR"/>
        </w:rPr>
        <w:t>وكيف كان، (فان</w:t>
      </w:r>
      <w:r w:rsidRPr="004C4AB7">
        <w:rPr>
          <w:rStyle w:val="libFootnotenumChar"/>
          <w:rtl/>
        </w:rPr>
        <w:t>(1)</w:t>
      </w:r>
      <w:r>
        <w:rPr>
          <w:rtl/>
          <w:lang w:bidi="fa-IR"/>
        </w:rPr>
        <w:t xml:space="preserve"> عرفه) المالك الاول وادعاه (فهو له) إجماعا، من غير حاجة إلى بينة ولا وصف، لمقتضى اليد، ولا يلتفت إلى دعوى المالك السابق عليه، إذ لا عبرة باليد القديمة في مقابل الحادثة.</w:t>
      </w:r>
    </w:p>
    <w:p w:rsidR="000D7724" w:rsidRDefault="000D7724" w:rsidP="00F8658D">
      <w:pPr>
        <w:pStyle w:val="Heading2Center"/>
        <w:rPr>
          <w:lang w:bidi="fa-IR"/>
        </w:rPr>
      </w:pPr>
      <w:bookmarkStart w:id="28" w:name="_Toc493788086"/>
      <w:r>
        <w:rPr>
          <w:rtl/>
          <w:lang w:bidi="fa-IR"/>
        </w:rPr>
        <w:t>حكم ما لم يعرفه المالك الاول</w:t>
      </w:r>
      <w:bookmarkEnd w:id="28"/>
    </w:p>
    <w:p w:rsidR="000D7724" w:rsidRDefault="000D7724" w:rsidP="000D7724">
      <w:pPr>
        <w:pStyle w:val="libNormal"/>
        <w:rPr>
          <w:lang w:bidi="fa-IR"/>
        </w:rPr>
      </w:pPr>
      <w:r>
        <w:rPr>
          <w:rtl/>
          <w:lang w:bidi="fa-IR"/>
        </w:rPr>
        <w:t>وإن لم يعترف به المالك الاول، فالمحكي عن المصنف</w:t>
      </w:r>
      <w:r w:rsidRPr="004C4AB7">
        <w:rPr>
          <w:rStyle w:val="libFootnotenumChar"/>
          <w:rtl/>
        </w:rPr>
        <w:t>(2)</w:t>
      </w:r>
      <w:r>
        <w:rPr>
          <w:rtl/>
          <w:lang w:bidi="fa-IR"/>
        </w:rPr>
        <w:t xml:space="preserve"> والشهيدين</w:t>
      </w:r>
      <w:r w:rsidRPr="004C4AB7">
        <w:rPr>
          <w:rStyle w:val="libFootnotenumChar"/>
          <w:rtl/>
        </w:rPr>
        <w:t>(3)</w:t>
      </w:r>
      <w:r>
        <w:rPr>
          <w:rtl/>
          <w:lang w:bidi="fa-IR"/>
        </w:rPr>
        <w:t xml:space="preserve"> والمحقق الثاني</w:t>
      </w:r>
      <w:r w:rsidRPr="004C4AB7">
        <w:rPr>
          <w:rStyle w:val="libFootnotenumChar"/>
          <w:rtl/>
        </w:rPr>
        <w:t>(4)</w:t>
      </w:r>
      <w:r>
        <w:rPr>
          <w:rtl/>
          <w:lang w:bidi="fa-IR"/>
        </w:rPr>
        <w:t>: وجوب تعريف المالك السابق، وتوقف المصنف في لقطة القواعد</w:t>
      </w:r>
      <w:r w:rsidRPr="004C4AB7">
        <w:rPr>
          <w:rStyle w:val="libFootnotenumChar"/>
          <w:rtl/>
        </w:rPr>
        <w:t>(5)</w:t>
      </w:r>
      <w:r>
        <w:rPr>
          <w:rtl/>
          <w:lang w:bidi="fa-IR"/>
        </w:rPr>
        <w:t>، وهو في محله، بل الاولى المنع، إلا أن يكون إجماعا، لعدم جريان ما تقدم من أدلة ثبوت الحكم للمالك هنا</w:t>
      </w:r>
      <w:r w:rsidRPr="004C4AB7">
        <w:rPr>
          <w:rStyle w:val="libFootnotenumChar"/>
          <w:rtl/>
        </w:rPr>
        <w:t>(6)</w:t>
      </w:r>
      <w:r>
        <w:rPr>
          <w:rtl/>
          <w:lang w:bidi="fa-IR"/>
        </w:rPr>
        <w:t>، إلا أن يستنبط ذلك من الحكم الاول من باب تنقيح المناط واتحاد الطريق.</w:t>
      </w:r>
    </w:p>
    <w:p w:rsidR="000D7724" w:rsidRDefault="000D7724" w:rsidP="000D7724">
      <w:pPr>
        <w:pStyle w:val="libNormal"/>
        <w:rPr>
          <w:lang w:bidi="fa-IR"/>
        </w:rPr>
      </w:pPr>
      <w:r>
        <w:rPr>
          <w:rtl/>
          <w:lang w:bidi="fa-IR"/>
        </w:rPr>
        <w:t>نعم، لو كان الوجه في تعريف المالك الاول ما ذكره في المنتهى</w:t>
      </w:r>
      <w:r w:rsidRPr="004C4AB7">
        <w:rPr>
          <w:rStyle w:val="libFootnotenumChar"/>
          <w:rtl/>
        </w:rPr>
        <w:t>(7)</w:t>
      </w:r>
      <w:r>
        <w:rPr>
          <w:rtl/>
          <w:lang w:bidi="fa-IR"/>
        </w:rPr>
        <w:t>، كان المالك</w:t>
      </w:r>
      <w:r w:rsidRPr="004C4AB7">
        <w:rPr>
          <w:rStyle w:val="libFootnotenumChar"/>
          <w:rtl/>
        </w:rPr>
        <w:t>(8)</w:t>
      </w:r>
      <w:r>
        <w:rPr>
          <w:rtl/>
          <w:lang w:bidi="fa-IR"/>
        </w:rPr>
        <w:t xml:space="preserve"> الثاني، بعد عدم اعتراف</w:t>
      </w:r>
      <w:r w:rsidRPr="004C4AB7">
        <w:rPr>
          <w:rStyle w:val="libFootnotenumChar"/>
          <w:rtl/>
        </w:rPr>
        <w:t>(9)</w:t>
      </w:r>
      <w:r>
        <w:rPr>
          <w:rtl/>
          <w:lang w:bidi="fa-IR"/>
        </w:rPr>
        <w:t xml:space="preserve"> الاول بحكمه، إلا أنك</w:t>
      </w:r>
    </w:p>
    <w:p w:rsidR="000D7724" w:rsidRDefault="004F6299" w:rsidP="004F6299">
      <w:pPr>
        <w:pStyle w:val="libLine"/>
        <w:rPr>
          <w:lang w:bidi="fa-IR"/>
        </w:rPr>
      </w:pPr>
      <w:r>
        <w:rPr>
          <w:rtl/>
          <w:lang w:bidi="fa-IR"/>
        </w:rPr>
        <w:t>____________________</w:t>
      </w:r>
    </w:p>
    <w:p w:rsidR="00F8658D" w:rsidRDefault="00F8658D" w:rsidP="00F8658D">
      <w:pPr>
        <w:pStyle w:val="libFootnote0"/>
        <w:rPr>
          <w:lang w:bidi="fa-IR"/>
        </w:rPr>
      </w:pPr>
      <w:r w:rsidRPr="00F8658D">
        <w:rPr>
          <w:rtl/>
        </w:rPr>
        <w:t>(1)</w:t>
      </w:r>
      <w:r>
        <w:rPr>
          <w:rtl/>
          <w:lang w:bidi="fa-IR"/>
        </w:rPr>
        <w:t xml:space="preserve"> في " ج " و " ع " و " م ": فلو.</w:t>
      </w:r>
    </w:p>
    <w:p w:rsidR="000D7724" w:rsidRDefault="000D7724" w:rsidP="00F8658D">
      <w:pPr>
        <w:pStyle w:val="libFootnote0"/>
        <w:rPr>
          <w:lang w:bidi="fa-IR"/>
        </w:rPr>
      </w:pPr>
      <w:r>
        <w:rPr>
          <w:rtl/>
          <w:lang w:bidi="fa-IR"/>
        </w:rPr>
        <w:t>(2) المنتهى 1: 546.</w:t>
      </w:r>
    </w:p>
    <w:p w:rsidR="000D7724" w:rsidRDefault="000D7724" w:rsidP="004F6299">
      <w:pPr>
        <w:pStyle w:val="libFootnote0"/>
        <w:rPr>
          <w:lang w:bidi="fa-IR"/>
        </w:rPr>
      </w:pPr>
      <w:r>
        <w:rPr>
          <w:rtl/>
          <w:lang w:bidi="fa-IR"/>
        </w:rPr>
        <w:t>(3) الدروس 1: 26، المسالك 1: 461.</w:t>
      </w:r>
    </w:p>
    <w:p w:rsidR="000D7724" w:rsidRDefault="000D7724" w:rsidP="004F6299">
      <w:pPr>
        <w:pStyle w:val="libFootnote0"/>
        <w:rPr>
          <w:lang w:bidi="fa-IR"/>
        </w:rPr>
      </w:pPr>
      <w:r>
        <w:rPr>
          <w:rtl/>
          <w:lang w:bidi="fa-IR"/>
        </w:rPr>
        <w:t>(4) جامع المقاصد 6: 176.</w:t>
      </w:r>
    </w:p>
    <w:p w:rsidR="000D7724" w:rsidRDefault="000D7724" w:rsidP="004F6299">
      <w:pPr>
        <w:pStyle w:val="libFootnote0"/>
        <w:rPr>
          <w:lang w:bidi="fa-IR"/>
        </w:rPr>
      </w:pPr>
      <w:r>
        <w:rPr>
          <w:rtl/>
          <w:lang w:bidi="fa-IR"/>
        </w:rPr>
        <w:t>(5) القواعد (الطبعة الحجرية) 1: 199.</w:t>
      </w:r>
    </w:p>
    <w:p w:rsidR="000D7724" w:rsidRDefault="000D7724" w:rsidP="004F6299">
      <w:pPr>
        <w:pStyle w:val="libFootnote0"/>
        <w:rPr>
          <w:lang w:bidi="fa-IR"/>
        </w:rPr>
      </w:pPr>
      <w:r>
        <w:rPr>
          <w:rtl/>
          <w:lang w:bidi="fa-IR"/>
        </w:rPr>
        <w:t>(6) ليس في " ج ": هنا.</w:t>
      </w:r>
    </w:p>
    <w:p w:rsidR="000D7724" w:rsidRDefault="000D7724" w:rsidP="004F6299">
      <w:pPr>
        <w:pStyle w:val="libFootnote0"/>
        <w:rPr>
          <w:lang w:bidi="fa-IR"/>
        </w:rPr>
      </w:pPr>
      <w:r>
        <w:rPr>
          <w:rtl/>
          <w:lang w:bidi="fa-IR"/>
        </w:rPr>
        <w:t>(7) المنتهى 1: 546.</w:t>
      </w:r>
    </w:p>
    <w:p w:rsidR="000D7724" w:rsidRDefault="000D7724" w:rsidP="004F6299">
      <w:pPr>
        <w:pStyle w:val="libFootnote0"/>
        <w:rPr>
          <w:lang w:bidi="fa-IR"/>
        </w:rPr>
      </w:pPr>
      <w:r>
        <w:rPr>
          <w:rtl/>
          <w:lang w:bidi="fa-IR"/>
        </w:rPr>
        <w:t>(8) في " ج ": للمالك.</w:t>
      </w:r>
    </w:p>
    <w:p w:rsidR="000D7724" w:rsidRDefault="000D7724" w:rsidP="004F6299">
      <w:pPr>
        <w:pStyle w:val="libFootnote0"/>
        <w:rPr>
          <w:lang w:bidi="fa-IR"/>
        </w:rPr>
      </w:pPr>
      <w:r>
        <w:rPr>
          <w:rtl/>
          <w:lang w:bidi="fa-IR"/>
        </w:rPr>
        <w:t>(9) في " ف ": عدم تعريف.</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8658D">
      <w:pPr>
        <w:pStyle w:val="libNormal0"/>
        <w:rPr>
          <w:lang w:bidi="fa-IR"/>
        </w:rPr>
      </w:pPr>
      <w:r>
        <w:rPr>
          <w:rtl/>
          <w:lang w:bidi="fa-IR"/>
        </w:rPr>
        <w:lastRenderedPageBreak/>
        <w:t>قد عرفت</w:t>
      </w:r>
      <w:r w:rsidRPr="004C4AB7">
        <w:rPr>
          <w:rStyle w:val="libFootnotenumChar"/>
          <w:rtl/>
        </w:rPr>
        <w:t>(1)</w:t>
      </w:r>
      <w:r>
        <w:rPr>
          <w:rtl/>
          <w:lang w:bidi="fa-IR"/>
        </w:rPr>
        <w:t xml:space="preserve"> ما فيه.</w:t>
      </w:r>
    </w:p>
    <w:p w:rsidR="000D7724" w:rsidRDefault="000D7724" w:rsidP="000D7724">
      <w:pPr>
        <w:pStyle w:val="libNormal"/>
        <w:rPr>
          <w:lang w:bidi="fa-IR"/>
        </w:rPr>
      </w:pPr>
      <w:r>
        <w:rPr>
          <w:rtl/>
          <w:lang w:bidi="fa-IR"/>
        </w:rPr>
        <w:t>وأما المناقشة فيما ذكروه من الترتيب في التعريف - بمساواة الجميع في عدم اليد حال التعريف، وتساويهم في ثبوتها قبل ذلك، وأن قرب زمان يد أحدهم لا يقتضي ترجيحه - ففي غير محلها، لان مقتضى ما ذكره في المنتهى</w:t>
      </w:r>
      <w:r w:rsidRPr="004C4AB7">
        <w:rPr>
          <w:rStyle w:val="libFootnotenumChar"/>
          <w:rtl/>
        </w:rPr>
        <w:t>(2)</w:t>
      </w:r>
      <w:r>
        <w:rPr>
          <w:rtl/>
          <w:lang w:bidi="fa-IR"/>
        </w:rPr>
        <w:t xml:space="preserve"> من الوجه: تقديم اليد</w:t>
      </w:r>
      <w:r w:rsidRPr="004C4AB7">
        <w:rPr>
          <w:rStyle w:val="libFootnotenumChar"/>
          <w:rtl/>
        </w:rPr>
        <w:t>(3)</w:t>
      </w:r>
      <w:r>
        <w:rPr>
          <w:rtl/>
          <w:lang w:bidi="fa-IR"/>
        </w:rPr>
        <w:t xml:space="preserve"> الحادثة على القديمة كما لا يخفى، وكذا مقتضى دعوى تنقيح المناط.</w:t>
      </w:r>
    </w:p>
    <w:p w:rsidR="000D7724" w:rsidRDefault="000D7724" w:rsidP="000D7724">
      <w:pPr>
        <w:pStyle w:val="libNormal"/>
        <w:rPr>
          <w:lang w:bidi="fa-IR"/>
        </w:rPr>
      </w:pPr>
      <w:r>
        <w:rPr>
          <w:rtl/>
          <w:lang w:bidi="fa-IR"/>
        </w:rPr>
        <w:t>وبالجملة: كل ما احتجوا به أو يمكن أن يحتج لهم على هذا الحكم يدل على مراعاة الترتيب، فالمناقشة في أصل الحكم أوقع.</w:t>
      </w:r>
    </w:p>
    <w:p w:rsidR="000D7724" w:rsidRDefault="000D7724" w:rsidP="00F8658D">
      <w:pPr>
        <w:pStyle w:val="Heading2Center"/>
        <w:rPr>
          <w:lang w:bidi="fa-IR"/>
        </w:rPr>
      </w:pPr>
      <w:bookmarkStart w:id="29" w:name="_Toc493788087"/>
      <w:r>
        <w:rPr>
          <w:rtl/>
          <w:lang w:bidi="fa-IR"/>
        </w:rPr>
        <w:t>تعدد الملاك في طبقة واحدة</w:t>
      </w:r>
      <w:bookmarkEnd w:id="29"/>
    </w:p>
    <w:p w:rsidR="000D7724" w:rsidRDefault="000D7724" w:rsidP="000D7724">
      <w:pPr>
        <w:pStyle w:val="libNormal"/>
        <w:rPr>
          <w:lang w:bidi="fa-IR"/>
        </w:rPr>
      </w:pPr>
      <w:r>
        <w:rPr>
          <w:rtl/>
          <w:lang w:bidi="fa-IR"/>
        </w:rPr>
        <w:t>وعلى أي حال، فلو تعدد الاشخاص في طبقة واحدة، وجب تعريف الجميع فإن ادعاه الكل على وجه التشريك، أو ادعاه بعضهم على وجه الاختصاص ولم ينكر عليه الباقي، فالحكم واضح.</w:t>
      </w:r>
    </w:p>
    <w:p w:rsidR="000D7724" w:rsidRDefault="000D7724" w:rsidP="000D7724">
      <w:pPr>
        <w:pStyle w:val="libNormal"/>
        <w:rPr>
          <w:lang w:bidi="fa-IR"/>
        </w:rPr>
      </w:pPr>
      <w:r>
        <w:rPr>
          <w:rtl/>
          <w:lang w:bidi="fa-IR"/>
        </w:rPr>
        <w:t>وإن ادعاه غير واحد منهم على جهة الاختصاص، جاء‌ت مسألة التداعي.</w:t>
      </w:r>
    </w:p>
    <w:p w:rsidR="000D7724" w:rsidRDefault="000D7724" w:rsidP="000D7724">
      <w:pPr>
        <w:pStyle w:val="libNormal"/>
        <w:rPr>
          <w:lang w:bidi="fa-IR"/>
        </w:rPr>
      </w:pPr>
      <w:r>
        <w:rPr>
          <w:rtl/>
          <w:lang w:bidi="fa-IR"/>
        </w:rPr>
        <w:t>وإن ادعاه بعضهم على جهة الاشتراك - كدعوى التوارث</w:t>
      </w:r>
      <w:r w:rsidRPr="004C4AB7">
        <w:rPr>
          <w:rStyle w:val="libFootnotenumChar"/>
          <w:rtl/>
        </w:rPr>
        <w:t>(4)</w:t>
      </w:r>
      <w:r>
        <w:rPr>
          <w:rtl/>
          <w:lang w:bidi="fa-IR"/>
        </w:rPr>
        <w:t xml:space="preserve"> - ولم يعترف به الباقي، كان حكم الباقي حكم الكل لو لم يعترف به أحد من هذه الطبقة، ودفع إلى المدعي نصيبه منه - كما صرح به جماعة</w:t>
      </w:r>
      <w:r w:rsidRPr="004C4AB7">
        <w:rPr>
          <w:rStyle w:val="libFootnotenumChar"/>
          <w:rtl/>
        </w:rPr>
        <w:t>(5)</w:t>
      </w:r>
      <w:r>
        <w:rPr>
          <w:rtl/>
          <w:lang w:bidi="fa-IR"/>
        </w:rPr>
        <w:t xml:space="preserve"> -</w:t>
      </w:r>
    </w:p>
    <w:p w:rsidR="000D7724" w:rsidRDefault="004F6299" w:rsidP="004F6299">
      <w:pPr>
        <w:pStyle w:val="libLine"/>
        <w:rPr>
          <w:lang w:bidi="fa-IR"/>
        </w:rPr>
      </w:pPr>
      <w:r>
        <w:rPr>
          <w:rtl/>
          <w:lang w:bidi="fa-IR"/>
        </w:rPr>
        <w:t>____________________</w:t>
      </w:r>
    </w:p>
    <w:p w:rsidR="00F8658D" w:rsidRDefault="00F8658D" w:rsidP="00F8658D">
      <w:pPr>
        <w:pStyle w:val="libFootnote0"/>
        <w:rPr>
          <w:lang w:bidi="fa-IR"/>
        </w:rPr>
      </w:pPr>
      <w:r w:rsidRPr="00F8658D">
        <w:rPr>
          <w:rtl/>
        </w:rPr>
        <w:t>(1)</w:t>
      </w:r>
      <w:r>
        <w:rPr>
          <w:rtl/>
          <w:lang w:bidi="fa-IR"/>
        </w:rPr>
        <w:t xml:space="preserve"> في الصفحة السابقة.</w:t>
      </w:r>
    </w:p>
    <w:p w:rsidR="00F8658D" w:rsidRDefault="00F8658D" w:rsidP="00F8658D">
      <w:pPr>
        <w:pStyle w:val="libFootnote0"/>
        <w:rPr>
          <w:lang w:bidi="fa-IR"/>
        </w:rPr>
      </w:pPr>
      <w:r w:rsidRPr="00F8658D">
        <w:rPr>
          <w:rtl/>
        </w:rPr>
        <w:t>(2)</w:t>
      </w:r>
      <w:r>
        <w:rPr>
          <w:rtl/>
          <w:lang w:bidi="fa-IR"/>
        </w:rPr>
        <w:t xml:space="preserve"> المنتهى 1: 546.</w:t>
      </w:r>
    </w:p>
    <w:p w:rsidR="00F8658D" w:rsidRDefault="00F8658D" w:rsidP="00F8658D">
      <w:pPr>
        <w:pStyle w:val="libFootnote0"/>
        <w:rPr>
          <w:lang w:bidi="fa-IR"/>
        </w:rPr>
      </w:pPr>
      <w:r w:rsidRPr="00F8658D">
        <w:rPr>
          <w:rtl/>
        </w:rPr>
        <w:t>(3)</w:t>
      </w:r>
      <w:r>
        <w:rPr>
          <w:rtl/>
          <w:lang w:bidi="fa-IR"/>
        </w:rPr>
        <w:t xml:space="preserve"> في " ف ": تقدم يد.</w:t>
      </w:r>
    </w:p>
    <w:p w:rsidR="000D7724" w:rsidRDefault="000D7724" w:rsidP="00F8658D">
      <w:pPr>
        <w:pStyle w:val="libFootnote0"/>
        <w:rPr>
          <w:lang w:bidi="fa-IR"/>
        </w:rPr>
      </w:pPr>
      <w:r>
        <w:rPr>
          <w:rtl/>
          <w:lang w:bidi="fa-IR"/>
        </w:rPr>
        <w:t>(4) في " ف " و " م ": التوريث، وفي " ج ": التورث.</w:t>
      </w:r>
    </w:p>
    <w:p w:rsidR="000D7724" w:rsidRDefault="000D7724" w:rsidP="004F6299">
      <w:pPr>
        <w:pStyle w:val="libFootnote0"/>
        <w:rPr>
          <w:lang w:bidi="fa-IR"/>
        </w:rPr>
      </w:pPr>
      <w:r>
        <w:rPr>
          <w:rtl/>
          <w:lang w:bidi="fa-IR"/>
        </w:rPr>
        <w:t>(5) مثل العلامة في المنتهى 1: 546، والشهيد الثاني في المسالك 1: 461، والمحقق القمي في الغنائم: 365.</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8658D">
      <w:pPr>
        <w:pStyle w:val="libNormal0"/>
        <w:rPr>
          <w:lang w:bidi="fa-IR"/>
        </w:rPr>
      </w:pPr>
      <w:r>
        <w:rPr>
          <w:rtl/>
          <w:lang w:bidi="fa-IR"/>
        </w:rPr>
        <w:lastRenderedPageBreak/>
        <w:t>ولم يشاركه</w:t>
      </w:r>
      <w:r w:rsidRPr="004C4AB7">
        <w:rPr>
          <w:rStyle w:val="libFootnotenumChar"/>
          <w:rtl/>
        </w:rPr>
        <w:t>(1)</w:t>
      </w:r>
      <w:r>
        <w:rPr>
          <w:rtl/>
          <w:lang w:bidi="fa-IR"/>
        </w:rPr>
        <w:t xml:space="preserve"> الباقون فيما أخذ، وإن كان كل جزء [ منه ]</w:t>
      </w:r>
      <w:r w:rsidRPr="004C4AB7">
        <w:rPr>
          <w:rStyle w:val="libFootnotenumChar"/>
          <w:rtl/>
        </w:rPr>
        <w:t>(2)</w:t>
      </w:r>
      <w:r>
        <w:rPr>
          <w:rtl/>
          <w:lang w:bidi="fa-IR"/>
        </w:rPr>
        <w:t xml:space="preserve"> باعترافه مشاعا بين الكل، لان ادعاء‌ه سبب لوجوب دفع حقه إليه.</w:t>
      </w:r>
    </w:p>
    <w:p w:rsidR="000D7724" w:rsidRDefault="000D7724" w:rsidP="000D7724">
      <w:pPr>
        <w:pStyle w:val="libNormal"/>
        <w:rPr>
          <w:lang w:bidi="fa-IR"/>
        </w:rPr>
      </w:pPr>
      <w:r>
        <w:rPr>
          <w:rtl/>
          <w:lang w:bidi="fa-IR"/>
        </w:rPr>
        <w:t>فما يدفع</w:t>
      </w:r>
      <w:r w:rsidRPr="004C4AB7">
        <w:rPr>
          <w:rStyle w:val="libFootnotenumChar"/>
          <w:rtl/>
        </w:rPr>
        <w:t>(3)</w:t>
      </w:r>
      <w:r>
        <w:rPr>
          <w:rtl/>
          <w:lang w:bidi="fa-IR"/>
        </w:rPr>
        <w:t xml:space="preserve"> إليه إنما يدفع إليه</w:t>
      </w:r>
      <w:r w:rsidRPr="004C4AB7">
        <w:rPr>
          <w:rStyle w:val="libFootnotenumChar"/>
          <w:rtl/>
        </w:rPr>
        <w:t>(4)</w:t>
      </w:r>
      <w:r>
        <w:rPr>
          <w:rtl/>
          <w:lang w:bidi="fa-IR"/>
        </w:rPr>
        <w:t xml:space="preserve"> على وجه كونه حصة له، فيتميز بنفس الدفع، وإن كان مشاعا قبله، إذ لو بقي على الاشاعة ووجب تقسيمه لم يكن السبب سببا لوجوب دفع تمام حقه إليه، أو كان دفع الكل إليه واجبا كي يسلم له حصته، وكلاهما باطلان، نظير ما لو أدعى جماعة مالا لمورثهم وأقاموا شاهدا، فحلف بعضهم خاصة، فإن الباقي لا يشارك الحالف فيما يدفع</w:t>
      </w:r>
      <w:r w:rsidRPr="004C4AB7">
        <w:rPr>
          <w:rStyle w:val="libFootnotenumChar"/>
          <w:rtl/>
        </w:rPr>
        <w:t>(5)</w:t>
      </w:r>
      <w:r>
        <w:rPr>
          <w:rtl/>
          <w:lang w:bidi="fa-IR"/>
        </w:rPr>
        <w:t xml:space="preserve"> إليه.</w:t>
      </w:r>
    </w:p>
    <w:p w:rsidR="000D7724" w:rsidRDefault="000D7724" w:rsidP="00F8658D">
      <w:pPr>
        <w:pStyle w:val="Heading2Center"/>
        <w:rPr>
          <w:lang w:bidi="fa-IR"/>
        </w:rPr>
      </w:pPr>
      <w:bookmarkStart w:id="30" w:name="_Toc493788088"/>
      <w:r>
        <w:rPr>
          <w:rtl/>
          <w:lang w:bidi="fa-IR"/>
        </w:rPr>
        <w:t>لو كانت الدار في يد غير المالك</w:t>
      </w:r>
      <w:bookmarkEnd w:id="30"/>
    </w:p>
    <w:p w:rsidR="000D7724" w:rsidRDefault="000D7724" w:rsidP="000D7724">
      <w:pPr>
        <w:pStyle w:val="libNormal"/>
        <w:rPr>
          <w:lang w:bidi="fa-IR"/>
        </w:rPr>
      </w:pPr>
      <w:r>
        <w:rPr>
          <w:rtl/>
          <w:lang w:bidi="fa-IR"/>
        </w:rPr>
        <w:t>ثم إن وجوب تعريف المال مع عدم كون الدار في يده واضح، ولو كانت في يد غيره باستئجار ونحوه، فمقتضى تقديم</w:t>
      </w:r>
      <w:r w:rsidRPr="004C4AB7">
        <w:rPr>
          <w:rStyle w:val="libFootnotenumChar"/>
          <w:rtl/>
        </w:rPr>
        <w:t>(6)</w:t>
      </w:r>
      <w:r>
        <w:rPr>
          <w:rtl/>
          <w:lang w:bidi="fa-IR"/>
        </w:rPr>
        <w:t xml:space="preserve"> قول المستأجر عند التداعي في الكنز الموجود - كما هو أحد القولين في المسألة الآتية -: وجوب تعريف المستأجر قبل المالك.</w:t>
      </w:r>
    </w:p>
    <w:p w:rsidR="000D7724" w:rsidRDefault="000D7724" w:rsidP="000D7724">
      <w:pPr>
        <w:pStyle w:val="libNormal"/>
        <w:rPr>
          <w:lang w:bidi="fa-IR"/>
        </w:rPr>
      </w:pPr>
      <w:r>
        <w:rPr>
          <w:rtl/>
          <w:lang w:bidi="fa-IR"/>
        </w:rPr>
        <w:t>فلعل الاقتصار على ذكر المالك مبني على بيان الفرد</w:t>
      </w:r>
      <w:r w:rsidRPr="004C4AB7">
        <w:rPr>
          <w:rStyle w:val="libFootnotenumChar"/>
          <w:rtl/>
        </w:rPr>
        <w:t>(7)</w:t>
      </w:r>
      <w:r>
        <w:rPr>
          <w:rtl/>
          <w:lang w:bidi="fa-IR"/>
        </w:rPr>
        <w:t xml:space="preserve"> الغالب - من كون الدار في يد المالك - أو على تقديم قول المالك، وحينئذ فبعد إنكار</w:t>
      </w:r>
    </w:p>
    <w:p w:rsidR="000D7724" w:rsidRDefault="004F6299" w:rsidP="004F6299">
      <w:pPr>
        <w:pStyle w:val="libLine"/>
        <w:rPr>
          <w:lang w:bidi="fa-IR"/>
        </w:rPr>
      </w:pPr>
      <w:r>
        <w:rPr>
          <w:rtl/>
          <w:lang w:bidi="fa-IR"/>
        </w:rPr>
        <w:t>____________________</w:t>
      </w:r>
    </w:p>
    <w:p w:rsidR="00F8658D" w:rsidRDefault="00F8658D" w:rsidP="00F8658D">
      <w:pPr>
        <w:pStyle w:val="libFootnote0"/>
        <w:rPr>
          <w:lang w:bidi="fa-IR"/>
        </w:rPr>
      </w:pPr>
      <w:r w:rsidRPr="00F8658D">
        <w:rPr>
          <w:rtl/>
        </w:rPr>
        <w:t>(1)</w:t>
      </w:r>
      <w:r>
        <w:rPr>
          <w:rtl/>
          <w:lang w:bidi="fa-IR"/>
        </w:rPr>
        <w:t xml:space="preserve"> في " ف " و " م ": ولا يشاركه.</w:t>
      </w:r>
    </w:p>
    <w:p w:rsidR="00F8658D" w:rsidRDefault="00F8658D" w:rsidP="00F8658D">
      <w:pPr>
        <w:pStyle w:val="libFootnote0"/>
        <w:rPr>
          <w:lang w:bidi="fa-IR"/>
        </w:rPr>
      </w:pPr>
      <w:r w:rsidRPr="00F8658D">
        <w:rPr>
          <w:rtl/>
        </w:rPr>
        <w:t>(2)</w:t>
      </w:r>
      <w:r>
        <w:rPr>
          <w:rtl/>
          <w:lang w:bidi="fa-IR"/>
        </w:rPr>
        <w:t xml:space="preserve"> الزيادة من " م ".</w:t>
      </w:r>
    </w:p>
    <w:p w:rsidR="00F8658D" w:rsidRDefault="00F8658D" w:rsidP="00F8658D">
      <w:pPr>
        <w:pStyle w:val="libFootnote0"/>
        <w:rPr>
          <w:lang w:bidi="fa-IR"/>
        </w:rPr>
      </w:pPr>
      <w:r w:rsidRPr="00F8658D">
        <w:rPr>
          <w:rtl/>
        </w:rPr>
        <w:t>(3)</w:t>
      </w:r>
      <w:r>
        <w:rPr>
          <w:rtl/>
          <w:lang w:bidi="fa-IR"/>
        </w:rPr>
        <w:t xml:space="preserve"> في " ف " و " م ": فما يرجع.</w:t>
      </w:r>
    </w:p>
    <w:p w:rsidR="00F8658D" w:rsidRDefault="00F8658D" w:rsidP="00F8658D">
      <w:pPr>
        <w:pStyle w:val="libFootnote0"/>
        <w:rPr>
          <w:lang w:bidi="fa-IR"/>
        </w:rPr>
      </w:pPr>
      <w:r w:rsidRPr="00F8658D">
        <w:rPr>
          <w:rtl/>
        </w:rPr>
        <w:t>(4)</w:t>
      </w:r>
      <w:r>
        <w:rPr>
          <w:rtl/>
          <w:lang w:bidi="fa-IR"/>
        </w:rPr>
        <w:t xml:space="preserve"> ليس في " ع ": انما يدفع اليه.</w:t>
      </w:r>
    </w:p>
    <w:p w:rsidR="00F8658D" w:rsidRDefault="00F8658D" w:rsidP="00F8658D">
      <w:pPr>
        <w:pStyle w:val="libFootnote0"/>
        <w:rPr>
          <w:lang w:bidi="fa-IR"/>
        </w:rPr>
      </w:pPr>
      <w:r w:rsidRPr="00F8658D">
        <w:rPr>
          <w:rtl/>
        </w:rPr>
        <w:t>(5)</w:t>
      </w:r>
      <w:r>
        <w:rPr>
          <w:rtl/>
          <w:lang w:bidi="fa-IR"/>
        </w:rPr>
        <w:t xml:space="preserve"> في " ف ": دفع.</w:t>
      </w:r>
    </w:p>
    <w:p w:rsidR="000D7724" w:rsidRDefault="000D7724" w:rsidP="00F8658D">
      <w:pPr>
        <w:pStyle w:val="libFootnote0"/>
        <w:rPr>
          <w:lang w:bidi="fa-IR"/>
        </w:rPr>
      </w:pPr>
      <w:r>
        <w:rPr>
          <w:rtl/>
          <w:lang w:bidi="fa-IR"/>
        </w:rPr>
        <w:t>(6) في " ج " و " ع ": تقدم.</w:t>
      </w:r>
    </w:p>
    <w:p w:rsidR="000D7724" w:rsidRDefault="000D7724" w:rsidP="004F6299">
      <w:pPr>
        <w:pStyle w:val="libFootnote0"/>
        <w:rPr>
          <w:lang w:bidi="fa-IR"/>
        </w:rPr>
      </w:pPr>
      <w:r>
        <w:rPr>
          <w:rtl/>
          <w:lang w:bidi="fa-IR"/>
        </w:rPr>
        <w:t>(7) في " ج ": على فرد، وفي " ع ": على بيان فرد.</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8658D">
      <w:pPr>
        <w:pStyle w:val="libNormal0"/>
        <w:rPr>
          <w:lang w:bidi="fa-IR"/>
        </w:rPr>
      </w:pPr>
      <w:r>
        <w:rPr>
          <w:rtl/>
          <w:lang w:bidi="fa-IR"/>
        </w:rPr>
        <w:lastRenderedPageBreak/>
        <w:t>المالك ينتقل</w:t>
      </w:r>
      <w:r w:rsidRPr="004C4AB7">
        <w:rPr>
          <w:rStyle w:val="libFootnotenumChar"/>
          <w:rtl/>
        </w:rPr>
        <w:t>(1)</w:t>
      </w:r>
      <w:r>
        <w:rPr>
          <w:rtl/>
          <w:lang w:bidi="fa-IR"/>
        </w:rPr>
        <w:t xml:space="preserve"> إلى مالك آخر، ولا يلتفت إلى المستأجر، مع احتمال الالتفات وتقديمه عليه</w:t>
      </w:r>
      <w:r w:rsidRPr="004C4AB7">
        <w:rPr>
          <w:rStyle w:val="libFootnotenumChar"/>
          <w:rtl/>
        </w:rPr>
        <w:t>(2)</w:t>
      </w:r>
      <w:r>
        <w:rPr>
          <w:rtl/>
          <w:lang w:bidi="fa-IR"/>
        </w:rPr>
        <w:t>.</w:t>
      </w:r>
    </w:p>
    <w:p w:rsidR="000D7724" w:rsidRDefault="000D7724" w:rsidP="00F8658D">
      <w:pPr>
        <w:pStyle w:val="libCenterBold1"/>
        <w:rPr>
          <w:lang w:bidi="fa-IR"/>
        </w:rPr>
      </w:pPr>
      <w:r>
        <w:rPr>
          <w:rtl/>
          <w:lang w:bidi="fa-IR"/>
        </w:rPr>
        <w:t>تعريف كل من لو ادعاه أعطيه</w:t>
      </w:r>
    </w:p>
    <w:p w:rsidR="000D7724" w:rsidRDefault="000D7724" w:rsidP="000D7724">
      <w:pPr>
        <w:pStyle w:val="libNormal"/>
        <w:rPr>
          <w:lang w:bidi="fa-IR"/>
        </w:rPr>
      </w:pPr>
      <w:r>
        <w:rPr>
          <w:rtl/>
          <w:lang w:bidi="fa-IR"/>
        </w:rPr>
        <w:t>والضابط في هذا الباب، بناء على الدليل الذي ذكروه في أصل مسألة التعريف: وجوب تعريف كل من لو ادعاه اعطيه بمجرد دعواه.</w:t>
      </w:r>
    </w:p>
    <w:p w:rsidR="000D7724" w:rsidRDefault="000D7724" w:rsidP="00F8658D">
      <w:pPr>
        <w:pStyle w:val="libCenterBold1"/>
        <w:rPr>
          <w:lang w:bidi="fa-IR"/>
        </w:rPr>
      </w:pPr>
      <w:r>
        <w:rPr>
          <w:rtl/>
          <w:lang w:bidi="fa-IR"/>
        </w:rPr>
        <w:t>لو لم يعرفه أحد الملاك</w:t>
      </w:r>
    </w:p>
    <w:p w:rsidR="000D7724" w:rsidRDefault="000D7724" w:rsidP="000D7724">
      <w:pPr>
        <w:pStyle w:val="libNormal"/>
        <w:rPr>
          <w:lang w:bidi="fa-IR"/>
        </w:rPr>
      </w:pPr>
      <w:r>
        <w:rPr>
          <w:rtl/>
          <w:lang w:bidi="fa-IR"/>
        </w:rPr>
        <w:t>ويلاحظ في الترتيب: تقديم من يقدم قوله عند التداعي، فإن عرفه أحد هؤلاء (وإلا فللمشتري</w:t>
      </w:r>
      <w:r w:rsidRPr="004C4AB7">
        <w:rPr>
          <w:rStyle w:val="libFootnotenumChar"/>
          <w:rtl/>
        </w:rPr>
        <w:t>(3)</w:t>
      </w:r>
      <w:r>
        <w:rPr>
          <w:rtl/>
          <w:lang w:bidi="fa-IR"/>
        </w:rPr>
        <w:t>، وعليه الخمس) إما مطلقا، كما اختاره المصنف هنا، والمحققان في الشرائع</w:t>
      </w:r>
      <w:r w:rsidRPr="004C4AB7">
        <w:rPr>
          <w:rStyle w:val="libFootnotenumChar"/>
          <w:rtl/>
        </w:rPr>
        <w:t>(4)</w:t>
      </w:r>
      <w:r>
        <w:rPr>
          <w:rtl/>
          <w:lang w:bidi="fa-IR"/>
        </w:rPr>
        <w:t xml:space="preserve"> وحاشيتها</w:t>
      </w:r>
      <w:r w:rsidRPr="004C4AB7">
        <w:rPr>
          <w:rStyle w:val="libFootnotenumChar"/>
          <w:rtl/>
        </w:rPr>
        <w:t>(5)</w:t>
      </w:r>
      <w:r>
        <w:rPr>
          <w:rtl/>
          <w:lang w:bidi="fa-IR"/>
        </w:rPr>
        <w:t xml:space="preserve"> والشهيد</w:t>
      </w:r>
      <w:r w:rsidRPr="004C4AB7">
        <w:rPr>
          <w:rStyle w:val="libFootnotenumChar"/>
          <w:rtl/>
        </w:rPr>
        <w:t>(6)</w:t>
      </w:r>
      <w:r>
        <w:rPr>
          <w:rtl/>
          <w:lang w:bidi="fa-IR"/>
        </w:rPr>
        <w:t xml:space="preserve"> في اللمعة</w:t>
      </w:r>
      <w:r w:rsidRPr="004C4AB7">
        <w:rPr>
          <w:rStyle w:val="libFootnotenumChar"/>
          <w:rtl/>
        </w:rPr>
        <w:t>(7)</w:t>
      </w:r>
      <w:r>
        <w:rPr>
          <w:rtl/>
          <w:lang w:bidi="fa-IR"/>
        </w:rPr>
        <w:t>، وهو محكي عن النهاية</w:t>
      </w:r>
      <w:r w:rsidRPr="004C4AB7">
        <w:rPr>
          <w:rStyle w:val="libFootnotenumChar"/>
          <w:rtl/>
        </w:rPr>
        <w:t>(8)</w:t>
      </w:r>
      <w:r>
        <w:rPr>
          <w:rtl/>
          <w:lang w:bidi="fa-IR"/>
        </w:rPr>
        <w:t xml:space="preserve"> والسرائر</w:t>
      </w:r>
      <w:r w:rsidRPr="004C4AB7">
        <w:rPr>
          <w:rStyle w:val="libFootnotenumChar"/>
          <w:rtl/>
        </w:rPr>
        <w:t>(9)</w:t>
      </w:r>
      <w:r>
        <w:rPr>
          <w:rtl/>
          <w:lang w:bidi="fa-IR"/>
        </w:rPr>
        <w:t>.</w:t>
      </w:r>
    </w:p>
    <w:p w:rsidR="000D7724" w:rsidRDefault="000D7724" w:rsidP="000D7724">
      <w:pPr>
        <w:pStyle w:val="libNormal"/>
        <w:rPr>
          <w:lang w:bidi="fa-IR"/>
        </w:rPr>
      </w:pPr>
      <w:r>
        <w:rPr>
          <w:rtl/>
          <w:lang w:bidi="fa-IR"/>
        </w:rPr>
        <w:t>أو مع عدم أثر الاسلام، ومعه فلقطة، كما عن المبسوط</w:t>
      </w:r>
      <w:r w:rsidRPr="00F8658D">
        <w:rPr>
          <w:rStyle w:val="libFootnotenumChar"/>
          <w:rtl/>
        </w:rPr>
        <w:t>(10)</w:t>
      </w:r>
      <w:r>
        <w:rPr>
          <w:rtl/>
          <w:lang w:bidi="fa-IR"/>
        </w:rPr>
        <w:t xml:space="preserve"> والدروس</w:t>
      </w:r>
      <w:r w:rsidRPr="00F8658D">
        <w:rPr>
          <w:rStyle w:val="libFootnotenumChar"/>
          <w:rtl/>
        </w:rPr>
        <w:t>(11)</w:t>
      </w:r>
      <w:r>
        <w:rPr>
          <w:rtl/>
          <w:lang w:bidi="fa-IR"/>
        </w:rPr>
        <w:t xml:space="preserve"> والمسالك</w:t>
      </w:r>
      <w:r w:rsidRPr="00F8658D">
        <w:rPr>
          <w:rStyle w:val="libFootnotenumChar"/>
          <w:rtl/>
        </w:rPr>
        <w:t>(12)</w:t>
      </w:r>
      <w:r>
        <w:rPr>
          <w:rtl/>
          <w:lang w:bidi="fa-IR"/>
        </w:rPr>
        <w:t xml:space="preserve"> والتنقيح </w:t>
      </w:r>
      <w:r w:rsidRPr="00F8658D">
        <w:rPr>
          <w:rStyle w:val="libFootnotenumChar"/>
          <w:rtl/>
        </w:rPr>
        <w:t>(13)</w:t>
      </w:r>
      <w:r>
        <w:rPr>
          <w:rtl/>
          <w:lang w:bidi="fa-IR"/>
        </w:rPr>
        <w:t>، مدعيا فيه الاجماع على كون ما فيه</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ف " و " م ": ينقل.</w:t>
      </w:r>
    </w:p>
    <w:p w:rsidR="000D7724" w:rsidRDefault="000D7724" w:rsidP="004F6299">
      <w:pPr>
        <w:pStyle w:val="libFootnote0"/>
        <w:rPr>
          <w:lang w:bidi="fa-IR"/>
        </w:rPr>
      </w:pPr>
      <w:r>
        <w:rPr>
          <w:rtl/>
          <w:lang w:bidi="fa-IR"/>
        </w:rPr>
        <w:t>(2) في " ف " و " ج ": إليه.</w:t>
      </w:r>
    </w:p>
    <w:p w:rsidR="000D7724" w:rsidRDefault="000D7724" w:rsidP="004F6299">
      <w:pPr>
        <w:pStyle w:val="libFootnote0"/>
        <w:rPr>
          <w:lang w:bidi="fa-IR"/>
        </w:rPr>
      </w:pPr>
      <w:r>
        <w:rPr>
          <w:rtl/>
          <w:lang w:bidi="fa-IR"/>
        </w:rPr>
        <w:t>(3) في الارشاد: وإلا فللمشتري بعد الخمس.</w:t>
      </w:r>
    </w:p>
    <w:p w:rsidR="000D7724" w:rsidRDefault="000D7724" w:rsidP="004F6299">
      <w:pPr>
        <w:pStyle w:val="libFootnote0"/>
        <w:rPr>
          <w:lang w:bidi="fa-IR"/>
        </w:rPr>
      </w:pPr>
      <w:r>
        <w:rPr>
          <w:rtl/>
          <w:lang w:bidi="fa-IR"/>
        </w:rPr>
        <w:t>(4) الشرائع 1: 179 - 180.</w:t>
      </w:r>
    </w:p>
    <w:p w:rsidR="000D7724" w:rsidRDefault="000D7724" w:rsidP="004F6299">
      <w:pPr>
        <w:pStyle w:val="libFootnote0"/>
        <w:rPr>
          <w:lang w:bidi="fa-IR"/>
        </w:rPr>
      </w:pPr>
      <w:r>
        <w:rPr>
          <w:rtl/>
          <w:lang w:bidi="fa-IR"/>
        </w:rPr>
        <w:t>(5) حاشية الشرائع (مخطوط): 52.</w:t>
      </w:r>
    </w:p>
    <w:p w:rsidR="000D7724" w:rsidRDefault="000D7724" w:rsidP="004F6299">
      <w:pPr>
        <w:pStyle w:val="libFootnote0"/>
        <w:rPr>
          <w:lang w:bidi="fa-IR"/>
        </w:rPr>
      </w:pPr>
      <w:r>
        <w:rPr>
          <w:rtl/>
          <w:lang w:bidi="fa-IR"/>
        </w:rPr>
        <w:t>(6) في " ف ": المصنف والمحققين والمحقق في الشرائع والشهيد في اللمعة.</w:t>
      </w:r>
    </w:p>
    <w:p w:rsidR="000D7724" w:rsidRDefault="000D7724" w:rsidP="004F6299">
      <w:pPr>
        <w:pStyle w:val="libFootnote0"/>
        <w:rPr>
          <w:lang w:bidi="fa-IR"/>
        </w:rPr>
      </w:pPr>
      <w:r>
        <w:rPr>
          <w:rtl/>
          <w:lang w:bidi="fa-IR"/>
        </w:rPr>
        <w:t>(7) اللمعة الدمشقية: 240.</w:t>
      </w:r>
    </w:p>
    <w:p w:rsidR="000D7724" w:rsidRDefault="000D7724" w:rsidP="004F6299">
      <w:pPr>
        <w:pStyle w:val="libFootnote0"/>
        <w:rPr>
          <w:lang w:bidi="fa-IR"/>
        </w:rPr>
      </w:pPr>
      <w:r>
        <w:rPr>
          <w:rtl/>
          <w:lang w:bidi="fa-IR"/>
        </w:rPr>
        <w:t>(8) النهاية: 321.</w:t>
      </w:r>
    </w:p>
    <w:p w:rsidR="000D7724" w:rsidRDefault="000D7724" w:rsidP="004F6299">
      <w:pPr>
        <w:pStyle w:val="libFootnote0"/>
        <w:rPr>
          <w:lang w:bidi="fa-IR"/>
        </w:rPr>
      </w:pPr>
      <w:r>
        <w:rPr>
          <w:rtl/>
          <w:lang w:bidi="fa-IR"/>
        </w:rPr>
        <w:t>(9) السرائر 1: 487.</w:t>
      </w:r>
    </w:p>
    <w:p w:rsidR="000D7724" w:rsidRDefault="000D7724" w:rsidP="004F6299">
      <w:pPr>
        <w:pStyle w:val="libFootnote0"/>
        <w:rPr>
          <w:lang w:bidi="fa-IR"/>
        </w:rPr>
      </w:pPr>
      <w:r>
        <w:rPr>
          <w:rtl/>
          <w:lang w:bidi="fa-IR"/>
        </w:rPr>
        <w:t>(10) المبسوط 1: 236.</w:t>
      </w:r>
    </w:p>
    <w:p w:rsidR="000D7724" w:rsidRDefault="000D7724" w:rsidP="004F6299">
      <w:pPr>
        <w:pStyle w:val="libFootnote0"/>
        <w:rPr>
          <w:lang w:bidi="fa-IR"/>
        </w:rPr>
      </w:pPr>
      <w:r>
        <w:rPr>
          <w:rtl/>
          <w:lang w:bidi="fa-IR"/>
        </w:rPr>
        <w:t>(11) الدروس 1: 260.</w:t>
      </w:r>
    </w:p>
    <w:p w:rsidR="000D7724" w:rsidRDefault="000D7724" w:rsidP="004F6299">
      <w:pPr>
        <w:pStyle w:val="libFootnote0"/>
        <w:rPr>
          <w:lang w:bidi="fa-IR"/>
        </w:rPr>
      </w:pPr>
      <w:r>
        <w:rPr>
          <w:rtl/>
          <w:lang w:bidi="fa-IR"/>
        </w:rPr>
        <w:t>(12) المسالك 1: 460.</w:t>
      </w:r>
    </w:p>
    <w:p w:rsidR="000D7724" w:rsidRDefault="000D7724" w:rsidP="004F6299">
      <w:pPr>
        <w:pStyle w:val="libFootnote0"/>
        <w:rPr>
          <w:lang w:bidi="fa-IR"/>
        </w:rPr>
      </w:pPr>
      <w:r>
        <w:rPr>
          <w:rtl/>
          <w:lang w:bidi="fa-IR"/>
        </w:rPr>
        <w:t>(13) التنقيح الرائع 4: 121، وفيه: وعليه الفتوى.</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8658D">
      <w:pPr>
        <w:pStyle w:val="libNormal0"/>
        <w:rPr>
          <w:lang w:bidi="fa-IR"/>
        </w:rPr>
      </w:pPr>
      <w:r>
        <w:rPr>
          <w:rtl/>
          <w:lang w:bidi="fa-IR"/>
        </w:rPr>
        <w:lastRenderedPageBreak/>
        <w:t>الاثر لقطة، ويوهنه إطلاق كلام الاولين.</w:t>
      </w:r>
    </w:p>
    <w:p w:rsidR="000D7724" w:rsidRDefault="000D7724" w:rsidP="000D7724">
      <w:pPr>
        <w:pStyle w:val="libNormal"/>
        <w:rPr>
          <w:lang w:bidi="fa-IR"/>
        </w:rPr>
      </w:pPr>
      <w:r>
        <w:rPr>
          <w:rtl/>
          <w:lang w:bidi="fa-IR"/>
        </w:rPr>
        <w:t>كما أن ما في الحدائق</w:t>
      </w:r>
      <w:r w:rsidRPr="004C4AB7">
        <w:rPr>
          <w:rStyle w:val="libFootnotenumChar"/>
          <w:rtl/>
        </w:rPr>
        <w:t>(1)</w:t>
      </w:r>
      <w:r>
        <w:rPr>
          <w:rtl/>
          <w:lang w:bidi="fa-IR"/>
        </w:rPr>
        <w:t xml:space="preserve"> - من نفي الخلاف عن كون ما يوجد في دار الاسلام مما ليس</w:t>
      </w:r>
      <w:r w:rsidRPr="004C4AB7">
        <w:rPr>
          <w:rStyle w:val="libFootnotenumChar"/>
          <w:rtl/>
        </w:rPr>
        <w:t>(2)</w:t>
      </w:r>
      <w:r>
        <w:rPr>
          <w:rtl/>
          <w:lang w:bidi="fa-IR"/>
        </w:rPr>
        <w:t xml:space="preserve"> فيه أثره لواجده، سواء كان في أرض مباحة، أو في أرض مملوكة مع عدم اعتراف المالك - يوهنه ما عن التنقيح</w:t>
      </w:r>
      <w:r w:rsidRPr="004C4AB7">
        <w:rPr>
          <w:rStyle w:val="libFootnotenumChar"/>
          <w:rtl/>
        </w:rPr>
        <w:t>(3)</w:t>
      </w:r>
      <w:r>
        <w:rPr>
          <w:rtl/>
          <w:lang w:bidi="fa-IR"/>
        </w:rPr>
        <w:t xml:space="preserve"> من نسبة القول بكون الاخير لقطة إلى الشيخ في أحد قوليه، بل حكي هذا القول عن النافع</w:t>
      </w:r>
      <w:r w:rsidRPr="004C4AB7">
        <w:rPr>
          <w:rStyle w:val="libFootnotenumChar"/>
          <w:rtl/>
        </w:rPr>
        <w:t>(4)</w:t>
      </w:r>
      <w:r>
        <w:rPr>
          <w:rtl/>
          <w:lang w:bidi="fa-IR"/>
        </w:rPr>
        <w:t xml:space="preserve"> والمنتهى</w:t>
      </w:r>
      <w:r w:rsidRPr="004C4AB7">
        <w:rPr>
          <w:rStyle w:val="libFootnotenumChar"/>
          <w:rtl/>
        </w:rPr>
        <w:t>(5)</w:t>
      </w:r>
      <w:r>
        <w:rPr>
          <w:rtl/>
          <w:lang w:bidi="fa-IR"/>
        </w:rPr>
        <w:t xml:space="preserve"> والتحرير</w:t>
      </w:r>
      <w:r w:rsidRPr="004C4AB7">
        <w:rPr>
          <w:rStyle w:val="libFootnotenumChar"/>
          <w:rtl/>
        </w:rPr>
        <w:t>(6)</w:t>
      </w:r>
      <w:r>
        <w:rPr>
          <w:rtl/>
          <w:lang w:bidi="fa-IR"/>
        </w:rPr>
        <w:t>، لكن الموجود في النافع والمحكي عن المنتهى صريح في القول الاول، فالظاهر تفرد الشيخ بهذا القول.</w:t>
      </w:r>
    </w:p>
    <w:p w:rsidR="000D7724" w:rsidRDefault="000D7724" w:rsidP="00F8658D">
      <w:pPr>
        <w:pStyle w:val="Heading2Center"/>
        <w:rPr>
          <w:lang w:bidi="fa-IR"/>
        </w:rPr>
      </w:pPr>
      <w:bookmarkStart w:id="31" w:name="_Toc493788089"/>
      <w:r>
        <w:rPr>
          <w:rtl/>
          <w:lang w:bidi="fa-IR"/>
        </w:rPr>
        <w:t>عدم شمول أدلة اللقطة للكنز</w:t>
      </w:r>
      <w:bookmarkEnd w:id="31"/>
    </w:p>
    <w:p w:rsidR="000D7724" w:rsidRDefault="000D7724" w:rsidP="000D7724">
      <w:pPr>
        <w:pStyle w:val="libNormal"/>
        <w:rPr>
          <w:lang w:bidi="fa-IR"/>
        </w:rPr>
      </w:pPr>
      <w:r>
        <w:rPr>
          <w:rtl/>
          <w:lang w:bidi="fa-IR"/>
        </w:rPr>
        <w:t>ثم إن أدلة اللقطة لا تشمل ما نحن فيه، لما عرفت</w:t>
      </w:r>
      <w:r w:rsidRPr="004C4AB7">
        <w:rPr>
          <w:rStyle w:val="libFootnotenumChar"/>
          <w:rtl/>
        </w:rPr>
        <w:t>(7)</w:t>
      </w:r>
      <w:r>
        <w:rPr>
          <w:rtl/>
          <w:lang w:bidi="fa-IR"/>
        </w:rPr>
        <w:t xml:space="preserve"> من عدم صدق اللقطة على المال المدفون قصدا، أو المذخور لعاقبة ما</w:t>
      </w:r>
      <w:r w:rsidRPr="004C4AB7">
        <w:rPr>
          <w:rStyle w:val="libFootnotenumChar"/>
          <w:rtl/>
        </w:rPr>
        <w:t>(8)</w:t>
      </w:r>
      <w:r>
        <w:rPr>
          <w:rtl/>
          <w:lang w:bidi="fa-IR"/>
        </w:rPr>
        <w:t>، وإن قلنا بوجوب التعريف فيما يوجد في المباحات من أراضي الاسلام، لموثقة محمد بن قيس المتقدمة</w:t>
      </w:r>
      <w:r w:rsidRPr="004C4AB7">
        <w:rPr>
          <w:rStyle w:val="libFootnotenumChar"/>
          <w:rtl/>
        </w:rPr>
        <w:t>(9)</w:t>
      </w:r>
      <w:r>
        <w:rPr>
          <w:rtl/>
          <w:lang w:bidi="fa-IR"/>
        </w:rPr>
        <w:t>، فالقول الاول هنا غير بعيد، حتى مع القول باللقطة في الموجود</w:t>
      </w:r>
    </w:p>
    <w:p w:rsidR="000D7724" w:rsidRDefault="004F6299" w:rsidP="004F6299">
      <w:pPr>
        <w:pStyle w:val="libLine"/>
        <w:rPr>
          <w:lang w:bidi="fa-IR"/>
        </w:rPr>
      </w:pPr>
      <w:r>
        <w:rPr>
          <w:rtl/>
          <w:lang w:bidi="fa-IR"/>
        </w:rPr>
        <w:t>____________________</w:t>
      </w:r>
    </w:p>
    <w:p w:rsidR="00F8658D" w:rsidRDefault="00F8658D" w:rsidP="00F8658D">
      <w:pPr>
        <w:pStyle w:val="libFootnote0"/>
        <w:rPr>
          <w:lang w:bidi="fa-IR"/>
        </w:rPr>
      </w:pPr>
      <w:r w:rsidRPr="00F8658D">
        <w:rPr>
          <w:rtl/>
        </w:rPr>
        <w:t>(1)</w:t>
      </w:r>
      <w:r>
        <w:rPr>
          <w:rtl/>
          <w:lang w:bidi="fa-IR"/>
        </w:rPr>
        <w:t xml:space="preserve"> الحدائق 12: 333 - 334.</w:t>
      </w:r>
    </w:p>
    <w:p w:rsidR="00F8658D" w:rsidRDefault="00F8658D" w:rsidP="00F8658D">
      <w:pPr>
        <w:pStyle w:val="libFootnote0"/>
        <w:rPr>
          <w:lang w:bidi="fa-IR"/>
        </w:rPr>
      </w:pPr>
      <w:r w:rsidRPr="00F8658D">
        <w:rPr>
          <w:rtl/>
        </w:rPr>
        <w:t>(2)</w:t>
      </w:r>
      <w:r>
        <w:rPr>
          <w:rtl/>
          <w:lang w:bidi="fa-IR"/>
        </w:rPr>
        <w:t xml:space="preserve"> في " ج " و " ع ": بما ليس.</w:t>
      </w:r>
    </w:p>
    <w:p w:rsidR="00F8658D" w:rsidRDefault="00F8658D" w:rsidP="00F8658D">
      <w:pPr>
        <w:pStyle w:val="libFootnote0"/>
        <w:rPr>
          <w:lang w:bidi="fa-IR"/>
        </w:rPr>
      </w:pPr>
      <w:r w:rsidRPr="00F8658D">
        <w:rPr>
          <w:rtl/>
        </w:rPr>
        <w:t>(3)</w:t>
      </w:r>
      <w:r>
        <w:rPr>
          <w:rtl/>
          <w:lang w:bidi="fa-IR"/>
        </w:rPr>
        <w:t xml:space="preserve"> التنقيح الرائع 4: 121.</w:t>
      </w:r>
    </w:p>
    <w:p w:rsidR="00F8658D" w:rsidRDefault="00F8658D" w:rsidP="00F8658D">
      <w:pPr>
        <w:pStyle w:val="libFootnote0"/>
        <w:rPr>
          <w:lang w:bidi="fa-IR"/>
        </w:rPr>
      </w:pPr>
      <w:r w:rsidRPr="00F8658D">
        <w:rPr>
          <w:rtl/>
        </w:rPr>
        <w:t>(4)</w:t>
      </w:r>
      <w:r>
        <w:rPr>
          <w:rtl/>
          <w:lang w:bidi="fa-IR"/>
        </w:rPr>
        <w:t xml:space="preserve"> المختصر النافع 2: 262.</w:t>
      </w:r>
    </w:p>
    <w:p w:rsidR="00F8658D" w:rsidRDefault="00F8658D" w:rsidP="00F8658D">
      <w:pPr>
        <w:pStyle w:val="libFootnote0"/>
        <w:rPr>
          <w:lang w:bidi="fa-IR"/>
        </w:rPr>
      </w:pPr>
      <w:r w:rsidRPr="00F8658D">
        <w:rPr>
          <w:rtl/>
        </w:rPr>
        <w:t>(5)</w:t>
      </w:r>
      <w:r>
        <w:rPr>
          <w:rtl/>
          <w:lang w:bidi="fa-IR"/>
        </w:rPr>
        <w:t xml:space="preserve"> المنتهى 1: 546.</w:t>
      </w:r>
    </w:p>
    <w:p w:rsidR="00F8658D" w:rsidRDefault="00F8658D" w:rsidP="00F8658D">
      <w:pPr>
        <w:pStyle w:val="libFootnote0"/>
        <w:rPr>
          <w:lang w:bidi="fa-IR"/>
        </w:rPr>
      </w:pPr>
      <w:r w:rsidRPr="00F8658D">
        <w:rPr>
          <w:rtl/>
        </w:rPr>
        <w:t>(6)</w:t>
      </w:r>
      <w:r>
        <w:rPr>
          <w:rtl/>
          <w:lang w:bidi="fa-IR"/>
        </w:rPr>
        <w:t xml:space="preserve"> تحرير الاحكام 1: 73.</w:t>
      </w:r>
    </w:p>
    <w:p w:rsidR="000D7724" w:rsidRDefault="000D7724" w:rsidP="00F8658D">
      <w:pPr>
        <w:pStyle w:val="libFootnote0"/>
        <w:rPr>
          <w:lang w:bidi="fa-IR"/>
        </w:rPr>
      </w:pPr>
      <w:r>
        <w:rPr>
          <w:rtl/>
          <w:lang w:bidi="fa-IR"/>
        </w:rPr>
        <w:t>(7) في الصفحة: 48.</w:t>
      </w:r>
    </w:p>
    <w:p w:rsidR="000D7724" w:rsidRDefault="000D7724" w:rsidP="004F6299">
      <w:pPr>
        <w:pStyle w:val="libFootnote0"/>
        <w:rPr>
          <w:lang w:bidi="fa-IR"/>
        </w:rPr>
      </w:pPr>
      <w:r>
        <w:rPr>
          <w:rtl/>
          <w:lang w:bidi="fa-IR"/>
        </w:rPr>
        <w:t>(8) في هامش " م ": لغاية ما.</w:t>
      </w:r>
    </w:p>
    <w:p w:rsidR="000D7724" w:rsidRDefault="000D7724" w:rsidP="004F6299">
      <w:pPr>
        <w:pStyle w:val="libFootnote0"/>
        <w:rPr>
          <w:lang w:bidi="fa-IR"/>
        </w:rPr>
      </w:pPr>
      <w:r>
        <w:rPr>
          <w:rtl/>
          <w:lang w:bidi="fa-IR"/>
        </w:rPr>
        <w:t>(9) في الصفحة: 47.</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8658D">
      <w:pPr>
        <w:pStyle w:val="libNormal0"/>
        <w:rPr>
          <w:lang w:bidi="fa-IR"/>
        </w:rPr>
      </w:pPr>
      <w:r>
        <w:rPr>
          <w:rtl/>
          <w:lang w:bidi="fa-IR"/>
        </w:rPr>
        <w:lastRenderedPageBreak/>
        <w:t>في الاراضي المباحة، كما هو ظاهر البيان</w:t>
      </w:r>
      <w:r w:rsidRPr="004C4AB7">
        <w:rPr>
          <w:rStyle w:val="libFootnotenumChar"/>
          <w:rtl/>
        </w:rPr>
        <w:t>(1)</w:t>
      </w:r>
      <w:r>
        <w:rPr>
          <w:rtl/>
          <w:lang w:bidi="fa-IR"/>
        </w:rPr>
        <w:t>.</w:t>
      </w:r>
    </w:p>
    <w:p w:rsidR="000D7724" w:rsidRDefault="000D7724" w:rsidP="000D7724">
      <w:pPr>
        <w:pStyle w:val="libNormal"/>
        <w:rPr>
          <w:lang w:bidi="fa-IR"/>
        </w:rPr>
      </w:pPr>
      <w:r>
        <w:rPr>
          <w:rtl/>
          <w:lang w:bidi="fa-IR"/>
        </w:rPr>
        <w:t>فما في المسالك - من أن الموجود في الاراضي المملوكة لا يقصر</w:t>
      </w:r>
      <w:r w:rsidRPr="004C4AB7">
        <w:rPr>
          <w:rStyle w:val="libFootnotenumChar"/>
          <w:rtl/>
        </w:rPr>
        <w:t>(2)</w:t>
      </w:r>
      <w:r>
        <w:rPr>
          <w:rtl/>
          <w:lang w:bidi="fa-IR"/>
        </w:rPr>
        <w:t xml:space="preserve"> عن الموجود في الاراضي المباحة، حيث قلنا بكونها لقطة</w:t>
      </w:r>
      <w:r w:rsidRPr="004C4AB7">
        <w:rPr>
          <w:rStyle w:val="libFootnotenumChar"/>
          <w:rtl/>
        </w:rPr>
        <w:t>(3)</w:t>
      </w:r>
      <w:r>
        <w:rPr>
          <w:rtl/>
          <w:lang w:bidi="fa-IR"/>
        </w:rPr>
        <w:t xml:space="preserve"> - محل تأمل، إذ بعد تسليم اعتبار هذه الاعتبارات في الشرع يمكن أن يكتفي الشارع في الاول بالتعريف الخاص لملاك الارض، فاغنى ذلك عن التعريف العام الواجب سنة في اللقطة، ضرورة أن</w:t>
      </w:r>
      <w:r w:rsidRPr="004C4AB7">
        <w:rPr>
          <w:rStyle w:val="libFootnotenumChar"/>
          <w:rtl/>
        </w:rPr>
        <w:t>(4)</w:t>
      </w:r>
      <w:r>
        <w:rPr>
          <w:rtl/>
          <w:lang w:bidi="fa-IR"/>
        </w:rPr>
        <w:t xml:space="preserve"> المناسب للاول هو التعريف الخاص، والمناسب للثاني هو التعريف</w:t>
      </w:r>
      <w:r w:rsidRPr="004C4AB7">
        <w:rPr>
          <w:rStyle w:val="libFootnotenumChar"/>
          <w:rtl/>
        </w:rPr>
        <w:t>(5)</w:t>
      </w:r>
      <w:r>
        <w:rPr>
          <w:rtl/>
          <w:lang w:bidi="fa-IR"/>
        </w:rPr>
        <w:t>، كما لايخفى على المعتبر المتأمل.</w:t>
      </w:r>
    </w:p>
    <w:p w:rsidR="000D7724" w:rsidRDefault="000D7724" w:rsidP="000D7724">
      <w:pPr>
        <w:pStyle w:val="libNormal"/>
        <w:rPr>
          <w:rtl/>
          <w:lang w:bidi="fa-IR"/>
        </w:rPr>
      </w:pPr>
      <w:r>
        <w:rPr>
          <w:rtl/>
          <w:lang w:bidi="fa-IR"/>
        </w:rPr>
        <w:t>نعم، لو ثبت ما تقدم</w:t>
      </w:r>
      <w:r w:rsidRPr="004C4AB7">
        <w:rPr>
          <w:rStyle w:val="libFootnotenumChar"/>
          <w:rtl/>
        </w:rPr>
        <w:t>(6)</w:t>
      </w:r>
      <w:r>
        <w:rPr>
          <w:rtl/>
          <w:lang w:bidi="fa-IR"/>
        </w:rPr>
        <w:t xml:space="preserve"> عن التنقيح من الاجماع، فلا محيص عنه، ويؤيد عدم وجوب التعريف العام بعد التعريف الخاص: ما سيجئ</w:t>
      </w:r>
      <w:r w:rsidRPr="004C4AB7">
        <w:rPr>
          <w:rStyle w:val="libFootnotenumChar"/>
          <w:rtl/>
        </w:rPr>
        <w:t>(7)</w:t>
      </w:r>
      <w:r>
        <w:rPr>
          <w:rtl/>
          <w:lang w:bidi="fa-IR"/>
        </w:rPr>
        <w:t xml:space="preserve"> من الرواية فيما يوجد في جوف الدابة، لبعد حملها على ما ليس فيه أثر الاسلام.</w:t>
      </w:r>
    </w:p>
    <w:p w:rsidR="00F8658D" w:rsidRDefault="00F8658D" w:rsidP="00F8658D">
      <w:pPr>
        <w:pStyle w:val="Heading2Center"/>
        <w:rPr>
          <w:lang w:bidi="fa-IR"/>
        </w:rPr>
      </w:pPr>
      <w:bookmarkStart w:id="32" w:name="_Toc493788090"/>
      <w:r>
        <w:rPr>
          <w:rtl/>
          <w:lang w:bidi="fa-IR"/>
        </w:rPr>
        <w:t>ما يوجد في ملك الغير مما لم ينتقل إلى الواجد</w:t>
      </w:r>
      <w:bookmarkEnd w:id="32"/>
    </w:p>
    <w:p w:rsidR="00F8658D" w:rsidRDefault="00F8658D" w:rsidP="00F8658D">
      <w:pPr>
        <w:pStyle w:val="libNormal"/>
        <w:rPr>
          <w:lang w:bidi="fa-IR"/>
        </w:rPr>
      </w:pPr>
      <w:r>
        <w:rPr>
          <w:rtl/>
          <w:lang w:bidi="fa-IR"/>
        </w:rPr>
        <w:t xml:space="preserve">ثم إن المصنف </w:t>
      </w:r>
      <w:r w:rsidRPr="004C4AB7">
        <w:rPr>
          <w:rStyle w:val="libAlaemChar"/>
          <w:rtl/>
        </w:rPr>
        <w:t>قدس‌سره</w:t>
      </w:r>
      <w:r>
        <w:rPr>
          <w:rtl/>
          <w:lang w:bidi="fa-IR"/>
        </w:rPr>
        <w:t xml:space="preserve"> لم يتعرض لحكم ما يوجد في ملك الغير الذي لم ينتقل إلى الواجد، والظاهر أن حكمه بعد الاخذ كما تقدم فيما وجد فيما انتقل إليه بالبيع، من وجوب تعريف المالك، فإن لم يعترف به فهو له.</w:t>
      </w:r>
    </w:p>
    <w:p w:rsidR="00F8658D" w:rsidRDefault="00F8658D" w:rsidP="00F8658D">
      <w:pPr>
        <w:pStyle w:val="libNormal"/>
        <w:rPr>
          <w:lang w:bidi="fa-IR"/>
        </w:rPr>
      </w:pPr>
      <w:r>
        <w:rPr>
          <w:rtl/>
          <w:lang w:bidi="fa-IR"/>
        </w:rPr>
        <w:t xml:space="preserve">ويدل عليه: موثقة إسحاق بن عمار، قال: " سألت أبا إبراهيم </w:t>
      </w:r>
      <w:r w:rsidRPr="004C4AB7">
        <w:rPr>
          <w:rStyle w:val="libAlaemChar"/>
          <w:rtl/>
        </w:rPr>
        <w:t>عليه‌السلام</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البيان: 343.</w:t>
      </w:r>
    </w:p>
    <w:p w:rsidR="000D7724" w:rsidRDefault="000D7724" w:rsidP="004F6299">
      <w:pPr>
        <w:pStyle w:val="libFootnote0"/>
        <w:rPr>
          <w:lang w:bidi="fa-IR"/>
        </w:rPr>
      </w:pPr>
      <w:r>
        <w:rPr>
          <w:rtl/>
          <w:lang w:bidi="fa-IR"/>
        </w:rPr>
        <w:t>(2) في " ف ": لا يقتصر.</w:t>
      </w:r>
    </w:p>
    <w:p w:rsidR="000D7724" w:rsidRDefault="000D7724" w:rsidP="004F6299">
      <w:pPr>
        <w:pStyle w:val="libFootnote0"/>
        <w:rPr>
          <w:lang w:bidi="fa-IR"/>
        </w:rPr>
      </w:pPr>
      <w:r>
        <w:rPr>
          <w:rtl/>
          <w:lang w:bidi="fa-IR"/>
        </w:rPr>
        <w:t>(3) المسالك 1: 461.</w:t>
      </w:r>
    </w:p>
    <w:p w:rsidR="000D7724" w:rsidRDefault="000D7724" w:rsidP="004F6299">
      <w:pPr>
        <w:pStyle w:val="libFootnote0"/>
        <w:rPr>
          <w:lang w:bidi="fa-IR"/>
        </w:rPr>
      </w:pPr>
      <w:r>
        <w:rPr>
          <w:rtl/>
          <w:lang w:bidi="fa-IR"/>
        </w:rPr>
        <w:t>(4) في " ف " و " م ": لان.</w:t>
      </w:r>
    </w:p>
    <w:p w:rsidR="000D7724" w:rsidRDefault="000D7724" w:rsidP="004F6299">
      <w:pPr>
        <w:pStyle w:val="libFootnote0"/>
        <w:rPr>
          <w:lang w:bidi="fa-IR"/>
        </w:rPr>
      </w:pPr>
      <w:r>
        <w:rPr>
          <w:rtl/>
          <w:lang w:bidi="fa-IR"/>
        </w:rPr>
        <w:t>(5) في " م ": التعريف العام (خ ل).</w:t>
      </w:r>
    </w:p>
    <w:p w:rsidR="000D7724" w:rsidRDefault="000D7724" w:rsidP="004F6299">
      <w:pPr>
        <w:pStyle w:val="libFootnote0"/>
        <w:rPr>
          <w:lang w:bidi="fa-IR"/>
        </w:rPr>
      </w:pPr>
      <w:r>
        <w:rPr>
          <w:rtl/>
          <w:lang w:bidi="fa-IR"/>
        </w:rPr>
        <w:t>(6) في الصفحة: 55.</w:t>
      </w:r>
    </w:p>
    <w:p w:rsidR="000D7724" w:rsidRDefault="000D7724" w:rsidP="004F6299">
      <w:pPr>
        <w:pStyle w:val="libFootnote0"/>
        <w:rPr>
          <w:lang w:bidi="fa-IR"/>
        </w:rPr>
      </w:pPr>
      <w:r>
        <w:rPr>
          <w:rtl/>
          <w:lang w:bidi="fa-IR"/>
        </w:rPr>
        <w:t>(7) في الصفحة: 59.</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8658D">
      <w:pPr>
        <w:pStyle w:val="libNormal0"/>
        <w:rPr>
          <w:lang w:bidi="fa-IR"/>
        </w:rPr>
      </w:pPr>
      <w:r>
        <w:rPr>
          <w:rtl/>
          <w:lang w:bidi="fa-IR"/>
        </w:rPr>
        <w:lastRenderedPageBreak/>
        <w:t>عن رجل نزل في بعض بيوت مكة، فوجد</w:t>
      </w:r>
      <w:r w:rsidRPr="004C4AB7">
        <w:rPr>
          <w:rStyle w:val="libFootnotenumChar"/>
          <w:rtl/>
        </w:rPr>
        <w:t>(1)</w:t>
      </w:r>
      <w:r>
        <w:rPr>
          <w:rtl/>
          <w:lang w:bidi="fa-IR"/>
        </w:rPr>
        <w:t xml:space="preserve"> نحوا من سبعين درهما مدفونة، فلم تزل معه ولم يزل يذكرها حتى قدم الكوفة، كيف يصنع؟ قال: يسأل عنها أهل المنزل لعلهم يعرفونها: قلت: فان لم يعرفونها؟ قال: يتصدق بها "</w:t>
      </w:r>
      <w:r w:rsidRPr="004C4AB7">
        <w:rPr>
          <w:rStyle w:val="libFootnotenumChar"/>
          <w:rtl/>
        </w:rPr>
        <w:t>(2)</w:t>
      </w:r>
      <w:r>
        <w:rPr>
          <w:rtl/>
          <w:lang w:bidi="fa-IR"/>
        </w:rPr>
        <w:t>.</w:t>
      </w:r>
    </w:p>
    <w:p w:rsidR="000D7724" w:rsidRDefault="000D7724" w:rsidP="000D7724">
      <w:pPr>
        <w:pStyle w:val="libNormal"/>
        <w:rPr>
          <w:lang w:bidi="fa-IR"/>
        </w:rPr>
      </w:pPr>
      <w:r>
        <w:rPr>
          <w:rtl/>
          <w:lang w:bidi="fa-IR"/>
        </w:rPr>
        <w:t>والامر بالتصدق لعله للاستحباب.</w:t>
      </w:r>
    </w:p>
    <w:p w:rsidR="000D7724" w:rsidRDefault="000D7724" w:rsidP="000D7724">
      <w:pPr>
        <w:pStyle w:val="libNormal"/>
        <w:rPr>
          <w:lang w:bidi="fa-IR"/>
        </w:rPr>
      </w:pPr>
      <w:r>
        <w:rPr>
          <w:rtl/>
          <w:lang w:bidi="fa-IR"/>
        </w:rPr>
        <w:t>نعم، يحتمل أن يحمل موردها على المعلوم كونه من مسلم</w:t>
      </w:r>
      <w:r w:rsidRPr="004C4AB7">
        <w:rPr>
          <w:rStyle w:val="libFootnotenumChar"/>
          <w:rtl/>
        </w:rPr>
        <w:t>(3)</w:t>
      </w:r>
      <w:r>
        <w:rPr>
          <w:rtl/>
          <w:lang w:bidi="fa-IR"/>
        </w:rPr>
        <w:t xml:space="preserve"> دفنه قصدا، فإذا لم يعترف به أهل الدار كان مجهول المالك، فيتصدق به وجوبا.</w:t>
      </w:r>
    </w:p>
    <w:p w:rsidR="000D7724" w:rsidRDefault="000D7724" w:rsidP="000D7724">
      <w:pPr>
        <w:pStyle w:val="libNormal"/>
        <w:rPr>
          <w:lang w:bidi="fa-IR"/>
        </w:rPr>
      </w:pPr>
      <w:r>
        <w:rPr>
          <w:rtl/>
          <w:lang w:bidi="fa-IR"/>
        </w:rPr>
        <w:t xml:space="preserve">لكن الكلام في جواز الاخذ، ويظهر من محكي الخلاف عدمه، قال: إذا وجد ركازا في ملك مسلم، أو ذمي في دار الاسلام، فلا يتعرض له إجماعا </w:t>
      </w:r>
      <w:r w:rsidRPr="004C4AB7">
        <w:rPr>
          <w:rStyle w:val="libFootnotenumChar"/>
          <w:rtl/>
        </w:rPr>
        <w:t>(4)</w:t>
      </w:r>
      <w:r>
        <w:rPr>
          <w:rtl/>
          <w:lang w:bidi="fa-IR"/>
        </w:rPr>
        <w:t>، انتهى.</w:t>
      </w:r>
    </w:p>
    <w:p w:rsidR="000D7724" w:rsidRDefault="000D7724" w:rsidP="000D7724">
      <w:pPr>
        <w:pStyle w:val="libNormal"/>
        <w:rPr>
          <w:lang w:bidi="fa-IR"/>
        </w:rPr>
      </w:pPr>
      <w:r>
        <w:rPr>
          <w:rtl/>
          <w:lang w:bidi="fa-IR"/>
        </w:rPr>
        <w:t>وحينئذ، فيمكن</w:t>
      </w:r>
      <w:r w:rsidRPr="004C4AB7">
        <w:rPr>
          <w:rStyle w:val="libFootnotenumChar"/>
          <w:rtl/>
        </w:rPr>
        <w:t>(5)</w:t>
      </w:r>
      <w:r>
        <w:rPr>
          <w:rtl/>
          <w:lang w:bidi="fa-IR"/>
        </w:rPr>
        <w:t xml:space="preserve"> أن يكون ما ذكروه من الحكم بوجوب التعريف بعد حصوله بيد الواجد: إما معصية، أو اتفاقا.</w:t>
      </w:r>
    </w:p>
    <w:p w:rsidR="000D7724" w:rsidRDefault="000D7724" w:rsidP="00F8658D">
      <w:pPr>
        <w:pStyle w:val="Heading2Center"/>
        <w:rPr>
          <w:lang w:bidi="fa-IR"/>
        </w:rPr>
      </w:pPr>
      <w:bookmarkStart w:id="33" w:name="_Toc493788091"/>
      <w:r>
        <w:rPr>
          <w:rtl/>
          <w:lang w:bidi="fa-IR"/>
        </w:rPr>
        <w:t>ما يوجد في جوف الدابة</w:t>
      </w:r>
      <w:bookmarkEnd w:id="33"/>
    </w:p>
    <w:p w:rsidR="000D7724" w:rsidRDefault="000D7724" w:rsidP="000D7724">
      <w:pPr>
        <w:pStyle w:val="libNormal"/>
        <w:rPr>
          <w:lang w:bidi="fa-IR"/>
        </w:rPr>
      </w:pPr>
      <w:r>
        <w:rPr>
          <w:rtl/>
          <w:lang w:bidi="fa-IR"/>
        </w:rPr>
        <w:t>(وكذلك</w:t>
      </w:r>
      <w:r w:rsidRPr="004C4AB7">
        <w:rPr>
          <w:rStyle w:val="libFootnotenumChar"/>
          <w:rtl/>
        </w:rPr>
        <w:t>(6)</w:t>
      </w:r>
      <w:r>
        <w:rPr>
          <w:rtl/>
          <w:lang w:bidi="fa-IR"/>
        </w:rPr>
        <w:t>) يجب التعريف، ثم تملك الموجود - بعد تخميسه</w:t>
      </w:r>
      <w:r w:rsidRPr="004C4AB7">
        <w:rPr>
          <w:rStyle w:val="libFootnotenumChar"/>
          <w:rtl/>
        </w:rPr>
        <w:t>(7)</w:t>
      </w:r>
      <w:r>
        <w:rPr>
          <w:rtl/>
          <w:lang w:bidi="fa-IR"/>
        </w:rPr>
        <w:t xml:space="preserve"> عند المصنف وجماعة - من غير تعريف عام (لو اشترى دابة، فوجد في جوفها)</w:t>
      </w:r>
    </w:p>
    <w:p w:rsidR="000D7724" w:rsidRDefault="004F6299" w:rsidP="004F6299">
      <w:pPr>
        <w:pStyle w:val="libLine"/>
        <w:rPr>
          <w:lang w:bidi="fa-IR"/>
        </w:rPr>
      </w:pPr>
      <w:r>
        <w:rPr>
          <w:rtl/>
          <w:lang w:bidi="fa-IR"/>
        </w:rPr>
        <w:t>____________________</w:t>
      </w:r>
    </w:p>
    <w:p w:rsidR="00F8658D" w:rsidRDefault="00F8658D" w:rsidP="00F8658D">
      <w:pPr>
        <w:pStyle w:val="libFootnote0"/>
        <w:rPr>
          <w:lang w:bidi="fa-IR"/>
        </w:rPr>
      </w:pPr>
      <w:r w:rsidRPr="00F8658D">
        <w:rPr>
          <w:rtl/>
        </w:rPr>
        <w:t>(1)</w:t>
      </w:r>
      <w:r>
        <w:rPr>
          <w:rtl/>
          <w:lang w:bidi="fa-IR"/>
        </w:rPr>
        <w:t xml:space="preserve"> في الوسائل: فوجد فيه.</w:t>
      </w:r>
    </w:p>
    <w:p w:rsidR="00F8658D" w:rsidRDefault="00F8658D" w:rsidP="00F8658D">
      <w:pPr>
        <w:pStyle w:val="libFootnote0"/>
        <w:rPr>
          <w:lang w:bidi="fa-IR"/>
        </w:rPr>
      </w:pPr>
      <w:r w:rsidRPr="00F8658D">
        <w:rPr>
          <w:rtl/>
        </w:rPr>
        <w:t>(2)</w:t>
      </w:r>
      <w:r>
        <w:rPr>
          <w:rtl/>
          <w:lang w:bidi="fa-IR"/>
        </w:rPr>
        <w:t xml:space="preserve"> الوسائل 17: 355، الباب 5 من أبواب اللقطة، الحديث 3.</w:t>
      </w:r>
    </w:p>
    <w:p w:rsidR="00F8658D" w:rsidRDefault="00F8658D" w:rsidP="00F8658D">
      <w:pPr>
        <w:pStyle w:val="libFootnote0"/>
        <w:rPr>
          <w:lang w:bidi="fa-IR"/>
        </w:rPr>
      </w:pPr>
      <w:r w:rsidRPr="00F8658D">
        <w:rPr>
          <w:rtl/>
        </w:rPr>
        <w:t>(3)</w:t>
      </w:r>
      <w:r>
        <w:rPr>
          <w:rtl/>
          <w:lang w:bidi="fa-IR"/>
        </w:rPr>
        <w:t xml:space="preserve"> في " ف " و " م ": كونه مسلما.</w:t>
      </w:r>
    </w:p>
    <w:p w:rsidR="00F8658D" w:rsidRDefault="00F8658D" w:rsidP="00F8658D">
      <w:pPr>
        <w:pStyle w:val="libFootnote0"/>
        <w:rPr>
          <w:lang w:bidi="fa-IR"/>
        </w:rPr>
      </w:pPr>
      <w:r w:rsidRPr="00F8658D">
        <w:rPr>
          <w:rtl/>
        </w:rPr>
        <w:t>(4)</w:t>
      </w:r>
      <w:r>
        <w:rPr>
          <w:rtl/>
          <w:lang w:bidi="fa-IR"/>
        </w:rPr>
        <w:t xml:space="preserve"> الخلاف 2: 123، كتاب الخمس، المسألة: 150.</w:t>
      </w:r>
    </w:p>
    <w:p w:rsidR="00F8658D" w:rsidRDefault="00F8658D" w:rsidP="00F8658D">
      <w:pPr>
        <w:pStyle w:val="libFootnote0"/>
        <w:rPr>
          <w:lang w:bidi="fa-IR"/>
        </w:rPr>
      </w:pPr>
      <w:r w:rsidRPr="00F8658D">
        <w:rPr>
          <w:rtl/>
        </w:rPr>
        <w:t>(5)</w:t>
      </w:r>
      <w:r>
        <w:rPr>
          <w:rtl/>
          <w:lang w:bidi="fa-IR"/>
        </w:rPr>
        <w:t xml:space="preserve"> في " ف " و " م ": يمكن.</w:t>
      </w:r>
    </w:p>
    <w:p w:rsidR="000D7724" w:rsidRDefault="000D7724" w:rsidP="00F8658D">
      <w:pPr>
        <w:pStyle w:val="libFootnote0"/>
        <w:rPr>
          <w:lang w:bidi="fa-IR"/>
        </w:rPr>
      </w:pPr>
      <w:r>
        <w:rPr>
          <w:rtl/>
          <w:lang w:bidi="fa-IR"/>
        </w:rPr>
        <w:t>(6) في الارشاد: " وكذا " بدل " وكذلك ".</w:t>
      </w:r>
    </w:p>
    <w:p w:rsidR="000D7724" w:rsidRDefault="000D7724" w:rsidP="004F6299">
      <w:pPr>
        <w:pStyle w:val="libFootnote0"/>
        <w:rPr>
          <w:lang w:bidi="fa-IR"/>
        </w:rPr>
      </w:pPr>
      <w:r>
        <w:rPr>
          <w:rtl/>
          <w:lang w:bidi="fa-IR"/>
        </w:rPr>
        <w:t>(7) لم يكن في " ج ": بعد تخميسه.</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8658D">
      <w:pPr>
        <w:pStyle w:val="libNormal0"/>
        <w:rPr>
          <w:lang w:bidi="fa-IR"/>
        </w:rPr>
      </w:pPr>
      <w:r>
        <w:rPr>
          <w:rtl/>
          <w:lang w:bidi="fa-IR"/>
        </w:rPr>
        <w:lastRenderedPageBreak/>
        <w:t>بعد الذبح</w:t>
      </w:r>
      <w:r w:rsidRPr="004C4AB7">
        <w:rPr>
          <w:rStyle w:val="libFootnotenumChar"/>
          <w:rtl/>
        </w:rPr>
        <w:t>(1)</w:t>
      </w:r>
      <w:r>
        <w:rPr>
          <w:rtl/>
          <w:lang w:bidi="fa-IR"/>
        </w:rPr>
        <w:t xml:space="preserve"> (شيئا) أو خرج منه قبله.</w:t>
      </w:r>
    </w:p>
    <w:p w:rsidR="000D7724" w:rsidRDefault="000D7724" w:rsidP="000D7724">
      <w:pPr>
        <w:pStyle w:val="libNormal"/>
        <w:rPr>
          <w:lang w:bidi="fa-IR"/>
        </w:rPr>
      </w:pPr>
      <w:r>
        <w:rPr>
          <w:rtl/>
          <w:lang w:bidi="fa-IR"/>
        </w:rPr>
        <w:t xml:space="preserve">أما تملكه بعد التعريف، فلصحيحة عبدالله بن جعفر، قال: " كتبت إلى الرجل أسأله عن رجل اشترى جزورا أو بقرة للاضاحي، فلما ذبحها وجد في جوفها صرة فيها دراهم أو دنانير أو جواهر، لمن يكون ذلك؟ فوقع </w:t>
      </w:r>
      <w:r w:rsidR="004C4AB7" w:rsidRPr="004C4AB7">
        <w:rPr>
          <w:rStyle w:val="libAlaemChar"/>
          <w:rtl/>
        </w:rPr>
        <w:t>عليه‌السلام</w:t>
      </w:r>
      <w:r>
        <w:rPr>
          <w:rtl/>
          <w:lang w:bidi="fa-IR"/>
        </w:rPr>
        <w:t>: عرفها البائع، فان لم يكن يعرفها، فالشئ لك، رزقك الله إياه "</w:t>
      </w:r>
      <w:r w:rsidRPr="004C4AB7">
        <w:rPr>
          <w:rStyle w:val="libFootnotenumChar"/>
          <w:rtl/>
        </w:rPr>
        <w:t>(2)</w:t>
      </w:r>
      <w:r>
        <w:rPr>
          <w:rtl/>
          <w:lang w:bidi="fa-IR"/>
        </w:rPr>
        <w:t>.</w:t>
      </w:r>
    </w:p>
    <w:p w:rsidR="000D7724" w:rsidRDefault="000D7724" w:rsidP="000D7724">
      <w:pPr>
        <w:pStyle w:val="libNormal"/>
        <w:rPr>
          <w:lang w:bidi="fa-IR"/>
        </w:rPr>
      </w:pPr>
      <w:r>
        <w:rPr>
          <w:rtl/>
          <w:lang w:bidi="fa-IR"/>
        </w:rPr>
        <w:t>وظاهر الرواية - من حيث اشتمالها على وجدان صرة الدراهم -: عموم الحكم لما عليه أثر الاسلام، وفاقا لظاهر جماعة</w:t>
      </w:r>
      <w:r w:rsidRPr="004C4AB7">
        <w:rPr>
          <w:rStyle w:val="libFootnotenumChar"/>
          <w:rtl/>
        </w:rPr>
        <w:t>(3)</w:t>
      </w:r>
      <w:r>
        <w:rPr>
          <w:rtl/>
          <w:lang w:bidi="fa-IR"/>
        </w:rPr>
        <w:t>، حتى من جعل ذا الاثر لقطة فيما إذا وجد في الارض، خلافا لما يظهر من الشهيد</w:t>
      </w:r>
      <w:r w:rsidRPr="004C4AB7">
        <w:rPr>
          <w:rStyle w:val="libFootnotenumChar"/>
          <w:rtl/>
        </w:rPr>
        <w:t>(4)</w:t>
      </w:r>
      <w:r>
        <w:rPr>
          <w:rtl/>
          <w:lang w:bidi="fa-IR"/>
        </w:rPr>
        <w:t xml:space="preserve"> والمحقق</w:t>
      </w:r>
      <w:r w:rsidRPr="004C4AB7">
        <w:rPr>
          <w:rStyle w:val="libFootnotenumChar"/>
          <w:rtl/>
        </w:rPr>
        <w:t>(5)</w:t>
      </w:r>
      <w:r>
        <w:rPr>
          <w:rtl/>
          <w:lang w:bidi="fa-IR"/>
        </w:rPr>
        <w:t xml:space="preserve"> الثانيين في حاشيتهما على الشرائع.</w:t>
      </w:r>
    </w:p>
    <w:p w:rsidR="000D7724" w:rsidRDefault="000D7724" w:rsidP="000D7724">
      <w:pPr>
        <w:pStyle w:val="libNormal"/>
        <w:rPr>
          <w:lang w:bidi="fa-IR"/>
        </w:rPr>
      </w:pPr>
      <w:r>
        <w:rPr>
          <w:rtl/>
          <w:lang w:bidi="fa-IR"/>
        </w:rPr>
        <w:t>وظاهر الرواية - أيضا -: عدم وجوب تتبع الملاك السابقين، وفاقا لما سيجئ من عبارة الحلي وما حكاه في السرائر عن سلار</w:t>
      </w:r>
      <w:r w:rsidRPr="004C4AB7">
        <w:rPr>
          <w:rStyle w:val="libFootnotenumChar"/>
          <w:rtl/>
        </w:rPr>
        <w:t>(6)</w:t>
      </w:r>
      <w:r>
        <w:rPr>
          <w:rtl/>
          <w:lang w:bidi="fa-IR"/>
        </w:rPr>
        <w:t>، إلا</w:t>
      </w:r>
      <w:r w:rsidRPr="004C4AB7">
        <w:rPr>
          <w:rStyle w:val="libFootnotenumChar"/>
          <w:rtl/>
        </w:rPr>
        <w:t>(7)</w:t>
      </w:r>
      <w:r>
        <w:rPr>
          <w:rtl/>
          <w:lang w:bidi="fa-IR"/>
        </w:rPr>
        <w:t xml:space="preserve"> أن يتمسك بتنقيح المناط إذا علم بوجوده في جوفها في أزمنة تملك الكل.</w:t>
      </w:r>
    </w:p>
    <w:p w:rsidR="000D7724" w:rsidRDefault="000D7724" w:rsidP="000D7724">
      <w:pPr>
        <w:pStyle w:val="libNormal"/>
        <w:rPr>
          <w:lang w:bidi="fa-IR"/>
        </w:rPr>
      </w:pPr>
      <w:r>
        <w:rPr>
          <w:rtl/>
          <w:lang w:bidi="fa-IR"/>
        </w:rPr>
        <w:t>ولو لم يعلم بوجوده عند ابتياعه من المالك، فيشكل وجوب تعريفه أيضا، لان الرواية محمولة على الغالب من صورة العلم بوجوده عند</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ج ": بعد الذبح بعد تخميسه، وفي " ع ": بعد الذبح بعد تخميسها.</w:t>
      </w:r>
    </w:p>
    <w:p w:rsidR="000D7724" w:rsidRDefault="000D7724" w:rsidP="004F6299">
      <w:pPr>
        <w:pStyle w:val="libFootnote0"/>
        <w:rPr>
          <w:lang w:bidi="fa-IR"/>
        </w:rPr>
      </w:pPr>
      <w:r>
        <w:rPr>
          <w:rtl/>
          <w:lang w:bidi="fa-IR"/>
        </w:rPr>
        <w:t>(2) الوسائل 17: 358، الباب 9 من أبواب اللقطة، الحديث الاول.</w:t>
      </w:r>
    </w:p>
    <w:p w:rsidR="000D7724" w:rsidRDefault="000D7724" w:rsidP="004F6299">
      <w:pPr>
        <w:pStyle w:val="libFootnote0"/>
        <w:rPr>
          <w:lang w:bidi="fa-IR"/>
        </w:rPr>
      </w:pPr>
      <w:r>
        <w:rPr>
          <w:rtl/>
          <w:lang w:bidi="fa-IR"/>
        </w:rPr>
        <w:t>(3) منهم السيد السند في المدارك 5: 373، والمحقق السبزواري في ذخيرة المعاد: 479، وصاحب الجواهر في الجواهر 16: 36.</w:t>
      </w:r>
    </w:p>
    <w:p w:rsidR="000D7724" w:rsidRDefault="000D7724" w:rsidP="004F6299">
      <w:pPr>
        <w:pStyle w:val="libFootnote0"/>
        <w:rPr>
          <w:lang w:bidi="fa-IR"/>
        </w:rPr>
      </w:pPr>
      <w:r>
        <w:rPr>
          <w:rtl/>
          <w:lang w:bidi="fa-IR"/>
        </w:rPr>
        <w:t>(4) حاشية الشرائع (مخطوط): 138 - 139.</w:t>
      </w:r>
    </w:p>
    <w:p w:rsidR="000D7724" w:rsidRDefault="000D7724" w:rsidP="004F6299">
      <w:pPr>
        <w:pStyle w:val="libFootnote0"/>
        <w:rPr>
          <w:lang w:bidi="fa-IR"/>
        </w:rPr>
      </w:pPr>
      <w:r>
        <w:rPr>
          <w:rtl/>
          <w:lang w:bidi="fa-IR"/>
        </w:rPr>
        <w:t>(5) حاشية الشرائع (مخطوط): 52.</w:t>
      </w:r>
    </w:p>
    <w:p w:rsidR="000D7724" w:rsidRDefault="000D7724" w:rsidP="004F6299">
      <w:pPr>
        <w:pStyle w:val="libFootnote0"/>
        <w:rPr>
          <w:lang w:bidi="fa-IR"/>
        </w:rPr>
      </w:pPr>
      <w:r>
        <w:rPr>
          <w:rtl/>
          <w:lang w:bidi="fa-IR"/>
        </w:rPr>
        <w:t>(6) يأتي في الصفحة: 61.</w:t>
      </w:r>
    </w:p>
    <w:p w:rsidR="000D7724" w:rsidRDefault="000D7724" w:rsidP="004F6299">
      <w:pPr>
        <w:pStyle w:val="libFootnote0"/>
        <w:rPr>
          <w:lang w:bidi="fa-IR"/>
        </w:rPr>
      </w:pPr>
      <w:r>
        <w:rPr>
          <w:rtl/>
          <w:lang w:bidi="fa-IR"/>
        </w:rPr>
        <w:t>(7) ليس في " ج ": إلا.</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8658D">
      <w:pPr>
        <w:pStyle w:val="libNormal0"/>
        <w:rPr>
          <w:lang w:bidi="fa-IR"/>
        </w:rPr>
      </w:pPr>
      <w:r>
        <w:rPr>
          <w:rtl/>
          <w:lang w:bidi="fa-IR"/>
        </w:rPr>
        <w:lastRenderedPageBreak/>
        <w:t>تملك البائع.</w:t>
      </w:r>
    </w:p>
    <w:p w:rsidR="000D7724" w:rsidRDefault="000D7724" w:rsidP="000D7724">
      <w:pPr>
        <w:pStyle w:val="libNormal"/>
        <w:rPr>
          <w:lang w:bidi="fa-IR"/>
        </w:rPr>
      </w:pPr>
      <w:r>
        <w:rPr>
          <w:rtl/>
          <w:lang w:bidi="fa-IR"/>
        </w:rPr>
        <w:t>ولو كان المالك صغيرا أو غائبا، والبائع وليا أو وكيلا، ففي وجوب تأخير التعريف إلى حين البلوغ والحضور، أو سقوطه وجهان.</w:t>
      </w:r>
    </w:p>
    <w:p w:rsidR="000D7724" w:rsidRDefault="000D7724" w:rsidP="000D7724">
      <w:pPr>
        <w:pStyle w:val="libNormal"/>
        <w:rPr>
          <w:lang w:bidi="fa-IR"/>
        </w:rPr>
      </w:pPr>
      <w:r>
        <w:rPr>
          <w:rtl/>
          <w:lang w:bidi="fa-IR"/>
        </w:rPr>
        <w:t>وأما وجوب تخميس الموجود، فقد نسب في المدارك</w:t>
      </w:r>
      <w:r w:rsidRPr="004C4AB7">
        <w:rPr>
          <w:rStyle w:val="libFootnotenumChar"/>
          <w:rtl/>
        </w:rPr>
        <w:t>(1)</w:t>
      </w:r>
      <w:r>
        <w:rPr>
          <w:rtl/>
          <w:lang w:bidi="fa-IR"/>
        </w:rPr>
        <w:t xml:space="preserve"> والذخيرة</w:t>
      </w:r>
      <w:r w:rsidRPr="004C4AB7">
        <w:rPr>
          <w:rStyle w:val="libFootnotenumChar"/>
          <w:rtl/>
        </w:rPr>
        <w:t>(2)</w:t>
      </w:r>
      <w:r>
        <w:rPr>
          <w:rtl/>
          <w:lang w:bidi="fa-IR"/>
        </w:rPr>
        <w:t xml:space="preserve"> إلى الاصحاب القطع بذلك، وعن ظاهر الحدائق</w:t>
      </w:r>
      <w:r w:rsidRPr="004C4AB7">
        <w:rPr>
          <w:rStyle w:val="libFootnotenumChar"/>
          <w:rtl/>
        </w:rPr>
        <w:t>(3)</w:t>
      </w:r>
      <w:r>
        <w:rPr>
          <w:rtl/>
          <w:lang w:bidi="fa-IR"/>
        </w:rPr>
        <w:t xml:space="preserve"> ظهور الاتفاق، وهو مشكل، خصوصا مع خلو الصحيحة، لعدم دخوله في الكنز، واحتياج الالحاق في الحكم إلى نص أو تنقيح مناط قطعي، وإطلاق قوله: " كل ما كان ركازا ففيه الخمس "</w:t>
      </w:r>
      <w:r w:rsidRPr="004C4AB7">
        <w:rPr>
          <w:rStyle w:val="libFootnotenumChar"/>
          <w:rtl/>
        </w:rPr>
        <w:t>(4)</w:t>
      </w:r>
      <w:r>
        <w:rPr>
          <w:rtl/>
          <w:lang w:bidi="fa-IR"/>
        </w:rPr>
        <w:t xml:space="preserve"> منصرف</w:t>
      </w:r>
      <w:r w:rsidRPr="004C4AB7">
        <w:rPr>
          <w:rStyle w:val="libFootnotenumChar"/>
          <w:rtl/>
        </w:rPr>
        <w:t>(5)</w:t>
      </w:r>
      <w:r>
        <w:rPr>
          <w:rtl/>
          <w:lang w:bidi="fa-IR"/>
        </w:rPr>
        <w:t xml:space="preserve"> إلى المركوز في الارض.</w:t>
      </w:r>
    </w:p>
    <w:p w:rsidR="000D7724" w:rsidRDefault="000D7724" w:rsidP="000D7724">
      <w:pPr>
        <w:pStyle w:val="libNormal"/>
        <w:rPr>
          <w:lang w:bidi="fa-IR"/>
        </w:rPr>
      </w:pPr>
      <w:r>
        <w:rPr>
          <w:rtl/>
          <w:lang w:bidi="fa-IR"/>
        </w:rPr>
        <w:t>نعم، لو دخل في أرباح المكاسب، كان فيه الخمس بعد مؤونة السنة بناء على عد مثل ذلك من الاستفادة والاكتساب، كما يظهر من محكي السرائر حيث قال: اذا ابتاع بعيرا أو بقرة أو شاة، فذبح شيئا من ذلك فوجد في جوفه شيئا، قل عن مقدار الدرهم أو كثر، عرفه من ابتاع ذلك الحيوان منه، فان عرفه أعطاه أياه</w:t>
      </w:r>
      <w:r w:rsidRPr="004C4AB7">
        <w:rPr>
          <w:rStyle w:val="libFootnotenumChar"/>
          <w:rtl/>
        </w:rPr>
        <w:t>(6)</w:t>
      </w:r>
      <w:r>
        <w:rPr>
          <w:rtl/>
          <w:lang w:bidi="fa-IR"/>
        </w:rPr>
        <w:t xml:space="preserve"> وإن لم يعرفه أخرج</w:t>
      </w:r>
      <w:r w:rsidRPr="004C4AB7">
        <w:rPr>
          <w:rStyle w:val="libFootnotenumChar"/>
          <w:rtl/>
        </w:rPr>
        <w:t>(7)</w:t>
      </w:r>
      <w:r>
        <w:rPr>
          <w:rtl/>
          <w:lang w:bidi="fa-IR"/>
        </w:rPr>
        <w:t xml:space="preserve"> منه الخمس بعد</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المدارك 5: 373.</w:t>
      </w:r>
    </w:p>
    <w:p w:rsidR="000D7724" w:rsidRDefault="000D7724" w:rsidP="004F6299">
      <w:pPr>
        <w:pStyle w:val="libFootnote0"/>
        <w:rPr>
          <w:lang w:bidi="fa-IR"/>
        </w:rPr>
      </w:pPr>
      <w:r>
        <w:rPr>
          <w:rtl/>
          <w:lang w:bidi="fa-IR"/>
        </w:rPr>
        <w:t>(2) ذخيرة المعاد: 479.</w:t>
      </w:r>
    </w:p>
    <w:p w:rsidR="000D7724" w:rsidRDefault="000D7724" w:rsidP="004F6299">
      <w:pPr>
        <w:pStyle w:val="libFootnote0"/>
        <w:rPr>
          <w:lang w:bidi="fa-IR"/>
        </w:rPr>
      </w:pPr>
      <w:r>
        <w:rPr>
          <w:rtl/>
          <w:lang w:bidi="fa-IR"/>
        </w:rPr>
        <w:t>(3) الحدائق 12: 339، ونسب في الجواهر 16: 36، أيضا " الاتفاق " إلى ظاهر الحدائق لكن لم نتحققه.</w:t>
      </w:r>
    </w:p>
    <w:p w:rsidR="000D7724" w:rsidRDefault="000D7724" w:rsidP="004F6299">
      <w:pPr>
        <w:pStyle w:val="libFootnote0"/>
        <w:rPr>
          <w:lang w:bidi="fa-IR"/>
        </w:rPr>
      </w:pPr>
      <w:r>
        <w:rPr>
          <w:rtl/>
          <w:lang w:bidi="fa-IR"/>
        </w:rPr>
        <w:t>(4) الوسائل 6: 343، الباب 3 من أبواب ما يجب فيه الخمس، الحديث 3.</w:t>
      </w:r>
    </w:p>
    <w:p w:rsidR="000D7724" w:rsidRDefault="000D7724" w:rsidP="004F6299">
      <w:pPr>
        <w:pStyle w:val="libFootnote0"/>
        <w:rPr>
          <w:lang w:bidi="fa-IR"/>
        </w:rPr>
      </w:pPr>
      <w:r>
        <w:rPr>
          <w:rtl/>
          <w:lang w:bidi="fa-IR"/>
        </w:rPr>
        <w:t>(5) في " ف " ينصرف.</w:t>
      </w:r>
    </w:p>
    <w:p w:rsidR="000D7724" w:rsidRDefault="000D7724" w:rsidP="004F6299">
      <w:pPr>
        <w:pStyle w:val="libFootnote0"/>
        <w:rPr>
          <w:lang w:bidi="fa-IR"/>
        </w:rPr>
      </w:pPr>
      <w:r>
        <w:rPr>
          <w:rtl/>
          <w:lang w:bidi="fa-IR"/>
        </w:rPr>
        <w:t>(6) كذا في السرائر، لكن في " ف " و " م ": اعطيه، وفي " ج ": يعطيه، وفي " ع ": بعطية، واعطاه اياه (خ ل).</w:t>
      </w:r>
    </w:p>
    <w:p w:rsidR="000D7724" w:rsidRDefault="000D7724" w:rsidP="004F6299">
      <w:pPr>
        <w:pStyle w:val="libFootnote0"/>
        <w:rPr>
          <w:lang w:bidi="fa-IR"/>
        </w:rPr>
      </w:pPr>
      <w:r>
        <w:rPr>
          <w:rtl/>
          <w:lang w:bidi="fa-IR"/>
        </w:rPr>
        <w:t>(7) في " ف " " م ": خرج.</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8658D">
      <w:pPr>
        <w:pStyle w:val="libNormal0"/>
        <w:rPr>
          <w:lang w:bidi="fa-IR"/>
        </w:rPr>
      </w:pPr>
      <w:r>
        <w:rPr>
          <w:rtl/>
          <w:lang w:bidi="fa-IR"/>
        </w:rPr>
        <w:lastRenderedPageBreak/>
        <w:t>مؤونة</w:t>
      </w:r>
      <w:r w:rsidRPr="004C4AB7">
        <w:rPr>
          <w:rStyle w:val="libFootnotenumChar"/>
          <w:rtl/>
        </w:rPr>
        <w:t>(1)</w:t>
      </w:r>
      <w:r>
        <w:rPr>
          <w:rtl/>
          <w:lang w:bidi="fa-IR"/>
        </w:rPr>
        <w:t xml:space="preserve"> طول سنته، لانه من جملة الغنائم والفوائد، وكان له الباقي.</w:t>
      </w:r>
    </w:p>
    <w:p w:rsidR="000D7724" w:rsidRDefault="000D7724" w:rsidP="00F8658D">
      <w:pPr>
        <w:pStyle w:val="Heading2Center"/>
        <w:rPr>
          <w:lang w:bidi="fa-IR"/>
        </w:rPr>
      </w:pPr>
      <w:bookmarkStart w:id="34" w:name="_Toc493788092"/>
      <w:r>
        <w:rPr>
          <w:rtl/>
          <w:lang w:bidi="fa-IR"/>
        </w:rPr>
        <w:t>ما يوجد في جوف السمكة المشتراة</w:t>
      </w:r>
      <w:bookmarkEnd w:id="34"/>
    </w:p>
    <w:p w:rsidR="000D7724" w:rsidRDefault="000D7724" w:rsidP="000D7724">
      <w:pPr>
        <w:pStyle w:val="libNormal"/>
        <w:rPr>
          <w:lang w:bidi="fa-IR"/>
        </w:rPr>
      </w:pPr>
      <w:r>
        <w:rPr>
          <w:rtl/>
          <w:lang w:bidi="fa-IR"/>
        </w:rPr>
        <w:t>وكذلك حكم من ابتاع سمكة، فوجد في جوفها درة أو سبيكة أو ما أشبه ذلك، لان البائع باع هذه الاشياء، ولم يبع ما وجده المشتري، فلذلك وجب عليه تعريف البائع.</w:t>
      </w:r>
    </w:p>
    <w:p w:rsidR="000D7724" w:rsidRDefault="000D7724" w:rsidP="000D7724">
      <w:pPr>
        <w:pStyle w:val="libNormal"/>
        <w:rPr>
          <w:lang w:bidi="fa-IR"/>
        </w:rPr>
      </w:pPr>
      <w:r>
        <w:rPr>
          <w:rtl/>
          <w:lang w:bidi="fa-IR"/>
        </w:rPr>
        <w:t>وشيخنا أبوجعفر الطوسي لم يعرف بائع</w:t>
      </w:r>
      <w:r w:rsidRPr="004C4AB7">
        <w:rPr>
          <w:rStyle w:val="libFootnotenumChar"/>
          <w:rtl/>
        </w:rPr>
        <w:t>(2)</w:t>
      </w:r>
      <w:r>
        <w:rPr>
          <w:rtl/>
          <w:lang w:bidi="fa-IR"/>
        </w:rPr>
        <w:t xml:space="preserve"> السمكة الدرة، بل ملكها المشتري من دون تعريف البائع، ولم يرد بهذا خبر عن أصحابنا، ولا رواه عن الائمة </w:t>
      </w:r>
      <w:r w:rsidR="004C4AB7" w:rsidRPr="004C4AB7">
        <w:rPr>
          <w:rStyle w:val="libAlaemChar"/>
          <w:rtl/>
        </w:rPr>
        <w:t>عليهم‌السلام</w:t>
      </w:r>
      <w:r>
        <w:rPr>
          <w:rtl/>
          <w:lang w:bidi="fa-IR"/>
        </w:rPr>
        <w:t xml:space="preserve"> أحد منهم.</w:t>
      </w:r>
    </w:p>
    <w:p w:rsidR="000D7724" w:rsidRDefault="000D7724" w:rsidP="000D7724">
      <w:pPr>
        <w:pStyle w:val="libNormal"/>
        <w:rPr>
          <w:lang w:bidi="fa-IR"/>
        </w:rPr>
      </w:pPr>
      <w:r>
        <w:rPr>
          <w:rtl/>
          <w:lang w:bidi="fa-IR"/>
        </w:rPr>
        <w:t>والفقيه سلار في رسالته</w:t>
      </w:r>
      <w:r w:rsidRPr="004C4AB7">
        <w:rPr>
          <w:rStyle w:val="libFootnotenumChar"/>
          <w:rtl/>
        </w:rPr>
        <w:t>(3)</w:t>
      </w:r>
      <w:r>
        <w:rPr>
          <w:rtl/>
          <w:lang w:bidi="fa-IR"/>
        </w:rPr>
        <w:t xml:space="preserve"> يذهب إلى ما أخترناه، وهو الدي</w:t>
      </w:r>
      <w:r w:rsidRPr="004C4AB7">
        <w:rPr>
          <w:rStyle w:val="libFootnotenumChar"/>
          <w:rtl/>
        </w:rPr>
        <w:t>(4)</w:t>
      </w:r>
      <w:r>
        <w:rPr>
          <w:rtl/>
          <w:lang w:bidi="fa-IR"/>
        </w:rPr>
        <w:t xml:space="preserve"> يقتضيه أصول مذهبنا</w:t>
      </w:r>
      <w:r w:rsidRPr="004C4AB7">
        <w:rPr>
          <w:rStyle w:val="libFootnotenumChar"/>
          <w:rtl/>
        </w:rPr>
        <w:t>(5)</w:t>
      </w:r>
      <w:r>
        <w:rPr>
          <w:rtl/>
          <w:lang w:bidi="fa-IR"/>
        </w:rPr>
        <w:t>، إنتهى.</w:t>
      </w:r>
    </w:p>
    <w:p w:rsidR="000D7724" w:rsidRDefault="000D7724" w:rsidP="000D7724">
      <w:pPr>
        <w:pStyle w:val="libNormal"/>
        <w:rPr>
          <w:lang w:bidi="fa-IR"/>
        </w:rPr>
      </w:pPr>
      <w:r>
        <w:rPr>
          <w:rtl/>
          <w:lang w:bidi="fa-IR"/>
        </w:rPr>
        <w:t>وصريحة: كون الخمس في الموجود في جوف الدابة والسمكة [ خمس المكاسب، وعدم الفرق بين الموجود في جوف الدابة والسمكة ]</w:t>
      </w:r>
      <w:r w:rsidRPr="004C4AB7">
        <w:rPr>
          <w:rStyle w:val="libFootnotenumChar"/>
          <w:rtl/>
        </w:rPr>
        <w:t>(6)</w:t>
      </w:r>
      <w:r>
        <w:rPr>
          <w:rtl/>
          <w:lang w:bidi="fa-IR"/>
        </w:rPr>
        <w:t xml:space="preserve"> خلافا للمصنف وجماعة، حيث قالوا: (لو</w:t>
      </w:r>
      <w:r w:rsidRPr="004C4AB7">
        <w:rPr>
          <w:rStyle w:val="libFootnotenumChar"/>
          <w:rtl/>
        </w:rPr>
        <w:t>(7)</w:t>
      </w:r>
      <w:r>
        <w:rPr>
          <w:rtl/>
          <w:lang w:bidi="fa-IR"/>
        </w:rPr>
        <w:t xml:space="preserve"> اشترى سمكة، فوجد في جوفها شيئا، فهو للواجد من غير تعريف بعد الخمس) الواجب في الكنز لا في الاستفادات، ولعله لان الموجود في جوف السمكة غالبا غير مملوك</w:t>
      </w:r>
    </w:p>
    <w:p w:rsidR="000D7724" w:rsidRDefault="004F6299" w:rsidP="004F6299">
      <w:pPr>
        <w:pStyle w:val="libLine"/>
        <w:rPr>
          <w:lang w:bidi="fa-IR"/>
        </w:rPr>
      </w:pPr>
      <w:r>
        <w:rPr>
          <w:rtl/>
          <w:lang w:bidi="fa-IR"/>
        </w:rPr>
        <w:t>____________________</w:t>
      </w:r>
    </w:p>
    <w:p w:rsidR="00F8658D" w:rsidRDefault="00F8658D" w:rsidP="00F8658D">
      <w:pPr>
        <w:pStyle w:val="libFootnote0"/>
        <w:rPr>
          <w:lang w:bidi="fa-IR"/>
        </w:rPr>
      </w:pPr>
      <w:r w:rsidRPr="00F8658D">
        <w:rPr>
          <w:rtl/>
        </w:rPr>
        <w:t>(1)</w:t>
      </w:r>
      <w:r>
        <w:rPr>
          <w:rtl/>
          <w:lang w:bidi="fa-IR"/>
        </w:rPr>
        <w:t xml:space="preserve"> في المصدر: مؤونته.</w:t>
      </w:r>
    </w:p>
    <w:p w:rsidR="000D7724" w:rsidRDefault="000D7724" w:rsidP="00F8658D">
      <w:pPr>
        <w:pStyle w:val="libFootnote0"/>
        <w:rPr>
          <w:lang w:bidi="fa-IR"/>
        </w:rPr>
      </w:pPr>
      <w:r>
        <w:rPr>
          <w:rtl/>
          <w:lang w:bidi="fa-IR"/>
        </w:rPr>
        <w:t>(2) كذا في " ع " بصورة نسخة بدل، وفي النسخ: مالك.</w:t>
      </w:r>
    </w:p>
    <w:p w:rsidR="000D7724" w:rsidRDefault="000D7724" w:rsidP="004F6299">
      <w:pPr>
        <w:pStyle w:val="libFootnote0"/>
        <w:rPr>
          <w:lang w:bidi="fa-IR"/>
        </w:rPr>
      </w:pPr>
      <w:r>
        <w:rPr>
          <w:rtl/>
          <w:lang w:bidi="fa-IR"/>
        </w:rPr>
        <w:t>(3) المراسم: 206.</w:t>
      </w:r>
    </w:p>
    <w:p w:rsidR="000D7724" w:rsidRDefault="000D7724" w:rsidP="004F6299">
      <w:pPr>
        <w:pStyle w:val="libFootnote0"/>
        <w:rPr>
          <w:lang w:bidi="fa-IR"/>
        </w:rPr>
      </w:pPr>
      <w:r>
        <w:rPr>
          <w:rtl/>
          <w:lang w:bidi="fa-IR"/>
        </w:rPr>
        <w:t>(4) في " ج " و " ع ": وهذا الذي.</w:t>
      </w:r>
    </w:p>
    <w:p w:rsidR="000D7724" w:rsidRDefault="000D7724" w:rsidP="004F6299">
      <w:pPr>
        <w:pStyle w:val="libFootnote0"/>
        <w:rPr>
          <w:lang w:bidi="fa-IR"/>
        </w:rPr>
      </w:pPr>
      <w:r>
        <w:rPr>
          <w:rtl/>
          <w:lang w:bidi="fa-IR"/>
        </w:rPr>
        <w:t>(5) السرائر 2: 106.</w:t>
      </w:r>
    </w:p>
    <w:p w:rsidR="000D7724" w:rsidRDefault="000D7724" w:rsidP="004F6299">
      <w:pPr>
        <w:pStyle w:val="libFootnote0"/>
        <w:rPr>
          <w:lang w:bidi="fa-IR"/>
        </w:rPr>
      </w:pPr>
      <w:r>
        <w:rPr>
          <w:rtl/>
          <w:lang w:bidi="fa-IR"/>
        </w:rPr>
        <w:t>(6) ما بين المعقوفتين لم يرد في " ف ".</w:t>
      </w:r>
    </w:p>
    <w:p w:rsidR="000D7724" w:rsidRDefault="000D7724" w:rsidP="004F6299">
      <w:pPr>
        <w:pStyle w:val="libFootnote0"/>
        <w:rPr>
          <w:lang w:bidi="fa-IR"/>
        </w:rPr>
      </w:pPr>
      <w:r>
        <w:rPr>
          <w:rtl/>
          <w:lang w:bidi="fa-IR"/>
        </w:rPr>
        <w:t>(7) في الارشاد: ولو.</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77AF5">
      <w:pPr>
        <w:pStyle w:val="libNormal0"/>
        <w:rPr>
          <w:lang w:bidi="fa-IR"/>
        </w:rPr>
      </w:pPr>
      <w:r>
        <w:rPr>
          <w:rtl/>
          <w:lang w:bidi="fa-IR"/>
        </w:rPr>
        <w:lastRenderedPageBreak/>
        <w:t>لمالكه: لان الحيازة المملكة لها لا توجب تملك ما في جوفها، لعدم العلم به ولا القصد إليه، بخلاف الدابة، فأن الغالب دخول المال في جوفها مع ما تعلفه</w:t>
      </w:r>
      <w:r w:rsidRPr="004C4AB7">
        <w:rPr>
          <w:rStyle w:val="libFootnotenumChar"/>
          <w:rtl/>
        </w:rPr>
        <w:t>(1)</w:t>
      </w:r>
      <w:r>
        <w:rPr>
          <w:rtl/>
          <w:lang w:bidi="fa-IR"/>
        </w:rPr>
        <w:t>، والظاهر إعلاف</w:t>
      </w:r>
      <w:r w:rsidRPr="004C4AB7">
        <w:rPr>
          <w:rStyle w:val="libFootnotenumChar"/>
          <w:rtl/>
        </w:rPr>
        <w:t>(2)</w:t>
      </w:r>
      <w:r>
        <w:rPr>
          <w:rtl/>
          <w:lang w:bidi="fa-IR"/>
        </w:rPr>
        <w:t xml:space="preserve"> المالك لها، والاصل عدم إعلاف</w:t>
      </w:r>
      <w:r w:rsidRPr="004C4AB7">
        <w:rPr>
          <w:rStyle w:val="libFootnotenumChar"/>
          <w:rtl/>
        </w:rPr>
        <w:t>(3)</w:t>
      </w:r>
      <w:r>
        <w:rPr>
          <w:rtl/>
          <w:lang w:bidi="fa-IR"/>
        </w:rPr>
        <w:t xml:space="preserve"> غيره، وعدم كون المال من الغير دخل في علف المالك.</w:t>
      </w:r>
    </w:p>
    <w:p w:rsidR="000D7724" w:rsidRDefault="000D7724" w:rsidP="000D7724">
      <w:pPr>
        <w:pStyle w:val="libNormal"/>
        <w:rPr>
          <w:lang w:bidi="fa-IR"/>
        </w:rPr>
      </w:pPr>
      <w:r>
        <w:rPr>
          <w:rtl/>
          <w:lang w:bidi="fa-IR"/>
        </w:rPr>
        <w:t>وفيه: أن السمكة قد تكون في ماء محصور مملوك للمالك، بحيث يكون نشؤها فيه - كما أشار إليه الشهيد</w:t>
      </w:r>
      <w:r w:rsidRPr="004C4AB7">
        <w:rPr>
          <w:rStyle w:val="libFootnotenumChar"/>
          <w:rtl/>
        </w:rPr>
        <w:t>(4)</w:t>
      </w:r>
      <w:r>
        <w:rPr>
          <w:rtl/>
          <w:lang w:bidi="fa-IR"/>
        </w:rPr>
        <w:t xml:space="preserve"> والمحقق</w:t>
      </w:r>
      <w:r w:rsidRPr="004C4AB7">
        <w:rPr>
          <w:rStyle w:val="libFootnotenumChar"/>
          <w:rtl/>
        </w:rPr>
        <w:t>(5)</w:t>
      </w:r>
      <w:r>
        <w:rPr>
          <w:rtl/>
          <w:lang w:bidi="fa-IR"/>
        </w:rPr>
        <w:t xml:space="preserve"> الثانيان - والدابة ربما تكون سائمة، بل هو الغالب في الاضاحي التي هي مورد الصحيحة</w:t>
      </w:r>
      <w:r w:rsidRPr="004C4AB7">
        <w:rPr>
          <w:rStyle w:val="libFootnotenumChar"/>
          <w:rtl/>
        </w:rPr>
        <w:t>(6)</w:t>
      </w:r>
      <w:r>
        <w:rPr>
          <w:rtl/>
          <w:lang w:bidi="fa-IR"/>
        </w:rPr>
        <w:t>، والاصل عدم جريان يد المالك على ما في جوفه.</w:t>
      </w:r>
    </w:p>
    <w:p w:rsidR="000D7724" w:rsidRDefault="000D7724" w:rsidP="00F77AF5">
      <w:pPr>
        <w:pStyle w:val="libNormal"/>
        <w:rPr>
          <w:lang w:bidi="fa-IR"/>
        </w:rPr>
      </w:pPr>
      <w:r>
        <w:rPr>
          <w:rtl/>
          <w:lang w:bidi="fa-IR"/>
        </w:rPr>
        <w:t>وإن أريد ثبوت يده عليه بمجرد تملك الدابة المشتملة عليه، فهو جار في السمكة أيضا، ولذا مال في التذكرة(7 9 - على ما حكي - إلى مساواة السمكة للدابة في وجوب التعريف كما تقدم من الحلي وسلار</w:t>
      </w:r>
      <w:r w:rsidRPr="004C4AB7">
        <w:rPr>
          <w:rStyle w:val="libFootnotenumChar"/>
          <w:rtl/>
        </w:rPr>
        <w:t>(8)</w:t>
      </w:r>
      <w:r>
        <w:rPr>
          <w:rtl/>
          <w:lang w:bidi="fa-IR"/>
        </w:rPr>
        <w:t>، لكن من حيث إن القصد إلى حيازة السمكة، يوجب تملك جميع ما تشتمل عليه.</w:t>
      </w:r>
      <w:r>
        <w:rPr>
          <w:lang w:bidi="fa-IR"/>
        </w:rPr>
        <w:cr/>
      </w:r>
      <w:r>
        <w:rPr>
          <w:rtl/>
          <w:lang w:bidi="fa-IR"/>
        </w:rPr>
        <w:t>لكن المتجه على هذا: وجوب دفعه أليه من غير تعريف، بل لا ينفع إنكاره في زوال تملكه، إلا أن يلحق بالاعراض.</w:t>
      </w:r>
    </w:p>
    <w:p w:rsidR="000D7724" w:rsidRDefault="000D7724" w:rsidP="000D7724">
      <w:pPr>
        <w:pStyle w:val="libNormal"/>
        <w:rPr>
          <w:lang w:bidi="fa-IR"/>
        </w:rPr>
      </w:pPr>
      <w:r>
        <w:rPr>
          <w:rtl/>
          <w:lang w:bidi="fa-IR"/>
        </w:rPr>
        <w:t>فالاولى: التمسك في وجوب التعريف في الموجود في جوف الدابة</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ج " و " ع ": يعتلفه.</w:t>
      </w:r>
    </w:p>
    <w:p w:rsidR="000D7724" w:rsidRDefault="000D7724" w:rsidP="004F6299">
      <w:pPr>
        <w:pStyle w:val="libFootnote0"/>
        <w:rPr>
          <w:lang w:bidi="fa-IR"/>
        </w:rPr>
      </w:pPr>
      <w:r>
        <w:rPr>
          <w:rtl/>
          <w:lang w:bidi="fa-IR"/>
        </w:rPr>
        <w:t>(2) و(3) في " ج " و " ع ": اعتلاف.</w:t>
      </w:r>
    </w:p>
    <w:p w:rsidR="000D7724" w:rsidRDefault="000D7724" w:rsidP="004F6299">
      <w:pPr>
        <w:pStyle w:val="libFootnote0"/>
        <w:rPr>
          <w:lang w:bidi="fa-IR"/>
        </w:rPr>
      </w:pPr>
      <w:r>
        <w:rPr>
          <w:rtl/>
          <w:lang w:bidi="fa-IR"/>
        </w:rPr>
        <w:t>(4) المسالك 1: 462.</w:t>
      </w:r>
    </w:p>
    <w:p w:rsidR="000D7724" w:rsidRDefault="000D7724" w:rsidP="004F6299">
      <w:pPr>
        <w:pStyle w:val="libFootnote0"/>
        <w:rPr>
          <w:lang w:bidi="fa-IR"/>
        </w:rPr>
      </w:pPr>
      <w:r>
        <w:rPr>
          <w:rtl/>
          <w:lang w:bidi="fa-IR"/>
        </w:rPr>
        <w:t>(5) جامع المقاصد 6: 179.</w:t>
      </w:r>
    </w:p>
    <w:p w:rsidR="000D7724" w:rsidRDefault="000D7724" w:rsidP="004F6299">
      <w:pPr>
        <w:pStyle w:val="libFootnote0"/>
        <w:rPr>
          <w:lang w:bidi="fa-IR"/>
        </w:rPr>
      </w:pPr>
      <w:r>
        <w:rPr>
          <w:rtl/>
          <w:lang w:bidi="fa-IR"/>
        </w:rPr>
        <w:t>(6) المذكورة في الصفحة: 59.</w:t>
      </w:r>
    </w:p>
    <w:p w:rsidR="000D7724" w:rsidRDefault="000D7724" w:rsidP="004F6299">
      <w:pPr>
        <w:pStyle w:val="libFootnote0"/>
        <w:rPr>
          <w:lang w:bidi="fa-IR"/>
        </w:rPr>
      </w:pPr>
      <w:r>
        <w:rPr>
          <w:rtl/>
          <w:lang w:bidi="fa-IR"/>
        </w:rPr>
        <w:t>(7) التذكرة 2: 265.</w:t>
      </w:r>
    </w:p>
    <w:p w:rsidR="000D7724" w:rsidRDefault="000D7724" w:rsidP="004F6299">
      <w:pPr>
        <w:pStyle w:val="libFootnote0"/>
        <w:rPr>
          <w:lang w:bidi="fa-IR"/>
        </w:rPr>
      </w:pPr>
      <w:r>
        <w:rPr>
          <w:rtl/>
          <w:lang w:bidi="fa-IR"/>
        </w:rPr>
        <w:t>(8) في الصفحة: 61.</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77AF5">
      <w:pPr>
        <w:pStyle w:val="libNormal0"/>
        <w:rPr>
          <w:lang w:bidi="fa-IR"/>
        </w:rPr>
      </w:pPr>
      <w:r>
        <w:rPr>
          <w:rtl/>
          <w:lang w:bidi="fa-IR"/>
        </w:rPr>
        <w:lastRenderedPageBreak/>
        <w:t>[ بالصحيحة ]</w:t>
      </w:r>
      <w:r w:rsidRPr="004C4AB7">
        <w:rPr>
          <w:rStyle w:val="libFootnotenumChar"/>
          <w:rtl/>
        </w:rPr>
        <w:t>(1)</w:t>
      </w:r>
      <w:r>
        <w:rPr>
          <w:rtl/>
          <w:lang w:bidi="fa-IR"/>
        </w:rPr>
        <w:t xml:space="preserve"> المذكورة، وفي عدم التعريف في السمكة بأصالة الاباحة، وعدم ترتب يد عليه بعد خروجه من البحر.</w:t>
      </w:r>
    </w:p>
    <w:p w:rsidR="000D7724" w:rsidRDefault="000D7724" w:rsidP="000D7724">
      <w:pPr>
        <w:pStyle w:val="libNormal"/>
        <w:rPr>
          <w:lang w:bidi="fa-IR"/>
        </w:rPr>
      </w:pPr>
      <w:r>
        <w:rPr>
          <w:rtl/>
          <w:lang w:bidi="fa-IR"/>
        </w:rPr>
        <w:t>ولا يجدي فرض العلم بجريان اليد</w:t>
      </w:r>
      <w:r w:rsidRPr="004C4AB7">
        <w:rPr>
          <w:rStyle w:val="libFootnotenumChar"/>
          <w:rtl/>
        </w:rPr>
        <w:t>(2)</w:t>
      </w:r>
      <w:r>
        <w:rPr>
          <w:rtl/>
          <w:lang w:bidi="fa-IR"/>
        </w:rPr>
        <w:t xml:space="preserve"> عليه من محترم المال قبل وقوعه في البحر، لخروجه عن ملك مالكه بالاعراض، كما ورد في مسألة السفينة المنكسرة</w:t>
      </w:r>
      <w:r w:rsidRPr="004C4AB7">
        <w:rPr>
          <w:rStyle w:val="libFootnotenumChar"/>
          <w:rtl/>
        </w:rPr>
        <w:t>(3)</w:t>
      </w:r>
      <w:r>
        <w:rPr>
          <w:rtl/>
          <w:lang w:bidi="fa-IR"/>
        </w:rPr>
        <w:t>، مضافا إلى بعض الاخبار التي</w:t>
      </w:r>
      <w:r w:rsidRPr="004C4AB7">
        <w:rPr>
          <w:rStyle w:val="libFootnotenumChar"/>
          <w:rtl/>
        </w:rPr>
        <w:t>(4)</w:t>
      </w:r>
      <w:r>
        <w:rPr>
          <w:rtl/>
          <w:lang w:bidi="fa-IR"/>
        </w:rPr>
        <w:t xml:space="preserve"> يستفاد منها ذلك، كخبر أبي حمزة عن أبي جعفر </w:t>
      </w:r>
      <w:r w:rsidR="004C4AB7" w:rsidRPr="004C4AB7">
        <w:rPr>
          <w:rStyle w:val="libAlaemChar"/>
          <w:rtl/>
        </w:rPr>
        <w:t>عليه‌السلام</w:t>
      </w:r>
      <w:r>
        <w:rPr>
          <w:rtl/>
          <w:lang w:bidi="fa-IR"/>
        </w:rPr>
        <w:t>: " إن رجلا عابدا من بني إسرائيل كان محارفا</w:t>
      </w:r>
      <w:r w:rsidRPr="004C4AB7">
        <w:rPr>
          <w:rStyle w:val="libFootnotenumChar"/>
          <w:rtl/>
        </w:rPr>
        <w:t>(5)</w:t>
      </w:r>
      <w:r>
        <w:rPr>
          <w:rtl/>
          <w:lang w:bidi="fa-IR"/>
        </w:rPr>
        <w:t xml:space="preserve"> - إلى أن قال: - فأخذ غزلا، فاشترى به سمكة، فوجد في بطنها لؤلؤة، فباعها بعشرين ألف درهم، فجاء سائل فدق الباب، فقال له الرجل: أدخل، فقال له: خذ أحد الكيسين، فأخذ أحدهما</w:t>
      </w:r>
      <w:r w:rsidRPr="004C4AB7">
        <w:rPr>
          <w:rStyle w:val="libFootnotenumChar"/>
          <w:rtl/>
        </w:rPr>
        <w:t>(6)</w:t>
      </w:r>
      <w:r>
        <w:rPr>
          <w:rtl/>
          <w:lang w:bidi="fa-IR"/>
        </w:rPr>
        <w:t xml:space="preserve"> وانطلق، فلم يكن أسرع</w:t>
      </w:r>
      <w:r w:rsidRPr="004C4AB7">
        <w:rPr>
          <w:rStyle w:val="libFootnotenumChar"/>
          <w:rtl/>
        </w:rPr>
        <w:t>(7)</w:t>
      </w:r>
      <w:r>
        <w:rPr>
          <w:rtl/>
          <w:lang w:bidi="fa-IR"/>
        </w:rPr>
        <w:t xml:space="preserve"> من أن دق السائل الباب، فقال له الرجل: أدخل فدخل فوضع الكيس مكانه</w:t>
      </w:r>
      <w:r w:rsidRPr="004C4AB7">
        <w:rPr>
          <w:rStyle w:val="libFootnotenumChar"/>
          <w:rtl/>
        </w:rPr>
        <w:t>(8)</w:t>
      </w:r>
      <w:r>
        <w:rPr>
          <w:rtl/>
          <w:lang w:bidi="fa-IR"/>
        </w:rPr>
        <w:t>، ثم قال: كل هنيئا مريئا، إنما</w:t>
      </w:r>
      <w:r w:rsidRPr="004C4AB7">
        <w:rPr>
          <w:rStyle w:val="libFootnotenumChar"/>
          <w:rtl/>
        </w:rPr>
        <w:t>(9)</w:t>
      </w:r>
      <w:r>
        <w:rPr>
          <w:rtl/>
          <w:lang w:bidi="fa-IR"/>
        </w:rPr>
        <w:t xml:space="preserve"> أنا ملك من ملائكة ربك،</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من هامش " ع "، وفيه أيضا: المتقدمة (ظ).</w:t>
      </w:r>
    </w:p>
    <w:p w:rsidR="000D7724" w:rsidRDefault="000D7724" w:rsidP="004F6299">
      <w:pPr>
        <w:pStyle w:val="libFootnote0"/>
        <w:rPr>
          <w:lang w:bidi="fa-IR"/>
        </w:rPr>
      </w:pPr>
      <w:r>
        <w:rPr>
          <w:rtl/>
          <w:lang w:bidi="fa-IR"/>
        </w:rPr>
        <w:t>(2) في " ف " و " م ": يد.</w:t>
      </w:r>
    </w:p>
    <w:p w:rsidR="000D7724" w:rsidRDefault="000D7724" w:rsidP="004F6299">
      <w:pPr>
        <w:pStyle w:val="libFootnote0"/>
        <w:rPr>
          <w:lang w:bidi="fa-IR"/>
        </w:rPr>
      </w:pPr>
      <w:r>
        <w:rPr>
          <w:rtl/>
          <w:lang w:bidi="fa-IR"/>
        </w:rPr>
        <w:t>(3) الوسائل 17: 362، الباب 11 من أبواب اللقطة، الحديث 2.</w:t>
      </w:r>
    </w:p>
    <w:p w:rsidR="000D7724" w:rsidRDefault="000D7724" w:rsidP="004F6299">
      <w:pPr>
        <w:pStyle w:val="libFootnote0"/>
        <w:rPr>
          <w:lang w:bidi="fa-IR"/>
        </w:rPr>
      </w:pPr>
      <w:r>
        <w:rPr>
          <w:rtl/>
          <w:lang w:bidi="fa-IR"/>
        </w:rPr>
        <w:t>(4) في " ف " و " م ": الذي.</w:t>
      </w:r>
    </w:p>
    <w:p w:rsidR="000D7724" w:rsidRDefault="000D7724" w:rsidP="004F6299">
      <w:pPr>
        <w:pStyle w:val="libFootnote0"/>
        <w:rPr>
          <w:lang w:bidi="fa-IR"/>
        </w:rPr>
      </w:pPr>
      <w:r>
        <w:rPr>
          <w:rtl/>
          <w:lang w:bidi="fa-IR"/>
        </w:rPr>
        <w:t>(5) المحارف - بفتح الراء -: المحدود الذي اذا طلب لا يرزق، وهو خلاف قولك: مبارك، أنظر لسان العرب 9: 43، مادة: " حرف ".</w:t>
      </w:r>
    </w:p>
    <w:p w:rsidR="000D7724" w:rsidRDefault="000D7724" w:rsidP="004F6299">
      <w:pPr>
        <w:pStyle w:val="libFootnote0"/>
        <w:rPr>
          <w:lang w:bidi="fa-IR"/>
        </w:rPr>
      </w:pPr>
      <w:r>
        <w:rPr>
          <w:rtl/>
          <w:lang w:bidi="fa-IR"/>
        </w:rPr>
        <w:t>(6) في " ف " والكافي: " إحداهما ".</w:t>
      </w:r>
    </w:p>
    <w:p w:rsidR="000D7724" w:rsidRDefault="000D7724" w:rsidP="004F6299">
      <w:pPr>
        <w:pStyle w:val="libFootnote0"/>
        <w:rPr>
          <w:lang w:bidi="fa-IR"/>
        </w:rPr>
      </w:pPr>
      <w:r>
        <w:rPr>
          <w:rtl/>
          <w:lang w:bidi="fa-IR"/>
        </w:rPr>
        <w:t>(7) في الوسائل: بأسرع.</w:t>
      </w:r>
    </w:p>
    <w:p w:rsidR="000D7724" w:rsidRDefault="000D7724" w:rsidP="004F6299">
      <w:pPr>
        <w:pStyle w:val="libFootnote0"/>
        <w:rPr>
          <w:lang w:bidi="fa-IR"/>
        </w:rPr>
      </w:pPr>
      <w:r>
        <w:rPr>
          <w:rtl/>
          <w:lang w:bidi="fa-IR"/>
        </w:rPr>
        <w:t>(8) في الوسائل: في مكانه.</w:t>
      </w:r>
    </w:p>
    <w:p w:rsidR="000D7724" w:rsidRDefault="000D7724" w:rsidP="004F6299">
      <w:pPr>
        <w:pStyle w:val="libFootnote0"/>
        <w:rPr>
          <w:lang w:bidi="fa-IR"/>
        </w:rPr>
      </w:pPr>
      <w:r>
        <w:rPr>
          <w:rtl/>
          <w:lang w:bidi="fa-IR"/>
        </w:rPr>
        <w:t>(9) ليس في الوسائل: " انما " ولكنه موجود في الكافي.</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77AF5">
      <w:pPr>
        <w:pStyle w:val="libNormal0"/>
        <w:rPr>
          <w:lang w:bidi="fa-IR"/>
        </w:rPr>
      </w:pPr>
      <w:r>
        <w:rPr>
          <w:rtl/>
          <w:lang w:bidi="fa-IR"/>
        </w:rPr>
        <w:lastRenderedPageBreak/>
        <w:t>أراد</w:t>
      </w:r>
      <w:r w:rsidRPr="004C4AB7">
        <w:rPr>
          <w:rStyle w:val="libFootnotenumChar"/>
          <w:rtl/>
        </w:rPr>
        <w:t>(1)</w:t>
      </w:r>
      <w:r>
        <w:rPr>
          <w:rtl/>
          <w:lang w:bidi="fa-IR"/>
        </w:rPr>
        <w:t xml:space="preserve"> ربك أن يبلوك، فوجدك شاكرا "</w:t>
      </w:r>
      <w:r w:rsidRPr="004C4AB7">
        <w:rPr>
          <w:rStyle w:val="libFootnotenumChar"/>
          <w:rtl/>
        </w:rPr>
        <w:t>(2)</w:t>
      </w:r>
      <w:r>
        <w:rPr>
          <w:rtl/>
          <w:lang w:bidi="fa-IR"/>
        </w:rPr>
        <w:t>.</w:t>
      </w:r>
    </w:p>
    <w:p w:rsidR="000D7724" w:rsidRDefault="000D7724" w:rsidP="000D7724">
      <w:pPr>
        <w:pStyle w:val="libNormal"/>
        <w:rPr>
          <w:lang w:bidi="fa-IR"/>
        </w:rPr>
      </w:pPr>
      <w:r>
        <w:rPr>
          <w:rtl/>
          <w:lang w:bidi="fa-IR"/>
        </w:rPr>
        <w:t>وخبر حفص بن غياث، المروي عن الراوندي في قصص الانبياء: " كان في بني إسرائيل رجل</w:t>
      </w:r>
      <w:r w:rsidRPr="004C4AB7">
        <w:rPr>
          <w:rStyle w:val="libFootnotenumChar"/>
          <w:rtl/>
        </w:rPr>
        <w:t>(3)</w:t>
      </w:r>
      <w:r>
        <w:rPr>
          <w:rtl/>
          <w:lang w:bidi="fa-IR"/>
        </w:rPr>
        <w:t xml:space="preserve"> وكان محتاجا، فألحت عليه أمرأته في طلب الرزق، فابتهل إلى الله في الرزق، فرأى في النوم قيل له</w:t>
      </w:r>
      <w:r w:rsidRPr="004C4AB7">
        <w:rPr>
          <w:rStyle w:val="libFootnotenumChar"/>
          <w:rtl/>
        </w:rPr>
        <w:t>(4)</w:t>
      </w:r>
      <w:r>
        <w:rPr>
          <w:rtl/>
          <w:lang w:bidi="fa-IR"/>
        </w:rPr>
        <w:t>: أيما أحب إليك، درهمان من حل أو ألفان من حرام؟ فقال: درهمان من حل، فقال: تحت رأسك، فانتبه، فرأى الدرهمين تحت رأسه، فأخذهما واشترى بدرهم سمكة، فأقبل إلى منزله، فلما رأته امرأته أقبلت عليه كاللائمة وأقسمت أن لا تمسها، فقام الرجل إليها، فلما شق بطنها فإذا بدرتين، فباعهما بأربعين ألف درهم "</w:t>
      </w:r>
      <w:r w:rsidRPr="004C4AB7">
        <w:rPr>
          <w:rStyle w:val="libFootnotenumChar"/>
          <w:rtl/>
        </w:rPr>
        <w:t>(5)</w:t>
      </w:r>
      <w:r>
        <w:rPr>
          <w:rtl/>
          <w:lang w:bidi="fa-IR"/>
        </w:rPr>
        <w:t>.</w:t>
      </w:r>
    </w:p>
    <w:p w:rsidR="000D7724" w:rsidRDefault="000D7724" w:rsidP="000D7724">
      <w:pPr>
        <w:pStyle w:val="libNormal"/>
        <w:rPr>
          <w:lang w:bidi="fa-IR"/>
        </w:rPr>
      </w:pPr>
      <w:r>
        <w:rPr>
          <w:rtl/>
          <w:lang w:bidi="fa-IR"/>
        </w:rPr>
        <w:t>والمروي عن أمالي الصدوق عن سيدنا زين العابدين صلوات الله عليه ما مضمونه: " إن رجلا شكى إليه الحاجة.</w:t>
      </w:r>
    </w:p>
    <w:p w:rsidR="000D7724" w:rsidRDefault="000D7724" w:rsidP="000D7724">
      <w:pPr>
        <w:pStyle w:val="libNormal"/>
        <w:rPr>
          <w:lang w:bidi="fa-IR"/>
        </w:rPr>
      </w:pPr>
      <w:r>
        <w:rPr>
          <w:rtl/>
          <w:lang w:bidi="fa-IR"/>
        </w:rPr>
        <w:t>فدفع إليه قرصتين، فقال له: خذهما فليس عندنا غيرهما، فإن الله يكشف بهما عنك.</w:t>
      </w:r>
    </w:p>
    <w:p w:rsidR="000D7724" w:rsidRDefault="000D7724" w:rsidP="000D7724">
      <w:pPr>
        <w:pStyle w:val="libNormal"/>
        <w:rPr>
          <w:lang w:bidi="fa-IR"/>
        </w:rPr>
      </w:pPr>
      <w:r>
        <w:rPr>
          <w:rtl/>
          <w:lang w:bidi="fa-IR"/>
        </w:rPr>
        <w:t>فأخذ بأحدهما سمكة - إلى أن قال - فلما شق بطنها وجد فيه لؤلؤتين فاخرتين، فباعهما بمال عظيم"</w:t>
      </w:r>
      <w:r w:rsidRPr="004C4AB7">
        <w:rPr>
          <w:rStyle w:val="libFootnotenumChar"/>
          <w:rtl/>
        </w:rPr>
        <w:t>(6)</w:t>
      </w:r>
      <w:r>
        <w:rPr>
          <w:rtl/>
          <w:lang w:bidi="fa-IR"/>
        </w:rPr>
        <w:t>.</w:t>
      </w:r>
    </w:p>
    <w:p w:rsidR="000D7724" w:rsidRDefault="000D7724" w:rsidP="000D7724">
      <w:pPr>
        <w:pStyle w:val="libNormal"/>
        <w:rPr>
          <w:lang w:bidi="fa-IR"/>
        </w:rPr>
      </w:pPr>
      <w:r>
        <w:rPr>
          <w:rtl/>
          <w:lang w:bidi="fa-IR"/>
        </w:rPr>
        <w:t>ونحوه المحكي عن تفسير</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الوسائل والكافي: انما أراد.</w:t>
      </w:r>
    </w:p>
    <w:p w:rsidR="000D7724" w:rsidRDefault="000D7724" w:rsidP="004F6299">
      <w:pPr>
        <w:pStyle w:val="libFootnote0"/>
        <w:rPr>
          <w:lang w:bidi="fa-IR"/>
        </w:rPr>
      </w:pPr>
      <w:r>
        <w:rPr>
          <w:rtl/>
          <w:lang w:bidi="fa-IR"/>
        </w:rPr>
        <w:t>(2) الوسائل 17: 359، الباب 10 من أبواب اللقطة، الحديث الاول، والكافي 8: 385 - 386، الحديث 585.</w:t>
      </w:r>
    </w:p>
    <w:p w:rsidR="000D7724" w:rsidRDefault="000D7724" w:rsidP="004F6299">
      <w:pPr>
        <w:pStyle w:val="libFootnote0"/>
        <w:rPr>
          <w:lang w:bidi="fa-IR"/>
        </w:rPr>
      </w:pPr>
      <w:r>
        <w:rPr>
          <w:rtl/>
          <w:lang w:bidi="fa-IR"/>
        </w:rPr>
        <w:t>(3) في المصدر: رجل عابد.</w:t>
      </w:r>
    </w:p>
    <w:p w:rsidR="000D7724" w:rsidRDefault="000D7724" w:rsidP="004F6299">
      <w:pPr>
        <w:pStyle w:val="libFootnote0"/>
        <w:rPr>
          <w:lang w:bidi="fa-IR"/>
        </w:rPr>
      </w:pPr>
      <w:r>
        <w:rPr>
          <w:rtl/>
          <w:lang w:bidi="fa-IR"/>
        </w:rPr>
        <w:t>(4) ليس في المصدر: قيل له.</w:t>
      </w:r>
    </w:p>
    <w:p w:rsidR="000D7724" w:rsidRDefault="000D7724" w:rsidP="004F6299">
      <w:pPr>
        <w:pStyle w:val="libFootnote0"/>
        <w:rPr>
          <w:lang w:bidi="fa-IR"/>
        </w:rPr>
      </w:pPr>
      <w:r>
        <w:rPr>
          <w:rtl/>
          <w:lang w:bidi="fa-IR"/>
        </w:rPr>
        <w:t>(5) قصص الانبياء: للراوندي: 184، رقم: 224، والوسائل 17: 360، الباب 10 من أبواب اللقطة، الحديث 2، مع اختلاف يسير.</w:t>
      </w:r>
    </w:p>
    <w:p w:rsidR="000D7724" w:rsidRDefault="000D7724" w:rsidP="004F6299">
      <w:pPr>
        <w:pStyle w:val="libFootnote0"/>
        <w:rPr>
          <w:lang w:bidi="fa-IR"/>
        </w:rPr>
      </w:pPr>
      <w:r>
        <w:rPr>
          <w:rtl/>
          <w:lang w:bidi="fa-IR"/>
        </w:rPr>
        <w:t>(6) أمالي الصدوق: 367.</w:t>
      </w:r>
    </w:p>
    <w:p w:rsidR="000D7724" w:rsidRDefault="000D7724" w:rsidP="004F6299">
      <w:pPr>
        <w:pStyle w:val="libFootnote0"/>
        <w:rPr>
          <w:lang w:bidi="fa-IR"/>
        </w:rPr>
      </w:pPr>
      <w:r>
        <w:rPr>
          <w:rtl/>
          <w:lang w:bidi="fa-IR"/>
        </w:rPr>
        <w:t>الحديث 3 من المجلس التاسع والستون.</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77AF5">
      <w:pPr>
        <w:pStyle w:val="libNormal0"/>
        <w:rPr>
          <w:lang w:bidi="fa-IR"/>
        </w:rPr>
      </w:pPr>
      <w:r>
        <w:rPr>
          <w:rtl/>
          <w:lang w:bidi="fa-IR"/>
        </w:rPr>
        <w:lastRenderedPageBreak/>
        <w:t xml:space="preserve">العسكري </w:t>
      </w:r>
      <w:r w:rsidR="004C4AB7" w:rsidRPr="004C4AB7">
        <w:rPr>
          <w:rStyle w:val="libAlaemChar"/>
          <w:rtl/>
        </w:rPr>
        <w:t>عليه‌السلام</w:t>
      </w:r>
      <w:r>
        <w:rPr>
          <w:rtl/>
          <w:lang w:bidi="fa-IR"/>
        </w:rPr>
        <w:t xml:space="preserve"> </w:t>
      </w:r>
      <w:r w:rsidRPr="004C4AB7">
        <w:rPr>
          <w:rStyle w:val="libFootnotenumChar"/>
          <w:rtl/>
        </w:rPr>
        <w:t>(1)</w:t>
      </w:r>
      <w:r>
        <w:rPr>
          <w:rtl/>
          <w:lang w:bidi="fa-IR"/>
        </w:rPr>
        <w:t>.</w:t>
      </w:r>
    </w:p>
    <w:p w:rsidR="000D7724" w:rsidRDefault="000D7724" w:rsidP="000D7724">
      <w:pPr>
        <w:pStyle w:val="libNormal"/>
        <w:rPr>
          <w:lang w:bidi="fa-IR"/>
        </w:rPr>
      </w:pPr>
      <w:r>
        <w:rPr>
          <w:rtl/>
          <w:lang w:bidi="fa-IR"/>
        </w:rPr>
        <w:t>ثم إن الحكم بوجوب الخمس فيه - كما هو ظاهر كلمات جمع منهم</w:t>
      </w:r>
      <w:r w:rsidRPr="004C4AB7">
        <w:rPr>
          <w:rStyle w:val="libFootnotenumChar"/>
          <w:rtl/>
        </w:rPr>
        <w:t>(2)</w:t>
      </w:r>
      <w:r>
        <w:rPr>
          <w:rtl/>
          <w:lang w:bidi="fa-IR"/>
        </w:rPr>
        <w:t xml:space="preserve"> - مشكل جدا، لما عرفت في مسألة الدابة</w:t>
      </w:r>
      <w:r w:rsidRPr="004C4AB7">
        <w:rPr>
          <w:rStyle w:val="libFootnotenumChar"/>
          <w:rtl/>
        </w:rPr>
        <w:t>(3)</w:t>
      </w:r>
      <w:r>
        <w:rPr>
          <w:rtl/>
          <w:lang w:bidi="fa-IR"/>
        </w:rPr>
        <w:t xml:space="preserve"> من عدم الدليل، وعرفت من الحلي</w:t>
      </w:r>
      <w:r w:rsidRPr="004C4AB7">
        <w:rPr>
          <w:rStyle w:val="libFootnotenumChar"/>
          <w:rtl/>
        </w:rPr>
        <w:t>(4)</w:t>
      </w:r>
      <w:r>
        <w:rPr>
          <w:rtl/>
          <w:lang w:bidi="fa-IR"/>
        </w:rPr>
        <w:t xml:space="preserve"> كونه من أرباح الاستفادات.</w:t>
      </w:r>
    </w:p>
    <w:p w:rsidR="000D7724" w:rsidRDefault="000D7724" w:rsidP="000D7724">
      <w:pPr>
        <w:pStyle w:val="libNormal"/>
        <w:rPr>
          <w:lang w:bidi="fa-IR"/>
        </w:rPr>
      </w:pPr>
      <w:r>
        <w:rPr>
          <w:rtl/>
          <w:lang w:bidi="fa-IR"/>
        </w:rPr>
        <w:t>ثم إن مقتضى إطلاق</w:t>
      </w:r>
      <w:r w:rsidRPr="004C4AB7">
        <w:rPr>
          <w:rStyle w:val="libFootnotenumChar"/>
          <w:rtl/>
        </w:rPr>
        <w:t>(5)</w:t>
      </w:r>
      <w:r>
        <w:rPr>
          <w:rtl/>
          <w:lang w:bidi="fa-IR"/>
        </w:rPr>
        <w:t xml:space="preserve"> كلمات الاكثر هنا - كالموجود في جوف الدابة -: عدم الفرق بين ما كان فيه أثر الاسلام [ وغيره ]</w:t>
      </w:r>
      <w:r w:rsidRPr="004C4AB7">
        <w:rPr>
          <w:rStyle w:val="libFootnotenumChar"/>
          <w:rtl/>
        </w:rPr>
        <w:t>(6)</w:t>
      </w:r>
      <w:r>
        <w:rPr>
          <w:rtl/>
          <w:lang w:bidi="fa-IR"/>
        </w:rPr>
        <w:t xml:space="preserve"> وخالف هنا أيضا المحقق</w:t>
      </w:r>
      <w:r w:rsidRPr="004C4AB7">
        <w:rPr>
          <w:rStyle w:val="libFootnotenumChar"/>
          <w:rtl/>
        </w:rPr>
        <w:t>(7)</w:t>
      </w:r>
      <w:r>
        <w:rPr>
          <w:rtl/>
          <w:lang w:bidi="fa-IR"/>
        </w:rPr>
        <w:t xml:space="preserve"> والشهيد</w:t>
      </w:r>
      <w:r w:rsidRPr="004C4AB7">
        <w:rPr>
          <w:rStyle w:val="libFootnotenumChar"/>
          <w:rtl/>
        </w:rPr>
        <w:t>(8)</w:t>
      </w:r>
      <w:r>
        <w:rPr>
          <w:rtl/>
          <w:lang w:bidi="fa-IR"/>
        </w:rPr>
        <w:t xml:space="preserve"> الثانيان في حاشيتهما على الشرائع، فحكما بكون الاول لقطة، فهما يعمان حكم اللقطة في كل ما كان عليه أثر الاسلام ووجد في أرض الاسلام.</w:t>
      </w:r>
    </w:p>
    <w:p w:rsidR="000D7724" w:rsidRDefault="000D7724" w:rsidP="000D7724">
      <w:pPr>
        <w:pStyle w:val="libNormal"/>
        <w:rPr>
          <w:lang w:bidi="fa-IR"/>
        </w:rPr>
      </w:pPr>
      <w:r>
        <w:rPr>
          <w:rtl/>
          <w:lang w:bidi="fa-IR"/>
        </w:rPr>
        <w:t>نعم، يمكن أن يخرج هذا بالخصوص من جهة ورود الرواية</w:t>
      </w:r>
      <w:r w:rsidRPr="004C4AB7">
        <w:rPr>
          <w:rStyle w:val="libFootnotenumChar"/>
          <w:rtl/>
        </w:rPr>
        <w:t>(9)</w:t>
      </w:r>
      <w:r>
        <w:rPr>
          <w:rtl/>
          <w:lang w:bidi="fa-IR"/>
        </w:rPr>
        <w:t xml:space="preserve"> في السفينة المنكسرة</w:t>
      </w:r>
      <w:r w:rsidRPr="00F8658D">
        <w:rPr>
          <w:rStyle w:val="libFootnotenumChar"/>
          <w:rtl/>
        </w:rPr>
        <w:t>(10)</w:t>
      </w:r>
      <w:r>
        <w:rPr>
          <w:rtl/>
          <w:lang w:bidi="fa-IR"/>
        </w:rPr>
        <w:t>، وكون ما لم يخرجه البحر ملكا للواجد، لكنه مشكل،</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 xml:space="preserve">(1) التفسير المنسوب إلى الامام العسكري </w:t>
      </w:r>
      <w:r w:rsidR="004C4AB7" w:rsidRPr="00F77AF5">
        <w:rPr>
          <w:rStyle w:val="libFootnoteAlaemChar"/>
          <w:rtl/>
        </w:rPr>
        <w:t>عليه‌السلام</w:t>
      </w:r>
      <w:r>
        <w:rPr>
          <w:rtl/>
          <w:lang w:bidi="fa-IR"/>
        </w:rPr>
        <w:t>: 603، الحديث 357، والوسائل 17: 361، الباب 10 من أبواب اللقطة، الحديث 5.</w:t>
      </w:r>
    </w:p>
    <w:p w:rsidR="000D7724" w:rsidRDefault="000D7724" w:rsidP="004F6299">
      <w:pPr>
        <w:pStyle w:val="libFootnote0"/>
        <w:rPr>
          <w:lang w:bidi="fa-IR"/>
        </w:rPr>
      </w:pPr>
      <w:r>
        <w:rPr>
          <w:rtl/>
          <w:lang w:bidi="fa-IR"/>
        </w:rPr>
        <w:t>(2) بل صريح كلماتهم كما في الشرائع 1: 180، والحدائق 12: 339، والجواهر 16: 39.</w:t>
      </w:r>
    </w:p>
    <w:p w:rsidR="000D7724" w:rsidRDefault="000D7724" w:rsidP="004F6299">
      <w:pPr>
        <w:pStyle w:val="libFootnote0"/>
        <w:rPr>
          <w:lang w:bidi="fa-IR"/>
        </w:rPr>
      </w:pPr>
      <w:r>
        <w:rPr>
          <w:rtl/>
          <w:lang w:bidi="fa-IR"/>
        </w:rPr>
        <w:t>(3) في الصفحة: 60.</w:t>
      </w:r>
    </w:p>
    <w:p w:rsidR="000D7724" w:rsidRDefault="000D7724" w:rsidP="004F6299">
      <w:pPr>
        <w:pStyle w:val="libFootnote0"/>
        <w:rPr>
          <w:lang w:bidi="fa-IR"/>
        </w:rPr>
      </w:pPr>
      <w:r>
        <w:rPr>
          <w:rtl/>
          <w:lang w:bidi="fa-IR"/>
        </w:rPr>
        <w:t>(4) في الصفحة: 60 - 61.</w:t>
      </w:r>
    </w:p>
    <w:p w:rsidR="000D7724" w:rsidRDefault="000D7724" w:rsidP="004F6299">
      <w:pPr>
        <w:pStyle w:val="libFootnote0"/>
        <w:rPr>
          <w:lang w:bidi="fa-IR"/>
        </w:rPr>
      </w:pPr>
      <w:r>
        <w:rPr>
          <w:rtl/>
          <w:lang w:bidi="fa-IR"/>
        </w:rPr>
        <w:t>(5) ليس في " ف " و " م ": اطلاق.</w:t>
      </w:r>
    </w:p>
    <w:p w:rsidR="000D7724" w:rsidRDefault="000D7724" w:rsidP="004F6299">
      <w:pPr>
        <w:pStyle w:val="libFootnote0"/>
        <w:rPr>
          <w:lang w:bidi="fa-IR"/>
        </w:rPr>
      </w:pPr>
      <w:r>
        <w:rPr>
          <w:rtl/>
          <w:lang w:bidi="fa-IR"/>
        </w:rPr>
        <w:t>(6) الزيادة من " ع ".</w:t>
      </w:r>
    </w:p>
    <w:p w:rsidR="000D7724" w:rsidRDefault="000D7724" w:rsidP="004F6299">
      <w:pPr>
        <w:pStyle w:val="libFootnote0"/>
        <w:rPr>
          <w:lang w:bidi="fa-IR"/>
        </w:rPr>
      </w:pPr>
      <w:r>
        <w:rPr>
          <w:rtl/>
          <w:lang w:bidi="fa-IR"/>
        </w:rPr>
        <w:t>(7) حاشية الشرائع (مخطوط): 52.</w:t>
      </w:r>
    </w:p>
    <w:p w:rsidR="000D7724" w:rsidRDefault="000D7724" w:rsidP="004F6299">
      <w:pPr>
        <w:pStyle w:val="libFootnote0"/>
        <w:rPr>
          <w:lang w:bidi="fa-IR"/>
        </w:rPr>
      </w:pPr>
      <w:r>
        <w:rPr>
          <w:rtl/>
          <w:lang w:bidi="fa-IR"/>
        </w:rPr>
        <w:t>(8) حاشية الشرائع (مخطوط): 138 - 139.</w:t>
      </w:r>
    </w:p>
    <w:p w:rsidR="000D7724" w:rsidRDefault="000D7724" w:rsidP="004F6299">
      <w:pPr>
        <w:pStyle w:val="libFootnote0"/>
        <w:rPr>
          <w:lang w:bidi="fa-IR"/>
        </w:rPr>
      </w:pPr>
      <w:r>
        <w:rPr>
          <w:rtl/>
          <w:lang w:bidi="fa-IR"/>
        </w:rPr>
        <w:t>(9) في " ف " و " م ": الرواية الواردة.</w:t>
      </w:r>
    </w:p>
    <w:p w:rsidR="000D7724" w:rsidRDefault="000D7724" w:rsidP="004F6299">
      <w:pPr>
        <w:pStyle w:val="libFootnote0"/>
        <w:rPr>
          <w:lang w:bidi="fa-IR"/>
        </w:rPr>
      </w:pPr>
      <w:r>
        <w:rPr>
          <w:rtl/>
          <w:lang w:bidi="fa-IR"/>
        </w:rPr>
        <w:t>(10) الوسائل 17: 362، الباب 11 من أبواب اللقطة، الحديث 2.</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77AF5">
      <w:pPr>
        <w:pStyle w:val="libNormal0"/>
        <w:rPr>
          <w:lang w:bidi="fa-IR"/>
        </w:rPr>
      </w:pPr>
      <w:r>
        <w:rPr>
          <w:rtl/>
          <w:lang w:bidi="fa-IR"/>
        </w:rPr>
        <w:lastRenderedPageBreak/>
        <w:t>لعدم العلم بكون الموجود من البحر، فلعله ابتلعه من وجه الماء أو من خارجه، والله العالم.</w:t>
      </w:r>
    </w:p>
    <w:p w:rsidR="000D7724" w:rsidRDefault="000D7724" w:rsidP="00F77AF5">
      <w:pPr>
        <w:pStyle w:val="Heading2Center"/>
        <w:rPr>
          <w:lang w:bidi="fa-IR"/>
        </w:rPr>
      </w:pPr>
      <w:bookmarkStart w:id="35" w:name="_Toc493788093"/>
      <w:r>
        <w:rPr>
          <w:rtl/>
          <w:lang w:bidi="fa-IR"/>
        </w:rPr>
        <w:t>وجوب الخمس في الغوص</w:t>
      </w:r>
      <w:bookmarkEnd w:id="35"/>
    </w:p>
    <w:p w:rsidR="000D7724" w:rsidRDefault="000D7724" w:rsidP="000D7724">
      <w:pPr>
        <w:pStyle w:val="libNormal"/>
        <w:rPr>
          <w:lang w:bidi="fa-IR"/>
        </w:rPr>
      </w:pPr>
      <w:r>
        <w:rPr>
          <w:rtl/>
          <w:lang w:bidi="fa-IR"/>
        </w:rPr>
        <w:t>(و) يجب الخمس (في) ما يخرج من البحر على وجه (الغوص): للاية</w:t>
      </w:r>
      <w:r w:rsidRPr="004C4AB7">
        <w:rPr>
          <w:rStyle w:val="libFootnotenumChar"/>
          <w:rtl/>
        </w:rPr>
        <w:t>(1)</w:t>
      </w:r>
      <w:r>
        <w:rPr>
          <w:rtl/>
          <w:lang w:bidi="fa-IR"/>
        </w:rPr>
        <w:t xml:space="preserve"> بالتقريب المتقدم</w:t>
      </w:r>
      <w:r w:rsidRPr="004C4AB7">
        <w:rPr>
          <w:rStyle w:val="libFootnotenumChar"/>
          <w:rtl/>
        </w:rPr>
        <w:t>(2)</w:t>
      </w:r>
      <w:r>
        <w:rPr>
          <w:rtl/>
          <w:lang w:bidi="fa-IR"/>
        </w:rPr>
        <w:t xml:space="preserve"> وللاجماع</w:t>
      </w:r>
      <w:r w:rsidRPr="004C4AB7">
        <w:rPr>
          <w:rStyle w:val="libFootnotenumChar"/>
          <w:rtl/>
        </w:rPr>
        <w:t>(3)</w:t>
      </w:r>
      <w:r>
        <w:rPr>
          <w:rtl/>
          <w:lang w:bidi="fa-IR"/>
        </w:rPr>
        <w:t xml:space="preserve"> المحكي</w:t>
      </w:r>
      <w:r w:rsidRPr="004C4AB7">
        <w:rPr>
          <w:rStyle w:val="libFootnotenumChar"/>
          <w:rtl/>
        </w:rPr>
        <w:t>(4)</w:t>
      </w:r>
      <w:r>
        <w:rPr>
          <w:rtl/>
          <w:lang w:bidi="fa-IR"/>
        </w:rPr>
        <w:t xml:space="preserve"> مستفيضا كالنصوص</w:t>
      </w:r>
      <w:r w:rsidRPr="004C4AB7">
        <w:rPr>
          <w:rStyle w:val="libFootnotenumChar"/>
          <w:rtl/>
        </w:rPr>
        <w:t>(5)</w:t>
      </w:r>
      <w:r>
        <w:rPr>
          <w:rtl/>
          <w:lang w:bidi="fa-IR"/>
        </w:rPr>
        <w:t>، لكنها بين مشتمل على عنوان الغوص - وهو أكثرها - وبين مشتمل على عنوان ما يخرج من البحر، مثل مصححة</w:t>
      </w:r>
      <w:r w:rsidRPr="004C4AB7">
        <w:rPr>
          <w:rStyle w:val="libFootnotenumChar"/>
          <w:rtl/>
        </w:rPr>
        <w:t>(6)</w:t>
      </w:r>
      <w:r>
        <w:rPr>
          <w:rtl/>
          <w:lang w:bidi="fa-IR"/>
        </w:rPr>
        <w:t xml:space="preserve"> عمار بن مروان، قال: " سمعت أبا عبدالله </w:t>
      </w:r>
      <w:r w:rsidR="004C4AB7" w:rsidRPr="004C4AB7">
        <w:rPr>
          <w:rStyle w:val="libAlaemChar"/>
          <w:rtl/>
        </w:rPr>
        <w:t>عليه‌السلام</w:t>
      </w:r>
      <w:r>
        <w:rPr>
          <w:rtl/>
          <w:lang w:bidi="fa-IR"/>
        </w:rPr>
        <w:t xml:space="preserve"> يقول: فيما يخرج من البحر والمعادن والغنيمة والحلال المختلط بالحرام - إذا لم يعرف صاحبه - والكنوز، الخمس "</w:t>
      </w:r>
      <w:r w:rsidRPr="004C4AB7">
        <w:rPr>
          <w:rStyle w:val="libFootnotenumChar"/>
          <w:rtl/>
        </w:rPr>
        <w:t>(7)</w:t>
      </w:r>
      <w:r>
        <w:rPr>
          <w:rtl/>
          <w:lang w:bidi="fa-IR"/>
        </w:rPr>
        <w:t>.</w:t>
      </w:r>
    </w:p>
    <w:p w:rsidR="000D7724" w:rsidRDefault="000D7724" w:rsidP="000D7724">
      <w:pPr>
        <w:pStyle w:val="libNormal"/>
        <w:rPr>
          <w:lang w:bidi="fa-IR"/>
        </w:rPr>
      </w:pPr>
      <w:r>
        <w:rPr>
          <w:rtl/>
          <w:lang w:bidi="fa-IR"/>
        </w:rPr>
        <w:t xml:space="preserve">ورواية البزنطي عن أبي الحسن </w:t>
      </w:r>
      <w:r w:rsidR="004C4AB7" w:rsidRPr="004C4AB7">
        <w:rPr>
          <w:rStyle w:val="libAlaemChar"/>
          <w:rtl/>
        </w:rPr>
        <w:t>عليه‌السلام</w:t>
      </w:r>
      <w:r>
        <w:rPr>
          <w:rtl/>
          <w:lang w:bidi="fa-IR"/>
        </w:rPr>
        <w:t xml:space="preserve"> قال: " سألته عما يخرج من البحر، من اللؤلؤ، والياقوت، والزبرجد، وعن معادن الذهب والفضة</w:t>
      </w:r>
      <w:r w:rsidRPr="004C4AB7">
        <w:rPr>
          <w:rStyle w:val="libFootnotenumChar"/>
          <w:rtl/>
        </w:rPr>
        <w:t>(8)</w:t>
      </w:r>
      <w:r>
        <w:rPr>
          <w:rtl/>
          <w:lang w:bidi="fa-IR"/>
        </w:rPr>
        <w:t>، فقال: إذا بلغ ثمنه دينارا ففيه الخمس "</w:t>
      </w:r>
      <w:r w:rsidRPr="004C4AB7">
        <w:rPr>
          <w:rStyle w:val="libFootnotenumChar"/>
          <w:rtl/>
        </w:rPr>
        <w:t>(9)</w:t>
      </w:r>
      <w:r>
        <w:rPr>
          <w:rtl/>
          <w:lang w:bidi="fa-IR"/>
        </w:rPr>
        <w:t>.</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الانفال: 41.</w:t>
      </w:r>
    </w:p>
    <w:p w:rsidR="000D7724" w:rsidRDefault="000D7724" w:rsidP="004F6299">
      <w:pPr>
        <w:pStyle w:val="libFootnote0"/>
        <w:rPr>
          <w:lang w:bidi="fa-IR"/>
        </w:rPr>
      </w:pPr>
      <w:r>
        <w:rPr>
          <w:rtl/>
          <w:lang w:bidi="fa-IR"/>
        </w:rPr>
        <w:t>(2) في الصفحة: 25.</w:t>
      </w:r>
    </w:p>
    <w:p w:rsidR="000D7724" w:rsidRDefault="000D7724" w:rsidP="004F6299">
      <w:pPr>
        <w:pStyle w:val="libFootnote0"/>
        <w:rPr>
          <w:lang w:bidi="fa-IR"/>
        </w:rPr>
      </w:pPr>
      <w:r>
        <w:rPr>
          <w:rtl/>
          <w:lang w:bidi="fa-IR"/>
        </w:rPr>
        <w:t>(3) في " ع ": والاجماع.</w:t>
      </w:r>
    </w:p>
    <w:p w:rsidR="000D7724" w:rsidRDefault="000D7724" w:rsidP="004F6299">
      <w:pPr>
        <w:pStyle w:val="libFootnote0"/>
        <w:rPr>
          <w:lang w:bidi="fa-IR"/>
        </w:rPr>
      </w:pPr>
      <w:r>
        <w:rPr>
          <w:rtl/>
          <w:lang w:bidi="fa-IR"/>
        </w:rPr>
        <w:t>(4) حكاه في الجواهر 16: 39.</w:t>
      </w:r>
    </w:p>
    <w:p w:rsidR="000D7724" w:rsidRDefault="000D7724" w:rsidP="004F6299">
      <w:pPr>
        <w:pStyle w:val="libFootnote0"/>
        <w:rPr>
          <w:lang w:bidi="fa-IR"/>
        </w:rPr>
      </w:pPr>
      <w:r>
        <w:rPr>
          <w:rtl/>
          <w:lang w:bidi="fa-IR"/>
        </w:rPr>
        <w:t>(5) الوسائل 6: 347، الباب 7 من أبواب ما يجب فيه الخمس.</w:t>
      </w:r>
    </w:p>
    <w:p w:rsidR="000D7724" w:rsidRDefault="000D7724" w:rsidP="004F6299">
      <w:pPr>
        <w:pStyle w:val="libFootnote0"/>
        <w:rPr>
          <w:lang w:bidi="fa-IR"/>
        </w:rPr>
      </w:pPr>
      <w:r>
        <w:rPr>
          <w:rtl/>
          <w:lang w:bidi="fa-IR"/>
        </w:rPr>
        <w:t>(6) في " ف ": صحيحة.</w:t>
      </w:r>
    </w:p>
    <w:p w:rsidR="000D7724" w:rsidRDefault="000D7724" w:rsidP="004F6299">
      <w:pPr>
        <w:pStyle w:val="libFootnote0"/>
        <w:rPr>
          <w:lang w:bidi="fa-IR"/>
        </w:rPr>
      </w:pPr>
      <w:r>
        <w:rPr>
          <w:rtl/>
          <w:lang w:bidi="fa-IR"/>
        </w:rPr>
        <w:t>(7) الوسائل 6: 344، الباب 3 من أبواب ما يجب فيه الخمس، الحديث 6، وفيه: من المعادن والبحر.</w:t>
      </w:r>
    </w:p>
    <w:p w:rsidR="000D7724" w:rsidRDefault="000D7724" w:rsidP="004F6299">
      <w:pPr>
        <w:pStyle w:val="libFootnote0"/>
        <w:rPr>
          <w:lang w:bidi="fa-IR"/>
        </w:rPr>
      </w:pPr>
      <w:r>
        <w:rPr>
          <w:rtl/>
          <w:lang w:bidi="fa-IR"/>
        </w:rPr>
        <w:t>(8) في الوسائل زيادة: هل فيها زكاة؟</w:t>
      </w:r>
    </w:p>
    <w:p w:rsidR="000D7724" w:rsidRDefault="000D7724" w:rsidP="004F6299">
      <w:pPr>
        <w:pStyle w:val="libFootnote0"/>
        <w:rPr>
          <w:lang w:bidi="fa-IR"/>
        </w:rPr>
      </w:pPr>
      <w:r>
        <w:rPr>
          <w:rtl/>
          <w:lang w:bidi="fa-IR"/>
        </w:rPr>
        <w:t>(9) الوسائل 6: 343، الباب 3 من أبواب ما يجب فيه الخمس، الحديث 5، وفيه: إذا = (*)</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والظاهر أن النسبة بين العنوانين عموم من وجه، ويتفارقان فيما يخرج بالآلة من دون غوص في الماء وفيما يخرج من الشطوط بالخوض.</w:t>
      </w:r>
    </w:p>
    <w:p w:rsidR="000D7724" w:rsidRDefault="000D7724" w:rsidP="000D7724">
      <w:pPr>
        <w:pStyle w:val="libNormal"/>
        <w:rPr>
          <w:lang w:bidi="fa-IR"/>
        </w:rPr>
      </w:pPr>
      <w:r>
        <w:rPr>
          <w:rtl/>
          <w:lang w:bidi="fa-IR"/>
        </w:rPr>
        <w:t>فإما أن يناط الحكم بكل منهما، وإما أن يقيد إطلاق كل منهما بالآخر، أو يدعى تقييده به من جهة الانصراف، فيقتصر على مادة الاجماع.</w:t>
      </w:r>
    </w:p>
    <w:p w:rsidR="000D7724" w:rsidRDefault="000D7724" w:rsidP="000D7724">
      <w:pPr>
        <w:pStyle w:val="libNormal"/>
        <w:rPr>
          <w:lang w:bidi="fa-IR"/>
        </w:rPr>
      </w:pPr>
      <w:r>
        <w:rPr>
          <w:rtl/>
          <w:lang w:bidi="fa-IR"/>
        </w:rPr>
        <w:t>وإما أن يناط الحكم بالاول، فيكون تقييد الثاني بالبحر وإطلاقه بالنسبة إلى الاخراج بالآلة محمولين على الغالب، فلا اعتبار بهما.</w:t>
      </w:r>
    </w:p>
    <w:p w:rsidR="000D7724" w:rsidRDefault="000D7724" w:rsidP="000D7724">
      <w:pPr>
        <w:pStyle w:val="libNormal"/>
        <w:rPr>
          <w:lang w:bidi="fa-IR"/>
        </w:rPr>
      </w:pPr>
      <w:r>
        <w:rPr>
          <w:rtl/>
          <w:lang w:bidi="fa-IR"/>
        </w:rPr>
        <w:t>وإما أن يناط بالثاني، ويكون تقييد الاول</w:t>
      </w:r>
      <w:r w:rsidRPr="004C4AB7">
        <w:rPr>
          <w:rStyle w:val="libFootnotenumChar"/>
          <w:rtl/>
        </w:rPr>
        <w:t>(1)</w:t>
      </w:r>
      <w:r>
        <w:rPr>
          <w:rtl/>
          <w:lang w:bidi="fa-IR"/>
        </w:rPr>
        <w:t xml:space="preserve"> بالغوص</w:t>
      </w:r>
      <w:r w:rsidRPr="004C4AB7">
        <w:rPr>
          <w:rStyle w:val="libFootnotenumChar"/>
          <w:rtl/>
        </w:rPr>
        <w:t>(2)</w:t>
      </w:r>
      <w:r>
        <w:rPr>
          <w:rtl/>
          <w:lang w:bidi="fa-IR"/>
        </w:rPr>
        <w:t xml:space="preserve"> وإطلاقه بالنسبة إلى الخوض في الشطوط محمولين</w:t>
      </w:r>
      <w:r w:rsidRPr="004C4AB7">
        <w:rPr>
          <w:rStyle w:val="libFootnotenumChar"/>
          <w:rtl/>
        </w:rPr>
        <w:t>(3)</w:t>
      </w:r>
      <w:r>
        <w:rPr>
          <w:rtl/>
          <w:lang w:bidi="fa-IR"/>
        </w:rPr>
        <w:t xml:space="preserve"> على الغالب.</w:t>
      </w:r>
    </w:p>
    <w:p w:rsidR="000D7724" w:rsidRDefault="000D7724" w:rsidP="000D7724">
      <w:pPr>
        <w:pStyle w:val="libNormal"/>
        <w:rPr>
          <w:lang w:bidi="fa-IR"/>
        </w:rPr>
      </w:pPr>
      <w:r>
        <w:rPr>
          <w:rtl/>
          <w:lang w:bidi="fa-IR"/>
        </w:rPr>
        <w:t>وعلى أي تقدير فينبغي القطع بعدم شمول الموضوع لما يؤخذ من وجه الماء.</w:t>
      </w:r>
    </w:p>
    <w:p w:rsidR="000D7724" w:rsidRDefault="000D7724" w:rsidP="000D7724">
      <w:pPr>
        <w:pStyle w:val="libNormal"/>
        <w:rPr>
          <w:lang w:bidi="fa-IR"/>
        </w:rPr>
      </w:pPr>
      <w:r>
        <w:rPr>
          <w:rtl/>
          <w:lang w:bidi="fa-IR"/>
        </w:rPr>
        <w:t>وأقوى الوجوه الاربعة: ثانيها، فلا خمس فيما يخرج من الشطوط بالغوص، وإن كان من المباحات الاصلية، ولا فيما يخرج بالآلة، خلافا للمسالك</w:t>
      </w:r>
      <w:r w:rsidRPr="004C4AB7">
        <w:rPr>
          <w:rStyle w:val="libFootnotenumChar"/>
          <w:rtl/>
        </w:rPr>
        <w:t>(4)</w:t>
      </w:r>
      <w:r>
        <w:rPr>
          <w:rtl/>
          <w:lang w:bidi="fa-IR"/>
        </w:rPr>
        <w:t>، ونفي عنه البعد في الغنائم</w:t>
      </w:r>
      <w:r w:rsidRPr="004C4AB7">
        <w:rPr>
          <w:rStyle w:val="libFootnotenumChar"/>
          <w:rtl/>
        </w:rPr>
        <w:t>(5)</w:t>
      </w:r>
      <w:r>
        <w:rPr>
          <w:rtl/>
          <w:lang w:bidi="fa-IR"/>
        </w:rPr>
        <w:t>، مع احتمال الوجوب في الامرين، أو في أحدهما، بناء على الوجوه التي عرفت في الجمع بين الروايات، نعم، لو استصحب الغائص الآلة معه فأخرجه بها، كان غوصا.</w:t>
      </w:r>
    </w:p>
    <w:p w:rsidR="000D7724" w:rsidRDefault="000D7724" w:rsidP="000D7724">
      <w:pPr>
        <w:pStyle w:val="libNormal"/>
        <w:rPr>
          <w:lang w:bidi="fa-IR"/>
        </w:rPr>
      </w:pPr>
      <w:r>
        <w:rPr>
          <w:rtl/>
          <w:lang w:bidi="fa-IR"/>
        </w:rPr>
        <w:t>هل يعتبر في المخرج الاباحة الاصلية؟ وهل يعتبر في المخرج أن يكون من المباحات الاصلية (كالجواهر</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بلغ قيمته..</w:t>
      </w:r>
    </w:p>
    <w:p w:rsidR="000D7724" w:rsidRDefault="000D7724" w:rsidP="004F6299">
      <w:pPr>
        <w:pStyle w:val="libFootnote0"/>
        <w:rPr>
          <w:lang w:bidi="fa-IR"/>
        </w:rPr>
      </w:pPr>
      <w:r>
        <w:rPr>
          <w:rtl/>
          <w:lang w:bidi="fa-IR"/>
        </w:rPr>
        <w:t>(1) في " ج " و " ع ": تقييدا للاول.</w:t>
      </w:r>
    </w:p>
    <w:p w:rsidR="000D7724" w:rsidRDefault="000D7724" w:rsidP="004F6299">
      <w:pPr>
        <w:pStyle w:val="libFootnote0"/>
        <w:rPr>
          <w:lang w:bidi="fa-IR"/>
        </w:rPr>
      </w:pPr>
      <w:r>
        <w:rPr>
          <w:rtl/>
          <w:lang w:bidi="fa-IR"/>
        </w:rPr>
        <w:t>(2) في " ج ": بالخوض.</w:t>
      </w:r>
    </w:p>
    <w:p w:rsidR="000D7724" w:rsidRDefault="000D7724" w:rsidP="004F6299">
      <w:pPr>
        <w:pStyle w:val="libFootnote0"/>
        <w:rPr>
          <w:lang w:bidi="fa-IR"/>
        </w:rPr>
      </w:pPr>
      <w:r>
        <w:rPr>
          <w:rtl/>
          <w:lang w:bidi="fa-IR"/>
        </w:rPr>
        <w:t>(3) في " ف ": محمولتين.</w:t>
      </w:r>
    </w:p>
    <w:p w:rsidR="000D7724" w:rsidRDefault="000D7724" w:rsidP="004F6299">
      <w:pPr>
        <w:pStyle w:val="libFootnote0"/>
        <w:rPr>
          <w:lang w:bidi="fa-IR"/>
        </w:rPr>
      </w:pPr>
      <w:r>
        <w:rPr>
          <w:rtl/>
          <w:lang w:bidi="fa-IR"/>
        </w:rPr>
        <w:t>(4) المسالك 1: 463.</w:t>
      </w:r>
    </w:p>
    <w:p w:rsidR="000D7724" w:rsidRDefault="000D7724" w:rsidP="004F6299">
      <w:pPr>
        <w:pStyle w:val="libFootnote0"/>
        <w:rPr>
          <w:lang w:bidi="fa-IR"/>
        </w:rPr>
      </w:pPr>
      <w:r>
        <w:rPr>
          <w:rtl/>
          <w:lang w:bidi="fa-IR"/>
        </w:rPr>
        <w:t>(5) غنائم الايام: 366.</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77AF5">
      <w:pPr>
        <w:pStyle w:val="libNormal0"/>
        <w:rPr>
          <w:lang w:bidi="fa-IR"/>
        </w:rPr>
      </w:pPr>
      <w:r>
        <w:rPr>
          <w:rtl/>
          <w:lang w:bidi="fa-IR"/>
        </w:rPr>
        <w:lastRenderedPageBreak/>
        <w:t>والدر</w:t>
      </w:r>
      <w:r w:rsidRPr="004C4AB7">
        <w:rPr>
          <w:rStyle w:val="libFootnotenumChar"/>
          <w:rtl/>
        </w:rPr>
        <w:t>(1)</w:t>
      </w:r>
      <w:r>
        <w:rPr>
          <w:rtl/>
          <w:lang w:bidi="fa-IR"/>
        </w:rPr>
        <w:t>) الغير المملوكة، أم يشمل ما كان مملوكا غارقا سواء كان عليه أثر الاسلام أم لا، وجهان: اقواهما الاول، للاصل، وانصراف الاخبار.</w:t>
      </w:r>
    </w:p>
    <w:p w:rsidR="000D7724" w:rsidRDefault="000D7724" w:rsidP="000D7724">
      <w:pPr>
        <w:pStyle w:val="libNormal"/>
        <w:rPr>
          <w:lang w:bidi="fa-IR"/>
        </w:rPr>
      </w:pPr>
      <w:r>
        <w:rPr>
          <w:rtl/>
          <w:lang w:bidi="fa-IR"/>
        </w:rPr>
        <w:t>فالمملوك الغارق للمخرج، من غير خمس إن شهدت القرائن بإعراض صاحبه، وإلا فهو لمالكه، فان جهل وكان عليه أثر الاسلام، فهو للغائص</w:t>
      </w:r>
      <w:r w:rsidRPr="004C4AB7">
        <w:rPr>
          <w:rStyle w:val="libFootnotenumChar"/>
          <w:rtl/>
        </w:rPr>
        <w:t>(2)</w:t>
      </w:r>
      <w:r>
        <w:rPr>
          <w:rtl/>
          <w:lang w:bidi="fa-IR"/>
        </w:rPr>
        <w:t>، أو مجهول المالك.</w:t>
      </w:r>
    </w:p>
    <w:p w:rsidR="000D7724" w:rsidRDefault="000D7724" w:rsidP="000D7724">
      <w:pPr>
        <w:pStyle w:val="libNormal"/>
        <w:rPr>
          <w:lang w:bidi="fa-IR"/>
        </w:rPr>
      </w:pPr>
      <w:r>
        <w:rPr>
          <w:rtl/>
          <w:lang w:bidi="fa-IR"/>
        </w:rPr>
        <w:t>وظاهر المحقق</w:t>
      </w:r>
      <w:r w:rsidRPr="004C4AB7">
        <w:rPr>
          <w:rStyle w:val="libFootnotenumChar"/>
          <w:rtl/>
        </w:rPr>
        <w:t>(3)</w:t>
      </w:r>
      <w:r>
        <w:rPr>
          <w:rtl/>
          <w:lang w:bidi="fa-IR"/>
        </w:rPr>
        <w:t xml:space="preserve"> والشهيد</w:t>
      </w:r>
      <w:r w:rsidRPr="004C4AB7">
        <w:rPr>
          <w:rStyle w:val="libFootnotenumChar"/>
          <w:rtl/>
        </w:rPr>
        <w:t>(4)</w:t>
      </w:r>
      <w:r>
        <w:rPr>
          <w:rtl/>
          <w:lang w:bidi="fa-IR"/>
        </w:rPr>
        <w:t xml:space="preserve"> الثانيين: أنها لقطة، وفي رواية السكوني الواردة في سفينة انكسرت في البحر: أن ما أخرجه البحر فلاهله، وما أخرج بالغوص فللغائص</w:t>
      </w:r>
      <w:r w:rsidRPr="004C4AB7">
        <w:rPr>
          <w:rStyle w:val="libFootnotenumChar"/>
          <w:rtl/>
        </w:rPr>
        <w:t>(5)</w:t>
      </w:r>
      <w:r>
        <w:rPr>
          <w:rtl/>
          <w:lang w:bidi="fa-IR"/>
        </w:rPr>
        <w:t>، وفي الخروج بها</w:t>
      </w:r>
      <w:r w:rsidRPr="004C4AB7">
        <w:rPr>
          <w:rStyle w:val="libFootnotenumChar"/>
          <w:rtl/>
        </w:rPr>
        <w:t>(6)</w:t>
      </w:r>
      <w:r>
        <w:rPr>
          <w:rtl/>
          <w:lang w:bidi="fa-IR"/>
        </w:rPr>
        <w:t xml:space="preserve"> عن القواعد إشكال.</w:t>
      </w:r>
    </w:p>
    <w:p w:rsidR="000D7724" w:rsidRDefault="000D7724" w:rsidP="00F77AF5">
      <w:pPr>
        <w:pStyle w:val="Heading2Center"/>
        <w:rPr>
          <w:lang w:bidi="fa-IR"/>
        </w:rPr>
      </w:pPr>
      <w:bookmarkStart w:id="36" w:name="_Toc493788094"/>
      <w:r>
        <w:rPr>
          <w:rtl/>
          <w:lang w:bidi="fa-IR"/>
        </w:rPr>
        <w:t>نصاب الغوص بلوغ قيمته دينارا</w:t>
      </w:r>
      <w:bookmarkEnd w:id="36"/>
    </w:p>
    <w:p w:rsidR="000D7724" w:rsidRDefault="000D7724" w:rsidP="000D7724">
      <w:pPr>
        <w:pStyle w:val="libNormal"/>
        <w:rPr>
          <w:lang w:bidi="fa-IR"/>
        </w:rPr>
      </w:pPr>
      <w:r>
        <w:rPr>
          <w:rtl/>
          <w:lang w:bidi="fa-IR"/>
        </w:rPr>
        <w:t>وإنما يجب</w:t>
      </w:r>
      <w:r w:rsidRPr="004C4AB7">
        <w:rPr>
          <w:rStyle w:val="libFootnotenumChar"/>
          <w:rtl/>
        </w:rPr>
        <w:t>(7)</w:t>
      </w:r>
      <w:r>
        <w:rPr>
          <w:rtl/>
          <w:lang w:bidi="fa-IR"/>
        </w:rPr>
        <w:t xml:space="preserve"> الخمس في المخرج بالغوص (إذا بلغ قيمته) عند الخروج (دينارا) بلا خلاف ظاهر، بل عن السرائر</w:t>
      </w:r>
      <w:r w:rsidRPr="004C4AB7">
        <w:rPr>
          <w:rStyle w:val="libFootnotenumChar"/>
          <w:rtl/>
        </w:rPr>
        <w:t>(8)</w:t>
      </w:r>
      <w:r>
        <w:rPr>
          <w:rtl/>
          <w:lang w:bidi="fa-IR"/>
        </w:rPr>
        <w:t xml:space="preserve"> والمنتهى</w:t>
      </w:r>
      <w:r w:rsidRPr="004C4AB7">
        <w:rPr>
          <w:rStyle w:val="libFootnotenumChar"/>
          <w:rtl/>
        </w:rPr>
        <w:t>(9)</w:t>
      </w:r>
      <w:r>
        <w:rPr>
          <w:rtl/>
          <w:lang w:bidi="fa-IR"/>
        </w:rPr>
        <w:t xml:space="preserve"> والتنقيح</w:t>
      </w:r>
      <w:r w:rsidRPr="00F8658D">
        <w:rPr>
          <w:rStyle w:val="libFootnotenumChar"/>
          <w:rtl/>
        </w:rPr>
        <w:t>(10)</w:t>
      </w:r>
      <w:r>
        <w:rPr>
          <w:rtl/>
          <w:lang w:bidi="fa-IR"/>
        </w:rPr>
        <w:t xml:space="preserve"> الاجماع على ذلك، ويدل عليه رواية البزنطي المتقدمة</w:t>
      </w:r>
      <w:r w:rsidRPr="00F8658D">
        <w:rPr>
          <w:rStyle w:val="libFootnotenumChar"/>
          <w:rtl/>
        </w:rPr>
        <w:t>(11)</w:t>
      </w:r>
      <w:r>
        <w:rPr>
          <w:rtl/>
          <w:lang w:bidi="fa-IR"/>
        </w:rPr>
        <w:t>.</w:t>
      </w:r>
    </w:p>
    <w:p w:rsidR="000D7724" w:rsidRDefault="004F6299" w:rsidP="004F6299">
      <w:pPr>
        <w:pStyle w:val="libLine"/>
        <w:rPr>
          <w:lang w:bidi="fa-IR"/>
        </w:rPr>
      </w:pPr>
      <w:r>
        <w:rPr>
          <w:rtl/>
          <w:lang w:bidi="fa-IR"/>
        </w:rPr>
        <w:t>____________________</w:t>
      </w:r>
    </w:p>
    <w:p w:rsidR="00F77AF5" w:rsidRDefault="00F77AF5" w:rsidP="00F77AF5">
      <w:pPr>
        <w:pStyle w:val="libFootnote0"/>
        <w:rPr>
          <w:lang w:bidi="fa-IR"/>
        </w:rPr>
      </w:pPr>
      <w:r w:rsidRPr="00F77AF5">
        <w:rPr>
          <w:rtl/>
        </w:rPr>
        <w:t>(1)</w:t>
      </w:r>
      <w:r>
        <w:rPr>
          <w:rtl/>
          <w:lang w:bidi="fa-IR"/>
        </w:rPr>
        <w:t xml:space="preserve"> في " ف ": كالجوهر والدر، وفي هامش الارشاد: الدرر (خ ل)، وهو الانسب.</w:t>
      </w:r>
    </w:p>
    <w:p w:rsidR="00F77AF5" w:rsidRDefault="00F77AF5" w:rsidP="00F77AF5">
      <w:pPr>
        <w:pStyle w:val="libFootnote0"/>
        <w:rPr>
          <w:lang w:bidi="fa-IR"/>
        </w:rPr>
      </w:pPr>
      <w:r w:rsidRPr="00F77AF5">
        <w:rPr>
          <w:rtl/>
        </w:rPr>
        <w:t>(2)</w:t>
      </w:r>
      <w:r>
        <w:rPr>
          <w:rtl/>
          <w:lang w:bidi="fa-IR"/>
        </w:rPr>
        <w:t xml:space="preserve"> في " ف " و " م ": للقابض.</w:t>
      </w:r>
    </w:p>
    <w:p w:rsidR="00F77AF5" w:rsidRDefault="00F77AF5" w:rsidP="00F77AF5">
      <w:pPr>
        <w:pStyle w:val="libFootnote0"/>
        <w:rPr>
          <w:lang w:bidi="fa-IR"/>
        </w:rPr>
      </w:pPr>
      <w:r w:rsidRPr="00F77AF5">
        <w:rPr>
          <w:rtl/>
        </w:rPr>
        <w:t>(3)</w:t>
      </w:r>
      <w:r>
        <w:rPr>
          <w:rtl/>
          <w:lang w:bidi="fa-IR"/>
        </w:rPr>
        <w:t xml:space="preserve"> جامع المقاصد 3: 51.</w:t>
      </w:r>
    </w:p>
    <w:p w:rsidR="00F77AF5" w:rsidRDefault="00F77AF5" w:rsidP="00F77AF5">
      <w:pPr>
        <w:pStyle w:val="libFootnote0"/>
        <w:rPr>
          <w:lang w:bidi="fa-IR"/>
        </w:rPr>
      </w:pPr>
      <w:r w:rsidRPr="00F77AF5">
        <w:rPr>
          <w:rtl/>
        </w:rPr>
        <w:t>(4)</w:t>
      </w:r>
      <w:r>
        <w:rPr>
          <w:rtl/>
          <w:lang w:bidi="fa-IR"/>
        </w:rPr>
        <w:t xml:space="preserve"> المسالك 1: 462.</w:t>
      </w:r>
    </w:p>
    <w:p w:rsidR="00F77AF5" w:rsidRDefault="00F77AF5" w:rsidP="00F77AF5">
      <w:pPr>
        <w:pStyle w:val="libFootnote0"/>
        <w:rPr>
          <w:lang w:bidi="fa-IR"/>
        </w:rPr>
      </w:pPr>
      <w:r w:rsidRPr="00F77AF5">
        <w:rPr>
          <w:rtl/>
        </w:rPr>
        <w:t>(5)</w:t>
      </w:r>
      <w:r>
        <w:rPr>
          <w:rtl/>
          <w:lang w:bidi="fa-IR"/>
        </w:rPr>
        <w:t xml:space="preserve"> الوسائل 17: 362، الباب 11 من أبواب اللقطة، الحديث 2.</w:t>
      </w:r>
    </w:p>
    <w:p w:rsidR="00F77AF5" w:rsidRDefault="00F77AF5" w:rsidP="00F77AF5">
      <w:pPr>
        <w:pStyle w:val="libFootnote0"/>
        <w:rPr>
          <w:lang w:bidi="fa-IR"/>
        </w:rPr>
      </w:pPr>
      <w:r w:rsidRPr="00F77AF5">
        <w:rPr>
          <w:rtl/>
        </w:rPr>
        <w:t>(6)</w:t>
      </w:r>
      <w:r>
        <w:rPr>
          <w:rtl/>
          <w:lang w:bidi="fa-IR"/>
        </w:rPr>
        <w:t xml:space="preserve"> في " ج ": وللخروج بهما.</w:t>
      </w:r>
    </w:p>
    <w:p w:rsidR="000D7724" w:rsidRDefault="000D7724" w:rsidP="00F77AF5">
      <w:pPr>
        <w:pStyle w:val="libFootnote0"/>
        <w:rPr>
          <w:lang w:bidi="fa-IR"/>
        </w:rPr>
      </w:pPr>
      <w:r>
        <w:rPr>
          <w:rtl/>
          <w:lang w:bidi="fa-IR"/>
        </w:rPr>
        <w:t>(7) في " ج " و " ع ": وجب.</w:t>
      </w:r>
    </w:p>
    <w:p w:rsidR="000D7724" w:rsidRDefault="000D7724" w:rsidP="004F6299">
      <w:pPr>
        <w:pStyle w:val="libFootnote0"/>
        <w:rPr>
          <w:lang w:bidi="fa-IR"/>
        </w:rPr>
      </w:pPr>
      <w:r>
        <w:rPr>
          <w:rtl/>
          <w:lang w:bidi="fa-IR"/>
        </w:rPr>
        <w:t>(8) السرائر 1: 488.</w:t>
      </w:r>
    </w:p>
    <w:p w:rsidR="000D7724" w:rsidRDefault="000D7724" w:rsidP="004F6299">
      <w:pPr>
        <w:pStyle w:val="libFootnote0"/>
        <w:rPr>
          <w:lang w:bidi="fa-IR"/>
        </w:rPr>
      </w:pPr>
      <w:r>
        <w:rPr>
          <w:rtl/>
          <w:lang w:bidi="fa-IR"/>
        </w:rPr>
        <w:t>(9) المنتهى 1: 550.</w:t>
      </w:r>
    </w:p>
    <w:p w:rsidR="000D7724" w:rsidRDefault="000D7724" w:rsidP="004F6299">
      <w:pPr>
        <w:pStyle w:val="libFootnote0"/>
        <w:rPr>
          <w:lang w:bidi="fa-IR"/>
        </w:rPr>
      </w:pPr>
      <w:r>
        <w:rPr>
          <w:rtl/>
          <w:lang w:bidi="fa-IR"/>
        </w:rPr>
        <w:t>(10) التنقيح الرائع 1: 338.</w:t>
      </w:r>
    </w:p>
    <w:p w:rsidR="000D7724" w:rsidRDefault="000D7724" w:rsidP="004F6299">
      <w:pPr>
        <w:pStyle w:val="libFootnote0"/>
        <w:rPr>
          <w:lang w:bidi="fa-IR"/>
        </w:rPr>
      </w:pPr>
      <w:r>
        <w:rPr>
          <w:rtl/>
          <w:lang w:bidi="fa-IR"/>
        </w:rPr>
        <w:t>(11) في الصفحة: 66.</w:t>
      </w:r>
    </w:p>
    <w:p w:rsidR="000D7724" w:rsidRDefault="000D7724" w:rsidP="004F6299">
      <w:pPr>
        <w:pStyle w:val="libFootnote0"/>
        <w:rPr>
          <w:lang w:bidi="fa-IR"/>
        </w:rPr>
      </w:pPr>
      <w:r>
        <w:rPr>
          <w:rtl/>
          <w:lang w:bidi="fa-IR"/>
        </w:rPr>
        <w:t>(*)</w:t>
      </w:r>
    </w:p>
    <w:p w:rsidR="00F77AF5" w:rsidRDefault="00F77AF5" w:rsidP="00162818">
      <w:pPr>
        <w:pStyle w:val="libNormal"/>
        <w:rPr>
          <w:lang w:bidi="fa-IR"/>
        </w:rPr>
      </w:pPr>
      <w:r>
        <w:rPr>
          <w:rtl/>
          <w:lang w:bidi="fa-IR"/>
        </w:rPr>
        <w:br w:type="page"/>
      </w:r>
    </w:p>
    <w:p w:rsidR="000D7724" w:rsidRDefault="000D7724" w:rsidP="00F77AF5">
      <w:pPr>
        <w:pStyle w:val="Heading2Center"/>
        <w:rPr>
          <w:lang w:bidi="fa-IR"/>
        </w:rPr>
      </w:pPr>
      <w:bookmarkStart w:id="37" w:name="_Toc493788095"/>
      <w:r>
        <w:rPr>
          <w:rtl/>
          <w:lang w:bidi="fa-IR"/>
        </w:rPr>
        <w:lastRenderedPageBreak/>
        <w:t>خمس الغوص بعد مؤونة التحصيل</w:t>
      </w:r>
      <w:bookmarkEnd w:id="37"/>
    </w:p>
    <w:p w:rsidR="000D7724" w:rsidRDefault="000D7724" w:rsidP="00F77AF5">
      <w:pPr>
        <w:pStyle w:val="libNormal"/>
        <w:rPr>
          <w:lang w:bidi="fa-IR"/>
        </w:rPr>
      </w:pPr>
      <w:r>
        <w:rPr>
          <w:rtl/>
          <w:lang w:bidi="fa-IR"/>
        </w:rPr>
        <w:t>وظاهرها - بالتقريب المتقدم في رواية نصاب المعدن</w:t>
      </w:r>
      <w:r w:rsidRPr="00F77AF5">
        <w:rPr>
          <w:rStyle w:val="libFootnotenumChar"/>
          <w:rtl/>
        </w:rPr>
        <w:t>(1)</w:t>
      </w:r>
      <w:r>
        <w:rPr>
          <w:rtl/>
          <w:lang w:bidi="fa-IR"/>
        </w:rPr>
        <w:t xml:space="preserve"> -: أنه يعتبر النصاب (بعد) إخراج (المؤونة) لتحصيله، بل الظاهر عدم الخلاف فيه، والمراد بالمؤونة ماينفقه على الاخراج عرفا، حتى لو غاص مرات ولم يخرج إلا في المرة الاخيرة، أخرج منها مؤونة المرات على وجه قوي.</w:t>
      </w:r>
    </w:p>
    <w:p w:rsidR="000D7724" w:rsidRDefault="000D7724" w:rsidP="00F77AF5">
      <w:pPr>
        <w:pStyle w:val="libNormal"/>
        <w:rPr>
          <w:lang w:bidi="fa-IR"/>
        </w:rPr>
      </w:pPr>
      <w:r>
        <w:rPr>
          <w:rtl/>
          <w:lang w:bidi="fa-IR"/>
        </w:rPr>
        <w:t>ولو أخرج بالغوص مالا آخر، ففي توزيع المؤونة عليهما وجه قوي.</w:t>
      </w:r>
    </w:p>
    <w:p w:rsidR="000D7724" w:rsidRDefault="000D7724" w:rsidP="00F77AF5">
      <w:pPr>
        <w:pStyle w:val="libNormal"/>
        <w:rPr>
          <w:lang w:bidi="fa-IR"/>
        </w:rPr>
      </w:pPr>
      <w:r>
        <w:rPr>
          <w:rtl/>
          <w:lang w:bidi="fa-IR"/>
        </w:rPr>
        <w:t>إن قصدهما بالغوص، وإلا اختصت بالمقصود.</w:t>
      </w:r>
    </w:p>
    <w:p w:rsidR="000D7724" w:rsidRDefault="000D7724" w:rsidP="00F77AF5">
      <w:pPr>
        <w:pStyle w:val="libNormal"/>
        <w:rPr>
          <w:lang w:bidi="fa-IR"/>
        </w:rPr>
      </w:pPr>
      <w:r>
        <w:rPr>
          <w:rtl/>
          <w:lang w:bidi="fa-IR"/>
        </w:rPr>
        <w:t>وفي اعتبار اتحاد الاخراج - ولو عرفا - في بلوغ النصاب وجه قوي</w:t>
      </w:r>
      <w:r w:rsidRPr="00F77AF5">
        <w:rPr>
          <w:rStyle w:val="libFootnotenumChar"/>
          <w:rtl/>
        </w:rPr>
        <w:t>(2)</w:t>
      </w:r>
      <w:r>
        <w:rPr>
          <w:rtl/>
          <w:lang w:bidi="fa-IR"/>
        </w:rPr>
        <w:t>، والاقوى: عدم اعتبار اتحاد نوع المخرج مع اتحاد الغوص.</w:t>
      </w:r>
    </w:p>
    <w:p w:rsidR="000D7724" w:rsidRDefault="000D7724" w:rsidP="00F77AF5">
      <w:pPr>
        <w:pStyle w:val="Heading2Center"/>
        <w:rPr>
          <w:lang w:bidi="fa-IR"/>
        </w:rPr>
      </w:pPr>
      <w:bookmarkStart w:id="38" w:name="_Toc493788096"/>
      <w:r>
        <w:rPr>
          <w:rtl/>
          <w:lang w:bidi="fa-IR"/>
        </w:rPr>
        <w:t>المأخوذ من البحر بغير غوص</w:t>
      </w:r>
      <w:bookmarkEnd w:id="38"/>
    </w:p>
    <w:p w:rsidR="000D7724" w:rsidRDefault="000D7724" w:rsidP="00F77AF5">
      <w:pPr>
        <w:pStyle w:val="libNormal"/>
        <w:rPr>
          <w:lang w:bidi="fa-IR"/>
        </w:rPr>
      </w:pPr>
      <w:r>
        <w:rPr>
          <w:rtl/>
          <w:lang w:bidi="fa-IR"/>
        </w:rPr>
        <w:t>(ولو أخذ من البحر شيئا</w:t>
      </w:r>
      <w:r w:rsidRPr="00F77AF5">
        <w:rPr>
          <w:rStyle w:val="libFootnotenumChar"/>
          <w:rtl/>
        </w:rPr>
        <w:t>(3)</w:t>
      </w:r>
      <w:r>
        <w:rPr>
          <w:rtl/>
          <w:lang w:bidi="fa-IR"/>
        </w:rPr>
        <w:t>) ولو كان من الجواهر المباحة (بغير غوص فلا) يجب فيه (خمس) سواء كان من وجه الماء أو من الساحل أو كان بالآلة، على الاقوى، كما تقدم</w:t>
      </w:r>
      <w:r w:rsidRPr="00F77AF5">
        <w:rPr>
          <w:rStyle w:val="libFootnotenumChar"/>
          <w:rtl/>
        </w:rPr>
        <w:t>(4)</w:t>
      </w:r>
      <w:r>
        <w:rPr>
          <w:rtl/>
          <w:lang w:bidi="fa-IR"/>
        </w:rPr>
        <w:t>، وكذا لو أخذ حيوانا بالغوص.</w:t>
      </w:r>
    </w:p>
    <w:p w:rsidR="000D7724" w:rsidRDefault="000D7724" w:rsidP="00F77AF5">
      <w:pPr>
        <w:pStyle w:val="libNormal"/>
        <w:rPr>
          <w:lang w:bidi="fa-IR"/>
        </w:rPr>
      </w:pPr>
      <w:r>
        <w:rPr>
          <w:rtl/>
          <w:lang w:bidi="fa-IR"/>
        </w:rPr>
        <w:t>لانصراف الاطلاق إلى غيره، خلافا للمحكي عن الشيخ</w:t>
      </w:r>
      <w:r w:rsidRPr="00F77AF5">
        <w:rPr>
          <w:rStyle w:val="libFootnotenumChar"/>
          <w:rtl/>
        </w:rPr>
        <w:t>(5)</w:t>
      </w:r>
      <w:r>
        <w:rPr>
          <w:rtl/>
          <w:lang w:bidi="fa-IR"/>
        </w:rPr>
        <w:t xml:space="preserve"> وبعض معاصري الشهيد</w:t>
      </w:r>
      <w:r w:rsidRPr="00F77AF5">
        <w:rPr>
          <w:rStyle w:val="libFootnotenumChar"/>
          <w:rtl/>
        </w:rPr>
        <w:t>(6)</w:t>
      </w:r>
      <w:r>
        <w:rPr>
          <w:rtl/>
          <w:lang w:bidi="fa-IR"/>
        </w:rPr>
        <w:t xml:space="preserve"> وقواه في المناهل</w:t>
      </w:r>
      <w:r w:rsidRPr="00F77AF5">
        <w:rPr>
          <w:rStyle w:val="libFootnotenumChar"/>
          <w:rtl/>
        </w:rPr>
        <w:t>(7)</w:t>
      </w:r>
      <w:r>
        <w:rPr>
          <w:rtl/>
          <w:lang w:bidi="fa-IR"/>
        </w:rPr>
        <w:t>.</w:t>
      </w:r>
    </w:p>
    <w:p w:rsidR="000D7724" w:rsidRDefault="004F6299" w:rsidP="004F6299">
      <w:pPr>
        <w:pStyle w:val="libLine"/>
        <w:rPr>
          <w:lang w:bidi="fa-IR"/>
        </w:rPr>
      </w:pPr>
      <w:r>
        <w:rPr>
          <w:rtl/>
          <w:lang w:bidi="fa-IR"/>
        </w:rPr>
        <w:t>____________________</w:t>
      </w:r>
    </w:p>
    <w:p w:rsidR="00F77AF5" w:rsidRDefault="00F77AF5" w:rsidP="00F77AF5">
      <w:pPr>
        <w:pStyle w:val="libFootnote0"/>
        <w:rPr>
          <w:lang w:bidi="fa-IR"/>
        </w:rPr>
      </w:pPr>
      <w:r>
        <w:rPr>
          <w:rtl/>
          <w:lang w:bidi="fa-IR"/>
        </w:rPr>
        <w:t>(1) تقدم في الصفحة: 32 - 33.</w:t>
      </w:r>
    </w:p>
    <w:p w:rsidR="00F77AF5" w:rsidRDefault="00F77AF5" w:rsidP="00F77AF5">
      <w:pPr>
        <w:pStyle w:val="libFootnote0"/>
        <w:rPr>
          <w:lang w:bidi="fa-IR"/>
        </w:rPr>
      </w:pPr>
      <w:r>
        <w:rPr>
          <w:rtl/>
          <w:lang w:bidi="fa-IR"/>
        </w:rPr>
        <w:t>(2) ليس في " ف ": وجه قوي.</w:t>
      </w:r>
    </w:p>
    <w:p w:rsidR="000D7724" w:rsidRDefault="000D7724" w:rsidP="00F77AF5">
      <w:pPr>
        <w:pStyle w:val="libFootnote0"/>
        <w:rPr>
          <w:lang w:bidi="fa-IR"/>
        </w:rPr>
      </w:pPr>
      <w:r>
        <w:rPr>
          <w:rtl/>
          <w:lang w:bidi="fa-IR"/>
        </w:rPr>
        <w:t>(3) في الارشاد: ولو أخذ من البحر شئ.</w:t>
      </w:r>
    </w:p>
    <w:p w:rsidR="000D7724" w:rsidRDefault="000D7724" w:rsidP="004F6299">
      <w:pPr>
        <w:pStyle w:val="libFootnote0"/>
        <w:rPr>
          <w:lang w:bidi="fa-IR"/>
        </w:rPr>
      </w:pPr>
      <w:r>
        <w:rPr>
          <w:rtl/>
          <w:lang w:bidi="fa-IR"/>
        </w:rPr>
        <w:t>(4) في الصفحة: 67.</w:t>
      </w:r>
    </w:p>
    <w:p w:rsidR="000D7724" w:rsidRDefault="000D7724" w:rsidP="004F6299">
      <w:pPr>
        <w:pStyle w:val="libFootnote0"/>
        <w:rPr>
          <w:lang w:bidi="fa-IR"/>
        </w:rPr>
      </w:pPr>
      <w:r>
        <w:rPr>
          <w:rtl/>
          <w:lang w:bidi="fa-IR"/>
        </w:rPr>
        <w:t>(5) المبسوط 1: 237 - 238.</w:t>
      </w:r>
    </w:p>
    <w:p w:rsidR="000D7724" w:rsidRDefault="000D7724" w:rsidP="004F6299">
      <w:pPr>
        <w:pStyle w:val="libFootnote0"/>
        <w:rPr>
          <w:lang w:bidi="fa-IR"/>
        </w:rPr>
      </w:pPr>
      <w:r>
        <w:rPr>
          <w:rtl/>
          <w:lang w:bidi="fa-IR"/>
        </w:rPr>
        <w:t>(6) حكاه في البيان: 345 - 346، وقال فيه: وكان بعض من عاصرنا يجعله من قبيل الغوص.</w:t>
      </w:r>
    </w:p>
    <w:p w:rsidR="000D7724" w:rsidRDefault="000D7724" w:rsidP="004F6299">
      <w:pPr>
        <w:pStyle w:val="libFootnote0"/>
        <w:rPr>
          <w:lang w:bidi="fa-IR"/>
        </w:rPr>
      </w:pPr>
      <w:r>
        <w:rPr>
          <w:rtl/>
          <w:lang w:bidi="fa-IR"/>
        </w:rPr>
        <w:t>(7) المناهل (مخطوط): التبيه الثاني عشر من تنبيهات خمس الكنز، وفيه: بل احتمال وجوب خمس الغوص في غاية القوة.</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ولو وجد في بطنه جوهرة، ففي لحوقه بالمخرج قصدا وجهان.</w:t>
      </w:r>
    </w:p>
    <w:p w:rsidR="000D7724" w:rsidRDefault="000D7724" w:rsidP="00F77AF5">
      <w:pPr>
        <w:pStyle w:val="Heading2Center"/>
        <w:rPr>
          <w:lang w:bidi="fa-IR"/>
        </w:rPr>
      </w:pPr>
      <w:bookmarkStart w:id="39" w:name="_Toc493788097"/>
      <w:r>
        <w:rPr>
          <w:rtl/>
          <w:lang w:bidi="fa-IR"/>
        </w:rPr>
        <w:t>العنبر المأخوذ بالغوص</w:t>
      </w:r>
      <w:bookmarkEnd w:id="39"/>
    </w:p>
    <w:p w:rsidR="000D7724" w:rsidRDefault="000D7724" w:rsidP="000D7724">
      <w:pPr>
        <w:pStyle w:val="libNormal"/>
        <w:rPr>
          <w:lang w:bidi="fa-IR"/>
        </w:rPr>
      </w:pPr>
      <w:r>
        <w:rPr>
          <w:rtl/>
          <w:lang w:bidi="fa-IR"/>
        </w:rPr>
        <w:t>(و) أما (العنبر) فقد تقدم</w:t>
      </w:r>
      <w:r w:rsidRPr="004C4AB7">
        <w:rPr>
          <w:rStyle w:val="libFootnotenumChar"/>
          <w:rtl/>
        </w:rPr>
        <w:t>(1)</w:t>
      </w:r>
      <w:r>
        <w:rPr>
          <w:rtl/>
          <w:lang w:bidi="fa-IR"/>
        </w:rPr>
        <w:t xml:space="preserve"> أنه (ان أخذ بالغوص فله حكمه) في النصاب، (وإن أخذ من وجه الماء) أو من الساحل</w:t>
      </w:r>
      <w:r w:rsidRPr="004C4AB7">
        <w:rPr>
          <w:rStyle w:val="libFootnotenumChar"/>
          <w:rtl/>
        </w:rPr>
        <w:t>(2)</w:t>
      </w:r>
      <w:r>
        <w:rPr>
          <w:rtl/>
          <w:lang w:bidi="fa-IR"/>
        </w:rPr>
        <w:t xml:space="preserve"> (فمعدن) عند المصنف، بل عن جماعة</w:t>
      </w:r>
      <w:r w:rsidRPr="004C4AB7">
        <w:rPr>
          <w:rStyle w:val="libFootnotenumChar"/>
          <w:rtl/>
        </w:rPr>
        <w:t>(3)</w:t>
      </w:r>
      <w:r>
        <w:rPr>
          <w:rtl/>
          <w:lang w:bidi="fa-IR"/>
        </w:rPr>
        <w:t xml:space="preserve"> نسبته إلى الاكثر، ولعله لاطلاق صحيحة الحلبي السابقة </w:t>
      </w:r>
      <w:r w:rsidRPr="004C4AB7">
        <w:rPr>
          <w:rStyle w:val="libFootnotenumChar"/>
          <w:rtl/>
        </w:rPr>
        <w:t>(4)</w:t>
      </w:r>
      <w:r>
        <w:rPr>
          <w:rtl/>
          <w:lang w:bidi="fa-IR"/>
        </w:rPr>
        <w:t xml:space="preserve"> النافي لاعتبار إخراج مؤونة السنة عنه، سيما بقرينة اقترانه في الصحيحة مع اللؤلؤ.</w:t>
      </w:r>
    </w:p>
    <w:p w:rsidR="000D7724" w:rsidRDefault="000D7724" w:rsidP="000D7724">
      <w:pPr>
        <w:pStyle w:val="libNormal"/>
        <w:rPr>
          <w:lang w:bidi="fa-IR"/>
        </w:rPr>
      </w:pPr>
      <w:r>
        <w:rPr>
          <w:rtl/>
          <w:lang w:bidi="fa-IR"/>
        </w:rPr>
        <w:t>مضافا إلى أن ظاهر الرواية وجوب الخمس فيه بالخصوص، لا لكونه</w:t>
      </w:r>
      <w:r w:rsidRPr="004C4AB7">
        <w:rPr>
          <w:rStyle w:val="libFootnotenumChar"/>
          <w:rtl/>
        </w:rPr>
        <w:t>(5)</w:t>
      </w:r>
      <w:r>
        <w:rPr>
          <w:rtl/>
          <w:lang w:bidi="fa-IR"/>
        </w:rPr>
        <w:t xml:space="preserve"> مكسبا، فيبقى عدم</w:t>
      </w:r>
      <w:r w:rsidRPr="004C4AB7">
        <w:rPr>
          <w:rStyle w:val="libFootnotenumChar"/>
          <w:rtl/>
        </w:rPr>
        <w:t>(6)</w:t>
      </w:r>
      <w:r>
        <w:rPr>
          <w:rtl/>
          <w:lang w:bidi="fa-IR"/>
        </w:rPr>
        <w:t xml:space="preserve"> النصاب فيه أصلا، أو اعتبارا</w:t>
      </w:r>
      <w:r w:rsidRPr="004C4AB7">
        <w:rPr>
          <w:rStyle w:val="libFootnotenumChar"/>
          <w:rtl/>
        </w:rPr>
        <w:t>(7)</w:t>
      </w:r>
      <w:r>
        <w:rPr>
          <w:rtl/>
          <w:lang w:bidi="fa-IR"/>
        </w:rPr>
        <w:t xml:space="preserve"> نصاب الغوص أو المعدن فيه، والاول باطل، لاستلزامه كون العنبر خارجا عن جميع العنوانات السبع الثابت فيها الخمس، فيتعين أحد الاخيرين، وليس داخلا في الغوص قطعا، فتعين إلحاقه بالمعدن.</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الصفحة 37 و 38.</w:t>
      </w:r>
    </w:p>
    <w:p w:rsidR="000D7724" w:rsidRDefault="000D7724" w:rsidP="004F6299">
      <w:pPr>
        <w:pStyle w:val="libFootnote0"/>
        <w:rPr>
          <w:lang w:bidi="fa-IR"/>
        </w:rPr>
      </w:pPr>
      <w:r>
        <w:rPr>
          <w:rtl/>
          <w:lang w:bidi="fa-IR"/>
        </w:rPr>
        <w:t>(2) ليس في " ف ": أو من الساحل.</w:t>
      </w:r>
    </w:p>
    <w:p w:rsidR="000D7724" w:rsidRDefault="000D7724" w:rsidP="004F6299">
      <w:pPr>
        <w:pStyle w:val="libFootnote0"/>
        <w:rPr>
          <w:lang w:bidi="fa-IR"/>
        </w:rPr>
      </w:pPr>
      <w:r>
        <w:rPr>
          <w:rtl/>
          <w:lang w:bidi="fa-IR"/>
        </w:rPr>
        <w:t>(3) منهم السيد السند في المدارك 5: 377، والمحقق السبزواري في الكفاية: 43، والمحدث البحراني في الحدائق 12: 346.</w:t>
      </w:r>
    </w:p>
    <w:p w:rsidR="000D7724" w:rsidRDefault="000D7724" w:rsidP="004F6299">
      <w:pPr>
        <w:pStyle w:val="libFootnote0"/>
        <w:rPr>
          <w:lang w:bidi="fa-IR"/>
        </w:rPr>
      </w:pPr>
      <w:r>
        <w:rPr>
          <w:rtl/>
          <w:lang w:bidi="fa-IR"/>
        </w:rPr>
        <w:t>(4) في الصفحة: 37.</w:t>
      </w:r>
    </w:p>
    <w:p w:rsidR="000D7724" w:rsidRDefault="000D7724" w:rsidP="004F6299">
      <w:pPr>
        <w:pStyle w:val="libFootnote0"/>
        <w:rPr>
          <w:lang w:bidi="fa-IR"/>
        </w:rPr>
      </w:pPr>
      <w:r>
        <w:rPr>
          <w:rtl/>
          <w:lang w:bidi="fa-IR"/>
        </w:rPr>
        <w:t>(5) في " ف ": لا لانه.</w:t>
      </w:r>
    </w:p>
    <w:p w:rsidR="000D7724" w:rsidRDefault="000D7724" w:rsidP="004F6299">
      <w:pPr>
        <w:pStyle w:val="libFootnote0"/>
        <w:rPr>
          <w:lang w:bidi="fa-IR"/>
        </w:rPr>
      </w:pPr>
      <w:r>
        <w:rPr>
          <w:rtl/>
          <w:lang w:bidi="fa-IR"/>
        </w:rPr>
        <w:t>(6) في " ع ": عدم اعتبار.</w:t>
      </w:r>
    </w:p>
    <w:p w:rsidR="000D7724" w:rsidRDefault="000D7724" w:rsidP="004F6299">
      <w:pPr>
        <w:pStyle w:val="libFootnote0"/>
        <w:rPr>
          <w:lang w:bidi="fa-IR"/>
        </w:rPr>
      </w:pPr>
      <w:r>
        <w:rPr>
          <w:rtl/>
          <w:lang w:bidi="fa-IR"/>
        </w:rPr>
        <w:t>(7) في " ف " و " م ": واعتبار.</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وعن شيخنا المفيد في الغرية</w:t>
      </w:r>
      <w:r w:rsidRPr="004C4AB7">
        <w:rPr>
          <w:rStyle w:val="libFootnotenumChar"/>
          <w:rtl/>
        </w:rPr>
        <w:t>(1)</w:t>
      </w:r>
      <w:r>
        <w:rPr>
          <w:rtl/>
          <w:lang w:bidi="fa-IR"/>
        </w:rPr>
        <w:t>: اعتبار نصاب المعدن فيه مطلقا، وعن الشيخ</w:t>
      </w:r>
      <w:r w:rsidRPr="004C4AB7">
        <w:rPr>
          <w:rStyle w:val="libFootnotenumChar"/>
          <w:rtl/>
        </w:rPr>
        <w:t>(2)</w:t>
      </w:r>
      <w:r>
        <w:rPr>
          <w:rtl/>
          <w:lang w:bidi="fa-IR"/>
        </w:rPr>
        <w:t xml:space="preserve"> وابن حمزة</w:t>
      </w:r>
      <w:r w:rsidRPr="004C4AB7">
        <w:rPr>
          <w:rStyle w:val="libFootnotenumChar"/>
          <w:rtl/>
        </w:rPr>
        <w:t>(3)</w:t>
      </w:r>
      <w:r>
        <w:rPr>
          <w:rtl/>
          <w:lang w:bidi="fa-IR"/>
        </w:rPr>
        <w:t xml:space="preserve"> والحلي</w:t>
      </w:r>
      <w:r w:rsidRPr="004C4AB7">
        <w:rPr>
          <w:rStyle w:val="libFootnotenumChar"/>
          <w:rtl/>
        </w:rPr>
        <w:t>(4)</w:t>
      </w:r>
      <w:r>
        <w:rPr>
          <w:rtl/>
          <w:lang w:bidi="fa-IR"/>
        </w:rPr>
        <w:t xml:space="preserve"> وعدم اعتبار النصاب أصلا، بل عن الاخير دعوى الاجماع، فإن لم يخرجوا منه مؤونة السنة، فهو عندهم عنوان ثامن لما فيه الخمس، ولعل مستندهم إطلاق صحيحة الحلبي</w:t>
      </w:r>
      <w:r w:rsidRPr="004C4AB7">
        <w:rPr>
          <w:rStyle w:val="libFootnotenumChar"/>
          <w:rtl/>
        </w:rPr>
        <w:t>(5)</w:t>
      </w:r>
      <w:r>
        <w:rPr>
          <w:rtl/>
          <w:lang w:bidi="fa-IR"/>
        </w:rPr>
        <w:t xml:space="preserve"> الواردة في مقام بيان أصل الوجوب، ولذا اطلق الحكم في اللؤلؤ المعطوف عليه.</w:t>
      </w:r>
    </w:p>
    <w:p w:rsidR="000D7724" w:rsidRDefault="000D7724" w:rsidP="00C329F6">
      <w:pPr>
        <w:pStyle w:val="Heading2Center"/>
        <w:rPr>
          <w:lang w:bidi="fa-IR"/>
        </w:rPr>
      </w:pPr>
      <w:bookmarkStart w:id="40" w:name="_Toc493788098"/>
      <w:r>
        <w:rPr>
          <w:rtl/>
          <w:lang w:bidi="fa-IR"/>
        </w:rPr>
        <w:t>وجوب الخمس فيما يفضل عن مؤونة السنة</w:t>
      </w:r>
      <w:bookmarkEnd w:id="40"/>
    </w:p>
    <w:p w:rsidR="000D7724" w:rsidRDefault="000D7724" w:rsidP="000D7724">
      <w:pPr>
        <w:pStyle w:val="libNormal"/>
        <w:rPr>
          <w:lang w:bidi="fa-IR"/>
        </w:rPr>
      </w:pPr>
      <w:r>
        <w:rPr>
          <w:rtl/>
          <w:lang w:bidi="fa-IR"/>
        </w:rPr>
        <w:t>(و) يجب الخمس أيضا (فيما يفضل عن مؤونة السنة) على الاقتصاد (له) فيما يحتاج أليه شرعا أو عرفا، بحسب حاله (ولعياله) الواجبي النفقة وغيرهم، سواء كان الفاضل (من أرباح التجارات عموم الحكم لانواع الاستفادات والصناعات والزراعات) كما هو الغالب - ولذا اقتصر عليها -، أم كان من غيرها من أنواع الاكتسابات والاستفادات على المعروف بين الاصحاب، بل عن صريح الانتصار</w:t>
      </w:r>
      <w:r w:rsidRPr="004C4AB7">
        <w:rPr>
          <w:rStyle w:val="libFootnotenumChar"/>
          <w:rtl/>
        </w:rPr>
        <w:t>(6)</w:t>
      </w:r>
      <w:r>
        <w:rPr>
          <w:rtl/>
          <w:lang w:bidi="fa-IR"/>
        </w:rPr>
        <w:t xml:space="preserve"> والخلاف</w:t>
      </w:r>
      <w:r w:rsidRPr="004C4AB7">
        <w:rPr>
          <w:rStyle w:val="libFootnotenumChar"/>
          <w:rtl/>
        </w:rPr>
        <w:t>(7)</w:t>
      </w:r>
      <w:r>
        <w:rPr>
          <w:rtl/>
          <w:lang w:bidi="fa-IR"/>
        </w:rPr>
        <w:t xml:space="preserve"> والغنية</w:t>
      </w:r>
      <w:r w:rsidRPr="004C4AB7">
        <w:rPr>
          <w:rStyle w:val="libFootnotenumChar"/>
          <w:rtl/>
        </w:rPr>
        <w:t>(8)</w:t>
      </w:r>
      <w:r>
        <w:rPr>
          <w:rtl/>
          <w:lang w:bidi="fa-IR"/>
        </w:rPr>
        <w:t xml:space="preserve"> وظاهر المنتهى</w:t>
      </w:r>
      <w:r w:rsidRPr="004C4AB7">
        <w:rPr>
          <w:rStyle w:val="libFootnotenumChar"/>
          <w:rtl/>
        </w:rPr>
        <w:t>(9)</w:t>
      </w:r>
      <w:r>
        <w:rPr>
          <w:rtl/>
          <w:lang w:bidi="fa-IR"/>
        </w:rPr>
        <w:t xml:space="preserve"> والتذكرة</w:t>
      </w:r>
      <w:r w:rsidRPr="00F8658D">
        <w:rPr>
          <w:rStyle w:val="libFootnotenumChar"/>
          <w:rtl/>
        </w:rPr>
        <w:t>(10)</w:t>
      </w:r>
    </w:p>
    <w:p w:rsidR="000D7724" w:rsidRDefault="004F6299" w:rsidP="004F6299">
      <w:pPr>
        <w:pStyle w:val="libLine"/>
        <w:rPr>
          <w:lang w:bidi="fa-IR"/>
        </w:rPr>
      </w:pPr>
      <w:r>
        <w:rPr>
          <w:rtl/>
          <w:lang w:bidi="fa-IR"/>
        </w:rPr>
        <w:t>____________________</w:t>
      </w:r>
    </w:p>
    <w:p w:rsidR="00C329F6" w:rsidRDefault="00C329F6" w:rsidP="00C329F6">
      <w:pPr>
        <w:pStyle w:val="libFootnote0"/>
        <w:rPr>
          <w:lang w:bidi="fa-IR"/>
        </w:rPr>
      </w:pPr>
      <w:r w:rsidRPr="00C329F6">
        <w:rPr>
          <w:rtl/>
        </w:rPr>
        <w:t>(1)</w:t>
      </w:r>
      <w:r>
        <w:rPr>
          <w:rtl/>
          <w:lang w:bidi="fa-IR"/>
        </w:rPr>
        <w:t xml:space="preserve"> انظر المختلف 3: 320.</w:t>
      </w:r>
    </w:p>
    <w:p w:rsidR="00C329F6" w:rsidRDefault="00C329F6" w:rsidP="00C329F6">
      <w:pPr>
        <w:pStyle w:val="libFootnote0"/>
        <w:rPr>
          <w:lang w:bidi="fa-IR"/>
        </w:rPr>
      </w:pPr>
      <w:r w:rsidRPr="00C329F6">
        <w:rPr>
          <w:rtl/>
        </w:rPr>
        <w:t>(2)</w:t>
      </w:r>
      <w:r>
        <w:rPr>
          <w:rtl/>
          <w:lang w:bidi="fa-IR"/>
        </w:rPr>
        <w:t xml:space="preserve"> النهاية: 197.</w:t>
      </w:r>
    </w:p>
    <w:p w:rsidR="00C329F6" w:rsidRDefault="00C329F6" w:rsidP="00C329F6">
      <w:pPr>
        <w:pStyle w:val="libFootnote0"/>
        <w:rPr>
          <w:lang w:bidi="fa-IR"/>
        </w:rPr>
      </w:pPr>
      <w:r w:rsidRPr="00C329F6">
        <w:rPr>
          <w:rtl/>
        </w:rPr>
        <w:t>(3)</w:t>
      </w:r>
      <w:r>
        <w:rPr>
          <w:rtl/>
          <w:lang w:bidi="fa-IR"/>
        </w:rPr>
        <w:t xml:space="preserve"> الوسيلة: 136.</w:t>
      </w:r>
    </w:p>
    <w:p w:rsidR="00C329F6" w:rsidRDefault="00C329F6" w:rsidP="00C329F6">
      <w:pPr>
        <w:pStyle w:val="libFootnote0"/>
        <w:rPr>
          <w:lang w:bidi="fa-IR"/>
        </w:rPr>
      </w:pPr>
      <w:r w:rsidRPr="00C329F6">
        <w:rPr>
          <w:rtl/>
        </w:rPr>
        <w:t>(4)</w:t>
      </w:r>
      <w:r>
        <w:rPr>
          <w:rtl/>
          <w:lang w:bidi="fa-IR"/>
        </w:rPr>
        <w:t xml:space="preserve"> السرائر 1: 488.</w:t>
      </w:r>
    </w:p>
    <w:p w:rsidR="00C329F6" w:rsidRDefault="00C329F6" w:rsidP="00C329F6">
      <w:pPr>
        <w:pStyle w:val="libFootnote0"/>
        <w:rPr>
          <w:lang w:bidi="fa-IR"/>
        </w:rPr>
      </w:pPr>
      <w:r w:rsidRPr="00C329F6">
        <w:rPr>
          <w:rtl/>
        </w:rPr>
        <w:t>(5)</w:t>
      </w:r>
      <w:r>
        <w:rPr>
          <w:rtl/>
          <w:lang w:bidi="fa-IR"/>
        </w:rPr>
        <w:t xml:space="preserve"> الوسائل 6: 347، الباب 7 من أبواب ما يجب فيه الخمس، الحديث الاول.</w:t>
      </w:r>
    </w:p>
    <w:p w:rsidR="000D7724" w:rsidRDefault="000D7724" w:rsidP="00C329F6">
      <w:pPr>
        <w:pStyle w:val="libFootnote0"/>
        <w:rPr>
          <w:lang w:bidi="fa-IR"/>
        </w:rPr>
      </w:pPr>
      <w:r>
        <w:rPr>
          <w:rtl/>
          <w:lang w:bidi="fa-IR"/>
        </w:rPr>
        <w:t>(6) الانتصار: 86.</w:t>
      </w:r>
    </w:p>
    <w:p w:rsidR="000D7724" w:rsidRDefault="000D7724" w:rsidP="004F6299">
      <w:pPr>
        <w:pStyle w:val="libFootnote0"/>
        <w:rPr>
          <w:lang w:bidi="fa-IR"/>
        </w:rPr>
      </w:pPr>
      <w:r>
        <w:rPr>
          <w:rtl/>
          <w:lang w:bidi="fa-IR"/>
        </w:rPr>
        <w:t>(7) الخلاف 2: 118.</w:t>
      </w:r>
    </w:p>
    <w:p w:rsidR="000D7724" w:rsidRDefault="000D7724" w:rsidP="004F6299">
      <w:pPr>
        <w:pStyle w:val="libFootnote0"/>
        <w:rPr>
          <w:lang w:bidi="fa-IR"/>
        </w:rPr>
      </w:pPr>
      <w:r>
        <w:rPr>
          <w:rtl/>
          <w:lang w:bidi="fa-IR"/>
        </w:rPr>
        <w:t>كتاب الخمس، المسألة: 139.</w:t>
      </w:r>
    </w:p>
    <w:p w:rsidR="000D7724" w:rsidRDefault="000D7724" w:rsidP="004F6299">
      <w:pPr>
        <w:pStyle w:val="libFootnote0"/>
        <w:rPr>
          <w:lang w:bidi="fa-IR"/>
        </w:rPr>
      </w:pPr>
      <w:r>
        <w:rPr>
          <w:rtl/>
          <w:lang w:bidi="fa-IR"/>
        </w:rPr>
        <w:t>(8) الغنية (الجوامع الفقهية): 507.</w:t>
      </w:r>
    </w:p>
    <w:p w:rsidR="000D7724" w:rsidRDefault="000D7724" w:rsidP="004F6299">
      <w:pPr>
        <w:pStyle w:val="libFootnote0"/>
        <w:rPr>
          <w:lang w:bidi="fa-IR"/>
        </w:rPr>
      </w:pPr>
      <w:r>
        <w:rPr>
          <w:rtl/>
          <w:lang w:bidi="fa-IR"/>
        </w:rPr>
        <w:t>(9) المنتهى 1: 548.</w:t>
      </w:r>
    </w:p>
    <w:p w:rsidR="000D7724" w:rsidRDefault="000D7724" w:rsidP="004F6299">
      <w:pPr>
        <w:pStyle w:val="libFootnote0"/>
        <w:rPr>
          <w:lang w:bidi="fa-IR"/>
        </w:rPr>
      </w:pPr>
      <w:r>
        <w:rPr>
          <w:rtl/>
          <w:lang w:bidi="fa-IR"/>
        </w:rPr>
        <w:t>(10) التذكرة 1: 253.</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 xml:space="preserve">ومجمع البيان </w:t>
      </w:r>
      <w:r w:rsidRPr="004C4AB7">
        <w:rPr>
          <w:rStyle w:val="libFootnotenumChar"/>
          <w:rtl/>
        </w:rPr>
        <w:t>(1)</w:t>
      </w:r>
      <w:r>
        <w:rPr>
          <w:rtl/>
          <w:lang w:bidi="fa-IR"/>
        </w:rPr>
        <w:t xml:space="preserve"> وكنز العرفان</w:t>
      </w:r>
      <w:r w:rsidRPr="004C4AB7">
        <w:rPr>
          <w:rStyle w:val="libFootnotenumChar"/>
          <w:rtl/>
        </w:rPr>
        <w:t>(2)</w:t>
      </w:r>
      <w:r>
        <w:rPr>
          <w:rtl/>
          <w:lang w:bidi="fa-IR"/>
        </w:rPr>
        <w:t xml:space="preserve"> ومجمع البحرين</w:t>
      </w:r>
      <w:r w:rsidRPr="004C4AB7">
        <w:rPr>
          <w:rStyle w:val="libFootnotenumChar"/>
          <w:rtl/>
        </w:rPr>
        <w:t>(3)</w:t>
      </w:r>
      <w:r>
        <w:rPr>
          <w:rtl/>
          <w:lang w:bidi="fa-IR"/>
        </w:rPr>
        <w:t>: الاجماع عليه، وعن ظاهر القديمين</w:t>
      </w:r>
      <w:r w:rsidRPr="004C4AB7">
        <w:rPr>
          <w:rStyle w:val="libFootnotenumChar"/>
          <w:rtl/>
        </w:rPr>
        <w:t>(4)</w:t>
      </w:r>
      <w:r>
        <w:rPr>
          <w:rtl/>
          <w:lang w:bidi="fa-IR"/>
        </w:rPr>
        <w:t>: العفو عن هذا النوع، وهو نص في الاعتراف بثبوته بأصل الشرع.</w:t>
      </w:r>
    </w:p>
    <w:p w:rsidR="000D7724" w:rsidRDefault="000D7724" w:rsidP="000D7724">
      <w:pPr>
        <w:pStyle w:val="libNormal"/>
        <w:rPr>
          <w:lang w:bidi="fa-IR"/>
        </w:rPr>
      </w:pPr>
      <w:r>
        <w:rPr>
          <w:rtl/>
          <w:lang w:bidi="fa-IR"/>
        </w:rPr>
        <w:t>ظاهر القديمين العفو عما يفضل عن المؤونة قال الاسكافي - فيما حكي عنه</w:t>
      </w:r>
      <w:r w:rsidRPr="004C4AB7">
        <w:rPr>
          <w:rStyle w:val="libFootnotenumChar"/>
          <w:rtl/>
        </w:rPr>
        <w:t>(5)</w:t>
      </w:r>
      <w:r>
        <w:rPr>
          <w:rtl/>
          <w:lang w:bidi="fa-IR"/>
        </w:rPr>
        <w:t xml:space="preserve"> -: " فأما ما استفيد من ميراث، أو كد يد</w:t>
      </w:r>
      <w:r w:rsidRPr="004C4AB7">
        <w:rPr>
          <w:rStyle w:val="libFootnotenumChar"/>
          <w:rtl/>
        </w:rPr>
        <w:t>(6)</w:t>
      </w:r>
      <w:r>
        <w:rPr>
          <w:rtl/>
          <w:lang w:bidi="fa-IR"/>
        </w:rPr>
        <w:t xml:space="preserve"> أو صلة أخ أو ربح تجارة أو نحو ذلك، فالاحوط إخراج الخمس منه</w:t>
      </w:r>
      <w:r w:rsidRPr="004C4AB7">
        <w:rPr>
          <w:rStyle w:val="libFootnotenumChar"/>
          <w:rtl/>
        </w:rPr>
        <w:t>(7)</w:t>
      </w:r>
      <w:r>
        <w:rPr>
          <w:rtl/>
          <w:lang w:bidi="fa-IR"/>
        </w:rPr>
        <w:t>، لاختلاف الرواية في ذلك</w:t>
      </w:r>
      <w:r w:rsidRPr="004C4AB7">
        <w:rPr>
          <w:rStyle w:val="libFootnotenumChar"/>
          <w:rtl/>
        </w:rPr>
        <w:t>(8)</w:t>
      </w:r>
      <w:r>
        <w:rPr>
          <w:rtl/>
          <w:lang w:bidi="fa-IR"/>
        </w:rPr>
        <w:t>، ولو لم يخرجه الانسان لم يكن كتارك الزكاة التي لا خلاف فيها ".</w:t>
      </w:r>
    </w:p>
    <w:p w:rsidR="000D7724" w:rsidRDefault="000D7724" w:rsidP="000D7724">
      <w:pPr>
        <w:pStyle w:val="libNormal"/>
        <w:rPr>
          <w:lang w:bidi="fa-IR"/>
        </w:rPr>
      </w:pPr>
      <w:r>
        <w:rPr>
          <w:rtl/>
          <w:lang w:bidi="fa-IR"/>
        </w:rPr>
        <w:t>وربما استفيد من هذا الكلام وجود المخالف في المسألة قبله، ولا يبعد إرادة الخلاف من حيث الرواية لا الفتوى</w:t>
      </w:r>
      <w:r w:rsidRPr="004C4AB7">
        <w:rPr>
          <w:rStyle w:val="libFootnotenumChar"/>
          <w:rtl/>
        </w:rPr>
        <w:t>(9)</w:t>
      </w:r>
      <w:r>
        <w:rPr>
          <w:rtl/>
          <w:lang w:bidi="fa-IR"/>
        </w:rPr>
        <w:t>.</w:t>
      </w:r>
    </w:p>
    <w:p w:rsidR="000D7724" w:rsidRDefault="000D7724" w:rsidP="000D7724">
      <w:pPr>
        <w:pStyle w:val="libNormal"/>
        <w:rPr>
          <w:lang w:bidi="fa-IR"/>
        </w:rPr>
      </w:pPr>
      <w:r>
        <w:rPr>
          <w:rtl/>
          <w:lang w:bidi="fa-IR"/>
        </w:rPr>
        <w:t>وقال العماني - على ما في المعتبر -: " إنه قيل: إن الخمس في الاموال كلها، حتى الخياط، والنجار، وغلة البستان والدار، والصانع في كسب يده، لان ذلك إفادة من الله وغنيمة "</w:t>
      </w:r>
      <w:r w:rsidRPr="00F8658D">
        <w:rPr>
          <w:rStyle w:val="libFootnotenumChar"/>
          <w:rtl/>
        </w:rPr>
        <w:t>(10)</w:t>
      </w:r>
      <w:r>
        <w:rPr>
          <w:rtl/>
          <w:lang w:bidi="fa-IR"/>
        </w:rPr>
        <w:t xml:space="preserve"> انتهى.</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مجمع البيان 2: 544.</w:t>
      </w:r>
    </w:p>
    <w:p w:rsidR="000D7724" w:rsidRDefault="000D7724" w:rsidP="004F6299">
      <w:pPr>
        <w:pStyle w:val="libFootnote0"/>
        <w:rPr>
          <w:lang w:bidi="fa-IR"/>
        </w:rPr>
      </w:pPr>
      <w:r>
        <w:rPr>
          <w:rtl/>
          <w:lang w:bidi="fa-IR"/>
        </w:rPr>
        <w:t>(2) كنز العرفان 1: 249.</w:t>
      </w:r>
    </w:p>
    <w:p w:rsidR="000D7724" w:rsidRDefault="000D7724" w:rsidP="004F6299">
      <w:pPr>
        <w:pStyle w:val="libFootnote0"/>
        <w:rPr>
          <w:lang w:bidi="fa-IR"/>
        </w:rPr>
      </w:pPr>
      <w:r>
        <w:rPr>
          <w:rtl/>
          <w:lang w:bidi="fa-IR"/>
        </w:rPr>
        <w:t>(3) مجمع البحرين 6: 129، مادة: " غنم ".</w:t>
      </w:r>
    </w:p>
    <w:p w:rsidR="000D7724" w:rsidRDefault="000D7724" w:rsidP="004F6299">
      <w:pPr>
        <w:pStyle w:val="libFootnote0"/>
        <w:rPr>
          <w:lang w:bidi="fa-IR"/>
        </w:rPr>
      </w:pPr>
      <w:r>
        <w:rPr>
          <w:rtl/>
          <w:lang w:bidi="fa-IR"/>
        </w:rPr>
        <w:t>(4) البيان: 348.</w:t>
      </w:r>
    </w:p>
    <w:p w:rsidR="000D7724" w:rsidRDefault="000D7724" w:rsidP="004F6299">
      <w:pPr>
        <w:pStyle w:val="libFootnote0"/>
        <w:rPr>
          <w:lang w:bidi="fa-IR"/>
        </w:rPr>
      </w:pPr>
      <w:r>
        <w:rPr>
          <w:rtl/>
          <w:lang w:bidi="fa-IR"/>
        </w:rPr>
        <w:t>(5) حكاه المحقق الاول في المعتبر 2: 623.</w:t>
      </w:r>
    </w:p>
    <w:p w:rsidR="000D7724" w:rsidRDefault="000D7724" w:rsidP="004F6299">
      <w:pPr>
        <w:pStyle w:val="libFootnote0"/>
        <w:rPr>
          <w:lang w:bidi="fa-IR"/>
        </w:rPr>
      </w:pPr>
      <w:r>
        <w:rPr>
          <w:rtl/>
          <w:lang w:bidi="fa-IR"/>
        </w:rPr>
        <w:t>(6) في المعتبر: كد بدن.</w:t>
      </w:r>
    </w:p>
    <w:p w:rsidR="000D7724" w:rsidRDefault="000D7724" w:rsidP="004F6299">
      <w:pPr>
        <w:pStyle w:val="libFootnote0"/>
        <w:rPr>
          <w:lang w:bidi="fa-IR"/>
        </w:rPr>
      </w:pPr>
      <w:r>
        <w:rPr>
          <w:rtl/>
          <w:lang w:bidi="fa-IR"/>
        </w:rPr>
        <w:t>(7) في المعتبر: فالاحوط أخراجه منه.</w:t>
      </w:r>
    </w:p>
    <w:p w:rsidR="000D7724" w:rsidRDefault="000D7724" w:rsidP="004F6299">
      <w:pPr>
        <w:pStyle w:val="libFootnote0"/>
        <w:rPr>
          <w:lang w:bidi="fa-IR"/>
        </w:rPr>
      </w:pPr>
      <w:r>
        <w:rPr>
          <w:rtl/>
          <w:lang w:bidi="fa-IR"/>
        </w:rPr>
        <w:t>(8) في المعتبر زيادة: ولان لفظ فرضه محتمل هذا المعنى.</w:t>
      </w:r>
    </w:p>
    <w:p w:rsidR="000D7724" w:rsidRDefault="000D7724" w:rsidP="004F6299">
      <w:pPr>
        <w:pStyle w:val="libFootnote0"/>
        <w:rPr>
          <w:lang w:bidi="fa-IR"/>
        </w:rPr>
      </w:pPr>
      <w:r>
        <w:rPr>
          <w:rtl/>
          <w:lang w:bidi="fa-IR"/>
        </w:rPr>
        <w:t>(9) في " ف ": والفتوى.</w:t>
      </w:r>
    </w:p>
    <w:p w:rsidR="000D7724" w:rsidRDefault="000D7724" w:rsidP="004F6299">
      <w:pPr>
        <w:pStyle w:val="libFootnote0"/>
        <w:rPr>
          <w:lang w:bidi="fa-IR"/>
        </w:rPr>
      </w:pPr>
      <w:r>
        <w:rPr>
          <w:rtl/>
          <w:lang w:bidi="fa-IR"/>
        </w:rPr>
        <w:t>(10) المعتبر 2: 623.</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وهذان الكلامان سيما الثاني لا يستفاد منهما العفو، إلا أن القول بعدم الثبوت رأسا طرح الاخبار المتواترة، بل للضرورة عند أهل الرواية والفتوى من الشيعة.</w:t>
      </w:r>
    </w:p>
    <w:p w:rsidR="000D7724" w:rsidRDefault="000D7724" w:rsidP="000D7724">
      <w:pPr>
        <w:pStyle w:val="libNormal"/>
        <w:rPr>
          <w:lang w:bidi="fa-IR"/>
        </w:rPr>
      </w:pPr>
      <w:r>
        <w:rPr>
          <w:rtl/>
          <w:lang w:bidi="fa-IR"/>
        </w:rPr>
        <w:t>مخالفة القول بالعفو للاجماع وسائر الادلة الدالة على عدم السقوط بل القول بالعفو أيضا مخالف لما انعقد عليه الاجماع في الازمان السابقة على القديمين - كما في البيان</w:t>
      </w:r>
      <w:r w:rsidRPr="004C4AB7">
        <w:rPr>
          <w:rStyle w:val="libFootnotenumChar"/>
          <w:rtl/>
        </w:rPr>
        <w:t>(1)</w:t>
      </w:r>
      <w:r>
        <w:rPr>
          <w:rtl/>
          <w:lang w:bidi="fa-IR"/>
        </w:rPr>
        <w:t xml:space="preserve"> والمدارك</w:t>
      </w:r>
      <w:r w:rsidRPr="004C4AB7">
        <w:rPr>
          <w:rStyle w:val="libFootnotenumChar"/>
          <w:rtl/>
        </w:rPr>
        <w:t>(2)</w:t>
      </w:r>
      <w:r>
        <w:rPr>
          <w:rtl/>
          <w:lang w:bidi="fa-IR"/>
        </w:rPr>
        <w:t xml:space="preserve"> - والمتأخرة عنها، لما عرفت</w:t>
      </w:r>
      <w:r w:rsidRPr="004C4AB7">
        <w:rPr>
          <w:rStyle w:val="libFootnotenumChar"/>
          <w:rtl/>
        </w:rPr>
        <w:t>(3)</w:t>
      </w:r>
      <w:r>
        <w:rPr>
          <w:rtl/>
          <w:lang w:bidi="fa-IR"/>
        </w:rPr>
        <w:t xml:space="preserve"> من دعوى الاساطين الاجماع على عدم السقوط.</w:t>
      </w:r>
    </w:p>
    <w:p w:rsidR="000D7724" w:rsidRDefault="000D7724" w:rsidP="000D7724">
      <w:pPr>
        <w:pStyle w:val="libNormal"/>
        <w:rPr>
          <w:lang w:bidi="fa-IR"/>
        </w:rPr>
      </w:pPr>
      <w:r>
        <w:rPr>
          <w:rtl/>
          <w:lang w:bidi="fa-IR"/>
        </w:rPr>
        <w:t>مضافا إلى مخالفة لاصالة عدم صدور العفو والتحليل، وقاعدة اشتراك الغائبين والحاضرين في عمومات التنزيل، بناء على ما عرفت</w:t>
      </w:r>
      <w:r w:rsidRPr="004C4AB7">
        <w:rPr>
          <w:rStyle w:val="libFootnotenumChar"/>
          <w:rtl/>
        </w:rPr>
        <w:t>(4)</w:t>
      </w:r>
      <w:r>
        <w:rPr>
          <w:rtl/>
          <w:lang w:bidi="fa-IR"/>
        </w:rPr>
        <w:t xml:space="preserve"> من عدم الخلاف من غير شاذ من متأخري المتأخرين</w:t>
      </w:r>
      <w:r w:rsidRPr="004C4AB7">
        <w:rPr>
          <w:rStyle w:val="libFootnotenumChar"/>
          <w:rtl/>
        </w:rPr>
        <w:t>(5)</w:t>
      </w:r>
      <w:r>
        <w:rPr>
          <w:rtl/>
          <w:lang w:bidi="fa-IR"/>
        </w:rPr>
        <w:t xml:space="preserve"> في عموم " الغنم " في الآية لكل ما يستفاد ويكتسب، كما هو معناه في اللغة والعرف، والمفسر به في الشرع كما ستعرف</w:t>
      </w:r>
      <w:r w:rsidRPr="004C4AB7">
        <w:rPr>
          <w:rStyle w:val="libFootnotenumChar"/>
          <w:rtl/>
        </w:rPr>
        <w:t>(6)</w:t>
      </w:r>
      <w:r>
        <w:rPr>
          <w:rtl/>
          <w:lang w:bidi="fa-IR"/>
        </w:rPr>
        <w:t>، وإن سلمنا اختصاص لفظ الغنيمة بما يؤخذ قهرا من أموال أهل الحرب.</w:t>
      </w:r>
    </w:p>
    <w:p w:rsidR="000D7724" w:rsidRDefault="000D7724" w:rsidP="000D7724">
      <w:pPr>
        <w:pStyle w:val="libNormal"/>
        <w:rPr>
          <w:lang w:bidi="fa-IR"/>
        </w:rPr>
      </w:pPr>
      <w:r>
        <w:rPr>
          <w:rtl/>
          <w:lang w:bidi="fa-IR"/>
        </w:rPr>
        <w:t>هذا، مضافا إلى الاخبار المستفيضة بل المتواترة، كما عن المنتهى</w:t>
      </w:r>
      <w:r w:rsidRPr="004C4AB7">
        <w:rPr>
          <w:rStyle w:val="libFootnotenumChar"/>
          <w:rtl/>
        </w:rPr>
        <w:t>(7)</w:t>
      </w:r>
      <w:r>
        <w:rPr>
          <w:rtl/>
          <w:lang w:bidi="fa-IR"/>
        </w:rPr>
        <w:t xml:space="preserve"> واعترف به في المدارك</w:t>
      </w:r>
      <w:r w:rsidRPr="004C4AB7">
        <w:rPr>
          <w:rStyle w:val="libFootnotenumChar"/>
          <w:rtl/>
        </w:rPr>
        <w:t>(8)</w:t>
      </w:r>
      <w:r>
        <w:rPr>
          <w:rtl/>
          <w:lang w:bidi="fa-IR"/>
        </w:rPr>
        <w:t xml:space="preserve"> وإن تأمل في الحكم من جهة إشعار بعض</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البيان: 348.</w:t>
      </w:r>
    </w:p>
    <w:p w:rsidR="000D7724" w:rsidRDefault="000D7724" w:rsidP="004F6299">
      <w:pPr>
        <w:pStyle w:val="libFootnote0"/>
        <w:rPr>
          <w:lang w:bidi="fa-IR"/>
        </w:rPr>
      </w:pPr>
      <w:r>
        <w:rPr>
          <w:rtl/>
          <w:lang w:bidi="fa-IR"/>
        </w:rPr>
        <w:t>(2) المدارك 5: 378 - 379.</w:t>
      </w:r>
    </w:p>
    <w:p w:rsidR="000D7724" w:rsidRDefault="000D7724" w:rsidP="004F6299">
      <w:pPr>
        <w:pStyle w:val="libFootnote0"/>
        <w:rPr>
          <w:lang w:bidi="fa-IR"/>
        </w:rPr>
      </w:pPr>
      <w:r>
        <w:rPr>
          <w:rtl/>
          <w:lang w:bidi="fa-IR"/>
        </w:rPr>
        <w:t>(3) في الصفحة: 71 - 72.</w:t>
      </w:r>
    </w:p>
    <w:p w:rsidR="000D7724" w:rsidRDefault="000D7724" w:rsidP="004F6299">
      <w:pPr>
        <w:pStyle w:val="libFootnote0"/>
        <w:rPr>
          <w:lang w:bidi="fa-IR"/>
        </w:rPr>
      </w:pPr>
      <w:r>
        <w:rPr>
          <w:rtl/>
          <w:lang w:bidi="fa-IR"/>
        </w:rPr>
        <w:t>(4) في الصفحة: 25 - 26.</w:t>
      </w:r>
    </w:p>
    <w:p w:rsidR="000D7724" w:rsidRDefault="000D7724" w:rsidP="004F6299">
      <w:pPr>
        <w:pStyle w:val="libFootnote0"/>
        <w:rPr>
          <w:lang w:bidi="fa-IR"/>
        </w:rPr>
      </w:pPr>
      <w:r>
        <w:rPr>
          <w:rtl/>
          <w:lang w:bidi="fa-IR"/>
        </w:rPr>
        <w:t>(5) كما يأتي في الصفحة الآتية.</w:t>
      </w:r>
    </w:p>
    <w:p w:rsidR="000D7724" w:rsidRDefault="000D7724" w:rsidP="004F6299">
      <w:pPr>
        <w:pStyle w:val="libFootnote0"/>
        <w:rPr>
          <w:lang w:bidi="fa-IR"/>
        </w:rPr>
      </w:pPr>
      <w:r>
        <w:rPr>
          <w:rtl/>
          <w:lang w:bidi="fa-IR"/>
        </w:rPr>
        <w:t>(6) في الصفحة الآتية.</w:t>
      </w:r>
    </w:p>
    <w:p w:rsidR="000D7724" w:rsidRDefault="000D7724" w:rsidP="004F6299">
      <w:pPr>
        <w:pStyle w:val="libFootnote0"/>
        <w:rPr>
          <w:lang w:bidi="fa-IR"/>
        </w:rPr>
      </w:pPr>
      <w:r>
        <w:rPr>
          <w:rtl/>
          <w:lang w:bidi="fa-IR"/>
        </w:rPr>
        <w:t>(7) المنتهى 1: 548.</w:t>
      </w:r>
    </w:p>
    <w:p w:rsidR="000D7724" w:rsidRDefault="000D7724" w:rsidP="004F6299">
      <w:pPr>
        <w:pStyle w:val="libFootnote0"/>
        <w:rPr>
          <w:lang w:bidi="fa-IR"/>
        </w:rPr>
      </w:pPr>
      <w:r>
        <w:rPr>
          <w:rtl/>
          <w:lang w:bidi="fa-IR"/>
        </w:rPr>
        <w:t>(8) المدارك 5: 384.</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C329F6">
      <w:pPr>
        <w:pStyle w:val="libNormal0"/>
        <w:rPr>
          <w:lang w:bidi="fa-IR"/>
        </w:rPr>
      </w:pPr>
      <w:r>
        <w:rPr>
          <w:rtl/>
          <w:lang w:bidi="fa-IR"/>
        </w:rPr>
        <w:lastRenderedPageBreak/>
        <w:t>الاخبار</w:t>
      </w:r>
      <w:r w:rsidRPr="004C4AB7">
        <w:rPr>
          <w:rStyle w:val="libFootnotenumChar"/>
          <w:rtl/>
        </w:rPr>
        <w:t>(1)</w:t>
      </w:r>
      <w:r>
        <w:rPr>
          <w:rtl/>
          <w:lang w:bidi="fa-IR"/>
        </w:rPr>
        <w:t xml:space="preserve"> باختصاص هذا الخمس بالامام </w:t>
      </w:r>
      <w:r w:rsidR="004C4AB7" w:rsidRPr="004C4AB7">
        <w:rPr>
          <w:rStyle w:val="libAlaemChar"/>
          <w:rtl/>
        </w:rPr>
        <w:t>عليه‌السلام</w:t>
      </w:r>
      <w:r>
        <w:rPr>
          <w:rtl/>
          <w:lang w:bidi="fa-IR"/>
        </w:rPr>
        <w:t xml:space="preserve"> منضما إلى ما يستفاد من غير واحد من الاخبار</w:t>
      </w:r>
      <w:r w:rsidRPr="004C4AB7">
        <w:rPr>
          <w:rStyle w:val="libFootnotenumChar"/>
          <w:rtl/>
        </w:rPr>
        <w:t>(2)</w:t>
      </w:r>
      <w:r>
        <w:rPr>
          <w:rtl/>
          <w:lang w:bidi="fa-IR"/>
        </w:rPr>
        <w:t xml:space="preserve"> من إباحتهم </w:t>
      </w:r>
      <w:r w:rsidR="004C4AB7" w:rsidRPr="004C4AB7">
        <w:rPr>
          <w:rStyle w:val="libAlaemChar"/>
          <w:rtl/>
        </w:rPr>
        <w:t>عليهم‌السلام</w:t>
      </w:r>
      <w:r>
        <w:rPr>
          <w:rtl/>
          <w:lang w:bidi="fa-IR"/>
        </w:rPr>
        <w:t xml:space="preserve"> حقوقهم لشيعتهم، بل جزم في المنتقى</w:t>
      </w:r>
      <w:r w:rsidRPr="004C4AB7">
        <w:rPr>
          <w:rStyle w:val="libFootnotenumChar"/>
          <w:rtl/>
        </w:rPr>
        <w:t>(3)</w:t>
      </w:r>
      <w:r>
        <w:rPr>
          <w:rtl/>
          <w:lang w:bidi="fa-IR"/>
        </w:rPr>
        <w:t xml:space="preserve"> بسقوط خمس المكاسب في زمن الغيبة عجل الله انقضاء‌ه من هذه الجهة، وحيث </w:t>
      </w:r>
      <w:r w:rsidRPr="004C4AB7">
        <w:rPr>
          <w:rStyle w:val="libFootnotenumChar"/>
          <w:rtl/>
        </w:rPr>
        <w:t>(4)</w:t>
      </w:r>
      <w:r>
        <w:rPr>
          <w:rtl/>
          <w:lang w:bidi="fa-IR"/>
        </w:rPr>
        <w:t xml:space="preserve"> إن الكلام هنا في أصل الثبوت في الجملة، ولو في زمن الحضور.</w:t>
      </w:r>
    </w:p>
    <w:p w:rsidR="000D7724" w:rsidRDefault="000D7724" w:rsidP="000D7724">
      <w:pPr>
        <w:pStyle w:val="libNormal"/>
        <w:rPr>
          <w:lang w:bidi="fa-IR"/>
        </w:rPr>
      </w:pPr>
      <w:r>
        <w:rPr>
          <w:rtl/>
          <w:lang w:bidi="fa-IR"/>
        </w:rPr>
        <w:t>وسيأتي التعرض لتضعيف ما ذكر في المدارك والمنتقى عند بيان حكم الخمس في زمان الغيبة عجل الله انقضاء‌ه.</w:t>
      </w:r>
    </w:p>
    <w:p w:rsidR="000D7724" w:rsidRDefault="000D7724" w:rsidP="000D7724">
      <w:pPr>
        <w:pStyle w:val="libNormal"/>
        <w:rPr>
          <w:lang w:bidi="fa-IR"/>
        </w:rPr>
      </w:pPr>
      <w:r>
        <w:rPr>
          <w:rtl/>
          <w:lang w:bidi="fa-IR"/>
        </w:rPr>
        <w:t>وممن حكي عنه التصريح بعموم الغنيمة لجميع ما يستفاد: المفيد</w:t>
      </w:r>
      <w:r w:rsidRPr="004C4AB7">
        <w:rPr>
          <w:rStyle w:val="libFootnotenumChar"/>
          <w:rtl/>
        </w:rPr>
        <w:t>(5)</w:t>
      </w:r>
      <w:r>
        <w:rPr>
          <w:rtl/>
          <w:lang w:bidi="fa-IR"/>
        </w:rPr>
        <w:t xml:space="preserve"> والشيخ</w:t>
      </w:r>
      <w:r w:rsidRPr="004C4AB7">
        <w:rPr>
          <w:rStyle w:val="libFootnotenumChar"/>
          <w:rtl/>
        </w:rPr>
        <w:t>(6)</w:t>
      </w:r>
      <w:r>
        <w:rPr>
          <w:rtl/>
          <w:lang w:bidi="fa-IR"/>
        </w:rPr>
        <w:t xml:space="preserve"> وابن زهرة</w:t>
      </w:r>
      <w:r w:rsidRPr="004C4AB7">
        <w:rPr>
          <w:rStyle w:val="libFootnotenumChar"/>
          <w:rtl/>
        </w:rPr>
        <w:t>(7)</w:t>
      </w:r>
      <w:r>
        <w:rPr>
          <w:rtl/>
          <w:lang w:bidi="fa-IR"/>
        </w:rPr>
        <w:t xml:space="preserve"> والطبرسي في مجمع البيان</w:t>
      </w:r>
      <w:r w:rsidRPr="004C4AB7">
        <w:rPr>
          <w:rStyle w:val="libFootnotenumChar"/>
          <w:rtl/>
        </w:rPr>
        <w:t>(8)</w:t>
      </w:r>
      <w:r>
        <w:rPr>
          <w:rtl/>
          <w:lang w:bidi="fa-IR"/>
        </w:rPr>
        <w:t xml:space="preserve"> والفاضلان</w:t>
      </w:r>
      <w:r w:rsidRPr="004C4AB7">
        <w:rPr>
          <w:rStyle w:val="libFootnotenumChar"/>
          <w:rtl/>
        </w:rPr>
        <w:t>(9)</w:t>
      </w:r>
      <w:r>
        <w:rPr>
          <w:rtl/>
          <w:lang w:bidi="fa-IR"/>
        </w:rPr>
        <w:t xml:space="preserve"> والشهيدان</w:t>
      </w:r>
      <w:r w:rsidRPr="00F8658D">
        <w:rPr>
          <w:rStyle w:val="libFootnotenumChar"/>
          <w:rtl/>
        </w:rPr>
        <w:t>(10)</w:t>
      </w:r>
      <w:r>
        <w:rPr>
          <w:rtl/>
          <w:lang w:bidi="fa-IR"/>
        </w:rPr>
        <w:t xml:space="preserve"> وجماعة ممن تأخر عنهم</w:t>
      </w:r>
      <w:r w:rsidRPr="00F8658D">
        <w:rPr>
          <w:rStyle w:val="libFootnotenumChar"/>
          <w:rtl/>
        </w:rPr>
        <w:t>(11)</w:t>
      </w:r>
      <w:r>
        <w:rPr>
          <w:rtl/>
          <w:lang w:bidi="fa-IR"/>
        </w:rPr>
        <w:t>، بل عرفت</w:t>
      </w:r>
      <w:r w:rsidRPr="00F8658D">
        <w:rPr>
          <w:rStyle w:val="libFootnotenumChar"/>
          <w:rtl/>
        </w:rPr>
        <w:t>(12)</w:t>
      </w:r>
      <w:r>
        <w:rPr>
          <w:rtl/>
          <w:lang w:bidi="fa-IR"/>
        </w:rPr>
        <w:t xml:space="preserve"> أن في الرياض</w:t>
      </w:r>
      <w:r w:rsidRPr="00F8658D">
        <w:rPr>
          <w:rStyle w:val="libFootnotenumChar"/>
          <w:rtl/>
        </w:rPr>
        <w:t>(13)</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الوسائل 6: 351، الباب 8 من أبواب ما يجب فيه الخمس، الحديث 8.</w:t>
      </w:r>
    </w:p>
    <w:p w:rsidR="000D7724" w:rsidRDefault="000D7724" w:rsidP="004F6299">
      <w:pPr>
        <w:pStyle w:val="libFootnote0"/>
        <w:rPr>
          <w:lang w:bidi="fa-IR"/>
        </w:rPr>
      </w:pPr>
      <w:r>
        <w:rPr>
          <w:rtl/>
          <w:lang w:bidi="fa-IR"/>
        </w:rPr>
        <w:t xml:space="preserve">(2) الوسائل 6: 378، الباب 4 من أبواب الانفال وما يختص بالامام </w:t>
      </w:r>
      <w:r w:rsidR="004C4AB7" w:rsidRPr="00C329F6">
        <w:rPr>
          <w:rStyle w:val="libFootnoteAlaemChar"/>
          <w:rtl/>
        </w:rPr>
        <w:t>عليه‌السلام</w:t>
      </w:r>
      <w:r>
        <w:rPr>
          <w:rtl/>
          <w:lang w:bidi="fa-IR"/>
        </w:rPr>
        <w:t>.</w:t>
      </w:r>
    </w:p>
    <w:p w:rsidR="000D7724" w:rsidRDefault="000D7724" w:rsidP="004F6299">
      <w:pPr>
        <w:pStyle w:val="libFootnote0"/>
        <w:rPr>
          <w:lang w:bidi="fa-IR"/>
        </w:rPr>
      </w:pPr>
      <w:r>
        <w:rPr>
          <w:rtl/>
          <w:lang w:bidi="fa-IR"/>
        </w:rPr>
        <w:t>(3) منتقى الجمان 2: 443 - 444.</w:t>
      </w:r>
    </w:p>
    <w:p w:rsidR="000D7724" w:rsidRDefault="000D7724" w:rsidP="004F6299">
      <w:pPr>
        <w:pStyle w:val="libFootnote0"/>
        <w:rPr>
          <w:lang w:bidi="fa-IR"/>
        </w:rPr>
      </w:pPr>
      <w:r>
        <w:rPr>
          <w:rtl/>
          <w:lang w:bidi="fa-IR"/>
        </w:rPr>
        <w:t>(4) الظاهر زيادة الواو في " وحيث ".</w:t>
      </w:r>
    </w:p>
    <w:p w:rsidR="000D7724" w:rsidRDefault="000D7724" w:rsidP="004F6299">
      <w:pPr>
        <w:pStyle w:val="libFootnote0"/>
        <w:rPr>
          <w:lang w:bidi="fa-IR"/>
        </w:rPr>
      </w:pPr>
      <w:r>
        <w:rPr>
          <w:rtl/>
          <w:lang w:bidi="fa-IR"/>
        </w:rPr>
        <w:t>(5) المقنعة: 276.</w:t>
      </w:r>
    </w:p>
    <w:p w:rsidR="000D7724" w:rsidRDefault="000D7724" w:rsidP="004F6299">
      <w:pPr>
        <w:pStyle w:val="libFootnote0"/>
        <w:rPr>
          <w:lang w:bidi="fa-IR"/>
        </w:rPr>
      </w:pPr>
      <w:r>
        <w:rPr>
          <w:rtl/>
          <w:lang w:bidi="fa-IR"/>
        </w:rPr>
        <w:t>(6) النهاية: 196.</w:t>
      </w:r>
    </w:p>
    <w:p w:rsidR="000D7724" w:rsidRDefault="000D7724" w:rsidP="004F6299">
      <w:pPr>
        <w:pStyle w:val="libFootnote0"/>
        <w:rPr>
          <w:lang w:bidi="fa-IR"/>
        </w:rPr>
      </w:pPr>
      <w:r>
        <w:rPr>
          <w:rtl/>
          <w:lang w:bidi="fa-IR"/>
        </w:rPr>
        <w:t>(7) الغنية (الجوامع الفقهية): 507.</w:t>
      </w:r>
    </w:p>
    <w:p w:rsidR="000D7724" w:rsidRDefault="000D7724" w:rsidP="004F6299">
      <w:pPr>
        <w:pStyle w:val="libFootnote0"/>
        <w:rPr>
          <w:lang w:bidi="fa-IR"/>
        </w:rPr>
      </w:pPr>
      <w:r>
        <w:rPr>
          <w:rtl/>
          <w:lang w:bidi="fa-IR"/>
        </w:rPr>
        <w:t>(8) مجمع البيان 2: 544.</w:t>
      </w:r>
    </w:p>
    <w:p w:rsidR="000D7724" w:rsidRDefault="000D7724" w:rsidP="004F6299">
      <w:pPr>
        <w:pStyle w:val="libFootnote0"/>
        <w:rPr>
          <w:lang w:bidi="fa-IR"/>
        </w:rPr>
      </w:pPr>
      <w:r>
        <w:rPr>
          <w:rtl/>
          <w:lang w:bidi="fa-IR"/>
        </w:rPr>
        <w:t>(9) المعتبر 2: 623، المنتهى 2: 921.</w:t>
      </w:r>
    </w:p>
    <w:p w:rsidR="000D7724" w:rsidRDefault="000D7724" w:rsidP="004F6299">
      <w:pPr>
        <w:pStyle w:val="libFootnote0"/>
        <w:rPr>
          <w:lang w:bidi="fa-IR"/>
        </w:rPr>
      </w:pPr>
      <w:r>
        <w:rPr>
          <w:rtl/>
          <w:lang w:bidi="fa-IR"/>
        </w:rPr>
        <w:t>(10) البيان: 341، الروضة 2: 65.</w:t>
      </w:r>
    </w:p>
    <w:p w:rsidR="000D7724" w:rsidRDefault="000D7724" w:rsidP="004F6299">
      <w:pPr>
        <w:pStyle w:val="libFootnote0"/>
        <w:rPr>
          <w:lang w:bidi="fa-IR"/>
        </w:rPr>
      </w:pPr>
      <w:r>
        <w:rPr>
          <w:rtl/>
          <w:lang w:bidi="fa-IR"/>
        </w:rPr>
        <w:t>(11) أنظر مجمع البحرين 6: 129، والغنائم: 368، والمستند 2: 72.</w:t>
      </w:r>
    </w:p>
    <w:p w:rsidR="000D7724" w:rsidRDefault="000D7724" w:rsidP="004F6299">
      <w:pPr>
        <w:pStyle w:val="libFootnote0"/>
        <w:rPr>
          <w:lang w:bidi="fa-IR"/>
        </w:rPr>
      </w:pPr>
      <w:r>
        <w:rPr>
          <w:rtl/>
          <w:lang w:bidi="fa-IR"/>
        </w:rPr>
        <w:t>(12) في الصفحة: 26.</w:t>
      </w:r>
    </w:p>
    <w:p w:rsidR="000D7724" w:rsidRDefault="000D7724" w:rsidP="004F6299">
      <w:pPr>
        <w:pStyle w:val="libFootnote0"/>
        <w:rPr>
          <w:lang w:bidi="fa-IR"/>
        </w:rPr>
      </w:pPr>
      <w:r>
        <w:rPr>
          <w:rtl/>
          <w:lang w:bidi="fa-IR"/>
        </w:rPr>
        <w:t>(13) الرياض 5: 237 - 238.</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دعوى الاجماع على عموم الآية.</w:t>
      </w:r>
    </w:p>
    <w:p w:rsidR="000D7724" w:rsidRDefault="000D7724" w:rsidP="006351EC">
      <w:pPr>
        <w:pStyle w:val="libCenterBold1"/>
        <w:rPr>
          <w:lang w:bidi="fa-IR"/>
        </w:rPr>
      </w:pPr>
      <w:r>
        <w:rPr>
          <w:rtl/>
          <w:lang w:bidi="fa-IR"/>
        </w:rPr>
        <w:t>عموم الآية لكل غنيمة</w:t>
      </w:r>
    </w:p>
    <w:p w:rsidR="000D7724" w:rsidRDefault="000D7724" w:rsidP="000D7724">
      <w:pPr>
        <w:pStyle w:val="libNormal"/>
        <w:rPr>
          <w:lang w:bidi="fa-IR"/>
        </w:rPr>
      </w:pPr>
      <w:r>
        <w:rPr>
          <w:rtl/>
          <w:lang w:bidi="fa-IR"/>
        </w:rPr>
        <w:t>ونسبه في الحدائق</w:t>
      </w:r>
      <w:r w:rsidRPr="004C4AB7">
        <w:rPr>
          <w:rStyle w:val="libFootnotenumChar"/>
          <w:rtl/>
        </w:rPr>
        <w:t>(1)</w:t>
      </w:r>
      <w:r>
        <w:rPr>
          <w:rtl/>
          <w:lang w:bidi="fa-IR"/>
        </w:rPr>
        <w:t xml:space="preserve"> إلى أصحابنا عدا شاذ منهم، والظاهر أنه أراد بالشاذ: المحقق الاردبيلي</w:t>
      </w:r>
      <w:r w:rsidRPr="004C4AB7">
        <w:rPr>
          <w:rStyle w:val="libFootnotenumChar"/>
          <w:rtl/>
        </w:rPr>
        <w:t>(2)</w:t>
      </w:r>
      <w:r>
        <w:rPr>
          <w:rtl/>
          <w:lang w:bidi="fa-IR"/>
        </w:rPr>
        <w:t xml:space="preserve"> رحمة الله عليه ومن تبعه، كصاحبي المدارك</w:t>
      </w:r>
      <w:r w:rsidRPr="004C4AB7">
        <w:rPr>
          <w:rStyle w:val="libFootnotenumChar"/>
          <w:rtl/>
        </w:rPr>
        <w:t>(3)</w:t>
      </w:r>
      <w:r>
        <w:rPr>
          <w:rtl/>
          <w:lang w:bidi="fa-IR"/>
        </w:rPr>
        <w:t xml:space="preserve"> والذخيرة </w:t>
      </w:r>
      <w:r w:rsidRPr="004C4AB7">
        <w:rPr>
          <w:rStyle w:val="libFootnotenumChar"/>
          <w:rtl/>
        </w:rPr>
        <w:t>(4)</w:t>
      </w:r>
      <w:r>
        <w:rPr>
          <w:rtl/>
          <w:lang w:bidi="fa-IR"/>
        </w:rPr>
        <w:t>.</w:t>
      </w:r>
    </w:p>
    <w:p w:rsidR="000D7724" w:rsidRDefault="000D7724" w:rsidP="000D7724">
      <w:pPr>
        <w:pStyle w:val="libNormal"/>
        <w:rPr>
          <w:lang w:bidi="fa-IR"/>
        </w:rPr>
      </w:pPr>
      <w:r>
        <w:rPr>
          <w:rtl/>
          <w:lang w:bidi="fa-IR"/>
        </w:rPr>
        <w:t>وأما الاخبار التي يستفاد منها عموم الآية، فمستفيضة:</w:t>
      </w:r>
    </w:p>
    <w:p w:rsidR="000D7724" w:rsidRDefault="000D7724" w:rsidP="006351EC">
      <w:pPr>
        <w:pStyle w:val="Heading2Center"/>
        <w:rPr>
          <w:lang w:bidi="fa-IR"/>
        </w:rPr>
      </w:pPr>
      <w:bookmarkStart w:id="41" w:name="_Toc493788099"/>
      <w:r>
        <w:rPr>
          <w:rtl/>
          <w:lang w:bidi="fa-IR"/>
        </w:rPr>
        <w:t>الاخبار الدالة على عموم الآية</w:t>
      </w:r>
      <w:bookmarkEnd w:id="41"/>
    </w:p>
    <w:p w:rsidR="000D7724" w:rsidRDefault="000D7724" w:rsidP="000D7724">
      <w:pPr>
        <w:pStyle w:val="libNormal"/>
        <w:rPr>
          <w:lang w:bidi="fa-IR"/>
        </w:rPr>
      </w:pPr>
      <w:r>
        <w:rPr>
          <w:rtl/>
          <w:lang w:bidi="fa-IR"/>
        </w:rPr>
        <w:t>منها: رواية حكيم مؤذن بني عبيس</w:t>
      </w:r>
      <w:r w:rsidRPr="004C4AB7">
        <w:rPr>
          <w:rStyle w:val="libFootnotenumChar"/>
          <w:rtl/>
        </w:rPr>
        <w:t>(5)</w:t>
      </w:r>
      <w:r>
        <w:rPr>
          <w:rtl/>
          <w:lang w:bidi="fa-IR"/>
        </w:rPr>
        <w:t xml:space="preserve">، عن أبي عبدالله </w:t>
      </w:r>
      <w:r w:rsidR="004C4AB7" w:rsidRPr="004C4AB7">
        <w:rPr>
          <w:rStyle w:val="libAlaemChar"/>
          <w:rtl/>
        </w:rPr>
        <w:t>عليه‌السلام</w:t>
      </w:r>
      <w:r>
        <w:rPr>
          <w:rtl/>
          <w:lang w:bidi="fa-IR"/>
        </w:rPr>
        <w:t xml:space="preserve"> قال: قلت له: (واعلموا أنما غنمتم من شئ فأن لله خمسه وللرسول) قال: هي - والله - الافادة يوما بيوم، إلا أن أبي جعل شيعتنا في حل من ذلك ليزكوا"</w:t>
      </w:r>
      <w:r w:rsidRPr="004C4AB7">
        <w:rPr>
          <w:rStyle w:val="libFootnotenumChar"/>
          <w:rtl/>
        </w:rPr>
        <w:t>(6)</w:t>
      </w:r>
      <w:r>
        <w:rPr>
          <w:rtl/>
          <w:lang w:bidi="fa-IR"/>
        </w:rPr>
        <w:t>.</w:t>
      </w:r>
    </w:p>
    <w:p w:rsidR="000D7724" w:rsidRDefault="000D7724" w:rsidP="000D7724">
      <w:pPr>
        <w:pStyle w:val="libNormal"/>
        <w:rPr>
          <w:lang w:bidi="fa-IR"/>
        </w:rPr>
      </w:pPr>
      <w:r>
        <w:rPr>
          <w:rtl/>
          <w:lang w:bidi="fa-IR"/>
        </w:rPr>
        <w:t>واشتمالها على التحليل لا يقدح فيما هو المقصود من الاستدلال على عموم الآية، وسيأتي</w:t>
      </w:r>
      <w:r w:rsidRPr="004C4AB7">
        <w:rPr>
          <w:rStyle w:val="libFootnotenumChar"/>
          <w:rtl/>
        </w:rPr>
        <w:t>(7)</w:t>
      </w:r>
      <w:r>
        <w:rPr>
          <w:rtl/>
          <w:lang w:bidi="fa-IR"/>
        </w:rPr>
        <w:t xml:space="preserve"> الجواب عن ذيلها عند التعرض لاخبار التحليل.</w:t>
      </w:r>
    </w:p>
    <w:p w:rsidR="000D7724" w:rsidRDefault="000D7724" w:rsidP="000D7724">
      <w:pPr>
        <w:pStyle w:val="libNormal"/>
        <w:rPr>
          <w:lang w:bidi="fa-IR"/>
        </w:rPr>
      </w:pPr>
      <w:r>
        <w:rPr>
          <w:rtl/>
          <w:lang w:bidi="fa-IR"/>
        </w:rPr>
        <w:t>ومنها: صحيحة علي بن مهزيار، وهي مكاتبة طويلة، وفيها: "..</w:t>
      </w:r>
    </w:p>
    <w:p w:rsidR="000D7724" w:rsidRDefault="000D7724" w:rsidP="000D7724">
      <w:pPr>
        <w:pStyle w:val="libNormal"/>
        <w:rPr>
          <w:lang w:bidi="fa-IR"/>
        </w:rPr>
      </w:pPr>
      <w:r>
        <w:rPr>
          <w:rtl/>
          <w:lang w:bidi="fa-IR"/>
        </w:rPr>
        <w:t>وأما الغنائم والفوائد، فهي واجبة عليهم في كل عام، قال الله تعالى:</w:t>
      </w:r>
    </w:p>
    <w:p w:rsidR="000D7724" w:rsidRDefault="004F6299" w:rsidP="004F6299">
      <w:pPr>
        <w:pStyle w:val="libLine"/>
        <w:rPr>
          <w:lang w:bidi="fa-IR"/>
        </w:rPr>
      </w:pPr>
      <w:r>
        <w:rPr>
          <w:rtl/>
          <w:lang w:bidi="fa-IR"/>
        </w:rPr>
        <w:t>____________________</w:t>
      </w:r>
    </w:p>
    <w:p w:rsidR="006351EC" w:rsidRDefault="006351EC" w:rsidP="006351EC">
      <w:pPr>
        <w:pStyle w:val="libFootnote0"/>
        <w:rPr>
          <w:lang w:bidi="fa-IR"/>
        </w:rPr>
      </w:pPr>
      <w:r w:rsidRPr="006351EC">
        <w:rPr>
          <w:rtl/>
        </w:rPr>
        <w:t>(1)</w:t>
      </w:r>
      <w:r>
        <w:rPr>
          <w:rtl/>
          <w:lang w:bidi="fa-IR"/>
        </w:rPr>
        <w:t xml:space="preserve"> الحدائق 12: 347.</w:t>
      </w:r>
    </w:p>
    <w:p w:rsidR="006351EC" w:rsidRDefault="006351EC" w:rsidP="006351EC">
      <w:pPr>
        <w:pStyle w:val="libFootnote0"/>
        <w:rPr>
          <w:lang w:bidi="fa-IR"/>
        </w:rPr>
      </w:pPr>
      <w:r w:rsidRPr="006351EC">
        <w:rPr>
          <w:rtl/>
        </w:rPr>
        <w:t>(2)</w:t>
      </w:r>
      <w:r>
        <w:rPr>
          <w:rtl/>
          <w:lang w:bidi="fa-IR"/>
        </w:rPr>
        <w:t xml:space="preserve"> مجمع الفائدة 4: 311.</w:t>
      </w:r>
    </w:p>
    <w:p w:rsidR="006351EC" w:rsidRDefault="006351EC" w:rsidP="006351EC">
      <w:pPr>
        <w:pStyle w:val="libFootnote0"/>
        <w:rPr>
          <w:lang w:bidi="fa-IR"/>
        </w:rPr>
      </w:pPr>
      <w:r w:rsidRPr="006351EC">
        <w:rPr>
          <w:rtl/>
        </w:rPr>
        <w:t>(3)</w:t>
      </w:r>
      <w:r>
        <w:rPr>
          <w:rtl/>
          <w:lang w:bidi="fa-IR"/>
        </w:rPr>
        <w:t xml:space="preserve"> المدارك 5: 381 - 382.</w:t>
      </w:r>
    </w:p>
    <w:p w:rsidR="006351EC" w:rsidRDefault="006351EC" w:rsidP="006351EC">
      <w:pPr>
        <w:pStyle w:val="libFootnote0"/>
        <w:rPr>
          <w:lang w:bidi="fa-IR"/>
        </w:rPr>
      </w:pPr>
      <w:r w:rsidRPr="006351EC">
        <w:rPr>
          <w:rtl/>
        </w:rPr>
        <w:t>(4)</w:t>
      </w:r>
      <w:r>
        <w:rPr>
          <w:rtl/>
          <w:lang w:bidi="fa-IR"/>
        </w:rPr>
        <w:t xml:space="preserve"> ذخيرة المعاد: 480.</w:t>
      </w:r>
    </w:p>
    <w:p w:rsidR="000D7724" w:rsidRDefault="000D7724" w:rsidP="006351EC">
      <w:pPr>
        <w:pStyle w:val="libFootnote0"/>
        <w:rPr>
          <w:lang w:bidi="fa-IR"/>
        </w:rPr>
      </w:pPr>
      <w:r>
        <w:rPr>
          <w:rtl/>
          <w:lang w:bidi="fa-IR"/>
        </w:rPr>
        <w:t>(5) في الوسائل: بني عيس (ابن عيسى).</w:t>
      </w:r>
    </w:p>
    <w:p w:rsidR="000D7724" w:rsidRDefault="000D7724" w:rsidP="004F6299">
      <w:pPr>
        <w:pStyle w:val="libFootnote0"/>
        <w:rPr>
          <w:lang w:bidi="fa-IR"/>
        </w:rPr>
      </w:pPr>
      <w:r>
        <w:rPr>
          <w:rtl/>
          <w:lang w:bidi="fa-IR"/>
        </w:rPr>
        <w:t>(6) الوسائل 6: 381. الباب 4 من أبواب الانفال، الحديث 8، والآية من سورة الانفال: 41.</w:t>
      </w:r>
    </w:p>
    <w:p w:rsidR="000D7724" w:rsidRDefault="000D7724" w:rsidP="004F6299">
      <w:pPr>
        <w:pStyle w:val="libFootnote0"/>
        <w:rPr>
          <w:lang w:bidi="fa-IR"/>
        </w:rPr>
      </w:pPr>
      <w:r>
        <w:rPr>
          <w:rtl/>
          <w:lang w:bidi="fa-IR"/>
        </w:rPr>
        <w:t>(7) في الصفحة: 173 وما بعدها.</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6351EC">
      <w:pPr>
        <w:pStyle w:val="libNormal0"/>
        <w:rPr>
          <w:lang w:bidi="fa-IR"/>
        </w:rPr>
      </w:pPr>
      <w:r>
        <w:rPr>
          <w:rtl/>
          <w:lang w:bidi="fa-IR"/>
        </w:rPr>
        <w:lastRenderedPageBreak/>
        <w:t>(واعلموا أنما غنمتم من شئ فأن لله خمسه .. إلى آخرها) "</w:t>
      </w:r>
      <w:r w:rsidRPr="004C4AB7">
        <w:rPr>
          <w:rStyle w:val="libFootnotenumChar"/>
          <w:rtl/>
        </w:rPr>
        <w:t>(1)</w:t>
      </w:r>
      <w:r>
        <w:rPr>
          <w:rtl/>
          <w:lang w:bidi="fa-IR"/>
        </w:rPr>
        <w:t>.</w:t>
      </w:r>
    </w:p>
    <w:p w:rsidR="000D7724" w:rsidRDefault="000D7724" w:rsidP="000D7724">
      <w:pPr>
        <w:pStyle w:val="libNormal"/>
        <w:rPr>
          <w:lang w:bidi="fa-IR"/>
        </w:rPr>
      </w:pPr>
      <w:r>
        <w:rPr>
          <w:rtl/>
          <w:lang w:bidi="fa-IR"/>
        </w:rPr>
        <w:t xml:space="preserve">ومنها: ما ورد في غير واحد من الروايات: " أن عبدالمطلب </w:t>
      </w:r>
      <w:r w:rsidR="004C4AB7" w:rsidRPr="004C4AB7">
        <w:rPr>
          <w:rStyle w:val="libAlaemChar"/>
          <w:rtl/>
        </w:rPr>
        <w:t>عليه‌السلام</w:t>
      </w:r>
      <w:r>
        <w:rPr>
          <w:rtl/>
          <w:lang w:bidi="fa-IR"/>
        </w:rPr>
        <w:t xml:space="preserve"> سن في الجاهلية سننا، فأجراها الله في الاسلام، منها: أنه وجد كنزا فتصدق بخمسه، فأنزل الله تعالى: (وأعلموا أنما غنمتم من شئ .. الآية) "</w:t>
      </w:r>
      <w:r w:rsidRPr="004C4AB7">
        <w:rPr>
          <w:rStyle w:val="libFootnotenumChar"/>
          <w:rtl/>
        </w:rPr>
        <w:t>(2)</w:t>
      </w:r>
      <w:r>
        <w:rPr>
          <w:rtl/>
          <w:lang w:bidi="fa-IR"/>
        </w:rPr>
        <w:t>.</w:t>
      </w:r>
    </w:p>
    <w:p w:rsidR="000D7724" w:rsidRDefault="000D7724" w:rsidP="000D7724">
      <w:pPr>
        <w:pStyle w:val="libNormal"/>
        <w:rPr>
          <w:lang w:bidi="fa-IR"/>
        </w:rPr>
      </w:pPr>
      <w:r>
        <w:rPr>
          <w:rtl/>
          <w:lang w:bidi="fa-IR"/>
        </w:rPr>
        <w:t xml:space="preserve">فان الآية لو اختصت بغنائم دار الحرب ولم تشمل مثل الكنز، لم يكن ذلك إجراء لسنة عبدالمطلب </w:t>
      </w:r>
      <w:r w:rsidR="004C4AB7" w:rsidRPr="004C4AB7">
        <w:rPr>
          <w:rStyle w:val="libAlaemChar"/>
          <w:rtl/>
        </w:rPr>
        <w:t>عليه‌السلام</w:t>
      </w:r>
      <w:r>
        <w:rPr>
          <w:rtl/>
          <w:lang w:bidi="fa-IR"/>
        </w:rPr>
        <w:t xml:space="preserve"> في الاسلام، كما لا يخفى.</w:t>
      </w:r>
    </w:p>
    <w:p w:rsidR="000D7724" w:rsidRDefault="000D7724" w:rsidP="000D7724">
      <w:pPr>
        <w:pStyle w:val="libNormal"/>
        <w:rPr>
          <w:lang w:bidi="fa-IR"/>
        </w:rPr>
      </w:pPr>
      <w:r>
        <w:rPr>
          <w:rtl/>
          <w:lang w:bidi="fa-IR"/>
        </w:rPr>
        <w:t xml:space="preserve">ومنها: المحكية عن بصائر الدرجات، عن عمران، عن موسى بن جعفر </w:t>
      </w:r>
      <w:r w:rsidR="004C4AB7" w:rsidRPr="004C4AB7">
        <w:rPr>
          <w:rStyle w:val="libAlaemChar"/>
          <w:rtl/>
        </w:rPr>
        <w:t>عليهما‌السلام</w:t>
      </w:r>
      <w:r>
        <w:rPr>
          <w:rtl/>
          <w:lang w:bidi="fa-IR"/>
        </w:rPr>
        <w:t xml:space="preserve"> قال: " قرأت عليه آية الخمس، فقال: ما كان لله جل شأنه فهو لرسوله </w:t>
      </w:r>
      <w:r w:rsidR="00480CE8" w:rsidRPr="00480CE8">
        <w:rPr>
          <w:rStyle w:val="libAlaemChar"/>
          <w:rtl/>
        </w:rPr>
        <w:t>صلى‌الله‌عليه‌وآله</w:t>
      </w:r>
      <w:r>
        <w:rPr>
          <w:rtl/>
          <w:lang w:bidi="fa-IR"/>
        </w:rPr>
        <w:t>، وما كان لرسوله فهو لنا، ثم قال: والله لقد يسر الله على المؤمنين أرزاقهم بخمسة دراهم، جعلوا لربهم واحدا وأكلوا أربعة</w:t>
      </w:r>
      <w:r w:rsidRPr="004C4AB7">
        <w:rPr>
          <w:rStyle w:val="libFootnotenumChar"/>
          <w:rtl/>
        </w:rPr>
        <w:t>(3)</w:t>
      </w:r>
      <w:r>
        <w:rPr>
          <w:rtl/>
          <w:lang w:bidi="fa-IR"/>
        </w:rPr>
        <w:t>، ثم قال: هذا من حديثنا صعب مستصعب لا يعمل به، ولا يصبر عليه إلا ممتحن قلبه للايمان "</w:t>
      </w:r>
      <w:r w:rsidRPr="004C4AB7">
        <w:rPr>
          <w:rStyle w:val="libFootnotenumChar"/>
          <w:rtl/>
        </w:rPr>
        <w:t>(4)</w:t>
      </w:r>
      <w:r>
        <w:rPr>
          <w:rtl/>
          <w:lang w:bidi="fa-IR"/>
        </w:rPr>
        <w:t>.</w:t>
      </w:r>
    </w:p>
    <w:p w:rsidR="000D7724" w:rsidRDefault="000D7724" w:rsidP="000D7724">
      <w:pPr>
        <w:pStyle w:val="libNormal"/>
        <w:rPr>
          <w:lang w:bidi="fa-IR"/>
        </w:rPr>
      </w:pPr>
      <w:r>
        <w:rPr>
          <w:rtl/>
          <w:lang w:bidi="fa-IR"/>
        </w:rPr>
        <w:t>فان قوله: " لقد يسر الله " بيان لما شرعه الله من الحكم في الآية الشريفة، كما لا يخفى.</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الوسائل 6: 350، الباب 8 من أبواب ما يجب فيه الخمس، الحديث 5.</w:t>
      </w:r>
    </w:p>
    <w:p w:rsidR="000D7724" w:rsidRDefault="000D7724" w:rsidP="004F6299">
      <w:pPr>
        <w:pStyle w:val="libFootnote0"/>
        <w:rPr>
          <w:lang w:bidi="fa-IR"/>
        </w:rPr>
      </w:pPr>
      <w:r>
        <w:rPr>
          <w:rtl/>
          <w:lang w:bidi="fa-IR"/>
        </w:rPr>
        <w:t>(2) الوسائل 6: 345، الباب 5 من أبواب ما يجب فيه الخمس، الحديث 3 و 4، مع اختلاف في التعبير.</w:t>
      </w:r>
    </w:p>
    <w:p w:rsidR="000D7724" w:rsidRDefault="000D7724" w:rsidP="004F6299">
      <w:pPr>
        <w:pStyle w:val="libFootnote0"/>
        <w:rPr>
          <w:lang w:bidi="fa-IR"/>
        </w:rPr>
      </w:pPr>
      <w:r>
        <w:rPr>
          <w:rtl/>
          <w:lang w:bidi="fa-IR"/>
        </w:rPr>
        <w:t>(3) في الوسائل: أربعة أحلاء.</w:t>
      </w:r>
    </w:p>
    <w:p w:rsidR="000D7724" w:rsidRDefault="000D7724" w:rsidP="004F6299">
      <w:pPr>
        <w:pStyle w:val="libFootnote0"/>
        <w:rPr>
          <w:lang w:bidi="fa-IR"/>
        </w:rPr>
      </w:pPr>
      <w:r>
        <w:rPr>
          <w:rtl/>
          <w:lang w:bidi="fa-IR"/>
        </w:rPr>
        <w:t>(4) بصائر الدرجات: 29، الحديث 5، والوسائل 6: 338، الباب الاول من أبواب ما يجب فيه الخمس، الحديث 6.</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ومنها: الرضوي " كل ما أفاد الناس فهو غنيمة "</w:t>
      </w:r>
      <w:r w:rsidRPr="004C4AB7">
        <w:rPr>
          <w:rStyle w:val="libFootnotenumChar"/>
          <w:rtl/>
        </w:rPr>
        <w:t>(1)</w:t>
      </w:r>
      <w:r>
        <w:rPr>
          <w:rtl/>
          <w:lang w:bidi="fa-IR"/>
        </w:rPr>
        <w:t>.</w:t>
      </w:r>
    </w:p>
    <w:p w:rsidR="000D7724" w:rsidRDefault="000D7724" w:rsidP="000D7724">
      <w:pPr>
        <w:pStyle w:val="libNormal"/>
        <w:rPr>
          <w:lang w:bidi="fa-IR"/>
        </w:rPr>
      </w:pPr>
      <w:r>
        <w:rPr>
          <w:rtl/>
          <w:lang w:bidi="fa-IR"/>
        </w:rPr>
        <w:t>ومنها: ما ستسمع في تضاعيف هذه المسألة، ومسألة تحليل الخمس</w:t>
      </w:r>
      <w:r w:rsidRPr="004C4AB7">
        <w:rPr>
          <w:rStyle w:val="libFootnotenumChar"/>
          <w:rtl/>
        </w:rPr>
        <w:t>(2)</w:t>
      </w:r>
      <w:r>
        <w:rPr>
          <w:rtl/>
          <w:lang w:bidi="fa-IR"/>
        </w:rPr>
        <w:t>.</w:t>
      </w:r>
    </w:p>
    <w:p w:rsidR="000D7724" w:rsidRDefault="000D7724" w:rsidP="000D7724">
      <w:pPr>
        <w:pStyle w:val="libNormal"/>
        <w:rPr>
          <w:lang w:bidi="fa-IR"/>
        </w:rPr>
      </w:pPr>
      <w:r>
        <w:rPr>
          <w:rtl/>
          <w:lang w:bidi="fa-IR"/>
        </w:rPr>
        <w:t>وأما الاخبار التي يستفاد منها عدم العفو عن هذا النوع، فقد عرفت مما تقدم</w:t>
      </w:r>
      <w:r w:rsidRPr="004C4AB7">
        <w:rPr>
          <w:rStyle w:val="libFootnotenumChar"/>
          <w:rtl/>
        </w:rPr>
        <w:t>(3)</w:t>
      </w:r>
      <w:r>
        <w:rPr>
          <w:rtl/>
          <w:lang w:bidi="fa-IR"/>
        </w:rPr>
        <w:t xml:space="preserve"> من كلام الاسكافي القائل </w:t>
      </w:r>
      <w:r w:rsidRPr="004C4AB7">
        <w:rPr>
          <w:rStyle w:val="libFootnotenumChar"/>
          <w:rtl/>
        </w:rPr>
        <w:t>(4)</w:t>
      </w:r>
      <w:r>
        <w:rPr>
          <w:rtl/>
          <w:lang w:bidi="fa-IR"/>
        </w:rPr>
        <w:t xml:space="preserve"> بالعفو، الاعتراف بوجود الاخبار لكن مع وجود الاخبار المخالفة أيضا، كما تقدم</w:t>
      </w:r>
      <w:r w:rsidRPr="004C4AB7">
        <w:rPr>
          <w:rStyle w:val="libFootnotenumChar"/>
          <w:rtl/>
        </w:rPr>
        <w:t>(5)</w:t>
      </w:r>
      <w:r>
        <w:rPr>
          <w:rtl/>
          <w:lang w:bidi="fa-IR"/>
        </w:rPr>
        <w:t xml:space="preserve"> وسيأتي في ذكر أخبار العفو</w:t>
      </w:r>
      <w:r w:rsidRPr="004C4AB7">
        <w:rPr>
          <w:rStyle w:val="libFootnotenumChar"/>
          <w:rtl/>
        </w:rPr>
        <w:t>(6)</w:t>
      </w:r>
      <w:r>
        <w:rPr>
          <w:rtl/>
          <w:lang w:bidi="fa-IR"/>
        </w:rPr>
        <w:t xml:space="preserve"> والتعرض لمحامل أخبار العفو، في مسألة حكم الخمس في حال الغيبة</w:t>
      </w:r>
      <w:r w:rsidRPr="004C4AB7">
        <w:rPr>
          <w:rStyle w:val="libFootnotenumChar"/>
          <w:rtl/>
        </w:rPr>
        <w:t>(7)</w:t>
      </w:r>
      <w:r>
        <w:rPr>
          <w:rtl/>
          <w:lang w:bidi="fa-IR"/>
        </w:rPr>
        <w:t xml:space="preserve"> إن شاء الله تعالى.</w:t>
      </w:r>
    </w:p>
    <w:p w:rsidR="000D7724" w:rsidRDefault="000D7724" w:rsidP="006351EC">
      <w:pPr>
        <w:pStyle w:val="Heading2Center"/>
        <w:rPr>
          <w:lang w:bidi="fa-IR"/>
        </w:rPr>
      </w:pPr>
      <w:bookmarkStart w:id="42" w:name="_Toc493788100"/>
      <w:r>
        <w:rPr>
          <w:rtl/>
          <w:lang w:bidi="fa-IR"/>
        </w:rPr>
        <w:t>ظاهر الاخبار عدم اعتبار القصد إلى تحصيل المال</w:t>
      </w:r>
      <w:bookmarkEnd w:id="42"/>
    </w:p>
    <w:p w:rsidR="000D7724" w:rsidRDefault="000D7724" w:rsidP="000D7724">
      <w:pPr>
        <w:pStyle w:val="libNormal"/>
        <w:rPr>
          <w:lang w:bidi="fa-IR"/>
        </w:rPr>
      </w:pPr>
      <w:r>
        <w:rPr>
          <w:rtl/>
          <w:lang w:bidi="fa-IR"/>
        </w:rPr>
        <w:t>ثم إن المستفاد من</w:t>
      </w:r>
      <w:r w:rsidRPr="004C4AB7">
        <w:rPr>
          <w:rStyle w:val="libFootnotenumChar"/>
          <w:rtl/>
        </w:rPr>
        <w:t>(8)</w:t>
      </w:r>
      <w:r>
        <w:rPr>
          <w:rtl/>
          <w:lang w:bidi="fa-IR"/>
        </w:rPr>
        <w:t xml:space="preserve"> كثير من الاخبار وجوب الخمس في جميع ما يحصل للانسان، سواء كان بالاكتساب - وهو القصد إلى تحصيل المال - أو بغيره، حتى مايحصل بغير قصد كالميراث.</w:t>
      </w:r>
    </w:p>
    <w:p w:rsidR="000D7724" w:rsidRDefault="000D7724" w:rsidP="000D7724">
      <w:pPr>
        <w:pStyle w:val="libNormal"/>
        <w:rPr>
          <w:lang w:bidi="fa-IR"/>
        </w:rPr>
      </w:pPr>
      <w:r>
        <w:rPr>
          <w:rtl/>
          <w:lang w:bidi="fa-IR"/>
        </w:rPr>
        <w:t xml:space="preserve">مثل: رواية بصائر الدرجات المتقدمة </w:t>
      </w:r>
      <w:r w:rsidRPr="004C4AB7">
        <w:rPr>
          <w:rStyle w:val="libFootnotenumChar"/>
          <w:rtl/>
        </w:rPr>
        <w:t>(9)</w:t>
      </w:r>
      <w:r>
        <w:rPr>
          <w:rtl/>
          <w:lang w:bidi="fa-IR"/>
        </w:rPr>
        <w:t xml:space="preserve"> في تفسير الآية.</w:t>
      </w:r>
    </w:p>
    <w:p w:rsidR="000D7724" w:rsidRDefault="000D7724" w:rsidP="000D7724">
      <w:pPr>
        <w:pStyle w:val="libNormal"/>
        <w:rPr>
          <w:lang w:bidi="fa-IR"/>
        </w:rPr>
      </w:pPr>
      <w:r>
        <w:rPr>
          <w:rtl/>
          <w:lang w:bidi="fa-IR"/>
        </w:rPr>
        <w:t xml:space="preserve">ومثل: قوله </w:t>
      </w:r>
      <w:r w:rsidR="004C4AB7" w:rsidRPr="004C4AB7">
        <w:rPr>
          <w:rStyle w:val="libAlaemChar"/>
          <w:rtl/>
        </w:rPr>
        <w:t>عليه‌السلام</w:t>
      </w:r>
      <w:r>
        <w:rPr>
          <w:rtl/>
          <w:lang w:bidi="fa-IR"/>
        </w:rPr>
        <w:t xml:space="preserve"> في رواية زرارة ومحمد بن مسلم وأبي بصير المحكية عن تفسير العياشي: " أنهم قالوا له: ما حق الامام في أموال</w:t>
      </w:r>
    </w:p>
    <w:p w:rsidR="000D7724" w:rsidRDefault="004F6299" w:rsidP="004F6299">
      <w:pPr>
        <w:pStyle w:val="libLine"/>
        <w:rPr>
          <w:lang w:bidi="fa-IR"/>
        </w:rPr>
      </w:pPr>
      <w:r>
        <w:rPr>
          <w:rtl/>
          <w:lang w:bidi="fa-IR"/>
        </w:rPr>
        <w:t>____________________</w:t>
      </w:r>
    </w:p>
    <w:p w:rsidR="006351EC" w:rsidRDefault="006351EC" w:rsidP="006351EC">
      <w:pPr>
        <w:pStyle w:val="libFootnote0"/>
        <w:rPr>
          <w:lang w:bidi="fa-IR"/>
        </w:rPr>
      </w:pPr>
      <w:r w:rsidRPr="006351EC">
        <w:rPr>
          <w:rtl/>
        </w:rPr>
        <w:t>(1)</w:t>
      </w:r>
      <w:r>
        <w:rPr>
          <w:rtl/>
          <w:lang w:bidi="fa-IR"/>
        </w:rPr>
        <w:t xml:space="preserve"> الفقه المنسوب إلى الامام الرضا </w:t>
      </w:r>
      <w:r w:rsidRPr="006351EC">
        <w:rPr>
          <w:rStyle w:val="libFootnoteAlaemChar"/>
          <w:rtl/>
        </w:rPr>
        <w:t>عليه‌السلام</w:t>
      </w:r>
      <w:r>
        <w:rPr>
          <w:rtl/>
          <w:lang w:bidi="fa-IR"/>
        </w:rPr>
        <w:t>: 294.</w:t>
      </w:r>
    </w:p>
    <w:p w:rsidR="006351EC" w:rsidRDefault="006351EC" w:rsidP="006351EC">
      <w:pPr>
        <w:pStyle w:val="libFootnote0"/>
        <w:rPr>
          <w:lang w:bidi="fa-IR"/>
        </w:rPr>
      </w:pPr>
      <w:r w:rsidRPr="006351EC">
        <w:rPr>
          <w:rtl/>
        </w:rPr>
        <w:t>(2)</w:t>
      </w:r>
      <w:r>
        <w:rPr>
          <w:rtl/>
          <w:lang w:bidi="fa-IR"/>
        </w:rPr>
        <w:t xml:space="preserve"> وهي المسألة: 8 من المسائل المستقلة، انظر الصفحة: 173 وما بعدها.</w:t>
      </w:r>
    </w:p>
    <w:p w:rsidR="006351EC" w:rsidRDefault="006351EC" w:rsidP="006351EC">
      <w:pPr>
        <w:pStyle w:val="libFootnote0"/>
        <w:rPr>
          <w:lang w:bidi="fa-IR"/>
        </w:rPr>
      </w:pPr>
      <w:r w:rsidRPr="006351EC">
        <w:rPr>
          <w:rtl/>
        </w:rPr>
        <w:t>(3)</w:t>
      </w:r>
      <w:r>
        <w:rPr>
          <w:rtl/>
          <w:lang w:bidi="fa-IR"/>
        </w:rPr>
        <w:t xml:space="preserve"> في الصفحة: 72.</w:t>
      </w:r>
    </w:p>
    <w:p w:rsidR="006351EC" w:rsidRDefault="006351EC" w:rsidP="006351EC">
      <w:pPr>
        <w:pStyle w:val="libFootnote0"/>
        <w:rPr>
          <w:lang w:bidi="fa-IR"/>
        </w:rPr>
      </w:pPr>
      <w:r w:rsidRPr="006351EC">
        <w:rPr>
          <w:rtl/>
        </w:rPr>
        <w:t>(4)</w:t>
      </w:r>
      <w:r>
        <w:rPr>
          <w:rtl/>
          <w:lang w:bidi="fa-IR"/>
        </w:rPr>
        <w:t xml:space="preserve"> في النسخ: أعتراف القائل.</w:t>
      </w:r>
    </w:p>
    <w:p w:rsidR="006351EC" w:rsidRDefault="006351EC" w:rsidP="006351EC">
      <w:pPr>
        <w:pStyle w:val="libFootnote0"/>
        <w:rPr>
          <w:lang w:bidi="fa-IR"/>
        </w:rPr>
      </w:pPr>
      <w:r w:rsidRPr="006351EC">
        <w:rPr>
          <w:rtl/>
        </w:rPr>
        <w:t>(5)</w:t>
      </w:r>
      <w:r>
        <w:rPr>
          <w:rtl/>
          <w:lang w:bidi="fa-IR"/>
        </w:rPr>
        <w:t xml:space="preserve"> في الصفحة: 75.</w:t>
      </w:r>
    </w:p>
    <w:p w:rsidR="006351EC" w:rsidRDefault="006351EC" w:rsidP="006351EC">
      <w:pPr>
        <w:pStyle w:val="libFootnote0"/>
        <w:rPr>
          <w:lang w:bidi="fa-IR"/>
        </w:rPr>
      </w:pPr>
      <w:r w:rsidRPr="006351EC">
        <w:rPr>
          <w:rtl/>
        </w:rPr>
        <w:t>(6)</w:t>
      </w:r>
      <w:r>
        <w:rPr>
          <w:rtl/>
          <w:lang w:bidi="fa-IR"/>
        </w:rPr>
        <w:t xml:space="preserve"> في " ج " و " ع " و " م ": العفو وعدمه.</w:t>
      </w:r>
    </w:p>
    <w:p w:rsidR="006351EC" w:rsidRDefault="006351EC" w:rsidP="006351EC">
      <w:pPr>
        <w:pStyle w:val="libFootnote0"/>
        <w:rPr>
          <w:lang w:bidi="fa-IR"/>
        </w:rPr>
      </w:pPr>
      <w:r w:rsidRPr="006351EC">
        <w:rPr>
          <w:rtl/>
        </w:rPr>
        <w:t>(7)</w:t>
      </w:r>
      <w:r>
        <w:rPr>
          <w:rtl/>
          <w:lang w:bidi="fa-IR"/>
        </w:rPr>
        <w:t xml:space="preserve"> وهي المسألة: 31 من المسائل المستقلة، انظر الصفحة: 319 وما بعدها.</w:t>
      </w:r>
    </w:p>
    <w:p w:rsidR="000D7724" w:rsidRDefault="000D7724" w:rsidP="006351EC">
      <w:pPr>
        <w:pStyle w:val="libFootnote0"/>
        <w:rPr>
          <w:lang w:bidi="fa-IR"/>
        </w:rPr>
      </w:pPr>
      <w:r>
        <w:rPr>
          <w:rtl/>
          <w:lang w:bidi="fa-IR"/>
        </w:rPr>
        <w:t>(8) في " ج " و " ع ": في.</w:t>
      </w:r>
    </w:p>
    <w:p w:rsidR="000D7724" w:rsidRDefault="000D7724" w:rsidP="004F6299">
      <w:pPr>
        <w:pStyle w:val="libFootnote0"/>
        <w:rPr>
          <w:lang w:bidi="fa-IR"/>
        </w:rPr>
      </w:pPr>
      <w:r>
        <w:rPr>
          <w:rtl/>
          <w:lang w:bidi="fa-IR"/>
        </w:rPr>
        <w:t>(9) في الصفحة السابقة.</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6351EC">
      <w:pPr>
        <w:pStyle w:val="libNormal0"/>
        <w:rPr>
          <w:lang w:bidi="fa-IR"/>
        </w:rPr>
      </w:pPr>
      <w:r>
        <w:rPr>
          <w:rtl/>
          <w:lang w:bidi="fa-IR"/>
        </w:rPr>
        <w:lastRenderedPageBreak/>
        <w:t>الناس؟ قال: الفئ والانفال والخمس، وكل ما دخل منه فئ [ أو ]</w:t>
      </w:r>
      <w:r w:rsidRPr="004C4AB7">
        <w:rPr>
          <w:rStyle w:val="libFootnotenumChar"/>
          <w:rtl/>
        </w:rPr>
        <w:t>(1)</w:t>
      </w:r>
      <w:r>
        <w:rPr>
          <w:rtl/>
          <w:lang w:bidi="fa-IR"/>
        </w:rPr>
        <w:t xml:space="preserve"> أنفال أو خمس أو غنيمة فإن لهم خمسه، قال الله تعالى: (وأعلموا أنما غنمتم من شئ فأن لله خمسه وللرسول ولذي القربى واليتامى والمساكين وابن السبيل) وكل شئ في الدنيا، فان لهم فيه نصيبا، فمن وصلهم بشئ فمما يدعون له لا مما يأخذون "</w:t>
      </w:r>
      <w:r w:rsidRPr="004C4AB7">
        <w:rPr>
          <w:rStyle w:val="libFootnotenumChar"/>
          <w:rtl/>
        </w:rPr>
        <w:t>(2)</w:t>
      </w:r>
      <w:r>
        <w:rPr>
          <w:rtl/>
          <w:lang w:bidi="fa-IR"/>
        </w:rPr>
        <w:t>.</w:t>
      </w:r>
    </w:p>
    <w:p w:rsidR="000D7724" w:rsidRDefault="000D7724" w:rsidP="000D7724">
      <w:pPr>
        <w:pStyle w:val="libNormal"/>
        <w:rPr>
          <w:lang w:bidi="fa-IR"/>
        </w:rPr>
      </w:pPr>
      <w:r>
        <w:rPr>
          <w:rtl/>
          <w:lang w:bidi="fa-IR"/>
        </w:rPr>
        <w:t>ومثل: المحكي عن</w:t>
      </w:r>
      <w:r w:rsidRPr="004C4AB7">
        <w:rPr>
          <w:rStyle w:val="libFootnotenumChar"/>
          <w:rtl/>
        </w:rPr>
        <w:t>(3)</w:t>
      </w:r>
      <w:r>
        <w:rPr>
          <w:rtl/>
          <w:lang w:bidi="fa-IR"/>
        </w:rPr>
        <w:t xml:space="preserve"> كتاب ابن طاووس </w:t>
      </w:r>
      <w:r w:rsidR="004C4AB7" w:rsidRPr="004C4AB7">
        <w:rPr>
          <w:rStyle w:val="libAlaemChar"/>
          <w:rtl/>
        </w:rPr>
        <w:t>قدس‌سره</w:t>
      </w:r>
      <w:r>
        <w:rPr>
          <w:rtl/>
          <w:lang w:bidi="fa-IR"/>
        </w:rPr>
        <w:t xml:space="preserve"> بإسناده عن عيسى ابن المستفاد عن أبي الحسن موسى بن جعفر </w:t>
      </w:r>
      <w:r w:rsidR="004C4AB7" w:rsidRPr="004C4AB7">
        <w:rPr>
          <w:rStyle w:val="libAlaemChar"/>
          <w:rtl/>
        </w:rPr>
        <w:t>عليه‌السلام</w:t>
      </w:r>
      <w:r>
        <w:rPr>
          <w:rtl/>
          <w:lang w:bidi="fa-IR"/>
        </w:rPr>
        <w:t xml:space="preserve">: " أن رسول الله </w:t>
      </w:r>
      <w:r w:rsidR="00480CE8" w:rsidRPr="00480CE8">
        <w:rPr>
          <w:rStyle w:val="libAlaemChar"/>
          <w:rtl/>
        </w:rPr>
        <w:t>صلى‌الله‌عليه‌وآله</w:t>
      </w:r>
      <w:r>
        <w:rPr>
          <w:rtl/>
          <w:lang w:bidi="fa-IR"/>
        </w:rPr>
        <w:t xml:space="preserve"> قال لسلمان وأبي ذر ومقداد: أشهدوني</w:t>
      </w:r>
      <w:r w:rsidRPr="004C4AB7">
        <w:rPr>
          <w:rStyle w:val="libFootnotenumChar"/>
          <w:rtl/>
        </w:rPr>
        <w:t>(4)</w:t>
      </w:r>
      <w:r>
        <w:rPr>
          <w:rtl/>
          <w:lang w:bidi="fa-IR"/>
        </w:rPr>
        <w:t xml:space="preserve"> على أنفسكم بشهادة أن لا إله إلا الله - إلى أن قال: - وأن علي بن أبي طالب </w:t>
      </w:r>
      <w:r w:rsidR="004C4AB7" w:rsidRPr="004C4AB7">
        <w:rPr>
          <w:rStyle w:val="libAlaemChar"/>
          <w:rtl/>
        </w:rPr>
        <w:t>عليه‌السلام</w:t>
      </w:r>
      <w:r>
        <w:rPr>
          <w:rtl/>
          <w:lang w:bidi="fa-IR"/>
        </w:rPr>
        <w:t xml:space="preserve"> وصي محمد </w:t>
      </w:r>
      <w:r w:rsidR="00480CE8" w:rsidRPr="00480CE8">
        <w:rPr>
          <w:rStyle w:val="libAlaemChar"/>
          <w:rtl/>
        </w:rPr>
        <w:t>صلى‌الله‌عليه‌وآله</w:t>
      </w:r>
      <w:r>
        <w:rPr>
          <w:rtl/>
          <w:lang w:bidi="fa-IR"/>
        </w:rPr>
        <w:t>، وأن طاعته طاعة الله ورسوله، والائمة من ولده صلوات الله عليهم، وأن مودة أهل بيته مفروضة واجبة على كل مؤمن ومؤمنة، مع إقام الصلاة لوقتها وإخراج الزكاة من حلها، ووضعها في أهلها وإخراج الخمس من كل ما يملكه أحد من الناس حتى يرفعه إلى ولي المؤمنين</w:t>
      </w:r>
      <w:r w:rsidRPr="004C4AB7">
        <w:rPr>
          <w:rStyle w:val="libFootnotenumChar"/>
          <w:rtl/>
        </w:rPr>
        <w:t>(5)</w:t>
      </w:r>
      <w:r>
        <w:rPr>
          <w:rtl/>
          <w:lang w:bidi="fa-IR"/>
        </w:rPr>
        <w:t xml:space="preserve"> وأميرهم، ومن بعده من الائمة من ولده صلوات الله عليهم، فمن عجز ولم يقدر إلا على اليسير من المال، فليدفع ذلك إلى الضعفاء من أهل بيتي من ولد الائمة </w:t>
      </w:r>
      <w:r w:rsidR="004C4AB7" w:rsidRPr="004C4AB7">
        <w:rPr>
          <w:rStyle w:val="libAlaemChar"/>
          <w:rtl/>
        </w:rPr>
        <w:t>عليهم‌السلام</w:t>
      </w:r>
      <w:r>
        <w:rPr>
          <w:rtl/>
          <w:lang w:bidi="fa-IR"/>
        </w:rPr>
        <w:t>، فمن لم يقدر على ذلك فلشيعتهم ممن لا يأكل بهم</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الزيادة من المصدر.</w:t>
      </w:r>
    </w:p>
    <w:p w:rsidR="000D7724" w:rsidRDefault="000D7724" w:rsidP="004F6299">
      <w:pPr>
        <w:pStyle w:val="libFootnote0"/>
        <w:rPr>
          <w:lang w:bidi="fa-IR"/>
        </w:rPr>
      </w:pPr>
      <w:r>
        <w:rPr>
          <w:rtl/>
          <w:lang w:bidi="fa-IR"/>
        </w:rPr>
        <w:t>(2) تفسير العياشي: 2: 61 - 62، الحديث 53، والوسائل 6: 373، الباب الاول من أبواب الانفال، الحديث 33، والآية من سورة الانفال: 41.</w:t>
      </w:r>
    </w:p>
    <w:p w:rsidR="000D7724" w:rsidRDefault="000D7724" w:rsidP="004F6299">
      <w:pPr>
        <w:pStyle w:val="libFootnote0"/>
        <w:rPr>
          <w:lang w:bidi="fa-IR"/>
        </w:rPr>
      </w:pPr>
      <w:r>
        <w:rPr>
          <w:rtl/>
          <w:lang w:bidi="fa-IR"/>
        </w:rPr>
        <w:t>(3) في " ف " و " م ": من.</w:t>
      </w:r>
    </w:p>
    <w:p w:rsidR="000D7724" w:rsidRDefault="000D7724" w:rsidP="004F6299">
      <w:pPr>
        <w:pStyle w:val="libFootnote0"/>
        <w:rPr>
          <w:lang w:bidi="fa-IR"/>
        </w:rPr>
      </w:pPr>
      <w:r>
        <w:rPr>
          <w:rtl/>
          <w:lang w:bidi="fa-IR"/>
        </w:rPr>
        <w:t>(4) في " ج ": اشهدوا.</w:t>
      </w:r>
    </w:p>
    <w:p w:rsidR="000D7724" w:rsidRDefault="000D7724" w:rsidP="004F6299">
      <w:pPr>
        <w:pStyle w:val="libFootnote0"/>
        <w:rPr>
          <w:lang w:bidi="fa-IR"/>
        </w:rPr>
      </w:pPr>
      <w:r>
        <w:rPr>
          <w:rtl/>
          <w:lang w:bidi="fa-IR"/>
        </w:rPr>
        <w:t>(5) في " ج ": يرفع إلى ولي أمير المؤمنين، وفي " م ": يدفعه إلى ولي أمر المؤمنين.</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6351EC">
      <w:pPr>
        <w:pStyle w:val="libNormal0"/>
        <w:rPr>
          <w:lang w:bidi="fa-IR"/>
        </w:rPr>
      </w:pPr>
      <w:r>
        <w:rPr>
          <w:rtl/>
          <w:lang w:bidi="fa-IR"/>
        </w:rPr>
        <w:lastRenderedPageBreak/>
        <w:t>الناس، ولا يريد بهم إلا الله تعالى - إلى أن قال: - فهذه شروط الاسلام، وما بقي أكثر "</w:t>
      </w:r>
      <w:r w:rsidRPr="004C4AB7">
        <w:rPr>
          <w:rStyle w:val="libFootnotenumChar"/>
          <w:rtl/>
        </w:rPr>
        <w:t>(1)</w:t>
      </w:r>
      <w:r>
        <w:rPr>
          <w:rtl/>
          <w:lang w:bidi="fa-IR"/>
        </w:rPr>
        <w:t>.</w:t>
      </w:r>
    </w:p>
    <w:p w:rsidR="000D7724" w:rsidRDefault="000D7724" w:rsidP="000D7724">
      <w:pPr>
        <w:pStyle w:val="libNormal"/>
        <w:rPr>
          <w:lang w:bidi="fa-IR"/>
        </w:rPr>
      </w:pPr>
      <w:r>
        <w:rPr>
          <w:rtl/>
          <w:lang w:bidi="fa-IR"/>
        </w:rPr>
        <w:t>إلى غير ذلك مما يأتي</w:t>
      </w:r>
      <w:r w:rsidRPr="004C4AB7">
        <w:rPr>
          <w:rStyle w:val="libFootnotenumChar"/>
          <w:rtl/>
        </w:rPr>
        <w:t>(2)</w:t>
      </w:r>
      <w:r>
        <w:rPr>
          <w:rtl/>
          <w:lang w:bidi="fa-IR"/>
        </w:rPr>
        <w:t xml:space="preserve"> في مسألة وجوب الخمس في الهبة والميراث مما يدل على عدم اختصاص الخمس بما يحصل قصدا.</w:t>
      </w:r>
    </w:p>
    <w:p w:rsidR="000D7724" w:rsidRDefault="000D7724" w:rsidP="006351EC">
      <w:pPr>
        <w:pStyle w:val="Heading2Center"/>
        <w:rPr>
          <w:lang w:bidi="fa-IR"/>
        </w:rPr>
      </w:pPr>
      <w:bookmarkStart w:id="43" w:name="_Toc493788101"/>
      <w:r>
        <w:rPr>
          <w:rtl/>
          <w:lang w:bidi="fa-IR"/>
        </w:rPr>
        <w:t>ظاهر أكثر الفتاوى ومعاقد الاجماعات اعتبار القصد</w:t>
      </w:r>
      <w:bookmarkEnd w:id="43"/>
    </w:p>
    <w:p w:rsidR="000D7724" w:rsidRDefault="000D7724" w:rsidP="000D7724">
      <w:pPr>
        <w:pStyle w:val="libNormal"/>
        <w:rPr>
          <w:lang w:bidi="fa-IR"/>
        </w:rPr>
      </w:pPr>
      <w:r>
        <w:rPr>
          <w:rtl/>
          <w:lang w:bidi="fa-IR"/>
        </w:rPr>
        <w:t>إلا أن ظاهر أكثر الفتاوى ومعاقد الاجماعات بين معبر عن هذا العنوان بما يكتسب وبين معبر عنه بما يستفاد.</w:t>
      </w:r>
    </w:p>
    <w:p w:rsidR="000D7724" w:rsidRDefault="000D7724" w:rsidP="000D7724">
      <w:pPr>
        <w:pStyle w:val="libNormal"/>
        <w:rPr>
          <w:lang w:bidi="fa-IR"/>
        </w:rPr>
      </w:pPr>
      <w:r>
        <w:rPr>
          <w:rtl/>
          <w:lang w:bidi="fa-IR"/>
        </w:rPr>
        <w:t>فعن الخلاف: يجب الخمس في جميع المتسفاد من أرباح التجارات والغلات والثمار، على اختلاف أجناسها - إلى أن قال: - دليلنا إجماع الفرقة وأخبارهم</w:t>
      </w:r>
      <w:r w:rsidRPr="004C4AB7">
        <w:rPr>
          <w:rStyle w:val="libFootnotenumChar"/>
          <w:rtl/>
        </w:rPr>
        <w:t>(3)</w:t>
      </w:r>
      <w:r>
        <w:rPr>
          <w:rtl/>
          <w:lang w:bidi="fa-IR"/>
        </w:rPr>
        <w:t>.</w:t>
      </w:r>
    </w:p>
    <w:p w:rsidR="000D7724" w:rsidRDefault="000D7724" w:rsidP="000D7724">
      <w:pPr>
        <w:pStyle w:val="libNormal"/>
        <w:rPr>
          <w:lang w:bidi="fa-IR"/>
        </w:rPr>
      </w:pPr>
      <w:r>
        <w:rPr>
          <w:rtl/>
          <w:lang w:bidi="fa-IR"/>
        </w:rPr>
        <w:t>وعن الغنية: يجب الخمس في الفاضل عن مؤونة الحول على الاقتصاد من كل مستفاد تجارة</w:t>
      </w:r>
      <w:r w:rsidRPr="004C4AB7">
        <w:rPr>
          <w:rStyle w:val="libFootnotenumChar"/>
          <w:rtl/>
        </w:rPr>
        <w:t>(4)</w:t>
      </w:r>
      <w:r>
        <w:rPr>
          <w:rtl/>
          <w:lang w:bidi="fa-IR"/>
        </w:rPr>
        <w:t xml:space="preserve"> أو صناعة أو زراعة أو غير ذلك</w:t>
      </w:r>
      <w:r w:rsidRPr="004C4AB7">
        <w:rPr>
          <w:rStyle w:val="libFootnotenumChar"/>
          <w:rtl/>
        </w:rPr>
        <w:t>(5)</w:t>
      </w:r>
      <w:r>
        <w:rPr>
          <w:rtl/>
          <w:lang w:bidi="fa-IR"/>
        </w:rPr>
        <w:t>، ثم ادعى الاجماع.</w:t>
      </w:r>
    </w:p>
    <w:p w:rsidR="000D7724" w:rsidRDefault="000D7724" w:rsidP="000D7724">
      <w:pPr>
        <w:pStyle w:val="libNormal"/>
        <w:rPr>
          <w:lang w:bidi="fa-IR"/>
        </w:rPr>
      </w:pPr>
      <w:r>
        <w:rPr>
          <w:rtl/>
          <w:lang w:bidi="fa-IR"/>
        </w:rPr>
        <w:t>وقريب منهما: المحكي عن عبارة السرائر، حيث عبر بقوله: وجميع الاستفادات</w:t>
      </w:r>
      <w:r w:rsidRPr="004C4AB7">
        <w:rPr>
          <w:rStyle w:val="libFootnotenumChar"/>
          <w:rtl/>
        </w:rPr>
        <w:t>(6)</w:t>
      </w:r>
      <w:r>
        <w:rPr>
          <w:rtl/>
          <w:lang w:bidi="fa-IR"/>
        </w:rPr>
        <w:t xml:space="preserve"> ونحوه معقد الاجماع الذي ادعاه في مجمع البحرين </w:t>
      </w:r>
      <w:r w:rsidRPr="004C4AB7">
        <w:rPr>
          <w:rStyle w:val="libFootnotenumChar"/>
          <w:rtl/>
        </w:rPr>
        <w:t>(7)</w:t>
      </w:r>
      <w:r>
        <w:rPr>
          <w:rtl/>
          <w:lang w:bidi="fa-IR"/>
        </w:rPr>
        <w:t>، وفي</w:t>
      </w:r>
    </w:p>
    <w:p w:rsidR="000D7724" w:rsidRDefault="004F6299" w:rsidP="004F6299">
      <w:pPr>
        <w:pStyle w:val="libLine"/>
        <w:rPr>
          <w:lang w:bidi="fa-IR"/>
        </w:rPr>
      </w:pPr>
      <w:r>
        <w:rPr>
          <w:rtl/>
          <w:lang w:bidi="fa-IR"/>
        </w:rPr>
        <w:t>____________________</w:t>
      </w:r>
    </w:p>
    <w:p w:rsidR="006351EC" w:rsidRDefault="006351EC" w:rsidP="006351EC">
      <w:pPr>
        <w:pStyle w:val="libFootnote0"/>
        <w:rPr>
          <w:lang w:bidi="fa-IR"/>
        </w:rPr>
      </w:pPr>
      <w:r w:rsidRPr="006351EC">
        <w:rPr>
          <w:rtl/>
        </w:rPr>
        <w:t>(1)</w:t>
      </w:r>
      <w:r>
        <w:rPr>
          <w:rtl/>
          <w:lang w:bidi="fa-IR"/>
        </w:rPr>
        <w:t xml:space="preserve"> الطرف: 11 - 12، الطرفة السادسة، والوسائل 6: 386، الباب 4 من أبواب الانفال وما يختص بالامام، الحديث 21.</w:t>
      </w:r>
    </w:p>
    <w:p w:rsidR="006351EC" w:rsidRDefault="006351EC" w:rsidP="006351EC">
      <w:pPr>
        <w:pStyle w:val="libFootnote0"/>
        <w:rPr>
          <w:lang w:bidi="fa-IR"/>
        </w:rPr>
      </w:pPr>
      <w:r w:rsidRPr="006351EC">
        <w:rPr>
          <w:rtl/>
        </w:rPr>
        <w:t>(2)</w:t>
      </w:r>
      <w:r>
        <w:rPr>
          <w:rtl/>
          <w:lang w:bidi="fa-IR"/>
        </w:rPr>
        <w:t xml:space="preserve"> في الصفحة: 191.</w:t>
      </w:r>
    </w:p>
    <w:p w:rsidR="000D7724" w:rsidRDefault="000D7724" w:rsidP="006351EC">
      <w:pPr>
        <w:pStyle w:val="libFootnote0"/>
        <w:rPr>
          <w:lang w:bidi="fa-IR"/>
        </w:rPr>
      </w:pPr>
      <w:r>
        <w:rPr>
          <w:rtl/>
          <w:lang w:bidi="fa-IR"/>
        </w:rPr>
        <w:t>(3) الخلاف 2: 118، كتاب الخمس، المسألة: 139.</w:t>
      </w:r>
    </w:p>
    <w:p w:rsidR="000D7724" w:rsidRDefault="000D7724" w:rsidP="004F6299">
      <w:pPr>
        <w:pStyle w:val="libFootnote0"/>
        <w:rPr>
          <w:lang w:bidi="fa-IR"/>
        </w:rPr>
      </w:pPr>
      <w:r>
        <w:rPr>
          <w:rtl/>
          <w:lang w:bidi="fa-IR"/>
        </w:rPr>
        <w:t>(4) في الغنية: بتجارة.</w:t>
      </w:r>
    </w:p>
    <w:p w:rsidR="000D7724" w:rsidRDefault="000D7724" w:rsidP="004F6299">
      <w:pPr>
        <w:pStyle w:val="libFootnote0"/>
        <w:rPr>
          <w:lang w:bidi="fa-IR"/>
        </w:rPr>
      </w:pPr>
      <w:r>
        <w:rPr>
          <w:rtl/>
          <w:lang w:bidi="fa-IR"/>
        </w:rPr>
        <w:t>(5) الغنية (الجوامع الفقهية): 507.</w:t>
      </w:r>
    </w:p>
    <w:p w:rsidR="000D7724" w:rsidRDefault="000D7724" w:rsidP="004F6299">
      <w:pPr>
        <w:pStyle w:val="libFootnote0"/>
        <w:rPr>
          <w:lang w:bidi="fa-IR"/>
        </w:rPr>
      </w:pPr>
      <w:r>
        <w:rPr>
          <w:rtl/>
          <w:lang w:bidi="fa-IR"/>
        </w:rPr>
        <w:t>(6) السرائر 1: 488.</w:t>
      </w:r>
    </w:p>
    <w:p w:rsidR="000D7724" w:rsidRDefault="000D7724" w:rsidP="004F6299">
      <w:pPr>
        <w:pStyle w:val="libFootnote0"/>
        <w:rPr>
          <w:lang w:bidi="fa-IR"/>
        </w:rPr>
      </w:pPr>
      <w:r>
        <w:rPr>
          <w:rtl/>
          <w:lang w:bidi="fa-IR"/>
        </w:rPr>
        <w:t>(7) مجمع البحرين 6: 129.</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6351EC">
      <w:pPr>
        <w:pStyle w:val="libNormal0"/>
        <w:rPr>
          <w:lang w:bidi="fa-IR"/>
        </w:rPr>
      </w:pPr>
      <w:r>
        <w:rPr>
          <w:rtl/>
          <w:lang w:bidi="fa-IR"/>
        </w:rPr>
        <w:lastRenderedPageBreak/>
        <w:t>البيان: وسابعها جميع أنواع التكسب، ثم حكى خلاف القديمين [ ثم ادعى الاجماع ]</w:t>
      </w:r>
      <w:r w:rsidRPr="004C4AB7">
        <w:rPr>
          <w:rStyle w:val="libFootnotenumChar"/>
          <w:rtl/>
        </w:rPr>
        <w:t>(1)</w:t>
      </w:r>
      <w:r>
        <w:rPr>
          <w:rtl/>
          <w:lang w:bidi="fa-IR"/>
        </w:rPr>
        <w:t xml:space="preserve"> على خلافهما</w:t>
      </w:r>
      <w:r w:rsidRPr="004C4AB7">
        <w:rPr>
          <w:rStyle w:val="libFootnotenumChar"/>
          <w:rtl/>
        </w:rPr>
        <w:t>(2)</w:t>
      </w:r>
      <w:r>
        <w:rPr>
          <w:rtl/>
          <w:lang w:bidi="fa-IR"/>
        </w:rPr>
        <w:t>.</w:t>
      </w:r>
    </w:p>
    <w:p w:rsidR="000D7724" w:rsidRDefault="000D7724" w:rsidP="000D7724">
      <w:pPr>
        <w:pStyle w:val="libNormal"/>
        <w:rPr>
          <w:lang w:bidi="fa-IR"/>
        </w:rPr>
      </w:pPr>
      <w:r>
        <w:rPr>
          <w:rtl/>
          <w:lang w:bidi="fa-IR"/>
        </w:rPr>
        <w:t>ونحوه عبارة المدارك</w:t>
      </w:r>
      <w:r w:rsidRPr="004C4AB7">
        <w:rPr>
          <w:rStyle w:val="libFootnotenumChar"/>
          <w:rtl/>
        </w:rPr>
        <w:t>(3)</w:t>
      </w:r>
      <w:r>
        <w:rPr>
          <w:rtl/>
          <w:lang w:bidi="fa-IR"/>
        </w:rPr>
        <w:t xml:space="preserve"> بزيادة استثناء الميراث والهبة والصدقة، وعن</w:t>
      </w:r>
      <w:r w:rsidRPr="004C4AB7">
        <w:rPr>
          <w:rStyle w:val="libFootnotenumChar"/>
          <w:rtl/>
        </w:rPr>
        <w:t>(4)</w:t>
      </w:r>
      <w:r>
        <w:rPr>
          <w:rtl/>
          <w:lang w:bidi="fa-IR"/>
        </w:rPr>
        <w:t xml:space="preserve"> المنتهى: القسم الخامس في أرباح التجارات والزراعات والصناعات وجميع الاكتسابات، ثم نسب ذلك إلى علمائنا أجمع</w:t>
      </w:r>
      <w:r w:rsidRPr="004C4AB7">
        <w:rPr>
          <w:rStyle w:val="libFootnotenumChar"/>
          <w:rtl/>
        </w:rPr>
        <w:t>(5)</w:t>
      </w:r>
      <w:r>
        <w:rPr>
          <w:rtl/>
          <w:lang w:bidi="fa-IR"/>
        </w:rPr>
        <w:t>، ونحوه عبارة المعتبر</w:t>
      </w:r>
      <w:r w:rsidRPr="004C4AB7">
        <w:rPr>
          <w:rStyle w:val="libFootnotenumChar"/>
          <w:rtl/>
        </w:rPr>
        <w:t>(6)</w:t>
      </w:r>
      <w:r>
        <w:rPr>
          <w:rtl/>
          <w:lang w:bidi="fa-IR"/>
        </w:rPr>
        <w:t>.</w:t>
      </w:r>
    </w:p>
    <w:p w:rsidR="000D7724" w:rsidRDefault="000D7724" w:rsidP="000D7724">
      <w:pPr>
        <w:pStyle w:val="libNormal"/>
        <w:rPr>
          <w:lang w:bidi="fa-IR"/>
        </w:rPr>
      </w:pPr>
      <w:r>
        <w:rPr>
          <w:rtl/>
          <w:lang w:bidi="fa-IR"/>
        </w:rPr>
        <w:t>وعن مجمع البيان: أنه قال أصحابنا: إنه يجب الخمس في كل فائدة تحصل للانسان من المكاسب وأرباح التجارات وفي الكنز والمعادن والغوص</w:t>
      </w:r>
      <w:r w:rsidRPr="004C4AB7">
        <w:rPr>
          <w:rStyle w:val="libFootnotenumChar"/>
          <w:rtl/>
        </w:rPr>
        <w:t>(7)</w:t>
      </w:r>
      <w:r>
        <w:rPr>
          <w:rtl/>
          <w:lang w:bidi="fa-IR"/>
        </w:rPr>
        <w:t>.</w:t>
      </w:r>
    </w:p>
    <w:p w:rsidR="000D7724" w:rsidRDefault="000D7724" w:rsidP="000D7724">
      <w:pPr>
        <w:pStyle w:val="libNormal"/>
        <w:rPr>
          <w:lang w:bidi="fa-IR"/>
        </w:rPr>
      </w:pPr>
      <w:r>
        <w:rPr>
          <w:rtl/>
          <w:lang w:bidi="fa-IR"/>
        </w:rPr>
        <w:t>والحاصل: أن كلامهم في فتاويهم ومعاقد إجماعهم بين إناطة الحكم بالاستفادة، وبين إناطته بالاكتساب، والظاهر اعتبار القصد في كليهما، إلا أن الاول أعم ظاهرا، إذ يصدق على اصطياد السلاطين مثلا، ولا يصدق عليه الاكتساب عرفا، بل لغة، حيث إن المحكي عن الجوهري</w:t>
      </w:r>
      <w:r w:rsidRPr="004C4AB7">
        <w:rPr>
          <w:rStyle w:val="libFootnotenumChar"/>
          <w:rtl/>
        </w:rPr>
        <w:t>(8)</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ما بين المعقوفتين ليس في " ج " و " ع ".</w:t>
      </w:r>
    </w:p>
    <w:p w:rsidR="000D7724" w:rsidRDefault="000D7724" w:rsidP="004F6299">
      <w:pPr>
        <w:pStyle w:val="libFootnote0"/>
        <w:rPr>
          <w:lang w:bidi="fa-IR"/>
        </w:rPr>
      </w:pPr>
      <w:r>
        <w:rPr>
          <w:rtl/>
          <w:lang w:bidi="fa-IR"/>
        </w:rPr>
        <w:t>(2) البيان: 348.</w:t>
      </w:r>
    </w:p>
    <w:p w:rsidR="000D7724" w:rsidRDefault="000D7724" w:rsidP="004F6299">
      <w:pPr>
        <w:pStyle w:val="libFootnote0"/>
        <w:rPr>
          <w:lang w:bidi="fa-IR"/>
        </w:rPr>
      </w:pPr>
      <w:r>
        <w:rPr>
          <w:rtl/>
          <w:lang w:bidi="fa-IR"/>
        </w:rPr>
        <w:t>(3) المدارك 5: 384.</w:t>
      </w:r>
    </w:p>
    <w:p w:rsidR="000D7724" w:rsidRDefault="000D7724" w:rsidP="004F6299">
      <w:pPr>
        <w:pStyle w:val="libFootnote0"/>
        <w:rPr>
          <w:lang w:bidi="fa-IR"/>
        </w:rPr>
      </w:pPr>
      <w:r>
        <w:rPr>
          <w:rtl/>
          <w:lang w:bidi="fa-IR"/>
        </w:rPr>
        <w:t>(4) في " ف ": وفي.</w:t>
      </w:r>
    </w:p>
    <w:p w:rsidR="000D7724" w:rsidRDefault="000D7724" w:rsidP="004F6299">
      <w:pPr>
        <w:pStyle w:val="libFootnote0"/>
        <w:rPr>
          <w:lang w:bidi="fa-IR"/>
        </w:rPr>
      </w:pPr>
      <w:r>
        <w:rPr>
          <w:rtl/>
          <w:lang w:bidi="fa-IR"/>
        </w:rPr>
        <w:t>(5) المنتهى 1: 548.</w:t>
      </w:r>
    </w:p>
    <w:p w:rsidR="000D7724" w:rsidRDefault="000D7724" w:rsidP="004F6299">
      <w:pPr>
        <w:pStyle w:val="libFootnote0"/>
        <w:rPr>
          <w:lang w:bidi="fa-IR"/>
        </w:rPr>
      </w:pPr>
      <w:r>
        <w:rPr>
          <w:rtl/>
          <w:lang w:bidi="fa-IR"/>
        </w:rPr>
        <w:t>(6) المعتبر 2: 623.</w:t>
      </w:r>
    </w:p>
    <w:p w:rsidR="000D7724" w:rsidRDefault="000D7724" w:rsidP="004F6299">
      <w:pPr>
        <w:pStyle w:val="libFootnote0"/>
        <w:rPr>
          <w:lang w:bidi="fa-IR"/>
        </w:rPr>
      </w:pPr>
      <w:r>
        <w:rPr>
          <w:rtl/>
          <w:lang w:bidi="fa-IR"/>
        </w:rPr>
        <w:t>(7) مجمع البيان 2: 544.</w:t>
      </w:r>
    </w:p>
    <w:p w:rsidR="000D7724" w:rsidRDefault="000D7724" w:rsidP="004F6299">
      <w:pPr>
        <w:pStyle w:val="libFootnote0"/>
        <w:rPr>
          <w:lang w:bidi="fa-IR"/>
        </w:rPr>
      </w:pPr>
      <w:r>
        <w:rPr>
          <w:rtl/>
          <w:lang w:bidi="fa-IR"/>
        </w:rPr>
        <w:t>(8) الصحاح 1: 212 مادة: " كسب ".</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والفيروزابادي</w:t>
      </w:r>
      <w:r w:rsidRPr="004C4AB7">
        <w:rPr>
          <w:rStyle w:val="libFootnotenumChar"/>
          <w:rtl/>
        </w:rPr>
        <w:t>(1)</w:t>
      </w:r>
      <w:r>
        <w:rPr>
          <w:rtl/>
          <w:lang w:bidi="fa-IR"/>
        </w:rPr>
        <w:t>: إن الاكتساب طلب الرزق.</w:t>
      </w:r>
    </w:p>
    <w:p w:rsidR="000D7724" w:rsidRDefault="000D7724" w:rsidP="006351EC">
      <w:pPr>
        <w:pStyle w:val="Heading2Center"/>
        <w:rPr>
          <w:lang w:bidi="fa-IR"/>
        </w:rPr>
      </w:pPr>
      <w:bookmarkStart w:id="44" w:name="_Toc493788102"/>
      <w:r>
        <w:rPr>
          <w:rtl/>
          <w:lang w:bidi="fa-IR"/>
        </w:rPr>
        <w:t>ظهور بعض العبائر في عدم اعتبار القصد</w:t>
      </w:r>
      <w:bookmarkEnd w:id="44"/>
    </w:p>
    <w:p w:rsidR="000D7724" w:rsidRDefault="000D7724" w:rsidP="000D7724">
      <w:pPr>
        <w:pStyle w:val="libNormal"/>
        <w:rPr>
          <w:lang w:bidi="fa-IR"/>
        </w:rPr>
      </w:pPr>
      <w:r>
        <w:rPr>
          <w:rtl/>
          <w:lang w:bidi="fa-IR"/>
        </w:rPr>
        <w:t>نعم، يظهر من بعض العبائر: شمول الاستفادة والكسب لما يتملك من غير قصد، مثل عبارة الاسكافي المتقدمة في قوله: وأما ما استفيد من إرث أو صلة أخ أو كد يد .. إلى آخر كلامه</w:t>
      </w:r>
      <w:r w:rsidRPr="004C4AB7">
        <w:rPr>
          <w:rStyle w:val="libFootnotenumChar"/>
          <w:rtl/>
        </w:rPr>
        <w:t>(2)</w:t>
      </w:r>
      <w:r>
        <w:rPr>
          <w:rtl/>
          <w:lang w:bidi="fa-IR"/>
        </w:rPr>
        <w:t>.</w:t>
      </w:r>
    </w:p>
    <w:p w:rsidR="000D7724" w:rsidRDefault="000D7724" w:rsidP="000D7724">
      <w:pPr>
        <w:pStyle w:val="libNormal"/>
        <w:rPr>
          <w:lang w:bidi="fa-IR"/>
        </w:rPr>
      </w:pPr>
      <w:r>
        <w:rPr>
          <w:rtl/>
          <w:lang w:bidi="fa-IR"/>
        </w:rPr>
        <w:t>ومثل</w:t>
      </w:r>
      <w:r w:rsidRPr="004C4AB7">
        <w:rPr>
          <w:rStyle w:val="libFootnotenumChar"/>
          <w:rtl/>
        </w:rPr>
        <w:t>(3)</w:t>
      </w:r>
      <w:r>
        <w:rPr>
          <w:rtl/>
          <w:lang w:bidi="fa-IR"/>
        </w:rPr>
        <w:t xml:space="preserve"> عبارتي المدارك</w:t>
      </w:r>
      <w:r w:rsidRPr="004C4AB7">
        <w:rPr>
          <w:rStyle w:val="libFootnotenumChar"/>
          <w:rtl/>
        </w:rPr>
        <w:t>(4)</w:t>
      </w:r>
      <w:r>
        <w:rPr>
          <w:rtl/>
          <w:lang w:bidi="fa-IR"/>
        </w:rPr>
        <w:t xml:space="preserve"> والذخيرة</w:t>
      </w:r>
      <w:r w:rsidRPr="004C4AB7">
        <w:rPr>
          <w:rStyle w:val="libFootnotenumChar"/>
          <w:rtl/>
        </w:rPr>
        <w:t>(5)</w:t>
      </w:r>
      <w:r>
        <w:rPr>
          <w:rtl/>
          <w:lang w:bidi="fa-IR"/>
        </w:rPr>
        <w:t xml:space="preserve"> حيث استثنيا من أنواع</w:t>
      </w:r>
      <w:r w:rsidRPr="004C4AB7">
        <w:rPr>
          <w:rStyle w:val="libFootnotenumChar"/>
          <w:rtl/>
        </w:rPr>
        <w:t>(6)</w:t>
      </w:r>
      <w:r>
        <w:rPr>
          <w:rtl/>
          <w:lang w:bidi="fa-IR"/>
        </w:rPr>
        <w:t xml:space="preserve"> التكسب: الميراث والهبة والصدقة، والاستثناء علامة الشمول.</w:t>
      </w:r>
    </w:p>
    <w:p w:rsidR="000D7724" w:rsidRDefault="000D7724" w:rsidP="000D7724">
      <w:pPr>
        <w:pStyle w:val="libNormal"/>
        <w:rPr>
          <w:lang w:bidi="fa-IR"/>
        </w:rPr>
      </w:pPr>
      <w:r>
        <w:rPr>
          <w:rtl/>
          <w:lang w:bidi="fa-IR"/>
        </w:rPr>
        <w:t>ومثل عبارة البيان، حيث عبر عن العنوان بالتكسب كما عرفت</w:t>
      </w:r>
      <w:r w:rsidRPr="004C4AB7">
        <w:rPr>
          <w:rStyle w:val="libFootnotenumChar"/>
          <w:rtl/>
        </w:rPr>
        <w:t>(7)</w:t>
      </w:r>
      <w:r>
        <w:rPr>
          <w:rtl/>
          <w:lang w:bidi="fa-IR"/>
        </w:rPr>
        <w:t xml:space="preserve"> النماء قد يحصل من غير قصد الشخص لابقاء العين للاستنماء</w:t>
      </w:r>
      <w:r w:rsidRPr="004C4AB7">
        <w:rPr>
          <w:rStyle w:val="libFootnotenumChar"/>
          <w:rtl/>
        </w:rPr>
        <w:t>(9)</w:t>
      </w:r>
      <w:r>
        <w:rPr>
          <w:rtl/>
          <w:lang w:bidi="fa-IR"/>
        </w:rPr>
        <w:t>.</w:t>
      </w:r>
    </w:p>
    <w:p w:rsidR="000D7724" w:rsidRDefault="000D7724" w:rsidP="000D7724">
      <w:pPr>
        <w:pStyle w:val="libNormal"/>
        <w:rPr>
          <w:lang w:bidi="fa-IR"/>
        </w:rPr>
      </w:pPr>
      <w:r>
        <w:rPr>
          <w:rtl/>
          <w:lang w:bidi="fa-IR"/>
        </w:rPr>
        <w:t>ونحوه المصنف في بعض كتبه</w:t>
      </w:r>
      <w:r w:rsidRPr="00F8658D">
        <w:rPr>
          <w:rStyle w:val="libFootnotenumChar"/>
          <w:rtl/>
        </w:rPr>
        <w:t>(10)</w:t>
      </w:r>
      <w:r>
        <w:rPr>
          <w:rtl/>
          <w:lang w:bidi="fa-IR"/>
        </w:rPr>
        <w:t>.</w:t>
      </w:r>
    </w:p>
    <w:p w:rsidR="000D7724" w:rsidRDefault="000D7724" w:rsidP="000D7724">
      <w:pPr>
        <w:pStyle w:val="libNormal"/>
        <w:rPr>
          <w:lang w:bidi="fa-IR"/>
        </w:rPr>
      </w:pPr>
      <w:r>
        <w:rPr>
          <w:rtl/>
          <w:lang w:bidi="fa-IR"/>
        </w:rPr>
        <w:t>بل يمكن أن يستفاد ذلك من تمسك المشهور بالآية، مع أن الغنيمة هي مطلق الفائدة ولو حصلت من غير تحصيل، كما يشهد به بعض الروايات</w:t>
      </w:r>
    </w:p>
    <w:p w:rsidR="000D7724" w:rsidRDefault="004F6299" w:rsidP="004F6299">
      <w:pPr>
        <w:pStyle w:val="libLine"/>
        <w:rPr>
          <w:lang w:bidi="fa-IR"/>
        </w:rPr>
      </w:pPr>
      <w:r>
        <w:rPr>
          <w:rtl/>
          <w:lang w:bidi="fa-IR"/>
        </w:rPr>
        <w:t>____________________</w:t>
      </w:r>
    </w:p>
    <w:p w:rsidR="006351EC" w:rsidRDefault="006351EC" w:rsidP="006351EC">
      <w:pPr>
        <w:pStyle w:val="libFootnote0"/>
        <w:rPr>
          <w:lang w:bidi="fa-IR"/>
        </w:rPr>
      </w:pPr>
      <w:r w:rsidRPr="006351EC">
        <w:rPr>
          <w:rtl/>
        </w:rPr>
        <w:t>(1)</w:t>
      </w:r>
      <w:r>
        <w:rPr>
          <w:rtl/>
          <w:lang w:bidi="fa-IR"/>
        </w:rPr>
        <w:t xml:space="preserve"> القاموس المحيط 1: 124 مادة: " تكسب ".</w:t>
      </w:r>
    </w:p>
    <w:p w:rsidR="000D7724" w:rsidRDefault="000D7724" w:rsidP="006351EC">
      <w:pPr>
        <w:pStyle w:val="libFootnote0"/>
        <w:rPr>
          <w:lang w:bidi="fa-IR"/>
        </w:rPr>
      </w:pPr>
      <w:r>
        <w:rPr>
          <w:rtl/>
          <w:lang w:bidi="fa-IR"/>
        </w:rPr>
        <w:t>(2) تقدمت في الصفحة: 72.</w:t>
      </w:r>
    </w:p>
    <w:p w:rsidR="000D7724" w:rsidRDefault="000D7724" w:rsidP="004F6299">
      <w:pPr>
        <w:pStyle w:val="libFootnote0"/>
        <w:rPr>
          <w:lang w:bidi="fa-IR"/>
        </w:rPr>
      </w:pPr>
      <w:r>
        <w:rPr>
          <w:rtl/>
          <w:lang w:bidi="fa-IR"/>
        </w:rPr>
        <w:t>(3) في " ج " و " ع ": مثله.</w:t>
      </w:r>
    </w:p>
    <w:p w:rsidR="000D7724" w:rsidRDefault="000D7724" w:rsidP="004F6299">
      <w:pPr>
        <w:pStyle w:val="libFootnote0"/>
        <w:rPr>
          <w:lang w:bidi="fa-IR"/>
        </w:rPr>
      </w:pPr>
      <w:r>
        <w:rPr>
          <w:rtl/>
          <w:lang w:bidi="fa-IR"/>
        </w:rPr>
        <w:t>(4) المدارك 5: 384.</w:t>
      </w:r>
    </w:p>
    <w:p w:rsidR="000D7724" w:rsidRDefault="000D7724" w:rsidP="004F6299">
      <w:pPr>
        <w:pStyle w:val="libFootnote0"/>
        <w:rPr>
          <w:lang w:bidi="fa-IR"/>
        </w:rPr>
      </w:pPr>
      <w:r>
        <w:rPr>
          <w:rtl/>
          <w:lang w:bidi="fa-IR"/>
        </w:rPr>
        <w:t>(5) ذخيرة المعاد: 483.</w:t>
      </w:r>
    </w:p>
    <w:p w:rsidR="000D7724" w:rsidRDefault="000D7724" w:rsidP="004F6299">
      <w:pPr>
        <w:pStyle w:val="libFootnote0"/>
        <w:rPr>
          <w:lang w:bidi="fa-IR"/>
        </w:rPr>
      </w:pPr>
      <w:r>
        <w:rPr>
          <w:rtl/>
          <w:lang w:bidi="fa-IR"/>
        </w:rPr>
        <w:t>(6) في " ف " و " م ": " عبارة " بدل " انواع ".</w:t>
      </w:r>
    </w:p>
    <w:p w:rsidR="000D7724" w:rsidRDefault="000D7724" w:rsidP="004F6299">
      <w:pPr>
        <w:pStyle w:val="libFootnote0"/>
        <w:rPr>
          <w:lang w:bidi="fa-IR"/>
        </w:rPr>
      </w:pPr>
      <w:r>
        <w:rPr>
          <w:rtl/>
          <w:lang w:bidi="fa-IR"/>
        </w:rPr>
        <w:t>(7) في الصفحة المتقدمة.</w:t>
      </w:r>
    </w:p>
    <w:p w:rsidR="000D7724" w:rsidRDefault="000D7724" w:rsidP="004F6299">
      <w:pPr>
        <w:pStyle w:val="libFootnote0"/>
        <w:rPr>
          <w:lang w:bidi="fa-IR"/>
        </w:rPr>
      </w:pPr>
      <w:r>
        <w:rPr>
          <w:rtl/>
          <w:lang w:bidi="fa-IR"/>
        </w:rPr>
        <w:t>(8) في " ع " و " ج ": وأن من المعلوم.</w:t>
      </w:r>
    </w:p>
    <w:p w:rsidR="000D7724" w:rsidRDefault="000D7724" w:rsidP="004F6299">
      <w:pPr>
        <w:pStyle w:val="libFootnote0"/>
        <w:rPr>
          <w:lang w:bidi="fa-IR"/>
        </w:rPr>
      </w:pPr>
      <w:r>
        <w:rPr>
          <w:rtl/>
          <w:lang w:bidi="fa-IR"/>
        </w:rPr>
        <w:t>(9) البيان: 348، وفيه: نعم، لو نهى ذلك بنفسه أو بالاكتساب الحق بالارباح.</w:t>
      </w:r>
    </w:p>
    <w:p w:rsidR="000D7724" w:rsidRDefault="000D7724" w:rsidP="004F6299">
      <w:pPr>
        <w:pStyle w:val="libFootnote0"/>
        <w:rPr>
          <w:lang w:bidi="fa-IR"/>
        </w:rPr>
      </w:pPr>
      <w:r>
        <w:rPr>
          <w:rtl/>
          <w:lang w:bidi="fa-IR"/>
        </w:rPr>
        <w:t>(10) انظر المنتهى 1: 548.</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المشتملة على ذكر الميراث في أمثلة</w:t>
      </w:r>
      <w:r w:rsidRPr="004C4AB7">
        <w:rPr>
          <w:rStyle w:val="libFootnotenumChar"/>
          <w:rtl/>
        </w:rPr>
        <w:t>(1)</w:t>
      </w:r>
      <w:r>
        <w:rPr>
          <w:rtl/>
          <w:lang w:bidi="fa-IR"/>
        </w:rPr>
        <w:t xml:space="preserve"> الغنيمة، مثل مكاتبة ابن مهزيار الصحيحة والرضوي الآتيتين</w:t>
      </w:r>
      <w:r w:rsidRPr="004C4AB7">
        <w:rPr>
          <w:rStyle w:val="libFootnotenumChar"/>
          <w:rtl/>
        </w:rPr>
        <w:t>(2)</w:t>
      </w:r>
      <w:r>
        <w:rPr>
          <w:rtl/>
          <w:lang w:bidi="fa-IR"/>
        </w:rPr>
        <w:t xml:space="preserve"> في مسألة وجوب الخمس في الميراث والهبة.</w:t>
      </w:r>
    </w:p>
    <w:p w:rsidR="000D7724" w:rsidRDefault="000D7724" w:rsidP="006351EC">
      <w:pPr>
        <w:pStyle w:val="Heading2Center"/>
        <w:rPr>
          <w:lang w:bidi="fa-IR"/>
        </w:rPr>
      </w:pPr>
      <w:bookmarkStart w:id="45" w:name="_Toc493788103"/>
      <w:r>
        <w:rPr>
          <w:rtl/>
          <w:lang w:bidi="fa-IR"/>
        </w:rPr>
        <w:t>لا وجه للتعميم لما يحصل من غير قصد</w:t>
      </w:r>
      <w:bookmarkEnd w:id="45"/>
    </w:p>
    <w:p w:rsidR="000D7724" w:rsidRDefault="000D7724" w:rsidP="000D7724">
      <w:pPr>
        <w:pStyle w:val="libNormal"/>
        <w:rPr>
          <w:lang w:bidi="fa-IR"/>
        </w:rPr>
      </w:pPr>
      <w:r>
        <w:rPr>
          <w:rtl/>
          <w:lang w:bidi="fa-IR"/>
        </w:rPr>
        <w:t>لكن الانصاف مع ذلك كله: أن تعميم العنوان لما يحصل من غير قصد مشكل، بل لا وجه له، لضعف ما تقدم</w:t>
      </w:r>
      <w:r w:rsidRPr="004C4AB7">
        <w:rPr>
          <w:rStyle w:val="libFootnotenumChar"/>
          <w:rtl/>
        </w:rPr>
        <w:t>(3)</w:t>
      </w:r>
      <w:r>
        <w:rPr>
          <w:rtl/>
          <w:lang w:bidi="fa-IR"/>
        </w:rPr>
        <w:t xml:space="preserve"> من أخبار العموم، واختصاص كلمات الاصحاب ومعاقد الاجماعات بما يحصل بالقصد، فلا يبقى في تمسكهم بالآية شهادة على عموم فتواهم لما يحصل من غير قصد.</w:t>
      </w:r>
    </w:p>
    <w:p w:rsidR="000D7724" w:rsidRDefault="000D7724" w:rsidP="000D7724">
      <w:pPr>
        <w:pStyle w:val="libNormal"/>
        <w:rPr>
          <w:lang w:bidi="fa-IR"/>
        </w:rPr>
      </w:pPr>
      <w:r>
        <w:rPr>
          <w:rtl/>
          <w:lang w:bidi="fa-IR"/>
        </w:rPr>
        <w:t>مع أن صريح جماعة، كالمحقق في الشرائع</w:t>
      </w:r>
      <w:r w:rsidRPr="004C4AB7">
        <w:rPr>
          <w:rStyle w:val="libFootnotenumChar"/>
          <w:rtl/>
        </w:rPr>
        <w:t>(4)</w:t>
      </w:r>
      <w:r>
        <w:rPr>
          <w:rtl/>
          <w:lang w:bidi="fa-IR"/>
        </w:rPr>
        <w:t>، والعلامة في محكي المنتهى</w:t>
      </w:r>
      <w:r w:rsidRPr="004C4AB7">
        <w:rPr>
          <w:rStyle w:val="libFootnotenumChar"/>
          <w:rtl/>
        </w:rPr>
        <w:t>(5)</w:t>
      </w:r>
      <w:r>
        <w:rPr>
          <w:rtl/>
          <w:lang w:bidi="fa-IR"/>
        </w:rPr>
        <w:t>، والفقيه المقداد في كنز العرفان</w:t>
      </w:r>
      <w:r w:rsidRPr="004C4AB7">
        <w:rPr>
          <w:rStyle w:val="libFootnotenumChar"/>
          <w:rtl/>
        </w:rPr>
        <w:t>(6)</w:t>
      </w:r>
      <w:r>
        <w:rPr>
          <w:rtl/>
          <w:lang w:bidi="fa-IR"/>
        </w:rPr>
        <w:t>، والشهيد في الروضة</w:t>
      </w:r>
      <w:r w:rsidRPr="004C4AB7">
        <w:rPr>
          <w:rStyle w:val="libFootnotenumChar"/>
          <w:rtl/>
        </w:rPr>
        <w:t>(7)</w:t>
      </w:r>
      <w:r>
        <w:rPr>
          <w:rtl/>
          <w:lang w:bidi="fa-IR"/>
        </w:rPr>
        <w:t>، وصاحب مجمع البحرين</w:t>
      </w:r>
      <w:r w:rsidRPr="004C4AB7">
        <w:rPr>
          <w:rStyle w:val="libFootnotenumChar"/>
          <w:rtl/>
        </w:rPr>
        <w:t>(8)</w:t>
      </w:r>
      <w:r>
        <w:rPr>
          <w:rtl/>
          <w:lang w:bidi="fa-IR"/>
        </w:rPr>
        <w:t>: أن الغنيمة هي الفائدة المكتسبة، ولذا منع في المختلف من صدق الاكتساب على تملك الارث في مقام رد الحلبي</w:t>
      </w:r>
      <w:r w:rsidRPr="004C4AB7">
        <w:rPr>
          <w:rStyle w:val="libFootnotenumChar"/>
          <w:rtl/>
        </w:rPr>
        <w:t>(9)</w:t>
      </w:r>
      <w:r>
        <w:rPr>
          <w:rtl/>
          <w:lang w:bidi="fa-IR"/>
        </w:rPr>
        <w:t>.</w:t>
      </w:r>
    </w:p>
    <w:p w:rsidR="000D7724" w:rsidRDefault="000D7724" w:rsidP="00F947FF">
      <w:pPr>
        <w:pStyle w:val="libCenterBold1"/>
        <w:rPr>
          <w:lang w:bidi="fa-IR"/>
        </w:rPr>
      </w:pPr>
      <w:r>
        <w:rPr>
          <w:rtl/>
          <w:lang w:bidi="fa-IR"/>
        </w:rPr>
        <w:t>الاقوى الاقتصار على ما يصدق عليه الاكتساب</w:t>
      </w:r>
    </w:p>
    <w:p w:rsidR="000D7724" w:rsidRDefault="000D7724" w:rsidP="000D7724">
      <w:pPr>
        <w:pStyle w:val="libNormal"/>
        <w:rPr>
          <w:lang w:bidi="fa-IR"/>
        </w:rPr>
      </w:pPr>
      <w:r>
        <w:rPr>
          <w:rtl/>
          <w:lang w:bidi="fa-IR"/>
        </w:rPr>
        <w:t>فالاقتصار على ما يصدق عليه الاكتساب والاستفادة أقوى.</w:t>
      </w:r>
    </w:p>
    <w:p w:rsidR="000D7724" w:rsidRDefault="000D7724" w:rsidP="000D7724">
      <w:pPr>
        <w:pStyle w:val="libNormal"/>
        <w:rPr>
          <w:lang w:bidi="fa-IR"/>
        </w:rPr>
      </w:pPr>
      <w:r>
        <w:rPr>
          <w:rtl/>
          <w:lang w:bidi="fa-IR"/>
        </w:rPr>
        <w:t>ولقد أفرط المدقق</w:t>
      </w:r>
      <w:r w:rsidRPr="00F8658D">
        <w:rPr>
          <w:rStyle w:val="libFootnotenumChar"/>
          <w:rtl/>
        </w:rPr>
        <w:t>(10)</w:t>
      </w:r>
      <w:r>
        <w:rPr>
          <w:rtl/>
          <w:lang w:bidi="fa-IR"/>
        </w:rPr>
        <w:t xml:space="preserve"> الخوانساري في حاشية الروضة، حيث خص</w:t>
      </w:r>
    </w:p>
    <w:p w:rsidR="000D7724" w:rsidRDefault="004F6299" w:rsidP="004F6299">
      <w:pPr>
        <w:pStyle w:val="libLine"/>
        <w:rPr>
          <w:lang w:bidi="fa-IR"/>
        </w:rPr>
      </w:pPr>
      <w:r>
        <w:rPr>
          <w:rtl/>
          <w:lang w:bidi="fa-IR"/>
        </w:rPr>
        <w:t>____________________</w:t>
      </w:r>
    </w:p>
    <w:p w:rsidR="006351EC" w:rsidRDefault="006351EC" w:rsidP="006351EC">
      <w:pPr>
        <w:pStyle w:val="libFootnote0"/>
        <w:rPr>
          <w:lang w:bidi="fa-IR"/>
        </w:rPr>
      </w:pPr>
      <w:r w:rsidRPr="006351EC">
        <w:rPr>
          <w:rtl/>
        </w:rPr>
        <w:t>(1)</w:t>
      </w:r>
      <w:r>
        <w:rPr>
          <w:rtl/>
          <w:lang w:bidi="fa-IR"/>
        </w:rPr>
        <w:t xml:space="preserve"> في " ف " مثل.</w:t>
      </w:r>
    </w:p>
    <w:p w:rsidR="006351EC" w:rsidRDefault="006351EC" w:rsidP="006351EC">
      <w:pPr>
        <w:pStyle w:val="libFootnote0"/>
        <w:rPr>
          <w:lang w:bidi="fa-IR"/>
        </w:rPr>
      </w:pPr>
      <w:r w:rsidRPr="006351EC">
        <w:rPr>
          <w:rtl/>
        </w:rPr>
        <w:t>(2)</w:t>
      </w:r>
      <w:r>
        <w:rPr>
          <w:rtl/>
          <w:lang w:bidi="fa-IR"/>
        </w:rPr>
        <w:t xml:space="preserve"> في الصفحة: 84 و 86.</w:t>
      </w:r>
    </w:p>
    <w:p w:rsidR="000D7724" w:rsidRDefault="000D7724" w:rsidP="006351EC">
      <w:pPr>
        <w:pStyle w:val="libFootnote0"/>
        <w:rPr>
          <w:lang w:bidi="fa-IR"/>
        </w:rPr>
      </w:pPr>
      <w:r>
        <w:rPr>
          <w:rtl/>
          <w:lang w:bidi="fa-IR"/>
        </w:rPr>
        <w:t>(3) في الصفحة: 75.</w:t>
      </w:r>
    </w:p>
    <w:p w:rsidR="000D7724" w:rsidRDefault="000D7724" w:rsidP="004F6299">
      <w:pPr>
        <w:pStyle w:val="libFootnote0"/>
        <w:rPr>
          <w:lang w:bidi="fa-IR"/>
        </w:rPr>
      </w:pPr>
      <w:r>
        <w:rPr>
          <w:rtl/>
          <w:lang w:bidi="fa-IR"/>
        </w:rPr>
        <w:t>(4) الشرائع 1: 320.</w:t>
      </w:r>
    </w:p>
    <w:p w:rsidR="000D7724" w:rsidRDefault="000D7724" w:rsidP="004F6299">
      <w:pPr>
        <w:pStyle w:val="libFootnote0"/>
        <w:rPr>
          <w:lang w:bidi="fa-IR"/>
        </w:rPr>
      </w:pPr>
      <w:r>
        <w:rPr>
          <w:rtl/>
          <w:lang w:bidi="fa-IR"/>
        </w:rPr>
        <w:t>(5) المنتهى 2: 921.</w:t>
      </w:r>
    </w:p>
    <w:p w:rsidR="000D7724" w:rsidRDefault="000D7724" w:rsidP="004F6299">
      <w:pPr>
        <w:pStyle w:val="libFootnote0"/>
        <w:rPr>
          <w:lang w:bidi="fa-IR"/>
        </w:rPr>
      </w:pPr>
      <w:r>
        <w:rPr>
          <w:rtl/>
          <w:lang w:bidi="fa-IR"/>
        </w:rPr>
        <w:t>(6) كنز العرفان 1: 248.</w:t>
      </w:r>
    </w:p>
    <w:p w:rsidR="000D7724" w:rsidRDefault="000D7724" w:rsidP="004F6299">
      <w:pPr>
        <w:pStyle w:val="libFootnote0"/>
        <w:rPr>
          <w:lang w:bidi="fa-IR"/>
        </w:rPr>
      </w:pPr>
      <w:r>
        <w:rPr>
          <w:rtl/>
          <w:lang w:bidi="fa-IR"/>
        </w:rPr>
        <w:t>(7) انظر الروضة البهية 2: 74 و 400.</w:t>
      </w:r>
    </w:p>
    <w:p w:rsidR="000D7724" w:rsidRDefault="000D7724" w:rsidP="004F6299">
      <w:pPr>
        <w:pStyle w:val="libFootnote0"/>
        <w:rPr>
          <w:lang w:bidi="fa-IR"/>
        </w:rPr>
      </w:pPr>
      <w:r>
        <w:rPr>
          <w:rtl/>
          <w:lang w:bidi="fa-IR"/>
        </w:rPr>
        <w:t>(8) مجمع البحرين 6: 129.</w:t>
      </w:r>
    </w:p>
    <w:p w:rsidR="000D7724" w:rsidRDefault="000D7724" w:rsidP="004F6299">
      <w:pPr>
        <w:pStyle w:val="libFootnote0"/>
        <w:rPr>
          <w:lang w:bidi="fa-IR"/>
        </w:rPr>
      </w:pPr>
      <w:r>
        <w:rPr>
          <w:rtl/>
          <w:lang w:bidi="fa-IR"/>
        </w:rPr>
        <w:t>(9) المختلف 3: 315.</w:t>
      </w:r>
    </w:p>
    <w:p w:rsidR="000D7724" w:rsidRDefault="000D7724" w:rsidP="004F6299">
      <w:pPr>
        <w:pStyle w:val="libFootnote0"/>
        <w:rPr>
          <w:lang w:bidi="fa-IR"/>
        </w:rPr>
      </w:pPr>
      <w:r>
        <w:rPr>
          <w:rtl/>
          <w:lang w:bidi="fa-IR"/>
        </w:rPr>
        <w:t>(10) في " ف ": المحقق.</w:t>
      </w:r>
    </w:p>
    <w:p w:rsidR="000D7724" w:rsidRDefault="000D7724" w:rsidP="004F6299">
      <w:pPr>
        <w:pStyle w:val="libFootnote0"/>
        <w:rPr>
          <w:lang w:bidi="fa-IR"/>
        </w:rPr>
      </w:pPr>
      <w:r>
        <w:rPr>
          <w:rtl/>
          <w:lang w:bidi="fa-IR"/>
        </w:rPr>
        <w:t>(*)</w:t>
      </w:r>
    </w:p>
    <w:p w:rsidR="006351EC" w:rsidRDefault="006351EC" w:rsidP="00162818">
      <w:pPr>
        <w:pStyle w:val="libNormal"/>
        <w:rPr>
          <w:lang w:bidi="fa-IR"/>
        </w:rPr>
      </w:pPr>
      <w:r>
        <w:rPr>
          <w:rtl/>
          <w:lang w:bidi="fa-IR"/>
        </w:rPr>
        <w:br w:type="page"/>
      </w:r>
    </w:p>
    <w:p w:rsidR="000D7724" w:rsidRDefault="000D7724" w:rsidP="00F947FF">
      <w:pPr>
        <w:pStyle w:val="Heading2Center"/>
        <w:rPr>
          <w:lang w:bidi="fa-IR"/>
        </w:rPr>
      </w:pPr>
      <w:bookmarkStart w:id="46" w:name="_Toc493788104"/>
      <w:r>
        <w:rPr>
          <w:rtl/>
          <w:lang w:bidi="fa-IR"/>
        </w:rPr>
        <w:lastRenderedPageBreak/>
        <w:t>تخصيص الخوانساري الاكتساب بما يتخذ صنعة</w:t>
      </w:r>
      <w:bookmarkEnd w:id="46"/>
    </w:p>
    <w:p w:rsidR="000D7724" w:rsidRDefault="000D7724" w:rsidP="00F947FF">
      <w:pPr>
        <w:pStyle w:val="libNormal"/>
        <w:rPr>
          <w:lang w:bidi="fa-IR"/>
        </w:rPr>
      </w:pPr>
      <w:r>
        <w:rPr>
          <w:rtl/>
          <w:lang w:bidi="fa-IR"/>
        </w:rPr>
        <w:t>في ظاهر كلامه - الاكتساب بما إذا اتخذ صنعة، حيث قال - بعد حكاية عبارة المختلف في وجوب الخمس في كل ما يجتنى، مثل الترنجبين والشيرخشت والصمغ، معللا ذلك كله بأنها اكتساب - قال: والظاهر أن كل واحد منها إن أخذ صنعة، فهو من الاكتساب، وأما إذا وقع اتفاقا، ففي شمول الادلة له تأمل</w:t>
      </w:r>
      <w:r w:rsidRPr="00F947FF">
        <w:rPr>
          <w:rStyle w:val="libFootnotenumChar"/>
          <w:rtl/>
        </w:rPr>
        <w:t>(1)</w:t>
      </w:r>
      <w:r>
        <w:rPr>
          <w:rtl/>
          <w:lang w:bidi="fa-IR"/>
        </w:rPr>
        <w:t>، انتهى.</w:t>
      </w:r>
    </w:p>
    <w:p w:rsidR="000D7724" w:rsidRDefault="000D7724" w:rsidP="00F947FF">
      <w:pPr>
        <w:pStyle w:val="libNormal"/>
        <w:rPr>
          <w:lang w:bidi="fa-IR"/>
        </w:rPr>
      </w:pPr>
      <w:r>
        <w:rPr>
          <w:rtl/>
          <w:lang w:bidi="fa-IR"/>
        </w:rPr>
        <w:t>وأوضح في الدلالة على ذلك</w:t>
      </w:r>
      <w:r w:rsidRPr="00F947FF">
        <w:rPr>
          <w:rStyle w:val="libFootnotenumChar"/>
          <w:rtl/>
        </w:rPr>
        <w:t>(2)</w:t>
      </w:r>
      <w:r>
        <w:rPr>
          <w:rtl/>
          <w:lang w:bidi="fa-IR"/>
        </w:rPr>
        <w:t xml:space="preserve"> ما ذكره في آخر حاشية استثناء المؤونة - في آخر إيراده على ما حكاه عن المحقق الاردبيلي </w:t>
      </w:r>
      <w:r w:rsidR="004C4AB7" w:rsidRPr="004C4AB7">
        <w:rPr>
          <w:rStyle w:val="libAlaemChar"/>
          <w:rtl/>
        </w:rPr>
        <w:t>رحمه‌الله</w:t>
      </w:r>
      <w:r>
        <w:rPr>
          <w:rtl/>
          <w:lang w:bidi="fa-IR"/>
        </w:rPr>
        <w:t xml:space="preserve"> في جواز اجمتاع المعدن والكنز مع المكاسب، كأن يعمل في أرض ليجد كنزا أو معدنا قال: - إن وجوب خمس المكاسب فيه</w:t>
      </w:r>
      <w:r w:rsidRPr="00F947FF">
        <w:rPr>
          <w:rStyle w:val="libFootnotenumChar"/>
          <w:rtl/>
        </w:rPr>
        <w:t>(3)</w:t>
      </w:r>
      <w:r>
        <w:rPr>
          <w:rtl/>
          <w:lang w:bidi="fa-IR"/>
        </w:rPr>
        <w:t xml:space="preserve"> غير ظاهر، لانهم خصوا وجوب هذا القسم بالتجارات</w:t>
      </w:r>
      <w:r w:rsidRPr="00F947FF">
        <w:rPr>
          <w:rStyle w:val="libFootnotenumChar"/>
          <w:rtl/>
        </w:rPr>
        <w:t>(4)</w:t>
      </w:r>
      <w:r>
        <w:rPr>
          <w:rtl/>
          <w:lang w:bidi="fa-IR"/>
        </w:rPr>
        <w:t xml:space="preserve"> والزراعات والصناعات، هو إذا لم يفرض كون ذلك صنعة لم تدخل في شئ، نعم، يدخل في على مذهب الحلبي</w:t>
      </w:r>
      <w:r w:rsidRPr="00F947FF">
        <w:rPr>
          <w:rStyle w:val="libFootnotenumChar"/>
          <w:rtl/>
        </w:rPr>
        <w:t>(5)</w:t>
      </w:r>
      <w:r>
        <w:rPr>
          <w:rtl/>
          <w:lang w:bidi="fa-IR"/>
        </w:rPr>
        <w:t xml:space="preserve"> من وجوبه في الفوائد مطلقا</w:t>
      </w:r>
      <w:r w:rsidRPr="00F947FF">
        <w:rPr>
          <w:rStyle w:val="libFootnotenumChar"/>
          <w:rtl/>
        </w:rPr>
        <w:t>(6)</w:t>
      </w:r>
      <w:r>
        <w:rPr>
          <w:rtl/>
          <w:lang w:bidi="fa-IR"/>
        </w:rPr>
        <w:t>، انتهى.</w:t>
      </w:r>
    </w:p>
    <w:p w:rsidR="000D7724" w:rsidRDefault="000D7724" w:rsidP="00F947FF">
      <w:pPr>
        <w:pStyle w:val="Heading2Center"/>
        <w:rPr>
          <w:lang w:bidi="fa-IR"/>
        </w:rPr>
      </w:pPr>
      <w:bookmarkStart w:id="47" w:name="_Toc493788105"/>
      <w:r>
        <w:rPr>
          <w:rtl/>
          <w:lang w:bidi="fa-IR"/>
        </w:rPr>
        <w:t>عدم اختصاص الاخبار وكلام الاصحاب بما يتخذ صنعة</w:t>
      </w:r>
      <w:bookmarkEnd w:id="47"/>
    </w:p>
    <w:p w:rsidR="000D7724" w:rsidRDefault="000D7724" w:rsidP="00F947FF">
      <w:pPr>
        <w:pStyle w:val="libNormal"/>
        <w:rPr>
          <w:lang w:bidi="fa-IR"/>
        </w:rPr>
      </w:pPr>
      <w:r>
        <w:rPr>
          <w:rtl/>
          <w:lang w:bidi="fa-IR"/>
        </w:rPr>
        <w:t>وأنت إذا لاحظت كثيرا من الاخبار وكلام الاصحاب في فتاويهم ومعاقد إجماعهم وجدتها</w:t>
      </w:r>
      <w:r w:rsidRPr="00F947FF">
        <w:rPr>
          <w:rStyle w:val="libFootnotenumChar"/>
          <w:rtl/>
        </w:rPr>
        <w:t>(7)</w:t>
      </w:r>
      <w:r>
        <w:rPr>
          <w:rtl/>
          <w:lang w:bidi="fa-IR"/>
        </w:rPr>
        <w:t xml:space="preserve"> غير مختصة بالاكتسابات المأخوذة صنعة.</w:t>
      </w:r>
    </w:p>
    <w:p w:rsidR="000D7724" w:rsidRDefault="004F6299" w:rsidP="004F6299">
      <w:pPr>
        <w:pStyle w:val="libLine"/>
        <w:rPr>
          <w:lang w:bidi="fa-IR"/>
        </w:rPr>
      </w:pPr>
      <w:r>
        <w:rPr>
          <w:rtl/>
          <w:lang w:bidi="fa-IR"/>
        </w:rPr>
        <w:t>____________________</w:t>
      </w:r>
    </w:p>
    <w:p w:rsidR="00F947FF" w:rsidRDefault="00F947FF" w:rsidP="00F947FF">
      <w:pPr>
        <w:pStyle w:val="libFootnote0"/>
        <w:rPr>
          <w:lang w:bidi="fa-IR"/>
        </w:rPr>
      </w:pPr>
      <w:r>
        <w:rPr>
          <w:rtl/>
          <w:lang w:bidi="fa-IR"/>
        </w:rPr>
        <w:t>(1) حاشية الروضة: 313.</w:t>
      </w:r>
    </w:p>
    <w:p w:rsidR="00F947FF" w:rsidRDefault="00F947FF" w:rsidP="00F947FF">
      <w:pPr>
        <w:pStyle w:val="libFootnote0"/>
        <w:rPr>
          <w:lang w:bidi="fa-IR"/>
        </w:rPr>
      </w:pPr>
      <w:r>
        <w:rPr>
          <w:rtl/>
          <w:lang w:bidi="fa-IR"/>
        </w:rPr>
        <w:t>(2) ليس في " ف ": ذلك.</w:t>
      </w:r>
    </w:p>
    <w:p w:rsidR="00F947FF" w:rsidRDefault="00F947FF" w:rsidP="00F947FF">
      <w:pPr>
        <w:pStyle w:val="libFootnote0"/>
        <w:rPr>
          <w:lang w:bidi="fa-IR"/>
        </w:rPr>
      </w:pPr>
      <w:r>
        <w:rPr>
          <w:rtl/>
          <w:lang w:bidi="fa-IR"/>
        </w:rPr>
        <w:t>(3) ليس في " ف ": فيه.</w:t>
      </w:r>
    </w:p>
    <w:p w:rsidR="00F947FF" w:rsidRDefault="00F947FF" w:rsidP="00F947FF">
      <w:pPr>
        <w:pStyle w:val="libFootnote0"/>
        <w:rPr>
          <w:lang w:bidi="fa-IR"/>
        </w:rPr>
      </w:pPr>
      <w:r>
        <w:rPr>
          <w:rtl/>
          <w:lang w:bidi="fa-IR"/>
        </w:rPr>
        <w:t>(4) في " ف " و " م ": في التجارات.</w:t>
      </w:r>
    </w:p>
    <w:p w:rsidR="00F947FF" w:rsidRDefault="00F947FF" w:rsidP="00F947FF">
      <w:pPr>
        <w:pStyle w:val="libFootnote0"/>
        <w:rPr>
          <w:lang w:bidi="fa-IR"/>
        </w:rPr>
      </w:pPr>
      <w:r>
        <w:rPr>
          <w:rtl/>
          <w:lang w:bidi="fa-IR"/>
        </w:rPr>
        <w:t>(5) في " ج ": الحلي.</w:t>
      </w:r>
    </w:p>
    <w:p w:rsidR="00F947FF" w:rsidRDefault="00F947FF" w:rsidP="00F947FF">
      <w:pPr>
        <w:pStyle w:val="libFootnote0"/>
        <w:rPr>
          <w:lang w:bidi="fa-IR"/>
        </w:rPr>
      </w:pPr>
      <w:r>
        <w:rPr>
          <w:rtl/>
          <w:lang w:bidi="fa-IR"/>
        </w:rPr>
        <w:t>(6) حاشية الروضة: 315، مع اختلاف في الالفاظ.</w:t>
      </w:r>
    </w:p>
    <w:p w:rsidR="000D7724" w:rsidRDefault="000D7724" w:rsidP="00F947FF">
      <w:pPr>
        <w:pStyle w:val="libFootnote0"/>
        <w:rPr>
          <w:lang w:bidi="fa-IR"/>
        </w:rPr>
      </w:pPr>
      <w:r>
        <w:rPr>
          <w:rtl/>
          <w:lang w:bidi="fa-IR"/>
        </w:rPr>
        <w:t>(7) في " ف ": وجدتهم.</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947FF">
      <w:pPr>
        <w:pStyle w:val="Heading2Center"/>
        <w:rPr>
          <w:lang w:bidi="fa-IR"/>
        </w:rPr>
      </w:pPr>
      <w:bookmarkStart w:id="48" w:name="_Toc493788106"/>
      <w:r>
        <w:rPr>
          <w:rtl/>
          <w:lang w:bidi="fa-IR"/>
        </w:rPr>
        <w:lastRenderedPageBreak/>
        <w:t>وجوب الخمس في الهبة</w:t>
      </w:r>
      <w:bookmarkEnd w:id="48"/>
    </w:p>
    <w:p w:rsidR="000D7724" w:rsidRDefault="000D7724" w:rsidP="000D7724">
      <w:pPr>
        <w:pStyle w:val="libNormal"/>
        <w:rPr>
          <w:lang w:bidi="fa-IR"/>
        </w:rPr>
      </w:pPr>
      <w:r>
        <w:rPr>
          <w:rtl/>
          <w:lang w:bidi="fa-IR"/>
        </w:rPr>
        <w:t>ومن هنا يظهر الاشكال في منعهم وجوب</w:t>
      </w:r>
      <w:r w:rsidRPr="004C4AB7">
        <w:rPr>
          <w:rStyle w:val="libFootnotenumChar"/>
          <w:rtl/>
        </w:rPr>
        <w:t>(1)</w:t>
      </w:r>
      <w:r>
        <w:rPr>
          <w:rtl/>
          <w:lang w:bidi="fa-IR"/>
        </w:rPr>
        <w:t xml:space="preserve"> الخمس في الهبة في مقابل الحلبي، مع أنها استفادة، فيدخل في عمومات النصوص وإن لم يدخل في معاقد الاجماعات، بقرينة تصريح نقلة الاجماع بعدم ثبوت الخمس، لكن يكفي في المسألة النصوص العامة والخاصة، مضافة</w:t>
      </w:r>
      <w:r w:rsidRPr="004C4AB7">
        <w:rPr>
          <w:rStyle w:val="libFootnotenumChar"/>
          <w:rtl/>
        </w:rPr>
        <w:t>(2)</w:t>
      </w:r>
      <w:r>
        <w:rPr>
          <w:rtl/>
          <w:lang w:bidi="fa-IR"/>
        </w:rPr>
        <w:t xml:space="preserve"> إلى عموم الآية.</w:t>
      </w:r>
    </w:p>
    <w:p w:rsidR="000D7724" w:rsidRDefault="000D7724" w:rsidP="00F947FF">
      <w:pPr>
        <w:pStyle w:val="Heading2Center"/>
        <w:rPr>
          <w:lang w:bidi="fa-IR"/>
        </w:rPr>
      </w:pPr>
      <w:bookmarkStart w:id="49" w:name="_Toc493788107"/>
      <w:r>
        <w:rPr>
          <w:rtl/>
          <w:lang w:bidi="fa-IR"/>
        </w:rPr>
        <w:t>الادلة الدالة على ثبوت الخمس في الهبة</w:t>
      </w:r>
      <w:bookmarkEnd w:id="49"/>
    </w:p>
    <w:p w:rsidR="000D7724" w:rsidRDefault="000D7724" w:rsidP="000D7724">
      <w:pPr>
        <w:pStyle w:val="libNormal"/>
        <w:rPr>
          <w:lang w:bidi="fa-IR"/>
        </w:rPr>
      </w:pPr>
      <w:r>
        <w:rPr>
          <w:rtl/>
          <w:lang w:bidi="fa-IR"/>
        </w:rPr>
        <w:t>فمن العامة: ما تقدم</w:t>
      </w:r>
      <w:r w:rsidRPr="004C4AB7">
        <w:rPr>
          <w:rStyle w:val="libFootnotenumChar"/>
          <w:rtl/>
        </w:rPr>
        <w:t>(3)</w:t>
      </w:r>
      <w:r>
        <w:rPr>
          <w:rtl/>
          <w:lang w:bidi="fa-IR"/>
        </w:rPr>
        <w:t xml:space="preserve"> وما سيجئ في حكم الخمس في زمان الغيبة</w:t>
      </w:r>
      <w:r w:rsidRPr="004C4AB7">
        <w:rPr>
          <w:rStyle w:val="libFootnotenumChar"/>
          <w:rtl/>
        </w:rPr>
        <w:t>(4)</w:t>
      </w:r>
      <w:r>
        <w:rPr>
          <w:rtl/>
          <w:lang w:bidi="fa-IR"/>
        </w:rPr>
        <w:t>.</w:t>
      </w:r>
    </w:p>
    <w:p w:rsidR="000D7724" w:rsidRDefault="000D7724" w:rsidP="000D7724">
      <w:pPr>
        <w:pStyle w:val="libNormal"/>
        <w:rPr>
          <w:lang w:bidi="fa-IR"/>
        </w:rPr>
      </w:pPr>
      <w:r>
        <w:rPr>
          <w:rtl/>
          <w:lang w:bidi="fa-IR"/>
        </w:rPr>
        <w:t xml:space="preserve">ومن الخاصة: مكاتبة ابن مهزيار الصحيحة، وفيها - بعد قوله </w:t>
      </w:r>
      <w:r w:rsidR="004C4AB7" w:rsidRPr="004C4AB7">
        <w:rPr>
          <w:rStyle w:val="libAlaemChar"/>
          <w:rtl/>
        </w:rPr>
        <w:t>عليه‌السلام</w:t>
      </w:r>
      <w:r>
        <w:rPr>
          <w:rtl/>
          <w:lang w:bidi="fa-IR"/>
        </w:rPr>
        <w:t>: " وأما الغنائم والفوائد، فهي واجبة عليهم في كل عام، قال الله تعالى: (واعلموا أنما غنمتم من شئ .. الآية) -: فالغنائم والفوائد - يرحمك الله - هي الغنيمة يغنمها المرء، والفائدة يفيدها، والجائزة من الانسان للانسان التي لها خطر، والميراث الذي لا يحتسب من غير أب ولا إبن، ومثل عدو يصطلم فيؤخذ ماله، ومثل مال يوجد</w:t>
      </w:r>
      <w:r w:rsidRPr="004C4AB7">
        <w:rPr>
          <w:rStyle w:val="libFootnotenumChar"/>
          <w:rtl/>
        </w:rPr>
        <w:t>(5)</w:t>
      </w:r>
      <w:r>
        <w:rPr>
          <w:rtl/>
          <w:lang w:bidi="fa-IR"/>
        </w:rPr>
        <w:t xml:space="preserve"> فلا يعرف له صاحب، وما صار إلى موالي من أموال الخرمية</w:t>
      </w:r>
      <w:r w:rsidRPr="004C4AB7">
        <w:rPr>
          <w:rStyle w:val="libFootnotenumChar"/>
          <w:rtl/>
        </w:rPr>
        <w:t>(6)</w:t>
      </w:r>
      <w:r>
        <w:rPr>
          <w:rtl/>
          <w:lang w:bidi="fa-IR"/>
        </w:rPr>
        <w:t xml:space="preserve"> الفسقة، فقد علمت أن أموالا عظاما صارت</w:t>
      </w:r>
    </w:p>
    <w:p w:rsidR="000D7724" w:rsidRDefault="004F6299" w:rsidP="004F6299">
      <w:pPr>
        <w:pStyle w:val="libLine"/>
        <w:rPr>
          <w:lang w:bidi="fa-IR"/>
        </w:rPr>
      </w:pPr>
      <w:r>
        <w:rPr>
          <w:rtl/>
          <w:lang w:bidi="fa-IR"/>
        </w:rPr>
        <w:t>____________________</w:t>
      </w:r>
    </w:p>
    <w:p w:rsidR="00F947FF" w:rsidRDefault="00F947FF" w:rsidP="00F947FF">
      <w:pPr>
        <w:pStyle w:val="libFootnote0"/>
        <w:rPr>
          <w:lang w:bidi="fa-IR"/>
        </w:rPr>
      </w:pPr>
      <w:r w:rsidRPr="00F947FF">
        <w:rPr>
          <w:rtl/>
        </w:rPr>
        <w:t>(1)</w:t>
      </w:r>
      <w:r>
        <w:rPr>
          <w:rtl/>
          <w:lang w:bidi="fa-IR"/>
        </w:rPr>
        <w:t xml:space="preserve"> في " ف ": ثبوت.</w:t>
      </w:r>
    </w:p>
    <w:p w:rsidR="00F947FF" w:rsidRDefault="00F947FF" w:rsidP="00F947FF">
      <w:pPr>
        <w:pStyle w:val="libFootnote0"/>
        <w:rPr>
          <w:lang w:bidi="fa-IR"/>
        </w:rPr>
      </w:pPr>
      <w:r w:rsidRPr="00F947FF">
        <w:rPr>
          <w:rtl/>
        </w:rPr>
        <w:t>(2)</w:t>
      </w:r>
      <w:r>
        <w:rPr>
          <w:rtl/>
          <w:lang w:bidi="fa-IR"/>
        </w:rPr>
        <w:t xml:space="preserve"> في " ف " و " ع ": مضافا.</w:t>
      </w:r>
    </w:p>
    <w:p w:rsidR="000D7724" w:rsidRDefault="000D7724" w:rsidP="00F947FF">
      <w:pPr>
        <w:pStyle w:val="libFootnote0"/>
        <w:rPr>
          <w:lang w:bidi="fa-IR"/>
        </w:rPr>
      </w:pPr>
      <w:r>
        <w:rPr>
          <w:rtl/>
          <w:lang w:bidi="fa-IR"/>
        </w:rPr>
        <w:t>(3) في الصفحة: 75.</w:t>
      </w:r>
    </w:p>
    <w:p w:rsidR="000D7724" w:rsidRDefault="000D7724" w:rsidP="004F6299">
      <w:pPr>
        <w:pStyle w:val="libFootnote0"/>
        <w:rPr>
          <w:lang w:bidi="fa-IR"/>
        </w:rPr>
      </w:pPr>
      <w:r>
        <w:rPr>
          <w:rtl/>
          <w:lang w:bidi="fa-IR"/>
        </w:rPr>
        <w:t>(4) في المسألة: 31، الصفحة: 319 وما بعدها.</w:t>
      </w:r>
    </w:p>
    <w:p w:rsidR="000D7724" w:rsidRDefault="000D7724" w:rsidP="004F6299">
      <w:pPr>
        <w:pStyle w:val="libFootnote0"/>
        <w:rPr>
          <w:lang w:bidi="fa-IR"/>
        </w:rPr>
      </w:pPr>
      <w:r>
        <w:rPr>
          <w:rtl/>
          <w:lang w:bidi="fa-IR"/>
        </w:rPr>
        <w:t>(5) في الوسائل: يؤخذ.</w:t>
      </w:r>
    </w:p>
    <w:p w:rsidR="000D7724" w:rsidRDefault="000D7724" w:rsidP="004F6299">
      <w:pPr>
        <w:pStyle w:val="libFootnote0"/>
        <w:rPr>
          <w:lang w:bidi="fa-IR"/>
        </w:rPr>
      </w:pPr>
      <w:r>
        <w:rPr>
          <w:rtl/>
          <w:lang w:bidi="fa-IR"/>
        </w:rPr>
        <w:t>(6) الخرمية: هم اتباع بابك الخرمي، الذي ظهر في جبال آذربايجان، سنة 201، وصلب بسامراء سنة 223، وتدعى بالمسلمية، لقولهم بامامة أبي مسلم، وقد اختلفوا بعد وفاته، فمنهم من رأى أنه لم يمت ولن يموت، حتى يظهر فيملا الارض عدلا، وفرقة قطعت بموته، وقالت بإمامة ابنته فاطمة، راجع فرق الشيعة: 47، = (*)</w:t>
      </w:r>
    </w:p>
    <w:p w:rsidR="000D7724" w:rsidRDefault="004F6299" w:rsidP="00162818">
      <w:pPr>
        <w:pStyle w:val="libNormal"/>
        <w:rPr>
          <w:lang w:bidi="fa-IR"/>
        </w:rPr>
      </w:pPr>
      <w:r>
        <w:rPr>
          <w:rtl/>
          <w:lang w:bidi="fa-IR"/>
        </w:rPr>
        <w:br w:type="page"/>
      </w:r>
    </w:p>
    <w:p w:rsidR="000D7724" w:rsidRDefault="000D7724" w:rsidP="00F947FF">
      <w:pPr>
        <w:pStyle w:val="libNormal0"/>
        <w:rPr>
          <w:lang w:bidi="fa-IR"/>
        </w:rPr>
      </w:pPr>
      <w:r>
        <w:rPr>
          <w:rtl/>
          <w:lang w:bidi="fa-IR"/>
        </w:rPr>
        <w:lastRenderedPageBreak/>
        <w:t>إلى قوم من موالي، فمن كان عنده شئ من ذلك فليوصل</w:t>
      </w:r>
      <w:r w:rsidRPr="004C4AB7">
        <w:rPr>
          <w:rStyle w:val="libFootnotenumChar"/>
          <w:rtl/>
        </w:rPr>
        <w:t>(1)</w:t>
      </w:r>
      <w:r>
        <w:rPr>
          <w:rtl/>
          <w:lang w:bidi="fa-IR"/>
        </w:rPr>
        <w:t xml:space="preserve"> إلى وكيلي، ومن كان نائيا بعيد الشقة، فليعمد</w:t>
      </w:r>
      <w:r w:rsidRPr="004C4AB7">
        <w:rPr>
          <w:rStyle w:val="libFootnotenumChar"/>
          <w:rtl/>
        </w:rPr>
        <w:t>(2)</w:t>
      </w:r>
      <w:r>
        <w:rPr>
          <w:rtl/>
          <w:lang w:bidi="fa-IR"/>
        </w:rPr>
        <w:t xml:space="preserve"> لايصاله ولو بعد حين، فإن نية المؤمن خير من عمله "</w:t>
      </w:r>
      <w:r w:rsidRPr="004C4AB7">
        <w:rPr>
          <w:rStyle w:val="libFootnotenumChar"/>
          <w:rtl/>
        </w:rPr>
        <w:t>(3)</w:t>
      </w:r>
      <w:r>
        <w:rPr>
          <w:rtl/>
          <w:lang w:bidi="fa-IR"/>
        </w:rPr>
        <w:t>.</w:t>
      </w:r>
    </w:p>
    <w:p w:rsidR="000D7724" w:rsidRDefault="000D7724" w:rsidP="000D7724">
      <w:pPr>
        <w:pStyle w:val="libNormal"/>
        <w:rPr>
          <w:lang w:bidi="fa-IR"/>
        </w:rPr>
      </w:pPr>
      <w:r>
        <w:rPr>
          <w:rtl/>
          <w:lang w:bidi="fa-IR"/>
        </w:rPr>
        <w:t>و</w:t>
      </w:r>
      <w:r w:rsidRPr="004C4AB7">
        <w:rPr>
          <w:rStyle w:val="libFootnotenumChar"/>
          <w:rtl/>
        </w:rPr>
        <w:t>(4)</w:t>
      </w:r>
      <w:r>
        <w:rPr>
          <w:rtl/>
          <w:lang w:bidi="fa-IR"/>
        </w:rPr>
        <w:t xml:space="preserve"> مثل رواية محمد بن عيسى، عن بريد</w:t>
      </w:r>
      <w:r w:rsidRPr="004C4AB7">
        <w:rPr>
          <w:rStyle w:val="libFootnotenumChar"/>
          <w:rtl/>
        </w:rPr>
        <w:t>(5)</w:t>
      </w:r>
      <w:r>
        <w:rPr>
          <w:rtl/>
          <w:lang w:bidi="fa-IR"/>
        </w:rPr>
        <w:t xml:space="preserve"> قال: " كتبت: جعلت لك الفداء، تعلمني ما الفائدة، وما حدها، وما رأيك؟ ابقاك الله أن تمن علي بذلك كي لا أكون مقيما على أمر حرام لا صلاة لي ولا صوم.</w:t>
      </w:r>
    </w:p>
    <w:p w:rsidR="000D7724" w:rsidRDefault="000D7724" w:rsidP="000D7724">
      <w:pPr>
        <w:pStyle w:val="libNormal"/>
        <w:rPr>
          <w:lang w:bidi="fa-IR"/>
        </w:rPr>
      </w:pPr>
      <w:r>
        <w:rPr>
          <w:rtl/>
          <w:lang w:bidi="fa-IR"/>
        </w:rPr>
        <w:t xml:space="preserve">فكتب </w:t>
      </w:r>
      <w:r w:rsidR="004C4AB7" w:rsidRPr="004C4AB7">
        <w:rPr>
          <w:rStyle w:val="libAlaemChar"/>
          <w:rtl/>
        </w:rPr>
        <w:t>عليه‌السلام</w:t>
      </w:r>
      <w:r>
        <w:rPr>
          <w:rtl/>
          <w:lang w:bidi="fa-IR"/>
        </w:rPr>
        <w:t>: الفائدة ما</w:t>
      </w:r>
      <w:r w:rsidRPr="004C4AB7">
        <w:rPr>
          <w:rStyle w:val="libFootnotenumChar"/>
          <w:rtl/>
        </w:rPr>
        <w:t>(6)</w:t>
      </w:r>
      <w:r>
        <w:rPr>
          <w:rtl/>
          <w:lang w:bidi="fa-IR"/>
        </w:rPr>
        <w:t xml:space="preserve"> يفيد إليك في تجارة من ربحها، أو حرث بعد الغرام</w:t>
      </w:r>
      <w:r w:rsidRPr="004C4AB7">
        <w:rPr>
          <w:rStyle w:val="libFootnotenumChar"/>
          <w:rtl/>
        </w:rPr>
        <w:t>(7)</w:t>
      </w:r>
      <w:r>
        <w:rPr>
          <w:rtl/>
          <w:lang w:bidi="fa-IR"/>
        </w:rPr>
        <w:t>، أو جائزة"</w:t>
      </w:r>
      <w:r w:rsidRPr="004C4AB7">
        <w:rPr>
          <w:rStyle w:val="libFootnotenumChar"/>
          <w:rtl/>
        </w:rPr>
        <w:t>(8)</w:t>
      </w:r>
      <w:r>
        <w:rPr>
          <w:rtl/>
          <w:lang w:bidi="fa-IR"/>
        </w:rPr>
        <w:t>.</w:t>
      </w:r>
    </w:p>
    <w:p w:rsidR="000D7724" w:rsidRDefault="000D7724" w:rsidP="000D7724">
      <w:pPr>
        <w:pStyle w:val="libNormal"/>
        <w:rPr>
          <w:lang w:bidi="fa-IR"/>
        </w:rPr>
      </w:pPr>
      <w:r>
        <w:rPr>
          <w:rtl/>
          <w:lang w:bidi="fa-IR"/>
        </w:rPr>
        <w:t xml:space="preserve">وما عن السرائر عن كتاب محمد بن علي بن محبوب عن أحمد بن هلال، عن ابن أبي عمير، عن أبان بن عثمان، عن أبي بصير، عن أبي عبدالله </w:t>
      </w:r>
      <w:r w:rsidR="004C4AB7" w:rsidRPr="004C4AB7">
        <w:rPr>
          <w:rStyle w:val="libAlaemChar"/>
          <w:rtl/>
        </w:rPr>
        <w:t>عليه‌السلام</w:t>
      </w:r>
      <w:r>
        <w:rPr>
          <w:rtl/>
          <w:lang w:bidi="fa-IR"/>
        </w:rPr>
        <w:t>، قال: " كتبت إليه في الرجل يهدي إليه مولاه والمنقطع إليه</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ومروج الذهب 3: 293.</w:t>
      </w:r>
    </w:p>
    <w:p w:rsidR="000D7724" w:rsidRDefault="000D7724" w:rsidP="004F6299">
      <w:pPr>
        <w:pStyle w:val="libFootnote0"/>
        <w:rPr>
          <w:lang w:bidi="fa-IR"/>
        </w:rPr>
      </w:pPr>
      <w:r>
        <w:rPr>
          <w:rtl/>
          <w:lang w:bidi="fa-IR"/>
        </w:rPr>
        <w:t>(1) في الوسائل: فليوصله.</w:t>
      </w:r>
    </w:p>
    <w:p w:rsidR="000D7724" w:rsidRDefault="000D7724" w:rsidP="004F6299">
      <w:pPr>
        <w:pStyle w:val="libFootnote0"/>
        <w:rPr>
          <w:lang w:bidi="fa-IR"/>
        </w:rPr>
      </w:pPr>
      <w:r>
        <w:rPr>
          <w:rtl/>
          <w:lang w:bidi="fa-IR"/>
        </w:rPr>
        <w:t>(2) في الوسائل: فليعتمد.</w:t>
      </w:r>
    </w:p>
    <w:p w:rsidR="000D7724" w:rsidRDefault="000D7724" w:rsidP="004F6299">
      <w:pPr>
        <w:pStyle w:val="libFootnote0"/>
        <w:rPr>
          <w:lang w:bidi="fa-IR"/>
        </w:rPr>
      </w:pPr>
      <w:r>
        <w:rPr>
          <w:rtl/>
          <w:lang w:bidi="fa-IR"/>
        </w:rPr>
        <w:t>(3) الوسائل 6: 350، الباب 8 من أبواب ما يجب فيه الخمس، الحديث 5.</w:t>
      </w:r>
    </w:p>
    <w:p w:rsidR="000D7724" w:rsidRDefault="000D7724" w:rsidP="004F6299">
      <w:pPr>
        <w:pStyle w:val="libFootnote0"/>
        <w:rPr>
          <w:lang w:bidi="fa-IR"/>
        </w:rPr>
      </w:pPr>
      <w:r>
        <w:rPr>
          <w:rtl/>
          <w:lang w:bidi="fa-IR"/>
        </w:rPr>
        <w:t xml:space="preserve">(4) في " ف " و " م " و " ج " زيادة ما يلي: " وموثقة سماعة، قال: سألت أبا الحسن </w:t>
      </w:r>
      <w:r w:rsidR="004C4AB7" w:rsidRPr="00F947FF">
        <w:rPr>
          <w:rStyle w:val="libFootnoteAlaemChar"/>
          <w:rtl/>
        </w:rPr>
        <w:t>عليه‌السلام</w:t>
      </w:r>
      <w:r>
        <w:rPr>
          <w:rtl/>
          <w:lang w:bidi="fa-IR"/>
        </w:rPr>
        <w:t xml:space="preserve"> ".</w:t>
      </w:r>
    </w:p>
    <w:p w:rsidR="000D7724" w:rsidRDefault="000D7724" w:rsidP="004F6299">
      <w:pPr>
        <w:pStyle w:val="libFootnote0"/>
        <w:rPr>
          <w:lang w:bidi="fa-IR"/>
        </w:rPr>
      </w:pPr>
      <w:r>
        <w:rPr>
          <w:rtl/>
          <w:lang w:bidi="fa-IR"/>
        </w:rPr>
        <w:t>(5) في " ج ": ومثل رواية بريد، محمد بن عيسى بن بريد، وفي " ع ": ومثل رواية عيسى بن زيد، وفي " م": ومثل رواية محمد بن عيسى عن بريد، والسند في الوسائل هكذا: وعن عدة من أصحابنا، عن أحمد بن محمد بن عيسى عن (بن) يزيد.</w:t>
      </w:r>
    </w:p>
    <w:p w:rsidR="000D7724" w:rsidRDefault="000D7724" w:rsidP="004F6299">
      <w:pPr>
        <w:pStyle w:val="libFootnote0"/>
        <w:rPr>
          <w:lang w:bidi="fa-IR"/>
        </w:rPr>
      </w:pPr>
      <w:r>
        <w:rPr>
          <w:rtl/>
          <w:lang w:bidi="fa-IR"/>
        </w:rPr>
        <w:t>(6) في الوسائل: مما.</w:t>
      </w:r>
    </w:p>
    <w:p w:rsidR="000D7724" w:rsidRDefault="000D7724" w:rsidP="004F6299">
      <w:pPr>
        <w:pStyle w:val="libFootnote0"/>
        <w:rPr>
          <w:lang w:bidi="fa-IR"/>
        </w:rPr>
      </w:pPr>
      <w:r>
        <w:rPr>
          <w:rtl/>
          <w:lang w:bidi="fa-IR"/>
        </w:rPr>
        <w:t>(7) في " ف ": الغرم.</w:t>
      </w:r>
    </w:p>
    <w:p w:rsidR="000D7724" w:rsidRDefault="000D7724" w:rsidP="004F6299">
      <w:pPr>
        <w:pStyle w:val="libFootnote0"/>
        <w:rPr>
          <w:lang w:bidi="fa-IR"/>
        </w:rPr>
      </w:pPr>
      <w:r>
        <w:rPr>
          <w:rtl/>
          <w:lang w:bidi="fa-IR"/>
        </w:rPr>
        <w:t>(8) الوسائل 6: 350، الباب 8 من أبواب ما يجب فيه الخمس، الحديث 7.</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947FF">
      <w:pPr>
        <w:pStyle w:val="libNormal0"/>
        <w:rPr>
          <w:lang w:bidi="fa-IR"/>
        </w:rPr>
      </w:pPr>
      <w:r>
        <w:rPr>
          <w:rtl/>
          <w:lang w:bidi="fa-IR"/>
        </w:rPr>
        <w:lastRenderedPageBreak/>
        <w:t xml:space="preserve">هدية تبلغ الفي درهم أو أقل أو أكثر، هل عليه فيها الخمس؟ فكتب </w:t>
      </w:r>
      <w:r w:rsidR="004C4AB7" w:rsidRPr="004C4AB7">
        <w:rPr>
          <w:rStyle w:val="libAlaemChar"/>
          <w:rtl/>
        </w:rPr>
        <w:t>عليه‌السلام</w:t>
      </w:r>
      <w:r>
        <w:rPr>
          <w:rtl/>
          <w:lang w:bidi="fa-IR"/>
        </w:rPr>
        <w:t>: الخمس في ذلك.</w:t>
      </w:r>
    </w:p>
    <w:p w:rsidR="000D7724" w:rsidRDefault="000D7724" w:rsidP="000D7724">
      <w:pPr>
        <w:pStyle w:val="libNormal"/>
        <w:rPr>
          <w:lang w:bidi="fa-IR"/>
        </w:rPr>
      </w:pPr>
      <w:r>
        <w:rPr>
          <w:rtl/>
          <w:lang w:bidi="fa-IR"/>
        </w:rPr>
        <w:t>وعن الرجل يكون في داره البستان فيه الفاكهة يأكله العيال، إنما يبيع الشئ منه</w:t>
      </w:r>
      <w:r w:rsidRPr="004C4AB7">
        <w:rPr>
          <w:rStyle w:val="libFootnotenumChar"/>
          <w:rtl/>
        </w:rPr>
        <w:t>(1)</w:t>
      </w:r>
      <w:r>
        <w:rPr>
          <w:rtl/>
          <w:lang w:bidi="fa-IR"/>
        </w:rPr>
        <w:t xml:space="preserve"> بمائة درهم أو خمسين درهما، هل عليه فيه</w:t>
      </w:r>
      <w:r w:rsidRPr="004C4AB7">
        <w:rPr>
          <w:rStyle w:val="libFootnotenumChar"/>
          <w:rtl/>
        </w:rPr>
        <w:t>(2)</w:t>
      </w:r>
      <w:r>
        <w:rPr>
          <w:rtl/>
          <w:lang w:bidi="fa-IR"/>
        </w:rPr>
        <w:t xml:space="preserve"> الخمس؟ فكتب </w:t>
      </w:r>
      <w:r w:rsidR="004C4AB7" w:rsidRPr="004C4AB7">
        <w:rPr>
          <w:rStyle w:val="libAlaemChar"/>
          <w:rtl/>
        </w:rPr>
        <w:t>عليه‌السلام</w:t>
      </w:r>
      <w:r>
        <w:rPr>
          <w:rtl/>
          <w:lang w:bidi="fa-IR"/>
        </w:rPr>
        <w:t>: أما ما أكل فلا، وأما البيع فنعم، وهو كسائر الضياع "</w:t>
      </w:r>
      <w:r w:rsidRPr="004C4AB7">
        <w:rPr>
          <w:rStyle w:val="libFootnotenumChar"/>
          <w:rtl/>
        </w:rPr>
        <w:t>(3)</w:t>
      </w:r>
      <w:r>
        <w:rPr>
          <w:rtl/>
          <w:lang w:bidi="fa-IR"/>
        </w:rPr>
        <w:t>.</w:t>
      </w:r>
    </w:p>
    <w:p w:rsidR="000D7724" w:rsidRDefault="000D7724" w:rsidP="000D7724">
      <w:pPr>
        <w:pStyle w:val="libNormal"/>
        <w:rPr>
          <w:lang w:bidi="fa-IR"/>
        </w:rPr>
      </w:pPr>
      <w:r>
        <w:rPr>
          <w:rtl/>
          <w:lang w:bidi="fa-IR"/>
        </w:rPr>
        <w:t>واشتمالهما على " ابن هلال " لا يضر بعد إيداع " ابن محبوب " الرواية في كتابه، وهو أعرف بحاله منا، مع أن رواية</w:t>
      </w:r>
      <w:r w:rsidRPr="004C4AB7">
        <w:rPr>
          <w:rStyle w:val="libFootnotenumChar"/>
          <w:rtl/>
        </w:rPr>
        <w:t>(4)</w:t>
      </w:r>
      <w:r>
        <w:rPr>
          <w:rtl/>
          <w:lang w:bidi="fa-IR"/>
        </w:rPr>
        <w:t xml:space="preserve"> ابن أبي عمير ما كان يحتاج إلى تلك الواسطة الواحدة، فذكرها لاتصال السند.</w:t>
      </w:r>
    </w:p>
    <w:p w:rsidR="000D7724" w:rsidRDefault="000D7724" w:rsidP="000D7724">
      <w:pPr>
        <w:pStyle w:val="libNormal"/>
        <w:rPr>
          <w:lang w:bidi="fa-IR"/>
        </w:rPr>
      </w:pPr>
      <w:r>
        <w:rPr>
          <w:rtl/>
          <w:lang w:bidi="fa-IR"/>
        </w:rPr>
        <w:t xml:space="preserve">ورواية [ علي ] بن حسين بن عبد ربه، قال: " سرح أبوالحسن الرضا </w:t>
      </w:r>
      <w:r w:rsidR="004C4AB7" w:rsidRPr="004C4AB7">
        <w:rPr>
          <w:rStyle w:val="libAlaemChar"/>
          <w:rtl/>
        </w:rPr>
        <w:t>عليه‌السلام</w:t>
      </w:r>
      <w:r>
        <w:rPr>
          <w:rtl/>
          <w:lang w:bidi="fa-IR"/>
        </w:rPr>
        <w:t xml:space="preserve"> بصلة إلى أبي، فكتب إليه أبي: هل فيما سرحت إلى الخمس؟ فكتب </w:t>
      </w:r>
      <w:r w:rsidR="004C4AB7" w:rsidRPr="004C4AB7">
        <w:rPr>
          <w:rStyle w:val="libAlaemChar"/>
          <w:rtl/>
        </w:rPr>
        <w:t>عليه‌السلام</w:t>
      </w:r>
      <w:r>
        <w:rPr>
          <w:rtl/>
          <w:lang w:bidi="fa-IR"/>
        </w:rPr>
        <w:t>: لا خمس عليك فيما سرح به صاحب الخمس "</w:t>
      </w:r>
      <w:r w:rsidRPr="004C4AB7">
        <w:rPr>
          <w:rStyle w:val="libFootnotenumChar"/>
          <w:rtl/>
        </w:rPr>
        <w:t>(5)</w:t>
      </w:r>
      <w:r>
        <w:rPr>
          <w:rtl/>
          <w:lang w:bidi="fa-IR"/>
        </w:rPr>
        <w:t>.</w:t>
      </w:r>
    </w:p>
    <w:p w:rsidR="000D7724" w:rsidRDefault="000D7724" w:rsidP="000D7724">
      <w:pPr>
        <w:pStyle w:val="libNormal"/>
        <w:rPr>
          <w:lang w:bidi="fa-IR"/>
        </w:rPr>
      </w:pPr>
      <w:r>
        <w:rPr>
          <w:rtl/>
          <w:lang w:bidi="fa-IR"/>
        </w:rPr>
        <w:t>فإن الظاهر منه - ظهورا لا ينكر -: أن وجه</w:t>
      </w:r>
      <w:r w:rsidRPr="004C4AB7">
        <w:rPr>
          <w:rStyle w:val="libFootnotenumChar"/>
          <w:rtl/>
        </w:rPr>
        <w:t>(6)</w:t>
      </w:r>
      <w:r>
        <w:rPr>
          <w:rtl/>
          <w:lang w:bidi="fa-IR"/>
        </w:rPr>
        <w:t xml:space="preserve"> عدم وجوب</w:t>
      </w:r>
      <w:r w:rsidRPr="004C4AB7">
        <w:rPr>
          <w:rStyle w:val="libFootnotenumChar"/>
          <w:rtl/>
        </w:rPr>
        <w:t>(7)</w:t>
      </w:r>
      <w:r>
        <w:rPr>
          <w:rtl/>
          <w:lang w:bidi="fa-IR"/>
        </w:rPr>
        <w:t xml:space="preserve"> الخمس في المسرح، هو كون المسرح - بالكسر - صاحب الخمس، لا لكونه تسريحا.</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السرائر: يأكلها العيال، وانما يبيع منه الشئ.</w:t>
      </w:r>
    </w:p>
    <w:p w:rsidR="000D7724" w:rsidRDefault="000D7724" w:rsidP="004F6299">
      <w:pPr>
        <w:pStyle w:val="libFootnote0"/>
        <w:rPr>
          <w:lang w:bidi="fa-IR"/>
        </w:rPr>
      </w:pPr>
      <w:r>
        <w:rPr>
          <w:rtl/>
          <w:lang w:bidi="fa-IR"/>
        </w:rPr>
        <w:t>(2) في " ف " فيها.</w:t>
      </w:r>
    </w:p>
    <w:p w:rsidR="000D7724" w:rsidRDefault="000D7724" w:rsidP="004F6299">
      <w:pPr>
        <w:pStyle w:val="libFootnote0"/>
        <w:rPr>
          <w:lang w:bidi="fa-IR"/>
        </w:rPr>
      </w:pPr>
      <w:r>
        <w:rPr>
          <w:rtl/>
          <w:lang w:bidi="fa-IR"/>
        </w:rPr>
        <w:t>(3) السرائر 3: 606، والوسائل 6: 351، الباب 8 من أبواب ما يجب فيه الخمس، الحديث 10.</w:t>
      </w:r>
    </w:p>
    <w:p w:rsidR="000D7724" w:rsidRDefault="000D7724" w:rsidP="004F6299">
      <w:pPr>
        <w:pStyle w:val="libFootnote0"/>
        <w:rPr>
          <w:lang w:bidi="fa-IR"/>
        </w:rPr>
      </w:pPr>
      <w:r>
        <w:rPr>
          <w:rtl/>
          <w:lang w:bidi="fa-IR"/>
        </w:rPr>
        <w:t>(4) في " ج " و " ع ": روايات.</w:t>
      </w:r>
    </w:p>
    <w:p w:rsidR="000D7724" w:rsidRDefault="000D7724" w:rsidP="004F6299">
      <w:pPr>
        <w:pStyle w:val="libFootnote0"/>
        <w:rPr>
          <w:lang w:bidi="fa-IR"/>
        </w:rPr>
      </w:pPr>
      <w:r>
        <w:rPr>
          <w:rtl/>
          <w:lang w:bidi="fa-IR"/>
        </w:rPr>
        <w:t>(5) الوسائل 6: 354، الباب 11 من أبواب ما يجب فيه الخمس، الحديث 2.</w:t>
      </w:r>
    </w:p>
    <w:p w:rsidR="000D7724" w:rsidRDefault="000D7724" w:rsidP="004F6299">
      <w:pPr>
        <w:pStyle w:val="libFootnote0"/>
        <w:rPr>
          <w:lang w:bidi="fa-IR"/>
        </w:rPr>
      </w:pPr>
      <w:r>
        <w:rPr>
          <w:rtl/>
          <w:lang w:bidi="fa-IR"/>
        </w:rPr>
        <w:t>(6) ليس في " ف ": وجه.</w:t>
      </w:r>
    </w:p>
    <w:p w:rsidR="000D7724" w:rsidRDefault="000D7724" w:rsidP="004F6299">
      <w:pPr>
        <w:pStyle w:val="libFootnote0"/>
        <w:rPr>
          <w:lang w:bidi="fa-IR"/>
        </w:rPr>
      </w:pPr>
      <w:r>
        <w:rPr>
          <w:rtl/>
          <w:lang w:bidi="fa-IR"/>
        </w:rPr>
        <w:t>(7) ليس في " ج " و " ع ": وجوب.</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ولعله لهذه المستفيضة المعتضدة بالعمومات الآتية والمتقدمة</w:t>
      </w:r>
      <w:r w:rsidRPr="004C4AB7">
        <w:rPr>
          <w:rStyle w:val="libFootnotenumChar"/>
          <w:rtl/>
        </w:rPr>
        <w:t>(1)</w:t>
      </w:r>
      <w:r>
        <w:rPr>
          <w:rtl/>
          <w:lang w:bidi="fa-IR"/>
        </w:rPr>
        <w:t xml:space="preserve"> المنضمة إلى عموم الآية</w:t>
      </w:r>
      <w:r w:rsidRPr="004C4AB7">
        <w:rPr>
          <w:rStyle w:val="libFootnotenumChar"/>
          <w:rtl/>
        </w:rPr>
        <w:t>(2)</w:t>
      </w:r>
      <w:r>
        <w:rPr>
          <w:rtl/>
          <w:lang w:bidi="fa-IR"/>
        </w:rPr>
        <w:t xml:space="preserve"> - بناء على ما تقدم غير مرة من عدم اختصاصها بغنائم دار الحرب - مال غير واحد إلى موافقة الحلبي</w:t>
      </w:r>
      <w:r w:rsidRPr="004C4AB7">
        <w:rPr>
          <w:rStyle w:val="libFootnotenumChar"/>
          <w:rtl/>
        </w:rPr>
        <w:t>(3)</w:t>
      </w:r>
      <w:r>
        <w:rPr>
          <w:rtl/>
          <w:lang w:bidi="fa-IR"/>
        </w:rPr>
        <w:t xml:space="preserve"> في ذلك، كالشهيدين في اللمعة وشرحها</w:t>
      </w:r>
      <w:r w:rsidRPr="004C4AB7">
        <w:rPr>
          <w:rStyle w:val="libFootnotenumChar"/>
          <w:rtl/>
        </w:rPr>
        <w:t>(4)</w:t>
      </w:r>
      <w:r>
        <w:rPr>
          <w:rtl/>
          <w:lang w:bidi="fa-IR"/>
        </w:rPr>
        <w:t>، بل يحكي عن ظاهر المعتبر</w:t>
      </w:r>
      <w:r w:rsidRPr="004C4AB7">
        <w:rPr>
          <w:rStyle w:val="libFootnotenumChar"/>
          <w:rtl/>
        </w:rPr>
        <w:t>(5)</w:t>
      </w:r>
      <w:r>
        <w:rPr>
          <w:rtl/>
          <w:lang w:bidi="fa-IR"/>
        </w:rPr>
        <w:t xml:space="preserve"> وصريح الاسكافي في عبارته المتقدمة</w:t>
      </w:r>
      <w:r w:rsidRPr="004C4AB7">
        <w:rPr>
          <w:rStyle w:val="libFootnotenumChar"/>
          <w:rtl/>
        </w:rPr>
        <w:t>(6)</w:t>
      </w:r>
      <w:r>
        <w:rPr>
          <w:rtl/>
          <w:lang w:bidi="fa-IR"/>
        </w:rPr>
        <w:t xml:space="preserve"> المحكية: الاحتياط في الاخراج، بل يظهر من تلك العبارة: عدم الفرق في الروايات - بل الفتاوى - بين صلة الاخ وبين أرباح المكاسب، وهو ظاهر عبارة العماني المتقدمة</w:t>
      </w:r>
      <w:r w:rsidRPr="004C4AB7">
        <w:rPr>
          <w:rStyle w:val="libFootnotenumChar"/>
          <w:rtl/>
        </w:rPr>
        <w:t>(7)</w:t>
      </w:r>
      <w:r>
        <w:rPr>
          <w:rtl/>
          <w:lang w:bidi="fa-IR"/>
        </w:rPr>
        <w:t>.</w:t>
      </w:r>
    </w:p>
    <w:p w:rsidR="000D7724" w:rsidRDefault="000D7724" w:rsidP="00F947FF">
      <w:pPr>
        <w:pStyle w:val="Heading2Center"/>
        <w:rPr>
          <w:lang w:bidi="fa-IR"/>
        </w:rPr>
      </w:pPr>
      <w:bookmarkStart w:id="50" w:name="_Toc493788108"/>
      <w:r>
        <w:rPr>
          <w:rtl/>
          <w:lang w:bidi="fa-IR"/>
        </w:rPr>
        <w:t>هل يجب الخمس في الميراث؟</w:t>
      </w:r>
      <w:bookmarkEnd w:id="50"/>
    </w:p>
    <w:p w:rsidR="000D7724" w:rsidRDefault="000D7724" w:rsidP="000D7724">
      <w:pPr>
        <w:pStyle w:val="libNormal"/>
        <w:rPr>
          <w:lang w:bidi="fa-IR"/>
        </w:rPr>
      </w:pPr>
      <w:r>
        <w:rPr>
          <w:rtl/>
          <w:lang w:bidi="fa-IR"/>
        </w:rPr>
        <w:t>والتفصي عن</w:t>
      </w:r>
      <w:r w:rsidRPr="004C4AB7">
        <w:rPr>
          <w:rStyle w:val="libFootnotenumChar"/>
          <w:rtl/>
        </w:rPr>
        <w:t>(8)</w:t>
      </w:r>
      <w:r>
        <w:rPr>
          <w:rtl/>
          <w:lang w:bidi="fa-IR"/>
        </w:rPr>
        <w:t xml:space="preserve"> كل واحد واحد من الاخبار الخاصة المذكورة، بل العامة أيضا، وإن كان ممكنا، إلا أن الانصاف</w:t>
      </w:r>
      <w:r w:rsidRPr="004C4AB7">
        <w:rPr>
          <w:rStyle w:val="libFootnotenumChar"/>
          <w:rtl/>
        </w:rPr>
        <w:t>(9)</w:t>
      </w:r>
      <w:r>
        <w:rPr>
          <w:rtl/>
          <w:lang w:bidi="fa-IR"/>
        </w:rPr>
        <w:t xml:space="preserve"> أن القول بالوجوب لا يخلو عن قوة، إلا أن يوهم بظهور عدم القول بالفرق بين الهبة والميراث، مع ضعف القول بثبوته في الثاني، وإن كان ربما ينتصر له بصدق الغنيمة - كما</w:t>
      </w:r>
    </w:p>
    <w:p w:rsidR="000D7724" w:rsidRDefault="004F6299" w:rsidP="004F6299">
      <w:pPr>
        <w:pStyle w:val="libLine"/>
        <w:rPr>
          <w:lang w:bidi="fa-IR"/>
        </w:rPr>
      </w:pPr>
      <w:r>
        <w:rPr>
          <w:rtl/>
          <w:lang w:bidi="fa-IR"/>
        </w:rPr>
        <w:t>____________________</w:t>
      </w:r>
    </w:p>
    <w:p w:rsidR="00F947FF" w:rsidRDefault="00F947FF" w:rsidP="00F947FF">
      <w:pPr>
        <w:pStyle w:val="libFootnote0"/>
        <w:rPr>
          <w:lang w:bidi="fa-IR"/>
        </w:rPr>
      </w:pPr>
      <w:r w:rsidRPr="00F947FF">
        <w:rPr>
          <w:rtl/>
        </w:rPr>
        <w:t>(1)</w:t>
      </w:r>
      <w:r>
        <w:rPr>
          <w:rtl/>
          <w:lang w:bidi="fa-IR"/>
        </w:rPr>
        <w:t xml:space="preserve"> في الصفحة: 75.</w:t>
      </w:r>
    </w:p>
    <w:p w:rsidR="00F947FF" w:rsidRDefault="00F947FF" w:rsidP="00F947FF">
      <w:pPr>
        <w:pStyle w:val="libFootnote0"/>
        <w:rPr>
          <w:lang w:bidi="fa-IR"/>
        </w:rPr>
      </w:pPr>
      <w:r w:rsidRPr="00F947FF">
        <w:rPr>
          <w:rtl/>
        </w:rPr>
        <w:t>(2)</w:t>
      </w:r>
      <w:r>
        <w:rPr>
          <w:rtl/>
          <w:lang w:bidi="fa-IR"/>
        </w:rPr>
        <w:t xml:space="preserve"> الانفال: 41.</w:t>
      </w:r>
    </w:p>
    <w:p w:rsidR="00F947FF" w:rsidRDefault="00F947FF" w:rsidP="00F947FF">
      <w:pPr>
        <w:pStyle w:val="libFootnote0"/>
        <w:rPr>
          <w:lang w:bidi="fa-IR"/>
        </w:rPr>
      </w:pPr>
      <w:r w:rsidRPr="00F947FF">
        <w:rPr>
          <w:rtl/>
        </w:rPr>
        <w:t>(3)</w:t>
      </w:r>
      <w:r>
        <w:rPr>
          <w:rtl/>
          <w:lang w:bidi="fa-IR"/>
        </w:rPr>
        <w:t xml:space="preserve"> الكافي في الفقه: 170.</w:t>
      </w:r>
    </w:p>
    <w:p w:rsidR="00F947FF" w:rsidRDefault="00F947FF" w:rsidP="00F947FF">
      <w:pPr>
        <w:pStyle w:val="libFootnote0"/>
        <w:rPr>
          <w:lang w:bidi="fa-IR"/>
        </w:rPr>
      </w:pPr>
      <w:r w:rsidRPr="00F947FF">
        <w:rPr>
          <w:rtl/>
        </w:rPr>
        <w:t>(4)</w:t>
      </w:r>
      <w:r>
        <w:rPr>
          <w:rtl/>
          <w:lang w:bidi="fa-IR"/>
        </w:rPr>
        <w:t xml:space="preserve"> الروضة البهية 2: 74.</w:t>
      </w:r>
    </w:p>
    <w:p w:rsidR="00F947FF" w:rsidRDefault="00F947FF" w:rsidP="00F947FF">
      <w:pPr>
        <w:pStyle w:val="libFootnote0"/>
        <w:rPr>
          <w:lang w:bidi="fa-IR"/>
        </w:rPr>
      </w:pPr>
      <w:r w:rsidRPr="00F947FF">
        <w:rPr>
          <w:rtl/>
        </w:rPr>
        <w:t>(5)</w:t>
      </w:r>
      <w:r>
        <w:rPr>
          <w:rtl/>
          <w:lang w:bidi="fa-IR"/>
        </w:rPr>
        <w:t xml:space="preserve"> المعتبر 2: 623.</w:t>
      </w:r>
    </w:p>
    <w:p w:rsidR="00F947FF" w:rsidRDefault="00F947FF" w:rsidP="00F947FF">
      <w:pPr>
        <w:pStyle w:val="libFootnote0"/>
        <w:rPr>
          <w:lang w:bidi="fa-IR"/>
        </w:rPr>
      </w:pPr>
      <w:r w:rsidRPr="00F947FF">
        <w:rPr>
          <w:rtl/>
        </w:rPr>
        <w:t>(6)</w:t>
      </w:r>
      <w:r>
        <w:rPr>
          <w:rtl/>
          <w:lang w:bidi="fa-IR"/>
        </w:rPr>
        <w:t xml:space="preserve"> في الصفحة: 72.</w:t>
      </w:r>
    </w:p>
    <w:p w:rsidR="00F947FF" w:rsidRDefault="00F947FF" w:rsidP="00F947FF">
      <w:pPr>
        <w:pStyle w:val="libFootnote0"/>
        <w:rPr>
          <w:lang w:bidi="fa-IR"/>
        </w:rPr>
      </w:pPr>
      <w:r w:rsidRPr="00F947FF">
        <w:rPr>
          <w:rtl/>
        </w:rPr>
        <w:t>(7)</w:t>
      </w:r>
      <w:r>
        <w:rPr>
          <w:rtl/>
          <w:lang w:bidi="fa-IR"/>
        </w:rPr>
        <w:t xml:space="preserve"> في الصفحة: 72.</w:t>
      </w:r>
    </w:p>
    <w:p w:rsidR="000D7724" w:rsidRDefault="000D7724" w:rsidP="00F947FF">
      <w:pPr>
        <w:pStyle w:val="libFootnote0"/>
        <w:rPr>
          <w:lang w:bidi="fa-IR"/>
        </w:rPr>
      </w:pPr>
      <w:r>
        <w:rPr>
          <w:rtl/>
          <w:lang w:bidi="fa-IR"/>
        </w:rPr>
        <w:t>(8) في " ج " و " ع ": من.</w:t>
      </w:r>
    </w:p>
    <w:p w:rsidR="000D7724" w:rsidRDefault="000D7724" w:rsidP="004F6299">
      <w:pPr>
        <w:pStyle w:val="libFootnote0"/>
        <w:rPr>
          <w:lang w:bidi="fa-IR"/>
        </w:rPr>
      </w:pPr>
      <w:r>
        <w:rPr>
          <w:rtl/>
          <w:lang w:bidi="fa-IR"/>
        </w:rPr>
        <w:t>(9) ليس في " ج ": أن الانصاف.</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947FF">
      <w:pPr>
        <w:pStyle w:val="libNormal0"/>
        <w:rPr>
          <w:lang w:bidi="fa-IR"/>
        </w:rPr>
      </w:pPr>
      <w:r>
        <w:rPr>
          <w:rtl/>
          <w:lang w:bidi="fa-IR"/>
        </w:rPr>
        <w:lastRenderedPageBreak/>
        <w:t>في الروضة</w:t>
      </w:r>
      <w:r w:rsidRPr="004C4AB7">
        <w:rPr>
          <w:rStyle w:val="libFootnotenumChar"/>
          <w:rtl/>
        </w:rPr>
        <w:t>(1)</w:t>
      </w:r>
      <w:r>
        <w:rPr>
          <w:rtl/>
          <w:lang w:bidi="fa-IR"/>
        </w:rPr>
        <w:t xml:space="preserve"> - وببعض الاخبار الخاصة، مثل المكاتبة المتقدمة</w:t>
      </w:r>
      <w:r w:rsidRPr="004C4AB7">
        <w:rPr>
          <w:rStyle w:val="libFootnotenumChar"/>
          <w:rtl/>
        </w:rPr>
        <w:t>(2)</w:t>
      </w:r>
      <w:r>
        <w:rPr>
          <w:rtl/>
          <w:lang w:bidi="fa-IR"/>
        </w:rPr>
        <w:t>، ونحوها الرضوي</w:t>
      </w:r>
      <w:r w:rsidRPr="004C4AB7">
        <w:rPr>
          <w:rStyle w:val="libFootnotenumChar"/>
          <w:rtl/>
        </w:rPr>
        <w:t>(3)</w:t>
      </w:r>
      <w:r>
        <w:rPr>
          <w:rtl/>
          <w:lang w:bidi="fa-IR"/>
        </w:rPr>
        <w:t>، معللا فيه</w:t>
      </w:r>
      <w:r w:rsidRPr="004C4AB7">
        <w:rPr>
          <w:rStyle w:val="libFootnotenumChar"/>
          <w:rtl/>
        </w:rPr>
        <w:t>(4)</w:t>
      </w:r>
      <w:r>
        <w:rPr>
          <w:rtl/>
          <w:lang w:bidi="fa-IR"/>
        </w:rPr>
        <w:t xml:space="preserve"> الحكم بأن كل ذلك غنيمة وفائدة.</w:t>
      </w:r>
    </w:p>
    <w:p w:rsidR="000D7724" w:rsidRDefault="000D7724" w:rsidP="000D7724">
      <w:pPr>
        <w:pStyle w:val="libNormal"/>
        <w:rPr>
          <w:lang w:bidi="fa-IR"/>
        </w:rPr>
      </w:pPr>
      <w:r>
        <w:rPr>
          <w:rtl/>
          <w:lang w:bidi="fa-IR"/>
        </w:rPr>
        <w:t>إلا أن الغنيمة في الآية قد عرفت من جماعة</w:t>
      </w:r>
      <w:r w:rsidRPr="004C4AB7">
        <w:rPr>
          <w:rStyle w:val="libFootnotenumChar"/>
          <w:rtl/>
        </w:rPr>
        <w:t>(5)</w:t>
      </w:r>
      <w:r>
        <w:rPr>
          <w:rtl/>
          <w:lang w:bidi="fa-IR"/>
        </w:rPr>
        <w:t xml:space="preserve"> تفسيرها بالفائدة المكتسبة التي لا تصدق على الميراث.</w:t>
      </w:r>
    </w:p>
    <w:p w:rsidR="000D7724" w:rsidRDefault="000D7724" w:rsidP="000D7724">
      <w:pPr>
        <w:pStyle w:val="libNormal"/>
        <w:rPr>
          <w:lang w:bidi="fa-IR"/>
        </w:rPr>
      </w:pPr>
      <w:r>
        <w:rPr>
          <w:rtl/>
          <w:lang w:bidi="fa-IR"/>
        </w:rPr>
        <w:t>وأما المكاتبة، فتقييد الميراث فيها بكونها من غير أب وإبن، مع أن القائل لا يقول به.</w:t>
      </w:r>
    </w:p>
    <w:p w:rsidR="000D7724" w:rsidRDefault="000D7724" w:rsidP="000D7724">
      <w:pPr>
        <w:pStyle w:val="libNormal"/>
        <w:rPr>
          <w:lang w:bidi="fa-IR"/>
        </w:rPr>
      </w:pPr>
      <w:r>
        <w:rPr>
          <w:rtl/>
          <w:lang w:bidi="fa-IR"/>
        </w:rPr>
        <w:t>وأما الرضوي، فغير بالغ حد الاستناد، بل التأييد.</w:t>
      </w:r>
    </w:p>
    <w:p w:rsidR="000D7724" w:rsidRDefault="000D7724" w:rsidP="000D7724">
      <w:pPr>
        <w:pStyle w:val="libNormal"/>
        <w:rPr>
          <w:lang w:bidi="fa-IR"/>
        </w:rPr>
      </w:pPr>
      <w:r>
        <w:rPr>
          <w:rtl/>
          <w:lang w:bidi="fa-IR"/>
        </w:rPr>
        <w:t>نعم، ظاهر بعض الاخبار الآتية الدالة على تحليل الخمس، والعفو عنه، ما يدل على ثبوت</w:t>
      </w:r>
      <w:r w:rsidRPr="004C4AB7">
        <w:rPr>
          <w:rStyle w:val="libFootnotenumChar"/>
          <w:rtl/>
        </w:rPr>
        <w:t>(6)</w:t>
      </w:r>
      <w:r>
        <w:rPr>
          <w:rtl/>
          <w:lang w:bidi="fa-IR"/>
        </w:rPr>
        <w:t xml:space="preserve"> حق للامام</w:t>
      </w:r>
      <w:r w:rsidRPr="004C4AB7">
        <w:rPr>
          <w:rStyle w:val="libFootnotenumChar"/>
          <w:rtl/>
        </w:rPr>
        <w:t>(7)</w:t>
      </w:r>
      <w:r>
        <w:rPr>
          <w:rtl/>
          <w:lang w:bidi="fa-IR"/>
        </w:rPr>
        <w:t xml:space="preserve"> </w:t>
      </w:r>
      <w:r w:rsidR="004C4AB7" w:rsidRPr="004C4AB7">
        <w:rPr>
          <w:rStyle w:val="libAlaemChar"/>
          <w:rtl/>
        </w:rPr>
        <w:t>عليه‌السلام</w:t>
      </w:r>
      <w:r>
        <w:rPr>
          <w:rtl/>
          <w:lang w:bidi="fa-IR"/>
        </w:rPr>
        <w:t xml:space="preserve"> في الميراث الذي يصيبه، لكنها دالة على سقوط الخمس في الميراث والتجارة وغيرهما، وسيأتي فساد هذا بما لا مزيد عليه.</w:t>
      </w:r>
    </w:p>
    <w:p w:rsidR="000D7724" w:rsidRDefault="000D7724" w:rsidP="000D7724">
      <w:pPr>
        <w:pStyle w:val="libNormal"/>
        <w:rPr>
          <w:lang w:bidi="fa-IR"/>
        </w:rPr>
      </w:pPr>
      <w:r>
        <w:rPr>
          <w:rtl/>
          <w:lang w:bidi="fa-IR"/>
        </w:rPr>
        <w:t>فالقول بوجوب الخمس في الميراث ضعيف، بل مضعف للقول بوجوبه في الهبة لو كان في المسألة إجماع مركب.</w:t>
      </w:r>
    </w:p>
    <w:p w:rsidR="000D7724" w:rsidRDefault="000D7724" w:rsidP="000D7724">
      <w:pPr>
        <w:pStyle w:val="libNormal"/>
        <w:rPr>
          <w:lang w:bidi="fa-IR"/>
        </w:rPr>
      </w:pPr>
      <w:r>
        <w:rPr>
          <w:rtl/>
          <w:lang w:bidi="fa-IR"/>
        </w:rPr>
        <w:t>ومثله في الضعف ما أطلقه الشهيدان</w:t>
      </w:r>
      <w:r w:rsidRPr="004C4AB7">
        <w:rPr>
          <w:rStyle w:val="libFootnotenumChar"/>
          <w:rtl/>
        </w:rPr>
        <w:t>(8)</w:t>
      </w:r>
      <w:r>
        <w:rPr>
          <w:rtl/>
          <w:lang w:bidi="fa-IR"/>
        </w:rPr>
        <w:t xml:space="preserve"> وغيرهما من وجوب الخمس</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الروضة البهية 2: 74.</w:t>
      </w:r>
    </w:p>
    <w:p w:rsidR="000D7724" w:rsidRDefault="000D7724" w:rsidP="004F6299">
      <w:pPr>
        <w:pStyle w:val="libFootnote0"/>
        <w:rPr>
          <w:lang w:bidi="fa-IR"/>
        </w:rPr>
      </w:pPr>
      <w:r>
        <w:rPr>
          <w:rtl/>
          <w:lang w:bidi="fa-IR"/>
        </w:rPr>
        <w:t>(2) في الصفحة: 84.</w:t>
      </w:r>
    </w:p>
    <w:p w:rsidR="000D7724" w:rsidRDefault="000D7724" w:rsidP="004F6299">
      <w:pPr>
        <w:pStyle w:val="libFootnote0"/>
        <w:rPr>
          <w:lang w:bidi="fa-IR"/>
        </w:rPr>
      </w:pPr>
      <w:r>
        <w:rPr>
          <w:rtl/>
          <w:lang w:bidi="fa-IR"/>
        </w:rPr>
        <w:t xml:space="preserve">(3) الفقه المنسوب إلى الامام الرضا </w:t>
      </w:r>
      <w:r w:rsidR="004C4AB7" w:rsidRPr="00F947FF">
        <w:rPr>
          <w:rStyle w:val="libFootnoteAlaemChar"/>
          <w:rtl/>
        </w:rPr>
        <w:t>عليه‌السلام</w:t>
      </w:r>
      <w:r>
        <w:rPr>
          <w:rtl/>
          <w:lang w:bidi="fa-IR"/>
        </w:rPr>
        <w:t>: 294.</w:t>
      </w:r>
    </w:p>
    <w:p w:rsidR="000D7724" w:rsidRDefault="000D7724" w:rsidP="004F6299">
      <w:pPr>
        <w:pStyle w:val="libFootnote0"/>
        <w:rPr>
          <w:lang w:bidi="fa-IR"/>
        </w:rPr>
      </w:pPr>
      <w:r>
        <w:rPr>
          <w:rtl/>
          <w:lang w:bidi="fa-IR"/>
        </w:rPr>
        <w:t>(4) في " ف " المعلل فيها.</w:t>
      </w:r>
    </w:p>
    <w:p w:rsidR="000D7724" w:rsidRDefault="000D7724" w:rsidP="004F6299">
      <w:pPr>
        <w:pStyle w:val="libFootnote0"/>
        <w:rPr>
          <w:lang w:bidi="fa-IR"/>
        </w:rPr>
      </w:pPr>
      <w:r>
        <w:rPr>
          <w:rtl/>
          <w:lang w:bidi="fa-IR"/>
        </w:rPr>
        <w:t>(5) في الصفحة: 25.</w:t>
      </w:r>
    </w:p>
    <w:p w:rsidR="000D7724" w:rsidRDefault="000D7724" w:rsidP="004F6299">
      <w:pPr>
        <w:pStyle w:val="libFootnote0"/>
        <w:rPr>
          <w:lang w:bidi="fa-IR"/>
        </w:rPr>
      </w:pPr>
      <w:r>
        <w:rPr>
          <w:rtl/>
          <w:lang w:bidi="fa-IR"/>
        </w:rPr>
        <w:t>(6) في " ف " و " م ": بثبوت.</w:t>
      </w:r>
    </w:p>
    <w:p w:rsidR="000D7724" w:rsidRDefault="000D7724" w:rsidP="004F6299">
      <w:pPr>
        <w:pStyle w:val="libFootnote0"/>
        <w:rPr>
          <w:lang w:bidi="fa-IR"/>
        </w:rPr>
      </w:pPr>
      <w:r>
        <w:rPr>
          <w:rtl/>
          <w:lang w:bidi="fa-IR"/>
        </w:rPr>
        <w:t>(7) في " ج " و " ع ": الامام.</w:t>
      </w:r>
    </w:p>
    <w:p w:rsidR="000D7724" w:rsidRDefault="000D7724" w:rsidP="004F6299">
      <w:pPr>
        <w:pStyle w:val="libFootnote0"/>
        <w:rPr>
          <w:lang w:bidi="fa-IR"/>
        </w:rPr>
      </w:pPr>
      <w:r>
        <w:rPr>
          <w:rtl/>
          <w:lang w:bidi="fa-IR"/>
        </w:rPr>
        <w:t>(8) انظر البيان 348، والمسالك 1: 465.</w:t>
      </w:r>
    </w:p>
    <w:p w:rsidR="000D7724" w:rsidRDefault="000D7724" w:rsidP="004F6299">
      <w:pPr>
        <w:pStyle w:val="libFootnote0"/>
        <w:rPr>
          <w:lang w:bidi="fa-IR"/>
        </w:rPr>
      </w:pPr>
      <w:r>
        <w:rPr>
          <w:rtl/>
          <w:lang w:bidi="fa-IR"/>
        </w:rPr>
        <w:t>(*)</w:t>
      </w:r>
    </w:p>
    <w:p w:rsidR="00F947FF" w:rsidRDefault="00F947FF" w:rsidP="00162818">
      <w:pPr>
        <w:pStyle w:val="libNormal"/>
        <w:rPr>
          <w:lang w:bidi="fa-IR"/>
        </w:rPr>
      </w:pPr>
      <w:r>
        <w:rPr>
          <w:rtl/>
          <w:lang w:bidi="fa-IR"/>
        </w:rPr>
        <w:br w:type="page"/>
      </w:r>
    </w:p>
    <w:p w:rsidR="000D7724" w:rsidRDefault="000D7724" w:rsidP="00F947FF">
      <w:pPr>
        <w:pStyle w:val="Heading2Center"/>
        <w:rPr>
          <w:lang w:bidi="fa-IR"/>
        </w:rPr>
      </w:pPr>
      <w:bookmarkStart w:id="51" w:name="_Toc493788109"/>
      <w:r>
        <w:rPr>
          <w:rtl/>
          <w:lang w:bidi="fa-IR"/>
        </w:rPr>
        <w:lastRenderedPageBreak/>
        <w:t>الخمس في النماء الحاصل من الارث</w:t>
      </w:r>
      <w:bookmarkEnd w:id="51"/>
    </w:p>
    <w:p w:rsidR="000D7724" w:rsidRDefault="000D7724" w:rsidP="00F947FF">
      <w:pPr>
        <w:pStyle w:val="libNormal"/>
        <w:rPr>
          <w:lang w:bidi="fa-IR"/>
        </w:rPr>
      </w:pPr>
      <w:r>
        <w:rPr>
          <w:rtl/>
          <w:lang w:bidi="fa-IR"/>
        </w:rPr>
        <w:t>في النماء الحاصل من هذا المال المنتقل بالارث، بل اللازم تقييده بما إذا بقي المال للاستنماء، وإلا فمجرد النماء الحاصل من مال الارث من غير قصد - متصلا أو منفصلا - لا يصدق عليه الفائدة المكتسبة التي هي المناط في الآية وما اعتبر من الرواية ومعاقد الاجماع.</w:t>
      </w:r>
    </w:p>
    <w:p w:rsidR="000D7724" w:rsidRDefault="000D7724" w:rsidP="00F947FF">
      <w:pPr>
        <w:pStyle w:val="Heading2Center"/>
        <w:rPr>
          <w:lang w:bidi="fa-IR"/>
        </w:rPr>
      </w:pPr>
      <w:bookmarkStart w:id="52" w:name="_Toc493788110"/>
      <w:r>
        <w:rPr>
          <w:rtl/>
          <w:lang w:bidi="fa-IR"/>
        </w:rPr>
        <w:t>الخمس في ما يفضل من الغلات المدخرة</w:t>
      </w:r>
      <w:bookmarkEnd w:id="52"/>
    </w:p>
    <w:p w:rsidR="000D7724" w:rsidRDefault="000D7724" w:rsidP="00F947FF">
      <w:pPr>
        <w:pStyle w:val="libNormal"/>
        <w:rPr>
          <w:lang w:bidi="fa-IR"/>
        </w:rPr>
      </w:pPr>
      <w:r>
        <w:rPr>
          <w:rtl/>
          <w:lang w:bidi="fa-IR"/>
        </w:rPr>
        <w:t>ثم إنه قد يتخيل [ عدم ] وجود الخلاف، بل دعوى الوفاق في وجوب الخمس فيما يفضل من الغلات التي اشتراها وادخرها للقوت.</w:t>
      </w:r>
    </w:p>
    <w:p w:rsidR="000D7724" w:rsidRDefault="000D7724" w:rsidP="00F947FF">
      <w:pPr>
        <w:pStyle w:val="libNormal"/>
        <w:rPr>
          <w:lang w:bidi="fa-IR"/>
        </w:rPr>
      </w:pPr>
      <w:r>
        <w:rPr>
          <w:rtl/>
          <w:lang w:bidi="fa-IR"/>
        </w:rPr>
        <w:t>ومنشأ ذلك عبارة المنتهى، حيث قال: يجب الخمس في أرباح التجارات والزراعات والصناعات وجميع الاكتسابات وفواضل الاقوات من الغلات والزراعات من مؤونة السنة، عند علمائنا أجمع</w:t>
      </w:r>
      <w:r w:rsidRPr="00F947FF">
        <w:rPr>
          <w:rStyle w:val="libFootnotenumChar"/>
          <w:rtl/>
        </w:rPr>
        <w:t>(1)</w:t>
      </w:r>
      <w:r>
        <w:rPr>
          <w:rtl/>
          <w:lang w:bidi="fa-IR"/>
        </w:rPr>
        <w:t>، انتهى.</w:t>
      </w:r>
    </w:p>
    <w:p w:rsidR="000D7724" w:rsidRDefault="000D7724" w:rsidP="00F947FF">
      <w:pPr>
        <w:pStyle w:val="libNormal"/>
        <w:rPr>
          <w:lang w:bidi="fa-IR"/>
        </w:rPr>
      </w:pPr>
      <w:r>
        <w:rPr>
          <w:rtl/>
          <w:lang w:bidi="fa-IR"/>
        </w:rPr>
        <w:t>وتبعه على هذا التعبير في الرياض</w:t>
      </w:r>
      <w:r w:rsidRPr="00F947FF">
        <w:rPr>
          <w:rStyle w:val="libFootnotenumChar"/>
          <w:rtl/>
        </w:rPr>
        <w:t>(2)</w:t>
      </w:r>
      <w:r>
        <w:rPr>
          <w:rtl/>
          <w:lang w:bidi="fa-IR"/>
        </w:rPr>
        <w:t xml:space="preserve"> ولا يخفى ما في هذا التخيل </w:t>
      </w:r>
      <w:r w:rsidRPr="00F947FF">
        <w:rPr>
          <w:rStyle w:val="libFootnotenumChar"/>
          <w:rtl/>
        </w:rPr>
        <w:t>(3)</w:t>
      </w:r>
      <w:r>
        <w:rPr>
          <w:rtl/>
          <w:lang w:bidi="fa-IR"/>
        </w:rPr>
        <w:t xml:space="preserve"> ومنشئه.</w:t>
      </w:r>
    </w:p>
    <w:p w:rsidR="000D7724" w:rsidRDefault="000D7724" w:rsidP="00F947FF">
      <w:pPr>
        <w:pStyle w:val="libNormal"/>
        <w:rPr>
          <w:lang w:bidi="fa-IR"/>
        </w:rPr>
      </w:pPr>
      <w:r>
        <w:rPr>
          <w:rtl/>
          <w:lang w:bidi="fa-IR"/>
        </w:rPr>
        <w:t>أما الاول، فلان ما يفضل فيما</w:t>
      </w:r>
      <w:r w:rsidRPr="00F947FF">
        <w:rPr>
          <w:rStyle w:val="libFootnotenumChar"/>
          <w:rtl/>
        </w:rPr>
        <w:t>(4)</w:t>
      </w:r>
      <w:r>
        <w:rPr>
          <w:rtl/>
          <w:lang w:bidi="fa-IR"/>
        </w:rPr>
        <w:t xml:space="preserve"> اشتري للقوت إن كان أصله من المؤونة المستثناة من المال الذي يجب فيه الخمس - كما إذا وضع مائة دينار من ربح تجارته، فاشترى بها</w:t>
      </w:r>
      <w:r w:rsidRPr="00F947FF">
        <w:rPr>
          <w:rStyle w:val="libFootnotenumChar"/>
          <w:rtl/>
        </w:rPr>
        <w:t>(5)</w:t>
      </w:r>
      <w:r>
        <w:rPr>
          <w:rtl/>
          <w:lang w:bidi="fa-IR"/>
        </w:rPr>
        <w:t xml:space="preserve"> الطعام لسنة الاكتساب - فلا تأمل لاحد في وجوب الخمس في الفاضل، لكونه فاضلا عن مؤونة السنة.</w:t>
      </w:r>
    </w:p>
    <w:p w:rsidR="000D7724" w:rsidRDefault="000D7724" w:rsidP="00F947FF">
      <w:pPr>
        <w:pStyle w:val="libNormal"/>
        <w:rPr>
          <w:lang w:bidi="fa-IR"/>
        </w:rPr>
      </w:pPr>
      <w:r>
        <w:rPr>
          <w:rtl/>
          <w:lang w:bidi="fa-IR"/>
        </w:rPr>
        <w:t>وإن كان أصله من مال غير مخمس</w:t>
      </w:r>
      <w:r w:rsidRPr="00F947FF">
        <w:rPr>
          <w:rStyle w:val="libFootnotenumChar"/>
          <w:rtl/>
        </w:rPr>
        <w:t>(6)</w:t>
      </w:r>
      <w:r>
        <w:rPr>
          <w:rtl/>
          <w:lang w:bidi="fa-IR"/>
        </w:rPr>
        <w:t>، أو استفادة من وجه لا يوجب</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المنتهى 1: 548.</w:t>
      </w:r>
    </w:p>
    <w:p w:rsidR="000D7724" w:rsidRDefault="000D7724" w:rsidP="004F6299">
      <w:pPr>
        <w:pStyle w:val="libFootnote0"/>
        <w:rPr>
          <w:lang w:bidi="fa-IR"/>
        </w:rPr>
      </w:pPr>
      <w:r>
        <w:rPr>
          <w:rtl/>
          <w:lang w:bidi="fa-IR"/>
        </w:rPr>
        <w:t>(2) الرياض 5: 240.</w:t>
      </w:r>
    </w:p>
    <w:p w:rsidR="000D7724" w:rsidRDefault="000D7724" w:rsidP="004F6299">
      <w:pPr>
        <w:pStyle w:val="libFootnote0"/>
        <w:rPr>
          <w:lang w:bidi="fa-IR"/>
        </w:rPr>
      </w:pPr>
      <w:r>
        <w:rPr>
          <w:rtl/>
          <w:lang w:bidi="fa-IR"/>
        </w:rPr>
        <w:t>(3) في " ف ": التخييل.</w:t>
      </w:r>
    </w:p>
    <w:p w:rsidR="000D7724" w:rsidRDefault="000D7724" w:rsidP="004F6299">
      <w:pPr>
        <w:pStyle w:val="libFootnote0"/>
        <w:rPr>
          <w:lang w:bidi="fa-IR"/>
        </w:rPr>
      </w:pPr>
      <w:r>
        <w:rPr>
          <w:rtl/>
          <w:lang w:bidi="fa-IR"/>
        </w:rPr>
        <w:t>(4) في " م ": عما.</w:t>
      </w:r>
    </w:p>
    <w:p w:rsidR="000D7724" w:rsidRDefault="000D7724" w:rsidP="004F6299">
      <w:pPr>
        <w:pStyle w:val="libFootnote0"/>
        <w:rPr>
          <w:lang w:bidi="fa-IR"/>
        </w:rPr>
      </w:pPr>
      <w:r>
        <w:rPr>
          <w:rtl/>
          <w:lang w:bidi="fa-IR"/>
        </w:rPr>
        <w:t>(5) في " ج " و " ف " و " م ": به.</w:t>
      </w:r>
    </w:p>
    <w:p w:rsidR="000D7724" w:rsidRDefault="000D7724" w:rsidP="004F6299">
      <w:pPr>
        <w:pStyle w:val="libFootnote0"/>
        <w:rPr>
          <w:lang w:bidi="fa-IR"/>
        </w:rPr>
      </w:pPr>
      <w:r>
        <w:rPr>
          <w:rtl/>
          <w:lang w:bidi="fa-IR"/>
        </w:rPr>
        <w:t>(6) في هامش " م ": مال مخمس (ظ).</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947FF">
      <w:pPr>
        <w:pStyle w:val="libNormal0"/>
        <w:rPr>
          <w:lang w:bidi="fa-IR"/>
        </w:rPr>
      </w:pPr>
      <w:r>
        <w:rPr>
          <w:rtl/>
          <w:lang w:bidi="fa-IR"/>
        </w:rPr>
        <w:lastRenderedPageBreak/>
        <w:t>الخمس، فلا تأمل أيضا في عدم وجوب الخمس.</w:t>
      </w:r>
    </w:p>
    <w:p w:rsidR="000D7724" w:rsidRDefault="000D7724" w:rsidP="000D7724">
      <w:pPr>
        <w:pStyle w:val="libNormal"/>
        <w:rPr>
          <w:lang w:bidi="fa-IR"/>
        </w:rPr>
      </w:pPr>
      <w:r>
        <w:rPr>
          <w:rtl/>
          <w:lang w:bidi="fa-IR"/>
        </w:rPr>
        <w:t>وأما عبارة المنتهى، فهي وإن طعن عليها المحقق الاردبيلي</w:t>
      </w:r>
      <w:r w:rsidRPr="004C4AB7">
        <w:rPr>
          <w:rStyle w:val="libFootnotenumChar"/>
          <w:rtl/>
        </w:rPr>
        <w:t>(1)</w:t>
      </w:r>
      <w:r>
        <w:rPr>
          <w:rtl/>
          <w:lang w:bidi="fa-IR"/>
        </w:rPr>
        <w:t xml:space="preserve"> في شرح الارشاد</w:t>
      </w:r>
      <w:r w:rsidRPr="004C4AB7">
        <w:rPr>
          <w:rStyle w:val="libFootnotenumChar"/>
          <w:rtl/>
        </w:rPr>
        <w:t>(2)</w:t>
      </w:r>
      <w:r>
        <w:rPr>
          <w:rtl/>
          <w:lang w:bidi="fa-IR"/>
        </w:rPr>
        <w:t>، والمدقق الخوانساري في حاشية منه على حاشية اللمعتين؟</w:t>
      </w:r>
      <w:r w:rsidRPr="004C4AB7">
        <w:rPr>
          <w:rStyle w:val="libFootnotenumChar"/>
          <w:rtl/>
        </w:rPr>
        <w:t>(3)</w:t>
      </w:r>
      <w:r>
        <w:rPr>
          <w:rtl/>
          <w:lang w:bidi="fa-IR"/>
        </w:rPr>
        <w:t>، إلا أن الظاهر أنه أراد بما يفضل من الغلات والزراعات ما يفضل من غلة البساتين والزراعات التي يحدثها لقوت عياله وصرفها فيهم - كالبساتين الصغار والخضريات - لا المعدة للاسترباح والاكتساب حتى يكون تكرارا</w:t>
      </w:r>
      <w:r w:rsidRPr="004C4AB7">
        <w:rPr>
          <w:rStyle w:val="libFootnotenumChar"/>
          <w:rtl/>
        </w:rPr>
        <w:t>(4)</w:t>
      </w:r>
      <w:r>
        <w:rPr>
          <w:rtl/>
          <w:lang w:bidi="fa-IR"/>
        </w:rPr>
        <w:t xml:space="preserve"> لما قبله، فيكون إشارة إلى نحو ما تضمنه رواية السرائر المتقدمة</w:t>
      </w:r>
      <w:r w:rsidRPr="004C4AB7">
        <w:rPr>
          <w:rStyle w:val="libFootnotenumChar"/>
          <w:rtl/>
        </w:rPr>
        <w:t>(5)</w:t>
      </w:r>
      <w:r>
        <w:rPr>
          <w:rtl/>
          <w:lang w:bidi="fa-IR"/>
        </w:rPr>
        <w:t xml:space="preserve"> من وجوب الخمس فيما يفضل عن أكل العيال من حاصل</w:t>
      </w:r>
      <w:r w:rsidRPr="004C4AB7">
        <w:rPr>
          <w:rStyle w:val="libFootnotenumChar"/>
          <w:rtl/>
        </w:rPr>
        <w:t>(6)</w:t>
      </w:r>
      <w:r>
        <w:rPr>
          <w:rtl/>
          <w:lang w:bidi="fa-IR"/>
        </w:rPr>
        <w:t xml:space="preserve"> البستان الموجود في الدار، فلا دخل له بفاضل ما اشتري وادخر للقوت، فان حكمه حكم أصله إجماعا.</w:t>
      </w:r>
    </w:p>
    <w:p w:rsidR="000D7724" w:rsidRDefault="000D7724" w:rsidP="00F947FF">
      <w:pPr>
        <w:pStyle w:val="Heading2Center"/>
        <w:rPr>
          <w:lang w:bidi="fa-IR"/>
        </w:rPr>
      </w:pPr>
      <w:bookmarkStart w:id="53" w:name="_Toc493788111"/>
      <w:r>
        <w:rPr>
          <w:rtl/>
          <w:lang w:bidi="fa-IR"/>
        </w:rPr>
        <w:t>استثناء مؤونتي السنة والتحصيل</w:t>
      </w:r>
      <w:bookmarkEnd w:id="53"/>
    </w:p>
    <w:p w:rsidR="000D7724" w:rsidRDefault="000D7724" w:rsidP="000D7724">
      <w:pPr>
        <w:pStyle w:val="libNormal"/>
        <w:rPr>
          <w:lang w:bidi="fa-IR"/>
        </w:rPr>
      </w:pPr>
      <w:r>
        <w:rPr>
          <w:rtl/>
          <w:lang w:bidi="fa-IR"/>
        </w:rPr>
        <w:t>ثم إن مقتضى ثبوت الخمس في فاضل</w:t>
      </w:r>
      <w:r w:rsidRPr="004C4AB7">
        <w:rPr>
          <w:rStyle w:val="libFootnotenumChar"/>
          <w:rtl/>
        </w:rPr>
        <w:t>(7)</w:t>
      </w:r>
      <w:r>
        <w:rPr>
          <w:rtl/>
          <w:lang w:bidi="fa-IR"/>
        </w:rPr>
        <w:t xml:space="preserve"> الربح عن مؤونة السنة: استثناء مؤونة تحصيل الربح ومؤونة السنة له ولعياله.</w:t>
      </w:r>
    </w:p>
    <w:p w:rsidR="000D7724" w:rsidRDefault="000D7724" w:rsidP="000D7724">
      <w:pPr>
        <w:pStyle w:val="libNormal"/>
        <w:rPr>
          <w:lang w:bidi="fa-IR"/>
        </w:rPr>
      </w:pPr>
      <w:r>
        <w:rPr>
          <w:rtl/>
          <w:lang w:bidi="fa-IR"/>
        </w:rPr>
        <w:t>أما الاولى، فلان الربح لا يصدق إلا على ما يبقى بعد وضعها.</w:t>
      </w:r>
    </w:p>
    <w:p w:rsidR="000D7724" w:rsidRDefault="000D7724" w:rsidP="000D7724">
      <w:pPr>
        <w:pStyle w:val="libNormal"/>
        <w:rPr>
          <w:lang w:bidi="fa-IR"/>
        </w:rPr>
      </w:pPr>
      <w:r>
        <w:rPr>
          <w:rtl/>
          <w:lang w:bidi="fa-IR"/>
        </w:rPr>
        <w:t>وأما الثانية، فيدل عليه - قبل الاجماع المحقق، والمحكي</w:t>
      </w:r>
      <w:r w:rsidRPr="004C4AB7">
        <w:rPr>
          <w:rStyle w:val="libFootnotenumChar"/>
          <w:rtl/>
        </w:rPr>
        <w:t>(8)</w:t>
      </w:r>
      <w:r>
        <w:rPr>
          <w:rtl/>
          <w:lang w:bidi="fa-IR"/>
        </w:rPr>
        <w:t xml:space="preserve"> عن جماعة</w:t>
      </w:r>
    </w:p>
    <w:p w:rsidR="000D7724" w:rsidRDefault="004F6299" w:rsidP="004F6299">
      <w:pPr>
        <w:pStyle w:val="libLine"/>
        <w:rPr>
          <w:lang w:bidi="fa-IR"/>
        </w:rPr>
      </w:pPr>
      <w:r>
        <w:rPr>
          <w:rtl/>
          <w:lang w:bidi="fa-IR"/>
        </w:rPr>
        <w:t>____________________</w:t>
      </w:r>
    </w:p>
    <w:p w:rsidR="00F947FF" w:rsidRDefault="00F947FF" w:rsidP="00F947FF">
      <w:pPr>
        <w:pStyle w:val="libFootnote0"/>
        <w:rPr>
          <w:lang w:bidi="fa-IR"/>
        </w:rPr>
      </w:pPr>
      <w:r w:rsidRPr="00F947FF">
        <w:rPr>
          <w:rtl/>
        </w:rPr>
        <w:t>(1)</w:t>
      </w:r>
      <w:r>
        <w:rPr>
          <w:rtl/>
          <w:lang w:bidi="fa-IR"/>
        </w:rPr>
        <w:t xml:space="preserve"> مجمع الفائدة 4: 310.</w:t>
      </w:r>
    </w:p>
    <w:p w:rsidR="00F947FF" w:rsidRDefault="00F947FF" w:rsidP="00F947FF">
      <w:pPr>
        <w:pStyle w:val="libFootnote0"/>
        <w:rPr>
          <w:lang w:bidi="fa-IR"/>
        </w:rPr>
      </w:pPr>
      <w:r w:rsidRPr="00F947FF">
        <w:rPr>
          <w:rtl/>
        </w:rPr>
        <w:t>(2)</w:t>
      </w:r>
      <w:r>
        <w:rPr>
          <w:rtl/>
          <w:lang w:bidi="fa-IR"/>
        </w:rPr>
        <w:t xml:space="preserve"> ليس في " ف ": شرح الارشاح.</w:t>
      </w:r>
    </w:p>
    <w:p w:rsidR="00F947FF" w:rsidRDefault="00F947FF" w:rsidP="00F947FF">
      <w:pPr>
        <w:pStyle w:val="libFootnote0"/>
        <w:rPr>
          <w:lang w:bidi="fa-IR"/>
        </w:rPr>
      </w:pPr>
      <w:r w:rsidRPr="00F947FF">
        <w:rPr>
          <w:rtl/>
        </w:rPr>
        <w:t>(3)</w:t>
      </w:r>
      <w:r>
        <w:rPr>
          <w:rtl/>
          <w:lang w:bidi="fa-IR"/>
        </w:rPr>
        <w:t xml:space="preserve"> حاشية الروضة: 291 و 292.</w:t>
      </w:r>
    </w:p>
    <w:p w:rsidR="00F947FF" w:rsidRDefault="00F947FF" w:rsidP="00F947FF">
      <w:pPr>
        <w:pStyle w:val="libFootnote0"/>
        <w:rPr>
          <w:lang w:bidi="fa-IR"/>
        </w:rPr>
      </w:pPr>
      <w:r w:rsidRPr="00F947FF">
        <w:rPr>
          <w:rtl/>
        </w:rPr>
        <w:t>(4)</w:t>
      </w:r>
      <w:r>
        <w:rPr>
          <w:rtl/>
          <w:lang w:bidi="fa-IR"/>
        </w:rPr>
        <w:t xml:space="preserve"> في " ج ": مكررا.</w:t>
      </w:r>
    </w:p>
    <w:p w:rsidR="00F947FF" w:rsidRDefault="00F947FF" w:rsidP="00F947FF">
      <w:pPr>
        <w:pStyle w:val="libFootnote0"/>
        <w:rPr>
          <w:lang w:bidi="fa-IR"/>
        </w:rPr>
      </w:pPr>
      <w:r w:rsidRPr="00F947FF">
        <w:rPr>
          <w:rtl/>
        </w:rPr>
        <w:t>(5)</w:t>
      </w:r>
      <w:r>
        <w:rPr>
          <w:rtl/>
          <w:lang w:bidi="fa-IR"/>
        </w:rPr>
        <w:t xml:space="preserve"> في الصفحة: 85 - 86.</w:t>
      </w:r>
    </w:p>
    <w:p w:rsidR="00F947FF" w:rsidRDefault="00F947FF" w:rsidP="00F947FF">
      <w:pPr>
        <w:pStyle w:val="libFootnote0"/>
        <w:rPr>
          <w:lang w:bidi="fa-IR"/>
        </w:rPr>
      </w:pPr>
      <w:r w:rsidRPr="00F947FF">
        <w:rPr>
          <w:rtl/>
        </w:rPr>
        <w:t>(6)</w:t>
      </w:r>
      <w:r>
        <w:rPr>
          <w:rtl/>
          <w:lang w:bidi="fa-IR"/>
        </w:rPr>
        <w:t xml:space="preserve"> في " ج " و " ع ": أصل.</w:t>
      </w:r>
    </w:p>
    <w:p w:rsidR="000D7724" w:rsidRDefault="000D7724" w:rsidP="00F947FF">
      <w:pPr>
        <w:pStyle w:val="libFootnote0"/>
        <w:rPr>
          <w:lang w:bidi="fa-IR"/>
        </w:rPr>
      </w:pPr>
      <w:r>
        <w:rPr>
          <w:rtl/>
          <w:lang w:bidi="fa-IR"/>
        </w:rPr>
        <w:t>(7) في " ج ": حاصل.</w:t>
      </w:r>
    </w:p>
    <w:p w:rsidR="000D7724" w:rsidRDefault="000D7724" w:rsidP="004F6299">
      <w:pPr>
        <w:pStyle w:val="libFootnote0"/>
        <w:rPr>
          <w:lang w:bidi="fa-IR"/>
        </w:rPr>
      </w:pPr>
      <w:r>
        <w:rPr>
          <w:rtl/>
          <w:lang w:bidi="fa-IR"/>
        </w:rPr>
        <w:t>(8) أنظر السرائر 1: 489، والمنتهى 1: 550، والمدارك 5: 385، والذخيرة: 483، = (*)</w:t>
      </w:r>
    </w:p>
    <w:p w:rsidR="000D7724" w:rsidRDefault="004F6299" w:rsidP="00162818">
      <w:pPr>
        <w:pStyle w:val="libNormal"/>
        <w:rPr>
          <w:lang w:bidi="fa-IR"/>
        </w:rPr>
      </w:pPr>
      <w:r>
        <w:rPr>
          <w:rtl/>
          <w:lang w:bidi="fa-IR"/>
        </w:rPr>
        <w:br w:type="page"/>
      </w:r>
    </w:p>
    <w:p w:rsidR="000D7724" w:rsidRDefault="000D7724" w:rsidP="00F947FF">
      <w:pPr>
        <w:pStyle w:val="libNormal0"/>
        <w:rPr>
          <w:lang w:bidi="fa-IR"/>
        </w:rPr>
      </w:pPr>
      <w:r>
        <w:rPr>
          <w:rtl/>
          <w:lang w:bidi="fa-IR"/>
        </w:rPr>
        <w:lastRenderedPageBreak/>
        <w:t xml:space="preserve">مستفيضا -: الاخبار المستفيضة، مثل: رواية النيسابوري " أنه سأل أبا الحسن الثالث </w:t>
      </w:r>
      <w:r w:rsidR="004C4AB7" w:rsidRPr="004C4AB7">
        <w:rPr>
          <w:rStyle w:val="libAlaemChar"/>
          <w:rtl/>
        </w:rPr>
        <w:t>عليه‌السلام</w:t>
      </w:r>
      <w:r>
        <w:rPr>
          <w:rtl/>
          <w:lang w:bidi="fa-IR"/>
        </w:rPr>
        <w:t xml:space="preserve"> عن رجل أصاب من ضيعته من الحنطة مائة كر ما يزكي، فأخذ منه العشر عشرة أكرار، وذهب منه بسبب عمارة الضيعة ثلاثون كرا، وبقي في يده ستون كرا، ما الذي يجب لك من ذلك؟ وهل يجب لاصحابه من ذلك شئ؟ فوقع: لي منه الخمس مما يفضل عن مؤونته " </w:t>
      </w:r>
      <w:r w:rsidRPr="004C4AB7">
        <w:rPr>
          <w:rStyle w:val="libFootnotenumChar"/>
          <w:rtl/>
        </w:rPr>
        <w:t>(1)</w:t>
      </w:r>
      <w:r>
        <w:rPr>
          <w:rtl/>
          <w:lang w:bidi="fa-IR"/>
        </w:rPr>
        <w:t>.</w:t>
      </w:r>
    </w:p>
    <w:p w:rsidR="000D7724" w:rsidRDefault="000D7724" w:rsidP="000D7724">
      <w:pPr>
        <w:pStyle w:val="libNormal"/>
        <w:rPr>
          <w:lang w:bidi="fa-IR"/>
        </w:rPr>
      </w:pPr>
      <w:r>
        <w:rPr>
          <w:rtl/>
          <w:lang w:bidi="fa-IR"/>
        </w:rPr>
        <w:t>ومثل: رواية ابن مهزيار، قال: " قال لي علي</w:t>
      </w:r>
      <w:r w:rsidRPr="004C4AB7">
        <w:rPr>
          <w:rStyle w:val="libFootnotenumChar"/>
          <w:rtl/>
        </w:rPr>
        <w:t>(2)</w:t>
      </w:r>
      <w:r>
        <w:rPr>
          <w:rtl/>
          <w:lang w:bidi="fa-IR"/>
        </w:rPr>
        <w:t xml:space="preserve"> بن راشد: قلت له: أمرتني بالقيام بأمرك وأخذ حقك، فأعلمت مواليك بذلك، فقال لي بعضهم: وأي شئ حقه؟ فلم أدر ما أجيبه، فقال: يجب عليهم الخمس، فقلت: في أي شئ؟ فقال: في أمتعتهم وصنائعهم، قلت: فالتاجر عليه والصانع بيده؟ فقال: إذا أمكنهم بعد مؤونتهم "</w:t>
      </w:r>
      <w:r w:rsidRPr="004C4AB7">
        <w:rPr>
          <w:rStyle w:val="libFootnotenumChar"/>
          <w:rtl/>
        </w:rPr>
        <w:t>(3)</w:t>
      </w:r>
      <w:r>
        <w:rPr>
          <w:rtl/>
          <w:lang w:bidi="fa-IR"/>
        </w:rPr>
        <w:t>.</w:t>
      </w:r>
    </w:p>
    <w:p w:rsidR="000D7724" w:rsidRDefault="000D7724" w:rsidP="000D7724">
      <w:pPr>
        <w:pStyle w:val="libNormal"/>
        <w:rPr>
          <w:lang w:bidi="fa-IR"/>
        </w:rPr>
      </w:pPr>
      <w:r>
        <w:rPr>
          <w:rtl/>
          <w:lang w:bidi="fa-IR"/>
        </w:rPr>
        <w:t>وفي مكاتبة الهمداني - التي قرأها ابن مهزيار - الواردة في حاصل الضيعة: أن " عليه الخمس بعد مؤونة ومؤونة عياله وخراج السلطان "</w:t>
      </w:r>
      <w:r w:rsidRPr="004C4AB7">
        <w:rPr>
          <w:rStyle w:val="libFootnotenumChar"/>
          <w:rtl/>
        </w:rPr>
        <w:t>(4)</w:t>
      </w:r>
      <w:r>
        <w:rPr>
          <w:rtl/>
          <w:lang w:bidi="fa-IR"/>
        </w:rPr>
        <w:t>.</w:t>
      </w:r>
    </w:p>
    <w:p w:rsidR="000D7724" w:rsidRDefault="000D7724" w:rsidP="000D7724">
      <w:pPr>
        <w:pStyle w:val="libNormal"/>
        <w:rPr>
          <w:lang w:bidi="fa-IR"/>
        </w:rPr>
      </w:pPr>
      <w:r>
        <w:rPr>
          <w:rtl/>
          <w:lang w:bidi="fa-IR"/>
        </w:rPr>
        <w:t xml:space="preserve">وفي صحيحة الاشعري قال: " كتب بعض أصحابنا إلى أبي جعفر الثاني </w:t>
      </w:r>
      <w:r w:rsidR="004C4AB7" w:rsidRPr="004C4AB7">
        <w:rPr>
          <w:rStyle w:val="libAlaemChar"/>
          <w:rtl/>
        </w:rPr>
        <w:t>عليه‌السلام</w:t>
      </w:r>
      <w:r>
        <w:rPr>
          <w:rtl/>
          <w:lang w:bidi="fa-IR"/>
        </w:rPr>
        <w:t>: أخبرني عن الخمس، أعلى جميع ما يستفيد الرجل من قليل وكثير من جميع الضروب، وعلى الصنائع</w:t>
      </w:r>
      <w:r w:rsidRPr="004C4AB7">
        <w:rPr>
          <w:rStyle w:val="libFootnotenumChar"/>
          <w:rtl/>
        </w:rPr>
        <w:t>(5)</w:t>
      </w:r>
      <w:r>
        <w:rPr>
          <w:rtl/>
          <w:lang w:bidi="fa-IR"/>
        </w:rPr>
        <w:t>؟ وكيف ذلك؟ فكتب بخطه:</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وغيرهم.</w:t>
      </w:r>
    </w:p>
    <w:p w:rsidR="000D7724" w:rsidRDefault="000D7724" w:rsidP="004F6299">
      <w:pPr>
        <w:pStyle w:val="libFootnote0"/>
        <w:rPr>
          <w:lang w:bidi="fa-IR"/>
        </w:rPr>
      </w:pPr>
      <w:r>
        <w:rPr>
          <w:rtl/>
          <w:lang w:bidi="fa-IR"/>
        </w:rPr>
        <w:t>(1) الوسائل 6: 348، الباب 8 من أبواب ما يجب فيه الخمس، الحديث 2.</w:t>
      </w:r>
    </w:p>
    <w:p w:rsidR="000D7724" w:rsidRDefault="000D7724" w:rsidP="004F6299">
      <w:pPr>
        <w:pStyle w:val="libFootnote0"/>
        <w:rPr>
          <w:lang w:bidi="fa-IR"/>
        </w:rPr>
      </w:pPr>
      <w:r>
        <w:rPr>
          <w:rtl/>
          <w:lang w:bidi="fa-IR"/>
        </w:rPr>
        <w:t>(2) في الوسائل: أبوعلي.</w:t>
      </w:r>
    </w:p>
    <w:p w:rsidR="000D7724" w:rsidRDefault="000D7724" w:rsidP="004F6299">
      <w:pPr>
        <w:pStyle w:val="libFootnote0"/>
        <w:rPr>
          <w:lang w:bidi="fa-IR"/>
        </w:rPr>
      </w:pPr>
      <w:r>
        <w:rPr>
          <w:rtl/>
          <w:lang w:bidi="fa-IR"/>
        </w:rPr>
        <w:t>(3) الوسائل 6: 348، الباب 8 من ابواب ما يجب فيه الخمس، الحديث 3.</w:t>
      </w:r>
    </w:p>
    <w:p w:rsidR="000D7724" w:rsidRDefault="000D7724" w:rsidP="004F6299">
      <w:pPr>
        <w:pStyle w:val="libFootnote0"/>
        <w:rPr>
          <w:lang w:bidi="fa-IR"/>
        </w:rPr>
      </w:pPr>
      <w:r>
        <w:rPr>
          <w:rtl/>
          <w:lang w:bidi="fa-IR"/>
        </w:rPr>
        <w:t>(4) الوسائل 6: 349، الباب 8 من ابواب ما يجب فيه الخمس، الحديث 4، وفيه: بعد خراج السلطان.</w:t>
      </w:r>
    </w:p>
    <w:p w:rsidR="000D7724" w:rsidRDefault="000D7724" w:rsidP="004F6299">
      <w:pPr>
        <w:pStyle w:val="libFootnote0"/>
        <w:rPr>
          <w:lang w:bidi="fa-IR"/>
        </w:rPr>
      </w:pPr>
      <w:r>
        <w:rPr>
          <w:rtl/>
          <w:lang w:bidi="fa-IR"/>
        </w:rPr>
        <w:t>(5) في " ع ": الصانع، وفي الوسائل: الصناع.</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947FF">
      <w:pPr>
        <w:pStyle w:val="libNormal0"/>
        <w:rPr>
          <w:lang w:bidi="fa-IR"/>
        </w:rPr>
      </w:pPr>
      <w:r>
        <w:rPr>
          <w:rtl/>
          <w:lang w:bidi="fa-IR"/>
        </w:rPr>
        <w:lastRenderedPageBreak/>
        <w:t>الخمس بعد المؤونة "</w:t>
      </w:r>
      <w:r w:rsidRPr="004C4AB7">
        <w:rPr>
          <w:rStyle w:val="libFootnotenumChar"/>
          <w:rtl/>
        </w:rPr>
        <w:t>(1)</w:t>
      </w:r>
      <w:r>
        <w:rPr>
          <w:rtl/>
          <w:lang w:bidi="fa-IR"/>
        </w:rPr>
        <w:t>.</w:t>
      </w:r>
    </w:p>
    <w:p w:rsidR="000D7724" w:rsidRDefault="000D7724" w:rsidP="000D7724">
      <w:pPr>
        <w:pStyle w:val="libNormal"/>
        <w:rPr>
          <w:lang w:bidi="fa-IR"/>
        </w:rPr>
      </w:pPr>
      <w:r>
        <w:rPr>
          <w:rtl/>
          <w:lang w:bidi="fa-IR"/>
        </w:rPr>
        <w:t>ولا يقدح ضعف بعضها بعد صحة الباقي، وانجبار الكل بما عرفت من الاجماع، بل في شرح الفريد البهبهاني</w:t>
      </w:r>
      <w:r w:rsidRPr="004C4AB7">
        <w:rPr>
          <w:rStyle w:val="libFootnotenumChar"/>
          <w:rtl/>
        </w:rPr>
        <w:t>(2)</w:t>
      </w:r>
      <w:r>
        <w:rPr>
          <w:rtl/>
          <w:lang w:bidi="fa-IR"/>
        </w:rPr>
        <w:t xml:space="preserve"> أنه إجماعي، بل ضروري.</w:t>
      </w:r>
    </w:p>
    <w:p w:rsidR="000D7724" w:rsidRDefault="000D7724" w:rsidP="000D7724">
      <w:pPr>
        <w:pStyle w:val="libNormal"/>
        <w:rPr>
          <w:lang w:bidi="fa-IR"/>
        </w:rPr>
      </w:pPr>
      <w:r>
        <w:rPr>
          <w:rtl/>
          <w:lang w:bidi="fa-IR"/>
        </w:rPr>
        <w:t>ثم إن المتبادر من المؤونة: مؤونة السنة، مضافا إلى الاجماع عليه صريحا عن صريح السرائر</w:t>
      </w:r>
      <w:r w:rsidRPr="004C4AB7">
        <w:rPr>
          <w:rStyle w:val="libFootnotenumChar"/>
          <w:rtl/>
        </w:rPr>
        <w:t>(3)</w:t>
      </w:r>
      <w:r>
        <w:rPr>
          <w:rtl/>
          <w:lang w:bidi="fa-IR"/>
        </w:rPr>
        <w:t xml:space="preserve"> وظاهر الانتصار</w:t>
      </w:r>
      <w:r w:rsidRPr="004C4AB7">
        <w:rPr>
          <w:rStyle w:val="libFootnotenumChar"/>
          <w:rtl/>
        </w:rPr>
        <w:t>(4)</w:t>
      </w:r>
      <w:r>
        <w:rPr>
          <w:rtl/>
          <w:lang w:bidi="fa-IR"/>
        </w:rPr>
        <w:t xml:space="preserve"> والخلاف</w:t>
      </w:r>
      <w:r w:rsidRPr="004C4AB7">
        <w:rPr>
          <w:rStyle w:val="libFootnotenumChar"/>
          <w:rtl/>
        </w:rPr>
        <w:t>(5)</w:t>
      </w:r>
      <w:r>
        <w:rPr>
          <w:rtl/>
          <w:lang w:bidi="fa-IR"/>
        </w:rPr>
        <w:t xml:space="preserve"> والتذكرة</w:t>
      </w:r>
      <w:r w:rsidRPr="004C4AB7">
        <w:rPr>
          <w:rStyle w:val="libFootnotenumChar"/>
          <w:rtl/>
        </w:rPr>
        <w:t>(6)</w:t>
      </w:r>
      <w:r>
        <w:rPr>
          <w:rtl/>
          <w:lang w:bidi="fa-IR"/>
        </w:rPr>
        <w:t xml:space="preserve"> والمنتهى</w:t>
      </w:r>
      <w:r w:rsidRPr="004C4AB7">
        <w:rPr>
          <w:rStyle w:val="libFootnotenumChar"/>
          <w:rtl/>
        </w:rPr>
        <w:t>(7)</w:t>
      </w:r>
      <w:r>
        <w:rPr>
          <w:rtl/>
          <w:lang w:bidi="fa-IR"/>
        </w:rPr>
        <w:t xml:space="preserve"> ومجمع الفائدة</w:t>
      </w:r>
      <w:r w:rsidRPr="004C4AB7">
        <w:rPr>
          <w:rStyle w:val="libFootnotenumChar"/>
          <w:rtl/>
        </w:rPr>
        <w:t>(8)</w:t>
      </w:r>
      <w:r>
        <w:rPr>
          <w:rtl/>
          <w:lang w:bidi="fa-IR"/>
        </w:rPr>
        <w:t xml:space="preserve"> والمدارك</w:t>
      </w:r>
      <w:r w:rsidRPr="004C4AB7">
        <w:rPr>
          <w:rStyle w:val="libFootnotenumChar"/>
          <w:rtl/>
        </w:rPr>
        <w:t>(9)</w:t>
      </w:r>
      <w:r>
        <w:rPr>
          <w:rtl/>
          <w:lang w:bidi="fa-IR"/>
        </w:rPr>
        <w:t xml:space="preserve"> والذخيرة</w:t>
      </w:r>
      <w:r w:rsidRPr="00F8658D">
        <w:rPr>
          <w:rStyle w:val="libFootnotenumChar"/>
          <w:rtl/>
        </w:rPr>
        <w:t>(10)</w:t>
      </w:r>
      <w:r>
        <w:rPr>
          <w:rtl/>
          <w:lang w:bidi="fa-IR"/>
        </w:rPr>
        <w:t>.</w:t>
      </w:r>
    </w:p>
    <w:p w:rsidR="000D7724" w:rsidRDefault="000D7724" w:rsidP="000D7724">
      <w:pPr>
        <w:pStyle w:val="libNormal"/>
        <w:rPr>
          <w:lang w:bidi="fa-IR"/>
        </w:rPr>
      </w:pPr>
      <w:r>
        <w:rPr>
          <w:rtl/>
          <w:lang w:bidi="fa-IR"/>
        </w:rPr>
        <w:t>بيان المراد من المؤونة والظاهر أن المراد بالمؤونة ما يحتاج إليه الشخص في إقامة</w:t>
      </w:r>
      <w:r w:rsidRPr="00F8658D">
        <w:rPr>
          <w:rStyle w:val="libFootnotenumChar"/>
          <w:rtl/>
        </w:rPr>
        <w:t>(11)</w:t>
      </w:r>
      <w:r>
        <w:rPr>
          <w:rtl/>
          <w:lang w:bidi="fa-IR"/>
        </w:rPr>
        <w:t xml:space="preserve"> نظام معاده، ومعاشه، ولو على وجه التكميل الغير الخارج عن المتعارف بالنسبة إلى مثله من حيث الغنى والشرف، فمثل الضيافات والهبات مما يتعلق بالدنيا، ومثل الزيارات والصدقات والاحسانات داخل في الموؤنة، بشرط عدم خروج ذلك عن المتعارف أمثاله.</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الوسائل 6: 348، الباب 8 من أبواب ما يجب فيه الخمس، الحديث الاول.</w:t>
      </w:r>
    </w:p>
    <w:p w:rsidR="000D7724" w:rsidRDefault="000D7724" w:rsidP="004F6299">
      <w:pPr>
        <w:pStyle w:val="libFootnote0"/>
        <w:rPr>
          <w:lang w:bidi="fa-IR"/>
        </w:rPr>
      </w:pPr>
      <w:r>
        <w:rPr>
          <w:rtl/>
          <w:lang w:bidi="fa-IR"/>
        </w:rPr>
        <w:t>(2) شرح المفاتيح (مخطوط): 95.</w:t>
      </w:r>
    </w:p>
    <w:p w:rsidR="000D7724" w:rsidRDefault="000D7724" w:rsidP="004F6299">
      <w:pPr>
        <w:pStyle w:val="libFootnote0"/>
        <w:rPr>
          <w:lang w:bidi="fa-IR"/>
        </w:rPr>
      </w:pPr>
      <w:r>
        <w:rPr>
          <w:rtl/>
          <w:lang w:bidi="fa-IR"/>
        </w:rPr>
        <w:t>(3) السرائر 1: 489.</w:t>
      </w:r>
    </w:p>
    <w:p w:rsidR="000D7724" w:rsidRDefault="000D7724" w:rsidP="004F6299">
      <w:pPr>
        <w:pStyle w:val="libFootnote0"/>
        <w:rPr>
          <w:lang w:bidi="fa-IR"/>
        </w:rPr>
      </w:pPr>
      <w:r>
        <w:rPr>
          <w:rtl/>
          <w:lang w:bidi="fa-IR"/>
        </w:rPr>
        <w:t>(4) الانتصار: 86.</w:t>
      </w:r>
    </w:p>
    <w:p w:rsidR="000D7724" w:rsidRDefault="000D7724" w:rsidP="004F6299">
      <w:pPr>
        <w:pStyle w:val="libFootnote0"/>
        <w:rPr>
          <w:lang w:bidi="fa-IR"/>
        </w:rPr>
      </w:pPr>
      <w:r>
        <w:rPr>
          <w:rtl/>
          <w:lang w:bidi="fa-IR"/>
        </w:rPr>
        <w:t>(5) الخلاف 2: 118، كتاب الخمس، المسألة: 139.</w:t>
      </w:r>
    </w:p>
    <w:p w:rsidR="000D7724" w:rsidRDefault="000D7724" w:rsidP="004F6299">
      <w:pPr>
        <w:pStyle w:val="libFootnote0"/>
        <w:rPr>
          <w:lang w:bidi="fa-IR"/>
        </w:rPr>
      </w:pPr>
      <w:r>
        <w:rPr>
          <w:rtl/>
          <w:lang w:bidi="fa-IR"/>
        </w:rPr>
        <w:t>(6) التذكرة 1: 253.</w:t>
      </w:r>
    </w:p>
    <w:p w:rsidR="000D7724" w:rsidRDefault="000D7724" w:rsidP="004F6299">
      <w:pPr>
        <w:pStyle w:val="libFootnote0"/>
        <w:rPr>
          <w:lang w:bidi="fa-IR"/>
        </w:rPr>
      </w:pPr>
      <w:r>
        <w:rPr>
          <w:rtl/>
          <w:lang w:bidi="fa-IR"/>
        </w:rPr>
        <w:t>(7) المنتهى 1: 548 و 550.</w:t>
      </w:r>
    </w:p>
    <w:p w:rsidR="000D7724" w:rsidRDefault="000D7724" w:rsidP="004F6299">
      <w:pPr>
        <w:pStyle w:val="libFootnote0"/>
        <w:rPr>
          <w:lang w:bidi="fa-IR"/>
        </w:rPr>
      </w:pPr>
      <w:r>
        <w:rPr>
          <w:rtl/>
          <w:lang w:bidi="fa-IR"/>
        </w:rPr>
        <w:t>(8) مجمع الفائدة 4: 317 و 318.</w:t>
      </w:r>
    </w:p>
    <w:p w:rsidR="000D7724" w:rsidRDefault="000D7724" w:rsidP="004F6299">
      <w:pPr>
        <w:pStyle w:val="libFootnote0"/>
        <w:rPr>
          <w:lang w:bidi="fa-IR"/>
        </w:rPr>
      </w:pPr>
      <w:r>
        <w:rPr>
          <w:rtl/>
          <w:lang w:bidi="fa-IR"/>
        </w:rPr>
        <w:t>(9) المدارك 5: 385.</w:t>
      </w:r>
    </w:p>
    <w:p w:rsidR="000D7724" w:rsidRDefault="000D7724" w:rsidP="004F6299">
      <w:pPr>
        <w:pStyle w:val="libFootnote0"/>
        <w:rPr>
          <w:lang w:bidi="fa-IR"/>
        </w:rPr>
      </w:pPr>
      <w:r>
        <w:rPr>
          <w:rtl/>
          <w:lang w:bidi="fa-IR"/>
        </w:rPr>
        <w:t>(10) ذخيرة المعاد: 483.</w:t>
      </w:r>
    </w:p>
    <w:p w:rsidR="000D7724" w:rsidRDefault="000D7724" w:rsidP="004F6299">
      <w:pPr>
        <w:pStyle w:val="libFootnote0"/>
        <w:rPr>
          <w:lang w:bidi="fa-IR"/>
        </w:rPr>
      </w:pPr>
      <w:r>
        <w:rPr>
          <w:rtl/>
          <w:lang w:bidi="fa-IR"/>
        </w:rPr>
        <w:t>(11) ليس في " ف ": إقامة.</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فمثل إهداء التحف للسلاطين من أمور الدنيا، أو بناء</w:t>
      </w:r>
      <w:r w:rsidRPr="004C4AB7">
        <w:rPr>
          <w:rStyle w:val="libFootnotenumChar"/>
          <w:rtl/>
        </w:rPr>
        <w:t>(1)</w:t>
      </w:r>
      <w:r>
        <w:rPr>
          <w:rtl/>
          <w:lang w:bidi="fa-IR"/>
        </w:rPr>
        <w:t xml:space="preserve"> المساجد، وإيقاف الاملاك مما يتعلق بالدين، داخل في المؤونة بالنسبة إلى بعض، خارج</w:t>
      </w:r>
      <w:r w:rsidRPr="004C4AB7">
        <w:rPr>
          <w:rStyle w:val="libFootnotenumChar"/>
          <w:rtl/>
        </w:rPr>
        <w:t>(2)</w:t>
      </w:r>
      <w:r>
        <w:rPr>
          <w:rtl/>
          <w:lang w:bidi="fa-IR"/>
        </w:rPr>
        <w:t xml:space="preserve"> بالنسبة إلى آخر.</w:t>
      </w:r>
    </w:p>
    <w:p w:rsidR="000D7724" w:rsidRDefault="000D7724" w:rsidP="000D7724">
      <w:pPr>
        <w:pStyle w:val="libNormal"/>
        <w:rPr>
          <w:lang w:bidi="fa-IR"/>
        </w:rPr>
      </w:pPr>
      <w:r>
        <w:rPr>
          <w:rtl/>
          <w:lang w:bidi="fa-IR"/>
        </w:rPr>
        <w:t>ويستفاد من ظاهر سيد مشايخنا في المناهل</w:t>
      </w:r>
      <w:r w:rsidRPr="004C4AB7">
        <w:rPr>
          <w:rStyle w:val="libFootnotenumChar"/>
          <w:rtl/>
        </w:rPr>
        <w:t>(3)</w:t>
      </w:r>
      <w:r>
        <w:rPr>
          <w:rtl/>
          <w:lang w:bidi="fa-IR"/>
        </w:rPr>
        <w:t>: الاقتصار على الواجبات الشرعية أو العادية، وهو محتمل، لكن الاقوى خلافه، وإن كان الاحوط مراعاته.</w:t>
      </w:r>
    </w:p>
    <w:p w:rsidR="000D7724" w:rsidRDefault="000D7724" w:rsidP="000D7724">
      <w:pPr>
        <w:pStyle w:val="libNormal"/>
        <w:rPr>
          <w:lang w:bidi="fa-IR"/>
        </w:rPr>
      </w:pPr>
      <w:r>
        <w:rPr>
          <w:rtl/>
          <w:lang w:bidi="fa-IR"/>
        </w:rPr>
        <w:t>وأما ما يأخذه الظالم، فإن كان من باب المصانعة، فهو من المؤونة، وأما ما يأخذه</w:t>
      </w:r>
      <w:r w:rsidRPr="004C4AB7">
        <w:rPr>
          <w:rStyle w:val="libFootnotenumChar"/>
          <w:rtl/>
        </w:rPr>
        <w:t>(4)</w:t>
      </w:r>
      <w:r>
        <w:rPr>
          <w:rtl/>
          <w:lang w:bidi="fa-IR"/>
        </w:rPr>
        <w:t xml:space="preserve"> قهرا، ففي كونه من المؤونة تأمل، بل منع.</w:t>
      </w:r>
    </w:p>
    <w:p w:rsidR="000D7724" w:rsidRDefault="000D7724" w:rsidP="00F947FF">
      <w:pPr>
        <w:pStyle w:val="Heading2Center"/>
        <w:rPr>
          <w:lang w:bidi="fa-IR"/>
        </w:rPr>
      </w:pPr>
      <w:bookmarkStart w:id="54" w:name="_Toc493788112"/>
      <w:r>
        <w:rPr>
          <w:rtl/>
          <w:lang w:bidi="fa-IR"/>
        </w:rPr>
        <w:t>هل يحتسب الدين من المؤونة؟</w:t>
      </w:r>
      <w:bookmarkEnd w:id="54"/>
    </w:p>
    <w:p w:rsidR="000D7724" w:rsidRDefault="000D7724" w:rsidP="000D7724">
      <w:pPr>
        <w:pStyle w:val="libNormal"/>
        <w:rPr>
          <w:lang w:bidi="fa-IR"/>
        </w:rPr>
      </w:pPr>
      <w:r>
        <w:rPr>
          <w:rtl/>
          <w:lang w:bidi="fa-IR"/>
        </w:rPr>
        <w:t>وأما الدين، فالمقارن منه لعام الاكتساب إن استدين للصرف فيما يستثنى، فلا إشكال في استثناء ما يوفي</w:t>
      </w:r>
      <w:r w:rsidRPr="004C4AB7">
        <w:rPr>
          <w:rStyle w:val="libFootnotenumChar"/>
          <w:rtl/>
        </w:rPr>
        <w:t>(5)</w:t>
      </w:r>
      <w:r>
        <w:rPr>
          <w:rtl/>
          <w:lang w:bidi="fa-IR"/>
        </w:rPr>
        <w:t xml:space="preserve"> مراعى بالايفاء</w:t>
      </w:r>
      <w:r w:rsidRPr="004C4AB7">
        <w:rPr>
          <w:rStyle w:val="libFootnotenumChar"/>
          <w:rtl/>
        </w:rPr>
        <w:t>(6)</w:t>
      </w:r>
      <w:r>
        <w:rPr>
          <w:rtl/>
          <w:lang w:bidi="fa-IR"/>
        </w:rPr>
        <w:t>، حتى لو أبرئ المدين بعد الاستنثاء تعلق الخمس بالمقابل.</w:t>
      </w:r>
    </w:p>
    <w:p w:rsidR="000D7724" w:rsidRDefault="000D7724" w:rsidP="000D7724">
      <w:pPr>
        <w:pStyle w:val="libNormal"/>
        <w:rPr>
          <w:lang w:bidi="fa-IR"/>
        </w:rPr>
      </w:pPr>
      <w:r>
        <w:rPr>
          <w:rtl/>
          <w:lang w:bidi="fa-IR"/>
        </w:rPr>
        <w:t>وإن استدين للصرف في غير ذلك، فإن بقي عينه أو عوضه، بحيث يتمكن من أيفائه به، فالظاهر عدم احتسابه من المؤونة، وإن لم يبق، ففي احستابه من المؤونة - سيما إذا طالبه المدين</w:t>
      </w:r>
      <w:r w:rsidRPr="004C4AB7">
        <w:rPr>
          <w:rStyle w:val="libFootnotenumChar"/>
          <w:rtl/>
        </w:rPr>
        <w:t>(7)</w:t>
      </w:r>
      <w:r>
        <w:rPr>
          <w:rtl/>
          <w:lang w:bidi="fa-IR"/>
        </w:rPr>
        <w:t xml:space="preserve"> في سنة الاكتساب - وجه قوي</w:t>
      </w:r>
    </w:p>
    <w:p w:rsidR="000D7724" w:rsidRDefault="004F6299" w:rsidP="004F6299">
      <w:pPr>
        <w:pStyle w:val="libLine"/>
        <w:rPr>
          <w:lang w:bidi="fa-IR"/>
        </w:rPr>
      </w:pPr>
      <w:r>
        <w:rPr>
          <w:rtl/>
          <w:lang w:bidi="fa-IR"/>
        </w:rPr>
        <w:t>____________________</w:t>
      </w:r>
    </w:p>
    <w:p w:rsidR="00F947FF" w:rsidRDefault="00F947FF" w:rsidP="00F947FF">
      <w:pPr>
        <w:pStyle w:val="libFootnote0"/>
        <w:rPr>
          <w:lang w:bidi="fa-IR"/>
        </w:rPr>
      </w:pPr>
      <w:r w:rsidRPr="00F947FF">
        <w:rPr>
          <w:rtl/>
        </w:rPr>
        <w:t>(1)</w:t>
      </w:r>
      <w:r>
        <w:rPr>
          <w:rtl/>
          <w:lang w:bidi="fa-IR"/>
        </w:rPr>
        <w:t xml:space="preserve"> في " ف " و " م ": وبناء.</w:t>
      </w:r>
    </w:p>
    <w:p w:rsidR="00F947FF" w:rsidRDefault="00F947FF" w:rsidP="00F947FF">
      <w:pPr>
        <w:pStyle w:val="libFootnote0"/>
        <w:rPr>
          <w:lang w:bidi="fa-IR"/>
        </w:rPr>
      </w:pPr>
      <w:r w:rsidRPr="00F947FF">
        <w:rPr>
          <w:rtl/>
        </w:rPr>
        <w:t>(2)</w:t>
      </w:r>
      <w:r>
        <w:rPr>
          <w:rtl/>
          <w:lang w:bidi="fa-IR"/>
        </w:rPr>
        <w:t xml:space="preserve"> في " ع ": وخارج.</w:t>
      </w:r>
    </w:p>
    <w:p w:rsidR="00F947FF" w:rsidRDefault="00F947FF" w:rsidP="00F947FF">
      <w:pPr>
        <w:pStyle w:val="libFootnote0"/>
        <w:rPr>
          <w:lang w:bidi="fa-IR"/>
        </w:rPr>
      </w:pPr>
      <w:r w:rsidRPr="00F947FF">
        <w:rPr>
          <w:rtl/>
        </w:rPr>
        <w:t>(3)</w:t>
      </w:r>
      <w:r>
        <w:rPr>
          <w:rtl/>
          <w:lang w:bidi="fa-IR"/>
        </w:rPr>
        <w:t xml:space="preserve"> المناهل: (مخطوط)، يظهر من تنبيهات خمس الارباح عموما ومن التنبيه العشرون خصوصا، وفيه: يعتبر في المؤونة الاقتصاد.</w:t>
      </w:r>
    </w:p>
    <w:p w:rsidR="00F947FF" w:rsidRDefault="00F947FF" w:rsidP="00F947FF">
      <w:pPr>
        <w:pStyle w:val="libFootnote0"/>
        <w:rPr>
          <w:lang w:bidi="fa-IR"/>
        </w:rPr>
      </w:pPr>
      <w:r w:rsidRPr="00F947FF">
        <w:rPr>
          <w:rtl/>
        </w:rPr>
        <w:t>(4)</w:t>
      </w:r>
      <w:r>
        <w:rPr>
          <w:rtl/>
          <w:lang w:bidi="fa-IR"/>
        </w:rPr>
        <w:t xml:space="preserve"> في " ع " و " ف " و " م ": مطلق ما يأخذه.</w:t>
      </w:r>
    </w:p>
    <w:p w:rsidR="000D7724" w:rsidRDefault="000D7724" w:rsidP="00F947FF">
      <w:pPr>
        <w:pStyle w:val="libFootnote0"/>
        <w:rPr>
          <w:lang w:bidi="fa-IR"/>
        </w:rPr>
      </w:pPr>
      <w:r>
        <w:rPr>
          <w:rtl/>
          <w:lang w:bidi="fa-IR"/>
        </w:rPr>
        <w:t>(5) في " م ": ما يوفي به.</w:t>
      </w:r>
    </w:p>
    <w:p w:rsidR="000D7724" w:rsidRDefault="000D7724" w:rsidP="004F6299">
      <w:pPr>
        <w:pStyle w:val="libFootnote0"/>
        <w:rPr>
          <w:lang w:bidi="fa-IR"/>
        </w:rPr>
      </w:pPr>
      <w:r>
        <w:rPr>
          <w:rtl/>
          <w:lang w:bidi="fa-IR"/>
        </w:rPr>
        <w:t>(6) في " ف " و " م ": بالايفاء به.</w:t>
      </w:r>
    </w:p>
    <w:p w:rsidR="000D7724" w:rsidRDefault="000D7724" w:rsidP="004F6299">
      <w:pPr>
        <w:pStyle w:val="libFootnote0"/>
        <w:rPr>
          <w:lang w:bidi="fa-IR"/>
        </w:rPr>
      </w:pPr>
      <w:r>
        <w:rPr>
          <w:rtl/>
          <w:lang w:bidi="fa-IR"/>
        </w:rPr>
        <w:t>(7) في " ف ": الدائن.</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E1055">
      <w:pPr>
        <w:pStyle w:val="libNormal0"/>
        <w:rPr>
          <w:lang w:bidi="fa-IR"/>
        </w:rPr>
      </w:pPr>
      <w:r>
        <w:rPr>
          <w:rtl/>
          <w:lang w:bidi="fa-IR"/>
        </w:rPr>
        <w:lastRenderedPageBreak/>
        <w:t>وإن كان يأباه ظاهر كل من قيد الدين بالحاجة.</w:t>
      </w:r>
    </w:p>
    <w:p w:rsidR="000D7724" w:rsidRDefault="000D7724" w:rsidP="000D7724">
      <w:pPr>
        <w:pStyle w:val="libNormal"/>
        <w:rPr>
          <w:lang w:bidi="fa-IR"/>
        </w:rPr>
      </w:pPr>
      <w:r>
        <w:rPr>
          <w:rtl/>
          <w:lang w:bidi="fa-IR"/>
        </w:rPr>
        <w:t>وأما الدين المقدم، فهو كالمقارن إن استدين للصرف فيما يتعلق بمؤونة سنة الاكتساب [ أو بما</w:t>
      </w:r>
      <w:r w:rsidRPr="004C4AB7">
        <w:rPr>
          <w:rStyle w:val="libFootnotenumChar"/>
          <w:rtl/>
        </w:rPr>
        <w:t>(1)</w:t>
      </w:r>
      <w:r>
        <w:rPr>
          <w:rtl/>
          <w:lang w:bidi="fa-IR"/>
        </w:rPr>
        <w:t xml:space="preserve"> قبلها مع عدم تمكن الوفاء</w:t>
      </w:r>
      <w:r w:rsidRPr="004C4AB7">
        <w:rPr>
          <w:rStyle w:val="libFootnotenumChar"/>
          <w:rtl/>
        </w:rPr>
        <w:t>(2)</w:t>
      </w:r>
      <w:r>
        <w:rPr>
          <w:rtl/>
          <w:lang w:bidi="fa-IR"/>
        </w:rPr>
        <w:t xml:space="preserve"> إلا في سنة الاكتساب ]</w:t>
      </w:r>
      <w:r w:rsidRPr="004C4AB7">
        <w:rPr>
          <w:rStyle w:val="libFootnotenumChar"/>
          <w:rtl/>
        </w:rPr>
        <w:t>(3)</w:t>
      </w:r>
      <w:r>
        <w:rPr>
          <w:rtl/>
          <w:lang w:bidi="fa-IR"/>
        </w:rPr>
        <w:t xml:space="preserve"> أو تمكنه في غيرها مع عدم بقاء المقابل، وأما مع التمكن وبقاء المقابل، فالظاهر أنه لا يعد من المؤونة، وإن قلنا في المسألة الآتية بأن المؤونة مختصة بالربح دون غيره مما لا يخمس، لعدم وضوح كونه من مؤونة هذه السنة، وإن وجب الوفاء فيها.</w:t>
      </w:r>
    </w:p>
    <w:p w:rsidR="000D7724" w:rsidRDefault="000D7724" w:rsidP="00FE1055">
      <w:pPr>
        <w:pStyle w:val="Heading2Center"/>
        <w:rPr>
          <w:lang w:bidi="fa-IR"/>
        </w:rPr>
      </w:pPr>
      <w:bookmarkStart w:id="55" w:name="_Toc493788113"/>
      <w:r>
        <w:rPr>
          <w:rtl/>
          <w:lang w:bidi="fa-IR"/>
        </w:rPr>
        <w:t>هل تحتسب الغرامات؟</w:t>
      </w:r>
      <w:bookmarkEnd w:id="55"/>
    </w:p>
    <w:p w:rsidR="000D7724" w:rsidRDefault="000D7724" w:rsidP="000D7724">
      <w:pPr>
        <w:pStyle w:val="libNormal"/>
        <w:rPr>
          <w:lang w:bidi="fa-IR"/>
        </w:rPr>
      </w:pPr>
      <w:r>
        <w:rPr>
          <w:rtl/>
          <w:lang w:bidi="fa-IR"/>
        </w:rPr>
        <w:t>وأما ما يتفق له من الغرامات الحاصلة بأسباب الضمان، فإن لم يحصل ذلك بتعمد منه، فالظاهر دخوله في المؤونة، وإن تعمدها ففي إلحاقها بغير العمد وعدمه إشكال.</w:t>
      </w:r>
    </w:p>
    <w:p w:rsidR="000D7724" w:rsidRDefault="000D7724" w:rsidP="000D7724">
      <w:pPr>
        <w:pStyle w:val="libNormal"/>
        <w:rPr>
          <w:lang w:bidi="fa-IR"/>
        </w:rPr>
      </w:pPr>
      <w:r>
        <w:rPr>
          <w:rtl/>
          <w:lang w:bidi="fa-IR"/>
        </w:rPr>
        <w:t>المال الذي يخرج منه المؤونة ولو كان للمكتسب</w:t>
      </w:r>
      <w:r w:rsidRPr="004C4AB7">
        <w:rPr>
          <w:rStyle w:val="libFootnotenumChar"/>
          <w:rtl/>
        </w:rPr>
        <w:t>(4)</w:t>
      </w:r>
      <w:r>
        <w:rPr>
          <w:rtl/>
          <w:lang w:bidi="fa-IR"/>
        </w:rPr>
        <w:t xml:space="preserve"> مال لا يتعلق به خمس، ففي إخراج المؤونة منه، أو من الربح، أو منهما بالنسبة، أوجه، اقواها: أوسطها، وفاقا للمحقق</w:t>
      </w:r>
      <w:r w:rsidRPr="004C4AB7">
        <w:rPr>
          <w:rStyle w:val="libFootnotenumChar"/>
          <w:rtl/>
        </w:rPr>
        <w:t>(5)</w:t>
      </w:r>
      <w:r>
        <w:rPr>
          <w:rtl/>
          <w:lang w:bidi="fa-IR"/>
        </w:rPr>
        <w:t xml:space="preserve"> والشهيد</w:t>
      </w:r>
      <w:r w:rsidRPr="004C4AB7">
        <w:rPr>
          <w:rStyle w:val="libFootnotenumChar"/>
          <w:rtl/>
        </w:rPr>
        <w:t>(6)</w:t>
      </w:r>
      <w:r>
        <w:rPr>
          <w:rtl/>
          <w:lang w:bidi="fa-IR"/>
        </w:rPr>
        <w:t xml:space="preserve"> الثانيين وصاحبي المدارك</w:t>
      </w:r>
      <w:r w:rsidRPr="004C4AB7">
        <w:rPr>
          <w:rStyle w:val="libFootnotenumChar"/>
          <w:rtl/>
        </w:rPr>
        <w:t>(7)</w:t>
      </w:r>
      <w:r>
        <w:rPr>
          <w:rtl/>
          <w:lang w:bidi="fa-IR"/>
        </w:rPr>
        <w:t xml:space="preserve"> والذخيرة</w:t>
      </w:r>
      <w:r w:rsidRPr="004C4AB7">
        <w:rPr>
          <w:rStyle w:val="libFootnotenumChar"/>
          <w:rtl/>
        </w:rPr>
        <w:t>(8)</w:t>
      </w:r>
      <w:r>
        <w:rPr>
          <w:rtl/>
          <w:lang w:bidi="fa-IR"/>
        </w:rPr>
        <w:t>، بل هو ظاهر كل من عنون مورد هذا الخمس في فتواه</w:t>
      </w:r>
    </w:p>
    <w:p w:rsidR="000D7724" w:rsidRDefault="004F6299" w:rsidP="004F6299">
      <w:pPr>
        <w:pStyle w:val="libLine"/>
        <w:rPr>
          <w:lang w:bidi="fa-IR"/>
        </w:rPr>
      </w:pPr>
      <w:r>
        <w:rPr>
          <w:rtl/>
          <w:lang w:bidi="fa-IR"/>
        </w:rPr>
        <w:t>____________________</w:t>
      </w:r>
    </w:p>
    <w:p w:rsidR="00FE1055" w:rsidRDefault="00FE1055" w:rsidP="00FE1055">
      <w:pPr>
        <w:pStyle w:val="libFootnote0"/>
        <w:rPr>
          <w:lang w:bidi="fa-IR"/>
        </w:rPr>
      </w:pPr>
      <w:r w:rsidRPr="00FE1055">
        <w:rPr>
          <w:rtl/>
        </w:rPr>
        <w:t>(1)</w:t>
      </w:r>
      <w:r>
        <w:rPr>
          <w:rtl/>
          <w:lang w:bidi="fa-IR"/>
        </w:rPr>
        <w:t xml:space="preserve"> في " ف " و " م ": لما.</w:t>
      </w:r>
    </w:p>
    <w:p w:rsidR="00FE1055" w:rsidRDefault="00FE1055" w:rsidP="00FE1055">
      <w:pPr>
        <w:pStyle w:val="libFootnote0"/>
        <w:rPr>
          <w:lang w:bidi="fa-IR"/>
        </w:rPr>
      </w:pPr>
      <w:r w:rsidRPr="00FE1055">
        <w:rPr>
          <w:rtl/>
        </w:rPr>
        <w:t>(2)</w:t>
      </w:r>
      <w:r>
        <w:rPr>
          <w:rtl/>
          <w:lang w:bidi="fa-IR"/>
        </w:rPr>
        <w:t xml:space="preserve"> في " ف " و " م ": التمكن من الوفاء.</w:t>
      </w:r>
    </w:p>
    <w:p w:rsidR="00FE1055" w:rsidRDefault="00FE1055" w:rsidP="00FE1055">
      <w:pPr>
        <w:pStyle w:val="libFootnote0"/>
        <w:rPr>
          <w:lang w:bidi="fa-IR"/>
        </w:rPr>
      </w:pPr>
      <w:r w:rsidRPr="00FE1055">
        <w:rPr>
          <w:rtl/>
        </w:rPr>
        <w:t>(3)</w:t>
      </w:r>
      <w:r>
        <w:rPr>
          <w:rtl/>
          <w:lang w:bidi="fa-IR"/>
        </w:rPr>
        <w:t xml:space="preserve"> ما بين المعقوفتين ساقط من " ج ".</w:t>
      </w:r>
    </w:p>
    <w:p w:rsidR="000D7724" w:rsidRDefault="000D7724" w:rsidP="00FE1055">
      <w:pPr>
        <w:pStyle w:val="libFootnote0"/>
        <w:rPr>
          <w:lang w:bidi="fa-IR"/>
        </w:rPr>
      </w:pPr>
      <w:r>
        <w:rPr>
          <w:rtl/>
          <w:lang w:bidi="fa-IR"/>
        </w:rPr>
        <w:t>(4) في " ف ": للملك.</w:t>
      </w:r>
    </w:p>
    <w:p w:rsidR="000D7724" w:rsidRDefault="000D7724" w:rsidP="004F6299">
      <w:pPr>
        <w:pStyle w:val="libFootnote0"/>
        <w:rPr>
          <w:lang w:bidi="fa-IR"/>
        </w:rPr>
      </w:pPr>
      <w:r>
        <w:rPr>
          <w:rtl/>
          <w:lang w:bidi="fa-IR"/>
        </w:rPr>
        <w:t>(5) ذكره في حاشية الشرائع (مخطوط): 52، وجامع المقاصد 3: 53.</w:t>
      </w:r>
    </w:p>
    <w:p w:rsidR="000D7724" w:rsidRDefault="000D7724" w:rsidP="004F6299">
      <w:pPr>
        <w:pStyle w:val="libFootnote0"/>
        <w:rPr>
          <w:lang w:bidi="fa-IR"/>
        </w:rPr>
      </w:pPr>
      <w:r>
        <w:rPr>
          <w:rtl/>
          <w:lang w:bidi="fa-IR"/>
        </w:rPr>
        <w:t>(6) الروضة البهية 2: 77.</w:t>
      </w:r>
    </w:p>
    <w:p w:rsidR="000D7724" w:rsidRDefault="000D7724" w:rsidP="004F6299">
      <w:pPr>
        <w:pStyle w:val="libFootnote0"/>
        <w:rPr>
          <w:lang w:bidi="fa-IR"/>
        </w:rPr>
      </w:pPr>
      <w:r>
        <w:rPr>
          <w:rtl/>
          <w:lang w:bidi="fa-IR"/>
        </w:rPr>
        <w:t>(7) المدارك 5: 385.</w:t>
      </w:r>
    </w:p>
    <w:p w:rsidR="000D7724" w:rsidRDefault="000D7724" w:rsidP="004F6299">
      <w:pPr>
        <w:pStyle w:val="libFootnote0"/>
        <w:rPr>
          <w:lang w:bidi="fa-IR"/>
        </w:rPr>
      </w:pPr>
      <w:r>
        <w:rPr>
          <w:rtl/>
          <w:lang w:bidi="fa-IR"/>
        </w:rPr>
        <w:t>(8) ذخيرة المعاد: 484.</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E1055">
      <w:pPr>
        <w:pStyle w:val="libNormal0"/>
        <w:rPr>
          <w:lang w:bidi="fa-IR"/>
        </w:rPr>
      </w:pPr>
      <w:r>
        <w:rPr>
          <w:rtl/>
          <w:lang w:bidi="fa-IR"/>
        </w:rPr>
        <w:lastRenderedPageBreak/>
        <w:t>أو معقد إجماعه بما يفضل عن مؤونة السنة من الارباح</w:t>
      </w:r>
      <w:r w:rsidRPr="004C4AB7">
        <w:rPr>
          <w:rStyle w:val="libFootnotenumChar"/>
          <w:rtl/>
        </w:rPr>
        <w:t>(1)</w:t>
      </w:r>
      <w:r>
        <w:rPr>
          <w:rtl/>
          <w:lang w:bidi="fa-IR"/>
        </w:rPr>
        <w:t>، لاطلاق ما تقدم</w:t>
      </w:r>
      <w:r w:rsidRPr="004C4AB7">
        <w:rPr>
          <w:rStyle w:val="libFootnotenumChar"/>
          <w:rtl/>
        </w:rPr>
        <w:t>(2)</w:t>
      </w:r>
      <w:r>
        <w:rPr>
          <w:rtl/>
          <w:lang w:bidi="fa-IR"/>
        </w:rPr>
        <w:t xml:space="preserve"> من المستفيضة، ولظاهر قوله </w:t>
      </w:r>
      <w:r w:rsidR="004C4AB7" w:rsidRPr="004C4AB7">
        <w:rPr>
          <w:rStyle w:val="libAlaemChar"/>
          <w:rtl/>
        </w:rPr>
        <w:t>عليه‌السلام</w:t>
      </w:r>
      <w:r>
        <w:rPr>
          <w:rtl/>
          <w:lang w:bidi="fa-IR"/>
        </w:rPr>
        <w:t xml:space="preserve"> في مكاتبة ابن مهزيار الطويلة: " ومن كانت ضيعته لا تقوم بمؤونته، فليس عليهم</w:t>
      </w:r>
      <w:r w:rsidRPr="004C4AB7">
        <w:rPr>
          <w:rStyle w:val="libFootnotenumChar"/>
          <w:rtl/>
        </w:rPr>
        <w:t>(3)</w:t>
      </w:r>
      <w:r>
        <w:rPr>
          <w:rtl/>
          <w:lang w:bidi="fa-IR"/>
        </w:rPr>
        <w:t xml:space="preserve"> نصف السدس"</w:t>
      </w:r>
      <w:r w:rsidRPr="004C4AB7">
        <w:rPr>
          <w:rStyle w:val="libFootnotenumChar"/>
          <w:rtl/>
        </w:rPr>
        <w:t>(4)</w:t>
      </w:r>
      <w:r>
        <w:rPr>
          <w:rtl/>
          <w:lang w:bidi="fa-IR"/>
        </w:rPr>
        <w:t>.</w:t>
      </w:r>
    </w:p>
    <w:p w:rsidR="000D7724" w:rsidRDefault="000D7724" w:rsidP="000D7724">
      <w:pPr>
        <w:pStyle w:val="libNormal"/>
        <w:rPr>
          <w:lang w:bidi="fa-IR"/>
        </w:rPr>
      </w:pPr>
      <w:r>
        <w:rPr>
          <w:rtl/>
          <w:lang w:bidi="fa-IR"/>
        </w:rPr>
        <w:t xml:space="preserve">والاقوى أن يقال: إن المال المذكور إن كان مما يحتاج إليه لاجل الاكتساب - كرأس مال التجارة، وما يحتاج إليه للزراعة - فالظاهر عدم خروج المؤونة منه، وكذا لو كان مما لا يحتاج إليه، ولكن لم تجر العادة بصرفه في المؤونة، كالزائد عن مقدار الحاجة من رأس مال أو كدار زائدة </w:t>
      </w:r>
      <w:r w:rsidRPr="004C4AB7">
        <w:rPr>
          <w:rStyle w:val="libFootnotenumChar"/>
          <w:rtl/>
        </w:rPr>
        <w:t>(5)</w:t>
      </w:r>
      <w:r>
        <w:rPr>
          <w:rtl/>
          <w:lang w:bidi="fa-IR"/>
        </w:rPr>
        <w:t xml:space="preserve"> أو نحوها، لاطلاق الروايات</w:t>
      </w:r>
      <w:r w:rsidRPr="004C4AB7">
        <w:rPr>
          <w:rStyle w:val="libFootnotenumChar"/>
          <w:rtl/>
        </w:rPr>
        <w:t>(6)</w:t>
      </w:r>
      <w:r>
        <w:rPr>
          <w:rtl/>
          <w:lang w:bidi="fa-IR"/>
        </w:rPr>
        <w:t xml:space="preserve"> بإخراج المؤونة عن الربح.</w:t>
      </w:r>
    </w:p>
    <w:p w:rsidR="000D7724" w:rsidRDefault="000D7724" w:rsidP="000D7724">
      <w:pPr>
        <w:pStyle w:val="libNormal"/>
        <w:rPr>
          <w:lang w:bidi="fa-IR"/>
        </w:rPr>
      </w:pPr>
      <w:r>
        <w:rPr>
          <w:rtl/>
          <w:lang w:bidi="fa-IR"/>
        </w:rPr>
        <w:t>وإن كان مما جرت العادة بصرفه، كمقدار من الحنطة توهب له ونحو ذلك، فالظاهر عدم استثناء مقابلها من الربح، فإن المتبادر من إخراج المؤونة: إخراج ما عدا ذلك مما يحتاج إليه، ولذا لو كان له دار موروث تكفيه لا يستثنى له مقابل الدار.</w:t>
      </w:r>
    </w:p>
    <w:p w:rsidR="000D7724" w:rsidRDefault="000D7724" w:rsidP="000D7724">
      <w:pPr>
        <w:pStyle w:val="libNormal"/>
        <w:rPr>
          <w:lang w:bidi="fa-IR"/>
        </w:rPr>
      </w:pPr>
      <w:r>
        <w:rPr>
          <w:rtl/>
          <w:lang w:bidi="fa-IR"/>
        </w:rPr>
        <w:t>وإن لم تجر عادة في صرفه وعدم صرفه، ففيه إشكال، من إطلاق الاخبار ومعاقد الاجماع، ومن قوة ورود الجميع الغالب من الاحتياج</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ع ": من الارباح بلا خلاف.</w:t>
      </w:r>
    </w:p>
    <w:p w:rsidR="000D7724" w:rsidRDefault="000D7724" w:rsidP="004F6299">
      <w:pPr>
        <w:pStyle w:val="libFootnote0"/>
        <w:rPr>
          <w:lang w:bidi="fa-IR"/>
        </w:rPr>
      </w:pPr>
      <w:r>
        <w:rPr>
          <w:rtl/>
          <w:lang w:bidi="fa-IR"/>
        </w:rPr>
        <w:t>(2) في الصفحة: 91.</w:t>
      </w:r>
    </w:p>
    <w:p w:rsidR="000D7724" w:rsidRDefault="000D7724" w:rsidP="004F6299">
      <w:pPr>
        <w:pStyle w:val="libFootnote0"/>
        <w:rPr>
          <w:lang w:bidi="fa-IR"/>
        </w:rPr>
      </w:pPr>
      <w:r>
        <w:rPr>
          <w:rtl/>
          <w:lang w:bidi="fa-IR"/>
        </w:rPr>
        <w:t>(3) في الوسائل: عليه.</w:t>
      </w:r>
    </w:p>
    <w:p w:rsidR="000D7724" w:rsidRDefault="000D7724" w:rsidP="004F6299">
      <w:pPr>
        <w:pStyle w:val="libFootnote0"/>
        <w:rPr>
          <w:lang w:bidi="fa-IR"/>
        </w:rPr>
      </w:pPr>
      <w:r>
        <w:rPr>
          <w:rtl/>
          <w:lang w:bidi="fa-IR"/>
        </w:rPr>
        <w:t>(4) الوسائل 6: 350، الباب 8 من أبواب ما يجب فيه الخمس، الحديث 5.</w:t>
      </w:r>
    </w:p>
    <w:p w:rsidR="000D7724" w:rsidRDefault="000D7724" w:rsidP="004F6299">
      <w:pPr>
        <w:pStyle w:val="libFootnote0"/>
        <w:rPr>
          <w:lang w:bidi="fa-IR"/>
        </w:rPr>
      </w:pPr>
      <w:r>
        <w:rPr>
          <w:rtl/>
          <w:lang w:bidi="fa-IR"/>
        </w:rPr>
        <w:t>(5) في " ف ": من رأس وكدار زائدة، وفي غيره من النسخ: رأس مال الزائد.</w:t>
      </w:r>
    </w:p>
    <w:p w:rsidR="000D7724" w:rsidRDefault="000D7724" w:rsidP="004F6299">
      <w:pPr>
        <w:pStyle w:val="libFootnote0"/>
        <w:rPr>
          <w:lang w:bidi="fa-IR"/>
        </w:rPr>
      </w:pPr>
      <w:r>
        <w:rPr>
          <w:rtl/>
          <w:lang w:bidi="fa-IR"/>
        </w:rPr>
        <w:t>(6) المتقدمة في الصفحة: 90 - 92.</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E1055">
      <w:pPr>
        <w:pStyle w:val="libNormal0"/>
        <w:rPr>
          <w:lang w:bidi="fa-IR"/>
        </w:rPr>
      </w:pPr>
      <w:r>
        <w:rPr>
          <w:rtl/>
          <w:lang w:bidi="fa-IR"/>
        </w:rPr>
        <w:lastRenderedPageBreak/>
        <w:t>إلى أخذ المؤونة من الربح، لانحصار مأخذها فيه</w:t>
      </w:r>
      <w:r w:rsidRPr="004C4AB7">
        <w:rPr>
          <w:rStyle w:val="libFootnotenumChar"/>
          <w:rtl/>
        </w:rPr>
        <w:t>(1)</w:t>
      </w:r>
      <w:r>
        <w:rPr>
          <w:rtl/>
          <w:lang w:bidi="fa-IR"/>
        </w:rPr>
        <w:t>، فالخروج بها عن إطلاقات الخمس مشكل، سيما وأن الظاهر من كثير من الاخبار - المتقدم بعضها، مثل رواية ابن طاووس المتقدمة</w:t>
      </w:r>
      <w:r w:rsidRPr="004C4AB7">
        <w:rPr>
          <w:rStyle w:val="libFootnotenumChar"/>
          <w:rtl/>
        </w:rPr>
        <w:t>(2)</w:t>
      </w:r>
      <w:r>
        <w:rPr>
          <w:rtl/>
          <w:lang w:bidi="fa-IR"/>
        </w:rPr>
        <w:t>، ومثل ما ورد من أن " الخياط يخيط قميصا</w:t>
      </w:r>
      <w:r w:rsidRPr="004C4AB7">
        <w:rPr>
          <w:rStyle w:val="libFootnotenumChar"/>
          <w:rtl/>
        </w:rPr>
        <w:t>(3)</w:t>
      </w:r>
      <w:r>
        <w:rPr>
          <w:rtl/>
          <w:lang w:bidi="fa-IR"/>
        </w:rPr>
        <w:t xml:space="preserve"> بخمسة دوانيق.." </w:t>
      </w:r>
      <w:r w:rsidRPr="004C4AB7">
        <w:rPr>
          <w:rStyle w:val="libFootnotenumChar"/>
          <w:rtl/>
        </w:rPr>
        <w:t>(4)</w:t>
      </w:r>
      <w:r>
        <w:rPr>
          <w:rtl/>
          <w:lang w:bidi="fa-IR"/>
        </w:rPr>
        <w:t>، وغير ذلك -: أن الخمس يتعلق بجيمع الربح، فيكون الاذن في إخراج المؤونة رخصة مشروعية لدفع الضرر ومشقة التكليف، فالمسألة</w:t>
      </w:r>
      <w:r w:rsidRPr="004C4AB7">
        <w:rPr>
          <w:rStyle w:val="libFootnotenumChar"/>
          <w:rtl/>
        </w:rPr>
        <w:t>(5)</w:t>
      </w:r>
      <w:r>
        <w:rPr>
          <w:rtl/>
          <w:lang w:bidi="fa-IR"/>
        </w:rPr>
        <w:t xml:space="preserve"> محل إشكال.</w:t>
      </w:r>
    </w:p>
    <w:p w:rsidR="000D7724" w:rsidRDefault="000D7724" w:rsidP="000D7724">
      <w:pPr>
        <w:pStyle w:val="libNormal"/>
        <w:rPr>
          <w:lang w:bidi="fa-IR"/>
        </w:rPr>
      </w:pPr>
      <w:r>
        <w:rPr>
          <w:rtl/>
          <w:lang w:bidi="fa-IR"/>
        </w:rPr>
        <w:t>قال المحقق الاردبيلي، فيما حكي من شرحه على الكتاب: الظاهر أن اعتبار المؤونة من الارباح إنما هو على تقدير عدم غيرها، فلو عنده ما يمون به من الاموال التي تصرف في المؤونة عادة، فالظاهر عدم اعتبارها مما فيه الخمس</w:t>
      </w:r>
      <w:r w:rsidRPr="004C4AB7">
        <w:rPr>
          <w:rStyle w:val="libFootnotenumChar"/>
          <w:rtl/>
        </w:rPr>
        <w:t>(6)</w:t>
      </w:r>
      <w:r>
        <w:rPr>
          <w:rtl/>
          <w:lang w:bidi="fa-IR"/>
        </w:rPr>
        <w:t>، انتهى.</w:t>
      </w:r>
    </w:p>
    <w:p w:rsidR="000D7724" w:rsidRDefault="000D7724" w:rsidP="000D7724">
      <w:pPr>
        <w:pStyle w:val="libNormal"/>
        <w:rPr>
          <w:lang w:bidi="fa-IR"/>
        </w:rPr>
      </w:pPr>
      <w:r>
        <w:rPr>
          <w:rtl/>
          <w:lang w:bidi="fa-IR"/>
        </w:rPr>
        <w:t>وقريب منه ما ذكره المحقق القمي رحمة الله عليه في الغنائم</w:t>
      </w:r>
      <w:r w:rsidRPr="004C4AB7">
        <w:rPr>
          <w:rStyle w:val="libFootnotenumChar"/>
          <w:rtl/>
        </w:rPr>
        <w:t>(7)</w:t>
      </w:r>
      <w:r>
        <w:rPr>
          <w:rtl/>
          <w:lang w:bidi="fa-IR"/>
        </w:rPr>
        <w:t>، وفيه تأييد لما ذكرنا.</w:t>
      </w:r>
    </w:p>
    <w:p w:rsidR="000D7724" w:rsidRDefault="000D7724" w:rsidP="000D7724">
      <w:pPr>
        <w:pStyle w:val="libNormal"/>
        <w:rPr>
          <w:lang w:bidi="fa-IR"/>
        </w:rPr>
      </w:pPr>
      <w:r>
        <w:rPr>
          <w:rtl/>
          <w:lang w:bidi="fa-IR"/>
        </w:rPr>
        <w:t>وأما الاحتمال الثالث، فلم أعثر على قائل به، ولعل وجهه أن المجموع من الربح وغيره مال واحد.</w:t>
      </w:r>
    </w:p>
    <w:p w:rsidR="000D7724" w:rsidRDefault="000D7724" w:rsidP="000D7724">
      <w:pPr>
        <w:pStyle w:val="libNormal"/>
        <w:rPr>
          <w:lang w:bidi="fa-IR"/>
        </w:rPr>
      </w:pPr>
      <w:r>
        <w:rPr>
          <w:rtl/>
          <w:lang w:bidi="fa-IR"/>
        </w:rPr>
        <w:t>وصرف بعضه في نظام المعاد والمعاش - الذي هو المقصود من اقتناء المال واكتسابه - نقص فيه، يدخل على جميع المال</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هامش " م ": منه (ظ).</w:t>
      </w:r>
    </w:p>
    <w:p w:rsidR="000D7724" w:rsidRDefault="000D7724" w:rsidP="004F6299">
      <w:pPr>
        <w:pStyle w:val="libFootnote0"/>
        <w:rPr>
          <w:lang w:bidi="fa-IR"/>
        </w:rPr>
      </w:pPr>
      <w:r>
        <w:rPr>
          <w:rtl/>
          <w:lang w:bidi="fa-IR"/>
        </w:rPr>
        <w:t>(2) في الصفحة: 78.</w:t>
      </w:r>
    </w:p>
    <w:p w:rsidR="000D7724" w:rsidRDefault="000D7724" w:rsidP="004F6299">
      <w:pPr>
        <w:pStyle w:val="libFootnote0"/>
        <w:rPr>
          <w:lang w:bidi="fa-IR"/>
        </w:rPr>
      </w:pPr>
      <w:r>
        <w:rPr>
          <w:rtl/>
          <w:lang w:bidi="fa-IR"/>
        </w:rPr>
        <w:t>(3) في " ج " و " ع ": ثوبا.</w:t>
      </w:r>
    </w:p>
    <w:p w:rsidR="000D7724" w:rsidRDefault="000D7724" w:rsidP="004F6299">
      <w:pPr>
        <w:pStyle w:val="libFootnote0"/>
        <w:rPr>
          <w:lang w:bidi="fa-IR"/>
        </w:rPr>
      </w:pPr>
      <w:r>
        <w:rPr>
          <w:rtl/>
          <w:lang w:bidi="fa-IR"/>
        </w:rPr>
        <w:t>(4) الوسائل 6: 351، الباب 8 من أبواب ما يجب فيه الخمس، الحديث 8.</w:t>
      </w:r>
    </w:p>
    <w:p w:rsidR="000D7724" w:rsidRDefault="000D7724" w:rsidP="004F6299">
      <w:pPr>
        <w:pStyle w:val="libFootnote0"/>
        <w:rPr>
          <w:lang w:bidi="fa-IR"/>
        </w:rPr>
      </w:pPr>
      <w:r>
        <w:rPr>
          <w:rtl/>
          <w:lang w:bidi="fa-IR"/>
        </w:rPr>
        <w:t>(5) في " ف " و " م ": والمسألة.</w:t>
      </w:r>
    </w:p>
    <w:p w:rsidR="000D7724" w:rsidRDefault="000D7724" w:rsidP="004F6299">
      <w:pPr>
        <w:pStyle w:val="libFootnote0"/>
        <w:rPr>
          <w:lang w:bidi="fa-IR"/>
        </w:rPr>
      </w:pPr>
      <w:r>
        <w:rPr>
          <w:rtl/>
          <w:lang w:bidi="fa-IR"/>
        </w:rPr>
        <w:t>(6) مجمع الفائدة 4: 318.</w:t>
      </w:r>
    </w:p>
    <w:p w:rsidR="000D7724" w:rsidRDefault="000D7724" w:rsidP="004F6299">
      <w:pPr>
        <w:pStyle w:val="libFootnote0"/>
        <w:rPr>
          <w:lang w:bidi="fa-IR"/>
        </w:rPr>
      </w:pPr>
      <w:r>
        <w:rPr>
          <w:rtl/>
          <w:lang w:bidi="fa-IR"/>
        </w:rPr>
        <w:t>(7) غنائم الايام: 370.</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E1055">
      <w:pPr>
        <w:pStyle w:val="libNormal0"/>
        <w:rPr>
          <w:lang w:bidi="fa-IR"/>
        </w:rPr>
      </w:pPr>
      <w:r>
        <w:rPr>
          <w:rtl/>
          <w:lang w:bidi="fa-IR"/>
        </w:rPr>
        <w:lastRenderedPageBreak/>
        <w:t>فيقسط عليه.</w:t>
      </w:r>
    </w:p>
    <w:p w:rsidR="000D7724" w:rsidRDefault="000D7724" w:rsidP="000D7724">
      <w:pPr>
        <w:pStyle w:val="libNormal"/>
        <w:rPr>
          <w:lang w:bidi="fa-IR"/>
        </w:rPr>
      </w:pPr>
      <w:r>
        <w:rPr>
          <w:rtl/>
          <w:lang w:bidi="fa-IR"/>
        </w:rPr>
        <w:t>لكنه اجتهاد في مقابل النص</w:t>
      </w:r>
      <w:r w:rsidRPr="004C4AB7">
        <w:rPr>
          <w:rStyle w:val="libFootnotenumChar"/>
          <w:rtl/>
        </w:rPr>
        <w:t>(1)</w:t>
      </w:r>
      <w:r>
        <w:rPr>
          <w:rtl/>
          <w:lang w:bidi="fa-IR"/>
        </w:rPr>
        <w:t xml:space="preserve"> المطلق في وجوب الخمس في الارباح، أو المقيد له بما بعد إخراج المؤونة منها.</w:t>
      </w:r>
    </w:p>
    <w:p w:rsidR="000D7724" w:rsidRDefault="000D7724" w:rsidP="00FE1055">
      <w:pPr>
        <w:pStyle w:val="Heading2Center"/>
        <w:rPr>
          <w:lang w:bidi="fa-IR"/>
        </w:rPr>
      </w:pPr>
      <w:bookmarkStart w:id="56" w:name="_Toc493788114"/>
      <w:r>
        <w:rPr>
          <w:rtl/>
          <w:lang w:bidi="fa-IR"/>
        </w:rPr>
        <w:t>المناط هو المؤونة المتعارفة</w:t>
      </w:r>
      <w:bookmarkEnd w:id="56"/>
    </w:p>
    <w:p w:rsidR="000D7724" w:rsidRDefault="000D7724" w:rsidP="000D7724">
      <w:pPr>
        <w:pStyle w:val="libNormal"/>
        <w:rPr>
          <w:lang w:bidi="fa-IR"/>
        </w:rPr>
      </w:pPr>
      <w:r>
        <w:rPr>
          <w:rtl/>
          <w:lang w:bidi="fa-IR"/>
        </w:rPr>
        <w:t>ثم إنه لا إشكال في أن المخرج من الربح</w:t>
      </w:r>
      <w:r w:rsidRPr="004C4AB7">
        <w:rPr>
          <w:rStyle w:val="libFootnotenumChar"/>
          <w:rtl/>
        </w:rPr>
        <w:t>(2)</w:t>
      </w:r>
      <w:r>
        <w:rPr>
          <w:rtl/>
          <w:lang w:bidi="fa-IR"/>
        </w:rPr>
        <w:t xml:space="preserve"> هو</w:t>
      </w:r>
      <w:r w:rsidRPr="004C4AB7">
        <w:rPr>
          <w:rStyle w:val="libFootnotenumChar"/>
          <w:rtl/>
        </w:rPr>
        <w:t>(3)</w:t>
      </w:r>
      <w:r>
        <w:rPr>
          <w:rtl/>
          <w:lang w:bidi="fa-IR"/>
        </w:rPr>
        <w:t xml:space="preserve"> المؤونة المتعارفة، فلو أسرف حسب عليه، لانه أتلف حق أرباب الخمس، ولو قتر، فظاهر المصنف</w:t>
      </w:r>
      <w:r w:rsidRPr="004C4AB7">
        <w:rPr>
          <w:rStyle w:val="libFootnotenumChar"/>
          <w:rtl/>
        </w:rPr>
        <w:t>(4)</w:t>
      </w:r>
      <w:r>
        <w:rPr>
          <w:rtl/>
          <w:lang w:bidi="fa-IR"/>
        </w:rPr>
        <w:t xml:space="preserve"> والشهيدين</w:t>
      </w:r>
      <w:r w:rsidRPr="004C4AB7">
        <w:rPr>
          <w:rStyle w:val="libFootnotenumChar"/>
          <w:rtl/>
        </w:rPr>
        <w:t>(5)</w:t>
      </w:r>
      <w:r>
        <w:rPr>
          <w:rtl/>
          <w:lang w:bidi="fa-IR"/>
        </w:rPr>
        <w:t xml:space="preserve"> والمحقق الثاني</w:t>
      </w:r>
      <w:r w:rsidRPr="004C4AB7">
        <w:rPr>
          <w:rStyle w:val="libFootnotenumChar"/>
          <w:rtl/>
        </w:rPr>
        <w:t>(6)</w:t>
      </w:r>
      <w:r>
        <w:rPr>
          <w:rtl/>
          <w:lang w:bidi="fa-IR"/>
        </w:rPr>
        <w:t xml:space="preserve"> أنه يحسب له، بل عن التذكرة</w:t>
      </w:r>
      <w:r w:rsidRPr="004C4AB7">
        <w:rPr>
          <w:rStyle w:val="libFootnotenumChar"/>
          <w:rtl/>
        </w:rPr>
        <w:t>(7)</w:t>
      </w:r>
      <w:r>
        <w:rPr>
          <w:rtl/>
          <w:lang w:bidi="fa-IR"/>
        </w:rPr>
        <w:t xml:space="preserve"> الاتفاق عليه.</w:t>
      </w:r>
    </w:p>
    <w:p w:rsidR="000D7724" w:rsidRDefault="000D7724" w:rsidP="000D7724">
      <w:pPr>
        <w:pStyle w:val="libNormal"/>
        <w:rPr>
          <w:lang w:bidi="fa-IR"/>
        </w:rPr>
      </w:pPr>
      <w:r>
        <w:rPr>
          <w:rtl/>
          <w:lang w:bidi="fa-IR"/>
        </w:rPr>
        <w:t>واستظهر في المناهل</w:t>
      </w:r>
      <w:r w:rsidRPr="004C4AB7">
        <w:rPr>
          <w:rStyle w:val="libFootnotenumChar"/>
          <w:rtl/>
        </w:rPr>
        <w:t>(8)</w:t>
      </w:r>
      <w:r>
        <w:rPr>
          <w:rtl/>
          <w:lang w:bidi="fa-IR"/>
        </w:rPr>
        <w:t xml:space="preserve"> عدم الخلاف فيه، ولعله لما مر في الاسراف من أن المستثنى هي المؤونة المتعارفة، فالخمس إنما يتعلق بما عداها، فمن ربح ألفا ومؤونته خمسمائة، فلم يتعلق الخمس إلا بنصف الالف، سواء صرف النصف أو أنقص منه أو أزيد منه.</w:t>
      </w:r>
    </w:p>
    <w:p w:rsidR="000D7724" w:rsidRDefault="000D7724" w:rsidP="000D7724">
      <w:pPr>
        <w:pStyle w:val="libNormal"/>
        <w:rPr>
          <w:lang w:bidi="fa-IR"/>
        </w:rPr>
      </w:pPr>
      <w:r>
        <w:rPr>
          <w:rtl/>
          <w:lang w:bidi="fa-IR"/>
        </w:rPr>
        <w:t>وتأمل في ذلك المحقق الاردبيلي</w:t>
      </w:r>
      <w:r w:rsidRPr="004C4AB7">
        <w:rPr>
          <w:rStyle w:val="libFootnotenumChar"/>
          <w:rtl/>
        </w:rPr>
        <w:t>(9)</w:t>
      </w:r>
      <w:r>
        <w:rPr>
          <w:rtl/>
          <w:lang w:bidi="fa-IR"/>
        </w:rPr>
        <w:t xml:space="preserve"> رحمة الله عليه، وبعده جمال الدين</w:t>
      </w:r>
    </w:p>
    <w:p w:rsidR="000D7724" w:rsidRDefault="004F6299" w:rsidP="004F6299">
      <w:pPr>
        <w:pStyle w:val="libLine"/>
        <w:rPr>
          <w:lang w:bidi="fa-IR"/>
        </w:rPr>
      </w:pPr>
      <w:r>
        <w:rPr>
          <w:rtl/>
          <w:lang w:bidi="fa-IR"/>
        </w:rPr>
        <w:t>____________________</w:t>
      </w:r>
    </w:p>
    <w:p w:rsidR="00FE1055" w:rsidRDefault="00FE1055" w:rsidP="00FE1055">
      <w:pPr>
        <w:pStyle w:val="libFootnote0"/>
        <w:rPr>
          <w:lang w:bidi="fa-IR"/>
        </w:rPr>
      </w:pPr>
      <w:r w:rsidRPr="00FE1055">
        <w:rPr>
          <w:rtl/>
        </w:rPr>
        <w:t>(1)</w:t>
      </w:r>
      <w:r>
        <w:rPr>
          <w:rtl/>
          <w:lang w:bidi="fa-IR"/>
        </w:rPr>
        <w:t xml:space="preserve"> ليس في " ج ": النص.</w:t>
      </w:r>
    </w:p>
    <w:p w:rsidR="000D7724" w:rsidRDefault="000D7724" w:rsidP="00FE1055">
      <w:pPr>
        <w:pStyle w:val="libFootnote0"/>
        <w:rPr>
          <w:lang w:bidi="fa-IR"/>
        </w:rPr>
      </w:pPr>
      <w:r>
        <w:rPr>
          <w:rtl/>
          <w:lang w:bidi="fa-IR"/>
        </w:rPr>
        <w:t>(2) في " ج ": الزرع.</w:t>
      </w:r>
    </w:p>
    <w:p w:rsidR="000D7724" w:rsidRDefault="000D7724" w:rsidP="004F6299">
      <w:pPr>
        <w:pStyle w:val="libFootnote0"/>
        <w:rPr>
          <w:lang w:bidi="fa-IR"/>
        </w:rPr>
      </w:pPr>
      <w:r>
        <w:rPr>
          <w:rtl/>
          <w:lang w:bidi="fa-IR"/>
        </w:rPr>
        <w:t>(3) في " ج " و " ع ": هي.</w:t>
      </w:r>
    </w:p>
    <w:p w:rsidR="000D7724" w:rsidRDefault="000D7724" w:rsidP="004F6299">
      <w:pPr>
        <w:pStyle w:val="libFootnote0"/>
        <w:rPr>
          <w:lang w:bidi="fa-IR"/>
        </w:rPr>
      </w:pPr>
      <w:r>
        <w:rPr>
          <w:rtl/>
          <w:lang w:bidi="fa-IR"/>
        </w:rPr>
        <w:t>(4) المنتهى 1: 548.</w:t>
      </w:r>
    </w:p>
    <w:p w:rsidR="000D7724" w:rsidRDefault="000D7724" w:rsidP="004F6299">
      <w:pPr>
        <w:pStyle w:val="libFootnote0"/>
        <w:rPr>
          <w:lang w:bidi="fa-IR"/>
        </w:rPr>
      </w:pPr>
      <w:r>
        <w:rPr>
          <w:rtl/>
          <w:lang w:bidi="fa-IR"/>
        </w:rPr>
        <w:t>(5) البيان: 483، الروضة البهية 2: 76.</w:t>
      </w:r>
    </w:p>
    <w:p w:rsidR="000D7724" w:rsidRDefault="000D7724" w:rsidP="004F6299">
      <w:pPr>
        <w:pStyle w:val="libFootnote0"/>
        <w:rPr>
          <w:lang w:bidi="fa-IR"/>
        </w:rPr>
      </w:pPr>
      <w:r>
        <w:rPr>
          <w:rtl/>
          <w:lang w:bidi="fa-IR"/>
        </w:rPr>
        <w:t>(6) حاشية الشرائع (مخطوط): 52 وحاشية الارشاد (مخطوط): 99.</w:t>
      </w:r>
    </w:p>
    <w:p w:rsidR="000D7724" w:rsidRDefault="000D7724" w:rsidP="004F6299">
      <w:pPr>
        <w:pStyle w:val="libFootnote0"/>
        <w:rPr>
          <w:lang w:bidi="fa-IR"/>
        </w:rPr>
      </w:pPr>
      <w:r>
        <w:rPr>
          <w:rtl/>
          <w:lang w:bidi="fa-IR"/>
        </w:rPr>
        <w:t>(7) التذكرة 1: 253.</w:t>
      </w:r>
    </w:p>
    <w:p w:rsidR="000D7724" w:rsidRDefault="000D7724" w:rsidP="004F6299">
      <w:pPr>
        <w:pStyle w:val="libFootnote0"/>
        <w:rPr>
          <w:lang w:bidi="fa-IR"/>
        </w:rPr>
      </w:pPr>
      <w:r>
        <w:rPr>
          <w:rtl/>
          <w:lang w:bidi="fa-IR"/>
        </w:rPr>
        <w:t>(8) المناهل (مخطوط): التنبيه العشرون من تنبيهات خمس الارباح، وفيه بعد نقل كلام الدروس والبيان: وهو جيد لظهور الاتفاق عليه.</w:t>
      </w:r>
    </w:p>
    <w:p w:rsidR="000D7724" w:rsidRDefault="000D7724" w:rsidP="004F6299">
      <w:pPr>
        <w:pStyle w:val="libFootnote0"/>
        <w:rPr>
          <w:lang w:bidi="fa-IR"/>
        </w:rPr>
      </w:pPr>
      <w:r>
        <w:rPr>
          <w:rtl/>
          <w:lang w:bidi="fa-IR"/>
        </w:rPr>
        <w:t>(9) مجمع الفائدة 4: 318.</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E1055">
      <w:pPr>
        <w:pStyle w:val="libNormal0"/>
        <w:rPr>
          <w:lang w:bidi="fa-IR"/>
        </w:rPr>
      </w:pPr>
      <w:r>
        <w:rPr>
          <w:rtl/>
          <w:lang w:bidi="fa-IR"/>
        </w:rPr>
        <w:lastRenderedPageBreak/>
        <w:t>الخوانساري</w:t>
      </w:r>
      <w:r w:rsidRPr="004C4AB7">
        <w:rPr>
          <w:rStyle w:val="libFootnotenumChar"/>
          <w:rtl/>
        </w:rPr>
        <w:t>(1)</w:t>
      </w:r>
      <w:r>
        <w:rPr>
          <w:rtl/>
          <w:lang w:bidi="fa-IR"/>
        </w:rPr>
        <w:t>، وصرح باختيار خلافه كاشف الغطاء</w:t>
      </w:r>
      <w:r w:rsidRPr="004C4AB7">
        <w:rPr>
          <w:rStyle w:val="libFootnotenumChar"/>
          <w:rtl/>
        </w:rPr>
        <w:t>(2)</w:t>
      </w:r>
      <w:r>
        <w:rPr>
          <w:rtl/>
          <w:lang w:bidi="fa-IR"/>
        </w:rPr>
        <w:t xml:space="preserve"> ولعل وجهه أن الظاهر من الموؤنة في الاخبار: ما انفقها</w:t>
      </w:r>
      <w:r w:rsidRPr="004C4AB7">
        <w:rPr>
          <w:rStyle w:val="libFootnotenumChar"/>
          <w:rtl/>
        </w:rPr>
        <w:t>(3)</w:t>
      </w:r>
      <w:r>
        <w:rPr>
          <w:rtl/>
          <w:lang w:bidi="fa-IR"/>
        </w:rPr>
        <w:t xml:space="preserve"> فعلا في حوائجه.</w:t>
      </w:r>
    </w:p>
    <w:p w:rsidR="000D7724" w:rsidRDefault="000D7724" w:rsidP="000D7724">
      <w:pPr>
        <w:pStyle w:val="libNormal"/>
        <w:rPr>
          <w:lang w:bidi="fa-IR"/>
        </w:rPr>
      </w:pPr>
      <w:r>
        <w:rPr>
          <w:rtl/>
          <w:lang w:bidi="fa-IR"/>
        </w:rPr>
        <w:t>فمعنى قولهم في فتاويهم ومعاقد إجماعهم "</w:t>
      </w:r>
      <w:r w:rsidRPr="004C4AB7">
        <w:rPr>
          <w:rStyle w:val="libFootnotenumChar"/>
          <w:rtl/>
        </w:rPr>
        <w:t>(4)</w:t>
      </w:r>
      <w:r>
        <w:rPr>
          <w:rtl/>
          <w:lang w:bidi="fa-IR"/>
        </w:rPr>
        <w:t>: " يجب الخمس فيما يفضل عن مؤونة سنته على الاقتصاد "</w:t>
      </w:r>
      <w:r w:rsidRPr="004C4AB7">
        <w:rPr>
          <w:rStyle w:val="libFootnotenumChar"/>
          <w:rtl/>
        </w:rPr>
        <w:t>(5)</w:t>
      </w:r>
      <w:r>
        <w:rPr>
          <w:rtl/>
          <w:lang w:bidi="fa-IR"/>
        </w:rPr>
        <w:t>: ما يبقي بعد صرف ما صرف في حوائجه، لا ما عدا مقدار المؤونة المتعارفة.</w:t>
      </w:r>
    </w:p>
    <w:p w:rsidR="000D7724" w:rsidRDefault="000D7724" w:rsidP="000D7724">
      <w:pPr>
        <w:pStyle w:val="libNormal"/>
        <w:rPr>
          <w:lang w:bidi="fa-IR"/>
        </w:rPr>
      </w:pPr>
      <w:r>
        <w:rPr>
          <w:rtl/>
          <w:lang w:bidi="fa-IR"/>
        </w:rPr>
        <w:t>ويؤيده: أن المؤونة المتعارفة ليست منضبطة حتى يستثنى مقدارها، بل تختلف باختلاف الانفاقات، فقد تعرض للشخص ضروريات [ وقد ترتفع عنه مؤونة بعض ضرورياته ]</w:t>
      </w:r>
      <w:r w:rsidRPr="004C4AB7">
        <w:rPr>
          <w:rStyle w:val="libFootnotenumChar"/>
          <w:rtl/>
        </w:rPr>
        <w:t>(6)</w:t>
      </w:r>
      <w:r>
        <w:rPr>
          <w:rtl/>
          <w:lang w:bidi="fa-IR"/>
        </w:rPr>
        <w:t xml:space="preserve"> وقد يقدم على بعض ما يليق به من الصدقات والهبات، وقد يعرض عنها.</w:t>
      </w:r>
    </w:p>
    <w:p w:rsidR="000D7724" w:rsidRDefault="000D7724" w:rsidP="000D7724">
      <w:pPr>
        <w:pStyle w:val="libNormal"/>
        <w:rPr>
          <w:rtl/>
          <w:lang w:bidi="fa-IR"/>
        </w:rPr>
      </w:pPr>
      <w:r>
        <w:rPr>
          <w:rtl/>
          <w:lang w:bidi="fa-IR"/>
        </w:rPr>
        <w:t xml:space="preserve">ولو أراد الشخص إخراج المؤونة في أول السنة، لم يخرج </w:t>
      </w:r>
      <w:r w:rsidRPr="004C4AB7">
        <w:rPr>
          <w:rStyle w:val="libFootnotenumChar"/>
          <w:rtl/>
        </w:rPr>
        <w:t>(7)</w:t>
      </w:r>
      <w:r>
        <w:rPr>
          <w:rtl/>
          <w:lang w:bidi="fa-IR"/>
        </w:rPr>
        <w:t xml:space="preserve"> إلا ما ظن أنه سينفق على ضرورياته، أو بنى عليه مما لا ضرورة في إنفاقه، لكن إذا اتفق عدم الانفاق يدخل في الفاضل عن المؤونة</w:t>
      </w:r>
      <w:r w:rsidRPr="004C4AB7">
        <w:rPr>
          <w:rStyle w:val="libFootnotenumChar"/>
          <w:rtl/>
        </w:rPr>
        <w:t>(8)</w:t>
      </w:r>
      <w:r>
        <w:rPr>
          <w:rtl/>
          <w:lang w:bidi="fa-IR"/>
        </w:rPr>
        <w:t>.</w:t>
      </w:r>
    </w:p>
    <w:p w:rsidR="00FE1055" w:rsidRDefault="00FE1055" w:rsidP="00FE1055">
      <w:pPr>
        <w:pStyle w:val="Heading2Center"/>
        <w:rPr>
          <w:lang w:bidi="fa-IR"/>
        </w:rPr>
      </w:pPr>
      <w:bookmarkStart w:id="57" w:name="_Toc493788115"/>
      <w:r>
        <w:rPr>
          <w:rtl/>
          <w:lang w:bidi="fa-IR"/>
        </w:rPr>
        <w:t>المؤونة ما يصرف فعلا</w:t>
      </w:r>
      <w:bookmarkEnd w:id="57"/>
    </w:p>
    <w:p w:rsidR="00FE1055" w:rsidRDefault="00FE1055" w:rsidP="00FE1055">
      <w:pPr>
        <w:pStyle w:val="libMid"/>
        <w:rPr>
          <w:lang w:bidi="fa-IR"/>
        </w:rPr>
      </w:pPr>
      <w:r>
        <w:rPr>
          <w:rtl/>
          <w:lang w:bidi="fa-IR"/>
        </w:rPr>
        <w:t>فالمؤونة هنا نظير مؤونة التحصيل في الارباح وغيرها من الكنز والمعدن ونحوهما، فكما أن العبرة فيها بما يصرفه فعلا - ولو على وجه الدقة</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حاشية الروضة: 314.</w:t>
      </w:r>
    </w:p>
    <w:p w:rsidR="000D7724" w:rsidRDefault="000D7724" w:rsidP="004F6299">
      <w:pPr>
        <w:pStyle w:val="libFootnote0"/>
        <w:rPr>
          <w:lang w:bidi="fa-IR"/>
        </w:rPr>
      </w:pPr>
      <w:r>
        <w:rPr>
          <w:rtl/>
          <w:lang w:bidi="fa-IR"/>
        </w:rPr>
        <w:t>(2) كشف الغطاء: 362.</w:t>
      </w:r>
    </w:p>
    <w:p w:rsidR="000D7724" w:rsidRDefault="000D7724" w:rsidP="004F6299">
      <w:pPr>
        <w:pStyle w:val="libFootnote0"/>
        <w:rPr>
          <w:lang w:bidi="fa-IR"/>
        </w:rPr>
      </w:pPr>
      <w:r>
        <w:rPr>
          <w:rtl/>
          <w:lang w:bidi="fa-IR"/>
        </w:rPr>
        <w:t>(3) في " ف ": ما أنفقه.</w:t>
      </w:r>
    </w:p>
    <w:p w:rsidR="000D7724" w:rsidRDefault="000D7724" w:rsidP="004F6299">
      <w:pPr>
        <w:pStyle w:val="libFootnote0"/>
        <w:rPr>
          <w:lang w:bidi="fa-IR"/>
        </w:rPr>
      </w:pPr>
      <w:r>
        <w:rPr>
          <w:rtl/>
          <w:lang w:bidi="fa-IR"/>
        </w:rPr>
        <w:t>(4) في " م ": إجماعاتهم.</w:t>
      </w:r>
    </w:p>
    <w:p w:rsidR="000D7724" w:rsidRDefault="000D7724" w:rsidP="004F6299">
      <w:pPr>
        <w:pStyle w:val="libFootnote0"/>
        <w:rPr>
          <w:lang w:bidi="fa-IR"/>
        </w:rPr>
      </w:pPr>
      <w:r>
        <w:rPr>
          <w:rtl/>
          <w:lang w:bidi="fa-IR"/>
        </w:rPr>
        <w:t>(5) راجع الغنية (الجوامع الفقهية): 507.</w:t>
      </w:r>
    </w:p>
    <w:p w:rsidR="000D7724" w:rsidRDefault="000D7724" w:rsidP="004F6299">
      <w:pPr>
        <w:pStyle w:val="libFootnote0"/>
        <w:rPr>
          <w:lang w:bidi="fa-IR"/>
        </w:rPr>
      </w:pPr>
      <w:r>
        <w:rPr>
          <w:rtl/>
          <w:lang w:bidi="fa-IR"/>
        </w:rPr>
        <w:t>والمنتهى 1: 548، والجواهر 16: 45.</w:t>
      </w:r>
    </w:p>
    <w:p w:rsidR="000D7724" w:rsidRDefault="000D7724" w:rsidP="004F6299">
      <w:pPr>
        <w:pStyle w:val="libFootnote0"/>
        <w:rPr>
          <w:lang w:bidi="fa-IR"/>
        </w:rPr>
      </w:pPr>
      <w:r>
        <w:rPr>
          <w:rtl/>
          <w:lang w:bidi="fa-IR"/>
        </w:rPr>
        <w:t>(6) ما بين المعقوفتين ليس في " ف ".</w:t>
      </w:r>
    </w:p>
    <w:p w:rsidR="000D7724" w:rsidRDefault="000D7724" w:rsidP="004F6299">
      <w:pPr>
        <w:pStyle w:val="libFootnote0"/>
        <w:rPr>
          <w:lang w:bidi="fa-IR"/>
        </w:rPr>
      </w:pPr>
      <w:r>
        <w:rPr>
          <w:rtl/>
          <w:lang w:bidi="fa-IR"/>
        </w:rPr>
        <w:t>(7) ليس في " ف ": لم يخرج.</w:t>
      </w:r>
    </w:p>
    <w:p w:rsidR="000D7724" w:rsidRDefault="000D7724" w:rsidP="004F6299">
      <w:pPr>
        <w:pStyle w:val="libFootnote0"/>
        <w:rPr>
          <w:lang w:bidi="fa-IR"/>
        </w:rPr>
      </w:pPr>
      <w:r>
        <w:rPr>
          <w:rtl/>
          <w:lang w:bidi="fa-IR"/>
        </w:rPr>
        <w:t>(8) في " ف ": فاضل المؤونة.</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E1055">
      <w:pPr>
        <w:pStyle w:val="libNormal0"/>
        <w:rPr>
          <w:lang w:bidi="fa-IR"/>
        </w:rPr>
      </w:pPr>
      <w:r>
        <w:rPr>
          <w:rtl/>
          <w:lang w:bidi="fa-IR"/>
        </w:rPr>
        <w:lastRenderedPageBreak/>
        <w:t>والمضايقة الغير واجبتين عليه، ولا يحسب له تفاوت ما بينه وبين المتعارف الوسط، وكذا</w:t>
      </w:r>
      <w:r w:rsidRPr="004C4AB7">
        <w:rPr>
          <w:rStyle w:val="libFootnotenumChar"/>
          <w:rtl/>
        </w:rPr>
        <w:t>(1)</w:t>
      </w:r>
      <w:r>
        <w:rPr>
          <w:rtl/>
          <w:lang w:bidi="fa-IR"/>
        </w:rPr>
        <w:t xml:space="preserve"> لا يحسب له ما يقابل تبرع المتبرع - فكذا هنا، وحينئذ فلو تبرع متبرع بمؤونته أو بعضها، لم يحسب له ما يقابله وإن قلنا بوجوب إخراج المؤونة من الربح دون المال الآخر الحاصل.</w:t>
      </w:r>
    </w:p>
    <w:p w:rsidR="000D7724" w:rsidRDefault="000D7724" w:rsidP="000D7724">
      <w:pPr>
        <w:pStyle w:val="libNormal"/>
        <w:rPr>
          <w:lang w:bidi="fa-IR"/>
        </w:rPr>
      </w:pPr>
      <w:r>
        <w:rPr>
          <w:rtl/>
          <w:lang w:bidi="fa-IR"/>
        </w:rPr>
        <w:t>ويحتمل عدم احتساب ما يقابل المتبرع</w:t>
      </w:r>
      <w:r w:rsidRPr="004C4AB7">
        <w:rPr>
          <w:rStyle w:val="libFootnotenumChar"/>
          <w:rtl/>
        </w:rPr>
        <w:t>(2)</w:t>
      </w:r>
      <w:r>
        <w:rPr>
          <w:rtl/>
          <w:lang w:bidi="fa-IR"/>
        </w:rPr>
        <w:t>، ولو على القول باحتساب التقتير، فإن الشخص إذا أضيف في جميع الليالي، فلا يحتاج إلى العشاء حتى يعد من المؤونة، بخلاف ما لو ترك التعشي ونام جائعا وتغدى بعشائه.</w:t>
      </w:r>
    </w:p>
    <w:p w:rsidR="000D7724" w:rsidRDefault="000D7724" w:rsidP="00FE1055">
      <w:pPr>
        <w:pStyle w:val="Heading2Center"/>
        <w:rPr>
          <w:lang w:bidi="fa-IR"/>
        </w:rPr>
      </w:pPr>
      <w:bookmarkStart w:id="58" w:name="_Toc493788116"/>
      <w:r>
        <w:rPr>
          <w:rtl/>
          <w:lang w:bidi="fa-IR"/>
        </w:rPr>
        <w:t>وجوب الخمس في ارض الذمي المشتراة من مسلم</w:t>
      </w:r>
      <w:bookmarkEnd w:id="58"/>
    </w:p>
    <w:p w:rsidR="000D7724" w:rsidRDefault="000D7724" w:rsidP="000D7724">
      <w:pPr>
        <w:pStyle w:val="libNormal"/>
        <w:rPr>
          <w:lang w:bidi="fa-IR"/>
        </w:rPr>
      </w:pPr>
      <w:r>
        <w:rPr>
          <w:rtl/>
          <w:lang w:bidi="fa-IR"/>
        </w:rPr>
        <w:t>(و) يجب الخمس أيضا (في أرض الذمي إذا اشتراها من مسلم) وفاقا للمحكي</w:t>
      </w:r>
      <w:r w:rsidRPr="004C4AB7">
        <w:rPr>
          <w:rStyle w:val="libFootnotenumChar"/>
          <w:rtl/>
        </w:rPr>
        <w:t>(3)</w:t>
      </w:r>
      <w:r>
        <w:rPr>
          <w:rtl/>
          <w:lang w:bidi="fa-IR"/>
        </w:rPr>
        <w:t xml:space="preserve"> عن الشيخين</w:t>
      </w:r>
      <w:r w:rsidRPr="004C4AB7">
        <w:rPr>
          <w:rStyle w:val="libFootnotenumChar"/>
          <w:rtl/>
        </w:rPr>
        <w:t>(4)</w:t>
      </w:r>
      <w:r>
        <w:rPr>
          <w:rtl/>
          <w:lang w:bidi="fa-IR"/>
        </w:rPr>
        <w:t xml:space="preserve"> والمتأخرين</w:t>
      </w:r>
      <w:r w:rsidRPr="004C4AB7">
        <w:rPr>
          <w:rStyle w:val="libFootnotenumChar"/>
          <w:rtl/>
        </w:rPr>
        <w:t>(5)</w:t>
      </w:r>
      <w:r>
        <w:rPr>
          <w:rtl/>
          <w:lang w:bidi="fa-IR"/>
        </w:rPr>
        <w:t>، وعن المنتهى</w:t>
      </w:r>
      <w:r w:rsidRPr="004C4AB7">
        <w:rPr>
          <w:rStyle w:val="libFootnotenumChar"/>
          <w:rtl/>
        </w:rPr>
        <w:t>(6)</w:t>
      </w:r>
      <w:r>
        <w:rPr>
          <w:rtl/>
          <w:lang w:bidi="fa-IR"/>
        </w:rPr>
        <w:t xml:space="preserve"> وكنز العرفان</w:t>
      </w:r>
      <w:r w:rsidRPr="004C4AB7">
        <w:rPr>
          <w:rStyle w:val="libFootnotenumChar"/>
          <w:rtl/>
        </w:rPr>
        <w:t>(7)</w:t>
      </w:r>
      <w:r>
        <w:rPr>
          <w:rtl/>
          <w:lang w:bidi="fa-IR"/>
        </w:rPr>
        <w:t xml:space="preserve"> نسبته إلى أصحابنا، لصحيحة الحذاء عن أبي جعفر </w:t>
      </w:r>
      <w:r w:rsidR="004C4AB7" w:rsidRPr="004C4AB7">
        <w:rPr>
          <w:rStyle w:val="libAlaemChar"/>
          <w:rtl/>
        </w:rPr>
        <w:t>عليه‌السلام</w:t>
      </w:r>
      <w:r>
        <w:rPr>
          <w:rtl/>
          <w:lang w:bidi="fa-IR"/>
        </w:rPr>
        <w:t>: " أيما ذمي اشترى أرضا من مسلم فإن عليه الخمس "</w:t>
      </w:r>
      <w:r w:rsidRPr="004C4AB7">
        <w:rPr>
          <w:rStyle w:val="libFootnotenumChar"/>
          <w:rtl/>
        </w:rPr>
        <w:t>(8)</w:t>
      </w:r>
      <w:r>
        <w:rPr>
          <w:rtl/>
          <w:lang w:bidi="fa-IR"/>
        </w:rPr>
        <w:t xml:space="preserve"> ونحوها مرسلة المفيد</w:t>
      </w:r>
      <w:r w:rsidR="00FE1055" w:rsidRPr="004C4AB7">
        <w:rPr>
          <w:rStyle w:val="libAlaemChar"/>
          <w:rtl/>
        </w:rPr>
        <w:t>قدس‌سره</w:t>
      </w:r>
    </w:p>
    <w:p w:rsidR="000D7724" w:rsidRDefault="004F6299" w:rsidP="004F6299">
      <w:pPr>
        <w:pStyle w:val="libLine"/>
        <w:rPr>
          <w:lang w:bidi="fa-IR"/>
        </w:rPr>
      </w:pPr>
      <w:r>
        <w:rPr>
          <w:rtl/>
          <w:lang w:bidi="fa-IR"/>
        </w:rPr>
        <w:t>____________________</w:t>
      </w:r>
    </w:p>
    <w:p w:rsidR="00FE1055" w:rsidRDefault="00FE1055" w:rsidP="00FE1055">
      <w:pPr>
        <w:pStyle w:val="libFootnote0"/>
        <w:rPr>
          <w:lang w:bidi="fa-IR"/>
        </w:rPr>
      </w:pPr>
      <w:r w:rsidRPr="00FE1055">
        <w:rPr>
          <w:rtl/>
        </w:rPr>
        <w:t>(1)</w:t>
      </w:r>
      <w:r>
        <w:rPr>
          <w:rtl/>
          <w:lang w:bidi="fa-IR"/>
        </w:rPr>
        <w:t xml:space="preserve"> في " ع ": وكما.</w:t>
      </w:r>
    </w:p>
    <w:p w:rsidR="00FE1055" w:rsidRDefault="00FE1055" w:rsidP="00FE1055">
      <w:pPr>
        <w:pStyle w:val="libFootnote0"/>
        <w:rPr>
          <w:lang w:bidi="fa-IR"/>
        </w:rPr>
      </w:pPr>
      <w:r w:rsidRPr="00FE1055">
        <w:rPr>
          <w:rtl/>
        </w:rPr>
        <w:t>(2)</w:t>
      </w:r>
      <w:r>
        <w:rPr>
          <w:rtl/>
          <w:lang w:bidi="fa-IR"/>
        </w:rPr>
        <w:t xml:space="preserve"> في " ف " و " م ": مقابل التبرع.</w:t>
      </w:r>
    </w:p>
    <w:p w:rsidR="000D7724" w:rsidRDefault="000D7724" w:rsidP="00FE1055">
      <w:pPr>
        <w:pStyle w:val="libFootnote0"/>
        <w:rPr>
          <w:lang w:bidi="fa-IR"/>
        </w:rPr>
      </w:pPr>
      <w:r>
        <w:rPr>
          <w:rtl/>
          <w:lang w:bidi="fa-IR"/>
        </w:rPr>
        <w:t>(3) حكاه في المعتبر 2: 624.</w:t>
      </w:r>
    </w:p>
    <w:p w:rsidR="000D7724" w:rsidRDefault="000D7724" w:rsidP="004F6299">
      <w:pPr>
        <w:pStyle w:val="libFootnote0"/>
        <w:rPr>
          <w:lang w:bidi="fa-IR"/>
        </w:rPr>
      </w:pPr>
      <w:r>
        <w:rPr>
          <w:rtl/>
          <w:lang w:bidi="fa-IR"/>
        </w:rPr>
        <w:t>(4) لم نعثر في المقنعة على التصريح به، نعم روى في باب الزيادات المرسلة الآتية.</w:t>
      </w:r>
    </w:p>
    <w:p w:rsidR="000D7724" w:rsidRDefault="000D7724" w:rsidP="004F6299">
      <w:pPr>
        <w:pStyle w:val="libFootnote0"/>
        <w:rPr>
          <w:lang w:bidi="fa-IR"/>
        </w:rPr>
      </w:pPr>
      <w:r>
        <w:rPr>
          <w:rtl/>
          <w:lang w:bidi="fa-IR"/>
        </w:rPr>
        <w:t>وانظر النهاية: 197، والمبسوط 1: 237.</w:t>
      </w:r>
    </w:p>
    <w:p w:rsidR="000D7724" w:rsidRDefault="000D7724" w:rsidP="004F6299">
      <w:pPr>
        <w:pStyle w:val="libFootnote0"/>
        <w:rPr>
          <w:lang w:bidi="fa-IR"/>
        </w:rPr>
      </w:pPr>
      <w:r>
        <w:rPr>
          <w:rtl/>
          <w:lang w:bidi="fa-IR"/>
        </w:rPr>
        <w:t>(5) حكاه المحقق النراقي في المستند 2: 75، وانظر السرائر 1: 188، والشرائع 1: 180، والجامع للشرائع: 148.</w:t>
      </w:r>
    </w:p>
    <w:p w:rsidR="000D7724" w:rsidRDefault="000D7724" w:rsidP="004F6299">
      <w:pPr>
        <w:pStyle w:val="libFootnote0"/>
        <w:rPr>
          <w:lang w:bidi="fa-IR"/>
        </w:rPr>
      </w:pPr>
      <w:r>
        <w:rPr>
          <w:rtl/>
          <w:lang w:bidi="fa-IR"/>
        </w:rPr>
        <w:t>(6) المنتهى 1: 549، وفيه: ذهب إليه علماؤنا.</w:t>
      </w:r>
    </w:p>
    <w:p w:rsidR="000D7724" w:rsidRDefault="000D7724" w:rsidP="004F6299">
      <w:pPr>
        <w:pStyle w:val="libFootnote0"/>
        <w:rPr>
          <w:lang w:bidi="fa-IR"/>
        </w:rPr>
      </w:pPr>
      <w:r>
        <w:rPr>
          <w:rtl/>
          <w:lang w:bidi="fa-IR"/>
        </w:rPr>
        <w:t>(7) كنز العرفان 1: 249.</w:t>
      </w:r>
    </w:p>
    <w:p w:rsidR="000D7724" w:rsidRDefault="000D7724" w:rsidP="004F6299">
      <w:pPr>
        <w:pStyle w:val="libFootnote0"/>
        <w:rPr>
          <w:lang w:bidi="fa-IR"/>
        </w:rPr>
      </w:pPr>
      <w:r>
        <w:rPr>
          <w:rtl/>
          <w:lang w:bidi="fa-IR"/>
        </w:rPr>
        <w:t>(8) الوسائل 6: 352، الباب 9 من أبواب ما يجب فيه الخمس، الحديث الاول، وفيه: فعليه فيها.</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E1055">
      <w:pPr>
        <w:pStyle w:val="libNormal0"/>
        <w:rPr>
          <w:lang w:bidi="fa-IR"/>
        </w:rPr>
      </w:pPr>
      <w:r>
        <w:rPr>
          <w:rtl/>
          <w:lang w:bidi="fa-IR"/>
        </w:rPr>
        <w:lastRenderedPageBreak/>
        <w:t xml:space="preserve">عن الصادق </w:t>
      </w:r>
      <w:r w:rsidR="004C4AB7" w:rsidRPr="004C4AB7">
        <w:rPr>
          <w:rStyle w:val="libAlaemChar"/>
          <w:rtl/>
        </w:rPr>
        <w:t>عليه‌السلام</w:t>
      </w:r>
      <w:r>
        <w:rPr>
          <w:rtl/>
          <w:lang w:bidi="fa-IR"/>
        </w:rPr>
        <w:t xml:space="preserve"> إلا أن فيها: " فإن عليه فيها الخمس "</w:t>
      </w:r>
      <w:r w:rsidRPr="004C4AB7">
        <w:rPr>
          <w:rStyle w:val="libFootnotenumChar"/>
          <w:rtl/>
        </w:rPr>
        <w:t>(1)</w:t>
      </w:r>
      <w:r>
        <w:rPr>
          <w:rtl/>
          <w:lang w:bidi="fa-IR"/>
        </w:rPr>
        <w:t>.</w:t>
      </w:r>
    </w:p>
    <w:p w:rsidR="000D7724" w:rsidRDefault="000D7724" w:rsidP="000D7724">
      <w:pPr>
        <w:pStyle w:val="libNormal"/>
        <w:rPr>
          <w:lang w:bidi="fa-IR"/>
        </w:rPr>
      </w:pPr>
      <w:r>
        <w:rPr>
          <w:rtl/>
          <w:lang w:bidi="fa-IR"/>
        </w:rPr>
        <w:t>ولا معارض لها إلا</w:t>
      </w:r>
      <w:r w:rsidRPr="004C4AB7">
        <w:rPr>
          <w:rStyle w:val="libFootnotenumChar"/>
          <w:rtl/>
        </w:rPr>
        <w:t>(2)</w:t>
      </w:r>
      <w:r>
        <w:rPr>
          <w:rtl/>
          <w:lang w:bidi="fa-IR"/>
        </w:rPr>
        <w:t xml:space="preserve"> بعض العمومات اللازم تخصيصها بها، ولا موهن لها عدا إهمال بعض الاصحاب لذكر هذا القسم الموهون، بدعوى الاتفاق عليه ممن عرفت، أو المنجبر باتفاق المتأخرين عليه.</w:t>
      </w:r>
    </w:p>
    <w:p w:rsidR="000D7724" w:rsidRDefault="000D7724" w:rsidP="000D7724">
      <w:pPr>
        <w:pStyle w:val="libNormal"/>
        <w:rPr>
          <w:lang w:bidi="fa-IR"/>
        </w:rPr>
      </w:pPr>
      <w:r>
        <w:rPr>
          <w:rtl/>
          <w:lang w:bidi="fa-IR"/>
        </w:rPr>
        <w:t>ومع هذا، فلا وجه لتأمل بعض متأخري المتأخرين</w:t>
      </w:r>
      <w:r w:rsidRPr="004C4AB7">
        <w:rPr>
          <w:rStyle w:val="libFootnotenumChar"/>
          <w:rtl/>
        </w:rPr>
        <w:t>(3)</w:t>
      </w:r>
      <w:r>
        <w:rPr>
          <w:rtl/>
          <w:lang w:bidi="fa-IR"/>
        </w:rPr>
        <w:t xml:space="preserve"> في الحكم، بل إنكارهم له، ولما ذكره</w:t>
      </w:r>
      <w:r w:rsidRPr="004C4AB7">
        <w:rPr>
          <w:rStyle w:val="libFootnotenumChar"/>
          <w:rtl/>
        </w:rPr>
        <w:t>(4)</w:t>
      </w:r>
      <w:r>
        <w:rPr>
          <w:rtl/>
          <w:lang w:bidi="fa-IR"/>
        </w:rPr>
        <w:t xml:space="preserve"> بعض هؤلاء</w:t>
      </w:r>
      <w:r w:rsidRPr="004C4AB7">
        <w:rPr>
          <w:rStyle w:val="libFootnotenumChar"/>
          <w:rtl/>
        </w:rPr>
        <w:t>(5)</w:t>
      </w:r>
      <w:r>
        <w:rPr>
          <w:rtl/>
          <w:lang w:bidi="fa-IR"/>
        </w:rPr>
        <w:t xml:space="preserve"> - من أن مذهب مالك أن الذمي إذا اشترى أرضا من الاراضي العشرية</w:t>
      </w:r>
      <w:r w:rsidRPr="004C4AB7">
        <w:rPr>
          <w:rStyle w:val="libFootnotenumChar"/>
          <w:rtl/>
        </w:rPr>
        <w:t>(6)</w:t>
      </w:r>
      <w:r>
        <w:rPr>
          <w:rtl/>
          <w:lang w:bidi="fa-IR"/>
        </w:rPr>
        <w:t xml:space="preserve"> ضوعف عليه العشر، فيؤخذ منه الخمس، فلعل هذه الرواية وردت تقية منه أو من مثله - فإن أراد بهذا إبداء الوهن في الرواية، فهو من أعجب ما صدر ممن لا ينبغي أن يصدر عنه، لان مرجعه إلى تأويل الرواية من غير قرينة ليصير موافقا لمذهب العامة، فتحمل على التقية من غير معارض، سيما مثل هذا التأويل، بأن يراد وجوب ضعف العشر في حاصل هذه الارض إذا زرع فيها إحدى الغلات الزكوية، فخرج ما يبلغ النصاب بشرائطه، مع أن المرسلة</w:t>
      </w:r>
      <w:r w:rsidRPr="004C4AB7">
        <w:rPr>
          <w:rStyle w:val="libFootnotenumChar"/>
          <w:rtl/>
        </w:rPr>
        <w:t>(7)</w:t>
      </w:r>
      <w:r>
        <w:rPr>
          <w:rtl/>
          <w:lang w:bidi="fa-IR"/>
        </w:rPr>
        <w:t xml:space="preserve"> ظاهرة</w:t>
      </w:r>
      <w:r w:rsidRPr="004C4AB7">
        <w:rPr>
          <w:rStyle w:val="libFootnotenumChar"/>
          <w:rtl/>
        </w:rPr>
        <w:t>(8)</w:t>
      </w:r>
      <w:r>
        <w:rPr>
          <w:rtl/>
          <w:lang w:bidi="fa-IR"/>
        </w:rPr>
        <w:t xml:space="preserve"> أو نص</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المقنعة: 283، وفيه: فعليه فيها الخمس.</w:t>
      </w:r>
    </w:p>
    <w:p w:rsidR="000D7724" w:rsidRDefault="000D7724" w:rsidP="004F6299">
      <w:pPr>
        <w:pStyle w:val="libFootnote0"/>
        <w:rPr>
          <w:lang w:bidi="fa-IR"/>
        </w:rPr>
      </w:pPr>
      <w:r>
        <w:rPr>
          <w:rtl/>
          <w:lang w:bidi="fa-IR"/>
        </w:rPr>
        <w:t>(2) في " م " و " ف ": عدا.</w:t>
      </w:r>
    </w:p>
    <w:p w:rsidR="000D7724" w:rsidRDefault="000D7724" w:rsidP="004F6299">
      <w:pPr>
        <w:pStyle w:val="libFootnote0"/>
        <w:rPr>
          <w:lang w:bidi="fa-IR"/>
        </w:rPr>
      </w:pPr>
      <w:r>
        <w:rPr>
          <w:rtl/>
          <w:lang w:bidi="fa-IR"/>
        </w:rPr>
        <w:t>(3) انظر الذخيرة: 484.</w:t>
      </w:r>
    </w:p>
    <w:p w:rsidR="000D7724" w:rsidRDefault="000D7724" w:rsidP="004F6299">
      <w:pPr>
        <w:pStyle w:val="libFootnote0"/>
        <w:rPr>
          <w:lang w:bidi="fa-IR"/>
        </w:rPr>
      </w:pPr>
      <w:r>
        <w:rPr>
          <w:rtl/>
          <w:lang w:bidi="fa-IR"/>
        </w:rPr>
        <w:t>(4) في " ف ": والا لما ذكره، وفي " م ": ولا لما ذكره، وفي هامش " م " ما يلي " الظاهر زيادة لفظ " لا ".</w:t>
      </w:r>
    </w:p>
    <w:p w:rsidR="000D7724" w:rsidRDefault="000D7724" w:rsidP="004F6299">
      <w:pPr>
        <w:pStyle w:val="libFootnote0"/>
        <w:rPr>
          <w:lang w:bidi="fa-IR"/>
        </w:rPr>
      </w:pPr>
      <w:r>
        <w:rPr>
          <w:rtl/>
          <w:lang w:bidi="fa-IR"/>
        </w:rPr>
        <w:t>(5) ذكره في منتقى الجمان 2: 443.</w:t>
      </w:r>
    </w:p>
    <w:p w:rsidR="000D7724" w:rsidRDefault="000D7724" w:rsidP="004F6299">
      <w:pPr>
        <w:pStyle w:val="libFootnote0"/>
        <w:rPr>
          <w:lang w:bidi="fa-IR"/>
        </w:rPr>
      </w:pPr>
      <w:r>
        <w:rPr>
          <w:rtl/>
          <w:lang w:bidi="fa-IR"/>
        </w:rPr>
        <w:t>(6) في " م ": اشترى شيئا من الاراضي العشرية.</w:t>
      </w:r>
    </w:p>
    <w:p w:rsidR="000D7724" w:rsidRDefault="000D7724" w:rsidP="004F6299">
      <w:pPr>
        <w:pStyle w:val="libFootnote0"/>
        <w:rPr>
          <w:lang w:bidi="fa-IR"/>
        </w:rPr>
      </w:pPr>
      <w:r>
        <w:rPr>
          <w:rtl/>
          <w:lang w:bidi="fa-IR"/>
        </w:rPr>
        <w:t>(7) أي: مرسلة الشيخ المفيد في المقنعة: 283، المتقدمة أعلاه.</w:t>
      </w:r>
    </w:p>
    <w:p w:rsidR="000D7724" w:rsidRDefault="000D7724" w:rsidP="004F6299">
      <w:pPr>
        <w:pStyle w:val="libFootnote0"/>
        <w:rPr>
          <w:lang w:bidi="fa-IR"/>
        </w:rPr>
      </w:pPr>
      <w:r>
        <w:rPr>
          <w:rtl/>
          <w:lang w:bidi="fa-IR"/>
        </w:rPr>
        <w:t>(8) في " ج " و " ع ": ظاهر.</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E1055">
      <w:pPr>
        <w:pStyle w:val="libNormal0"/>
        <w:rPr>
          <w:lang w:bidi="fa-IR"/>
        </w:rPr>
      </w:pPr>
      <w:r>
        <w:rPr>
          <w:rtl/>
          <w:lang w:bidi="fa-IR"/>
        </w:rPr>
        <w:lastRenderedPageBreak/>
        <w:t>في أن الخمس في عين</w:t>
      </w:r>
      <w:r w:rsidRPr="004C4AB7">
        <w:rPr>
          <w:rStyle w:val="libFootnotenumChar"/>
          <w:rtl/>
        </w:rPr>
        <w:t>(1)</w:t>
      </w:r>
      <w:r>
        <w:rPr>
          <w:rtl/>
          <w:lang w:bidi="fa-IR"/>
        </w:rPr>
        <w:t xml:space="preserve"> الارض.</w:t>
      </w:r>
    </w:p>
    <w:p w:rsidR="000D7724" w:rsidRDefault="000D7724" w:rsidP="00FE1055">
      <w:pPr>
        <w:pStyle w:val="Heading2Center"/>
        <w:rPr>
          <w:lang w:bidi="fa-IR"/>
        </w:rPr>
      </w:pPr>
      <w:bookmarkStart w:id="59" w:name="_Toc493788117"/>
      <w:r>
        <w:rPr>
          <w:rtl/>
          <w:lang w:bidi="fa-IR"/>
        </w:rPr>
        <w:t>المراد هنا الخمس المصطلح</w:t>
      </w:r>
      <w:bookmarkEnd w:id="59"/>
    </w:p>
    <w:p w:rsidR="000D7724" w:rsidRDefault="000D7724" w:rsidP="000D7724">
      <w:pPr>
        <w:pStyle w:val="libNormal"/>
        <w:rPr>
          <w:lang w:bidi="fa-IR"/>
        </w:rPr>
      </w:pPr>
      <w:r>
        <w:rPr>
          <w:rtl/>
          <w:lang w:bidi="fa-IR"/>
        </w:rPr>
        <w:t>والظاهر: أن المراد بالخمس هو الخمس المصطلح، لانه المتبادر، وإن لم نقل بثبوت الحقيقة الشرعية في لفظ الخمس، لا بطريق النقل ولا بطريق الاشتراك اللفظي بينه وبين المعنى اللغوي، مضافا إلى إجماع مثبتي هذا القسم على صرفه مصرف الخمس المصطلح.</w:t>
      </w:r>
    </w:p>
    <w:p w:rsidR="000D7724" w:rsidRDefault="000D7724" w:rsidP="000D7724">
      <w:pPr>
        <w:pStyle w:val="libNormal"/>
        <w:rPr>
          <w:lang w:bidi="fa-IR"/>
        </w:rPr>
      </w:pPr>
      <w:r>
        <w:rPr>
          <w:rtl/>
          <w:lang w:bidi="fa-IR"/>
        </w:rPr>
        <w:t>هل يختص الحكم بأرض الزراعة؟ وهل " الارض " مختصة بأرض الزراعة - كما هو ظاهر المحقق</w:t>
      </w:r>
      <w:r w:rsidRPr="004C4AB7">
        <w:rPr>
          <w:rStyle w:val="libFootnotenumChar"/>
          <w:rtl/>
        </w:rPr>
        <w:t>(2)</w:t>
      </w:r>
      <w:r>
        <w:rPr>
          <w:rtl/>
          <w:lang w:bidi="fa-IR"/>
        </w:rPr>
        <w:t xml:space="preserve"> والمصنف</w:t>
      </w:r>
      <w:r w:rsidRPr="004C4AB7">
        <w:rPr>
          <w:rStyle w:val="libFootnotenumChar"/>
          <w:rtl/>
        </w:rPr>
        <w:t>(3)</w:t>
      </w:r>
      <w:r>
        <w:rPr>
          <w:rtl/>
          <w:lang w:bidi="fa-IR"/>
        </w:rPr>
        <w:t xml:space="preserve"> والمحقق الثاني</w:t>
      </w:r>
      <w:r w:rsidRPr="004C4AB7">
        <w:rPr>
          <w:rStyle w:val="libFootnotenumChar"/>
          <w:rtl/>
        </w:rPr>
        <w:t>(4)</w:t>
      </w:r>
      <w:r>
        <w:rPr>
          <w:rtl/>
          <w:lang w:bidi="fa-IR"/>
        </w:rPr>
        <w:t xml:space="preserve"> - أو يعم المساكن والبساتين؟ ظاهر إطلاق كلمات الاصحاب الاول، كما اعترف به في المعتبر</w:t>
      </w:r>
      <w:r w:rsidRPr="004C4AB7">
        <w:rPr>
          <w:rStyle w:val="libFootnotenumChar"/>
          <w:rtl/>
        </w:rPr>
        <w:t>(5)</w:t>
      </w:r>
      <w:r>
        <w:rPr>
          <w:rtl/>
          <w:lang w:bidi="fa-IR"/>
        </w:rPr>
        <w:t xml:space="preserve"> والمنتهى</w:t>
      </w:r>
      <w:r w:rsidRPr="004C4AB7">
        <w:rPr>
          <w:rStyle w:val="libFootnotenumChar"/>
          <w:rtl/>
        </w:rPr>
        <w:t>(6)</w:t>
      </w:r>
      <w:r>
        <w:rPr>
          <w:rtl/>
          <w:lang w:bidi="fa-IR"/>
        </w:rPr>
        <w:t>، واستظهرا</w:t>
      </w:r>
      <w:r w:rsidRPr="004C4AB7">
        <w:rPr>
          <w:rStyle w:val="libFootnotenumChar"/>
          <w:rtl/>
        </w:rPr>
        <w:t>(7)</w:t>
      </w:r>
      <w:r>
        <w:rPr>
          <w:rtl/>
          <w:lang w:bidi="fa-IR"/>
        </w:rPr>
        <w:t xml:space="preserve"> مع ذلك إرادتهم لخصوص أرض الزراعة، لكنه اجتهاد في مرادهم، منشؤه تبادر الخصوص من الاطلاق.</w:t>
      </w:r>
    </w:p>
    <w:p w:rsidR="000D7724" w:rsidRDefault="000D7724" w:rsidP="000D7724">
      <w:pPr>
        <w:pStyle w:val="libNormal"/>
        <w:rPr>
          <w:lang w:bidi="fa-IR"/>
        </w:rPr>
      </w:pPr>
      <w:r>
        <w:rPr>
          <w:rtl/>
          <w:lang w:bidi="fa-IR"/>
        </w:rPr>
        <w:t>ويدفعه: أن التبادر المذكور إنما هو في مقابل الارض المشتملة على البناء والاشجار المعبر [ عنها ] بالدار والبستان، وأما أرض</w:t>
      </w:r>
      <w:r w:rsidRPr="004C4AB7">
        <w:rPr>
          <w:rStyle w:val="libFootnotenumChar"/>
          <w:rtl/>
        </w:rPr>
        <w:t>(8)</w:t>
      </w:r>
      <w:r>
        <w:rPr>
          <w:rtl/>
          <w:lang w:bidi="fa-IR"/>
        </w:rPr>
        <w:t xml:space="preserve"> البياض المتخذ للبناء أو الغرس، فلا إشكال في عدم خروجها عن منصرف اللفظ،</w:t>
      </w:r>
    </w:p>
    <w:p w:rsidR="000D7724" w:rsidRDefault="004F6299" w:rsidP="004F6299">
      <w:pPr>
        <w:pStyle w:val="libLine"/>
        <w:rPr>
          <w:lang w:bidi="fa-IR"/>
        </w:rPr>
      </w:pPr>
      <w:r>
        <w:rPr>
          <w:rtl/>
          <w:lang w:bidi="fa-IR"/>
        </w:rPr>
        <w:t>____________________</w:t>
      </w:r>
    </w:p>
    <w:p w:rsidR="00FE1055" w:rsidRDefault="00FE1055" w:rsidP="00FE1055">
      <w:pPr>
        <w:pStyle w:val="libFootnote0"/>
        <w:rPr>
          <w:lang w:bidi="fa-IR"/>
        </w:rPr>
      </w:pPr>
      <w:r w:rsidRPr="00FE1055">
        <w:rPr>
          <w:rtl/>
        </w:rPr>
        <w:t>(1)</w:t>
      </w:r>
      <w:r>
        <w:rPr>
          <w:rtl/>
          <w:lang w:bidi="fa-IR"/>
        </w:rPr>
        <w:t xml:space="preserve"> في " م ": من عين.</w:t>
      </w:r>
    </w:p>
    <w:p w:rsidR="000D7724" w:rsidRDefault="000D7724" w:rsidP="00FE1055">
      <w:pPr>
        <w:pStyle w:val="libFootnote0"/>
        <w:rPr>
          <w:lang w:bidi="fa-IR"/>
        </w:rPr>
      </w:pPr>
      <w:r>
        <w:rPr>
          <w:rtl/>
          <w:lang w:bidi="fa-IR"/>
        </w:rPr>
        <w:t>(2) المعتبر 2: 624.</w:t>
      </w:r>
    </w:p>
    <w:p w:rsidR="000D7724" w:rsidRDefault="000D7724" w:rsidP="004F6299">
      <w:pPr>
        <w:pStyle w:val="libFootnote0"/>
        <w:rPr>
          <w:lang w:bidi="fa-IR"/>
        </w:rPr>
      </w:pPr>
      <w:r>
        <w:rPr>
          <w:rtl/>
          <w:lang w:bidi="fa-IR"/>
        </w:rPr>
        <w:t>(3) المنتهى 1: 549.</w:t>
      </w:r>
    </w:p>
    <w:p w:rsidR="000D7724" w:rsidRDefault="000D7724" w:rsidP="004F6299">
      <w:pPr>
        <w:pStyle w:val="libFootnote0"/>
        <w:rPr>
          <w:lang w:bidi="fa-IR"/>
        </w:rPr>
      </w:pPr>
      <w:r>
        <w:rPr>
          <w:rtl/>
          <w:lang w:bidi="fa-IR"/>
        </w:rPr>
        <w:t>(4) جامع المقاصد 3: 53.</w:t>
      </w:r>
    </w:p>
    <w:p w:rsidR="000D7724" w:rsidRDefault="000D7724" w:rsidP="004F6299">
      <w:pPr>
        <w:pStyle w:val="libFootnote0"/>
        <w:rPr>
          <w:lang w:bidi="fa-IR"/>
        </w:rPr>
      </w:pPr>
      <w:r>
        <w:rPr>
          <w:rtl/>
          <w:lang w:bidi="fa-IR"/>
        </w:rPr>
        <w:t>(5) المعتبر 2: 624.</w:t>
      </w:r>
    </w:p>
    <w:p w:rsidR="000D7724" w:rsidRDefault="000D7724" w:rsidP="004F6299">
      <w:pPr>
        <w:pStyle w:val="libFootnote0"/>
        <w:rPr>
          <w:lang w:bidi="fa-IR"/>
        </w:rPr>
      </w:pPr>
      <w:r>
        <w:rPr>
          <w:rtl/>
          <w:lang w:bidi="fa-IR"/>
        </w:rPr>
        <w:t>(6) المنتهى 1: 549.</w:t>
      </w:r>
    </w:p>
    <w:p w:rsidR="000D7724" w:rsidRDefault="000D7724" w:rsidP="004F6299">
      <w:pPr>
        <w:pStyle w:val="libFootnote0"/>
        <w:rPr>
          <w:lang w:bidi="fa-IR"/>
        </w:rPr>
      </w:pPr>
      <w:r>
        <w:rPr>
          <w:rtl/>
          <w:lang w:bidi="fa-IR"/>
        </w:rPr>
        <w:t>(7) في " م " و " ف ": وان استظهرا.</w:t>
      </w:r>
    </w:p>
    <w:p w:rsidR="000D7724" w:rsidRDefault="000D7724" w:rsidP="004F6299">
      <w:pPr>
        <w:pStyle w:val="libFootnote0"/>
        <w:rPr>
          <w:lang w:bidi="fa-IR"/>
        </w:rPr>
      </w:pPr>
      <w:r>
        <w:rPr>
          <w:rtl/>
          <w:lang w:bidi="fa-IR"/>
        </w:rPr>
        <w:t>(8) في " ف ": الارض.</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E1055">
      <w:pPr>
        <w:pStyle w:val="libNormal0"/>
        <w:rPr>
          <w:lang w:bidi="fa-IR"/>
        </w:rPr>
      </w:pPr>
      <w:r>
        <w:rPr>
          <w:rtl/>
          <w:lang w:bidi="fa-IR"/>
        </w:rPr>
        <w:lastRenderedPageBreak/>
        <w:t>فتشملها</w:t>
      </w:r>
      <w:r w:rsidRPr="004C4AB7">
        <w:rPr>
          <w:rStyle w:val="libFootnotenumChar"/>
          <w:rtl/>
        </w:rPr>
        <w:t>(1)</w:t>
      </w:r>
      <w:r>
        <w:rPr>
          <w:rtl/>
          <w:lang w:bidi="fa-IR"/>
        </w:rPr>
        <w:t xml:space="preserve"> الرواية والفتاوى، ويتم الحكم في الباقي بالاجماع المركب.</w:t>
      </w:r>
    </w:p>
    <w:p w:rsidR="000D7724" w:rsidRDefault="000D7724" w:rsidP="000D7724">
      <w:pPr>
        <w:pStyle w:val="libNormal"/>
        <w:rPr>
          <w:lang w:bidi="fa-IR"/>
        </w:rPr>
      </w:pPr>
      <w:r>
        <w:rPr>
          <w:rtl/>
          <w:lang w:bidi="fa-IR"/>
        </w:rPr>
        <w:t>اللهم إلا أن يريد الفاضلان</w:t>
      </w:r>
      <w:r w:rsidRPr="004C4AB7">
        <w:rPr>
          <w:rStyle w:val="libFootnotenumChar"/>
          <w:rtl/>
        </w:rPr>
        <w:t>(2)</w:t>
      </w:r>
      <w:r>
        <w:rPr>
          <w:rtl/>
          <w:lang w:bidi="fa-IR"/>
        </w:rPr>
        <w:t xml:space="preserve"> بأرض الزراعة</w:t>
      </w:r>
      <w:r w:rsidRPr="004C4AB7">
        <w:rPr>
          <w:rStyle w:val="libFootnotenumChar"/>
          <w:rtl/>
        </w:rPr>
        <w:t>(3)</w:t>
      </w:r>
      <w:r>
        <w:rPr>
          <w:rtl/>
          <w:lang w:bidi="fa-IR"/>
        </w:rPr>
        <w:t xml:space="preserve"> ما يعم البياض المتخذ للبناء أو الغرس لقابليتها للزرع، وفيه تأمل.</w:t>
      </w:r>
    </w:p>
    <w:p w:rsidR="000D7724" w:rsidRDefault="000D7724" w:rsidP="000D7724">
      <w:pPr>
        <w:pStyle w:val="libNormal"/>
        <w:rPr>
          <w:lang w:bidi="fa-IR"/>
        </w:rPr>
      </w:pPr>
      <w:r>
        <w:rPr>
          <w:rtl/>
          <w:lang w:bidi="fa-IR"/>
        </w:rPr>
        <w:t>أو يمنع الاجماع المركب، فيفصل بين أرض البياض وإن اتخذت للبناء أو الغرس، وبين الارض المشتراة في ضمن الدور والخانات والبساتين، لعدم انصراف اشتراء الارض إلى اشترائها، بل يصح السلب، فيقال: لم يشتر أرضا، وإنما اشترى خانا أو دارا.</w:t>
      </w:r>
    </w:p>
    <w:p w:rsidR="000D7724" w:rsidRDefault="000D7724" w:rsidP="000D7724">
      <w:pPr>
        <w:pStyle w:val="libNormal"/>
        <w:rPr>
          <w:lang w:bidi="fa-IR"/>
        </w:rPr>
      </w:pPr>
      <w:r>
        <w:rPr>
          <w:rtl/>
          <w:lang w:bidi="fa-IR"/>
        </w:rPr>
        <w:t>هل يختص الحكم بالشراء؟ ثم هل يختص</w:t>
      </w:r>
      <w:r w:rsidRPr="004C4AB7">
        <w:rPr>
          <w:rStyle w:val="libFootnotenumChar"/>
          <w:rtl/>
        </w:rPr>
        <w:t>(4)</w:t>
      </w:r>
      <w:r>
        <w:rPr>
          <w:rtl/>
          <w:lang w:bidi="fa-IR"/>
        </w:rPr>
        <w:t xml:space="preserve"> الحكم المذكور بالشراء، كما هو ظاهر المشهور، أو يعم المعاوضة، كما أختاره كاشف الغطاء</w:t>
      </w:r>
      <w:r w:rsidRPr="004C4AB7">
        <w:rPr>
          <w:rStyle w:val="libFootnotenumChar"/>
          <w:rtl/>
        </w:rPr>
        <w:t>(5)</w:t>
      </w:r>
      <w:r>
        <w:rPr>
          <w:rtl/>
          <w:lang w:bidi="fa-IR"/>
        </w:rPr>
        <w:t>، أو مطلق الانتقال ولو مجانا، كما هو ظاهر الشهيدين</w:t>
      </w:r>
      <w:r w:rsidRPr="004C4AB7">
        <w:rPr>
          <w:rStyle w:val="libFootnotenumChar"/>
          <w:rtl/>
        </w:rPr>
        <w:t>(6)</w:t>
      </w:r>
      <w:r>
        <w:rPr>
          <w:rtl/>
          <w:lang w:bidi="fa-IR"/>
        </w:rPr>
        <w:t>؟ فيه إشكال، من اختصاص النص</w:t>
      </w:r>
      <w:r w:rsidRPr="004C4AB7">
        <w:rPr>
          <w:rStyle w:val="libFootnotenumChar"/>
          <w:rtl/>
        </w:rPr>
        <w:t>(7)</w:t>
      </w:r>
      <w:r>
        <w:rPr>
          <w:rtl/>
          <w:lang w:bidi="fa-IR"/>
        </w:rPr>
        <w:t xml:space="preserve"> والفتوى بالشراء، ومن عمومه عرفا لسائر المعاوضات، ومن أن المناط هو الانتقال، كما يستفاد من نقل أقوال العامة والخاصة في المعتبر </w:t>
      </w:r>
      <w:r w:rsidRPr="004C4AB7">
        <w:rPr>
          <w:rStyle w:val="libFootnotenumChar"/>
          <w:rtl/>
        </w:rPr>
        <w:t>(8)</w:t>
      </w:r>
      <w:r>
        <w:rPr>
          <w:rtl/>
          <w:lang w:bidi="fa-IR"/>
        </w:rPr>
        <w:t xml:space="preserve"> والمنتهى</w:t>
      </w:r>
      <w:r w:rsidRPr="004C4AB7">
        <w:rPr>
          <w:rStyle w:val="libFootnotenumChar"/>
          <w:rtl/>
        </w:rPr>
        <w:t>(9)</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ف ": فتشمله.</w:t>
      </w:r>
    </w:p>
    <w:p w:rsidR="000D7724" w:rsidRDefault="000D7724" w:rsidP="004F6299">
      <w:pPr>
        <w:pStyle w:val="libFootnote0"/>
        <w:rPr>
          <w:lang w:bidi="fa-IR"/>
        </w:rPr>
      </w:pPr>
      <w:r>
        <w:rPr>
          <w:rtl/>
          <w:lang w:bidi="fa-IR"/>
        </w:rPr>
        <w:t>(2) أي المحقق الاول والعلامة.</w:t>
      </w:r>
    </w:p>
    <w:p w:rsidR="000D7724" w:rsidRDefault="000D7724" w:rsidP="004F6299">
      <w:pPr>
        <w:pStyle w:val="libFootnote0"/>
        <w:rPr>
          <w:lang w:bidi="fa-IR"/>
        </w:rPr>
      </w:pPr>
      <w:r>
        <w:rPr>
          <w:rtl/>
          <w:lang w:bidi="fa-IR"/>
        </w:rPr>
        <w:t>(3) في " ف ": يريد الفاضلان من الزراعة.</w:t>
      </w:r>
    </w:p>
    <w:p w:rsidR="000D7724" w:rsidRDefault="000D7724" w:rsidP="004F6299">
      <w:pPr>
        <w:pStyle w:val="libFootnote0"/>
        <w:rPr>
          <w:lang w:bidi="fa-IR"/>
        </w:rPr>
      </w:pPr>
      <w:r>
        <w:rPr>
          <w:rtl/>
          <w:lang w:bidi="fa-IR"/>
        </w:rPr>
        <w:t>(4) في " ف ": يخص.</w:t>
      </w:r>
    </w:p>
    <w:p w:rsidR="000D7724" w:rsidRDefault="000D7724" w:rsidP="004F6299">
      <w:pPr>
        <w:pStyle w:val="libFootnote0"/>
        <w:rPr>
          <w:lang w:bidi="fa-IR"/>
        </w:rPr>
      </w:pPr>
      <w:r>
        <w:rPr>
          <w:rtl/>
          <w:lang w:bidi="fa-IR"/>
        </w:rPr>
        <w:t>(6) كشف الغطاء: 361.</w:t>
      </w:r>
    </w:p>
    <w:p w:rsidR="000D7724" w:rsidRDefault="000D7724" w:rsidP="004F6299">
      <w:pPr>
        <w:pStyle w:val="libFootnote0"/>
        <w:rPr>
          <w:lang w:bidi="fa-IR"/>
        </w:rPr>
      </w:pPr>
      <w:r>
        <w:rPr>
          <w:rtl/>
          <w:lang w:bidi="fa-IR"/>
        </w:rPr>
        <w:t>(6) البيان: 346، الروضة البهية 2: 72.</w:t>
      </w:r>
    </w:p>
    <w:p w:rsidR="000D7724" w:rsidRDefault="000D7724" w:rsidP="004F6299">
      <w:pPr>
        <w:pStyle w:val="libFootnote0"/>
        <w:rPr>
          <w:lang w:bidi="fa-IR"/>
        </w:rPr>
      </w:pPr>
      <w:r>
        <w:rPr>
          <w:rtl/>
          <w:lang w:bidi="fa-IR"/>
        </w:rPr>
        <w:t>(7) الوسائل 6: 352، الباب 9 من أبواب ما يجب فيه الخمس.</w:t>
      </w:r>
    </w:p>
    <w:p w:rsidR="000D7724" w:rsidRDefault="000D7724" w:rsidP="004F6299">
      <w:pPr>
        <w:pStyle w:val="libFootnote0"/>
        <w:rPr>
          <w:lang w:bidi="fa-IR"/>
        </w:rPr>
      </w:pPr>
      <w:r>
        <w:rPr>
          <w:rtl/>
          <w:lang w:bidi="fa-IR"/>
        </w:rPr>
        <w:t>(8) المعتبر 2: 624.</w:t>
      </w:r>
    </w:p>
    <w:p w:rsidR="000D7724" w:rsidRDefault="000D7724" w:rsidP="004F6299">
      <w:pPr>
        <w:pStyle w:val="libFootnote0"/>
        <w:rPr>
          <w:lang w:bidi="fa-IR"/>
        </w:rPr>
      </w:pPr>
      <w:r>
        <w:rPr>
          <w:rtl/>
          <w:lang w:bidi="fa-IR"/>
        </w:rPr>
        <w:t>(9) المنتهى 1: 549.</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 والتذكرة</w:t>
      </w:r>
      <w:r w:rsidRPr="004C4AB7">
        <w:rPr>
          <w:rStyle w:val="libFootnotenumChar"/>
          <w:rtl/>
        </w:rPr>
        <w:t>(1)</w:t>
      </w:r>
      <w:r>
        <w:rPr>
          <w:rtl/>
          <w:lang w:bidi="fa-IR"/>
        </w:rPr>
        <w:t xml:space="preserve">، حيث إن ظاهر الاقوال المذكورة للعامة في مقابل الخاصة هو مطلق الانتقال، مضافا إلى الاستدلال على مذهب الامامية في المنتهى ] </w:t>
      </w:r>
      <w:r w:rsidRPr="004C4AB7">
        <w:rPr>
          <w:rStyle w:val="libFootnotenumChar"/>
          <w:rtl/>
        </w:rPr>
        <w:t>(2)</w:t>
      </w:r>
      <w:r>
        <w:rPr>
          <w:rtl/>
          <w:lang w:bidi="fa-IR"/>
        </w:rPr>
        <w:t xml:space="preserve"> بقوله: لنا</w:t>
      </w:r>
      <w:r w:rsidRPr="004C4AB7">
        <w:rPr>
          <w:rStyle w:val="libFootnotenumChar"/>
          <w:rtl/>
        </w:rPr>
        <w:t>(3)</w:t>
      </w:r>
      <w:r>
        <w:rPr>
          <w:rtl/>
          <w:lang w:bidi="fa-IR"/>
        </w:rPr>
        <w:t xml:space="preserve"> إن في إسقاط العشر إضرارا بالفقراء، فإذا تعرضوا لذلك ضوعف عليهم العشر، فاخرج الخمس، ويؤيده: ما رواه الشيخ عن أبي عبيدة الحذاء [ فذكر ]</w:t>
      </w:r>
      <w:r w:rsidRPr="004C4AB7">
        <w:rPr>
          <w:rStyle w:val="libFootnotenumChar"/>
          <w:rtl/>
        </w:rPr>
        <w:t>(4)</w:t>
      </w:r>
      <w:r>
        <w:rPr>
          <w:rtl/>
          <w:lang w:bidi="fa-IR"/>
        </w:rPr>
        <w:t xml:space="preserve"> الصحيحة</w:t>
      </w:r>
      <w:r w:rsidRPr="004C4AB7">
        <w:rPr>
          <w:rStyle w:val="libFootnotenumChar"/>
          <w:rtl/>
        </w:rPr>
        <w:t>(5)</w:t>
      </w:r>
      <w:r>
        <w:rPr>
          <w:rtl/>
          <w:lang w:bidi="fa-IR"/>
        </w:rPr>
        <w:t xml:space="preserve"> المتقدمة </w:t>
      </w:r>
      <w:r w:rsidRPr="004C4AB7">
        <w:rPr>
          <w:rStyle w:val="libFootnotenumChar"/>
          <w:rtl/>
        </w:rPr>
        <w:t>(6)</w:t>
      </w:r>
      <w:r>
        <w:rPr>
          <w:rtl/>
          <w:lang w:bidi="fa-IR"/>
        </w:rPr>
        <w:t>.</w:t>
      </w:r>
    </w:p>
    <w:p w:rsidR="000D7724" w:rsidRDefault="000D7724" w:rsidP="000D7724">
      <w:pPr>
        <w:pStyle w:val="libNormal"/>
        <w:rPr>
          <w:rtl/>
          <w:lang w:bidi="fa-IR"/>
        </w:rPr>
      </w:pPr>
      <w:r>
        <w:rPr>
          <w:rtl/>
          <w:lang w:bidi="fa-IR"/>
        </w:rPr>
        <w:t>وهذا الاستدلال وإن كان في غاية الضعف من وجوه لا تخفى، إلا أنه لا يخرج عن الدلالة، على أن مذهب المستدل، بل غيره من العلماء الذين</w:t>
      </w:r>
      <w:r w:rsidRPr="004C4AB7">
        <w:rPr>
          <w:rStyle w:val="libFootnotenumChar"/>
          <w:rtl/>
        </w:rPr>
        <w:t>(7)</w:t>
      </w:r>
      <w:r>
        <w:rPr>
          <w:rtl/>
          <w:lang w:bidi="fa-IR"/>
        </w:rPr>
        <w:t xml:space="preserve"> استدل لهم بهذا الدليل، هو مطلق الانتقال، ولاجل ما ذكرنا عبر في المفاتيح</w:t>
      </w:r>
      <w:r w:rsidRPr="004C4AB7">
        <w:rPr>
          <w:rStyle w:val="libFootnotenumChar"/>
          <w:rtl/>
        </w:rPr>
        <w:t>(8)</w:t>
      </w:r>
      <w:r>
        <w:rPr>
          <w:rtl/>
          <w:lang w:bidi="fa-IR"/>
        </w:rPr>
        <w:t xml:space="preserve"> عن عنوان المسألة بالارض المنتقلة إلى الذمي، ثم نسب الحكم إلى الاكثر، والمسألة لا تخلو عن إشكال.</w:t>
      </w:r>
    </w:p>
    <w:p w:rsidR="00FE1055" w:rsidRDefault="00FE1055" w:rsidP="00FE1055">
      <w:pPr>
        <w:pStyle w:val="Heading2Center"/>
        <w:rPr>
          <w:lang w:bidi="fa-IR"/>
        </w:rPr>
      </w:pPr>
      <w:bookmarkStart w:id="60" w:name="_Toc493788118"/>
      <w:r>
        <w:rPr>
          <w:rtl/>
          <w:lang w:bidi="fa-IR"/>
        </w:rPr>
        <w:t>تعلق هذا الخمس بالعين</w:t>
      </w:r>
      <w:bookmarkEnd w:id="60"/>
    </w:p>
    <w:p w:rsidR="00FE1055" w:rsidRDefault="00FE1055" w:rsidP="00FE1055">
      <w:pPr>
        <w:pStyle w:val="libNormal"/>
        <w:rPr>
          <w:lang w:bidi="fa-IR"/>
        </w:rPr>
      </w:pPr>
      <w:r>
        <w:rPr>
          <w:rtl/>
          <w:lang w:bidi="fa-IR"/>
        </w:rPr>
        <w:t>ثم إن ظاهر النص والفتوى تعلق هذا الخمس بالعين، فللحاكم الاخذ منها ومن ارتفاعها، وله أخذ قيمة العين، بأن يبيع الحصة على الذمي، لكن عليه خمس هذا الخمس بعد اشترائه.</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التذكرة 1: 253.</w:t>
      </w:r>
    </w:p>
    <w:p w:rsidR="000D7724" w:rsidRDefault="000D7724" w:rsidP="004F6299">
      <w:pPr>
        <w:pStyle w:val="libFootnote0"/>
        <w:rPr>
          <w:lang w:bidi="fa-IR"/>
        </w:rPr>
      </w:pPr>
      <w:r>
        <w:rPr>
          <w:rtl/>
          <w:lang w:bidi="fa-IR"/>
        </w:rPr>
        <w:t>(2) ما بين المعقوفتين ليس في " ف ".</w:t>
      </w:r>
    </w:p>
    <w:p w:rsidR="000D7724" w:rsidRDefault="000D7724" w:rsidP="004F6299">
      <w:pPr>
        <w:pStyle w:val="libFootnote0"/>
        <w:rPr>
          <w:lang w:bidi="fa-IR"/>
        </w:rPr>
      </w:pPr>
      <w:r>
        <w:rPr>
          <w:rtl/>
          <w:lang w:bidi="fa-IR"/>
        </w:rPr>
        <w:t>(3) في " ج " و " ع ": بقولنا.</w:t>
      </w:r>
    </w:p>
    <w:p w:rsidR="000D7724" w:rsidRDefault="000D7724" w:rsidP="004F6299">
      <w:pPr>
        <w:pStyle w:val="libFootnote0"/>
        <w:rPr>
          <w:lang w:bidi="fa-IR"/>
        </w:rPr>
      </w:pPr>
      <w:r>
        <w:rPr>
          <w:rtl/>
          <w:lang w:bidi="fa-IR"/>
        </w:rPr>
        <w:t>(4) من " م ".</w:t>
      </w:r>
    </w:p>
    <w:p w:rsidR="000D7724" w:rsidRDefault="000D7724" w:rsidP="004F6299">
      <w:pPr>
        <w:pStyle w:val="libFootnote0"/>
        <w:rPr>
          <w:lang w:bidi="fa-IR"/>
        </w:rPr>
      </w:pPr>
      <w:r>
        <w:rPr>
          <w:rtl/>
          <w:lang w:bidi="fa-IR"/>
        </w:rPr>
        <w:t>(5) في هامش " م ": في الصحيحة (ظ).</w:t>
      </w:r>
    </w:p>
    <w:p w:rsidR="000D7724" w:rsidRDefault="000D7724" w:rsidP="004F6299">
      <w:pPr>
        <w:pStyle w:val="libFootnote0"/>
        <w:rPr>
          <w:lang w:bidi="fa-IR"/>
        </w:rPr>
      </w:pPr>
      <w:r>
        <w:rPr>
          <w:rtl/>
          <w:lang w:bidi="fa-IR"/>
        </w:rPr>
        <w:t>(6) في الصفحة: 99.</w:t>
      </w:r>
    </w:p>
    <w:p w:rsidR="000D7724" w:rsidRDefault="000D7724" w:rsidP="004F6299">
      <w:pPr>
        <w:pStyle w:val="libFootnote0"/>
        <w:rPr>
          <w:lang w:bidi="fa-IR"/>
        </w:rPr>
      </w:pPr>
      <w:r>
        <w:rPr>
          <w:rtl/>
          <w:lang w:bidi="fa-IR"/>
        </w:rPr>
        <w:t>(7) في " م ": الذي.</w:t>
      </w:r>
    </w:p>
    <w:p w:rsidR="000D7724" w:rsidRDefault="000D7724" w:rsidP="004F6299">
      <w:pPr>
        <w:pStyle w:val="libFootnote0"/>
        <w:rPr>
          <w:lang w:bidi="fa-IR"/>
        </w:rPr>
      </w:pPr>
      <w:r>
        <w:rPr>
          <w:rtl/>
          <w:lang w:bidi="fa-IR"/>
        </w:rPr>
        <w:t>(8) مفاتيح الشرائع 1: 226.</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والظاهر أن أخذ القيمة مشروط</w:t>
      </w:r>
      <w:r w:rsidRPr="004C4AB7">
        <w:rPr>
          <w:rStyle w:val="libFootnotenumChar"/>
          <w:rtl/>
        </w:rPr>
        <w:t>(1)</w:t>
      </w:r>
      <w:r>
        <w:rPr>
          <w:rtl/>
          <w:lang w:bidi="fa-IR"/>
        </w:rPr>
        <w:t xml:space="preserve"> برضى الذمي لعدم الدليل على سلطنة الحاكم على ذلك، وإن كان ظاهر كلام الشهيدين</w:t>
      </w:r>
      <w:r w:rsidRPr="004C4AB7">
        <w:rPr>
          <w:rStyle w:val="libFootnotenumChar"/>
          <w:rtl/>
        </w:rPr>
        <w:t>(2)</w:t>
      </w:r>
      <w:r>
        <w:rPr>
          <w:rtl/>
          <w:lang w:bidi="fa-IR"/>
        </w:rPr>
        <w:t xml:space="preserve"> يعطي ثبوتها.</w:t>
      </w:r>
    </w:p>
    <w:p w:rsidR="000D7724" w:rsidRDefault="000D7724" w:rsidP="00FE1055">
      <w:pPr>
        <w:pStyle w:val="Heading2Center"/>
        <w:rPr>
          <w:lang w:bidi="fa-IR"/>
        </w:rPr>
      </w:pPr>
      <w:bookmarkStart w:id="61" w:name="_Toc493788119"/>
      <w:r>
        <w:rPr>
          <w:rtl/>
          <w:lang w:bidi="fa-IR"/>
        </w:rPr>
        <w:t>الخمس في الاراضي المفتوحة عنوة</w:t>
      </w:r>
      <w:bookmarkEnd w:id="61"/>
    </w:p>
    <w:p w:rsidR="000D7724" w:rsidRDefault="000D7724" w:rsidP="000D7724">
      <w:pPr>
        <w:pStyle w:val="libNormal"/>
        <w:rPr>
          <w:lang w:bidi="fa-IR"/>
        </w:rPr>
      </w:pPr>
      <w:r>
        <w:rPr>
          <w:rtl/>
          <w:lang w:bidi="fa-IR"/>
        </w:rPr>
        <w:t>ولو كانت الارض المبتاعة من المفتوحة عنوة، فإن كان نقلها إليه</w:t>
      </w:r>
      <w:r w:rsidRPr="004C4AB7">
        <w:rPr>
          <w:rStyle w:val="libFootnotenumChar"/>
          <w:rtl/>
        </w:rPr>
        <w:t>(3)</w:t>
      </w:r>
      <w:r>
        <w:rPr>
          <w:rtl/>
          <w:lang w:bidi="fa-IR"/>
        </w:rPr>
        <w:t xml:space="preserve"> على وجه ملكية العين اصالة - كما إذا فرض أن الامام </w:t>
      </w:r>
      <w:r w:rsidR="004C4AB7" w:rsidRPr="004C4AB7">
        <w:rPr>
          <w:rStyle w:val="libAlaemChar"/>
          <w:rtl/>
        </w:rPr>
        <w:t>عليه‌السلام</w:t>
      </w:r>
      <w:r>
        <w:rPr>
          <w:rtl/>
          <w:lang w:bidi="fa-IR"/>
        </w:rPr>
        <w:t xml:space="preserve"> باع منها قطعة لمصالح المسلمين، أو أخرج خمسها إلى أهله فباعوه من الذمي - فلا إشكال في وجوب الخمس في عينها.</w:t>
      </w:r>
    </w:p>
    <w:p w:rsidR="000D7724" w:rsidRDefault="000D7724" w:rsidP="000D7724">
      <w:pPr>
        <w:pStyle w:val="libNormal"/>
        <w:rPr>
          <w:lang w:bidi="fa-IR"/>
        </w:rPr>
      </w:pPr>
      <w:r>
        <w:rPr>
          <w:rtl/>
          <w:lang w:bidi="fa-IR"/>
        </w:rPr>
        <w:t>وإن كان بيعها تبعا للاثار الموجودة فيها، [ فإن قلنا بأنها تملك حقيقة تبعا للاثار، فلا إشكال أيضا في وجوب الخمس فيها ]</w:t>
      </w:r>
      <w:r w:rsidRPr="004C4AB7">
        <w:rPr>
          <w:rStyle w:val="libFootnotenumChar"/>
          <w:rtl/>
        </w:rPr>
        <w:t>(4)</w:t>
      </w:r>
      <w:r>
        <w:rPr>
          <w:rtl/>
          <w:lang w:bidi="fa-IR"/>
        </w:rPr>
        <w:t xml:space="preserve"> إذا اشتراها الذمي، ولو لم يخرج خمسها من حيث الغنيمة، فيجتمع عليه خمسان، وليس هذا من تثنية الصدقة المنفية بالنبوي</w:t>
      </w:r>
      <w:r w:rsidRPr="004C4AB7">
        <w:rPr>
          <w:rStyle w:val="libFootnotenumChar"/>
          <w:rtl/>
        </w:rPr>
        <w:t>(5)</w:t>
      </w:r>
      <w:r>
        <w:rPr>
          <w:rtl/>
          <w:lang w:bidi="fa-IR"/>
        </w:rPr>
        <w:t xml:space="preserve"> بناء على صدق الصدقة على الخمس.</w:t>
      </w:r>
    </w:p>
    <w:p w:rsidR="000D7724" w:rsidRDefault="000D7724" w:rsidP="000D7724">
      <w:pPr>
        <w:pStyle w:val="libNormal"/>
        <w:rPr>
          <w:lang w:bidi="fa-IR"/>
        </w:rPr>
      </w:pPr>
      <w:r>
        <w:rPr>
          <w:rtl/>
          <w:lang w:bidi="fa-IR"/>
        </w:rPr>
        <w:t>وإن قلنا بأن المملوك نفس الآثار وانما يصح بيع العين</w:t>
      </w:r>
      <w:r w:rsidRPr="004C4AB7">
        <w:rPr>
          <w:rStyle w:val="libFootnotenumChar"/>
          <w:rtl/>
        </w:rPr>
        <w:t>(6)</w:t>
      </w:r>
      <w:r>
        <w:rPr>
          <w:rtl/>
          <w:lang w:bidi="fa-IR"/>
        </w:rPr>
        <w:t xml:space="preserve"> في ضمن الآثار، فيقع الاشكال في تعلق الخمس من أن الذمي لم يملك</w:t>
      </w:r>
      <w:r w:rsidRPr="004C4AB7">
        <w:rPr>
          <w:rStyle w:val="libFootnotenumChar"/>
          <w:rtl/>
        </w:rPr>
        <w:t>(7)</w:t>
      </w:r>
      <w:r>
        <w:rPr>
          <w:rtl/>
          <w:lang w:bidi="fa-IR"/>
        </w:rPr>
        <w:t xml:space="preserve"> أرضا [ ومن صدق أنه اشترى أرضا ]</w:t>
      </w:r>
      <w:r w:rsidRPr="004C4AB7">
        <w:rPr>
          <w:rStyle w:val="libFootnotenumChar"/>
          <w:rtl/>
        </w:rPr>
        <w:t>(8)</w:t>
      </w:r>
      <w:r>
        <w:rPr>
          <w:rtl/>
          <w:lang w:bidi="fa-IR"/>
        </w:rPr>
        <w:t xml:space="preserve"> ولو تبعا وإن لم يملكها حقيقة، ولذا يقال: إنه</w:t>
      </w:r>
    </w:p>
    <w:p w:rsidR="000D7724" w:rsidRDefault="004F6299" w:rsidP="004F6299">
      <w:pPr>
        <w:pStyle w:val="libLine"/>
        <w:rPr>
          <w:lang w:bidi="fa-IR"/>
        </w:rPr>
      </w:pPr>
      <w:r>
        <w:rPr>
          <w:rtl/>
          <w:lang w:bidi="fa-IR"/>
        </w:rPr>
        <w:t>____________________</w:t>
      </w:r>
    </w:p>
    <w:p w:rsidR="00FE1055" w:rsidRDefault="00FE1055" w:rsidP="00FE1055">
      <w:pPr>
        <w:pStyle w:val="libFootnote0"/>
        <w:rPr>
          <w:lang w:bidi="fa-IR"/>
        </w:rPr>
      </w:pPr>
      <w:r w:rsidRPr="00FE1055">
        <w:rPr>
          <w:rtl/>
        </w:rPr>
        <w:t>(1)</w:t>
      </w:r>
      <w:r>
        <w:rPr>
          <w:rtl/>
          <w:lang w:bidi="fa-IR"/>
        </w:rPr>
        <w:t xml:space="preserve"> في " ف " مشروطة.</w:t>
      </w:r>
    </w:p>
    <w:p w:rsidR="00FE1055" w:rsidRDefault="00FE1055" w:rsidP="00FE1055">
      <w:pPr>
        <w:pStyle w:val="libFootnote0"/>
        <w:rPr>
          <w:lang w:bidi="fa-IR"/>
        </w:rPr>
      </w:pPr>
      <w:r w:rsidRPr="00FE1055">
        <w:rPr>
          <w:rtl/>
        </w:rPr>
        <w:t>(2)</w:t>
      </w:r>
      <w:r>
        <w:rPr>
          <w:rtl/>
          <w:lang w:bidi="fa-IR"/>
        </w:rPr>
        <w:t xml:space="preserve"> انظر البيان: 346، والروضة البهية 2: 72.</w:t>
      </w:r>
    </w:p>
    <w:p w:rsidR="000D7724" w:rsidRDefault="000D7724" w:rsidP="00FE1055">
      <w:pPr>
        <w:pStyle w:val="libFootnote0"/>
        <w:rPr>
          <w:lang w:bidi="fa-IR"/>
        </w:rPr>
      </w:pPr>
      <w:r>
        <w:rPr>
          <w:rtl/>
          <w:lang w:bidi="fa-IR"/>
        </w:rPr>
        <w:t>(3) ليس في " ج ": إليه.</w:t>
      </w:r>
    </w:p>
    <w:p w:rsidR="000D7724" w:rsidRDefault="000D7724" w:rsidP="004F6299">
      <w:pPr>
        <w:pStyle w:val="libFootnote0"/>
        <w:rPr>
          <w:lang w:bidi="fa-IR"/>
        </w:rPr>
      </w:pPr>
      <w:r>
        <w:rPr>
          <w:rtl/>
          <w:lang w:bidi="fa-IR"/>
        </w:rPr>
        <w:t>(4) ما بين المعقوفتين غير موجود في " ج ".</w:t>
      </w:r>
    </w:p>
    <w:p w:rsidR="000D7724" w:rsidRDefault="000D7724" w:rsidP="004F6299">
      <w:pPr>
        <w:pStyle w:val="libFootnote0"/>
        <w:rPr>
          <w:lang w:bidi="fa-IR"/>
        </w:rPr>
      </w:pPr>
      <w:r>
        <w:rPr>
          <w:rtl/>
          <w:lang w:bidi="fa-IR"/>
        </w:rPr>
        <w:t>(5) راجع الصفحة: 226.</w:t>
      </w:r>
    </w:p>
    <w:p w:rsidR="000D7724" w:rsidRDefault="000D7724" w:rsidP="004F6299">
      <w:pPr>
        <w:pStyle w:val="libFootnote0"/>
        <w:rPr>
          <w:lang w:bidi="fa-IR"/>
        </w:rPr>
      </w:pPr>
      <w:r>
        <w:rPr>
          <w:rtl/>
          <w:lang w:bidi="fa-IR"/>
        </w:rPr>
        <w:t>(6) في " ف ": العين له.</w:t>
      </w:r>
    </w:p>
    <w:p w:rsidR="000D7724" w:rsidRDefault="000D7724" w:rsidP="004F6299">
      <w:pPr>
        <w:pStyle w:val="libFootnote0"/>
        <w:rPr>
          <w:lang w:bidi="fa-IR"/>
        </w:rPr>
      </w:pPr>
      <w:r>
        <w:rPr>
          <w:rtl/>
          <w:lang w:bidi="fa-IR"/>
        </w:rPr>
        <w:t>(7) في " ف ": لا يملك.</w:t>
      </w:r>
    </w:p>
    <w:p w:rsidR="000D7724" w:rsidRDefault="000D7724" w:rsidP="004F6299">
      <w:pPr>
        <w:pStyle w:val="libFootnote0"/>
        <w:rPr>
          <w:lang w:bidi="fa-IR"/>
        </w:rPr>
      </w:pPr>
      <w:r>
        <w:rPr>
          <w:rtl/>
          <w:lang w:bidi="fa-IR"/>
        </w:rPr>
        <w:t>(8) ما بين المعقوفتين ليس في " ج ".</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E1055">
      <w:pPr>
        <w:pStyle w:val="libNormal0"/>
        <w:rPr>
          <w:lang w:bidi="fa-IR"/>
        </w:rPr>
      </w:pPr>
      <w:r>
        <w:rPr>
          <w:rtl/>
          <w:lang w:bidi="fa-IR"/>
        </w:rPr>
        <w:lastRenderedPageBreak/>
        <w:t>اشترى الارض المفتوحة عنوة، فعليه الخمس باعتبار استحقاق الارض تبعا للاثار</w:t>
      </w:r>
      <w:r w:rsidRPr="004C4AB7">
        <w:rPr>
          <w:rStyle w:val="libFootnotenumChar"/>
          <w:rtl/>
        </w:rPr>
        <w:t>(1)</w:t>
      </w:r>
      <w:r>
        <w:rPr>
          <w:rtl/>
          <w:lang w:bidi="fa-IR"/>
        </w:rPr>
        <w:t>، فيقابل الارض بمال من حيث إنها</w:t>
      </w:r>
      <w:r w:rsidRPr="004C4AB7">
        <w:rPr>
          <w:rStyle w:val="libFootnotenumChar"/>
          <w:rtl/>
        </w:rPr>
        <w:t>(2)</w:t>
      </w:r>
      <w:r>
        <w:rPr>
          <w:rtl/>
          <w:lang w:bidi="fa-IR"/>
        </w:rPr>
        <w:t xml:space="preserve"> مستحقة غير مملوكة، فعليه خمس ذلك المال.</w:t>
      </w:r>
    </w:p>
    <w:p w:rsidR="000D7724" w:rsidRDefault="000D7724" w:rsidP="00FE1055">
      <w:pPr>
        <w:pStyle w:val="Heading2Center"/>
        <w:rPr>
          <w:lang w:bidi="fa-IR"/>
        </w:rPr>
      </w:pPr>
      <w:bookmarkStart w:id="62" w:name="_Toc493788120"/>
      <w:r>
        <w:rPr>
          <w:rtl/>
          <w:lang w:bidi="fa-IR"/>
        </w:rPr>
        <w:t>اشتراط الذمي سقوط الخمس فيما يشتريه</w:t>
      </w:r>
      <w:bookmarkEnd w:id="62"/>
    </w:p>
    <w:p w:rsidR="000D7724" w:rsidRDefault="000D7724" w:rsidP="000D7724">
      <w:pPr>
        <w:pStyle w:val="libNormal"/>
        <w:rPr>
          <w:lang w:bidi="fa-IR"/>
        </w:rPr>
      </w:pPr>
      <w:r>
        <w:rPr>
          <w:rtl/>
          <w:lang w:bidi="fa-IR"/>
        </w:rPr>
        <w:t>ولو شرط الذمي سقوط الخمس فيما يشتريه فسد الشرط، كما في البيان</w:t>
      </w:r>
      <w:r w:rsidRPr="004C4AB7">
        <w:rPr>
          <w:rStyle w:val="libFootnotenumChar"/>
          <w:rtl/>
        </w:rPr>
        <w:t>(3)</w:t>
      </w:r>
      <w:r>
        <w:rPr>
          <w:rtl/>
          <w:lang w:bidi="fa-IR"/>
        </w:rPr>
        <w:t xml:space="preserve"> وغيره</w:t>
      </w:r>
      <w:r w:rsidRPr="004C4AB7">
        <w:rPr>
          <w:rStyle w:val="libFootnotenumChar"/>
          <w:rtl/>
        </w:rPr>
        <w:t>(4)</w:t>
      </w:r>
      <w:r>
        <w:rPr>
          <w:rtl/>
          <w:lang w:bidi="fa-IR"/>
        </w:rPr>
        <w:t>، واستقرب في المناهل</w:t>
      </w:r>
      <w:r w:rsidRPr="004C4AB7">
        <w:rPr>
          <w:rStyle w:val="libFootnotenumChar"/>
          <w:rtl/>
        </w:rPr>
        <w:t>(5)</w:t>
      </w:r>
      <w:r>
        <w:rPr>
          <w:rtl/>
          <w:lang w:bidi="fa-IR"/>
        </w:rPr>
        <w:t xml:space="preserve"> الصحة، ولابد من حمل كلامه على ما إذا كان للبائع سلطنة على رفع هذا الخمس الخاص، كالامام، ونائبه الخاص أو العام، ومع ذلك ففيه نظر.</w:t>
      </w:r>
    </w:p>
    <w:p w:rsidR="000D7724" w:rsidRDefault="000D7724" w:rsidP="000D7724">
      <w:pPr>
        <w:pStyle w:val="libNormal"/>
        <w:rPr>
          <w:lang w:bidi="fa-IR"/>
        </w:rPr>
      </w:pPr>
      <w:r>
        <w:rPr>
          <w:rtl/>
          <w:lang w:bidi="fa-IR"/>
        </w:rPr>
        <w:t>بعد نقل كلام البيان - وهو جيد.</w:t>
      </w:r>
    </w:p>
    <w:p w:rsidR="000D7724" w:rsidRDefault="000D7724" w:rsidP="00FE1055">
      <w:pPr>
        <w:pStyle w:val="Heading2Center"/>
        <w:rPr>
          <w:lang w:bidi="fa-IR"/>
        </w:rPr>
      </w:pPr>
      <w:bookmarkStart w:id="63" w:name="_Toc493788121"/>
      <w:r>
        <w:rPr>
          <w:rtl/>
          <w:lang w:bidi="fa-IR"/>
        </w:rPr>
        <w:t>اشتراط دفع الخمس على الذمي</w:t>
      </w:r>
      <w:bookmarkEnd w:id="63"/>
    </w:p>
    <w:p w:rsidR="000D7724" w:rsidRDefault="000D7724" w:rsidP="000D7724">
      <w:pPr>
        <w:pStyle w:val="libNormal"/>
        <w:rPr>
          <w:lang w:bidi="fa-IR"/>
        </w:rPr>
      </w:pPr>
      <w:r>
        <w:rPr>
          <w:rtl/>
          <w:lang w:bidi="fa-IR"/>
        </w:rPr>
        <w:t>ولو شرط على الذمي ثبوته، فعلى المشهور يكون مؤكدا للثبوت، فلو لم يمكن إجباره تسلط البائع أو الحاكم على الفسخ، ومعه لا يسقط عنه</w:t>
      </w:r>
      <w:r w:rsidRPr="004C4AB7">
        <w:rPr>
          <w:rStyle w:val="libFootnotenumChar"/>
          <w:rtl/>
        </w:rPr>
        <w:t>(6)</w:t>
      </w:r>
      <w:r>
        <w:rPr>
          <w:rtl/>
          <w:lang w:bidi="fa-IR"/>
        </w:rPr>
        <w:t xml:space="preserve"> لاستقراره بالعقد.</w:t>
      </w:r>
    </w:p>
    <w:p w:rsidR="000D7724" w:rsidRDefault="000D7724" w:rsidP="000D7724">
      <w:pPr>
        <w:pStyle w:val="libNormal"/>
        <w:rPr>
          <w:lang w:bidi="fa-IR"/>
        </w:rPr>
      </w:pPr>
      <w:r>
        <w:rPr>
          <w:rtl/>
          <w:lang w:bidi="fa-IR"/>
        </w:rPr>
        <w:t>وعلى القول الآخر، فهل يلزم به بمقتضى الشرط؟ وجهان: من أنه تشريع لما لم يجعله الشارع، فيخالف السنة، ومن أنه بمنزلة اشتراط هبة بعضه على أهل الخمس، إذ لا يشترط دفع الذمي له بالنية، كما صرحوا به، ومن هنا قيل</w:t>
      </w:r>
      <w:r w:rsidRPr="004C4AB7">
        <w:rPr>
          <w:rStyle w:val="libFootnotenumChar"/>
          <w:rtl/>
        </w:rPr>
        <w:t>(7)</w:t>
      </w:r>
      <w:r>
        <w:rPr>
          <w:rtl/>
          <w:lang w:bidi="fa-IR"/>
        </w:rPr>
        <w:t>: الاحوط اشتراط الخمس على الذمي تفصيا عن الشبهه في</w:t>
      </w:r>
    </w:p>
    <w:p w:rsidR="000D7724" w:rsidRDefault="004F6299" w:rsidP="004F6299">
      <w:pPr>
        <w:pStyle w:val="libLine"/>
        <w:rPr>
          <w:lang w:bidi="fa-IR"/>
        </w:rPr>
      </w:pPr>
      <w:r>
        <w:rPr>
          <w:rtl/>
          <w:lang w:bidi="fa-IR"/>
        </w:rPr>
        <w:t>____________________</w:t>
      </w:r>
    </w:p>
    <w:p w:rsidR="00FE1055" w:rsidRDefault="00FE1055" w:rsidP="00FE1055">
      <w:pPr>
        <w:pStyle w:val="libFootnote0"/>
        <w:rPr>
          <w:lang w:bidi="fa-IR"/>
        </w:rPr>
      </w:pPr>
      <w:r w:rsidRPr="00FE1055">
        <w:rPr>
          <w:rtl/>
        </w:rPr>
        <w:t>(1)</w:t>
      </w:r>
      <w:r>
        <w:rPr>
          <w:rtl/>
          <w:lang w:bidi="fa-IR"/>
        </w:rPr>
        <w:t xml:space="preserve"> راجع الجواهر 16: 66.</w:t>
      </w:r>
    </w:p>
    <w:p w:rsidR="00FE1055" w:rsidRDefault="00FE1055" w:rsidP="00FE1055">
      <w:pPr>
        <w:pStyle w:val="libFootnote0"/>
        <w:rPr>
          <w:lang w:bidi="fa-IR"/>
        </w:rPr>
      </w:pPr>
      <w:r w:rsidRPr="00FE1055">
        <w:rPr>
          <w:rtl/>
        </w:rPr>
        <w:t>(2)</w:t>
      </w:r>
      <w:r>
        <w:rPr>
          <w:rtl/>
          <w:lang w:bidi="fa-IR"/>
        </w:rPr>
        <w:t xml:space="preserve"> ليس في " ف ": إنها.</w:t>
      </w:r>
    </w:p>
    <w:p w:rsidR="00FE1055" w:rsidRDefault="00FE1055" w:rsidP="00FE1055">
      <w:pPr>
        <w:pStyle w:val="libFootnote0"/>
        <w:rPr>
          <w:lang w:bidi="fa-IR"/>
        </w:rPr>
      </w:pPr>
      <w:r w:rsidRPr="00FE1055">
        <w:rPr>
          <w:rtl/>
        </w:rPr>
        <w:t>(3)</w:t>
      </w:r>
      <w:r>
        <w:rPr>
          <w:rtl/>
          <w:lang w:bidi="fa-IR"/>
        </w:rPr>
        <w:t xml:space="preserve"> البيان: 346.</w:t>
      </w:r>
    </w:p>
    <w:p w:rsidR="00FE1055" w:rsidRDefault="00FE1055" w:rsidP="00FE1055">
      <w:pPr>
        <w:pStyle w:val="libFootnote0"/>
        <w:rPr>
          <w:lang w:bidi="fa-IR"/>
        </w:rPr>
      </w:pPr>
      <w:r w:rsidRPr="00FE1055">
        <w:rPr>
          <w:rtl/>
        </w:rPr>
        <w:t>(4)</w:t>
      </w:r>
      <w:r>
        <w:rPr>
          <w:rtl/>
          <w:lang w:bidi="fa-IR"/>
        </w:rPr>
        <w:t xml:space="preserve"> الحدائق 12: 363.</w:t>
      </w:r>
    </w:p>
    <w:p w:rsidR="00FE1055" w:rsidRDefault="00FE1055" w:rsidP="00FE1055">
      <w:pPr>
        <w:pStyle w:val="libFootnote0"/>
        <w:rPr>
          <w:lang w:bidi="fa-IR"/>
        </w:rPr>
      </w:pPr>
      <w:r w:rsidRPr="00FE1055">
        <w:rPr>
          <w:rtl/>
        </w:rPr>
        <w:t>(5)</w:t>
      </w:r>
      <w:r>
        <w:rPr>
          <w:rtl/>
          <w:lang w:bidi="fa-IR"/>
        </w:rPr>
        <w:t xml:space="preserve"> قال السيد المجاهد - ففي التنبيه الثاني عشر من تنبيهات خمس الارض المشتراة.</w:t>
      </w:r>
    </w:p>
    <w:p w:rsidR="000D7724" w:rsidRDefault="000D7724" w:rsidP="00FE1055">
      <w:pPr>
        <w:pStyle w:val="libFootnote0"/>
        <w:rPr>
          <w:lang w:bidi="fa-IR"/>
        </w:rPr>
      </w:pPr>
      <w:r>
        <w:rPr>
          <w:rtl/>
          <w:lang w:bidi="fa-IR"/>
        </w:rPr>
        <w:t>(6) في " ف ": منه.</w:t>
      </w:r>
    </w:p>
    <w:p w:rsidR="000D7724" w:rsidRDefault="000D7724" w:rsidP="004F6299">
      <w:pPr>
        <w:pStyle w:val="libFootnote0"/>
        <w:rPr>
          <w:lang w:bidi="fa-IR"/>
        </w:rPr>
      </w:pPr>
      <w:r>
        <w:rPr>
          <w:rtl/>
          <w:lang w:bidi="fa-IR"/>
        </w:rPr>
        <w:t>(7) لم نعثر على القائل.</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E1055">
      <w:pPr>
        <w:pStyle w:val="Heading2Center"/>
        <w:rPr>
          <w:lang w:bidi="fa-IR"/>
        </w:rPr>
      </w:pPr>
      <w:bookmarkStart w:id="64" w:name="_Toc493788122"/>
      <w:r>
        <w:rPr>
          <w:rtl/>
          <w:lang w:bidi="fa-IR"/>
        </w:rPr>
        <w:lastRenderedPageBreak/>
        <w:t>وجوب الخمس في الحلال المختلط بالحرام</w:t>
      </w:r>
      <w:bookmarkEnd w:id="64"/>
    </w:p>
    <w:p w:rsidR="000D7724" w:rsidRDefault="000D7724" w:rsidP="000D7724">
      <w:pPr>
        <w:pStyle w:val="libNormal"/>
        <w:rPr>
          <w:lang w:bidi="fa-IR"/>
        </w:rPr>
      </w:pPr>
      <w:r>
        <w:rPr>
          <w:rtl/>
          <w:lang w:bidi="fa-IR"/>
        </w:rPr>
        <w:t>(و) يجب الخمس أيضا</w:t>
      </w:r>
      <w:r w:rsidRPr="004C4AB7">
        <w:rPr>
          <w:rStyle w:val="libFootnotenumChar"/>
          <w:rtl/>
        </w:rPr>
        <w:t>(1)</w:t>
      </w:r>
      <w:r>
        <w:rPr>
          <w:rtl/>
          <w:lang w:bidi="fa-IR"/>
        </w:rPr>
        <w:t xml:space="preserve"> (في الحلال المختلط بالحرام) إذا كان بحيث (لا يتميز</w:t>
      </w:r>
      <w:r w:rsidRPr="004C4AB7">
        <w:rPr>
          <w:rStyle w:val="libFootnotenumChar"/>
          <w:rtl/>
        </w:rPr>
        <w:t>(2)</w:t>
      </w:r>
      <w:r>
        <w:rPr>
          <w:rtl/>
          <w:lang w:bidi="fa-IR"/>
        </w:rPr>
        <w:t xml:space="preserve"> قدره (ولا يعرف صاحبه) على المشهور بين الشيخ</w:t>
      </w:r>
      <w:r w:rsidRPr="004C4AB7">
        <w:rPr>
          <w:rStyle w:val="libFootnotenumChar"/>
          <w:rtl/>
        </w:rPr>
        <w:t>(3)</w:t>
      </w:r>
      <w:r>
        <w:rPr>
          <w:rtl/>
          <w:lang w:bidi="fa-IR"/>
        </w:rPr>
        <w:t xml:space="preserve"> ومن تأخر عنه</w:t>
      </w:r>
      <w:r w:rsidRPr="004C4AB7">
        <w:rPr>
          <w:rStyle w:val="libFootnotenumChar"/>
          <w:rtl/>
        </w:rPr>
        <w:t>(4)</w:t>
      </w:r>
      <w:r>
        <w:rPr>
          <w:rtl/>
          <w:lang w:bidi="fa-IR"/>
        </w:rPr>
        <w:t>، بل عن الغنية</w:t>
      </w:r>
      <w:r w:rsidRPr="004C4AB7">
        <w:rPr>
          <w:rStyle w:val="libFootnotenumChar"/>
          <w:rtl/>
        </w:rPr>
        <w:t>(5)</w:t>
      </w:r>
      <w:r>
        <w:rPr>
          <w:rtl/>
          <w:lang w:bidi="fa-IR"/>
        </w:rPr>
        <w:t xml:space="preserve"> الاجماع عليه، للمروي عن الخصال بسنده الصحيح إلى ابن محبوب، عن عمار بن مروان، قال: " سمعت أبا عبدالله </w:t>
      </w:r>
      <w:r w:rsidR="004C4AB7" w:rsidRPr="004C4AB7">
        <w:rPr>
          <w:rStyle w:val="libAlaemChar"/>
          <w:rtl/>
        </w:rPr>
        <w:t>عليه‌السلام</w:t>
      </w:r>
      <w:r>
        <w:rPr>
          <w:rtl/>
          <w:lang w:bidi="fa-IR"/>
        </w:rPr>
        <w:t xml:space="preserve"> يقول: فيما يخرج من المعادن والبحر والغنيمة والحلال المختلط بالحرام - إذا لم يعرف صاحبه - والكنوز، الخمس "</w:t>
      </w:r>
      <w:r w:rsidRPr="004C4AB7">
        <w:rPr>
          <w:rStyle w:val="libFootnotenumChar"/>
          <w:rtl/>
        </w:rPr>
        <w:t>(6)</w:t>
      </w:r>
      <w:r>
        <w:rPr>
          <w:rtl/>
          <w:lang w:bidi="fa-IR"/>
        </w:rPr>
        <w:t>.</w:t>
      </w:r>
    </w:p>
    <w:p w:rsidR="000D7724" w:rsidRDefault="000D7724" w:rsidP="000D7724">
      <w:pPr>
        <w:pStyle w:val="libNormal"/>
        <w:rPr>
          <w:lang w:bidi="fa-IR"/>
        </w:rPr>
      </w:pPr>
      <w:r>
        <w:rPr>
          <w:rtl/>
          <w:lang w:bidi="fa-IR"/>
        </w:rPr>
        <w:t xml:space="preserve">ورواية الحسن بن زياد عن أبي عبدالله </w:t>
      </w:r>
      <w:r w:rsidR="004C4AB7" w:rsidRPr="004C4AB7">
        <w:rPr>
          <w:rStyle w:val="libAlaemChar"/>
          <w:rtl/>
        </w:rPr>
        <w:t>عليه‌السلام</w:t>
      </w:r>
      <w:r>
        <w:rPr>
          <w:rtl/>
          <w:lang w:bidi="fa-IR"/>
        </w:rPr>
        <w:t xml:space="preserve"> قال: " إن رجلا أتى أمير المؤمنين </w:t>
      </w:r>
      <w:r w:rsidR="004C4AB7" w:rsidRPr="004C4AB7">
        <w:rPr>
          <w:rStyle w:val="libAlaemChar"/>
          <w:rtl/>
        </w:rPr>
        <w:t>عليه‌السلام</w:t>
      </w:r>
      <w:r>
        <w:rPr>
          <w:rtl/>
          <w:lang w:bidi="fa-IR"/>
        </w:rPr>
        <w:t>، فقال: يا أمير المؤمنين، إني أصبت مالا لا أعرف حلاله من حرامه، فقال له: أخرج الخمس من ذلك المال، فإن الله رضي من</w:t>
      </w:r>
      <w:r w:rsidRPr="004C4AB7">
        <w:rPr>
          <w:rStyle w:val="libFootnotenumChar"/>
          <w:rtl/>
        </w:rPr>
        <w:t>(7)</w:t>
      </w:r>
      <w:r>
        <w:rPr>
          <w:rtl/>
          <w:lang w:bidi="fa-IR"/>
        </w:rPr>
        <w:t xml:space="preserve"> المال بالخمس، واجتنب ما كان صاحبه يعمل "</w:t>
      </w:r>
      <w:r w:rsidRPr="004C4AB7">
        <w:rPr>
          <w:rStyle w:val="libFootnotenumChar"/>
          <w:rtl/>
        </w:rPr>
        <w:t>(8)</w:t>
      </w:r>
      <w:r>
        <w:rPr>
          <w:rtl/>
          <w:lang w:bidi="fa-IR"/>
        </w:rPr>
        <w:t>.</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ليس في " ج " و " ع ": أيضا.</w:t>
      </w:r>
    </w:p>
    <w:p w:rsidR="000D7724" w:rsidRDefault="000D7724" w:rsidP="004F6299">
      <w:pPr>
        <w:pStyle w:val="libFootnote0"/>
        <w:rPr>
          <w:lang w:bidi="fa-IR"/>
        </w:rPr>
      </w:pPr>
      <w:r>
        <w:rPr>
          <w:rtl/>
          <w:lang w:bidi="fa-IR"/>
        </w:rPr>
        <w:t>(2) في الارشاد: ولا يتميز.</w:t>
      </w:r>
    </w:p>
    <w:p w:rsidR="000D7724" w:rsidRDefault="000D7724" w:rsidP="004F6299">
      <w:pPr>
        <w:pStyle w:val="libFootnote0"/>
        <w:rPr>
          <w:lang w:bidi="fa-IR"/>
        </w:rPr>
      </w:pPr>
      <w:r>
        <w:rPr>
          <w:rtl/>
          <w:lang w:bidi="fa-IR"/>
        </w:rPr>
        <w:t>(3) المبسوط 1: 236.</w:t>
      </w:r>
    </w:p>
    <w:p w:rsidR="000D7724" w:rsidRDefault="000D7724" w:rsidP="004F6299">
      <w:pPr>
        <w:pStyle w:val="libFootnote0"/>
        <w:rPr>
          <w:lang w:bidi="fa-IR"/>
        </w:rPr>
      </w:pPr>
      <w:r>
        <w:rPr>
          <w:rtl/>
          <w:lang w:bidi="fa-IR"/>
        </w:rPr>
        <w:t>(4) مثل إبن حمزة في الوسيلة: 137، والحلي في السرائر 1: 487، والمحقق في الشرائع 1: 181.</w:t>
      </w:r>
    </w:p>
    <w:p w:rsidR="000D7724" w:rsidRDefault="000D7724" w:rsidP="004F6299">
      <w:pPr>
        <w:pStyle w:val="libFootnote0"/>
        <w:rPr>
          <w:lang w:bidi="fa-IR"/>
        </w:rPr>
      </w:pPr>
      <w:r>
        <w:rPr>
          <w:rtl/>
          <w:lang w:bidi="fa-IR"/>
        </w:rPr>
        <w:t>(5) الغنية (الجوامع الفقهية): 507.</w:t>
      </w:r>
    </w:p>
    <w:p w:rsidR="000D7724" w:rsidRDefault="000D7724" w:rsidP="004F6299">
      <w:pPr>
        <w:pStyle w:val="libFootnote0"/>
        <w:rPr>
          <w:lang w:bidi="fa-IR"/>
        </w:rPr>
      </w:pPr>
      <w:r>
        <w:rPr>
          <w:rtl/>
          <w:lang w:bidi="fa-IR"/>
        </w:rPr>
        <w:t>(6) الخصال: 290 باب الخمسة، الحديث 51، والوسائل 6: 344، الباب 3 من أبواب ما يجب فيه الخمس، الحديث 6.</w:t>
      </w:r>
    </w:p>
    <w:p w:rsidR="000D7724" w:rsidRDefault="000D7724" w:rsidP="004F6299">
      <w:pPr>
        <w:pStyle w:val="libFootnote0"/>
        <w:rPr>
          <w:lang w:bidi="fa-IR"/>
        </w:rPr>
      </w:pPr>
      <w:r>
        <w:rPr>
          <w:rtl/>
          <w:lang w:bidi="fa-IR"/>
        </w:rPr>
        <w:t>(7) في الوسائل: من ذلك المال.</w:t>
      </w:r>
    </w:p>
    <w:p w:rsidR="000D7724" w:rsidRDefault="000D7724" w:rsidP="004F6299">
      <w:pPr>
        <w:pStyle w:val="libFootnote0"/>
        <w:rPr>
          <w:lang w:bidi="fa-IR"/>
        </w:rPr>
      </w:pPr>
      <w:r>
        <w:rPr>
          <w:rtl/>
          <w:lang w:bidi="fa-IR"/>
        </w:rPr>
        <w:t>(8) الوسائل 6: 352، الباب 10 من أبواب ما يجب فيه الخمس، الحديث الاول، وفي آخره: يعلم.</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وما رواه المشايخ الثلاثة</w:t>
      </w:r>
      <w:r w:rsidRPr="004C4AB7">
        <w:rPr>
          <w:rStyle w:val="libFootnotenumChar"/>
          <w:rtl/>
        </w:rPr>
        <w:t>(1)</w:t>
      </w:r>
      <w:r>
        <w:rPr>
          <w:rtl/>
          <w:lang w:bidi="fa-IR"/>
        </w:rPr>
        <w:t xml:space="preserve"> والمفيد</w:t>
      </w:r>
      <w:r w:rsidRPr="004C4AB7">
        <w:rPr>
          <w:rStyle w:val="libFootnotenumChar"/>
          <w:rtl/>
        </w:rPr>
        <w:t>(2)</w:t>
      </w:r>
      <w:r>
        <w:rPr>
          <w:rtl/>
          <w:lang w:bidi="fa-IR"/>
        </w:rPr>
        <w:t xml:space="preserve"> رضوان الله عليهم عن السكوني، عن أبي عبدالله </w:t>
      </w:r>
      <w:r w:rsidR="004C4AB7" w:rsidRPr="004C4AB7">
        <w:rPr>
          <w:rStyle w:val="libAlaemChar"/>
          <w:rtl/>
        </w:rPr>
        <w:t>عليه‌السلام</w:t>
      </w:r>
      <w:r>
        <w:rPr>
          <w:rtl/>
          <w:lang w:bidi="fa-IR"/>
        </w:rPr>
        <w:t xml:space="preserve"> قال: " أتى رجل أمير المؤمنين </w:t>
      </w:r>
      <w:r w:rsidR="004C4AB7" w:rsidRPr="004C4AB7">
        <w:rPr>
          <w:rStyle w:val="libAlaemChar"/>
          <w:rtl/>
        </w:rPr>
        <w:t>عليه‌السلام</w:t>
      </w:r>
      <w:r>
        <w:rPr>
          <w:rtl/>
          <w:lang w:bidi="fa-IR"/>
        </w:rPr>
        <w:t>، فقال: إني اكتسب</w:t>
      </w:r>
      <w:r w:rsidRPr="004C4AB7">
        <w:rPr>
          <w:rStyle w:val="libFootnotenumChar"/>
          <w:rtl/>
        </w:rPr>
        <w:t>(3)</w:t>
      </w:r>
      <w:r>
        <w:rPr>
          <w:rtl/>
          <w:lang w:bidi="fa-IR"/>
        </w:rPr>
        <w:t xml:space="preserve"> مالا أغمضت في مطالبه حلالا وحراما علي، فقال </w:t>
      </w:r>
      <w:r w:rsidR="004C4AB7" w:rsidRPr="004C4AB7">
        <w:rPr>
          <w:rStyle w:val="libAlaemChar"/>
          <w:rtl/>
        </w:rPr>
        <w:t>عليه‌السلام</w:t>
      </w:r>
      <w:r>
        <w:rPr>
          <w:rtl/>
          <w:lang w:bidi="fa-IR"/>
        </w:rPr>
        <w:t>: تصدق بخمس ذلك</w:t>
      </w:r>
      <w:r w:rsidRPr="004C4AB7">
        <w:rPr>
          <w:rStyle w:val="libFootnotenumChar"/>
          <w:rtl/>
        </w:rPr>
        <w:t>(4)</w:t>
      </w:r>
      <w:r>
        <w:rPr>
          <w:rtl/>
          <w:lang w:bidi="fa-IR"/>
        </w:rPr>
        <w:t>، فان الله رضي من الاشياء بالخمس، وسائر المال لك حلال "</w:t>
      </w:r>
      <w:r w:rsidRPr="004C4AB7">
        <w:rPr>
          <w:rStyle w:val="libFootnotenumChar"/>
          <w:rtl/>
        </w:rPr>
        <w:t>(5)</w:t>
      </w:r>
      <w:r>
        <w:rPr>
          <w:rtl/>
          <w:lang w:bidi="fa-IR"/>
        </w:rPr>
        <w:t>.</w:t>
      </w:r>
    </w:p>
    <w:p w:rsidR="000D7724" w:rsidRDefault="000D7724" w:rsidP="000D7724">
      <w:pPr>
        <w:pStyle w:val="libNormal"/>
        <w:rPr>
          <w:lang w:bidi="fa-IR"/>
        </w:rPr>
      </w:pPr>
      <w:r>
        <w:rPr>
          <w:rtl/>
          <w:lang w:bidi="fa-IR"/>
        </w:rPr>
        <w:t xml:space="preserve">وعن المفيد في الزيادات: أنه أرسل عن الصادق </w:t>
      </w:r>
      <w:r w:rsidR="004C4AB7" w:rsidRPr="004C4AB7">
        <w:rPr>
          <w:rStyle w:val="libAlaemChar"/>
          <w:rtl/>
        </w:rPr>
        <w:t>عليه‌السلام</w:t>
      </w:r>
      <w:r>
        <w:rPr>
          <w:rtl/>
          <w:lang w:bidi="fa-IR"/>
        </w:rPr>
        <w:t xml:space="preserve">، عن رجل اكتسب مالا من حلال وحرام، ثم أراد التوبة من ذلك، ولم يتميز له الحلال بعينه من الحرام، فقال </w:t>
      </w:r>
      <w:r w:rsidR="004C4AB7" w:rsidRPr="004C4AB7">
        <w:rPr>
          <w:rStyle w:val="libAlaemChar"/>
          <w:rtl/>
        </w:rPr>
        <w:t>عليه‌السلام</w:t>
      </w:r>
      <w:r>
        <w:rPr>
          <w:rtl/>
          <w:lang w:bidi="fa-IR"/>
        </w:rPr>
        <w:t>: " يخرج منه الخمس وقد طاب، إن الله طهر الاموال بالخمس "</w:t>
      </w:r>
      <w:r w:rsidRPr="004C4AB7">
        <w:rPr>
          <w:rStyle w:val="libFootnotenumChar"/>
          <w:rtl/>
        </w:rPr>
        <w:t>(6)</w:t>
      </w:r>
      <w:r>
        <w:rPr>
          <w:rtl/>
          <w:lang w:bidi="fa-IR"/>
        </w:rPr>
        <w:t>.</w:t>
      </w:r>
    </w:p>
    <w:p w:rsidR="000D7724" w:rsidRDefault="000D7724" w:rsidP="00FE1055">
      <w:pPr>
        <w:pStyle w:val="Heading2Center"/>
        <w:rPr>
          <w:lang w:bidi="fa-IR"/>
        </w:rPr>
      </w:pPr>
      <w:bookmarkStart w:id="65" w:name="_Toc493788123"/>
      <w:r>
        <w:rPr>
          <w:rtl/>
          <w:lang w:bidi="fa-IR"/>
        </w:rPr>
        <w:t>المراد هنا الخمس المصطلح</w:t>
      </w:r>
      <w:bookmarkEnd w:id="65"/>
    </w:p>
    <w:p w:rsidR="000D7724" w:rsidRDefault="000D7724" w:rsidP="000D7724">
      <w:pPr>
        <w:pStyle w:val="libNormal"/>
        <w:rPr>
          <w:lang w:bidi="fa-IR"/>
        </w:rPr>
      </w:pPr>
      <w:r>
        <w:rPr>
          <w:rtl/>
          <w:lang w:bidi="fa-IR"/>
        </w:rPr>
        <w:t>وظاهرها - كظاهر الرواية الاولى، بل صريحها -: إرادة الخمس المصطلح، كما هو المشهور، بل نسبه في البيان</w:t>
      </w:r>
      <w:r w:rsidRPr="004C4AB7">
        <w:rPr>
          <w:rStyle w:val="libFootnotenumChar"/>
          <w:rtl/>
        </w:rPr>
        <w:t>(7)</w:t>
      </w:r>
      <w:r>
        <w:rPr>
          <w:rtl/>
          <w:lang w:bidi="fa-IR"/>
        </w:rPr>
        <w:t xml:space="preserve"> إلى ظاهر الاصحاب، بل</w:t>
      </w:r>
    </w:p>
    <w:p w:rsidR="000D7724" w:rsidRDefault="004F6299" w:rsidP="004F6299">
      <w:pPr>
        <w:pStyle w:val="libLine"/>
        <w:rPr>
          <w:lang w:bidi="fa-IR"/>
        </w:rPr>
      </w:pPr>
      <w:r>
        <w:rPr>
          <w:rtl/>
          <w:lang w:bidi="fa-IR"/>
        </w:rPr>
        <w:t>____________________</w:t>
      </w:r>
    </w:p>
    <w:p w:rsidR="00FE1055" w:rsidRDefault="00FE1055" w:rsidP="00FE1055">
      <w:pPr>
        <w:pStyle w:val="libFootnote0"/>
        <w:rPr>
          <w:lang w:bidi="fa-IR"/>
        </w:rPr>
      </w:pPr>
      <w:r w:rsidRPr="00FE1055">
        <w:rPr>
          <w:rtl/>
        </w:rPr>
        <w:t>(1)</w:t>
      </w:r>
      <w:r>
        <w:rPr>
          <w:rtl/>
          <w:lang w:bidi="fa-IR"/>
        </w:rPr>
        <w:t xml:space="preserve"> التهذيب 6: 368، الحديث 1065، الكافي 5: 125، باب المكاسب الحرام، الحديث 5، والفقيه 3: 189، الحديث 3713، مع اختلاف يسير.</w:t>
      </w:r>
    </w:p>
    <w:p w:rsidR="00FE1055" w:rsidRDefault="00FE1055" w:rsidP="00FE1055">
      <w:pPr>
        <w:pStyle w:val="libFootnote0"/>
        <w:rPr>
          <w:lang w:bidi="fa-IR"/>
        </w:rPr>
      </w:pPr>
      <w:r w:rsidRPr="00FE1055">
        <w:rPr>
          <w:rtl/>
        </w:rPr>
        <w:t>(2)</w:t>
      </w:r>
      <w:r>
        <w:rPr>
          <w:rtl/>
          <w:lang w:bidi="fa-IR"/>
        </w:rPr>
        <w:t xml:space="preserve"> لم نعثر عليه.</w:t>
      </w:r>
    </w:p>
    <w:p w:rsidR="00FE1055" w:rsidRDefault="00FE1055" w:rsidP="00FE1055">
      <w:pPr>
        <w:pStyle w:val="libFootnote0"/>
        <w:rPr>
          <w:lang w:bidi="fa-IR"/>
        </w:rPr>
      </w:pPr>
      <w:r w:rsidRPr="00FE1055">
        <w:rPr>
          <w:rtl/>
        </w:rPr>
        <w:t>(3)</w:t>
      </w:r>
      <w:r>
        <w:rPr>
          <w:rtl/>
          <w:lang w:bidi="fa-IR"/>
        </w:rPr>
        <w:t xml:space="preserve"> في الوسائل: كسبت.</w:t>
      </w:r>
    </w:p>
    <w:p w:rsidR="00FE1055" w:rsidRDefault="00FE1055" w:rsidP="00FE1055">
      <w:pPr>
        <w:pStyle w:val="libFootnote0"/>
        <w:rPr>
          <w:lang w:bidi="fa-IR"/>
        </w:rPr>
      </w:pPr>
      <w:r w:rsidRPr="00FE1055">
        <w:rPr>
          <w:rtl/>
        </w:rPr>
        <w:t>(4)</w:t>
      </w:r>
      <w:r>
        <w:rPr>
          <w:rtl/>
          <w:lang w:bidi="fa-IR"/>
        </w:rPr>
        <w:t xml:space="preserve"> في الوسائل: مالك.</w:t>
      </w:r>
    </w:p>
    <w:p w:rsidR="00FE1055" w:rsidRDefault="00FE1055" w:rsidP="00FE1055">
      <w:pPr>
        <w:pStyle w:val="libFootnote0"/>
        <w:rPr>
          <w:lang w:bidi="fa-IR"/>
        </w:rPr>
      </w:pPr>
      <w:r w:rsidRPr="00FE1055">
        <w:rPr>
          <w:rtl/>
        </w:rPr>
        <w:t>(5)</w:t>
      </w:r>
      <w:r>
        <w:rPr>
          <w:rtl/>
          <w:lang w:bidi="fa-IR"/>
        </w:rPr>
        <w:t xml:space="preserve"> الوسائل 6: 353، الباب 10 من أبواب ما يجب فيه الخمس، الحديث 4.</w:t>
      </w:r>
    </w:p>
    <w:p w:rsidR="00FE1055" w:rsidRDefault="00FE1055" w:rsidP="00FE1055">
      <w:pPr>
        <w:pStyle w:val="libFootnote0"/>
        <w:rPr>
          <w:lang w:bidi="fa-IR"/>
        </w:rPr>
      </w:pPr>
      <w:r w:rsidRPr="00FE1055">
        <w:rPr>
          <w:rtl/>
        </w:rPr>
        <w:t>(6)</w:t>
      </w:r>
      <w:r>
        <w:rPr>
          <w:rtl/>
          <w:lang w:bidi="fa-IR"/>
        </w:rPr>
        <w:t xml:space="preserve"> المقنعة: 283، والوسائل 6: 353، الباب 10 من أبواب ما يجب فيه الخمس، ذيل الحديث 4.</w:t>
      </w:r>
    </w:p>
    <w:p w:rsidR="000D7724" w:rsidRDefault="000D7724" w:rsidP="00FE1055">
      <w:pPr>
        <w:pStyle w:val="libFootnote0"/>
        <w:rPr>
          <w:lang w:bidi="fa-IR"/>
        </w:rPr>
      </w:pPr>
      <w:r>
        <w:rPr>
          <w:rtl/>
          <w:lang w:bidi="fa-IR"/>
        </w:rPr>
        <w:t>(7) البيان: 348.</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E1055">
      <w:pPr>
        <w:pStyle w:val="libNormal0"/>
        <w:rPr>
          <w:lang w:bidi="fa-IR"/>
        </w:rPr>
      </w:pPr>
      <w:r>
        <w:rPr>
          <w:rtl/>
          <w:lang w:bidi="fa-IR"/>
        </w:rPr>
        <w:lastRenderedPageBreak/>
        <w:t>هو ظاهر الرواية</w:t>
      </w:r>
      <w:r w:rsidRPr="004C4AB7">
        <w:rPr>
          <w:rStyle w:val="libFootnotenumChar"/>
          <w:rtl/>
        </w:rPr>
        <w:t>(1)</w:t>
      </w:r>
      <w:r>
        <w:rPr>
          <w:rtl/>
          <w:lang w:bidi="fa-IR"/>
        </w:rPr>
        <w:t xml:space="preserve"> بناء على ثبوت الحقيقة الشرعية في الخمس، ولا أقل من ثبوت الحقيقة المتشرعية في زمان الصادق </w:t>
      </w:r>
      <w:r w:rsidR="004C4AB7" w:rsidRPr="004C4AB7">
        <w:rPr>
          <w:rStyle w:val="libAlaemChar"/>
          <w:rtl/>
        </w:rPr>
        <w:t>عليه‌السلام</w:t>
      </w:r>
      <w:r>
        <w:rPr>
          <w:rtl/>
          <w:lang w:bidi="fa-IR"/>
        </w:rPr>
        <w:t xml:space="preserve"> وإن كان كلامه </w:t>
      </w:r>
      <w:r w:rsidR="004C4AB7" w:rsidRPr="004C4AB7">
        <w:rPr>
          <w:rStyle w:val="libAlaemChar"/>
          <w:rtl/>
        </w:rPr>
        <w:t>عليه‌السلام</w:t>
      </w:r>
      <w:r>
        <w:rPr>
          <w:rtl/>
          <w:lang w:bidi="fa-IR"/>
        </w:rPr>
        <w:t xml:space="preserve"> حكاية لكلام جده أمير المؤمنين صلوات الله عليه.</w:t>
      </w:r>
    </w:p>
    <w:p w:rsidR="000D7724" w:rsidRDefault="000D7724" w:rsidP="000D7724">
      <w:pPr>
        <w:pStyle w:val="libNormal"/>
        <w:rPr>
          <w:lang w:bidi="fa-IR"/>
        </w:rPr>
      </w:pPr>
      <w:r>
        <w:rPr>
          <w:rtl/>
          <w:lang w:bidi="fa-IR"/>
        </w:rPr>
        <w:t>نعم، الظاهر من الرواية الثالثة</w:t>
      </w:r>
      <w:r w:rsidRPr="004C4AB7">
        <w:rPr>
          <w:rStyle w:val="libFootnotenumChar"/>
          <w:rtl/>
        </w:rPr>
        <w:t>(2)</w:t>
      </w:r>
      <w:r>
        <w:rPr>
          <w:rtl/>
          <w:lang w:bidi="fa-IR"/>
        </w:rPr>
        <w:t>: إرادة المعنى اللغوي، سيما بملاحظة الامر بالتصدق به، فإن الصدقة وإن أطلقت في كثير من الاخبار</w:t>
      </w:r>
      <w:r w:rsidRPr="004C4AB7">
        <w:rPr>
          <w:rStyle w:val="libFootnotenumChar"/>
          <w:rtl/>
        </w:rPr>
        <w:t>(3)</w:t>
      </w:r>
      <w:r>
        <w:rPr>
          <w:rtl/>
          <w:lang w:bidi="fa-IR"/>
        </w:rPr>
        <w:t xml:space="preserve"> على الخمس - كما قيل</w:t>
      </w:r>
      <w:r w:rsidRPr="004C4AB7">
        <w:rPr>
          <w:rStyle w:val="libFootnotenumChar"/>
          <w:rtl/>
        </w:rPr>
        <w:t>(4)</w:t>
      </w:r>
      <w:r>
        <w:rPr>
          <w:rtl/>
          <w:lang w:bidi="fa-IR"/>
        </w:rPr>
        <w:t xml:space="preserve"> - إلا أن ظهورها في غيره أقوى من ظهور لفظ الخمس في المعنى المعهود، سيما مع أن الامام </w:t>
      </w:r>
      <w:r w:rsidR="004C4AB7" w:rsidRPr="004C4AB7">
        <w:rPr>
          <w:rStyle w:val="libAlaemChar"/>
          <w:rtl/>
        </w:rPr>
        <w:t>عليه‌السلام</w:t>
      </w:r>
      <w:r>
        <w:rPr>
          <w:rtl/>
          <w:lang w:bidi="fa-IR"/>
        </w:rPr>
        <w:t xml:space="preserve"> لم يطالبه بنصف الخمس، وليس ذلك من باب الاذن في التصرف</w:t>
      </w:r>
      <w:r w:rsidRPr="004C4AB7">
        <w:rPr>
          <w:rStyle w:val="libFootnotenumChar"/>
          <w:rtl/>
        </w:rPr>
        <w:t>(5)</w:t>
      </w:r>
      <w:r>
        <w:rPr>
          <w:rtl/>
          <w:lang w:bidi="fa-IR"/>
        </w:rPr>
        <w:t>، لان الظاهر من الحكاية كون المحكى في بيان الفتوى.</w:t>
      </w:r>
    </w:p>
    <w:p w:rsidR="000D7724" w:rsidRDefault="000D7724" w:rsidP="000D7724">
      <w:pPr>
        <w:pStyle w:val="libNormal"/>
        <w:rPr>
          <w:lang w:bidi="fa-IR"/>
        </w:rPr>
      </w:pPr>
      <w:r>
        <w:rPr>
          <w:rtl/>
          <w:lang w:bidi="fa-IR"/>
        </w:rPr>
        <w:t>إلا أن ذلك كله مندفع بظهور قوله في ذيل الرواية: " فإن الله قد رضي من الاشياء بالخمس "، ومن المعلوم أن خمسا آخر غير المصطلح لم يعهد من الشارع في شئ، فضلا عن الاشياء، مع أن رواية ابن مروان</w:t>
      </w:r>
      <w:r w:rsidRPr="004C4AB7">
        <w:rPr>
          <w:rStyle w:val="libFootnotenumChar"/>
          <w:rtl/>
        </w:rPr>
        <w:t>(6)</w:t>
      </w:r>
      <w:r>
        <w:rPr>
          <w:rtl/>
          <w:lang w:bidi="fa-IR"/>
        </w:rPr>
        <w:t xml:space="preserve"> كافية في المسألة، سيما بعد الاعتضاد، بما عرفت من الشهرة والاجماع المحكي</w:t>
      </w:r>
      <w:r w:rsidRPr="004C4AB7">
        <w:rPr>
          <w:rStyle w:val="libFootnotenumChar"/>
          <w:rtl/>
        </w:rPr>
        <w:t>(7)</w:t>
      </w:r>
      <w:r>
        <w:rPr>
          <w:rtl/>
          <w:lang w:bidi="fa-IR"/>
        </w:rPr>
        <w:t>.</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وهي رواية الحسن بن زياد، المتقدمة في الصفحة 106.</w:t>
      </w:r>
    </w:p>
    <w:p w:rsidR="000D7724" w:rsidRDefault="000D7724" w:rsidP="004F6299">
      <w:pPr>
        <w:pStyle w:val="libFootnote0"/>
        <w:rPr>
          <w:lang w:bidi="fa-IR"/>
        </w:rPr>
      </w:pPr>
      <w:r>
        <w:rPr>
          <w:rtl/>
          <w:lang w:bidi="fa-IR"/>
        </w:rPr>
        <w:t>(2) وهي رواية السكوني، المتقدمة في الصفحة السابقة.</w:t>
      </w:r>
    </w:p>
    <w:p w:rsidR="000D7724" w:rsidRDefault="000D7724" w:rsidP="004F6299">
      <w:pPr>
        <w:pStyle w:val="libFootnote0"/>
        <w:rPr>
          <w:lang w:bidi="fa-IR"/>
        </w:rPr>
      </w:pPr>
      <w:r>
        <w:rPr>
          <w:rtl/>
          <w:lang w:bidi="fa-IR"/>
        </w:rPr>
        <w:t>(3) منها في الوسائل 6: 345، الباب 5 من أبواب ما يجب فيه الخمس، الحديث 3.</w:t>
      </w:r>
    </w:p>
    <w:p w:rsidR="000D7724" w:rsidRDefault="000D7724" w:rsidP="004F6299">
      <w:pPr>
        <w:pStyle w:val="libFootnote0"/>
        <w:rPr>
          <w:lang w:bidi="fa-IR"/>
        </w:rPr>
      </w:pPr>
      <w:r>
        <w:rPr>
          <w:rtl/>
          <w:lang w:bidi="fa-IR"/>
        </w:rPr>
        <w:t>(4) انظر الرياض 5: 248.</w:t>
      </w:r>
    </w:p>
    <w:p w:rsidR="000D7724" w:rsidRDefault="000D7724" w:rsidP="004F6299">
      <w:pPr>
        <w:pStyle w:val="libFootnote0"/>
        <w:rPr>
          <w:lang w:bidi="fa-IR"/>
        </w:rPr>
      </w:pPr>
      <w:r>
        <w:rPr>
          <w:rtl/>
          <w:lang w:bidi="fa-IR"/>
        </w:rPr>
        <w:t>(5) في " ج " و " ع " و " م ": في الصرف.</w:t>
      </w:r>
    </w:p>
    <w:p w:rsidR="000D7724" w:rsidRDefault="000D7724" w:rsidP="004F6299">
      <w:pPr>
        <w:pStyle w:val="libFootnote0"/>
        <w:rPr>
          <w:lang w:bidi="fa-IR"/>
        </w:rPr>
      </w:pPr>
      <w:r>
        <w:rPr>
          <w:rtl/>
          <w:lang w:bidi="fa-IR"/>
        </w:rPr>
        <w:t>(6) المتقدمة في الصفحة 106.</w:t>
      </w:r>
    </w:p>
    <w:p w:rsidR="000D7724" w:rsidRDefault="000D7724" w:rsidP="004F6299">
      <w:pPr>
        <w:pStyle w:val="libFootnote0"/>
        <w:rPr>
          <w:lang w:bidi="fa-IR"/>
        </w:rPr>
      </w:pPr>
      <w:r>
        <w:rPr>
          <w:rtl/>
          <w:lang w:bidi="fa-IR"/>
        </w:rPr>
        <w:t>(7) انظر الصفحة: 106.</w:t>
      </w:r>
    </w:p>
    <w:p w:rsidR="000D7724" w:rsidRDefault="000D7724" w:rsidP="004F6299">
      <w:pPr>
        <w:pStyle w:val="libFootnote0"/>
        <w:rPr>
          <w:lang w:bidi="fa-IR"/>
        </w:rPr>
      </w:pPr>
      <w:r>
        <w:rPr>
          <w:rtl/>
          <w:lang w:bidi="fa-IR"/>
        </w:rPr>
        <w:t>(*)</w:t>
      </w:r>
    </w:p>
    <w:p w:rsidR="00FE1055" w:rsidRDefault="00FE1055" w:rsidP="00162818">
      <w:pPr>
        <w:pStyle w:val="libNormal"/>
        <w:rPr>
          <w:lang w:bidi="fa-IR"/>
        </w:rPr>
      </w:pPr>
      <w:r>
        <w:rPr>
          <w:rtl/>
          <w:lang w:bidi="fa-IR"/>
        </w:rPr>
        <w:br w:type="page"/>
      </w:r>
    </w:p>
    <w:p w:rsidR="000D7724" w:rsidRDefault="000D7724" w:rsidP="00FE1055">
      <w:pPr>
        <w:pStyle w:val="Heading2Center"/>
        <w:rPr>
          <w:lang w:bidi="fa-IR"/>
        </w:rPr>
      </w:pPr>
      <w:bookmarkStart w:id="66" w:name="_Toc493788124"/>
      <w:r>
        <w:rPr>
          <w:rtl/>
          <w:lang w:bidi="fa-IR"/>
        </w:rPr>
        <w:lastRenderedPageBreak/>
        <w:t>ما ورد في حلية الحلال المختلط بالحرام</w:t>
      </w:r>
      <w:bookmarkEnd w:id="66"/>
    </w:p>
    <w:p w:rsidR="000D7724" w:rsidRDefault="000D7724" w:rsidP="00FE1055">
      <w:pPr>
        <w:pStyle w:val="libNormal"/>
        <w:rPr>
          <w:lang w:bidi="fa-IR"/>
        </w:rPr>
      </w:pPr>
      <w:r>
        <w:rPr>
          <w:rtl/>
          <w:lang w:bidi="fa-IR"/>
        </w:rPr>
        <w:t>نعم، قد يعارض ذلك بما ورد في غير واحد من الاخبار من حلية المال المختلط بالحرام من غير تعرض لوجوب إخراج شئ منه.</w:t>
      </w:r>
    </w:p>
    <w:p w:rsidR="000D7724" w:rsidRDefault="000D7724" w:rsidP="00FE1055">
      <w:pPr>
        <w:pStyle w:val="libNormal"/>
        <w:rPr>
          <w:lang w:bidi="fa-IR"/>
        </w:rPr>
      </w:pPr>
      <w:r>
        <w:rPr>
          <w:rtl/>
          <w:lang w:bidi="fa-IR"/>
        </w:rPr>
        <w:t xml:space="preserve">مثل: ما رواه ثقة الاسلام في الكافي عن ابن محبوب، عن أبي أيوب، عن سماعة، قال: " سألت أبا عبدالله </w:t>
      </w:r>
      <w:r w:rsidR="004C4AB7" w:rsidRPr="004C4AB7">
        <w:rPr>
          <w:rStyle w:val="libAlaemChar"/>
          <w:rtl/>
        </w:rPr>
        <w:t>عليه‌السلام</w:t>
      </w:r>
      <w:r>
        <w:rPr>
          <w:rtl/>
          <w:lang w:bidi="fa-IR"/>
        </w:rPr>
        <w:t xml:space="preserve"> عن رجل أصاب مالا من عمل بني أمية، وهو يتصدق منه ويصل منه قرابته ويحج ليغفر له ما اكتسب، وهو يقول: إن الحسنات يذهبن السيئات، فقال</w:t>
      </w:r>
      <w:r w:rsidRPr="00FE1055">
        <w:rPr>
          <w:rStyle w:val="libFootnotenumChar"/>
          <w:rtl/>
        </w:rPr>
        <w:t>(1)</w:t>
      </w:r>
      <w:r>
        <w:rPr>
          <w:rtl/>
          <w:lang w:bidi="fa-IR"/>
        </w:rPr>
        <w:t xml:space="preserve"> أبوعبدالله </w:t>
      </w:r>
      <w:r w:rsidR="004C4AB7" w:rsidRPr="004C4AB7">
        <w:rPr>
          <w:rStyle w:val="libAlaemChar"/>
          <w:rtl/>
        </w:rPr>
        <w:t>عليه‌السلام</w:t>
      </w:r>
      <w:r>
        <w:rPr>
          <w:rtl/>
          <w:lang w:bidi="fa-IR"/>
        </w:rPr>
        <w:t>: إن الخطيئة لا تكفر الخطيئة، ولكن الحسنة تحط الخطيئة، ثم قال: إن كان خلط الحرام حلالا، فاختلطا جميعا، فلا يعرف الحلال من الحرام، فلا بأس "</w:t>
      </w:r>
      <w:r w:rsidRPr="00FE1055">
        <w:rPr>
          <w:rStyle w:val="libFootnotenumChar"/>
          <w:rtl/>
        </w:rPr>
        <w:t>(2)</w:t>
      </w:r>
      <w:r>
        <w:rPr>
          <w:rtl/>
          <w:lang w:bidi="fa-IR"/>
        </w:rPr>
        <w:t>.</w:t>
      </w:r>
    </w:p>
    <w:p w:rsidR="000D7724" w:rsidRDefault="000D7724" w:rsidP="00FE1055">
      <w:pPr>
        <w:pStyle w:val="libNormal"/>
        <w:rPr>
          <w:lang w:bidi="fa-IR"/>
        </w:rPr>
      </w:pPr>
      <w:r>
        <w:rPr>
          <w:rtl/>
          <w:lang w:bidi="fa-IR"/>
        </w:rPr>
        <w:t>ومثل: ما ورد</w:t>
      </w:r>
      <w:r w:rsidRPr="00FE1055">
        <w:rPr>
          <w:rStyle w:val="libFootnotenumChar"/>
          <w:rtl/>
        </w:rPr>
        <w:t>(3)</w:t>
      </w:r>
      <w:r>
        <w:rPr>
          <w:rtl/>
          <w:lang w:bidi="fa-IR"/>
        </w:rPr>
        <w:t xml:space="preserve"> في الربا من</w:t>
      </w:r>
      <w:r w:rsidRPr="00FE1055">
        <w:rPr>
          <w:rStyle w:val="libFootnotenumChar"/>
          <w:rtl/>
        </w:rPr>
        <w:t>(4)</w:t>
      </w:r>
      <w:r>
        <w:rPr>
          <w:rtl/>
          <w:lang w:bidi="fa-IR"/>
        </w:rPr>
        <w:t xml:space="preserve"> كثير من الاخبار دالة على حلية المختلط به، مثل رواية هشام بن سالم وروايتي الحلبي، المرويات في باب الربا من الكافي </w:t>
      </w:r>
      <w:r w:rsidRPr="00FE1055">
        <w:rPr>
          <w:rStyle w:val="libFootnotenumChar"/>
          <w:rtl/>
        </w:rPr>
        <w:t>(5)</w:t>
      </w:r>
      <w:r>
        <w:rPr>
          <w:rtl/>
          <w:lang w:bidi="fa-IR"/>
        </w:rPr>
        <w:t>.</w:t>
      </w:r>
    </w:p>
    <w:p w:rsidR="000D7724" w:rsidRDefault="000D7724" w:rsidP="00FE1055">
      <w:pPr>
        <w:pStyle w:val="libNormal"/>
        <w:rPr>
          <w:lang w:bidi="fa-IR"/>
        </w:rPr>
      </w:pPr>
      <w:r>
        <w:rPr>
          <w:rtl/>
          <w:lang w:bidi="fa-IR"/>
        </w:rPr>
        <w:t>ولكن الظاهر من أخبار الربا بقرينة ذيل بعضها: اختصاصها بما إذا أكلت مع الجهل بالحرمة، وظاهر كثير من الاخبار</w:t>
      </w:r>
      <w:r w:rsidRPr="00FE1055">
        <w:rPr>
          <w:rStyle w:val="libFootnotenumChar"/>
          <w:rtl/>
        </w:rPr>
        <w:t>(6)</w:t>
      </w:r>
      <w:r>
        <w:rPr>
          <w:rtl/>
          <w:lang w:bidi="fa-IR"/>
        </w:rPr>
        <w:t xml:space="preserve"> كصريح المحكي عن</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ف ": فقال له.</w:t>
      </w:r>
    </w:p>
    <w:p w:rsidR="000D7724" w:rsidRDefault="000D7724" w:rsidP="004F6299">
      <w:pPr>
        <w:pStyle w:val="libFootnote0"/>
        <w:rPr>
          <w:lang w:bidi="fa-IR"/>
        </w:rPr>
      </w:pPr>
      <w:r>
        <w:rPr>
          <w:rtl/>
          <w:lang w:bidi="fa-IR"/>
        </w:rPr>
        <w:t>(2) الكافي 5: 126، باب المكاسب الحرام، الحديث 9، مع اختلاف يسير.</w:t>
      </w:r>
    </w:p>
    <w:p w:rsidR="000D7724" w:rsidRDefault="000D7724" w:rsidP="004F6299">
      <w:pPr>
        <w:pStyle w:val="libFootnote0"/>
        <w:rPr>
          <w:lang w:bidi="fa-IR"/>
        </w:rPr>
      </w:pPr>
      <w:r>
        <w:rPr>
          <w:rtl/>
          <w:lang w:bidi="fa-IR"/>
        </w:rPr>
        <w:t>(3) في " ف ": روى.</w:t>
      </w:r>
    </w:p>
    <w:p w:rsidR="000D7724" w:rsidRDefault="000D7724" w:rsidP="004F6299">
      <w:pPr>
        <w:pStyle w:val="libFootnote0"/>
        <w:rPr>
          <w:lang w:bidi="fa-IR"/>
        </w:rPr>
      </w:pPr>
      <w:r>
        <w:rPr>
          <w:rtl/>
          <w:lang w:bidi="fa-IR"/>
        </w:rPr>
        <w:t>(4) في " ف ": في.</w:t>
      </w:r>
    </w:p>
    <w:p w:rsidR="000D7724" w:rsidRDefault="000D7724" w:rsidP="004F6299">
      <w:pPr>
        <w:pStyle w:val="libFootnote0"/>
        <w:rPr>
          <w:lang w:bidi="fa-IR"/>
        </w:rPr>
      </w:pPr>
      <w:r>
        <w:rPr>
          <w:rtl/>
          <w:lang w:bidi="fa-IR"/>
        </w:rPr>
        <w:t>(5) الكافي 5: 144، باب الربا، الاحاديث 3 و 4 و 5، والوسائل 12: 430، الباب 5 من أبواب الربا، الاحاديث 1 و 3 و 6.</w:t>
      </w:r>
    </w:p>
    <w:p w:rsidR="000D7724" w:rsidRDefault="000D7724" w:rsidP="004F6299">
      <w:pPr>
        <w:pStyle w:val="libFootnote0"/>
        <w:rPr>
          <w:lang w:bidi="fa-IR"/>
        </w:rPr>
      </w:pPr>
      <w:r>
        <w:rPr>
          <w:rtl/>
          <w:lang w:bidi="fa-IR"/>
        </w:rPr>
        <w:t>(6) الوسائل 12: 430، الباب 5 من أبواب الربا.</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E1055">
      <w:pPr>
        <w:pStyle w:val="libNormal0"/>
        <w:rPr>
          <w:lang w:bidi="fa-IR"/>
        </w:rPr>
      </w:pPr>
      <w:r>
        <w:rPr>
          <w:rtl/>
          <w:lang w:bidi="fa-IR"/>
        </w:rPr>
        <w:lastRenderedPageBreak/>
        <w:t>جماعة</w:t>
      </w:r>
      <w:r w:rsidRPr="004C4AB7">
        <w:rPr>
          <w:rStyle w:val="libFootnotenumChar"/>
          <w:rtl/>
        </w:rPr>
        <w:t>(1)</w:t>
      </w:r>
      <w:r>
        <w:rPr>
          <w:rtl/>
          <w:lang w:bidi="fa-IR"/>
        </w:rPr>
        <w:t>: حلية ذلك وعدم وجوب ردها، ولذا قيد في بعض أخبار</w:t>
      </w:r>
      <w:r w:rsidRPr="004C4AB7">
        <w:rPr>
          <w:rStyle w:val="libFootnotenumChar"/>
          <w:rtl/>
        </w:rPr>
        <w:t>(2)</w:t>
      </w:r>
      <w:r>
        <w:rPr>
          <w:rtl/>
          <w:lang w:bidi="fa-IR"/>
        </w:rPr>
        <w:t xml:space="preserve"> الكبائر أكل الربا بكونه بعد البينة، أي: الدليل الواضح على التحريم، إشارة إلى قوله تعالى: (فمن جاء‌ه موعظة من ربه فانتهى فله ما سلف)</w:t>
      </w:r>
      <w:r w:rsidRPr="004C4AB7">
        <w:rPr>
          <w:rStyle w:val="libFootnotenumChar"/>
          <w:rtl/>
        </w:rPr>
        <w:t>(3)</w:t>
      </w:r>
      <w:r>
        <w:rPr>
          <w:rtl/>
          <w:lang w:bidi="fa-IR"/>
        </w:rPr>
        <w:t>.</w:t>
      </w:r>
    </w:p>
    <w:p w:rsidR="000D7724" w:rsidRDefault="000D7724" w:rsidP="000D7724">
      <w:pPr>
        <w:pStyle w:val="libNormal"/>
        <w:rPr>
          <w:lang w:bidi="fa-IR"/>
        </w:rPr>
      </w:pPr>
      <w:r>
        <w:rPr>
          <w:rtl/>
          <w:lang w:bidi="fa-IR"/>
        </w:rPr>
        <w:t>وحينئذ فتكون هذه الاخبار أخص مطلقا من أخبار وجوب الخمس، بل هي رافعة للحرمة حال الجهل، فيخرج الفرض عن عنوان الحلال المختلط بالحرام، فلا مانع من العمل بها في خصوص الربا، وإن كان لا يخلو عن</w:t>
      </w:r>
      <w:r w:rsidRPr="004C4AB7">
        <w:rPr>
          <w:rStyle w:val="libFootnotenumChar"/>
          <w:rtl/>
        </w:rPr>
        <w:t>(4)</w:t>
      </w:r>
      <w:r>
        <w:rPr>
          <w:rtl/>
          <w:lang w:bidi="fa-IR"/>
        </w:rPr>
        <w:t xml:space="preserve"> إشكال، لمخالفتها للقاعدة من عدم معذورية الجاهل بالحكم المقصر</w:t>
      </w:r>
      <w:r w:rsidRPr="004C4AB7">
        <w:rPr>
          <w:rStyle w:val="libFootnotenumChar"/>
          <w:rtl/>
        </w:rPr>
        <w:t>(5)</w:t>
      </w:r>
      <w:r>
        <w:rPr>
          <w:rtl/>
          <w:lang w:bidi="fa-IR"/>
        </w:rPr>
        <w:t>، سيما في الحكم الوضعي، ولذا حكي خلافه عن الحلي وكثير من المتأخرين</w:t>
      </w:r>
      <w:r w:rsidRPr="004C4AB7">
        <w:rPr>
          <w:rStyle w:val="libFootnotenumChar"/>
          <w:rtl/>
        </w:rPr>
        <w:t>(6)</w:t>
      </w:r>
      <w:r>
        <w:rPr>
          <w:rtl/>
          <w:lang w:bidi="fa-IR"/>
        </w:rPr>
        <w:t>، بل المحكي عن السرائر</w:t>
      </w:r>
      <w:r w:rsidRPr="004C4AB7">
        <w:rPr>
          <w:rStyle w:val="libFootnotenumChar"/>
          <w:rtl/>
        </w:rPr>
        <w:t>(7)</w:t>
      </w:r>
      <w:r>
        <w:rPr>
          <w:rtl/>
          <w:lang w:bidi="fa-IR"/>
        </w:rPr>
        <w:t xml:space="preserve"> في هذا المقام: وجوب الخمس في المال الذي يعلم أن فيه الربا.</w:t>
      </w:r>
    </w:p>
    <w:p w:rsidR="000D7724" w:rsidRDefault="000D7724" w:rsidP="000D7724">
      <w:pPr>
        <w:pStyle w:val="libNormal"/>
        <w:rPr>
          <w:lang w:bidi="fa-IR"/>
        </w:rPr>
      </w:pPr>
      <w:r>
        <w:rPr>
          <w:rtl/>
          <w:lang w:bidi="fa-IR"/>
        </w:rPr>
        <w:t>وأما موثقة سماعة</w:t>
      </w:r>
      <w:r w:rsidRPr="004C4AB7">
        <w:rPr>
          <w:rStyle w:val="libFootnotenumChar"/>
          <w:rtl/>
        </w:rPr>
        <w:t>(8)</w:t>
      </w:r>
      <w:r>
        <w:rPr>
          <w:rtl/>
          <w:lang w:bidi="fa-IR"/>
        </w:rPr>
        <w:t xml:space="preserve">، فيمكن إرجاع نفي البأس فيها إلى التصرف في الجملة في المال المختلط في مقابل المحض، الذي ذكر </w:t>
      </w:r>
      <w:r w:rsidR="004C4AB7" w:rsidRPr="004C4AB7">
        <w:rPr>
          <w:rStyle w:val="libAlaemChar"/>
          <w:rtl/>
        </w:rPr>
        <w:t>عليه‌السلام</w:t>
      </w:r>
      <w:r>
        <w:rPr>
          <w:rtl/>
          <w:lang w:bidi="fa-IR"/>
        </w:rPr>
        <w:t xml:space="preserve"> أن</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مثل الشيخ في النهاية: 376، والمحقق في المختصر 1: 127، والشهيد في الدروس 3: 299، وغيرهم، انظر الجواهر 23: 398.</w:t>
      </w:r>
    </w:p>
    <w:p w:rsidR="000D7724" w:rsidRDefault="000D7724" w:rsidP="004F6299">
      <w:pPr>
        <w:pStyle w:val="libFootnote0"/>
        <w:rPr>
          <w:lang w:bidi="fa-IR"/>
        </w:rPr>
      </w:pPr>
      <w:r>
        <w:rPr>
          <w:rtl/>
          <w:lang w:bidi="fa-IR"/>
        </w:rPr>
        <w:t>(2) الوسائل 12: 62، الباب 5 من أبواب ما يكتسب به، الحديثان 1 و 12.</w:t>
      </w:r>
    </w:p>
    <w:p w:rsidR="000D7724" w:rsidRDefault="000D7724" w:rsidP="004F6299">
      <w:pPr>
        <w:pStyle w:val="libFootnote0"/>
        <w:rPr>
          <w:lang w:bidi="fa-IR"/>
        </w:rPr>
      </w:pPr>
      <w:r>
        <w:rPr>
          <w:rtl/>
          <w:lang w:bidi="fa-IR"/>
        </w:rPr>
        <w:t>(3) البقرة: 275.</w:t>
      </w:r>
    </w:p>
    <w:p w:rsidR="000D7724" w:rsidRDefault="000D7724" w:rsidP="004F6299">
      <w:pPr>
        <w:pStyle w:val="libFootnote0"/>
        <w:rPr>
          <w:lang w:bidi="fa-IR"/>
        </w:rPr>
      </w:pPr>
      <w:r>
        <w:rPr>
          <w:rtl/>
          <w:lang w:bidi="fa-IR"/>
        </w:rPr>
        <w:t>(4) في " ف " و " م ": من.</w:t>
      </w:r>
    </w:p>
    <w:p w:rsidR="000D7724" w:rsidRDefault="000D7724" w:rsidP="004F6299">
      <w:pPr>
        <w:pStyle w:val="libFootnote0"/>
        <w:rPr>
          <w:lang w:bidi="fa-IR"/>
        </w:rPr>
      </w:pPr>
      <w:r>
        <w:rPr>
          <w:rtl/>
          <w:lang w:bidi="fa-IR"/>
        </w:rPr>
        <w:t>(5) في " ف ": معذورية جاهل المقصر.</w:t>
      </w:r>
    </w:p>
    <w:p w:rsidR="000D7724" w:rsidRDefault="000D7724" w:rsidP="004F6299">
      <w:pPr>
        <w:pStyle w:val="libFootnote0"/>
        <w:rPr>
          <w:lang w:bidi="fa-IR"/>
        </w:rPr>
      </w:pPr>
      <w:r>
        <w:rPr>
          <w:rtl/>
          <w:lang w:bidi="fa-IR"/>
        </w:rPr>
        <w:t>(6) حكى ذلك عنهم الشهيد في الدروس 3: 299.</w:t>
      </w:r>
    </w:p>
    <w:p w:rsidR="000D7724" w:rsidRDefault="000D7724" w:rsidP="004F6299">
      <w:pPr>
        <w:pStyle w:val="libFootnote0"/>
        <w:rPr>
          <w:lang w:bidi="fa-IR"/>
        </w:rPr>
      </w:pPr>
      <w:r>
        <w:rPr>
          <w:rtl/>
          <w:lang w:bidi="fa-IR"/>
        </w:rPr>
        <w:t>(7) السرائر 2: 251.</w:t>
      </w:r>
    </w:p>
    <w:p w:rsidR="000D7724" w:rsidRDefault="000D7724" w:rsidP="004F6299">
      <w:pPr>
        <w:pStyle w:val="libFootnote0"/>
        <w:rPr>
          <w:lang w:bidi="fa-IR"/>
        </w:rPr>
      </w:pPr>
      <w:r>
        <w:rPr>
          <w:rtl/>
          <w:lang w:bidi="fa-IR"/>
        </w:rPr>
        <w:t>(8) المتقدمة في الصفحة السابقة.</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E1055">
      <w:pPr>
        <w:pStyle w:val="libNormal0"/>
        <w:rPr>
          <w:lang w:bidi="fa-IR"/>
        </w:rPr>
      </w:pPr>
      <w:r>
        <w:rPr>
          <w:rtl/>
          <w:lang w:bidi="fa-IR"/>
        </w:rPr>
        <w:lastRenderedPageBreak/>
        <w:t>صرفه في وجوه البر خطيئة فوق خطيئة، فكيف تكفر بها؟ !</w:t>
      </w:r>
      <w:r w:rsidRPr="004C4AB7">
        <w:rPr>
          <w:rStyle w:val="libFootnotenumChar"/>
          <w:rtl/>
        </w:rPr>
        <w:t>(1)</w:t>
      </w:r>
      <w:r>
        <w:rPr>
          <w:rtl/>
          <w:lang w:bidi="fa-IR"/>
        </w:rPr>
        <w:t xml:space="preserve"> ولا يظهر منها جواز التصرف في الجميع من غير إخراج شئ منه، ومع هذا فلا يقوى على معارضة أخبار المسألة المعتضدة بقاعدة وجوب الاجتناب عن الشبهة المحصورة، امتثالا للادلة العقلية والنقلية الدالة على وجوب الاجتناب، إذا علم - ولو إجمالا - في أمور محصورة</w:t>
      </w:r>
      <w:r w:rsidRPr="004C4AB7">
        <w:rPr>
          <w:rStyle w:val="libFootnotenumChar"/>
          <w:rtl/>
        </w:rPr>
        <w:t>(2)</w:t>
      </w:r>
      <w:r>
        <w:rPr>
          <w:rtl/>
          <w:lang w:bidi="fa-IR"/>
        </w:rPr>
        <w:t>.</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ع " و " ف " و " م ": تكفرها.</w:t>
      </w:r>
    </w:p>
    <w:p w:rsidR="000D7724" w:rsidRDefault="000D7724" w:rsidP="004F6299">
      <w:pPr>
        <w:pStyle w:val="libFootnote0"/>
        <w:rPr>
          <w:lang w:bidi="fa-IR"/>
        </w:rPr>
      </w:pPr>
      <w:r>
        <w:rPr>
          <w:rtl/>
          <w:lang w:bidi="fa-IR"/>
        </w:rPr>
        <w:t xml:space="preserve">(2) في " ع " و " ج ": غير محصورة، وجاء في آخر " م " ما يلي: هذا آخر ما وجد من خطه </w:t>
      </w:r>
      <w:r w:rsidR="004C4AB7" w:rsidRPr="004C4AB7">
        <w:rPr>
          <w:rStyle w:val="libAlaemChar"/>
          <w:rtl/>
        </w:rPr>
        <w:t>قدس‌سره</w:t>
      </w:r>
      <w:r>
        <w:rPr>
          <w:rtl/>
          <w:lang w:bidi="fa-IR"/>
        </w:rPr>
        <w:t xml:space="preserve"> شرحا على الارشاد من كتاب الخمس.</w:t>
      </w:r>
    </w:p>
    <w:p w:rsidR="000D7724" w:rsidRDefault="000D7724" w:rsidP="004F6299">
      <w:pPr>
        <w:pStyle w:val="libFootnote0"/>
        <w:rPr>
          <w:lang w:bidi="fa-IR"/>
        </w:rPr>
      </w:pPr>
      <w:r>
        <w:rPr>
          <w:rtl/>
          <w:lang w:bidi="fa-IR"/>
        </w:rPr>
        <w:t>(*)</w:t>
      </w:r>
    </w:p>
    <w:p w:rsidR="004C104D" w:rsidRDefault="004C104D" w:rsidP="00162818">
      <w:pPr>
        <w:pStyle w:val="libNormal"/>
        <w:rPr>
          <w:lang w:bidi="fa-IR"/>
        </w:rPr>
      </w:pPr>
      <w:r>
        <w:rPr>
          <w:rtl/>
          <w:lang w:bidi="fa-IR"/>
        </w:rPr>
        <w:br w:type="page"/>
      </w:r>
    </w:p>
    <w:p w:rsidR="004C104D" w:rsidRDefault="004C104D" w:rsidP="00162818">
      <w:pPr>
        <w:pStyle w:val="libNormal"/>
        <w:rPr>
          <w:lang w:bidi="fa-IR"/>
        </w:rPr>
      </w:pPr>
      <w:r>
        <w:rPr>
          <w:rtl/>
          <w:lang w:bidi="fa-IR"/>
        </w:rPr>
        <w:lastRenderedPageBreak/>
        <w:br w:type="page"/>
      </w:r>
    </w:p>
    <w:p w:rsidR="000D7724" w:rsidRDefault="000D7724" w:rsidP="004C104D">
      <w:pPr>
        <w:pStyle w:val="Heading2Center"/>
        <w:rPr>
          <w:lang w:bidi="fa-IR"/>
        </w:rPr>
      </w:pPr>
      <w:bookmarkStart w:id="67" w:name="_Toc493788125"/>
      <w:r>
        <w:rPr>
          <w:rtl/>
          <w:lang w:bidi="fa-IR"/>
        </w:rPr>
        <w:lastRenderedPageBreak/>
        <w:t>مسائل مستقلة</w:t>
      </w:r>
      <w:bookmarkEnd w:id="67"/>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ما كتب الشيخ الاستاذ مرتضى نور الله مضجعه في الخمس مستقلا</w:t>
      </w:r>
      <w:r w:rsidRPr="004C4AB7">
        <w:rPr>
          <w:rStyle w:val="libFootnotenumChar"/>
          <w:rtl/>
        </w:rPr>
        <w:t>(1)</w:t>
      </w:r>
      <w:r>
        <w:rPr>
          <w:rtl/>
          <w:lang w:bidi="fa-IR"/>
        </w:rPr>
        <w:t xml:space="preserve"> بسم الله الرحمن الرحيم وبه ثقتي</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 xml:space="preserve">(1) كذا في " ج " و " ع "، وجاء‌ت هذه العبارة في " ف " هكذا: هذا ما وجدت من خطه الشريف </w:t>
      </w:r>
      <w:r w:rsidR="004C4AB7" w:rsidRPr="004C104D">
        <w:rPr>
          <w:rStyle w:val="libFootnoteAlaemChar"/>
          <w:rtl/>
        </w:rPr>
        <w:t>قدس‌سره</w:t>
      </w:r>
      <w:r>
        <w:rPr>
          <w:rtl/>
          <w:lang w:bidi="fa-IR"/>
        </w:rPr>
        <w:t xml:space="preserve"> في كتاب الخمس مستقلا، بطريق المسألة، لا شرحا.</w:t>
      </w:r>
    </w:p>
    <w:p w:rsidR="000D7724" w:rsidRDefault="000D7724" w:rsidP="004F6299">
      <w:pPr>
        <w:pStyle w:val="libFootnote0"/>
        <w:rPr>
          <w:lang w:bidi="fa-IR"/>
        </w:rPr>
      </w:pPr>
      <w:r>
        <w:rPr>
          <w:rtl/>
          <w:lang w:bidi="fa-IR"/>
        </w:rPr>
        <w:t xml:space="preserve">وفي " م " هكذا: هذا ما وجد لشيخنا المرتضى </w:t>
      </w:r>
      <w:r w:rsidR="004C4AB7" w:rsidRPr="004C104D">
        <w:rPr>
          <w:rStyle w:val="libFootnoteAlaemChar"/>
          <w:rtl/>
        </w:rPr>
        <w:t>قدس‌سره</w:t>
      </w:r>
      <w:r>
        <w:rPr>
          <w:rtl/>
          <w:lang w:bidi="fa-IR"/>
        </w:rPr>
        <w:t xml:space="preserve"> بخطه الشريف في كتاب الخمس مستقلا.</w:t>
      </w:r>
    </w:p>
    <w:p w:rsidR="000D7724" w:rsidRDefault="000D7724" w:rsidP="004F6299">
      <w:pPr>
        <w:pStyle w:val="libFootnote0"/>
        <w:rPr>
          <w:lang w:bidi="fa-IR"/>
        </w:rPr>
      </w:pPr>
      <w:r>
        <w:rPr>
          <w:rtl/>
          <w:lang w:bidi="fa-IR"/>
        </w:rPr>
        <w:t>(*)</w:t>
      </w:r>
    </w:p>
    <w:p w:rsidR="004C104D" w:rsidRDefault="004C104D" w:rsidP="00162818">
      <w:pPr>
        <w:pStyle w:val="libNormal"/>
        <w:rPr>
          <w:lang w:bidi="fa-IR"/>
        </w:rPr>
      </w:pPr>
      <w:r>
        <w:rPr>
          <w:rtl/>
          <w:lang w:bidi="fa-IR"/>
        </w:rPr>
        <w:br w:type="page"/>
      </w:r>
    </w:p>
    <w:p w:rsidR="000D7724" w:rsidRDefault="000D7724" w:rsidP="004C104D">
      <w:pPr>
        <w:pStyle w:val="Heading2Center"/>
        <w:rPr>
          <w:lang w:bidi="fa-IR"/>
        </w:rPr>
      </w:pPr>
      <w:bookmarkStart w:id="68" w:name="_Toc493788126"/>
      <w:r>
        <w:rPr>
          <w:rtl/>
          <w:lang w:bidi="fa-IR"/>
        </w:rPr>
        <w:lastRenderedPageBreak/>
        <w:t xml:space="preserve">مسألة </w:t>
      </w:r>
      <w:r w:rsidR="004C104D">
        <w:rPr>
          <w:rFonts w:hint="cs"/>
          <w:rtl/>
          <w:lang w:bidi="fa-IR"/>
        </w:rPr>
        <w:t>(1)</w:t>
      </w:r>
      <w:r>
        <w:rPr>
          <w:rtl/>
          <w:lang w:bidi="fa-IR"/>
        </w:rPr>
        <w:t xml:space="preserve"> وجوب الخمس في غنائم دار الحرب</w:t>
      </w:r>
      <w:bookmarkEnd w:id="68"/>
    </w:p>
    <w:p w:rsidR="000D7724" w:rsidRDefault="000D7724" w:rsidP="000D7724">
      <w:pPr>
        <w:pStyle w:val="libNormal"/>
        <w:rPr>
          <w:lang w:bidi="fa-IR"/>
        </w:rPr>
      </w:pPr>
      <w:r>
        <w:rPr>
          <w:rtl/>
          <w:lang w:bidi="fa-IR"/>
        </w:rPr>
        <w:t>لا خلاف ظاهرا في وجوب الخمس في غنائم دار الحرب، ويدل عليه الادلة الثلاثة</w:t>
      </w:r>
      <w:r w:rsidRPr="004C4AB7">
        <w:rPr>
          <w:rStyle w:val="libFootnotenumChar"/>
          <w:rtl/>
        </w:rPr>
        <w:t>(1)</w:t>
      </w:r>
      <w:r>
        <w:rPr>
          <w:rtl/>
          <w:lang w:bidi="fa-IR"/>
        </w:rPr>
        <w:t xml:space="preserve">، وظاهرها عدم الفرق بين المنقول - الذي يقسم بين المقاتلين - وغير المنقول الذي هو ملك لجميع المسلمين، فيثبت في الاراضي المفتوحة عنوة، كما صرح به الشيخ </w:t>
      </w:r>
      <w:r w:rsidRPr="004C4AB7">
        <w:rPr>
          <w:rStyle w:val="libFootnotenumChar"/>
          <w:rtl/>
        </w:rPr>
        <w:t>(2)</w:t>
      </w:r>
      <w:r>
        <w:rPr>
          <w:rtl/>
          <w:lang w:bidi="fa-IR"/>
        </w:rPr>
        <w:t xml:space="preserve"> - فيما حكاه عنه في التذكرة في باب الجهاد</w:t>
      </w:r>
      <w:r w:rsidRPr="004C4AB7">
        <w:rPr>
          <w:rStyle w:val="libFootnotenumChar"/>
          <w:rtl/>
        </w:rPr>
        <w:t>(3)</w:t>
      </w:r>
      <w:r>
        <w:rPr>
          <w:rtl/>
          <w:lang w:bidi="fa-IR"/>
        </w:rPr>
        <w:t xml:space="preserve"> - وابن حمزة وابن ادريس في الوسيلة</w:t>
      </w:r>
      <w:r w:rsidRPr="004C4AB7">
        <w:rPr>
          <w:rStyle w:val="libFootnotenumChar"/>
          <w:rtl/>
        </w:rPr>
        <w:t>(4)</w:t>
      </w:r>
      <w:r>
        <w:rPr>
          <w:rtl/>
          <w:lang w:bidi="fa-IR"/>
        </w:rPr>
        <w:t>.</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أما الكتاب، فقوله تعالى: " واعلموا أنما غنمتم من شئ فأن لله خمسه .. " الانفال: 41، وأما السنة فما ورد في الوسائل 6: 338، الباب 2 من أبواب ما يجب فيه الخمس، وأما الاجماع فقد ادعاه في الغنية (الجوامع الفقهية): 507، وانظر الجواهر 16: 5، وغيره.</w:t>
      </w:r>
    </w:p>
    <w:p w:rsidR="000D7724" w:rsidRDefault="000D7724" w:rsidP="004F6299">
      <w:pPr>
        <w:pStyle w:val="libFootnote0"/>
        <w:rPr>
          <w:lang w:bidi="fa-IR"/>
        </w:rPr>
      </w:pPr>
      <w:r>
        <w:rPr>
          <w:rtl/>
          <w:lang w:bidi="fa-IR"/>
        </w:rPr>
        <w:t>(2) المبسوط 2: 34.</w:t>
      </w:r>
    </w:p>
    <w:p w:rsidR="000D7724" w:rsidRDefault="000D7724" w:rsidP="004F6299">
      <w:pPr>
        <w:pStyle w:val="libFootnote0"/>
        <w:rPr>
          <w:lang w:bidi="fa-IR"/>
        </w:rPr>
      </w:pPr>
      <w:r>
        <w:rPr>
          <w:rtl/>
          <w:lang w:bidi="fa-IR"/>
        </w:rPr>
        <w:t>(3) التذكرة 1: 428.</w:t>
      </w:r>
    </w:p>
    <w:p w:rsidR="000D7724" w:rsidRDefault="000D7724" w:rsidP="004F6299">
      <w:pPr>
        <w:pStyle w:val="libFootnote0"/>
        <w:rPr>
          <w:lang w:bidi="fa-IR"/>
        </w:rPr>
      </w:pPr>
      <w:r>
        <w:rPr>
          <w:rtl/>
          <w:lang w:bidi="fa-IR"/>
        </w:rPr>
        <w:t>(4) الوسيلة: 202.</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والسرائر</w:t>
      </w:r>
      <w:r w:rsidRPr="004C4AB7">
        <w:rPr>
          <w:rStyle w:val="libFootnotenumChar"/>
          <w:rtl/>
        </w:rPr>
        <w:t>(1)</w:t>
      </w:r>
      <w:r>
        <w:rPr>
          <w:rtl/>
          <w:lang w:bidi="fa-IR"/>
        </w:rPr>
        <w:t xml:space="preserve"> والفاضلان في المعتبر</w:t>
      </w:r>
      <w:r w:rsidRPr="004C4AB7">
        <w:rPr>
          <w:rStyle w:val="libFootnotenumChar"/>
          <w:rtl/>
        </w:rPr>
        <w:t>(2)</w:t>
      </w:r>
      <w:r>
        <w:rPr>
          <w:rtl/>
          <w:lang w:bidi="fa-IR"/>
        </w:rPr>
        <w:t xml:space="preserve"> والشرائع</w:t>
      </w:r>
      <w:r w:rsidRPr="004C4AB7">
        <w:rPr>
          <w:rStyle w:val="libFootnotenumChar"/>
          <w:rtl/>
        </w:rPr>
        <w:t>(3)</w:t>
      </w:r>
      <w:r>
        <w:rPr>
          <w:rtl/>
          <w:lang w:bidi="fa-IR"/>
        </w:rPr>
        <w:t xml:space="preserve"> والقواعد</w:t>
      </w:r>
      <w:r w:rsidRPr="004C4AB7">
        <w:rPr>
          <w:rStyle w:val="libFootnotenumChar"/>
          <w:rtl/>
        </w:rPr>
        <w:t>(4)</w:t>
      </w:r>
      <w:r>
        <w:rPr>
          <w:rtl/>
          <w:lang w:bidi="fa-IR"/>
        </w:rPr>
        <w:t xml:space="preserve"> في باب الخمس والجهاد، وفي التحرير</w:t>
      </w:r>
      <w:r w:rsidRPr="004C4AB7">
        <w:rPr>
          <w:rStyle w:val="libFootnotenumChar"/>
          <w:rtl/>
        </w:rPr>
        <w:t>(5)</w:t>
      </w:r>
      <w:r>
        <w:rPr>
          <w:rtl/>
          <w:lang w:bidi="fa-IR"/>
        </w:rPr>
        <w:t xml:space="preserve"> في باب إحياء الموات، والشهيدان هنا</w:t>
      </w:r>
      <w:r w:rsidRPr="004C4AB7">
        <w:rPr>
          <w:rStyle w:val="libFootnotenumChar"/>
          <w:rtl/>
        </w:rPr>
        <w:t>(6)</w:t>
      </w:r>
      <w:r>
        <w:rPr>
          <w:rtl/>
          <w:lang w:bidi="fa-IR"/>
        </w:rPr>
        <w:t xml:space="preserve"> وفي الجهاد</w:t>
      </w:r>
      <w:r w:rsidRPr="004C4AB7">
        <w:rPr>
          <w:rStyle w:val="libFootnotenumChar"/>
          <w:rtl/>
        </w:rPr>
        <w:t>(7)</w:t>
      </w:r>
      <w:r>
        <w:rPr>
          <w:rtl/>
          <w:lang w:bidi="fa-IR"/>
        </w:rPr>
        <w:t>.</w:t>
      </w:r>
    </w:p>
    <w:p w:rsidR="000D7724" w:rsidRDefault="000D7724" w:rsidP="000D7724">
      <w:pPr>
        <w:pStyle w:val="libNormal"/>
        <w:rPr>
          <w:lang w:bidi="fa-IR"/>
        </w:rPr>
      </w:pPr>
      <w:r>
        <w:rPr>
          <w:rtl/>
          <w:lang w:bidi="fa-IR"/>
        </w:rPr>
        <w:t xml:space="preserve">وكيف كان، فالظاهر عدم الخلاف، كما اعترف به في المناهل </w:t>
      </w:r>
      <w:r w:rsidRPr="004C4AB7">
        <w:rPr>
          <w:rStyle w:val="libFootnotenumChar"/>
          <w:rtl/>
        </w:rPr>
        <w:t>(8)</w:t>
      </w:r>
      <w:r>
        <w:rPr>
          <w:rtl/>
          <w:lang w:bidi="fa-IR"/>
        </w:rPr>
        <w:t>، فمخالفة صاحب الحدائق</w:t>
      </w:r>
      <w:r w:rsidRPr="004C4AB7">
        <w:rPr>
          <w:rStyle w:val="libFootnotenumChar"/>
          <w:rtl/>
        </w:rPr>
        <w:t>(9)</w:t>
      </w:r>
      <w:r>
        <w:rPr>
          <w:rtl/>
          <w:lang w:bidi="fa-IR"/>
        </w:rPr>
        <w:t xml:space="preserve"> مدعيا لاختصاص النصوص بالغنائم المقسومة، فلا يشمل الارض، في غير محلها، بعد عموم الآية وإطلاق معاقد الاجماعات، بل تصريح المعظم.</w:t>
      </w:r>
    </w:p>
    <w:p w:rsidR="000D7724" w:rsidRDefault="000D7724" w:rsidP="000D7724">
      <w:pPr>
        <w:pStyle w:val="libNormal"/>
        <w:rPr>
          <w:lang w:bidi="fa-IR"/>
        </w:rPr>
      </w:pPr>
      <w:r>
        <w:rPr>
          <w:rtl/>
          <w:lang w:bidi="fa-IR"/>
        </w:rPr>
        <w:t>مضافا إلى دلالة بعض الاخبار، كرواية مسمع الآتية</w:t>
      </w:r>
      <w:r w:rsidRPr="00F8658D">
        <w:rPr>
          <w:rStyle w:val="libFootnotenumChar"/>
          <w:rtl/>
        </w:rPr>
        <w:t>(10)</w:t>
      </w:r>
      <w:r>
        <w:rPr>
          <w:rtl/>
          <w:lang w:bidi="fa-IR"/>
        </w:rPr>
        <w:t xml:space="preserve">، ورواية أبي بصير: " كل شئ قوتل عليه على شهادة أن لا إله إلا الله وأن محمدا رسول الله </w:t>
      </w:r>
      <w:r w:rsidR="00480CE8" w:rsidRPr="00480CE8">
        <w:rPr>
          <w:rStyle w:val="libAlaemChar"/>
          <w:rtl/>
        </w:rPr>
        <w:t>صلى‌الله‌عليه‌وآله</w:t>
      </w:r>
      <w:r>
        <w:rPr>
          <w:rtl/>
          <w:lang w:bidi="fa-IR"/>
        </w:rPr>
        <w:t xml:space="preserve"> ففيه الخمس "</w:t>
      </w:r>
      <w:r w:rsidRPr="00F8658D">
        <w:rPr>
          <w:rStyle w:val="libFootnotenumChar"/>
          <w:rtl/>
        </w:rPr>
        <w:t>(11)</w:t>
      </w:r>
      <w:r>
        <w:rPr>
          <w:rtl/>
          <w:lang w:bidi="fa-IR"/>
        </w:rPr>
        <w:t>.</w:t>
      </w:r>
    </w:p>
    <w:p w:rsidR="000D7724" w:rsidRDefault="000D7724" w:rsidP="000D7724">
      <w:pPr>
        <w:pStyle w:val="libNormal"/>
        <w:rPr>
          <w:lang w:bidi="fa-IR"/>
        </w:rPr>
      </w:pPr>
      <w:r>
        <w:rPr>
          <w:rtl/>
          <w:lang w:bidi="fa-IR"/>
        </w:rPr>
        <w:t>نعم، بعض الاصحاب لم يتعرضوا في مقام البيان مصرف خراج</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السرائر 1: 485.</w:t>
      </w:r>
    </w:p>
    <w:p w:rsidR="000D7724" w:rsidRDefault="000D7724" w:rsidP="004F6299">
      <w:pPr>
        <w:pStyle w:val="libFootnote0"/>
        <w:rPr>
          <w:lang w:bidi="fa-IR"/>
        </w:rPr>
      </w:pPr>
      <w:r>
        <w:rPr>
          <w:rtl/>
          <w:lang w:bidi="fa-IR"/>
        </w:rPr>
        <w:t>(2) المعتبر 2: 619.</w:t>
      </w:r>
    </w:p>
    <w:p w:rsidR="000D7724" w:rsidRDefault="000D7724" w:rsidP="004F6299">
      <w:pPr>
        <w:pStyle w:val="libFootnote0"/>
        <w:rPr>
          <w:lang w:bidi="fa-IR"/>
        </w:rPr>
      </w:pPr>
      <w:r>
        <w:rPr>
          <w:rtl/>
          <w:lang w:bidi="fa-IR"/>
        </w:rPr>
        <w:t>(3) الشرائع 1: 179.</w:t>
      </w:r>
    </w:p>
    <w:p w:rsidR="000D7724" w:rsidRDefault="000D7724" w:rsidP="004F6299">
      <w:pPr>
        <w:pStyle w:val="libFootnote0"/>
        <w:rPr>
          <w:lang w:bidi="fa-IR"/>
        </w:rPr>
      </w:pPr>
      <w:r>
        <w:rPr>
          <w:rtl/>
          <w:lang w:bidi="fa-IR"/>
        </w:rPr>
        <w:t>(4) القواعد 1: 360 و 493.</w:t>
      </w:r>
    </w:p>
    <w:p w:rsidR="000D7724" w:rsidRDefault="000D7724" w:rsidP="004F6299">
      <w:pPr>
        <w:pStyle w:val="libFootnote0"/>
        <w:rPr>
          <w:lang w:bidi="fa-IR"/>
        </w:rPr>
      </w:pPr>
      <w:r>
        <w:rPr>
          <w:rtl/>
          <w:lang w:bidi="fa-IR"/>
        </w:rPr>
        <w:t>(5) تحرير الاحكام 2: 129.</w:t>
      </w:r>
    </w:p>
    <w:p w:rsidR="000D7724" w:rsidRDefault="000D7724" w:rsidP="004F6299">
      <w:pPr>
        <w:pStyle w:val="libFootnote0"/>
        <w:rPr>
          <w:lang w:bidi="fa-IR"/>
        </w:rPr>
      </w:pPr>
      <w:r>
        <w:rPr>
          <w:rtl/>
          <w:lang w:bidi="fa-IR"/>
        </w:rPr>
        <w:t>(6) البيان: 341. والدروس 1: 258، الروضة 2: 65.</w:t>
      </w:r>
    </w:p>
    <w:p w:rsidR="000D7724" w:rsidRDefault="000D7724" w:rsidP="004F6299">
      <w:pPr>
        <w:pStyle w:val="libFootnote0"/>
        <w:rPr>
          <w:lang w:bidi="fa-IR"/>
        </w:rPr>
      </w:pPr>
      <w:r>
        <w:rPr>
          <w:rtl/>
          <w:lang w:bidi="fa-IR"/>
        </w:rPr>
        <w:t>(7) اللمعة وشرحها " الروضة البهية " 2: 403.</w:t>
      </w:r>
    </w:p>
    <w:p w:rsidR="000D7724" w:rsidRDefault="000D7724" w:rsidP="004F6299">
      <w:pPr>
        <w:pStyle w:val="libFootnote0"/>
        <w:rPr>
          <w:lang w:bidi="fa-IR"/>
        </w:rPr>
      </w:pPr>
      <w:r>
        <w:rPr>
          <w:rtl/>
          <w:lang w:bidi="fa-IR"/>
        </w:rPr>
        <w:t>(8) المناهل: (مخطوط): ذيل التنبيه الرابع من تنبيهات خمس الغنائم.</w:t>
      </w:r>
    </w:p>
    <w:p w:rsidR="000D7724" w:rsidRDefault="000D7724" w:rsidP="004F6299">
      <w:pPr>
        <w:pStyle w:val="libFootnote0"/>
        <w:rPr>
          <w:lang w:bidi="fa-IR"/>
        </w:rPr>
      </w:pPr>
      <w:r>
        <w:rPr>
          <w:rtl/>
          <w:lang w:bidi="fa-IR"/>
        </w:rPr>
        <w:t>(9) الحدائق 12: 324.</w:t>
      </w:r>
    </w:p>
    <w:p w:rsidR="000D7724" w:rsidRDefault="000D7724" w:rsidP="004F6299">
      <w:pPr>
        <w:pStyle w:val="libFootnote0"/>
        <w:rPr>
          <w:lang w:bidi="fa-IR"/>
        </w:rPr>
      </w:pPr>
      <w:r>
        <w:rPr>
          <w:rtl/>
          <w:lang w:bidi="fa-IR"/>
        </w:rPr>
        <w:t>(10) في الصفحة: 119 - 120.</w:t>
      </w:r>
    </w:p>
    <w:p w:rsidR="000D7724" w:rsidRDefault="000D7724" w:rsidP="004F6299">
      <w:pPr>
        <w:pStyle w:val="libFootnote0"/>
        <w:rPr>
          <w:lang w:bidi="fa-IR"/>
        </w:rPr>
      </w:pPr>
      <w:r>
        <w:rPr>
          <w:rtl/>
          <w:lang w:bidi="fa-IR"/>
        </w:rPr>
        <w:t>(11) الوسائل 6: 339، الباب 2 من ابواب ما يجب فيه الخمس، الحديث 5، وفيه: " فان لنا خمسه " بدل " وفيه الخمس ".</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4C104D">
      <w:pPr>
        <w:pStyle w:val="libNormal0"/>
        <w:rPr>
          <w:lang w:bidi="fa-IR"/>
        </w:rPr>
      </w:pPr>
      <w:r>
        <w:rPr>
          <w:rtl/>
          <w:lang w:bidi="fa-IR"/>
        </w:rPr>
        <w:lastRenderedPageBreak/>
        <w:t>الاراضي</w:t>
      </w:r>
      <w:r w:rsidRPr="004C4AB7">
        <w:rPr>
          <w:rStyle w:val="libFootnotenumChar"/>
          <w:rtl/>
        </w:rPr>
        <w:t>(1)</w:t>
      </w:r>
      <w:r>
        <w:rPr>
          <w:rtl/>
          <w:lang w:bidi="fa-IR"/>
        </w:rPr>
        <w:t xml:space="preserve"> المفتوحة عنوة</w:t>
      </w:r>
      <w:r w:rsidRPr="004C4AB7">
        <w:rPr>
          <w:rStyle w:val="libFootnotenumChar"/>
          <w:rtl/>
        </w:rPr>
        <w:t>(2)</w:t>
      </w:r>
      <w:r>
        <w:rPr>
          <w:rtl/>
          <w:lang w:bidi="fa-IR"/>
        </w:rPr>
        <w:t xml:space="preserve"> لوجوب إخراج الخمس منها.</w:t>
      </w:r>
    </w:p>
    <w:p w:rsidR="000D7724" w:rsidRDefault="000D7724" w:rsidP="004C104D">
      <w:pPr>
        <w:pStyle w:val="Heading2Center"/>
        <w:rPr>
          <w:lang w:bidi="fa-IR"/>
        </w:rPr>
      </w:pPr>
      <w:bookmarkStart w:id="69" w:name="_Toc493788127"/>
      <w:r>
        <w:rPr>
          <w:rtl/>
          <w:lang w:bidi="fa-IR"/>
        </w:rPr>
        <w:t>اخراج خمس المفتوحة عنوة من العين أو الحاصل</w:t>
      </w:r>
      <w:bookmarkEnd w:id="69"/>
    </w:p>
    <w:p w:rsidR="000D7724" w:rsidRDefault="000D7724" w:rsidP="000D7724">
      <w:pPr>
        <w:pStyle w:val="libNormal"/>
        <w:rPr>
          <w:lang w:bidi="fa-IR"/>
        </w:rPr>
      </w:pPr>
      <w:r>
        <w:rPr>
          <w:rtl/>
          <w:lang w:bidi="fa-IR"/>
        </w:rPr>
        <w:t>ثم ظاهر التحرير</w:t>
      </w:r>
      <w:r w:rsidRPr="004C4AB7">
        <w:rPr>
          <w:rStyle w:val="libFootnotenumChar"/>
          <w:rtl/>
        </w:rPr>
        <w:t>(3)</w:t>
      </w:r>
      <w:r>
        <w:rPr>
          <w:rtl/>
          <w:lang w:bidi="fa-IR"/>
        </w:rPr>
        <w:t xml:space="preserve"> تعيين</w:t>
      </w:r>
      <w:r w:rsidRPr="004C4AB7">
        <w:rPr>
          <w:rStyle w:val="libFootnotenumChar"/>
          <w:rtl/>
        </w:rPr>
        <w:t>(4)</w:t>
      </w:r>
      <w:r>
        <w:rPr>
          <w:rtl/>
          <w:lang w:bidi="fa-IR"/>
        </w:rPr>
        <w:t xml:space="preserve"> إخراج الخمس من حاصلها، لكن صريح الشرائع</w:t>
      </w:r>
      <w:r w:rsidRPr="004C4AB7">
        <w:rPr>
          <w:rStyle w:val="libFootnotenumChar"/>
          <w:rtl/>
        </w:rPr>
        <w:t>(5)</w:t>
      </w:r>
      <w:r>
        <w:rPr>
          <w:rtl/>
          <w:lang w:bidi="fa-IR"/>
        </w:rPr>
        <w:t xml:space="preserve"> والقواعد</w:t>
      </w:r>
      <w:r w:rsidRPr="004C4AB7">
        <w:rPr>
          <w:rStyle w:val="libFootnotenumChar"/>
          <w:rtl/>
        </w:rPr>
        <w:t>(6)</w:t>
      </w:r>
      <w:r>
        <w:rPr>
          <w:rtl/>
          <w:lang w:bidi="fa-IR"/>
        </w:rPr>
        <w:t xml:space="preserve"> في باب الجهاد: التخيير بين إفراز الخمس من عين الارض، أو من حاصلها كل سنة.</w:t>
      </w:r>
    </w:p>
    <w:p w:rsidR="000D7724" w:rsidRDefault="000D7724" w:rsidP="004C104D">
      <w:pPr>
        <w:pStyle w:val="libCenterBold1"/>
        <w:rPr>
          <w:lang w:bidi="fa-IR"/>
        </w:rPr>
      </w:pPr>
      <w:r>
        <w:rPr>
          <w:rtl/>
          <w:lang w:bidi="fa-IR"/>
        </w:rPr>
        <w:t>نقل كلمات الفقهاء</w:t>
      </w:r>
    </w:p>
    <w:p w:rsidR="000D7724" w:rsidRDefault="000D7724" w:rsidP="000D7724">
      <w:pPr>
        <w:pStyle w:val="libNormal"/>
        <w:rPr>
          <w:lang w:bidi="fa-IR"/>
        </w:rPr>
      </w:pPr>
      <w:r>
        <w:rPr>
          <w:rtl/>
          <w:lang w:bidi="fa-IR"/>
        </w:rPr>
        <w:t xml:space="preserve">وظاهر كلام الشيخ المحكي في جهاد التذكرة هو: تعيين الافراز من العين، قال: قال الشيخ </w:t>
      </w:r>
      <w:r w:rsidR="004C4AB7" w:rsidRPr="004C4AB7">
        <w:rPr>
          <w:rStyle w:val="libAlaemChar"/>
          <w:rtl/>
        </w:rPr>
        <w:t>رحمه‌الله</w:t>
      </w:r>
      <w:r>
        <w:rPr>
          <w:rtl/>
          <w:lang w:bidi="fa-IR"/>
        </w:rPr>
        <w:t>: الذي يقتضيه المذهب أن الارض التي فتحت عنوة يخرج خمسها لارباب الخمس، والاربعة الاخماس الباقية للمسلمين قاطبة، الغانمين وغيرهم، ويقبلها الامام لمن يشاء، يأخذ ارتفاعها [ و ] يصرفه في مصالح المسلمين.</w:t>
      </w:r>
    </w:p>
    <w:p w:rsidR="000D7724" w:rsidRDefault="000D7724" w:rsidP="000D7724">
      <w:pPr>
        <w:pStyle w:val="libNormal"/>
        <w:rPr>
          <w:lang w:bidi="fa-IR"/>
        </w:rPr>
      </w:pPr>
      <w:r>
        <w:rPr>
          <w:rtl/>
          <w:lang w:bidi="fa-IR"/>
        </w:rPr>
        <w:t>ولا يصح بيع شئ من هذه الارضين</w:t>
      </w:r>
      <w:r w:rsidRPr="004C4AB7">
        <w:rPr>
          <w:rStyle w:val="libFootnotenumChar"/>
          <w:rtl/>
        </w:rPr>
        <w:t>(7)</w:t>
      </w:r>
      <w:r>
        <w:rPr>
          <w:rtl/>
          <w:lang w:bidi="fa-IR"/>
        </w:rPr>
        <w:t xml:space="preserve"> ولا هبته ولا معاوضته ولا تمليكه</w:t>
      </w:r>
      <w:r w:rsidRPr="004C4AB7">
        <w:rPr>
          <w:rStyle w:val="libFootnotenumChar"/>
          <w:rtl/>
        </w:rPr>
        <w:t>(8)</w:t>
      </w:r>
      <w:r>
        <w:rPr>
          <w:rtl/>
          <w:lang w:bidi="fa-IR"/>
        </w:rPr>
        <w:t xml:space="preserve"> ولا وقفه ولا رهنه ولا إجارته ولا إرثه، ولايصح أن يبنى دورا ومساجد وسقايات و [ لا ] غير ذلك من أنواع التصرف الذي يتبع الملك، ومتى فعل شيئا [ من ذلك ] كان التصرف</w:t>
      </w:r>
      <w:r w:rsidRPr="004C4AB7">
        <w:rPr>
          <w:rStyle w:val="libFootnotenumChar"/>
          <w:rtl/>
        </w:rPr>
        <w:t>(9)</w:t>
      </w:r>
      <w:r>
        <w:rPr>
          <w:rtl/>
          <w:lang w:bidi="fa-IR"/>
        </w:rPr>
        <w:t xml:space="preserve"> [ باطلا وهو ]</w:t>
      </w:r>
    </w:p>
    <w:p w:rsidR="000D7724" w:rsidRDefault="004F6299" w:rsidP="004F6299">
      <w:pPr>
        <w:pStyle w:val="libLine"/>
        <w:rPr>
          <w:lang w:bidi="fa-IR"/>
        </w:rPr>
      </w:pPr>
      <w:r>
        <w:rPr>
          <w:rtl/>
          <w:lang w:bidi="fa-IR"/>
        </w:rPr>
        <w:t>____________________</w:t>
      </w:r>
    </w:p>
    <w:p w:rsidR="004C104D" w:rsidRDefault="004C104D" w:rsidP="004C104D">
      <w:pPr>
        <w:pStyle w:val="libFootnote0"/>
        <w:rPr>
          <w:lang w:bidi="fa-IR"/>
        </w:rPr>
      </w:pPr>
      <w:r w:rsidRPr="004C104D">
        <w:rPr>
          <w:rtl/>
        </w:rPr>
        <w:t>(1)</w:t>
      </w:r>
      <w:r>
        <w:rPr>
          <w:rtl/>
          <w:lang w:bidi="fa-IR"/>
        </w:rPr>
        <w:t xml:space="preserve"> في " ج " و " ع ": الارض، وفي " م ": أراضي.</w:t>
      </w:r>
    </w:p>
    <w:p w:rsidR="004C104D" w:rsidRDefault="004C104D" w:rsidP="004C104D">
      <w:pPr>
        <w:pStyle w:val="libFootnote0"/>
        <w:rPr>
          <w:lang w:bidi="fa-IR"/>
        </w:rPr>
      </w:pPr>
      <w:r w:rsidRPr="004C104D">
        <w:rPr>
          <w:rtl/>
        </w:rPr>
        <w:t>(2)</w:t>
      </w:r>
      <w:r>
        <w:rPr>
          <w:rtl/>
          <w:lang w:bidi="fa-IR"/>
        </w:rPr>
        <w:t xml:space="preserve"> ليس في " ف " و " م ": عنوة.</w:t>
      </w:r>
    </w:p>
    <w:p w:rsidR="000D7724" w:rsidRDefault="000D7724" w:rsidP="004C104D">
      <w:pPr>
        <w:pStyle w:val="libFootnote0"/>
        <w:rPr>
          <w:lang w:bidi="fa-IR"/>
        </w:rPr>
      </w:pPr>
      <w:r>
        <w:rPr>
          <w:rtl/>
          <w:lang w:bidi="fa-IR"/>
        </w:rPr>
        <w:t>(3) تحرير الاحكام 2: 129.</w:t>
      </w:r>
    </w:p>
    <w:p w:rsidR="000D7724" w:rsidRDefault="000D7724" w:rsidP="004F6299">
      <w:pPr>
        <w:pStyle w:val="libFootnote0"/>
        <w:rPr>
          <w:lang w:bidi="fa-IR"/>
        </w:rPr>
      </w:pPr>
      <w:r>
        <w:rPr>
          <w:rtl/>
          <w:lang w:bidi="fa-IR"/>
        </w:rPr>
        <w:t>(4) في " م ": تعين.</w:t>
      </w:r>
    </w:p>
    <w:p w:rsidR="000D7724" w:rsidRDefault="000D7724" w:rsidP="004F6299">
      <w:pPr>
        <w:pStyle w:val="libFootnote0"/>
        <w:rPr>
          <w:lang w:bidi="fa-IR"/>
        </w:rPr>
      </w:pPr>
      <w:r>
        <w:rPr>
          <w:rtl/>
          <w:lang w:bidi="fa-IR"/>
        </w:rPr>
        <w:t>(5) الشرائع 1: 322.</w:t>
      </w:r>
    </w:p>
    <w:p w:rsidR="000D7724" w:rsidRDefault="000D7724" w:rsidP="004F6299">
      <w:pPr>
        <w:pStyle w:val="libFootnote0"/>
        <w:rPr>
          <w:lang w:bidi="fa-IR"/>
        </w:rPr>
      </w:pPr>
      <w:r>
        <w:rPr>
          <w:rtl/>
          <w:lang w:bidi="fa-IR"/>
        </w:rPr>
        <w:t>(6) القواعد 1: 492.</w:t>
      </w:r>
    </w:p>
    <w:p w:rsidR="000D7724" w:rsidRDefault="000D7724" w:rsidP="004F6299">
      <w:pPr>
        <w:pStyle w:val="libFootnote0"/>
        <w:rPr>
          <w:lang w:bidi="fa-IR"/>
        </w:rPr>
      </w:pPr>
      <w:r>
        <w:rPr>
          <w:rtl/>
          <w:lang w:bidi="fa-IR"/>
        </w:rPr>
        <w:t>(7) في النسخ: " الارض "، وما أثبتناه من المصدر.</w:t>
      </w:r>
    </w:p>
    <w:p w:rsidR="000D7724" w:rsidRDefault="000D7724" w:rsidP="004F6299">
      <w:pPr>
        <w:pStyle w:val="libFootnote0"/>
        <w:rPr>
          <w:lang w:bidi="fa-IR"/>
        </w:rPr>
      </w:pPr>
      <w:r>
        <w:rPr>
          <w:rtl/>
          <w:lang w:bidi="fa-IR"/>
        </w:rPr>
        <w:t>(8) في النسخ: " تملكه "، وما أثبتناه من المصدر.</w:t>
      </w:r>
    </w:p>
    <w:p w:rsidR="000D7724" w:rsidRDefault="000D7724" w:rsidP="004F6299">
      <w:pPr>
        <w:pStyle w:val="libFootnote0"/>
        <w:rPr>
          <w:lang w:bidi="fa-IR"/>
        </w:rPr>
      </w:pPr>
      <w:r>
        <w:rPr>
          <w:rtl/>
          <w:lang w:bidi="fa-IR"/>
        </w:rPr>
        <w:t>(9) في النسخ: " المصرف "، وما أثبتناه من المصدر.</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4C104D">
      <w:pPr>
        <w:pStyle w:val="libNormal0"/>
        <w:rPr>
          <w:lang w:bidi="fa-IR"/>
        </w:rPr>
      </w:pPr>
      <w:r>
        <w:rPr>
          <w:rtl/>
          <w:lang w:bidi="fa-IR"/>
        </w:rPr>
        <w:lastRenderedPageBreak/>
        <w:t>باق</w:t>
      </w:r>
      <w:r w:rsidRPr="004C4AB7">
        <w:rPr>
          <w:rStyle w:val="libFootnotenumChar"/>
          <w:rtl/>
        </w:rPr>
        <w:t>(1)</w:t>
      </w:r>
      <w:r>
        <w:rPr>
          <w:rtl/>
          <w:lang w:bidi="fa-IR"/>
        </w:rPr>
        <w:t xml:space="preserve"> على الاصل.</w:t>
      </w:r>
    </w:p>
    <w:p w:rsidR="000D7724" w:rsidRDefault="000D7724" w:rsidP="000D7724">
      <w:pPr>
        <w:pStyle w:val="libNormal"/>
        <w:rPr>
          <w:lang w:bidi="fa-IR"/>
        </w:rPr>
      </w:pPr>
      <w:r>
        <w:rPr>
          <w:rtl/>
          <w:lang w:bidi="fa-IR"/>
        </w:rPr>
        <w:t xml:space="preserve">ثم قال </w:t>
      </w:r>
      <w:r w:rsidR="004C4AB7" w:rsidRPr="004C4AB7">
        <w:rPr>
          <w:rStyle w:val="libAlaemChar"/>
          <w:rtl/>
        </w:rPr>
        <w:t>رحمه‌الله</w:t>
      </w:r>
      <w:r>
        <w:rPr>
          <w:rtl/>
          <w:lang w:bidi="fa-IR"/>
        </w:rPr>
        <w:t xml:space="preserve">: وعلى الرواية التي رواها أصحابنا: أن كل عسكر أو فرقة غزت بغير إذن الامام </w:t>
      </w:r>
      <w:r w:rsidR="004C4AB7" w:rsidRPr="004C4AB7">
        <w:rPr>
          <w:rStyle w:val="libAlaemChar"/>
          <w:rtl/>
        </w:rPr>
        <w:t>عليه‌السلام</w:t>
      </w:r>
      <w:r>
        <w:rPr>
          <w:rtl/>
          <w:lang w:bidi="fa-IR"/>
        </w:rPr>
        <w:t xml:space="preserve"> فغنمت كانت الغنيمة للامام خاصة، تكون هذه الارضون بعد الرسول </w:t>
      </w:r>
      <w:r w:rsidR="00480CE8" w:rsidRPr="00480CE8">
        <w:rPr>
          <w:rStyle w:val="libAlaemChar"/>
          <w:rtl/>
        </w:rPr>
        <w:t>صلى‌الله‌عليه‌وآله</w:t>
      </w:r>
      <w:r>
        <w:rPr>
          <w:rtl/>
          <w:lang w:bidi="fa-IR"/>
        </w:rPr>
        <w:t xml:space="preserve"> إلا ما فتح في أيام أمير المؤمنين </w:t>
      </w:r>
      <w:r w:rsidR="004C4AB7" w:rsidRPr="004C4AB7">
        <w:rPr>
          <w:rStyle w:val="libAlaemChar"/>
          <w:rtl/>
        </w:rPr>
        <w:t>عليه‌السلام</w:t>
      </w:r>
      <w:r>
        <w:rPr>
          <w:rtl/>
          <w:lang w:bidi="fa-IR"/>
        </w:rPr>
        <w:t xml:space="preserve"> - إن صح شئ من ذلك - للامام </w:t>
      </w:r>
      <w:r w:rsidR="004C4AB7" w:rsidRPr="004C4AB7">
        <w:rPr>
          <w:rStyle w:val="libAlaemChar"/>
          <w:rtl/>
        </w:rPr>
        <w:t>عليه‌السلام</w:t>
      </w:r>
      <w:r w:rsidRPr="004C4AB7">
        <w:rPr>
          <w:rStyle w:val="libFootnotenumChar"/>
          <w:rtl/>
        </w:rPr>
        <w:t>(2)</w:t>
      </w:r>
      <w:r>
        <w:rPr>
          <w:rtl/>
          <w:lang w:bidi="fa-IR"/>
        </w:rPr>
        <w:t xml:space="preserve"> خاصة ويكون من جملة الانفال التي له خاصة لا يشركه فيها غيره</w:t>
      </w:r>
      <w:r w:rsidRPr="004C4AB7">
        <w:rPr>
          <w:rStyle w:val="libFootnotenumChar"/>
          <w:rtl/>
        </w:rPr>
        <w:t>(3)</w:t>
      </w:r>
      <w:r>
        <w:rPr>
          <w:rtl/>
          <w:lang w:bidi="fa-IR"/>
        </w:rPr>
        <w:t xml:space="preserve"> إنتهى.</w:t>
      </w:r>
    </w:p>
    <w:p w:rsidR="000D7724" w:rsidRDefault="000D7724" w:rsidP="000D7724">
      <w:pPr>
        <w:pStyle w:val="libNormal"/>
        <w:rPr>
          <w:lang w:bidi="fa-IR"/>
        </w:rPr>
      </w:pPr>
      <w:r>
        <w:rPr>
          <w:rtl/>
          <w:lang w:bidi="fa-IR"/>
        </w:rPr>
        <w:t>وفي السرائر: إن كل ما يغنمه المسلمون [ من دار الحرب ]</w:t>
      </w:r>
      <w:r w:rsidRPr="004C4AB7">
        <w:rPr>
          <w:rStyle w:val="libFootnotenumChar"/>
          <w:rtl/>
        </w:rPr>
        <w:t>(4)</w:t>
      </w:r>
      <w:r>
        <w:rPr>
          <w:rtl/>
          <w:lang w:bidi="fa-IR"/>
        </w:rPr>
        <w:t xml:space="preserve"> من جميع الاصناف التي قدمنا ذكرها، فما حواه العسكر يخرج منه الخمس بعد ما يصطفي الامام </w:t>
      </w:r>
      <w:r w:rsidR="004C4AB7" w:rsidRPr="004C4AB7">
        <w:rPr>
          <w:rStyle w:val="libAlaemChar"/>
          <w:rtl/>
        </w:rPr>
        <w:t>عليه‌السلام</w:t>
      </w:r>
      <w:r>
        <w:rPr>
          <w:rtl/>
          <w:lang w:bidi="fa-IR"/>
        </w:rPr>
        <w:t xml:space="preserve"> ما يختاره ما لم يجحف بالغانمين، وأربعة اخماس ما يبقى يقسم بين المقاتلين، وما لم يحوه العسكر من الارضين والعقارات وغيرها من أنواع الغنائم يخرج منه الخمس، والباقي يكون للمسلمين قاطبة، مقاتليهم وغير مقاتليهم، من حضر منهم ومن لم يحضر، من ولد ومن لم يولد</w:t>
      </w:r>
      <w:r w:rsidRPr="004C4AB7">
        <w:rPr>
          <w:rStyle w:val="libFootnotenumChar"/>
          <w:rtl/>
        </w:rPr>
        <w:t>(5)</w:t>
      </w:r>
      <w:r>
        <w:rPr>
          <w:rtl/>
          <w:lang w:bidi="fa-IR"/>
        </w:rPr>
        <w:t>، انتهى.</w:t>
      </w:r>
    </w:p>
    <w:p w:rsidR="000D7724" w:rsidRDefault="000D7724" w:rsidP="000D7724">
      <w:pPr>
        <w:pStyle w:val="libNormal"/>
        <w:rPr>
          <w:lang w:bidi="fa-IR"/>
        </w:rPr>
      </w:pPr>
      <w:r>
        <w:rPr>
          <w:rtl/>
          <w:lang w:bidi="fa-IR"/>
        </w:rPr>
        <w:t>وقد صرح الفاضلان في باب الجهاد بأنه يخرج الخمس من الارضين،</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م ": باقيا.</w:t>
      </w:r>
    </w:p>
    <w:p w:rsidR="000D7724" w:rsidRDefault="000D7724" w:rsidP="004F6299">
      <w:pPr>
        <w:pStyle w:val="libFootnote0"/>
        <w:rPr>
          <w:lang w:bidi="fa-IR"/>
        </w:rPr>
      </w:pPr>
      <w:r>
        <w:rPr>
          <w:rtl/>
          <w:lang w:bidi="fa-IR"/>
        </w:rPr>
        <w:t xml:space="preserve">(2) في النسخ: يكون للامام </w:t>
      </w:r>
      <w:r w:rsidR="004C4AB7" w:rsidRPr="004C104D">
        <w:rPr>
          <w:rStyle w:val="libFootnoteAlaemChar"/>
          <w:rtl/>
        </w:rPr>
        <w:t>عليه‌السلام</w:t>
      </w:r>
      <w:r>
        <w:rPr>
          <w:rtl/>
          <w:lang w:bidi="fa-IR"/>
        </w:rPr>
        <w:t>، وفي هامش " م " ما يلي: الظاهر زيادة لفظ " يكون " الثانية.</w:t>
      </w:r>
    </w:p>
    <w:p w:rsidR="000D7724" w:rsidRDefault="000D7724" w:rsidP="004F6299">
      <w:pPr>
        <w:pStyle w:val="libFootnote0"/>
        <w:rPr>
          <w:lang w:bidi="fa-IR"/>
        </w:rPr>
      </w:pPr>
      <w:r>
        <w:rPr>
          <w:rtl/>
          <w:lang w:bidi="fa-IR"/>
        </w:rPr>
        <w:t>(3) التذكرة 1: 428، وقد نقله عن المبسوط 2: 34، مع اختلاف في الالفاظ، وما بين المعقوفات من المبسوط.</w:t>
      </w:r>
    </w:p>
    <w:p w:rsidR="000D7724" w:rsidRDefault="000D7724" w:rsidP="004F6299">
      <w:pPr>
        <w:pStyle w:val="libFootnote0"/>
        <w:rPr>
          <w:lang w:bidi="fa-IR"/>
        </w:rPr>
      </w:pPr>
      <w:r>
        <w:rPr>
          <w:rtl/>
          <w:lang w:bidi="fa-IR"/>
        </w:rPr>
        <w:t>(4) الزيادة من السرائر.</w:t>
      </w:r>
    </w:p>
    <w:p w:rsidR="000D7724" w:rsidRDefault="000D7724" w:rsidP="004F6299">
      <w:pPr>
        <w:pStyle w:val="libFootnote0"/>
        <w:rPr>
          <w:lang w:bidi="fa-IR"/>
        </w:rPr>
      </w:pPr>
      <w:r>
        <w:rPr>
          <w:rtl/>
          <w:lang w:bidi="fa-IR"/>
        </w:rPr>
        <w:t>(5) انظر السرائر 1: 491.</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4C104D">
      <w:pPr>
        <w:pStyle w:val="libNormal0"/>
        <w:rPr>
          <w:lang w:bidi="fa-IR"/>
        </w:rPr>
      </w:pPr>
      <w:r>
        <w:rPr>
          <w:rtl/>
          <w:lang w:bidi="fa-IR"/>
        </w:rPr>
        <w:lastRenderedPageBreak/>
        <w:t>أو من أرتفاعها والباقي للمسلمين</w:t>
      </w:r>
      <w:r w:rsidRPr="004C4AB7">
        <w:rPr>
          <w:rStyle w:val="libFootnotenumChar"/>
          <w:rtl/>
        </w:rPr>
        <w:t>(1)</w:t>
      </w:r>
      <w:r>
        <w:rPr>
          <w:rtl/>
          <w:lang w:bidi="fa-IR"/>
        </w:rPr>
        <w:t>، ويظهر ذلك من منهما</w:t>
      </w:r>
      <w:r w:rsidRPr="004C4AB7">
        <w:rPr>
          <w:rStyle w:val="libFootnotenumChar"/>
          <w:rtl/>
        </w:rPr>
        <w:t>(2)</w:t>
      </w:r>
      <w:r>
        <w:rPr>
          <w:rtl/>
          <w:lang w:bidi="fa-IR"/>
        </w:rPr>
        <w:t xml:space="preserve"> ومن الشهيدين</w:t>
      </w:r>
      <w:r w:rsidRPr="004C4AB7">
        <w:rPr>
          <w:rStyle w:val="libFootnotenumChar"/>
          <w:rtl/>
        </w:rPr>
        <w:t>(3)</w:t>
      </w:r>
      <w:r>
        <w:rPr>
          <w:rtl/>
          <w:lang w:bidi="fa-IR"/>
        </w:rPr>
        <w:t xml:space="preserve"> والمحقق الثاني </w:t>
      </w:r>
      <w:r w:rsidRPr="004C4AB7">
        <w:rPr>
          <w:rStyle w:val="libFootnotenumChar"/>
          <w:rtl/>
        </w:rPr>
        <w:t>(4)</w:t>
      </w:r>
      <w:r>
        <w:rPr>
          <w:rtl/>
          <w:lang w:bidi="fa-IR"/>
        </w:rPr>
        <w:t xml:space="preserve"> في مسألة اشتراء</w:t>
      </w:r>
      <w:r w:rsidRPr="004C4AB7">
        <w:rPr>
          <w:rStyle w:val="libFootnotenumChar"/>
          <w:rtl/>
        </w:rPr>
        <w:t>(5)</w:t>
      </w:r>
      <w:r>
        <w:rPr>
          <w:rtl/>
          <w:lang w:bidi="fa-IR"/>
        </w:rPr>
        <w:t xml:space="preserve"> الذمي من المسلم الارض المفتوحة عنوة.</w:t>
      </w:r>
    </w:p>
    <w:p w:rsidR="000D7724" w:rsidRDefault="000D7724" w:rsidP="000D7724">
      <w:pPr>
        <w:pStyle w:val="libNormal"/>
        <w:rPr>
          <w:lang w:bidi="fa-IR"/>
        </w:rPr>
      </w:pPr>
      <w:r>
        <w:rPr>
          <w:rtl/>
          <w:lang w:bidi="fa-IR"/>
        </w:rPr>
        <w:t>لكن ظاهر كلامه في التهذيب</w:t>
      </w:r>
      <w:r w:rsidRPr="004C4AB7">
        <w:rPr>
          <w:rStyle w:val="libFootnotenumChar"/>
          <w:rtl/>
        </w:rPr>
        <w:t>(6)</w:t>
      </w:r>
      <w:r>
        <w:rPr>
          <w:rtl/>
          <w:lang w:bidi="fa-IR"/>
        </w:rPr>
        <w:t xml:space="preserve"> إباحة التصرف في اراضي الخراج</w:t>
      </w:r>
      <w:r w:rsidRPr="004C4AB7">
        <w:rPr>
          <w:rStyle w:val="libFootnotenumChar"/>
          <w:rtl/>
        </w:rPr>
        <w:t>(7)</w:t>
      </w:r>
      <w:r>
        <w:rPr>
          <w:rtl/>
          <w:lang w:bidi="fa-IR"/>
        </w:rPr>
        <w:t xml:space="preserve"> من غير التعرض لاخراج الخمس من العين أو من الارتفاع، وظاهره كونها كالانفال لا يجب فيها في زمان قصور يدهم شئ له ولا لقبيله، مستدلا - مضافا إلى ما ذكره سابقا من روايات إحلال الائمة صلوات الله عليهم حقوقهم لشيعتهم - بصحيحة عمرو بن يزيد: " قال: رأيت أبا سيار - مسمع بن عبدالملك - بالمدينة، وقد كان حمل إلى أبي عبدالله </w:t>
      </w:r>
      <w:r w:rsidR="004C4AB7" w:rsidRPr="004C4AB7">
        <w:rPr>
          <w:rStyle w:val="libAlaemChar"/>
          <w:rtl/>
        </w:rPr>
        <w:t>عليه‌السلام</w:t>
      </w:r>
      <w:r>
        <w:rPr>
          <w:rtl/>
          <w:lang w:bidi="fa-IR"/>
        </w:rPr>
        <w:t xml:space="preserve"> مالا في تلك السنة، فرده عليه، فقلت له: لم رد عليك أبوعبدالله </w:t>
      </w:r>
      <w:r w:rsidR="004C4AB7" w:rsidRPr="004C4AB7">
        <w:rPr>
          <w:rStyle w:val="libAlaemChar"/>
          <w:rtl/>
        </w:rPr>
        <w:t>عليه‌السلام</w:t>
      </w:r>
      <w:r w:rsidRPr="004C4AB7">
        <w:rPr>
          <w:rStyle w:val="libFootnotenumChar"/>
          <w:rtl/>
        </w:rPr>
        <w:t>(8)</w:t>
      </w:r>
      <w:r>
        <w:rPr>
          <w:rtl/>
          <w:lang w:bidi="fa-IR"/>
        </w:rPr>
        <w:t>؟ فقال: إني قلت</w:t>
      </w:r>
      <w:r w:rsidRPr="004C4AB7">
        <w:rPr>
          <w:rStyle w:val="libFootnotenumChar"/>
          <w:rtl/>
        </w:rPr>
        <w:t>(9)</w:t>
      </w:r>
      <w:r>
        <w:rPr>
          <w:rtl/>
          <w:lang w:bidi="fa-IR"/>
        </w:rPr>
        <w:t xml:space="preserve"> - حين حملت إليه المال -: إني كنت وليت الغوص، فأصبت أربعمائة ألف درهم، وقد جئت إليك بخمسها ثمانين ألف درهم، وكرهت أن أحبسها عنك، أو أعرض لها وهي حقك الذي جعله الله لك في أموالنا، فقال</w:t>
      </w:r>
      <w:r w:rsidR="00CE75A4" w:rsidRPr="00CE75A4">
        <w:rPr>
          <w:rStyle w:val="libAlaemChar"/>
          <w:rtl/>
        </w:rPr>
        <w:t xml:space="preserve"> </w:t>
      </w:r>
      <w:r w:rsidR="00CE75A4" w:rsidRPr="004C4AB7">
        <w:rPr>
          <w:rStyle w:val="libAlaemChar"/>
          <w:rtl/>
        </w:rPr>
        <w:t>عليه‌السلام</w:t>
      </w:r>
      <w:r w:rsidR="00CE75A4">
        <w:rPr>
          <w:rtl/>
          <w:lang w:bidi="fa-IR"/>
        </w:rPr>
        <w:t>:</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الشرائع 1: 322، قواعد الاحكام 1: 492.</w:t>
      </w:r>
    </w:p>
    <w:p w:rsidR="000D7724" w:rsidRDefault="000D7724" w:rsidP="004F6299">
      <w:pPr>
        <w:pStyle w:val="libFootnote0"/>
        <w:rPr>
          <w:lang w:bidi="fa-IR"/>
        </w:rPr>
      </w:pPr>
      <w:r>
        <w:rPr>
          <w:rtl/>
          <w:lang w:bidi="fa-IR"/>
        </w:rPr>
        <w:t>(2) الشرائع 1: 180 - 181، قواعد الاحكام 1: 362.</w:t>
      </w:r>
    </w:p>
    <w:p w:rsidR="000D7724" w:rsidRDefault="000D7724" w:rsidP="004F6299">
      <w:pPr>
        <w:pStyle w:val="libFootnote0"/>
        <w:rPr>
          <w:lang w:bidi="fa-IR"/>
        </w:rPr>
      </w:pPr>
      <w:r>
        <w:rPr>
          <w:rtl/>
          <w:lang w:bidi="fa-IR"/>
        </w:rPr>
        <w:t>(3) الدروس 1: 259، المسالك 1: 466.</w:t>
      </w:r>
    </w:p>
    <w:p w:rsidR="000D7724" w:rsidRDefault="000D7724" w:rsidP="004F6299">
      <w:pPr>
        <w:pStyle w:val="libFootnote0"/>
        <w:rPr>
          <w:lang w:bidi="fa-IR"/>
        </w:rPr>
      </w:pPr>
      <w:r>
        <w:rPr>
          <w:rtl/>
          <w:lang w:bidi="fa-IR"/>
        </w:rPr>
        <w:t>(4) جامع المقاصد 3: 52.</w:t>
      </w:r>
    </w:p>
    <w:p w:rsidR="000D7724" w:rsidRDefault="000D7724" w:rsidP="004F6299">
      <w:pPr>
        <w:pStyle w:val="libFootnote0"/>
        <w:rPr>
          <w:lang w:bidi="fa-IR"/>
        </w:rPr>
      </w:pPr>
      <w:r>
        <w:rPr>
          <w:rtl/>
          <w:lang w:bidi="fa-IR"/>
        </w:rPr>
        <w:t>(5) في " ع " و " ج ": شراء.</w:t>
      </w:r>
    </w:p>
    <w:p w:rsidR="000D7724" w:rsidRDefault="000D7724" w:rsidP="004F6299">
      <w:pPr>
        <w:pStyle w:val="libFootnote0"/>
        <w:rPr>
          <w:lang w:bidi="fa-IR"/>
        </w:rPr>
      </w:pPr>
      <w:r>
        <w:rPr>
          <w:rtl/>
          <w:lang w:bidi="fa-IR"/>
        </w:rPr>
        <w:t>(6) التهذيب 4: 144.</w:t>
      </w:r>
    </w:p>
    <w:p w:rsidR="000D7724" w:rsidRDefault="000D7724" w:rsidP="004F6299">
      <w:pPr>
        <w:pStyle w:val="libFootnote0"/>
        <w:rPr>
          <w:lang w:bidi="fa-IR"/>
        </w:rPr>
      </w:pPr>
      <w:r>
        <w:rPr>
          <w:rtl/>
          <w:lang w:bidi="fa-IR"/>
        </w:rPr>
        <w:t>(7) في " ج " و " ع ": الخراجية.</w:t>
      </w:r>
    </w:p>
    <w:p w:rsidR="000D7724" w:rsidRDefault="000D7724" w:rsidP="004F6299">
      <w:pPr>
        <w:pStyle w:val="libFootnote0"/>
        <w:rPr>
          <w:lang w:bidi="fa-IR"/>
        </w:rPr>
      </w:pPr>
      <w:r>
        <w:rPr>
          <w:rtl/>
          <w:lang w:bidi="fa-IR"/>
        </w:rPr>
        <w:t>(8) في التهذيب زيادة: المال الذي حملته إليه؟</w:t>
      </w:r>
    </w:p>
    <w:p w:rsidR="000D7724" w:rsidRDefault="000D7724" w:rsidP="004F6299">
      <w:pPr>
        <w:pStyle w:val="libFootnote0"/>
        <w:rPr>
          <w:lang w:bidi="fa-IR"/>
        </w:rPr>
      </w:pPr>
      <w:r>
        <w:rPr>
          <w:rtl/>
          <w:lang w:bidi="fa-IR"/>
        </w:rPr>
        <w:t>(9) في التهذيب: قلت له.</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4C104D">
      <w:pPr>
        <w:pStyle w:val="libNormal0"/>
        <w:rPr>
          <w:lang w:bidi="fa-IR"/>
        </w:rPr>
      </w:pPr>
      <w:r>
        <w:rPr>
          <w:rtl/>
          <w:lang w:bidi="fa-IR"/>
        </w:rPr>
        <w:lastRenderedPageBreak/>
        <w:t>ومالنا من</w:t>
      </w:r>
      <w:r w:rsidRPr="004C4AB7">
        <w:rPr>
          <w:rStyle w:val="libFootnotenumChar"/>
          <w:rtl/>
        </w:rPr>
        <w:t>(1)</w:t>
      </w:r>
      <w:r>
        <w:rPr>
          <w:rtl/>
          <w:lang w:bidi="fa-IR"/>
        </w:rPr>
        <w:t xml:space="preserve"> الارض وما أخرج الله منها إلا الخمس؟ ! يا أبا سيار الارض كلها لنا، وما</w:t>
      </w:r>
      <w:r w:rsidRPr="004C4AB7">
        <w:rPr>
          <w:rStyle w:val="libFootnotenumChar"/>
          <w:rtl/>
        </w:rPr>
        <w:t>(2)</w:t>
      </w:r>
      <w:r>
        <w:rPr>
          <w:rtl/>
          <w:lang w:bidi="fa-IR"/>
        </w:rPr>
        <w:t xml:space="preserve"> أخرج الله منها من شئ فهو لنا، قال: قلت</w:t>
      </w:r>
      <w:r w:rsidRPr="004C4AB7">
        <w:rPr>
          <w:rStyle w:val="libFootnotenumChar"/>
          <w:rtl/>
        </w:rPr>
        <w:t>(3)</w:t>
      </w:r>
      <w:r>
        <w:rPr>
          <w:rtl/>
          <w:lang w:bidi="fa-IR"/>
        </w:rPr>
        <w:t>: فأنا أحمل إليك المال كله، فقال</w:t>
      </w:r>
      <w:r w:rsidRPr="004C4AB7">
        <w:rPr>
          <w:rStyle w:val="libFootnotenumChar"/>
          <w:rtl/>
        </w:rPr>
        <w:t>(4)</w:t>
      </w:r>
      <w:r>
        <w:rPr>
          <w:rtl/>
          <w:lang w:bidi="fa-IR"/>
        </w:rPr>
        <w:t xml:space="preserve"> </w:t>
      </w:r>
      <w:r w:rsidR="004C4AB7" w:rsidRPr="004C4AB7">
        <w:rPr>
          <w:rStyle w:val="libAlaemChar"/>
          <w:rtl/>
        </w:rPr>
        <w:t>عليه‌السلام</w:t>
      </w:r>
      <w:r>
        <w:rPr>
          <w:rtl/>
          <w:lang w:bidi="fa-IR"/>
        </w:rPr>
        <w:t>: يا أبا سيار قد طيبناه لك وحللناك منه، فضم إليك مالك، وكل ما كان في أيدي شيعتنا من الارض، فهم فيه محللون، يحل</w:t>
      </w:r>
      <w:r w:rsidRPr="004C4AB7">
        <w:rPr>
          <w:rStyle w:val="libFootnotenumChar"/>
          <w:rtl/>
        </w:rPr>
        <w:t>(5)</w:t>
      </w:r>
      <w:r>
        <w:rPr>
          <w:rtl/>
          <w:lang w:bidi="fa-IR"/>
        </w:rPr>
        <w:t xml:space="preserve"> لهم ذلك إلى أن يقوم قائمنا، فيجبيهم طسق</w:t>
      </w:r>
      <w:r w:rsidRPr="004C4AB7">
        <w:rPr>
          <w:rStyle w:val="libFootnotenumChar"/>
          <w:rtl/>
        </w:rPr>
        <w:t>(6)</w:t>
      </w:r>
      <w:r>
        <w:rPr>
          <w:rtl/>
          <w:lang w:bidi="fa-IR"/>
        </w:rPr>
        <w:t xml:space="preserve"> ما كان في</w:t>
      </w:r>
      <w:r w:rsidRPr="004C4AB7">
        <w:rPr>
          <w:rStyle w:val="libFootnotenumChar"/>
          <w:rtl/>
        </w:rPr>
        <w:t>(7)</w:t>
      </w:r>
      <w:r>
        <w:rPr>
          <w:rtl/>
          <w:lang w:bidi="fa-IR"/>
        </w:rPr>
        <w:t xml:space="preserve"> أيدي سواهم، فإن كسبهم من الارض حرام عليهم حتى يقوم قائمنا، فيأخذ الارض من أيديهم ويخرجهم منها صغرة .. الحديث "</w:t>
      </w:r>
      <w:r w:rsidRPr="004C4AB7">
        <w:rPr>
          <w:rStyle w:val="libFootnotenumChar"/>
          <w:rtl/>
        </w:rPr>
        <w:t>(8)</w:t>
      </w:r>
      <w:r>
        <w:rPr>
          <w:rtl/>
          <w:lang w:bidi="fa-IR"/>
        </w:rPr>
        <w:t>.</w:t>
      </w:r>
    </w:p>
    <w:p w:rsidR="000D7724" w:rsidRDefault="000D7724" w:rsidP="004C104D">
      <w:pPr>
        <w:pStyle w:val="libNormal"/>
        <w:rPr>
          <w:lang w:bidi="fa-IR"/>
        </w:rPr>
      </w:pPr>
      <w:r>
        <w:rPr>
          <w:rtl/>
          <w:lang w:bidi="fa-IR"/>
        </w:rPr>
        <w:t xml:space="preserve">لكنك خبير بأن ظاهرها يدل على جواز التصرف في أرض الخراج من غير أداء خراجه إلى الجائر، أو إلى نائب الامام </w:t>
      </w:r>
      <w:r w:rsidR="004C104D" w:rsidRPr="004C4AB7">
        <w:rPr>
          <w:rStyle w:val="libAlaemChar"/>
          <w:rtl/>
        </w:rPr>
        <w:t>عليه‌السلام</w:t>
      </w:r>
      <w:r w:rsidR="004C104D">
        <w:rPr>
          <w:rtl/>
          <w:lang w:bidi="fa-IR"/>
        </w:rPr>
        <w:t xml:space="preserve"> </w:t>
      </w:r>
      <w:r>
        <w:rPr>
          <w:rtl/>
          <w:lang w:bidi="fa-IR"/>
        </w:rPr>
        <w:t>والظأهر أنه</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كذا في هامش " ع " والتهذيب، وفي سائر وفي سائر النسخ: ومالنا في الارض.</w:t>
      </w:r>
    </w:p>
    <w:p w:rsidR="000D7724" w:rsidRDefault="000D7724" w:rsidP="004F6299">
      <w:pPr>
        <w:pStyle w:val="libFootnote0"/>
        <w:rPr>
          <w:lang w:bidi="fa-IR"/>
        </w:rPr>
      </w:pPr>
      <w:r>
        <w:rPr>
          <w:rtl/>
          <w:lang w:bidi="fa-IR"/>
        </w:rPr>
        <w:t>(2) في التهذيب: فما.</w:t>
      </w:r>
    </w:p>
    <w:p w:rsidR="000D7724" w:rsidRDefault="000D7724" w:rsidP="004F6299">
      <w:pPr>
        <w:pStyle w:val="libFootnote0"/>
        <w:rPr>
          <w:lang w:bidi="fa-IR"/>
        </w:rPr>
      </w:pPr>
      <w:r>
        <w:rPr>
          <w:rtl/>
          <w:lang w:bidi="fa-IR"/>
        </w:rPr>
        <w:t>(3) في التهذيب: قلت له.</w:t>
      </w:r>
    </w:p>
    <w:p w:rsidR="000D7724" w:rsidRDefault="000D7724" w:rsidP="004F6299">
      <w:pPr>
        <w:pStyle w:val="libFootnote0"/>
        <w:rPr>
          <w:lang w:bidi="fa-IR"/>
        </w:rPr>
      </w:pPr>
      <w:r>
        <w:rPr>
          <w:rtl/>
          <w:lang w:bidi="fa-IR"/>
        </w:rPr>
        <w:t>(4) في التهذيب: فقال لي.</w:t>
      </w:r>
    </w:p>
    <w:p w:rsidR="000D7724" w:rsidRDefault="000D7724" w:rsidP="004F6299">
      <w:pPr>
        <w:pStyle w:val="libFootnote0"/>
        <w:rPr>
          <w:lang w:bidi="fa-IR"/>
        </w:rPr>
      </w:pPr>
      <w:r>
        <w:rPr>
          <w:rtl/>
          <w:lang w:bidi="fa-IR"/>
        </w:rPr>
        <w:t>(5) في التهذيب: ويحل.</w:t>
      </w:r>
    </w:p>
    <w:p w:rsidR="000D7724" w:rsidRDefault="000D7724" w:rsidP="004F6299">
      <w:pPr>
        <w:pStyle w:val="libFootnote0"/>
        <w:rPr>
          <w:lang w:bidi="fa-IR"/>
        </w:rPr>
      </w:pPr>
      <w:r>
        <w:rPr>
          <w:rtl/>
          <w:lang w:bidi="fa-IR"/>
        </w:rPr>
        <w:t>(6) الطسق - كفلس -: الوظيفة من خراج الارض المقررة عليها، فارسي معرب، قاله الجوهري، مجمع البحرين 5: 206، مادة: " طسق ".</w:t>
      </w:r>
    </w:p>
    <w:p w:rsidR="000D7724" w:rsidRDefault="000D7724" w:rsidP="004F6299">
      <w:pPr>
        <w:pStyle w:val="libFootnote0"/>
        <w:rPr>
          <w:lang w:bidi="fa-IR"/>
        </w:rPr>
      </w:pPr>
      <w:r>
        <w:rPr>
          <w:rtl/>
          <w:lang w:bidi="fa-IR"/>
        </w:rPr>
        <w:t>(7) كذا في التهذيب، وفي الحديث سقط - كما أشار إليه في هامش التهذيب، والصحيح - كما في الكافي 1: 408 -: " فيجبيهم طسق ما كان في أيديهم، ويترك الارض في أيديهم، وأما ما كان في أيدي غيرهم فإن .. الخ ".</w:t>
      </w:r>
    </w:p>
    <w:p w:rsidR="000D7724" w:rsidRDefault="000D7724" w:rsidP="004F6299">
      <w:pPr>
        <w:pStyle w:val="libFootnote0"/>
        <w:rPr>
          <w:lang w:bidi="fa-IR"/>
        </w:rPr>
      </w:pPr>
      <w:r>
        <w:rPr>
          <w:rtl/>
          <w:lang w:bidi="fa-IR"/>
        </w:rPr>
        <w:t xml:space="preserve">(8) التهذيب 4: 144، الحديث 403، وانظر الكافي 1: 408، باب أن الارض كلها للامام </w:t>
      </w:r>
      <w:r w:rsidR="004C4AB7" w:rsidRPr="00CE75A4">
        <w:rPr>
          <w:rStyle w:val="libFootnoteAlaemChar"/>
          <w:rtl/>
        </w:rPr>
        <w:t>عليه‌السلام</w:t>
      </w:r>
      <w:r>
        <w:rPr>
          <w:rtl/>
          <w:lang w:bidi="fa-IR"/>
        </w:rPr>
        <w:t>، الحديث 5، والوسائل 6: 382، الباب 4 من أبواب الانفال، الحديث 12.</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CE75A4">
      <w:pPr>
        <w:pStyle w:val="libNormal0"/>
        <w:rPr>
          <w:lang w:bidi="fa-IR"/>
        </w:rPr>
      </w:pPr>
      <w:r>
        <w:rPr>
          <w:rtl/>
          <w:lang w:bidi="fa-IR"/>
        </w:rPr>
        <w:lastRenderedPageBreak/>
        <w:t>خلاف الاتفاق، كما يظهر من المحقق الثاني</w:t>
      </w:r>
      <w:r w:rsidRPr="004C4AB7">
        <w:rPr>
          <w:rStyle w:val="libFootnotenumChar"/>
          <w:rtl/>
        </w:rPr>
        <w:t>(1)</w:t>
      </w:r>
      <w:r>
        <w:rPr>
          <w:rtl/>
          <w:lang w:bidi="fa-IR"/>
        </w:rPr>
        <w:t>.</w:t>
      </w:r>
    </w:p>
    <w:p w:rsidR="000D7724" w:rsidRDefault="000D7724" w:rsidP="000D7724">
      <w:pPr>
        <w:pStyle w:val="libNormal"/>
        <w:rPr>
          <w:lang w:bidi="fa-IR"/>
        </w:rPr>
      </w:pPr>
      <w:r>
        <w:rPr>
          <w:rtl/>
          <w:lang w:bidi="fa-IR"/>
        </w:rPr>
        <w:t>ويمكن حمله على أرض الانفال، أو على حصة الامام وقبيله من أرض الخراج أيضا.</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رسائل المحقق الكركي 1: 257.</w:t>
      </w:r>
    </w:p>
    <w:p w:rsidR="000D7724" w:rsidRDefault="000D7724" w:rsidP="004F6299">
      <w:pPr>
        <w:pStyle w:val="libFootnote0"/>
        <w:rPr>
          <w:lang w:bidi="fa-IR"/>
        </w:rPr>
      </w:pPr>
      <w:r>
        <w:rPr>
          <w:rtl/>
          <w:lang w:bidi="fa-IR"/>
        </w:rPr>
        <w:t>(*)</w:t>
      </w:r>
    </w:p>
    <w:p w:rsidR="00CE75A4" w:rsidRDefault="00CE75A4" w:rsidP="00162818">
      <w:pPr>
        <w:pStyle w:val="libNormal"/>
        <w:rPr>
          <w:lang w:bidi="fa-IR"/>
        </w:rPr>
      </w:pPr>
      <w:r>
        <w:rPr>
          <w:rtl/>
          <w:lang w:bidi="fa-IR"/>
        </w:rPr>
        <w:br w:type="page"/>
      </w:r>
    </w:p>
    <w:p w:rsidR="000D7724" w:rsidRDefault="000D7724" w:rsidP="00CE75A4">
      <w:pPr>
        <w:pStyle w:val="Heading2Center"/>
        <w:rPr>
          <w:lang w:bidi="fa-IR"/>
        </w:rPr>
      </w:pPr>
      <w:bookmarkStart w:id="70" w:name="_Toc493788128"/>
      <w:r>
        <w:rPr>
          <w:rtl/>
          <w:lang w:bidi="fa-IR"/>
        </w:rPr>
        <w:lastRenderedPageBreak/>
        <w:t xml:space="preserve">مسألة </w:t>
      </w:r>
      <w:r w:rsidR="00CE75A4">
        <w:rPr>
          <w:rFonts w:hint="cs"/>
          <w:rtl/>
          <w:lang w:bidi="fa-IR"/>
        </w:rPr>
        <w:t>(2)</w:t>
      </w:r>
      <w:r>
        <w:rPr>
          <w:rtl/>
          <w:lang w:bidi="fa-IR"/>
        </w:rPr>
        <w:t xml:space="preserve"> وجوب الخمس في المعادن</w:t>
      </w:r>
      <w:bookmarkEnd w:id="70"/>
    </w:p>
    <w:p w:rsidR="000D7724" w:rsidRDefault="000D7724" w:rsidP="000D7724">
      <w:pPr>
        <w:pStyle w:val="libNormal"/>
        <w:rPr>
          <w:lang w:bidi="fa-IR"/>
        </w:rPr>
      </w:pPr>
      <w:r>
        <w:rPr>
          <w:rtl/>
          <w:lang w:bidi="fa-IR"/>
        </w:rPr>
        <w:t>لا خلاف ظاهرا ولا إشكال في وجوب الخمس في المعادن، والاخبار</w:t>
      </w:r>
      <w:r w:rsidRPr="004C4AB7">
        <w:rPr>
          <w:rStyle w:val="libFootnotenumChar"/>
          <w:rtl/>
        </w:rPr>
        <w:t>(1)</w:t>
      </w:r>
      <w:r>
        <w:rPr>
          <w:rtl/>
          <w:lang w:bidi="fa-IR"/>
        </w:rPr>
        <w:t xml:space="preserve"> به - كحكاية</w:t>
      </w:r>
      <w:r w:rsidRPr="004C4AB7">
        <w:rPr>
          <w:rStyle w:val="libFootnotenumChar"/>
          <w:rtl/>
        </w:rPr>
        <w:t>(2)</w:t>
      </w:r>
      <w:r>
        <w:rPr>
          <w:rtl/>
          <w:lang w:bidi="fa-IR"/>
        </w:rPr>
        <w:t xml:space="preserve"> الاجماع - مستفيضة، إنما الاشكال في تفسير المعدن.</w:t>
      </w:r>
    </w:p>
    <w:p w:rsidR="000D7724" w:rsidRDefault="000D7724" w:rsidP="000D7724">
      <w:pPr>
        <w:pStyle w:val="libNormal"/>
        <w:rPr>
          <w:lang w:bidi="fa-IR"/>
        </w:rPr>
      </w:pPr>
      <w:r>
        <w:rPr>
          <w:rtl/>
          <w:lang w:bidi="fa-IR"/>
        </w:rPr>
        <w:t>بيان المراد من المعدن فعن التذكرة: المعادن كل ما خرج</w:t>
      </w:r>
      <w:r w:rsidRPr="004C4AB7">
        <w:rPr>
          <w:rStyle w:val="libFootnotenumChar"/>
          <w:rtl/>
        </w:rPr>
        <w:t>(3)</w:t>
      </w:r>
      <w:r>
        <w:rPr>
          <w:rtl/>
          <w:lang w:bidi="fa-IR"/>
        </w:rPr>
        <w:t xml:space="preserve"> من الارض مما يخلق فيها من غيرها مما له قيمة، ومثل بأمثلة، منها: الملح، والمغرة، والنفط، والقير، والكبريت، ثم نسب ذلك إلى علمائنا أجمع</w:t>
      </w:r>
      <w:r w:rsidRPr="004C4AB7">
        <w:rPr>
          <w:rStyle w:val="libFootnotenumChar"/>
          <w:rtl/>
        </w:rPr>
        <w:t>(4)</w:t>
      </w:r>
      <w:r>
        <w:rPr>
          <w:rtl/>
          <w:lang w:bidi="fa-IR"/>
        </w:rPr>
        <w:t>، ونحو ذلك عن ابن الاثير في</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الوسائل 6: 342، الباب 3 من أبواب ما يجب فيه الخمس.</w:t>
      </w:r>
    </w:p>
    <w:p w:rsidR="000D7724" w:rsidRDefault="000D7724" w:rsidP="004F6299">
      <w:pPr>
        <w:pStyle w:val="libFootnote0"/>
        <w:rPr>
          <w:lang w:bidi="fa-IR"/>
        </w:rPr>
      </w:pPr>
      <w:r>
        <w:rPr>
          <w:rtl/>
          <w:lang w:bidi="fa-IR"/>
        </w:rPr>
        <w:t>(2) انظر السرائر 1: 488، والمدارك 5: 362، والمستند 2: 72، والجواهر 16: 13، وغيرها.</w:t>
      </w:r>
    </w:p>
    <w:p w:rsidR="000D7724" w:rsidRDefault="000D7724" w:rsidP="004F6299">
      <w:pPr>
        <w:pStyle w:val="libFootnote0"/>
        <w:rPr>
          <w:lang w:bidi="fa-IR"/>
        </w:rPr>
      </w:pPr>
      <w:r>
        <w:rPr>
          <w:rtl/>
          <w:lang w:bidi="fa-IR"/>
        </w:rPr>
        <w:t>(3) في النسخ: كلها يخرج، وما أثبتناه مطابق للمصدر.</w:t>
      </w:r>
    </w:p>
    <w:p w:rsidR="000D7724" w:rsidRDefault="000D7724" w:rsidP="004F6299">
      <w:pPr>
        <w:pStyle w:val="libFootnote0"/>
        <w:rPr>
          <w:lang w:bidi="fa-IR"/>
        </w:rPr>
      </w:pPr>
      <w:r>
        <w:rPr>
          <w:rtl/>
          <w:lang w:bidi="fa-IR"/>
        </w:rPr>
        <w:t>(4) التذكرة 1: 251.</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CE75A4">
      <w:pPr>
        <w:pStyle w:val="libNormal0"/>
        <w:rPr>
          <w:lang w:bidi="fa-IR"/>
        </w:rPr>
      </w:pPr>
      <w:r>
        <w:rPr>
          <w:rtl/>
          <w:lang w:bidi="fa-IR"/>
        </w:rPr>
        <w:lastRenderedPageBreak/>
        <w:t>النهاية</w:t>
      </w:r>
      <w:r w:rsidRPr="004C4AB7">
        <w:rPr>
          <w:rStyle w:val="libFootnotenumChar"/>
          <w:rtl/>
        </w:rPr>
        <w:t>(1)</w:t>
      </w:r>
      <w:r>
        <w:rPr>
          <w:rtl/>
          <w:lang w:bidi="fa-IR"/>
        </w:rPr>
        <w:t>.</w:t>
      </w:r>
    </w:p>
    <w:p w:rsidR="000D7724" w:rsidRDefault="000D7724" w:rsidP="000D7724">
      <w:pPr>
        <w:pStyle w:val="libNormal"/>
        <w:rPr>
          <w:lang w:bidi="fa-IR"/>
        </w:rPr>
      </w:pPr>
      <w:r>
        <w:rPr>
          <w:rtl/>
          <w:lang w:bidi="fa-IR"/>
        </w:rPr>
        <w:t>وفي المسالك والروضة: إنه كل ما استخرج من الارض مما كان أصله منها، ثم اشتمل على خصوصية يعظم الانتفاع بها، وعد منها: الجص، وطين الغسل، وحجارة الرحى</w:t>
      </w:r>
      <w:r w:rsidRPr="004C4AB7">
        <w:rPr>
          <w:rStyle w:val="libFootnotenumChar"/>
          <w:rtl/>
        </w:rPr>
        <w:t>(2)</w:t>
      </w:r>
      <w:r>
        <w:rPr>
          <w:rtl/>
          <w:lang w:bidi="fa-IR"/>
        </w:rPr>
        <w:t>، وزاد في البيان: النورة</w:t>
      </w:r>
      <w:r w:rsidRPr="004C4AB7">
        <w:rPr>
          <w:rStyle w:val="libFootnotenumChar"/>
          <w:rtl/>
        </w:rPr>
        <w:t>(3)</w:t>
      </w:r>
      <w:r>
        <w:rPr>
          <w:rtl/>
          <w:lang w:bidi="fa-IR"/>
        </w:rPr>
        <w:t>.</w:t>
      </w:r>
    </w:p>
    <w:p w:rsidR="000D7724" w:rsidRDefault="000D7724" w:rsidP="000D7724">
      <w:pPr>
        <w:pStyle w:val="libNormal"/>
        <w:rPr>
          <w:lang w:bidi="fa-IR"/>
        </w:rPr>
      </w:pPr>
      <w:r>
        <w:rPr>
          <w:rtl/>
          <w:lang w:bidi="fa-IR"/>
        </w:rPr>
        <w:t>والموجود في النصوص: لفظ " المعدن " وقد ذكر في بعضها اشياء خاصة، كالذهب والفضة والحديد والرصاص والصفر</w:t>
      </w:r>
      <w:r w:rsidRPr="004C4AB7">
        <w:rPr>
          <w:rStyle w:val="libFootnotenumChar"/>
          <w:rtl/>
        </w:rPr>
        <w:t>(4)</w:t>
      </w:r>
      <w:r>
        <w:rPr>
          <w:rtl/>
          <w:lang w:bidi="fa-IR"/>
        </w:rPr>
        <w:t>.</w:t>
      </w:r>
    </w:p>
    <w:p w:rsidR="000D7724" w:rsidRDefault="000D7724" w:rsidP="000D7724">
      <w:pPr>
        <w:pStyle w:val="libNormal"/>
        <w:rPr>
          <w:lang w:bidi="fa-IR"/>
        </w:rPr>
      </w:pPr>
      <w:r>
        <w:rPr>
          <w:rtl/>
          <w:lang w:bidi="fa-IR"/>
        </w:rPr>
        <w:t xml:space="preserve">وفي صحيحة محمد بن مسلم، قال: " سألت أبا جعفر </w:t>
      </w:r>
      <w:r w:rsidR="004C4AB7" w:rsidRPr="004C4AB7">
        <w:rPr>
          <w:rStyle w:val="libAlaemChar"/>
          <w:rtl/>
        </w:rPr>
        <w:t>عليه‌السلام</w:t>
      </w:r>
      <w:r>
        <w:rPr>
          <w:rtl/>
          <w:lang w:bidi="fa-IR"/>
        </w:rPr>
        <w:t xml:space="preserve"> عن الملاحة؟ فقال: وما الملاحة؟ فقلت</w:t>
      </w:r>
      <w:r w:rsidRPr="004C4AB7">
        <w:rPr>
          <w:rStyle w:val="libFootnotenumChar"/>
          <w:rtl/>
        </w:rPr>
        <w:t>(5)</w:t>
      </w:r>
      <w:r>
        <w:rPr>
          <w:rtl/>
          <w:lang w:bidi="fa-IR"/>
        </w:rPr>
        <w:t>: أرض سبخة مالحة يجتمع فيها الماء فيصير ملحا، فقال: هذا المعدن فيه الخمس - وفي رواية الفقيه: هذا مثل المعدن فيه الخمس</w:t>
      </w:r>
      <w:r w:rsidRPr="004C4AB7">
        <w:rPr>
          <w:rStyle w:val="libFootnotenumChar"/>
          <w:rtl/>
        </w:rPr>
        <w:t>(6)</w:t>
      </w:r>
      <w:r>
        <w:rPr>
          <w:rtl/>
          <w:lang w:bidi="fa-IR"/>
        </w:rPr>
        <w:t xml:space="preserve"> - قلت: والكبريت والنفط يخرج من الارض؟ قال: هذا وأشباهه فيه الخمس "</w:t>
      </w:r>
      <w:r w:rsidRPr="004C4AB7">
        <w:rPr>
          <w:rStyle w:val="libFootnotenumChar"/>
          <w:rtl/>
        </w:rPr>
        <w:t>(7)</w:t>
      </w:r>
      <w:r>
        <w:rPr>
          <w:rtl/>
          <w:lang w:bidi="fa-IR"/>
        </w:rPr>
        <w:t>.</w:t>
      </w:r>
    </w:p>
    <w:p w:rsidR="000D7724" w:rsidRDefault="000D7724" w:rsidP="000D7724">
      <w:pPr>
        <w:pStyle w:val="libNormal"/>
        <w:rPr>
          <w:lang w:bidi="fa-IR"/>
        </w:rPr>
      </w:pPr>
      <w:r>
        <w:rPr>
          <w:rtl/>
          <w:lang w:bidi="fa-IR"/>
        </w:rPr>
        <w:t>وفي المدارك: والمعدن منبت الجوهر من ذهب ونحوه</w:t>
      </w:r>
      <w:r w:rsidRPr="004C4AB7">
        <w:rPr>
          <w:rStyle w:val="libFootnotenumChar"/>
          <w:rtl/>
        </w:rPr>
        <w:t>(8)</w:t>
      </w:r>
      <w:r>
        <w:rPr>
          <w:rtl/>
          <w:lang w:bidi="fa-IR"/>
        </w:rPr>
        <w:t>، وهو المحكي</w:t>
      </w:r>
      <w:r w:rsidRPr="004C4AB7">
        <w:rPr>
          <w:rStyle w:val="libFootnotenumChar"/>
          <w:rtl/>
        </w:rPr>
        <w:t>(9)</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النهاية لابن الاثير 3: 192، مادة: " عدن ".</w:t>
      </w:r>
    </w:p>
    <w:p w:rsidR="000D7724" w:rsidRDefault="000D7724" w:rsidP="004F6299">
      <w:pPr>
        <w:pStyle w:val="libFootnote0"/>
        <w:rPr>
          <w:lang w:bidi="fa-IR"/>
        </w:rPr>
      </w:pPr>
      <w:r>
        <w:rPr>
          <w:rtl/>
          <w:lang w:bidi="fa-IR"/>
        </w:rPr>
        <w:t>(2) المسالك 1: 458، والروضة البهية 2: 66.</w:t>
      </w:r>
    </w:p>
    <w:p w:rsidR="000D7724" w:rsidRDefault="000D7724" w:rsidP="004F6299">
      <w:pPr>
        <w:pStyle w:val="libFootnote0"/>
        <w:rPr>
          <w:lang w:bidi="fa-IR"/>
        </w:rPr>
      </w:pPr>
      <w:r>
        <w:rPr>
          <w:rtl/>
          <w:lang w:bidi="fa-IR"/>
        </w:rPr>
        <w:t>(3) البيان: 342.</w:t>
      </w:r>
    </w:p>
    <w:p w:rsidR="000D7724" w:rsidRDefault="000D7724" w:rsidP="004F6299">
      <w:pPr>
        <w:pStyle w:val="libFootnote0"/>
        <w:rPr>
          <w:lang w:bidi="fa-IR"/>
        </w:rPr>
      </w:pPr>
      <w:r>
        <w:rPr>
          <w:rtl/>
          <w:lang w:bidi="fa-IR"/>
        </w:rPr>
        <w:t>(4) الوسائل 6: 343، الباب 3 من أبواب ما يجب فيه الخمس.</w:t>
      </w:r>
    </w:p>
    <w:p w:rsidR="000D7724" w:rsidRDefault="000D7724" w:rsidP="004F6299">
      <w:pPr>
        <w:pStyle w:val="libFootnote0"/>
        <w:rPr>
          <w:lang w:bidi="fa-IR"/>
        </w:rPr>
      </w:pPr>
      <w:r>
        <w:rPr>
          <w:rtl/>
          <w:lang w:bidi="fa-IR"/>
        </w:rPr>
        <w:t>(5) في " ج " و " ع " فقال، وفي الوسائل: فقال: فقلت.</w:t>
      </w:r>
    </w:p>
    <w:p w:rsidR="000D7724" w:rsidRDefault="000D7724" w:rsidP="004F6299">
      <w:pPr>
        <w:pStyle w:val="libFootnote0"/>
        <w:rPr>
          <w:lang w:bidi="fa-IR"/>
        </w:rPr>
      </w:pPr>
      <w:r>
        <w:rPr>
          <w:rtl/>
          <w:lang w:bidi="fa-IR"/>
        </w:rPr>
        <w:t>(6) الفقيه 2: 41، الحديث 1648، وليس فيه: هذا.</w:t>
      </w:r>
    </w:p>
    <w:p w:rsidR="000D7724" w:rsidRDefault="000D7724" w:rsidP="004F6299">
      <w:pPr>
        <w:pStyle w:val="libFootnote0"/>
        <w:rPr>
          <w:lang w:bidi="fa-IR"/>
        </w:rPr>
      </w:pPr>
      <w:r>
        <w:rPr>
          <w:rtl/>
          <w:lang w:bidi="fa-IR"/>
        </w:rPr>
        <w:t>(7) الوسائل 6: 343، الباب 3 من أبواب ما يجب فيه الخمس، الحديث 4.</w:t>
      </w:r>
    </w:p>
    <w:p w:rsidR="000D7724" w:rsidRDefault="000D7724" w:rsidP="004F6299">
      <w:pPr>
        <w:pStyle w:val="libFootnote0"/>
        <w:rPr>
          <w:lang w:bidi="fa-IR"/>
        </w:rPr>
      </w:pPr>
      <w:r>
        <w:rPr>
          <w:rtl/>
          <w:lang w:bidi="fa-IR"/>
        </w:rPr>
        <w:t>(8) مدارك الاحكام 5: 363.</w:t>
      </w:r>
    </w:p>
    <w:p w:rsidR="000D7724" w:rsidRDefault="000D7724" w:rsidP="004F6299">
      <w:pPr>
        <w:pStyle w:val="libFootnote0"/>
        <w:rPr>
          <w:lang w:bidi="fa-IR"/>
        </w:rPr>
      </w:pPr>
      <w:r>
        <w:rPr>
          <w:rtl/>
          <w:lang w:bidi="fa-IR"/>
        </w:rPr>
        <w:t>(9) حكاه المحدث البحراني في الحدائق 12: 327.</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عن القاموس</w:t>
      </w:r>
      <w:r w:rsidRPr="004C4AB7">
        <w:rPr>
          <w:rStyle w:val="libFootnotenumChar"/>
          <w:rtl/>
        </w:rPr>
        <w:t>(1)</w:t>
      </w:r>
      <w:r>
        <w:rPr>
          <w:rtl/>
          <w:lang w:bidi="fa-IR"/>
        </w:rPr>
        <w:t xml:space="preserve"> والازهري</w:t>
      </w:r>
      <w:r w:rsidRPr="004C4AB7">
        <w:rPr>
          <w:rStyle w:val="libFootnotenumChar"/>
          <w:rtl/>
        </w:rPr>
        <w:t>(2)</w:t>
      </w:r>
      <w:r>
        <w:rPr>
          <w:rtl/>
          <w:lang w:bidi="fa-IR"/>
        </w:rPr>
        <w:t>.</w:t>
      </w:r>
    </w:p>
    <w:p w:rsidR="000D7724" w:rsidRDefault="000D7724" w:rsidP="000D7724">
      <w:pPr>
        <w:pStyle w:val="libNormal"/>
        <w:rPr>
          <w:lang w:bidi="fa-IR"/>
        </w:rPr>
      </w:pPr>
      <w:r>
        <w:rPr>
          <w:rtl/>
          <w:lang w:bidi="fa-IR"/>
        </w:rPr>
        <w:t>والتحقيق: أن المراد بالجوهر إن كان مطلق ما يقابل وجه الارض من غير النباتات، فلا فرق بين ما في المدارك والتذكرة.</w:t>
      </w:r>
    </w:p>
    <w:p w:rsidR="000D7724" w:rsidRDefault="000D7724" w:rsidP="000D7724">
      <w:pPr>
        <w:pStyle w:val="libNormal"/>
        <w:rPr>
          <w:lang w:bidi="fa-IR"/>
        </w:rPr>
      </w:pPr>
      <w:r>
        <w:rPr>
          <w:rtl/>
          <w:lang w:bidi="fa-IR"/>
        </w:rPr>
        <w:t xml:space="preserve">وإن كان أخص من ذلك، ففيه إجمال، من جهة إجمال لفظ الجوهر، فلا ينفع الاخذ به، مع كون تفسير التذكرة </w:t>
      </w:r>
      <w:r w:rsidRPr="004C4AB7">
        <w:rPr>
          <w:rStyle w:val="libFootnotenumChar"/>
          <w:rtl/>
        </w:rPr>
        <w:t>(3)</w:t>
      </w:r>
      <w:r>
        <w:rPr>
          <w:rtl/>
          <w:lang w:bidi="fa-IR"/>
        </w:rPr>
        <w:t xml:space="preserve"> المحكي عن ابن الاثير</w:t>
      </w:r>
      <w:r w:rsidRPr="004C4AB7">
        <w:rPr>
          <w:rStyle w:val="libFootnotenumChar"/>
          <w:rtl/>
        </w:rPr>
        <w:t>(4)</w:t>
      </w:r>
      <w:r>
        <w:rPr>
          <w:rtl/>
          <w:lang w:bidi="fa-IR"/>
        </w:rPr>
        <w:t xml:space="preserve"> أعم منه، فهو أولى بالاخذ من الاخص، لانه يثبت ما لا ينفيه مدعي الاخص.</w:t>
      </w:r>
    </w:p>
    <w:p w:rsidR="000D7724" w:rsidRDefault="000D7724" w:rsidP="000D7724">
      <w:pPr>
        <w:pStyle w:val="libNormal"/>
        <w:rPr>
          <w:lang w:bidi="fa-IR"/>
        </w:rPr>
      </w:pPr>
      <w:r>
        <w:rPr>
          <w:rtl/>
          <w:lang w:bidi="fa-IR"/>
        </w:rPr>
        <w:t>[ مضافا إلى دعوى الاجماع عليه عن التذكرة</w:t>
      </w:r>
      <w:r w:rsidRPr="004C4AB7">
        <w:rPr>
          <w:rStyle w:val="libFootnotenumChar"/>
          <w:rtl/>
        </w:rPr>
        <w:t>(5)</w:t>
      </w:r>
      <w:r>
        <w:rPr>
          <w:rtl/>
          <w:lang w:bidi="fa-IR"/>
        </w:rPr>
        <w:t xml:space="preserve"> والمنتهى</w:t>
      </w:r>
      <w:r w:rsidRPr="004C4AB7">
        <w:rPr>
          <w:rStyle w:val="libFootnotenumChar"/>
          <w:rtl/>
        </w:rPr>
        <w:t>(6)</w:t>
      </w:r>
      <w:r w:rsidR="00CE75A4">
        <w:rPr>
          <w:rtl/>
          <w:lang w:bidi="fa-IR"/>
        </w:rPr>
        <w:t>، بل لا يبعد موافقته للعرف أيضا</w:t>
      </w:r>
      <w:r>
        <w:rPr>
          <w:rtl/>
          <w:lang w:bidi="fa-IR"/>
        </w:rPr>
        <w:t>]</w:t>
      </w:r>
      <w:r w:rsidRPr="004C4AB7">
        <w:rPr>
          <w:rStyle w:val="libFootnotenumChar"/>
          <w:rtl/>
        </w:rPr>
        <w:t>(7)</w:t>
      </w:r>
      <w:r>
        <w:rPr>
          <w:rtl/>
          <w:lang w:bidi="fa-IR"/>
        </w:rPr>
        <w:t>.</w:t>
      </w:r>
    </w:p>
    <w:p w:rsidR="000D7724" w:rsidRDefault="000D7724" w:rsidP="000D7724">
      <w:pPr>
        <w:pStyle w:val="libNormal"/>
        <w:rPr>
          <w:lang w:bidi="fa-IR"/>
        </w:rPr>
      </w:pPr>
      <w:r>
        <w:rPr>
          <w:rtl/>
          <w:lang w:bidi="fa-IR"/>
        </w:rPr>
        <w:t>مضافا إلى عمومات وجوب الخمس في الارض وما أخرج الله منها.</w:t>
      </w:r>
    </w:p>
    <w:p w:rsidR="000D7724" w:rsidRDefault="000D7724" w:rsidP="000D7724">
      <w:pPr>
        <w:pStyle w:val="libNormal"/>
        <w:rPr>
          <w:lang w:bidi="fa-IR"/>
        </w:rPr>
      </w:pPr>
      <w:r>
        <w:rPr>
          <w:rtl/>
          <w:lang w:bidi="fa-IR"/>
        </w:rPr>
        <w:t>ويؤيد ذلك: أن اللازم من تحديد صاحب المدارك كون مثل النفط خارجا عن المعدن ملحقا به من جهة الصحيحة السابقة</w:t>
      </w:r>
      <w:r w:rsidRPr="004C4AB7">
        <w:rPr>
          <w:rStyle w:val="libFootnotenumChar"/>
          <w:rtl/>
        </w:rPr>
        <w:t>(8)</w:t>
      </w:r>
      <w:r>
        <w:rPr>
          <w:rtl/>
          <w:lang w:bidi="fa-IR"/>
        </w:rPr>
        <w:t>، مع أنهم يجرون عليه أحكام المعدن من حيث الشروط والاحكام.</w:t>
      </w:r>
    </w:p>
    <w:p w:rsidR="000D7724" w:rsidRDefault="000D7724" w:rsidP="000D7724">
      <w:pPr>
        <w:pStyle w:val="libNormal"/>
        <w:rPr>
          <w:lang w:bidi="fa-IR"/>
        </w:rPr>
      </w:pPr>
      <w:r>
        <w:rPr>
          <w:rtl/>
          <w:lang w:bidi="fa-IR"/>
        </w:rPr>
        <w:t>وأما ما في المسالك</w:t>
      </w:r>
      <w:r w:rsidRPr="004C4AB7">
        <w:rPr>
          <w:rStyle w:val="libFootnotenumChar"/>
          <w:rtl/>
        </w:rPr>
        <w:t>(9)</w:t>
      </w:r>
      <w:r>
        <w:rPr>
          <w:rtl/>
          <w:lang w:bidi="fa-IR"/>
        </w:rPr>
        <w:t>، فالظاهر أنه أعم من ذلك، لكن مساعدة العرف</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القاموس المحيط 4: 247، مادة: " عدن ".</w:t>
      </w:r>
    </w:p>
    <w:p w:rsidR="000D7724" w:rsidRDefault="000D7724" w:rsidP="004F6299">
      <w:pPr>
        <w:pStyle w:val="libFootnote0"/>
        <w:rPr>
          <w:lang w:bidi="fa-IR"/>
        </w:rPr>
      </w:pPr>
      <w:r>
        <w:rPr>
          <w:rtl/>
          <w:lang w:bidi="fa-IR"/>
        </w:rPr>
        <w:t>(2) تهذيب اللغة 2: 218.</w:t>
      </w:r>
    </w:p>
    <w:p w:rsidR="000D7724" w:rsidRDefault="000D7724" w:rsidP="004F6299">
      <w:pPr>
        <w:pStyle w:val="libFootnote0"/>
        <w:rPr>
          <w:lang w:bidi="fa-IR"/>
        </w:rPr>
      </w:pPr>
      <w:r>
        <w:rPr>
          <w:rtl/>
          <w:lang w:bidi="fa-IR"/>
        </w:rPr>
        <w:t>(3) التذكرة 1: 251.</w:t>
      </w:r>
    </w:p>
    <w:p w:rsidR="000D7724" w:rsidRDefault="000D7724" w:rsidP="004F6299">
      <w:pPr>
        <w:pStyle w:val="libFootnote0"/>
        <w:rPr>
          <w:lang w:bidi="fa-IR"/>
        </w:rPr>
      </w:pPr>
      <w:r>
        <w:rPr>
          <w:rtl/>
          <w:lang w:bidi="fa-IR"/>
        </w:rPr>
        <w:t>(4) النهاية، لابن الاثير 3: 192.</w:t>
      </w:r>
    </w:p>
    <w:p w:rsidR="000D7724" w:rsidRDefault="000D7724" w:rsidP="004F6299">
      <w:pPr>
        <w:pStyle w:val="libFootnote0"/>
        <w:rPr>
          <w:lang w:bidi="fa-IR"/>
        </w:rPr>
      </w:pPr>
      <w:r>
        <w:rPr>
          <w:rtl/>
          <w:lang w:bidi="fa-IR"/>
        </w:rPr>
        <w:t>(5) التذكرة 1: 251 - 252.</w:t>
      </w:r>
    </w:p>
    <w:p w:rsidR="000D7724" w:rsidRDefault="000D7724" w:rsidP="004F6299">
      <w:pPr>
        <w:pStyle w:val="libFootnote0"/>
        <w:rPr>
          <w:lang w:bidi="fa-IR"/>
        </w:rPr>
      </w:pPr>
      <w:r>
        <w:rPr>
          <w:rtl/>
          <w:lang w:bidi="fa-IR"/>
        </w:rPr>
        <w:t>(6) المنتهى 1: 545.</w:t>
      </w:r>
    </w:p>
    <w:p w:rsidR="000D7724" w:rsidRDefault="000D7724" w:rsidP="004F6299">
      <w:pPr>
        <w:pStyle w:val="libFootnote0"/>
        <w:rPr>
          <w:lang w:bidi="fa-IR"/>
        </w:rPr>
      </w:pPr>
      <w:r>
        <w:rPr>
          <w:rtl/>
          <w:lang w:bidi="fa-IR"/>
        </w:rPr>
        <w:t>(7) ما بين المعقوفتين ليس في " ج ".</w:t>
      </w:r>
    </w:p>
    <w:p w:rsidR="000D7724" w:rsidRDefault="000D7724" w:rsidP="004F6299">
      <w:pPr>
        <w:pStyle w:val="libFootnote0"/>
        <w:rPr>
          <w:lang w:bidi="fa-IR"/>
        </w:rPr>
      </w:pPr>
      <w:r>
        <w:rPr>
          <w:rtl/>
          <w:lang w:bidi="fa-IR"/>
        </w:rPr>
        <w:t>(8) تقدمت في الصفحة السابقة.</w:t>
      </w:r>
    </w:p>
    <w:p w:rsidR="000D7724" w:rsidRDefault="000D7724" w:rsidP="004F6299">
      <w:pPr>
        <w:pStyle w:val="libFootnote0"/>
        <w:rPr>
          <w:lang w:bidi="fa-IR"/>
        </w:rPr>
      </w:pPr>
      <w:r>
        <w:rPr>
          <w:rtl/>
          <w:lang w:bidi="fa-IR"/>
        </w:rPr>
        <w:t>(9) المسالك 1: 458.</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CE75A4">
      <w:pPr>
        <w:pStyle w:val="libNormal0"/>
        <w:rPr>
          <w:lang w:bidi="fa-IR"/>
        </w:rPr>
      </w:pPr>
      <w:r>
        <w:rPr>
          <w:rtl/>
          <w:lang w:bidi="fa-IR"/>
        </w:rPr>
        <w:lastRenderedPageBreak/>
        <w:t>له محل تأمل، فإن مثل حجارة الرحى لا يظهر إطلاق المعدن عليه، فإن الظاهر من المعدن هو ما خرج عن إسم الارض وإن كان أصله منها، كما صرح به في المنتهى</w:t>
      </w:r>
      <w:r w:rsidRPr="004C4AB7">
        <w:rPr>
          <w:rStyle w:val="libFootnotenumChar"/>
          <w:rtl/>
        </w:rPr>
        <w:t>(1)</w:t>
      </w:r>
      <w:r>
        <w:rPr>
          <w:rtl/>
          <w:lang w:bidi="fa-IR"/>
        </w:rPr>
        <w:t>.</w:t>
      </w:r>
    </w:p>
    <w:p w:rsidR="000D7724" w:rsidRDefault="000D7724" w:rsidP="00CE75A4">
      <w:pPr>
        <w:pStyle w:val="Heading2Center"/>
        <w:rPr>
          <w:lang w:bidi="fa-IR"/>
        </w:rPr>
      </w:pPr>
      <w:bookmarkStart w:id="71" w:name="_Toc493788129"/>
      <w:r>
        <w:rPr>
          <w:rtl/>
          <w:lang w:bidi="fa-IR"/>
        </w:rPr>
        <w:t>تقوية ما ذكره العلامة في التذكرة</w:t>
      </w:r>
      <w:bookmarkEnd w:id="71"/>
    </w:p>
    <w:p w:rsidR="000D7724" w:rsidRDefault="000D7724" w:rsidP="000D7724">
      <w:pPr>
        <w:pStyle w:val="libNormal"/>
        <w:rPr>
          <w:lang w:bidi="fa-IR"/>
        </w:rPr>
      </w:pPr>
      <w:r>
        <w:rPr>
          <w:rtl/>
          <w:lang w:bidi="fa-IR"/>
        </w:rPr>
        <w:t>وكيف كان، فما ذكره في التذكرة قوي جدا، فمثل حجارة الرحى وحجارة النار وطين الغسل، يشكل إطلاق إسم المعدن عليها.</w:t>
      </w:r>
    </w:p>
    <w:p w:rsidR="000D7724" w:rsidRDefault="000D7724" w:rsidP="000D7724">
      <w:pPr>
        <w:pStyle w:val="libNormal"/>
        <w:rPr>
          <w:lang w:bidi="fa-IR"/>
        </w:rPr>
      </w:pPr>
      <w:r>
        <w:rPr>
          <w:rtl/>
          <w:lang w:bidi="fa-IR"/>
        </w:rPr>
        <w:t>وأما الجص فلا يبعد أن يدخل فيه، كما يشير إليه عد المغرة</w:t>
      </w:r>
      <w:r w:rsidRPr="004C4AB7">
        <w:rPr>
          <w:rStyle w:val="libFootnotenumChar"/>
          <w:rtl/>
        </w:rPr>
        <w:t>(2)</w:t>
      </w:r>
      <w:r>
        <w:rPr>
          <w:rtl/>
          <w:lang w:bidi="fa-IR"/>
        </w:rPr>
        <w:t>، مع أن مغايرتها لاصل الطين ليس بأوضح من مغايرة الجص.</w:t>
      </w:r>
    </w:p>
    <w:p w:rsidR="000D7724" w:rsidRDefault="000D7724" w:rsidP="000D7724">
      <w:pPr>
        <w:pStyle w:val="libNormal"/>
        <w:rPr>
          <w:lang w:bidi="fa-IR"/>
        </w:rPr>
      </w:pPr>
      <w:r>
        <w:rPr>
          <w:rtl/>
          <w:lang w:bidi="fa-IR"/>
        </w:rPr>
        <w:t>وأما النورة، فالظاهر دخولها في المعادن، كما صرح به في محكي السرائر</w:t>
      </w:r>
      <w:r w:rsidRPr="004C4AB7">
        <w:rPr>
          <w:rStyle w:val="libFootnotenumChar"/>
          <w:rtl/>
        </w:rPr>
        <w:t>(3)</w:t>
      </w:r>
      <w:r>
        <w:rPr>
          <w:rtl/>
          <w:lang w:bidi="fa-IR"/>
        </w:rPr>
        <w:t xml:space="preserve"> والمختلف</w:t>
      </w:r>
      <w:r w:rsidRPr="004C4AB7">
        <w:rPr>
          <w:rStyle w:val="libFootnotenumChar"/>
          <w:rtl/>
        </w:rPr>
        <w:t>(4)</w:t>
      </w:r>
      <w:r>
        <w:rPr>
          <w:rtl/>
          <w:lang w:bidi="fa-IR"/>
        </w:rPr>
        <w:t>، وحملا إهمال الشيخ لها وللمغرة وغيرهما في طي المسألة</w:t>
      </w:r>
      <w:r w:rsidRPr="004C4AB7">
        <w:rPr>
          <w:rStyle w:val="libFootnotenumChar"/>
          <w:rtl/>
        </w:rPr>
        <w:t>(5)</w:t>
      </w:r>
      <w:r>
        <w:rPr>
          <w:rtl/>
          <w:lang w:bidi="fa-IR"/>
        </w:rPr>
        <w:t xml:space="preserve"> على عدم إرادة الحصر.</w:t>
      </w:r>
    </w:p>
    <w:p w:rsidR="000D7724" w:rsidRDefault="000D7724" w:rsidP="00CE75A4">
      <w:pPr>
        <w:pStyle w:val="Heading2Center"/>
        <w:rPr>
          <w:lang w:bidi="fa-IR"/>
        </w:rPr>
      </w:pPr>
      <w:bookmarkStart w:id="72" w:name="_Toc493788130"/>
      <w:r>
        <w:rPr>
          <w:rtl/>
          <w:lang w:bidi="fa-IR"/>
        </w:rPr>
        <w:t>اعتبار النصاب في المعدن</w:t>
      </w:r>
      <w:bookmarkEnd w:id="72"/>
    </w:p>
    <w:p w:rsidR="000D7724" w:rsidRDefault="000D7724" w:rsidP="000D7724">
      <w:pPr>
        <w:pStyle w:val="libNormal"/>
        <w:rPr>
          <w:lang w:bidi="fa-IR"/>
        </w:rPr>
      </w:pPr>
      <w:r>
        <w:rPr>
          <w:rtl/>
          <w:lang w:bidi="fa-IR"/>
        </w:rPr>
        <w:t xml:space="preserve">ثم الظاهر اعتبار النصاب في المعدن، وفاقا لجمهور المتأخرين، لصحيحة البزنطي، قال: " سألت أبا الحسن </w:t>
      </w:r>
      <w:r w:rsidR="004C4AB7" w:rsidRPr="004C4AB7">
        <w:rPr>
          <w:rStyle w:val="libAlaemChar"/>
          <w:rtl/>
        </w:rPr>
        <w:t>عليه‌السلام</w:t>
      </w:r>
      <w:r>
        <w:rPr>
          <w:rtl/>
          <w:lang w:bidi="fa-IR"/>
        </w:rPr>
        <w:t xml:space="preserve"> عما أخرج من</w:t>
      </w:r>
      <w:r w:rsidRPr="004C4AB7">
        <w:rPr>
          <w:rStyle w:val="libFootnotenumChar"/>
          <w:rtl/>
        </w:rPr>
        <w:t>(6)</w:t>
      </w:r>
      <w:r>
        <w:rPr>
          <w:rtl/>
          <w:lang w:bidi="fa-IR"/>
        </w:rPr>
        <w:t xml:space="preserve"> المعدن من قليل أو كثير هل فيه شئ؟ قال: ليس فيه شئ حتى يبلغ ما يكون في مثله الزكاة عشرين دينارا "</w:t>
      </w:r>
      <w:r w:rsidRPr="004C4AB7">
        <w:rPr>
          <w:rStyle w:val="libFootnotenumChar"/>
          <w:rtl/>
        </w:rPr>
        <w:t>(7)</w:t>
      </w:r>
      <w:r>
        <w:rPr>
          <w:rtl/>
          <w:lang w:bidi="fa-IR"/>
        </w:rPr>
        <w:t>.</w:t>
      </w:r>
    </w:p>
    <w:p w:rsidR="000D7724" w:rsidRDefault="004F6299" w:rsidP="004F6299">
      <w:pPr>
        <w:pStyle w:val="libLine"/>
        <w:rPr>
          <w:lang w:bidi="fa-IR"/>
        </w:rPr>
      </w:pPr>
      <w:r>
        <w:rPr>
          <w:rtl/>
          <w:lang w:bidi="fa-IR"/>
        </w:rPr>
        <w:t>____________________</w:t>
      </w:r>
    </w:p>
    <w:p w:rsidR="00CE75A4" w:rsidRDefault="00CE75A4" w:rsidP="00CE75A4">
      <w:pPr>
        <w:pStyle w:val="libFootnote0"/>
        <w:rPr>
          <w:lang w:bidi="fa-IR"/>
        </w:rPr>
      </w:pPr>
      <w:r w:rsidRPr="00CE75A4">
        <w:rPr>
          <w:rtl/>
        </w:rPr>
        <w:t>(1)</w:t>
      </w:r>
      <w:r>
        <w:rPr>
          <w:rtl/>
          <w:lang w:bidi="fa-IR"/>
        </w:rPr>
        <w:t xml:space="preserve"> المنتهى 1: 544.</w:t>
      </w:r>
    </w:p>
    <w:p w:rsidR="00CE75A4" w:rsidRDefault="00CE75A4" w:rsidP="00CE75A4">
      <w:pPr>
        <w:pStyle w:val="libFootnote0"/>
        <w:rPr>
          <w:lang w:bidi="fa-IR"/>
        </w:rPr>
      </w:pPr>
      <w:r w:rsidRPr="00CE75A4">
        <w:rPr>
          <w:rtl/>
        </w:rPr>
        <w:t>(2)</w:t>
      </w:r>
      <w:r>
        <w:rPr>
          <w:rtl/>
          <w:lang w:bidi="fa-IR"/>
        </w:rPr>
        <w:t xml:space="preserve"> في هامش " م ": المغرة منه (ظ)، والمغرة: المدر الاحمر الذي يصبغ به الثياب، راجع النهاية: لابن الاثير 4: 345، مادة: " مغر ".</w:t>
      </w:r>
    </w:p>
    <w:p w:rsidR="00CE75A4" w:rsidRDefault="00CE75A4" w:rsidP="00CE75A4">
      <w:pPr>
        <w:pStyle w:val="libFootnote0"/>
        <w:rPr>
          <w:lang w:bidi="fa-IR"/>
        </w:rPr>
      </w:pPr>
      <w:r w:rsidRPr="00CE75A4">
        <w:rPr>
          <w:rtl/>
        </w:rPr>
        <w:t>(3)</w:t>
      </w:r>
      <w:r>
        <w:rPr>
          <w:rtl/>
          <w:lang w:bidi="fa-IR"/>
        </w:rPr>
        <w:t xml:space="preserve"> السرائر 1: 486.</w:t>
      </w:r>
    </w:p>
    <w:p w:rsidR="00CE75A4" w:rsidRDefault="00CE75A4" w:rsidP="00CE75A4">
      <w:pPr>
        <w:pStyle w:val="libFootnote0"/>
        <w:rPr>
          <w:lang w:bidi="fa-IR"/>
        </w:rPr>
      </w:pPr>
      <w:r w:rsidRPr="00CE75A4">
        <w:rPr>
          <w:rtl/>
        </w:rPr>
        <w:t>(4)</w:t>
      </w:r>
      <w:r>
        <w:rPr>
          <w:rtl/>
          <w:lang w:bidi="fa-IR"/>
        </w:rPr>
        <w:t xml:space="preserve"> المختلف 3: 324.</w:t>
      </w:r>
    </w:p>
    <w:p w:rsidR="00CE75A4" w:rsidRDefault="00CE75A4" w:rsidP="00CE75A4">
      <w:pPr>
        <w:pStyle w:val="libFootnote0"/>
        <w:rPr>
          <w:lang w:bidi="fa-IR"/>
        </w:rPr>
      </w:pPr>
      <w:r w:rsidRPr="00CE75A4">
        <w:rPr>
          <w:rtl/>
        </w:rPr>
        <w:t>(5)</w:t>
      </w:r>
      <w:r>
        <w:rPr>
          <w:rtl/>
          <w:lang w:bidi="fa-IR"/>
        </w:rPr>
        <w:t xml:space="preserve"> في " ع ": الامثلة.</w:t>
      </w:r>
    </w:p>
    <w:p w:rsidR="000D7724" w:rsidRDefault="000D7724" w:rsidP="00CE75A4">
      <w:pPr>
        <w:pStyle w:val="libFootnote0"/>
        <w:rPr>
          <w:lang w:bidi="fa-IR"/>
        </w:rPr>
      </w:pPr>
      <w:r>
        <w:rPr>
          <w:rtl/>
          <w:lang w:bidi="fa-IR"/>
        </w:rPr>
        <w:t>(6) ليس في الوسائل: من.</w:t>
      </w:r>
    </w:p>
    <w:p w:rsidR="000D7724" w:rsidRDefault="000D7724" w:rsidP="004F6299">
      <w:pPr>
        <w:pStyle w:val="libFootnote0"/>
        <w:rPr>
          <w:lang w:bidi="fa-IR"/>
        </w:rPr>
      </w:pPr>
      <w:r>
        <w:rPr>
          <w:rtl/>
          <w:lang w:bidi="fa-IR"/>
        </w:rPr>
        <w:t>(7) الوسائل 6: 344، الباب 4 من أبواب ما يجب فيه الخمس، الحديث الاول.</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ولا يبعد أن يكون ذكر العشرين من باب اتحاده مع مئتي درهم في ذلك الزمان، وإلا فالمعيار بلوغ نصاب الزكاة، كما صرح به أولا.</w:t>
      </w:r>
    </w:p>
    <w:p w:rsidR="000D7724" w:rsidRDefault="000D7724" w:rsidP="000D7724">
      <w:pPr>
        <w:pStyle w:val="libNormal"/>
        <w:rPr>
          <w:lang w:bidi="fa-IR"/>
        </w:rPr>
      </w:pPr>
      <w:r>
        <w:rPr>
          <w:rtl/>
          <w:lang w:bidi="fa-IR"/>
        </w:rPr>
        <w:t>مع احتمال الاقتصار على خصوص الدينار، فيكون الموصول في الصحيحة إشارة إلى جنس الدينار، بل إرادة ذلك من الموصول أقرب من حمل العشرين على المثال، مع أن الاصل في نصاب النقدين هو المئتان واعتبار العشرين، لانها عدل المئتين، كما يظهر من الاخبار</w:t>
      </w:r>
      <w:r w:rsidRPr="004C4AB7">
        <w:rPr>
          <w:rStyle w:val="libFootnotenumChar"/>
          <w:rtl/>
        </w:rPr>
        <w:t>(1)</w:t>
      </w:r>
      <w:r>
        <w:rPr>
          <w:rtl/>
          <w:lang w:bidi="fa-IR"/>
        </w:rPr>
        <w:t>.</w:t>
      </w:r>
    </w:p>
    <w:p w:rsidR="000D7724" w:rsidRDefault="000D7724" w:rsidP="000D7724">
      <w:pPr>
        <w:pStyle w:val="libNormal"/>
        <w:rPr>
          <w:lang w:bidi="fa-IR"/>
        </w:rPr>
      </w:pPr>
      <w:r>
        <w:rPr>
          <w:rtl/>
          <w:lang w:bidi="fa-IR"/>
        </w:rPr>
        <w:t>وعن أبي الصلاح: اعتبار بلوغ دينار</w:t>
      </w:r>
      <w:r w:rsidRPr="004C4AB7">
        <w:rPr>
          <w:rStyle w:val="libFootnotenumChar"/>
          <w:rtl/>
        </w:rPr>
        <w:t>(2)</w:t>
      </w:r>
      <w:r>
        <w:rPr>
          <w:rtl/>
          <w:lang w:bidi="fa-IR"/>
        </w:rPr>
        <w:t>، وهو ضعيف كمستنده</w:t>
      </w:r>
      <w:r w:rsidRPr="004C4AB7">
        <w:rPr>
          <w:rStyle w:val="libFootnotenumChar"/>
          <w:rtl/>
        </w:rPr>
        <w:t>(3)</w:t>
      </w:r>
      <w:r>
        <w:rPr>
          <w:rtl/>
          <w:lang w:bidi="fa-IR"/>
        </w:rPr>
        <w:t xml:space="preserve"> من حيث الدلالة، وحمله جماعة</w:t>
      </w:r>
      <w:r w:rsidRPr="004C4AB7">
        <w:rPr>
          <w:rStyle w:val="libFootnotenumChar"/>
          <w:rtl/>
        </w:rPr>
        <w:t>(4)</w:t>
      </w:r>
      <w:r>
        <w:rPr>
          <w:rtl/>
          <w:lang w:bidi="fa-IR"/>
        </w:rPr>
        <w:t xml:space="preserve"> على الاستحباب.</w:t>
      </w:r>
    </w:p>
    <w:p w:rsidR="000D7724" w:rsidRDefault="000D7724" w:rsidP="00CE75A4">
      <w:pPr>
        <w:pStyle w:val="Heading2Center"/>
        <w:rPr>
          <w:lang w:bidi="fa-IR"/>
        </w:rPr>
      </w:pPr>
      <w:bookmarkStart w:id="73" w:name="_Toc493788131"/>
      <w:r>
        <w:rPr>
          <w:rtl/>
          <w:lang w:bidi="fa-IR"/>
        </w:rPr>
        <w:t>استثناء مؤونة التحصيل</w:t>
      </w:r>
      <w:bookmarkEnd w:id="73"/>
    </w:p>
    <w:p w:rsidR="000D7724" w:rsidRDefault="000D7724" w:rsidP="000D7724">
      <w:pPr>
        <w:pStyle w:val="libNormal"/>
        <w:rPr>
          <w:lang w:bidi="fa-IR"/>
        </w:rPr>
      </w:pPr>
      <w:r>
        <w:rPr>
          <w:rtl/>
          <w:lang w:bidi="fa-IR"/>
        </w:rPr>
        <w:t>ولا إشكال في اعتبار إخراج المؤونة، بل لا خلاف فيه ظاهرا، وفي المدارك: أنه مقطوع به بين الاصحاب</w:t>
      </w:r>
      <w:r w:rsidRPr="004C4AB7">
        <w:rPr>
          <w:rStyle w:val="libFootnotenumChar"/>
          <w:rtl/>
        </w:rPr>
        <w:t>(5)</w:t>
      </w:r>
      <w:r>
        <w:rPr>
          <w:rtl/>
          <w:lang w:bidi="fa-IR"/>
        </w:rPr>
        <w:t>، وعن الخلاف</w:t>
      </w:r>
      <w:r w:rsidRPr="004C4AB7">
        <w:rPr>
          <w:rStyle w:val="libFootnotenumChar"/>
          <w:rtl/>
        </w:rPr>
        <w:t>(6)</w:t>
      </w:r>
      <w:r>
        <w:rPr>
          <w:rtl/>
          <w:lang w:bidi="fa-IR"/>
        </w:rPr>
        <w:t xml:space="preserve"> والمنتهى</w:t>
      </w:r>
      <w:r w:rsidRPr="004C4AB7">
        <w:rPr>
          <w:rStyle w:val="libFootnotenumChar"/>
          <w:rtl/>
        </w:rPr>
        <w:t>(7)</w:t>
      </w:r>
      <w:r>
        <w:rPr>
          <w:rtl/>
          <w:lang w:bidi="fa-IR"/>
        </w:rPr>
        <w:t>: دعوى الاجماع.</w:t>
      </w:r>
    </w:p>
    <w:p w:rsidR="000D7724" w:rsidRDefault="004F6299" w:rsidP="004F6299">
      <w:pPr>
        <w:pStyle w:val="libLine"/>
        <w:rPr>
          <w:lang w:bidi="fa-IR"/>
        </w:rPr>
      </w:pPr>
      <w:r>
        <w:rPr>
          <w:rtl/>
          <w:lang w:bidi="fa-IR"/>
        </w:rPr>
        <w:t>____________________</w:t>
      </w:r>
    </w:p>
    <w:p w:rsidR="00CE75A4" w:rsidRDefault="00CE75A4" w:rsidP="00CE75A4">
      <w:pPr>
        <w:pStyle w:val="libFootnote0"/>
        <w:rPr>
          <w:lang w:bidi="fa-IR"/>
        </w:rPr>
      </w:pPr>
      <w:r w:rsidRPr="00CE75A4">
        <w:rPr>
          <w:rtl/>
        </w:rPr>
        <w:t>(1)</w:t>
      </w:r>
      <w:r>
        <w:rPr>
          <w:rtl/>
          <w:lang w:bidi="fa-IR"/>
        </w:rPr>
        <w:t xml:space="preserve"> الوسائل 6: 92، الباب الاول من أبواب زكاة الذهب والفضة.</w:t>
      </w:r>
    </w:p>
    <w:p w:rsidR="00CE75A4" w:rsidRDefault="00CE75A4" w:rsidP="00CE75A4">
      <w:pPr>
        <w:pStyle w:val="libFootnote0"/>
        <w:rPr>
          <w:lang w:bidi="fa-IR"/>
        </w:rPr>
      </w:pPr>
      <w:r w:rsidRPr="00CE75A4">
        <w:rPr>
          <w:rtl/>
        </w:rPr>
        <w:t>(2)</w:t>
      </w:r>
      <w:r>
        <w:rPr>
          <w:rtl/>
          <w:lang w:bidi="fa-IR"/>
        </w:rPr>
        <w:t xml:space="preserve"> الكافي في الفقه: 170.</w:t>
      </w:r>
    </w:p>
    <w:p w:rsidR="00CE75A4" w:rsidRDefault="00CE75A4" w:rsidP="00CE75A4">
      <w:pPr>
        <w:pStyle w:val="libFootnote0"/>
        <w:rPr>
          <w:lang w:bidi="fa-IR"/>
        </w:rPr>
      </w:pPr>
      <w:r w:rsidRPr="00CE75A4">
        <w:rPr>
          <w:rtl/>
        </w:rPr>
        <w:t>(3)</w:t>
      </w:r>
      <w:r>
        <w:rPr>
          <w:rtl/>
          <w:lang w:bidi="fa-IR"/>
        </w:rPr>
        <w:t xml:space="preserve"> الوسائل 6: 343، الباب 3 من أبواب ما يجب فيه الخمس، الحديث 5.</w:t>
      </w:r>
    </w:p>
    <w:p w:rsidR="00CE75A4" w:rsidRDefault="00CE75A4" w:rsidP="00CE75A4">
      <w:pPr>
        <w:pStyle w:val="libFootnote0"/>
        <w:rPr>
          <w:lang w:bidi="fa-IR"/>
        </w:rPr>
      </w:pPr>
      <w:r w:rsidRPr="00CE75A4">
        <w:rPr>
          <w:rtl/>
        </w:rPr>
        <w:t>(4)</w:t>
      </w:r>
      <w:r>
        <w:rPr>
          <w:rtl/>
          <w:lang w:bidi="fa-IR"/>
        </w:rPr>
        <w:t xml:space="preserve"> كالسيد السند في المدارك 5: 366، والسيد الطباطبائي في الرياض 5: 251، وحكاه في الحدائق(12: 331) عن الاكثر.</w:t>
      </w:r>
    </w:p>
    <w:p w:rsidR="000D7724" w:rsidRDefault="000D7724" w:rsidP="00CE75A4">
      <w:pPr>
        <w:pStyle w:val="libFootnote0"/>
        <w:rPr>
          <w:lang w:bidi="fa-IR"/>
        </w:rPr>
      </w:pPr>
      <w:r>
        <w:rPr>
          <w:rtl/>
          <w:lang w:bidi="fa-IR"/>
        </w:rPr>
        <w:t>(5) مدارك الاحكام 5: 392.</w:t>
      </w:r>
    </w:p>
    <w:p w:rsidR="000D7724" w:rsidRDefault="000D7724" w:rsidP="004F6299">
      <w:pPr>
        <w:pStyle w:val="libFootnote0"/>
        <w:rPr>
          <w:lang w:bidi="fa-IR"/>
        </w:rPr>
      </w:pPr>
      <w:r>
        <w:rPr>
          <w:rtl/>
          <w:lang w:bidi="fa-IR"/>
        </w:rPr>
        <w:t>(6) الخلاف 2: 119، كتاب الخمس، ذيل المسألة: 140.</w:t>
      </w:r>
    </w:p>
    <w:p w:rsidR="000D7724" w:rsidRDefault="000D7724" w:rsidP="004F6299">
      <w:pPr>
        <w:pStyle w:val="libFootnote0"/>
        <w:rPr>
          <w:lang w:bidi="fa-IR"/>
        </w:rPr>
      </w:pPr>
      <w:r>
        <w:rPr>
          <w:rtl/>
          <w:lang w:bidi="fa-IR"/>
        </w:rPr>
        <w:t>(7) المنتهى 1: 549، حيث لم يذكر المخالف إلا أحمد والشافعي، وفهم منه المحقق القمي: عدم الخلاف، راجع الغنائم: 362.</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 xml:space="preserve">ويدل عليه الاخبار المصرحة بأن الخمس بعد المؤونة </w:t>
      </w:r>
      <w:r w:rsidRPr="004C4AB7">
        <w:rPr>
          <w:rStyle w:val="libFootnotenumChar"/>
          <w:rtl/>
        </w:rPr>
        <w:t>(1)</w:t>
      </w:r>
      <w:r>
        <w:rPr>
          <w:rtl/>
          <w:lang w:bidi="fa-IR"/>
        </w:rPr>
        <w:t>.</w:t>
      </w:r>
    </w:p>
    <w:p w:rsidR="000D7724" w:rsidRDefault="000D7724" w:rsidP="000D7724">
      <w:pPr>
        <w:pStyle w:val="libNormal"/>
        <w:rPr>
          <w:lang w:bidi="fa-IR"/>
        </w:rPr>
      </w:pPr>
      <w:r>
        <w:rPr>
          <w:rtl/>
          <w:lang w:bidi="fa-IR"/>
        </w:rPr>
        <w:t>وهل يعتبر النصاب قبل المؤونة أو بعدها؟</w:t>
      </w:r>
    </w:p>
    <w:p w:rsidR="000D7724" w:rsidRDefault="000D7724" w:rsidP="00CE75A4">
      <w:pPr>
        <w:pStyle w:val="Heading2Center"/>
        <w:rPr>
          <w:lang w:bidi="fa-IR"/>
        </w:rPr>
      </w:pPr>
      <w:bookmarkStart w:id="74" w:name="_Toc493788132"/>
      <w:r>
        <w:rPr>
          <w:rtl/>
          <w:lang w:bidi="fa-IR"/>
        </w:rPr>
        <w:t>اعتبار النصاب بعد المؤونة</w:t>
      </w:r>
      <w:bookmarkEnd w:id="74"/>
    </w:p>
    <w:p w:rsidR="000D7724" w:rsidRDefault="000D7724" w:rsidP="000D7724">
      <w:pPr>
        <w:pStyle w:val="libNormal"/>
        <w:rPr>
          <w:lang w:bidi="fa-IR"/>
        </w:rPr>
      </w:pPr>
      <w:r>
        <w:rPr>
          <w:rtl/>
          <w:lang w:bidi="fa-IR"/>
        </w:rPr>
        <w:t>الاقوى: الثاني، وفاقا لصريح جماعة</w:t>
      </w:r>
      <w:r w:rsidRPr="004C4AB7">
        <w:rPr>
          <w:rStyle w:val="libFootnotenumChar"/>
          <w:rtl/>
        </w:rPr>
        <w:t>(2)</w:t>
      </w:r>
      <w:r>
        <w:rPr>
          <w:rtl/>
          <w:lang w:bidi="fa-IR"/>
        </w:rPr>
        <w:t>، بل في المسالك: أنه الذي صرح به الاصحاب</w:t>
      </w:r>
      <w:r w:rsidRPr="004C4AB7">
        <w:rPr>
          <w:rStyle w:val="libFootnotenumChar"/>
          <w:rtl/>
        </w:rPr>
        <w:t>(3)</w:t>
      </w:r>
      <w:r>
        <w:rPr>
          <w:rtl/>
          <w:lang w:bidi="fa-IR"/>
        </w:rPr>
        <w:t>، وعن الرياض: نفي وجدان الخلاف وظهور الاجماع</w:t>
      </w:r>
      <w:r w:rsidRPr="004C4AB7">
        <w:rPr>
          <w:rStyle w:val="libFootnotenumChar"/>
          <w:rtl/>
        </w:rPr>
        <w:t>(4)</w:t>
      </w:r>
      <w:r>
        <w:rPr>
          <w:rtl/>
          <w:lang w:bidi="fa-IR"/>
        </w:rPr>
        <w:t xml:space="preserve"> - لان الظاهر من قوله </w:t>
      </w:r>
      <w:r w:rsidR="004C4AB7" w:rsidRPr="004C4AB7">
        <w:rPr>
          <w:rStyle w:val="libAlaemChar"/>
          <w:rtl/>
        </w:rPr>
        <w:t>عليه‌السلام</w:t>
      </w:r>
      <w:r>
        <w:rPr>
          <w:rtl/>
          <w:lang w:bidi="fa-IR"/>
        </w:rPr>
        <w:t>: " ليس فيه شئ حتى يبلغ عشرين دينارا "</w:t>
      </w:r>
      <w:r w:rsidRPr="004C4AB7">
        <w:rPr>
          <w:rStyle w:val="libFootnotenumChar"/>
          <w:rtl/>
        </w:rPr>
        <w:t>(5)</w:t>
      </w:r>
      <w:r>
        <w:rPr>
          <w:rtl/>
          <w:lang w:bidi="fa-IR"/>
        </w:rPr>
        <w:t xml:space="preserve"> هو وجوب الخمس فيه إذا بلغ عشرين، بأن يكون الخمس في نفس العشرين، ولا يتأتى ذلك إلا إذا اعتبر العشرون بعد المؤونة.</w:t>
      </w:r>
    </w:p>
    <w:p w:rsidR="000D7724" w:rsidRDefault="000D7724" w:rsidP="000D7724">
      <w:pPr>
        <w:pStyle w:val="libNormal"/>
        <w:rPr>
          <w:lang w:bidi="fa-IR"/>
        </w:rPr>
      </w:pPr>
      <w:r>
        <w:rPr>
          <w:rtl/>
          <w:lang w:bidi="fa-IR"/>
        </w:rPr>
        <w:t>فخلاف صاحب المدارك</w:t>
      </w:r>
      <w:r w:rsidRPr="004C4AB7">
        <w:rPr>
          <w:rStyle w:val="libFootnotenumChar"/>
          <w:rtl/>
        </w:rPr>
        <w:t>(6)</w:t>
      </w:r>
      <w:r>
        <w:rPr>
          <w:rtl/>
          <w:lang w:bidi="fa-IR"/>
        </w:rPr>
        <w:t xml:space="preserve"> وبعض مشايخنا المعاصرين</w:t>
      </w:r>
      <w:r w:rsidRPr="004C4AB7">
        <w:rPr>
          <w:rStyle w:val="libFootnotenumChar"/>
          <w:rtl/>
        </w:rPr>
        <w:t>(7)</w:t>
      </w:r>
      <w:r>
        <w:rPr>
          <w:rtl/>
          <w:lang w:bidi="fa-IR"/>
        </w:rPr>
        <w:t xml:space="preserve"> تمسكا بعموم وجوب الخمس في المعدن، خرج منه ما لم يبلغ</w:t>
      </w:r>
      <w:r w:rsidRPr="004C4AB7">
        <w:rPr>
          <w:rStyle w:val="libFootnotenumChar"/>
          <w:rtl/>
        </w:rPr>
        <w:t>(8)</w:t>
      </w:r>
      <w:r>
        <w:rPr>
          <w:rtl/>
          <w:lang w:bidi="fa-IR"/>
        </w:rPr>
        <w:t xml:space="preserve"> المجموع العشرين، ضعيف جدا لما عرفت.</w:t>
      </w:r>
    </w:p>
    <w:p w:rsidR="000D7724" w:rsidRDefault="000D7724" w:rsidP="000D7724">
      <w:pPr>
        <w:pStyle w:val="libNormal"/>
        <w:rPr>
          <w:lang w:bidi="fa-IR"/>
        </w:rPr>
      </w:pPr>
      <w:r>
        <w:rPr>
          <w:rtl/>
          <w:lang w:bidi="fa-IR"/>
        </w:rPr>
        <w:t>هل تعتبر وحدة الاخراج؟ ثم إن الظاهر من الرواية اعتبار النصاب فيما يخرج من المعدن دفعة أو دفعات في حكم</w:t>
      </w:r>
      <w:r w:rsidRPr="004C4AB7">
        <w:rPr>
          <w:rStyle w:val="libFootnotenumChar"/>
          <w:rtl/>
        </w:rPr>
        <w:t>(9)</w:t>
      </w:r>
      <w:r>
        <w:rPr>
          <w:rtl/>
          <w:lang w:bidi="fa-IR"/>
        </w:rPr>
        <w:t xml:space="preserve"> الواحد بأن لا يتخلل بينها الاعراض، وفاقا للمحكي</w:t>
      </w:r>
    </w:p>
    <w:p w:rsidR="000D7724" w:rsidRDefault="004F6299" w:rsidP="004F6299">
      <w:pPr>
        <w:pStyle w:val="libLine"/>
        <w:rPr>
          <w:lang w:bidi="fa-IR"/>
        </w:rPr>
      </w:pPr>
      <w:r>
        <w:rPr>
          <w:rtl/>
          <w:lang w:bidi="fa-IR"/>
        </w:rPr>
        <w:t>____________________</w:t>
      </w:r>
    </w:p>
    <w:p w:rsidR="00CE75A4" w:rsidRDefault="00CE75A4" w:rsidP="00CE75A4">
      <w:pPr>
        <w:pStyle w:val="libFootnote0"/>
        <w:rPr>
          <w:lang w:bidi="fa-IR"/>
        </w:rPr>
      </w:pPr>
      <w:r w:rsidRPr="00CE75A4">
        <w:rPr>
          <w:rtl/>
        </w:rPr>
        <w:t>(1)</w:t>
      </w:r>
      <w:r>
        <w:rPr>
          <w:rtl/>
          <w:lang w:bidi="fa-IR"/>
        </w:rPr>
        <w:t xml:space="preserve"> الوسائل 6: 348، الباب 8 من أبواب ما يجب فيه الخمس.</w:t>
      </w:r>
    </w:p>
    <w:p w:rsidR="000D7724" w:rsidRDefault="000D7724" w:rsidP="00CE75A4">
      <w:pPr>
        <w:pStyle w:val="libFootnote0"/>
        <w:rPr>
          <w:lang w:bidi="fa-IR"/>
        </w:rPr>
      </w:pPr>
      <w:r>
        <w:rPr>
          <w:rtl/>
          <w:lang w:bidi="fa-IR"/>
        </w:rPr>
        <w:t>(2) منهم العلامة في التحرير 1: 73، والشهيد في الدروس 1: 260.</w:t>
      </w:r>
    </w:p>
    <w:p w:rsidR="000D7724" w:rsidRDefault="000D7724" w:rsidP="004F6299">
      <w:pPr>
        <w:pStyle w:val="libFootnote0"/>
        <w:rPr>
          <w:lang w:bidi="fa-IR"/>
        </w:rPr>
      </w:pPr>
      <w:r>
        <w:rPr>
          <w:rtl/>
          <w:lang w:bidi="fa-IR"/>
        </w:rPr>
        <w:t>(3) المسالك 1: 469.</w:t>
      </w:r>
    </w:p>
    <w:p w:rsidR="000D7724" w:rsidRDefault="000D7724" w:rsidP="004F6299">
      <w:pPr>
        <w:pStyle w:val="libFootnote0"/>
        <w:rPr>
          <w:lang w:bidi="fa-IR"/>
        </w:rPr>
      </w:pPr>
      <w:r>
        <w:rPr>
          <w:rtl/>
          <w:lang w:bidi="fa-IR"/>
        </w:rPr>
        <w:t>(4) الرياض 5: 252.</w:t>
      </w:r>
    </w:p>
    <w:p w:rsidR="000D7724" w:rsidRDefault="000D7724" w:rsidP="004F6299">
      <w:pPr>
        <w:pStyle w:val="libFootnote0"/>
        <w:rPr>
          <w:lang w:bidi="fa-IR"/>
        </w:rPr>
      </w:pPr>
      <w:r>
        <w:rPr>
          <w:rtl/>
          <w:lang w:bidi="fa-IR"/>
        </w:rPr>
        <w:t>(5) الوسائل 6: 344، الباب 4 من ابواب ما يجب فيه الخمس، الحديث الاول.</w:t>
      </w:r>
    </w:p>
    <w:p w:rsidR="000D7724" w:rsidRDefault="000D7724" w:rsidP="004F6299">
      <w:pPr>
        <w:pStyle w:val="libFootnote0"/>
        <w:rPr>
          <w:lang w:bidi="fa-IR"/>
        </w:rPr>
      </w:pPr>
      <w:r>
        <w:rPr>
          <w:rtl/>
          <w:lang w:bidi="fa-IR"/>
        </w:rPr>
        <w:t>(6) مدارك الاحكام 5: 392.</w:t>
      </w:r>
    </w:p>
    <w:p w:rsidR="000D7724" w:rsidRDefault="000D7724" w:rsidP="004F6299">
      <w:pPr>
        <w:pStyle w:val="libFootnote0"/>
        <w:rPr>
          <w:lang w:bidi="fa-IR"/>
        </w:rPr>
      </w:pPr>
      <w:r>
        <w:rPr>
          <w:rtl/>
          <w:lang w:bidi="fa-IR"/>
        </w:rPr>
        <w:t>(7) المستند 2: 79.</w:t>
      </w:r>
    </w:p>
    <w:p w:rsidR="000D7724" w:rsidRDefault="000D7724" w:rsidP="004F6299">
      <w:pPr>
        <w:pStyle w:val="libFootnote0"/>
        <w:rPr>
          <w:lang w:bidi="fa-IR"/>
        </w:rPr>
      </w:pPr>
      <w:r>
        <w:rPr>
          <w:rtl/>
          <w:lang w:bidi="fa-IR"/>
        </w:rPr>
        <w:t>(8) في " ج " و " ع ": ما يبلغ.</w:t>
      </w:r>
    </w:p>
    <w:p w:rsidR="000D7724" w:rsidRDefault="000D7724" w:rsidP="004F6299">
      <w:pPr>
        <w:pStyle w:val="libFootnote0"/>
        <w:rPr>
          <w:lang w:bidi="fa-IR"/>
        </w:rPr>
      </w:pPr>
      <w:r>
        <w:rPr>
          <w:rtl/>
          <w:lang w:bidi="fa-IR"/>
        </w:rPr>
        <w:t>(9) في " ف ": الحكم.</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CE75A4">
      <w:pPr>
        <w:pStyle w:val="libNormal0"/>
        <w:rPr>
          <w:lang w:bidi="fa-IR"/>
        </w:rPr>
      </w:pPr>
      <w:r>
        <w:rPr>
          <w:rtl/>
          <w:lang w:bidi="fa-IR"/>
        </w:rPr>
        <w:lastRenderedPageBreak/>
        <w:t>عن العلامة في المنتهى</w:t>
      </w:r>
      <w:r w:rsidRPr="004C4AB7">
        <w:rPr>
          <w:rStyle w:val="libFootnotenumChar"/>
          <w:rtl/>
        </w:rPr>
        <w:t>(1)</w:t>
      </w:r>
      <w:r>
        <w:rPr>
          <w:rtl/>
          <w:lang w:bidi="fa-IR"/>
        </w:rPr>
        <w:t xml:space="preserve"> والتحرير</w:t>
      </w:r>
      <w:r w:rsidRPr="004C4AB7">
        <w:rPr>
          <w:rStyle w:val="libFootnotenumChar"/>
          <w:rtl/>
        </w:rPr>
        <w:t>(2)</w:t>
      </w:r>
      <w:r>
        <w:rPr>
          <w:rtl/>
          <w:lang w:bidi="fa-IR"/>
        </w:rPr>
        <w:t xml:space="preserve"> وحاشية الشرائع</w:t>
      </w:r>
      <w:r w:rsidRPr="004C4AB7">
        <w:rPr>
          <w:rStyle w:val="libFootnotenumChar"/>
          <w:rtl/>
        </w:rPr>
        <w:t>(3)</w:t>
      </w:r>
      <w:r>
        <w:rPr>
          <w:rtl/>
          <w:lang w:bidi="fa-IR"/>
        </w:rPr>
        <w:t xml:space="preserve"> وشرح المفاتيح</w:t>
      </w:r>
      <w:r w:rsidRPr="004C4AB7">
        <w:rPr>
          <w:rStyle w:val="libFootnotenumChar"/>
          <w:rtl/>
        </w:rPr>
        <w:t>(4)</w:t>
      </w:r>
      <w:r>
        <w:rPr>
          <w:rtl/>
          <w:lang w:bidi="fa-IR"/>
        </w:rPr>
        <w:t xml:space="preserve"> والرياض</w:t>
      </w:r>
      <w:r w:rsidRPr="004C4AB7">
        <w:rPr>
          <w:rStyle w:val="libFootnotenumChar"/>
          <w:rtl/>
        </w:rPr>
        <w:t>(5)</w:t>
      </w:r>
      <w:r>
        <w:rPr>
          <w:rtl/>
          <w:lang w:bidi="fa-IR"/>
        </w:rPr>
        <w:t>.</w:t>
      </w:r>
    </w:p>
    <w:p w:rsidR="000D7724" w:rsidRDefault="000D7724" w:rsidP="000D7724">
      <w:pPr>
        <w:pStyle w:val="libNormal"/>
        <w:rPr>
          <w:lang w:bidi="fa-IR"/>
        </w:rPr>
      </w:pPr>
      <w:r>
        <w:rPr>
          <w:rtl/>
          <w:lang w:bidi="fa-IR"/>
        </w:rPr>
        <w:t>خلافا للشهيدين في الدروس</w:t>
      </w:r>
      <w:r w:rsidRPr="004C4AB7">
        <w:rPr>
          <w:rStyle w:val="libFootnotenumChar"/>
          <w:rtl/>
        </w:rPr>
        <w:t>(6)</w:t>
      </w:r>
      <w:r>
        <w:rPr>
          <w:rtl/>
          <w:lang w:bidi="fa-IR"/>
        </w:rPr>
        <w:t xml:space="preserve"> والمسالك</w:t>
      </w:r>
      <w:r w:rsidRPr="004C4AB7">
        <w:rPr>
          <w:rStyle w:val="libFootnotenumChar"/>
          <w:rtl/>
        </w:rPr>
        <w:t>(7)</w:t>
      </w:r>
      <w:r>
        <w:rPr>
          <w:rtl/>
          <w:lang w:bidi="fa-IR"/>
        </w:rPr>
        <w:t xml:space="preserve"> والاردبيلي</w:t>
      </w:r>
      <w:r w:rsidRPr="004C4AB7">
        <w:rPr>
          <w:rStyle w:val="libFootnotenumChar"/>
          <w:rtl/>
        </w:rPr>
        <w:t>(8)</w:t>
      </w:r>
      <w:r>
        <w:rPr>
          <w:rtl/>
          <w:lang w:bidi="fa-IR"/>
        </w:rPr>
        <w:t xml:space="preserve"> وصاحبي المدارك</w:t>
      </w:r>
      <w:r w:rsidRPr="004C4AB7">
        <w:rPr>
          <w:rStyle w:val="libFootnotenumChar"/>
          <w:rtl/>
        </w:rPr>
        <w:t>(9)</w:t>
      </w:r>
      <w:r>
        <w:rPr>
          <w:rtl/>
          <w:lang w:bidi="fa-IR"/>
        </w:rPr>
        <w:t xml:space="preserve"> والذخيرة</w:t>
      </w:r>
      <w:r w:rsidRPr="00F8658D">
        <w:rPr>
          <w:rStyle w:val="libFootnotenumChar"/>
          <w:rtl/>
        </w:rPr>
        <w:t>(10)</w:t>
      </w:r>
      <w:r>
        <w:rPr>
          <w:rtl/>
          <w:lang w:bidi="fa-IR"/>
        </w:rPr>
        <w:t>، تمسكا بالعمومات المتضمنة لوجوب الخمس في هذا النوع</w:t>
      </w:r>
      <w:r w:rsidRPr="00F8658D">
        <w:rPr>
          <w:rStyle w:val="libFootnotenumChar"/>
          <w:rtl/>
        </w:rPr>
        <w:t>(11)</w:t>
      </w:r>
      <w:r>
        <w:rPr>
          <w:rtl/>
          <w:lang w:bidi="fa-IR"/>
        </w:rPr>
        <w:t>.</w:t>
      </w:r>
    </w:p>
    <w:p w:rsidR="000D7724" w:rsidRDefault="000D7724" w:rsidP="000D7724">
      <w:pPr>
        <w:pStyle w:val="libNormal"/>
        <w:rPr>
          <w:lang w:bidi="fa-IR"/>
        </w:rPr>
      </w:pPr>
      <w:r>
        <w:rPr>
          <w:rtl/>
          <w:lang w:bidi="fa-IR"/>
        </w:rPr>
        <w:t>وفيه: أن العبرة بما يستفاد من دليل اعتبار النصاب، وهي الصحيحة المتقدمة</w:t>
      </w:r>
      <w:r w:rsidRPr="00F8658D">
        <w:rPr>
          <w:rStyle w:val="libFootnotenumChar"/>
          <w:rtl/>
        </w:rPr>
        <w:t>(12)</w:t>
      </w:r>
      <w:r>
        <w:rPr>
          <w:rtl/>
          <w:lang w:bidi="fa-IR"/>
        </w:rPr>
        <w:t>، والظاهر منها ما ذكرنا، فلا عبرة بالعمومات، إلا أن يقال: بأن ظهور الخبر في ذلك ليس على وجه يعتد به</w:t>
      </w:r>
      <w:r w:rsidRPr="00F8658D">
        <w:rPr>
          <w:rStyle w:val="libFootnotenumChar"/>
          <w:rtl/>
        </w:rPr>
        <w:t>(13)</w:t>
      </w:r>
      <w:r>
        <w:rPr>
          <w:rtl/>
          <w:lang w:bidi="fa-IR"/>
        </w:rPr>
        <w:t xml:space="preserve"> في رفع اليد عن إطلاقه، فيصير اللفظ من قبيل المجمل بالنسبة إلى المطلق والمقيد، فيخرج</w:t>
      </w:r>
      <w:r w:rsidRPr="00F8658D">
        <w:rPr>
          <w:rStyle w:val="libFootnotenumChar"/>
          <w:rtl/>
        </w:rPr>
        <w:t>(14)</w:t>
      </w:r>
      <w:r>
        <w:rPr>
          <w:rtl/>
          <w:lang w:bidi="fa-IR"/>
        </w:rPr>
        <w:t xml:space="preserve"> - في غير</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المنتهى 1: 549.</w:t>
      </w:r>
    </w:p>
    <w:p w:rsidR="000D7724" w:rsidRDefault="000D7724" w:rsidP="004F6299">
      <w:pPr>
        <w:pStyle w:val="libFootnote0"/>
        <w:rPr>
          <w:lang w:bidi="fa-IR"/>
        </w:rPr>
      </w:pPr>
      <w:r>
        <w:rPr>
          <w:rtl/>
          <w:lang w:bidi="fa-IR"/>
        </w:rPr>
        <w:t>(2) تحرير الاحكام 1: 73.</w:t>
      </w:r>
    </w:p>
    <w:p w:rsidR="000D7724" w:rsidRDefault="000D7724" w:rsidP="004F6299">
      <w:pPr>
        <w:pStyle w:val="libFootnote0"/>
        <w:rPr>
          <w:lang w:bidi="fa-IR"/>
        </w:rPr>
      </w:pPr>
      <w:r>
        <w:rPr>
          <w:rtl/>
          <w:lang w:bidi="fa-IR"/>
        </w:rPr>
        <w:t>(3) حاشية الشرائع (مخطوط): 51.</w:t>
      </w:r>
    </w:p>
    <w:p w:rsidR="000D7724" w:rsidRDefault="000D7724" w:rsidP="004F6299">
      <w:pPr>
        <w:pStyle w:val="libFootnote0"/>
        <w:rPr>
          <w:lang w:bidi="fa-IR"/>
        </w:rPr>
      </w:pPr>
      <w:r>
        <w:rPr>
          <w:rtl/>
          <w:lang w:bidi="fa-IR"/>
        </w:rPr>
        <w:t>(4) شرح المفاتيح (مخطوط): 90.</w:t>
      </w:r>
    </w:p>
    <w:p w:rsidR="000D7724" w:rsidRDefault="000D7724" w:rsidP="004F6299">
      <w:pPr>
        <w:pStyle w:val="libFootnote0"/>
        <w:rPr>
          <w:lang w:bidi="fa-IR"/>
        </w:rPr>
      </w:pPr>
      <w:r>
        <w:rPr>
          <w:rtl/>
          <w:lang w:bidi="fa-IR"/>
        </w:rPr>
        <w:t>(5) الرياض 5: 252.</w:t>
      </w:r>
    </w:p>
    <w:p w:rsidR="000D7724" w:rsidRDefault="000D7724" w:rsidP="004F6299">
      <w:pPr>
        <w:pStyle w:val="libFootnote0"/>
        <w:rPr>
          <w:lang w:bidi="fa-IR"/>
        </w:rPr>
      </w:pPr>
      <w:r>
        <w:rPr>
          <w:rtl/>
          <w:lang w:bidi="fa-IR"/>
        </w:rPr>
        <w:t>(6) الدروس 1: 260.</w:t>
      </w:r>
    </w:p>
    <w:p w:rsidR="000D7724" w:rsidRDefault="000D7724" w:rsidP="004F6299">
      <w:pPr>
        <w:pStyle w:val="libFootnote0"/>
        <w:rPr>
          <w:lang w:bidi="fa-IR"/>
        </w:rPr>
      </w:pPr>
      <w:r>
        <w:rPr>
          <w:rtl/>
          <w:lang w:bidi="fa-IR"/>
        </w:rPr>
        <w:t>(7) المسالك 1: 459.</w:t>
      </w:r>
    </w:p>
    <w:p w:rsidR="000D7724" w:rsidRDefault="000D7724" w:rsidP="004F6299">
      <w:pPr>
        <w:pStyle w:val="libFootnote0"/>
        <w:rPr>
          <w:lang w:bidi="fa-IR"/>
        </w:rPr>
      </w:pPr>
      <w:r>
        <w:rPr>
          <w:rtl/>
          <w:lang w:bidi="fa-IR"/>
        </w:rPr>
        <w:t>(8) مجمع الفائدة 4: 296.</w:t>
      </w:r>
    </w:p>
    <w:p w:rsidR="000D7724" w:rsidRDefault="000D7724" w:rsidP="004F6299">
      <w:pPr>
        <w:pStyle w:val="libFootnote0"/>
        <w:rPr>
          <w:lang w:bidi="fa-IR"/>
        </w:rPr>
      </w:pPr>
      <w:r>
        <w:rPr>
          <w:rtl/>
          <w:lang w:bidi="fa-IR"/>
        </w:rPr>
        <w:t>(9) مدارك الاحكام 5: 367.</w:t>
      </w:r>
    </w:p>
    <w:p w:rsidR="000D7724" w:rsidRDefault="000D7724" w:rsidP="004F6299">
      <w:pPr>
        <w:pStyle w:val="libFootnote0"/>
        <w:rPr>
          <w:lang w:bidi="fa-IR"/>
        </w:rPr>
      </w:pPr>
      <w:r>
        <w:rPr>
          <w:rtl/>
          <w:lang w:bidi="fa-IR"/>
        </w:rPr>
        <w:t>(10) ذخيرة المعاد: 478.</w:t>
      </w:r>
    </w:p>
    <w:p w:rsidR="000D7724" w:rsidRDefault="000D7724" w:rsidP="004F6299">
      <w:pPr>
        <w:pStyle w:val="libFootnote0"/>
        <w:rPr>
          <w:lang w:bidi="fa-IR"/>
        </w:rPr>
      </w:pPr>
      <w:r>
        <w:rPr>
          <w:rtl/>
          <w:lang w:bidi="fa-IR"/>
        </w:rPr>
        <w:t>(11) الوسائل 6: 342، الباب 3 من أبواب ما يجب فيه الخمس.</w:t>
      </w:r>
    </w:p>
    <w:p w:rsidR="000D7724" w:rsidRDefault="000D7724" w:rsidP="004F6299">
      <w:pPr>
        <w:pStyle w:val="libFootnote0"/>
        <w:rPr>
          <w:lang w:bidi="fa-IR"/>
        </w:rPr>
      </w:pPr>
      <w:r>
        <w:rPr>
          <w:rtl/>
          <w:lang w:bidi="fa-IR"/>
        </w:rPr>
        <w:t>(12) في الصفحة: 125.</w:t>
      </w:r>
    </w:p>
    <w:p w:rsidR="000D7724" w:rsidRDefault="000D7724" w:rsidP="004F6299">
      <w:pPr>
        <w:pStyle w:val="libFootnote0"/>
        <w:rPr>
          <w:lang w:bidi="fa-IR"/>
        </w:rPr>
      </w:pPr>
      <w:r>
        <w:rPr>
          <w:rtl/>
          <w:lang w:bidi="fa-IR"/>
        </w:rPr>
        <w:t>(13) في " م ": يعتمد به.</w:t>
      </w:r>
    </w:p>
    <w:p w:rsidR="000D7724" w:rsidRDefault="000D7724" w:rsidP="004F6299">
      <w:pPr>
        <w:pStyle w:val="libFootnote0"/>
        <w:rPr>
          <w:lang w:bidi="fa-IR"/>
        </w:rPr>
      </w:pPr>
      <w:r>
        <w:rPr>
          <w:rtl/>
          <w:lang w:bidi="fa-IR"/>
        </w:rPr>
        <w:t>(14) في " ج " و " ع " و " م ": فيرجع.</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CE75A4">
      <w:pPr>
        <w:pStyle w:val="libNormal0"/>
        <w:rPr>
          <w:lang w:bidi="fa-IR"/>
        </w:rPr>
      </w:pPr>
      <w:r>
        <w:rPr>
          <w:rtl/>
          <w:lang w:bidi="fa-IR"/>
        </w:rPr>
        <w:lastRenderedPageBreak/>
        <w:t>المتيقن الخروج</w:t>
      </w:r>
      <w:r w:rsidRPr="004C4AB7">
        <w:rPr>
          <w:rStyle w:val="libFootnotenumChar"/>
          <w:rtl/>
        </w:rPr>
        <w:t>(1)</w:t>
      </w:r>
      <w:r>
        <w:rPr>
          <w:rtl/>
          <w:lang w:bidi="fa-IR"/>
        </w:rPr>
        <w:t xml:space="preserve"> - بهذه الرواية عن العمومات.</w:t>
      </w:r>
    </w:p>
    <w:p w:rsidR="000D7724" w:rsidRDefault="000D7724" w:rsidP="00E465CA">
      <w:pPr>
        <w:pStyle w:val="libCenterBold1"/>
        <w:rPr>
          <w:lang w:bidi="fa-IR"/>
        </w:rPr>
      </w:pPr>
      <w:r>
        <w:rPr>
          <w:rtl/>
          <w:lang w:bidi="fa-IR"/>
        </w:rPr>
        <w:t>وهل تعتبر وحدة المخرج؟</w:t>
      </w:r>
    </w:p>
    <w:p w:rsidR="000D7724" w:rsidRDefault="000D7724" w:rsidP="000D7724">
      <w:pPr>
        <w:pStyle w:val="libNormal"/>
        <w:rPr>
          <w:lang w:bidi="fa-IR"/>
        </w:rPr>
      </w:pPr>
      <w:r>
        <w:rPr>
          <w:rtl/>
          <w:lang w:bidi="fa-IR"/>
        </w:rPr>
        <w:t>وهل يعتبر اتحاد المعدن أم لا؟ قولان، أظهرهما: الاول، وفاقا للروضة وحكاه فيها عن العلامة</w:t>
      </w:r>
      <w:r w:rsidRPr="004C4AB7">
        <w:rPr>
          <w:rStyle w:val="libFootnotenumChar"/>
          <w:rtl/>
        </w:rPr>
        <w:t>(2)</w:t>
      </w:r>
      <w:r>
        <w:rPr>
          <w:rtl/>
          <w:lang w:bidi="fa-IR"/>
        </w:rPr>
        <w:t>، لظهور الصحيحة المتقدمة</w:t>
      </w:r>
      <w:r w:rsidRPr="004C4AB7">
        <w:rPr>
          <w:rStyle w:val="libFootnotenumChar"/>
          <w:rtl/>
        </w:rPr>
        <w:t>(3)</w:t>
      </w:r>
      <w:r>
        <w:rPr>
          <w:rtl/>
          <w:lang w:bidi="fa-IR"/>
        </w:rPr>
        <w:t xml:space="preserve"> في المعدن الواحد.</w:t>
      </w:r>
    </w:p>
    <w:p w:rsidR="000D7724" w:rsidRDefault="000D7724" w:rsidP="000D7724">
      <w:pPr>
        <w:pStyle w:val="libNormal"/>
        <w:rPr>
          <w:lang w:bidi="fa-IR"/>
        </w:rPr>
      </w:pPr>
      <w:r>
        <w:rPr>
          <w:rtl/>
          <w:lang w:bidi="fa-IR"/>
        </w:rPr>
        <w:t>وظاهر المحكي عن غير واحد</w:t>
      </w:r>
      <w:r w:rsidRPr="004C4AB7">
        <w:rPr>
          <w:rStyle w:val="libFootnotenumChar"/>
          <w:rtl/>
        </w:rPr>
        <w:t>(4)</w:t>
      </w:r>
      <w:r>
        <w:rPr>
          <w:rtl/>
          <w:lang w:bidi="fa-IR"/>
        </w:rPr>
        <w:t xml:space="preserve"> التوقف في المسألة.</w:t>
      </w:r>
    </w:p>
    <w:p w:rsidR="000D7724" w:rsidRDefault="000D7724" w:rsidP="000D7724">
      <w:pPr>
        <w:pStyle w:val="libNormal"/>
        <w:rPr>
          <w:lang w:bidi="fa-IR"/>
        </w:rPr>
      </w:pPr>
      <w:r>
        <w:rPr>
          <w:rtl/>
          <w:lang w:bidi="fa-IR"/>
        </w:rPr>
        <w:t>نعم، لو اشتمل معدن واحد على نوعين، انضما.</w:t>
      </w:r>
    </w:p>
    <w:p w:rsidR="000D7724" w:rsidRDefault="000D7724" w:rsidP="00CE75A4">
      <w:pPr>
        <w:pStyle w:val="libCenterBold1"/>
        <w:rPr>
          <w:lang w:bidi="fa-IR"/>
        </w:rPr>
      </w:pPr>
      <w:r>
        <w:rPr>
          <w:rtl/>
          <w:lang w:bidi="fa-IR"/>
        </w:rPr>
        <w:t>اعتبار قيمة النصاب يوم الاخراج</w:t>
      </w:r>
    </w:p>
    <w:p w:rsidR="000D7724" w:rsidRDefault="000D7724" w:rsidP="000D7724">
      <w:pPr>
        <w:pStyle w:val="libNormal"/>
        <w:rPr>
          <w:lang w:bidi="fa-IR"/>
        </w:rPr>
      </w:pPr>
      <w:r>
        <w:rPr>
          <w:rtl/>
          <w:lang w:bidi="fa-IR"/>
        </w:rPr>
        <w:t>والظاهر أن الاعتبار بقيمة النصاب يوم الاخراج، فلا عبرة بغيره من الاوقات، وعن الشهيد</w:t>
      </w:r>
      <w:r w:rsidRPr="004C4AB7">
        <w:rPr>
          <w:rStyle w:val="libFootnotenumChar"/>
          <w:rtl/>
        </w:rPr>
        <w:t>(5)</w:t>
      </w:r>
      <w:r>
        <w:rPr>
          <w:rtl/>
          <w:lang w:bidi="fa-IR"/>
        </w:rPr>
        <w:t>، الاجتزاء بالقيمة التي كانت في صدر الاسلام، وهو ضعيف.</w:t>
      </w:r>
    </w:p>
    <w:p w:rsidR="000D7724" w:rsidRDefault="000D7724" w:rsidP="00CE75A4">
      <w:pPr>
        <w:pStyle w:val="libCenterBold1"/>
        <w:rPr>
          <w:lang w:bidi="fa-IR"/>
        </w:rPr>
      </w:pPr>
      <w:r>
        <w:rPr>
          <w:rtl/>
          <w:lang w:bidi="fa-IR"/>
        </w:rPr>
        <w:t>هل تعبر وحدة المخرج؟</w:t>
      </w:r>
    </w:p>
    <w:p w:rsidR="000D7724" w:rsidRDefault="000D7724" w:rsidP="000D7724">
      <w:pPr>
        <w:pStyle w:val="libNormal"/>
        <w:rPr>
          <w:rtl/>
          <w:lang w:bidi="fa-IR"/>
        </w:rPr>
      </w:pPr>
      <w:r>
        <w:rPr>
          <w:rtl/>
          <w:lang w:bidi="fa-IR"/>
        </w:rPr>
        <w:t>ولو اشترك جماعة في الاستخراج بحيث صار المخرج مشتركا بينهم، فصرح بعض</w:t>
      </w:r>
      <w:r w:rsidRPr="004C4AB7">
        <w:rPr>
          <w:rStyle w:val="libFootnotenumChar"/>
          <w:rtl/>
        </w:rPr>
        <w:t>(6)</w:t>
      </w:r>
      <w:r>
        <w:rPr>
          <w:rtl/>
          <w:lang w:bidi="fa-IR"/>
        </w:rPr>
        <w:t xml:space="preserve"> باعتبار بلوغ نصيب كل منهم النصاب، وظاهر الصحيحة عدم اعتبار ذلك.</w:t>
      </w:r>
    </w:p>
    <w:p w:rsidR="00CE75A4" w:rsidRDefault="00CE75A4" w:rsidP="00CE75A4">
      <w:pPr>
        <w:pStyle w:val="Heading2Center"/>
        <w:rPr>
          <w:lang w:bidi="fa-IR"/>
        </w:rPr>
      </w:pPr>
      <w:bookmarkStart w:id="75" w:name="_Toc493788133"/>
      <w:r>
        <w:rPr>
          <w:rtl/>
          <w:lang w:bidi="fa-IR"/>
        </w:rPr>
        <w:t>المعدن الذي يوجد في الصحراء</w:t>
      </w:r>
      <w:bookmarkEnd w:id="75"/>
    </w:p>
    <w:p w:rsidR="00CE75A4" w:rsidRDefault="00CE75A4" w:rsidP="00CE75A4">
      <w:pPr>
        <w:pStyle w:val="libNormal"/>
        <w:rPr>
          <w:lang w:bidi="fa-IR"/>
        </w:rPr>
      </w:pPr>
      <w:r>
        <w:rPr>
          <w:rtl/>
          <w:lang w:bidi="fa-IR"/>
        </w:rPr>
        <w:t>ولو وجد شيئا من المعدن مطروحا في الصحراء، ففي وجوب الخمس فيه وجه، من حيث عدم اعتبار الاخراج من المكلف بالخمس، ولهذا صرحوا بأنه لو وجد واحد المعدن في ملك غيره فأخرجه، فهو للمالك</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ج " و " ع " و " م ": من الخروج.</w:t>
      </w:r>
    </w:p>
    <w:p w:rsidR="000D7724" w:rsidRDefault="000D7724" w:rsidP="004F6299">
      <w:pPr>
        <w:pStyle w:val="libFootnote0"/>
        <w:rPr>
          <w:lang w:bidi="fa-IR"/>
        </w:rPr>
      </w:pPr>
      <w:r>
        <w:rPr>
          <w:rtl/>
          <w:lang w:bidi="fa-IR"/>
        </w:rPr>
        <w:t>(2) الروضة البهية 2: 72، وانظر منتهى المطلب 1: 549 - 550.</w:t>
      </w:r>
    </w:p>
    <w:p w:rsidR="000D7724" w:rsidRDefault="000D7724" w:rsidP="004F6299">
      <w:pPr>
        <w:pStyle w:val="libFootnote0"/>
        <w:rPr>
          <w:lang w:bidi="fa-IR"/>
        </w:rPr>
      </w:pPr>
      <w:r>
        <w:rPr>
          <w:rtl/>
          <w:lang w:bidi="fa-IR"/>
        </w:rPr>
        <w:t>(3) أي صحيحة البزنطي المتقدمة في الصفحة: 125.</w:t>
      </w:r>
    </w:p>
    <w:p w:rsidR="000D7724" w:rsidRDefault="000D7724" w:rsidP="004F6299">
      <w:pPr>
        <w:pStyle w:val="libFootnote0"/>
        <w:rPr>
          <w:lang w:bidi="fa-IR"/>
        </w:rPr>
      </w:pPr>
      <w:r>
        <w:rPr>
          <w:rtl/>
          <w:lang w:bidi="fa-IR"/>
        </w:rPr>
        <w:t>(4) منهم الشهيد في البيان: 343، ولم نعثر على غيره.</w:t>
      </w:r>
    </w:p>
    <w:p w:rsidR="000D7724" w:rsidRDefault="000D7724" w:rsidP="004F6299">
      <w:pPr>
        <w:pStyle w:val="libFootnote0"/>
        <w:rPr>
          <w:lang w:bidi="fa-IR"/>
        </w:rPr>
      </w:pPr>
      <w:r>
        <w:rPr>
          <w:rtl/>
          <w:lang w:bidi="fa-IR"/>
        </w:rPr>
        <w:t>(5) حكاه في المسالك 1: 458 و 459، وأنظر البيان: 342، والغنائم: 362.</w:t>
      </w:r>
    </w:p>
    <w:p w:rsidR="000D7724" w:rsidRDefault="000D7724" w:rsidP="004F6299">
      <w:pPr>
        <w:pStyle w:val="libFootnote0"/>
        <w:rPr>
          <w:lang w:bidi="fa-IR"/>
        </w:rPr>
      </w:pPr>
      <w:r>
        <w:rPr>
          <w:rtl/>
          <w:lang w:bidi="fa-IR"/>
        </w:rPr>
        <w:t>(6) الروضة البهية 2: 72، المدارك 5: 367، الرياض 5: 252.</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CE75A4">
      <w:pPr>
        <w:pStyle w:val="libNormal0"/>
        <w:rPr>
          <w:lang w:bidi="fa-IR"/>
        </w:rPr>
      </w:pPr>
      <w:r>
        <w:rPr>
          <w:rtl/>
          <w:lang w:bidi="fa-IR"/>
        </w:rPr>
        <w:lastRenderedPageBreak/>
        <w:t>وعليه الخمس</w:t>
      </w:r>
      <w:r w:rsidRPr="004C4AB7">
        <w:rPr>
          <w:rStyle w:val="libFootnotenumChar"/>
          <w:rtl/>
        </w:rPr>
        <w:t>(1)</w:t>
      </w:r>
      <w:r>
        <w:rPr>
          <w:rtl/>
          <w:lang w:bidi="fa-IR"/>
        </w:rPr>
        <w:t>.</w:t>
      </w:r>
    </w:p>
    <w:p w:rsidR="000D7724" w:rsidRDefault="000D7724" w:rsidP="000D7724">
      <w:pPr>
        <w:pStyle w:val="libNormal"/>
        <w:rPr>
          <w:lang w:bidi="fa-IR"/>
        </w:rPr>
      </w:pPr>
      <w:r>
        <w:rPr>
          <w:rtl/>
          <w:lang w:bidi="fa-IR"/>
        </w:rPr>
        <w:t xml:space="preserve">ويؤيده أيضا ما سيجئ </w:t>
      </w:r>
      <w:r w:rsidRPr="004C4AB7">
        <w:rPr>
          <w:rStyle w:val="libFootnotenumChar"/>
          <w:rtl/>
        </w:rPr>
        <w:t>(2)</w:t>
      </w:r>
      <w:r>
        <w:rPr>
          <w:rtl/>
          <w:lang w:bidi="fa-IR"/>
        </w:rPr>
        <w:t xml:space="preserve"> من أن المحكي</w:t>
      </w:r>
      <w:r w:rsidRPr="004C4AB7">
        <w:rPr>
          <w:rStyle w:val="libFootnotenumChar"/>
          <w:rtl/>
        </w:rPr>
        <w:t>(3)</w:t>
      </w:r>
      <w:r>
        <w:rPr>
          <w:rtl/>
          <w:lang w:bidi="fa-IR"/>
        </w:rPr>
        <w:t xml:space="preserve"> عن الاكثر أن العنبر المأخوذ من وجه الماء أو من الساحل معدن، نصابه نصاب المعدن، مع أن وجه الماء، بل الساحل، ليس معدنا للعنبر</w:t>
      </w:r>
      <w:r w:rsidRPr="004C4AB7">
        <w:rPr>
          <w:rStyle w:val="libFootnotenumChar"/>
          <w:rtl/>
        </w:rPr>
        <w:t>(4)</w:t>
      </w:r>
      <w:r>
        <w:rPr>
          <w:rtl/>
          <w:lang w:bidi="fa-IR"/>
        </w:rPr>
        <w:t>.</w:t>
      </w:r>
    </w:p>
    <w:p w:rsidR="000D7724" w:rsidRDefault="000D7724" w:rsidP="000D7724">
      <w:pPr>
        <w:pStyle w:val="libNormal"/>
        <w:rPr>
          <w:lang w:bidi="fa-IR"/>
        </w:rPr>
      </w:pPr>
      <w:r>
        <w:rPr>
          <w:rtl/>
          <w:lang w:bidi="fa-IR"/>
        </w:rPr>
        <w:t xml:space="preserve">نعم، قد تنظر في حكمهم هذا من هذه الجهة المحقق الاردبيلي </w:t>
      </w:r>
      <w:r w:rsidR="004C4AB7" w:rsidRPr="004C4AB7">
        <w:rPr>
          <w:rStyle w:val="libAlaemChar"/>
          <w:rtl/>
        </w:rPr>
        <w:t>قدس‌سره</w:t>
      </w:r>
      <w:r>
        <w:rPr>
          <w:rtl/>
          <w:lang w:bidi="fa-IR"/>
        </w:rPr>
        <w:t xml:space="preserve"> حيث قال: إن المتبادر ما استخرج من معدنه، إلا أن يكون معدن العنبر وجه الماء</w:t>
      </w:r>
      <w:r w:rsidRPr="004C4AB7">
        <w:rPr>
          <w:rStyle w:val="libFootnotenumChar"/>
          <w:rtl/>
        </w:rPr>
        <w:t>(5)</w:t>
      </w:r>
      <w:r>
        <w:rPr>
          <w:rtl/>
          <w:lang w:bidi="fa-IR"/>
        </w:rPr>
        <w:t>.</w:t>
      </w:r>
    </w:p>
    <w:p w:rsidR="000D7724" w:rsidRDefault="000D7724" w:rsidP="00CE75A4">
      <w:pPr>
        <w:pStyle w:val="Heading2Center"/>
        <w:rPr>
          <w:lang w:bidi="fa-IR"/>
        </w:rPr>
      </w:pPr>
      <w:bookmarkStart w:id="76" w:name="_Toc493788134"/>
      <w:r>
        <w:rPr>
          <w:rtl/>
          <w:lang w:bidi="fa-IR"/>
        </w:rPr>
        <w:t>المعدن الموجود في أراضي الانفال</w:t>
      </w:r>
      <w:bookmarkEnd w:id="76"/>
    </w:p>
    <w:p w:rsidR="000D7724" w:rsidRDefault="000D7724" w:rsidP="000D7724">
      <w:pPr>
        <w:pStyle w:val="libNormal"/>
        <w:rPr>
          <w:lang w:bidi="fa-IR"/>
        </w:rPr>
      </w:pPr>
      <w:r>
        <w:rPr>
          <w:rtl/>
          <w:lang w:bidi="fa-IR"/>
        </w:rPr>
        <w:t xml:space="preserve">ثم المعدن الموجود في أراضي الانفال، الظاهر صيرورته مملوكا للمخرج المؤمن، لاذنهم </w:t>
      </w:r>
      <w:r w:rsidR="004C4AB7" w:rsidRPr="004C4AB7">
        <w:rPr>
          <w:rStyle w:val="libAlaemChar"/>
          <w:rtl/>
        </w:rPr>
        <w:t>عليهم‌السلام</w:t>
      </w:r>
      <w:r>
        <w:rPr>
          <w:rtl/>
          <w:lang w:bidi="fa-IR"/>
        </w:rPr>
        <w:t xml:space="preserve"> في التصرف</w:t>
      </w:r>
      <w:r w:rsidRPr="004C4AB7">
        <w:rPr>
          <w:rStyle w:val="libFootnotenumChar"/>
          <w:rtl/>
        </w:rPr>
        <w:t>(6)</w:t>
      </w:r>
      <w:r>
        <w:rPr>
          <w:rtl/>
          <w:lang w:bidi="fa-IR"/>
        </w:rPr>
        <w:t>.</w:t>
      </w:r>
    </w:p>
    <w:p w:rsidR="000D7724" w:rsidRDefault="000D7724" w:rsidP="000D7724">
      <w:pPr>
        <w:pStyle w:val="libNormal"/>
        <w:rPr>
          <w:lang w:bidi="fa-IR"/>
        </w:rPr>
      </w:pPr>
      <w:r>
        <w:rPr>
          <w:rtl/>
          <w:lang w:bidi="fa-IR"/>
        </w:rPr>
        <w:t>وقد يقال: ببقاء المعادن على الاباحة الاصلية لسائر بني آدم، كالماء والكلا.</w:t>
      </w:r>
    </w:p>
    <w:p w:rsidR="000D7724" w:rsidRDefault="000D7724" w:rsidP="000D7724">
      <w:pPr>
        <w:pStyle w:val="libNormal"/>
        <w:rPr>
          <w:lang w:bidi="fa-IR"/>
        </w:rPr>
      </w:pPr>
      <w:r>
        <w:rPr>
          <w:rtl/>
          <w:lang w:bidi="fa-IR"/>
        </w:rPr>
        <w:t>ومنه يظهر حكم الموجود في المفتوحة عنوة من الاراضي.</w:t>
      </w:r>
    </w:p>
    <w:p w:rsidR="000D7724" w:rsidRDefault="000D7724" w:rsidP="000D7724">
      <w:pPr>
        <w:pStyle w:val="libNormal"/>
        <w:rPr>
          <w:lang w:bidi="fa-IR"/>
        </w:rPr>
      </w:pPr>
      <w:r>
        <w:rPr>
          <w:rtl/>
          <w:lang w:bidi="fa-IR"/>
        </w:rPr>
        <w:t>ويمكن أن يقال بكون المعدن بنفسه مواتا، وإن كان في أرض عامرة وقت الفتح فهو لمن أحياه.</w:t>
      </w:r>
    </w:p>
    <w:p w:rsidR="000D7724" w:rsidRDefault="004F6299" w:rsidP="004F6299">
      <w:pPr>
        <w:pStyle w:val="libLine"/>
        <w:rPr>
          <w:lang w:bidi="fa-IR"/>
        </w:rPr>
      </w:pPr>
      <w:r>
        <w:rPr>
          <w:rtl/>
          <w:lang w:bidi="fa-IR"/>
        </w:rPr>
        <w:t>____________________</w:t>
      </w:r>
    </w:p>
    <w:p w:rsidR="00CE75A4" w:rsidRDefault="00CE75A4" w:rsidP="00CE75A4">
      <w:pPr>
        <w:pStyle w:val="libFootnote0"/>
        <w:rPr>
          <w:lang w:bidi="fa-IR"/>
        </w:rPr>
      </w:pPr>
      <w:r w:rsidRPr="00CE75A4">
        <w:rPr>
          <w:rtl/>
        </w:rPr>
        <w:t>(1)</w:t>
      </w:r>
      <w:r>
        <w:rPr>
          <w:rtl/>
          <w:lang w:bidi="fa-IR"/>
        </w:rPr>
        <w:t xml:space="preserve"> انظر المنتهى 1: 546، ومجمع الفائدة 4: 297، والمدارك 5: 368.</w:t>
      </w:r>
    </w:p>
    <w:p w:rsidR="00CE75A4" w:rsidRDefault="00CE75A4" w:rsidP="00CE75A4">
      <w:pPr>
        <w:pStyle w:val="libFootnote0"/>
        <w:rPr>
          <w:lang w:bidi="fa-IR"/>
        </w:rPr>
      </w:pPr>
      <w:r w:rsidRPr="00CE75A4">
        <w:rPr>
          <w:rtl/>
        </w:rPr>
        <w:t>(2)</w:t>
      </w:r>
      <w:r>
        <w:rPr>
          <w:rtl/>
          <w:lang w:bidi="fa-IR"/>
        </w:rPr>
        <w:t xml:space="preserve"> في الصفحة: 169.</w:t>
      </w:r>
    </w:p>
    <w:p w:rsidR="00CE75A4" w:rsidRDefault="00CE75A4" w:rsidP="00CE75A4">
      <w:pPr>
        <w:pStyle w:val="libFootnote0"/>
        <w:rPr>
          <w:lang w:bidi="fa-IR"/>
        </w:rPr>
      </w:pPr>
      <w:r w:rsidRPr="00CE75A4">
        <w:rPr>
          <w:rtl/>
        </w:rPr>
        <w:t>(3)</w:t>
      </w:r>
      <w:r>
        <w:rPr>
          <w:rtl/>
          <w:lang w:bidi="fa-IR"/>
        </w:rPr>
        <w:t xml:space="preserve"> حكاه في المدارك 5: 377.</w:t>
      </w:r>
    </w:p>
    <w:p w:rsidR="00CE75A4" w:rsidRDefault="00CE75A4" w:rsidP="00CE75A4">
      <w:pPr>
        <w:pStyle w:val="libFootnote0"/>
        <w:rPr>
          <w:lang w:bidi="fa-IR"/>
        </w:rPr>
      </w:pPr>
      <w:r w:rsidRPr="00CE75A4">
        <w:rPr>
          <w:rtl/>
        </w:rPr>
        <w:t>(4)</w:t>
      </w:r>
      <w:r>
        <w:rPr>
          <w:rtl/>
          <w:lang w:bidi="fa-IR"/>
        </w:rPr>
        <w:t xml:space="preserve"> في " ف " و " م ": معدن العنبر.</w:t>
      </w:r>
    </w:p>
    <w:p w:rsidR="00CE75A4" w:rsidRDefault="00CE75A4" w:rsidP="00CE75A4">
      <w:pPr>
        <w:pStyle w:val="libFootnote0"/>
        <w:rPr>
          <w:lang w:bidi="fa-IR"/>
        </w:rPr>
      </w:pPr>
      <w:r w:rsidRPr="00CE75A4">
        <w:rPr>
          <w:rtl/>
        </w:rPr>
        <w:t>(5)</w:t>
      </w:r>
      <w:r>
        <w:rPr>
          <w:rtl/>
          <w:lang w:bidi="fa-IR"/>
        </w:rPr>
        <w:t xml:space="preserve"> مجمع الفائدة 4: 308، والعبارة منقولة بالمعنى.</w:t>
      </w:r>
    </w:p>
    <w:p w:rsidR="000D7724" w:rsidRDefault="000D7724" w:rsidP="00CE75A4">
      <w:pPr>
        <w:pStyle w:val="libFootnote0"/>
        <w:rPr>
          <w:lang w:bidi="fa-IR"/>
        </w:rPr>
      </w:pPr>
      <w:r>
        <w:rPr>
          <w:rtl/>
          <w:lang w:bidi="fa-IR"/>
        </w:rPr>
        <w:t>(6) في " ف " و " م ": في التصرف فيها لهم.</w:t>
      </w:r>
    </w:p>
    <w:p w:rsidR="000D7724" w:rsidRDefault="000D7724" w:rsidP="004F6299">
      <w:pPr>
        <w:pStyle w:val="libFootnote0"/>
        <w:rPr>
          <w:lang w:bidi="fa-IR"/>
        </w:rPr>
      </w:pPr>
      <w:r>
        <w:rPr>
          <w:rtl/>
          <w:lang w:bidi="fa-IR"/>
        </w:rPr>
        <w:t>(*)</w:t>
      </w:r>
    </w:p>
    <w:p w:rsidR="00CE75A4" w:rsidRDefault="00CE75A4" w:rsidP="00162818">
      <w:pPr>
        <w:pStyle w:val="libNormal"/>
        <w:rPr>
          <w:lang w:bidi="fa-IR"/>
        </w:rPr>
      </w:pPr>
      <w:r>
        <w:rPr>
          <w:rtl/>
          <w:lang w:bidi="fa-IR"/>
        </w:rPr>
        <w:br w:type="page"/>
      </w:r>
    </w:p>
    <w:p w:rsidR="000D7724" w:rsidRDefault="000D7724" w:rsidP="00CE75A4">
      <w:pPr>
        <w:pStyle w:val="Heading2Center"/>
        <w:rPr>
          <w:lang w:bidi="fa-IR"/>
        </w:rPr>
      </w:pPr>
      <w:bookmarkStart w:id="77" w:name="_Toc493788135"/>
      <w:r>
        <w:rPr>
          <w:rtl/>
          <w:lang w:bidi="fa-IR"/>
        </w:rPr>
        <w:lastRenderedPageBreak/>
        <w:t xml:space="preserve">مسألة </w:t>
      </w:r>
      <w:r w:rsidR="00CE75A4">
        <w:rPr>
          <w:rFonts w:hint="cs"/>
          <w:rtl/>
          <w:lang w:bidi="fa-IR"/>
        </w:rPr>
        <w:t>(3)</w:t>
      </w:r>
      <w:r>
        <w:rPr>
          <w:rtl/>
          <w:lang w:bidi="fa-IR"/>
        </w:rPr>
        <w:t xml:space="preserve"> وجوب الخمس في الكنز</w:t>
      </w:r>
      <w:bookmarkEnd w:id="77"/>
    </w:p>
    <w:p w:rsidR="000D7724" w:rsidRDefault="000D7724" w:rsidP="000D7724">
      <w:pPr>
        <w:pStyle w:val="libNormal"/>
        <w:rPr>
          <w:lang w:bidi="fa-IR"/>
        </w:rPr>
      </w:pPr>
      <w:r>
        <w:rPr>
          <w:rtl/>
          <w:lang w:bidi="fa-IR"/>
        </w:rPr>
        <w:t>لا إشكال ولا خلاف في وجوب الخمس في الكنز، والاخبار</w:t>
      </w:r>
      <w:r w:rsidRPr="004C4AB7">
        <w:rPr>
          <w:rStyle w:val="libFootnotenumChar"/>
          <w:rtl/>
        </w:rPr>
        <w:t>(1)</w:t>
      </w:r>
      <w:r>
        <w:rPr>
          <w:rtl/>
          <w:lang w:bidi="fa-IR"/>
        </w:rPr>
        <w:t xml:space="preserve"> به - كحكاية الاتفاق</w:t>
      </w:r>
      <w:r w:rsidRPr="004C4AB7">
        <w:rPr>
          <w:rStyle w:val="libFootnotenumChar"/>
          <w:rtl/>
        </w:rPr>
        <w:t>(2)</w:t>
      </w:r>
      <w:r>
        <w:rPr>
          <w:rtl/>
          <w:lang w:bidi="fa-IR"/>
        </w:rPr>
        <w:t xml:space="preserve"> - مستفيضة.</w:t>
      </w:r>
    </w:p>
    <w:p w:rsidR="000D7724" w:rsidRDefault="000D7724" w:rsidP="00CE75A4">
      <w:pPr>
        <w:pStyle w:val="libCenterBold1"/>
        <w:rPr>
          <w:lang w:bidi="fa-IR"/>
        </w:rPr>
      </w:pPr>
      <w:r>
        <w:rPr>
          <w:rtl/>
          <w:lang w:bidi="fa-IR"/>
        </w:rPr>
        <w:t>بيان المراد من " الكنز "</w:t>
      </w:r>
    </w:p>
    <w:p w:rsidR="000D7724" w:rsidRDefault="000D7724" w:rsidP="000D7724">
      <w:pPr>
        <w:pStyle w:val="libNormal"/>
        <w:rPr>
          <w:lang w:bidi="fa-IR"/>
        </w:rPr>
      </w:pPr>
      <w:r>
        <w:rPr>
          <w:rtl/>
          <w:lang w:bidi="fa-IR"/>
        </w:rPr>
        <w:t>والمراد بالكنز: هو المال المذخور في الارض، وزاد في الروضة</w:t>
      </w:r>
      <w:r w:rsidRPr="004C4AB7">
        <w:rPr>
          <w:rStyle w:val="libFootnotenumChar"/>
          <w:rtl/>
        </w:rPr>
        <w:t>(3)</w:t>
      </w:r>
      <w:r>
        <w:rPr>
          <w:rtl/>
          <w:lang w:bidi="fa-IR"/>
        </w:rPr>
        <w:t xml:space="preserve"> والمسالك</w:t>
      </w:r>
      <w:r w:rsidRPr="004C4AB7">
        <w:rPr>
          <w:rStyle w:val="libFootnotenumChar"/>
          <w:rtl/>
        </w:rPr>
        <w:t>(4)</w:t>
      </w:r>
      <w:r>
        <w:rPr>
          <w:rtl/>
          <w:lang w:bidi="fa-IR"/>
        </w:rPr>
        <w:t xml:space="preserve"> قيد: " القصد "، والظاهر أنه تصريح بما يستفاد من لفظ المذخور أو المدفون، المأخوذين في التعريف.</w:t>
      </w:r>
    </w:p>
    <w:p w:rsidR="000D7724" w:rsidRDefault="000D7724" w:rsidP="000D7724">
      <w:pPr>
        <w:pStyle w:val="libNormal"/>
        <w:rPr>
          <w:lang w:bidi="fa-IR"/>
        </w:rPr>
      </w:pPr>
      <w:r>
        <w:rPr>
          <w:rtl/>
          <w:lang w:bidi="fa-IR"/>
        </w:rPr>
        <w:t>نعم، عن كاشف الغطاء</w:t>
      </w:r>
      <w:r w:rsidRPr="004C4AB7">
        <w:rPr>
          <w:rStyle w:val="libFootnotenumChar"/>
          <w:rtl/>
        </w:rPr>
        <w:t>(5)</w:t>
      </w:r>
      <w:r>
        <w:rPr>
          <w:rtl/>
          <w:lang w:bidi="fa-IR"/>
        </w:rPr>
        <w:t>: عدم اعتبار</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الوسائل 6: 345، الباب 5 من أبواب ما يجب فيه الخمس.</w:t>
      </w:r>
    </w:p>
    <w:p w:rsidR="000D7724" w:rsidRDefault="000D7724" w:rsidP="004F6299">
      <w:pPr>
        <w:pStyle w:val="libFootnote0"/>
        <w:rPr>
          <w:lang w:bidi="fa-IR"/>
        </w:rPr>
      </w:pPr>
      <w:r>
        <w:rPr>
          <w:rtl/>
          <w:lang w:bidi="fa-IR"/>
        </w:rPr>
        <w:t>(2) لم نعثر على التعبير بعينه، بل عبروا ب‍ " لا خلاف "، كما في المنتهى 1: 546، والحدائق 12: 332، وفي المدارك(5: 369): وقد أجمع العلماء.</w:t>
      </w:r>
    </w:p>
    <w:p w:rsidR="000D7724" w:rsidRDefault="000D7724" w:rsidP="004F6299">
      <w:pPr>
        <w:pStyle w:val="libFootnote0"/>
        <w:rPr>
          <w:lang w:bidi="fa-IR"/>
        </w:rPr>
      </w:pPr>
      <w:r>
        <w:rPr>
          <w:rtl/>
          <w:lang w:bidi="fa-IR"/>
        </w:rPr>
        <w:t>نعم، نسبه في الذخيرة: 478 إلى الفاضلين وغيرهما، وادعاه في الرياض 5: 237.</w:t>
      </w:r>
    </w:p>
    <w:p w:rsidR="000D7724" w:rsidRDefault="000D7724" w:rsidP="004F6299">
      <w:pPr>
        <w:pStyle w:val="libFootnote0"/>
        <w:rPr>
          <w:lang w:bidi="fa-IR"/>
        </w:rPr>
      </w:pPr>
      <w:r>
        <w:rPr>
          <w:rtl/>
          <w:lang w:bidi="fa-IR"/>
        </w:rPr>
        <w:t>(3) الروضة البهية 2: 68.</w:t>
      </w:r>
    </w:p>
    <w:p w:rsidR="000D7724" w:rsidRDefault="000D7724" w:rsidP="004F6299">
      <w:pPr>
        <w:pStyle w:val="libFootnote0"/>
        <w:rPr>
          <w:lang w:bidi="fa-IR"/>
        </w:rPr>
      </w:pPr>
      <w:r>
        <w:rPr>
          <w:rtl/>
          <w:lang w:bidi="fa-IR"/>
        </w:rPr>
        <w:t>(4) المسالك 1: 460.</w:t>
      </w:r>
    </w:p>
    <w:p w:rsidR="000D7724" w:rsidRDefault="000D7724" w:rsidP="004F6299">
      <w:pPr>
        <w:pStyle w:val="libFootnote0"/>
        <w:rPr>
          <w:lang w:bidi="fa-IR"/>
        </w:rPr>
      </w:pPr>
      <w:r>
        <w:rPr>
          <w:rtl/>
          <w:lang w:bidi="fa-IR"/>
        </w:rPr>
        <w:t>(5) كشف الغطاء: 360.</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CE75A4">
      <w:pPr>
        <w:pStyle w:val="libNormal0"/>
        <w:rPr>
          <w:lang w:bidi="fa-IR"/>
        </w:rPr>
      </w:pPr>
      <w:r>
        <w:rPr>
          <w:rtl/>
          <w:lang w:bidi="fa-IR"/>
        </w:rPr>
        <w:lastRenderedPageBreak/>
        <w:t>القصد ولا الفاعل، بل المذخور مطلقا بنفسه أو بفعل فاعل.</w:t>
      </w:r>
    </w:p>
    <w:p w:rsidR="000D7724" w:rsidRDefault="000D7724" w:rsidP="000D7724">
      <w:pPr>
        <w:pStyle w:val="libNormal"/>
        <w:rPr>
          <w:lang w:bidi="fa-IR"/>
        </w:rPr>
      </w:pPr>
      <w:r>
        <w:rPr>
          <w:rtl/>
          <w:lang w:bidi="fa-IR"/>
        </w:rPr>
        <w:t>ويمكن أن يدعى إلحاق المذخور</w:t>
      </w:r>
      <w:r w:rsidRPr="004C4AB7">
        <w:rPr>
          <w:rStyle w:val="libFootnotenumChar"/>
          <w:rtl/>
        </w:rPr>
        <w:t>(1)</w:t>
      </w:r>
      <w:r>
        <w:rPr>
          <w:rtl/>
          <w:lang w:bidi="fa-IR"/>
        </w:rPr>
        <w:t xml:space="preserve"> ببفسه بالكنز، لصحيحة زرارة: " كل ما كان ركازا ففيه الخمس"</w:t>
      </w:r>
      <w:r w:rsidRPr="004C4AB7">
        <w:rPr>
          <w:rStyle w:val="libFootnotenumChar"/>
          <w:rtl/>
        </w:rPr>
        <w:t>(2)</w:t>
      </w:r>
      <w:r>
        <w:rPr>
          <w:rtl/>
          <w:lang w:bidi="fa-IR"/>
        </w:rPr>
        <w:t>.</w:t>
      </w:r>
    </w:p>
    <w:p w:rsidR="000D7724" w:rsidRDefault="000D7724" w:rsidP="000D7724">
      <w:pPr>
        <w:pStyle w:val="libNormal"/>
        <w:rPr>
          <w:lang w:bidi="fa-IR"/>
        </w:rPr>
      </w:pPr>
      <w:r>
        <w:rPr>
          <w:rtl/>
          <w:lang w:bidi="fa-IR"/>
        </w:rPr>
        <w:t>ومنه يظهر وجه إلحاق المذخور في سقف البيوت والحيطان وأصول الاشجار</w:t>
      </w:r>
      <w:r w:rsidRPr="004C4AB7">
        <w:rPr>
          <w:rStyle w:val="libFootnotenumChar"/>
          <w:rtl/>
        </w:rPr>
        <w:t>(3)</w:t>
      </w:r>
      <w:r>
        <w:rPr>
          <w:rtl/>
          <w:lang w:bidi="fa-IR"/>
        </w:rPr>
        <w:t xml:space="preserve"> ولعله لذا حكم الاصحاب</w:t>
      </w:r>
      <w:r w:rsidRPr="004C4AB7">
        <w:rPr>
          <w:rStyle w:val="libFootnotenumChar"/>
          <w:rtl/>
        </w:rPr>
        <w:t>(4)</w:t>
      </w:r>
      <w:r>
        <w:rPr>
          <w:rtl/>
          <w:lang w:bidi="fa-IR"/>
        </w:rPr>
        <w:t xml:space="preserve"> بوجوب الخمس فيما يوجد في جوف الدابة والسمكة.</w:t>
      </w:r>
    </w:p>
    <w:p w:rsidR="000D7724" w:rsidRDefault="000D7724" w:rsidP="000D7724">
      <w:pPr>
        <w:pStyle w:val="libNormal"/>
        <w:rPr>
          <w:lang w:bidi="fa-IR"/>
        </w:rPr>
      </w:pPr>
      <w:r>
        <w:rPr>
          <w:rtl/>
          <w:lang w:bidi="fa-IR"/>
        </w:rPr>
        <w:t>ولعله لذا عطف في الدروس</w:t>
      </w:r>
      <w:r w:rsidRPr="004C4AB7">
        <w:rPr>
          <w:rStyle w:val="libFootnotenumChar"/>
          <w:rtl/>
        </w:rPr>
        <w:t>(5)</w:t>
      </w:r>
      <w:r>
        <w:rPr>
          <w:rtl/>
          <w:lang w:bidi="fa-IR"/>
        </w:rPr>
        <w:t xml:space="preserve"> الركاز على الكنز، وزاد بعضهم قيد كونه للادخار، لا لمجرد الحفظ في زمان قليل</w:t>
      </w:r>
      <w:r w:rsidRPr="004C4AB7">
        <w:rPr>
          <w:rStyle w:val="libFootnotenumChar"/>
          <w:rtl/>
        </w:rPr>
        <w:t>(6)</w:t>
      </w:r>
      <w:r>
        <w:rPr>
          <w:rtl/>
          <w:lang w:bidi="fa-IR"/>
        </w:rPr>
        <w:t>.</w:t>
      </w:r>
    </w:p>
    <w:p w:rsidR="000D7724" w:rsidRDefault="000D7724" w:rsidP="00CE75A4">
      <w:pPr>
        <w:pStyle w:val="Heading2Center"/>
        <w:rPr>
          <w:lang w:bidi="fa-IR"/>
        </w:rPr>
      </w:pPr>
      <w:bookmarkStart w:id="78" w:name="_Toc493788136"/>
      <w:r>
        <w:rPr>
          <w:rtl/>
          <w:lang w:bidi="fa-IR"/>
        </w:rPr>
        <w:t>عدم الفرق بين النقدين وغيرهما</w:t>
      </w:r>
      <w:bookmarkEnd w:id="78"/>
    </w:p>
    <w:p w:rsidR="000D7724" w:rsidRDefault="000D7724" w:rsidP="000D7724">
      <w:pPr>
        <w:pStyle w:val="libNormal"/>
        <w:rPr>
          <w:lang w:bidi="fa-IR"/>
        </w:rPr>
      </w:pPr>
      <w:r>
        <w:rPr>
          <w:rtl/>
          <w:lang w:bidi="fa-IR"/>
        </w:rPr>
        <w:t>والظاهر عدم الفرق بين أن يكون المذخور من النقدين أو من غيرهما - واستظهر في المناهل</w:t>
      </w:r>
      <w:r w:rsidRPr="004C4AB7">
        <w:rPr>
          <w:rStyle w:val="libFootnotenumChar"/>
          <w:rtl/>
        </w:rPr>
        <w:t>(7)</w:t>
      </w:r>
      <w:r>
        <w:rPr>
          <w:rtl/>
          <w:lang w:bidi="fa-IR"/>
        </w:rPr>
        <w:t xml:space="preserve"> عدم الخلاف فيه، حاكيا هذا الاستظهار أيضا عن مجمع الفائدة</w:t>
      </w:r>
      <w:r w:rsidRPr="004C4AB7">
        <w:rPr>
          <w:rStyle w:val="libFootnotenumChar"/>
          <w:rtl/>
        </w:rPr>
        <w:t>(8)</w:t>
      </w:r>
      <w:r>
        <w:rPr>
          <w:rtl/>
          <w:lang w:bidi="fa-IR"/>
        </w:rPr>
        <w:t xml:space="preserve"> - لعموم النصوص</w:t>
      </w:r>
      <w:r w:rsidRPr="004C4AB7">
        <w:rPr>
          <w:rStyle w:val="libFootnotenumChar"/>
          <w:rtl/>
        </w:rPr>
        <w:t>(9)</w:t>
      </w:r>
      <w:r>
        <w:rPr>
          <w:rtl/>
          <w:lang w:bidi="fa-IR"/>
        </w:rPr>
        <w:t>، ومعاقد</w:t>
      </w:r>
    </w:p>
    <w:p w:rsidR="000D7724" w:rsidRDefault="004F6299" w:rsidP="004F6299">
      <w:pPr>
        <w:pStyle w:val="libLine"/>
        <w:rPr>
          <w:lang w:bidi="fa-IR"/>
        </w:rPr>
      </w:pPr>
      <w:r>
        <w:rPr>
          <w:rtl/>
          <w:lang w:bidi="fa-IR"/>
        </w:rPr>
        <w:t>____________________</w:t>
      </w:r>
    </w:p>
    <w:p w:rsidR="00CE75A4" w:rsidRDefault="00CE75A4" w:rsidP="00CE75A4">
      <w:pPr>
        <w:pStyle w:val="libFootnote0"/>
        <w:rPr>
          <w:lang w:bidi="fa-IR"/>
        </w:rPr>
      </w:pPr>
      <w:r w:rsidRPr="00CE75A4">
        <w:rPr>
          <w:rtl/>
        </w:rPr>
        <w:t>(1)</w:t>
      </w:r>
      <w:r>
        <w:rPr>
          <w:rtl/>
          <w:lang w:bidi="fa-IR"/>
        </w:rPr>
        <w:t xml:space="preserve"> في " ف ": خمس المذخور.</w:t>
      </w:r>
    </w:p>
    <w:p w:rsidR="00CE75A4" w:rsidRDefault="00CE75A4" w:rsidP="00CE75A4">
      <w:pPr>
        <w:pStyle w:val="libFootnote0"/>
        <w:rPr>
          <w:lang w:bidi="fa-IR"/>
        </w:rPr>
      </w:pPr>
      <w:r w:rsidRPr="00CE75A4">
        <w:rPr>
          <w:rtl/>
        </w:rPr>
        <w:t>(2)</w:t>
      </w:r>
      <w:r>
        <w:rPr>
          <w:rtl/>
          <w:lang w:bidi="fa-IR"/>
        </w:rPr>
        <w:t xml:space="preserve"> الوسائل 6: 343، الباب 3 من أبواب ما يجب فيه الخمس، الحديث 3.</w:t>
      </w:r>
    </w:p>
    <w:p w:rsidR="00CE75A4" w:rsidRDefault="00CE75A4" w:rsidP="00CE75A4">
      <w:pPr>
        <w:pStyle w:val="libFootnote0"/>
        <w:rPr>
          <w:lang w:bidi="fa-IR"/>
        </w:rPr>
      </w:pPr>
      <w:r w:rsidRPr="00CE75A4">
        <w:rPr>
          <w:rtl/>
        </w:rPr>
        <w:t>(3)</w:t>
      </w:r>
      <w:r>
        <w:rPr>
          <w:rtl/>
          <w:lang w:bidi="fa-IR"/>
        </w:rPr>
        <w:t xml:space="preserve"> في " ف " و " م ": بطون الاشجار.</w:t>
      </w:r>
    </w:p>
    <w:p w:rsidR="00CE75A4" w:rsidRDefault="00CE75A4" w:rsidP="00CE75A4">
      <w:pPr>
        <w:pStyle w:val="libFootnote0"/>
        <w:rPr>
          <w:lang w:bidi="fa-IR"/>
        </w:rPr>
      </w:pPr>
      <w:r w:rsidRPr="00CE75A4">
        <w:rPr>
          <w:rtl/>
        </w:rPr>
        <w:t>(4)</w:t>
      </w:r>
      <w:r>
        <w:rPr>
          <w:rtl/>
          <w:lang w:bidi="fa-IR"/>
        </w:rPr>
        <w:t xml:space="preserve"> مثل الشيخ في النهاية: 321، والمحقق في الشرائع 1: 180، والعلامة في القواعد 1: 361 و 362، وغيرهم.</w:t>
      </w:r>
    </w:p>
    <w:p w:rsidR="00CE75A4" w:rsidRDefault="00CE75A4" w:rsidP="00CE75A4">
      <w:pPr>
        <w:pStyle w:val="libFootnote0"/>
        <w:rPr>
          <w:lang w:bidi="fa-IR"/>
        </w:rPr>
      </w:pPr>
      <w:r w:rsidRPr="00CE75A4">
        <w:rPr>
          <w:rtl/>
        </w:rPr>
        <w:t>(5)</w:t>
      </w:r>
      <w:r>
        <w:rPr>
          <w:rtl/>
          <w:lang w:bidi="fa-IR"/>
        </w:rPr>
        <w:t xml:space="preserve"> الدروس 1: 260.</w:t>
      </w:r>
    </w:p>
    <w:p w:rsidR="00CE75A4" w:rsidRDefault="00CE75A4" w:rsidP="00CE75A4">
      <w:pPr>
        <w:pStyle w:val="libFootnote0"/>
        <w:rPr>
          <w:lang w:bidi="fa-IR"/>
        </w:rPr>
      </w:pPr>
      <w:r w:rsidRPr="00CE75A4">
        <w:rPr>
          <w:rtl/>
        </w:rPr>
        <w:t>(6)</w:t>
      </w:r>
      <w:r>
        <w:rPr>
          <w:rtl/>
          <w:lang w:bidi="fa-IR"/>
        </w:rPr>
        <w:t xml:space="preserve"> غنائم الايام: 363.</w:t>
      </w:r>
    </w:p>
    <w:p w:rsidR="000D7724" w:rsidRDefault="000D7724" w:rsidP="00CE75A4">
      <w:pPr>
        <w:pStyle w:val="libFootnote0"/>
        <w:rPr>
          <w:lang w:bidi="fa-IR"/>
        </w:rPr>
      </w:pPr>
      <w:r>
        <w:rPr>
          <w:rtl/>
          <w:lang w:bidi="fa-IR"/>
        </w:rPr>
        <w:t>(7) المناهل: (مخطوط)، التنبيه الحادي عشر من تنبيهات خمس الكنز، فيه: واستظهر فيه [ = مجمع الفائدة ] عدم الخلاف فيه، وهو الظاهر.</w:t>
      </w:r>
    </w:p>
    <w:p w:rsidR="000D7724" w:rsidRDefault="000D7724" w:rsidP="004F6299">
      <w:pPr>
        <w:pStyle w:val="libFootnote0"/>
        <w:rPr>
          <w:lang w:bidi="fa-IR"/>
        </w:rPr>
      </w:pPr>
      <w:r>
        <w:rPr>
          <w:rtl/>
          <w:lang w:bidi="fa-IR"/>
        </w:rPr>
        <w:t>(8) مجمع الفائدة 4: 299.</w:t>
      </w:r>
    </w:p>
    <w:p w:rsidR="000D7724" w:rsidRDefault="000D7724" w:rsidP="004F6299">
      <w:pPr>
        <w:pStyle w:val="libFootnote0"/>
        <w:rPr>
          <w:lang w:bidi="fa-IR"/>
        </w:rPr>
      </w:pPr>
      <w:r>
        <w:rPr>
          <w:rtl/>
          <w:lang w:bidi="fa-IR"/>
        </w:rPr>
        <w:t>(9) الوسائل 6: 345، الباب 5 من أبواب ما يجب فيه الخمس.</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CE75A4">
      <w:pPr>
        <w:pStyle w:val="libNormal0"/>
        <w:rPr>
          <w:lang w:bidi="fa-IR"/>
        </w:rPr>
      </w:pPr>
      <w:r>
        <w:rPr>
          <w:rtl/>
          <w:lang w:bidi="fa-IR"/>
        </w:rPr>
        <w:lastRenderedPageBreak/>
        <w:t>الاجماعات في لفظ الكنز، الذي قد عرفت</w:t>
      </w:r>
      <w:r w:rsidRPr="004C4AB7">
        <w:rPr>
          <w:rStyle w:val="libFootnotenumChar"/>
          <w:rtl/>
        </w:rPr>
        <w:t>(1)</w:t>
      </w:r>
      <w:r>
        <w:rPr>
          <w:rtl/>
          <w:lang w:bidi="fa-IR"/>
        </w:rPr>
        <w:t xml:space="preserve"> أنه عندهم: " المال المذخور "، من غير تقييد بالنقدين، وفي صحيحة زرارة: " كل ما كان ركازا ففيه الخمس "</w:t>
      </w:r>
      <w:r w:rsidRPr="004C4AB7">
        <w:rPr>
          <w:rStyle w:val="libFootnotenumChar"/>
          <w:rtl/>
        </w:rPr>
        <w:t>(2)</w:t>
      </w:r>
      <w:r>
        <w:rPr>
          <w:rtl/>
          <w:lang w:bidi="fa-IR"/>
        </w:rPr>
        <w:t>.</w:t>
      </w:r>
    </w:p>
    <w:p w:rsidR="000D7724" w:rsidRDefault="000D7724" w:rsidP="000D7724">
      <w:pPr>
        <w:pStyle w:val="libNormal"/>
        <w:rPr>
          <w:lang w:bidi="fa-IR"/>
        </w:rPr>
      </w:pPr>
      <w:r>
        <w:rPr>
          <w:rtl/>
          <w:lang w:bidi="fa-IR"/>
        </w:rPr>
        <w:t>نعم ظاهر المحكي عن جماعة</w:t>
      </w:r>
      <w:r w:rsidRPr="004C4AB7">
        <w:rPr>
          <w:rStyle w:val="libFootnotenumChar"/>
          <w:rtl/>
        </w:rPr>
        <w:t>(3)</w:t>
      </w:r>
      <w:r>
        <w:rPr>
          <w:rtl/>
          <w:lang w:bidi="fa-IR"/>
        </w:rPr>
        <w:t>، اختصاصه بالنقدين، حيث لم يذكروا غيرهما، ووافقهم في ذلك كاشف الغطاء</w:t>
      </w:r>
      <w:r w:rsidRPr="004C4AB7">
        <w:rPr>
          <w:rStyle w:val="libFootnotenumChar"/>
          <w:rtl/>
        </w:rPr>
        <w:t>(4)</w:t>
      </w:r>
      <w:r>
        <w:rPr>
          <w:rtl/>
          <w:lang w:bidi="fa-IR"/>
        </w:rPr>
        <w:t xml:space="preserve"> فجعل ما عداهما لقطة، وتبعه بعض المعاصرين</w:t>
      </w:r>
      <w:r w:rsidRPr="004C4AB7">
        <w:rPr>
          <w:rStyle w:val="libFootnotenumChar"/>
          <w:rtl/>
        </w:rPr>
        <w:t>(5)</w:t>
      </w:r>
      <w:r>
        <w:rPr>
          <w:rtl/>
          <w:lang w:bidi="fa-IR"/>
        </w:rPr>
        <w:t xml:space="preserve"> متمسكا بظاهر مفهوم صحيحة البزنطي الآتية، بحملها على المماثلة في النوع</w:t>
      </w:r>
      <w:r w:rsidRPr="004C4AB7">
        <w:rPr>
          <w:rStyle w:val="libFootnotenumChar"/>
          <w:rtl/>
        </w:rPr>
        <w:t>(6)</w:t>
      </w:r>
      <w:r>
        <w:rPr>
          <w:rtl/>
          <w:lang w:bidi="fa-IR"/>
        </w:rPr>
        <w:t>، وهو ضعيف، لظهورها في المقدار، كما أعترف به في الرياض</w:t>
      </w:r>
      <w:r w:rsidRPr="004C4AB7">
        <w:rPr>
          <w:rStyle w:val="libFootnotenumChar"/>
          <w:rtl/>
        </w:rPr>
        <w:t>(7)</w:t>
      </w:r>
      <w:r>
        <w:rPr>
          <w:rtl/>
          <w:lang w:bidi="fa-IR"/>
        </w:rPr>
        <w:t>، ناسبا له إلى الاصحاب، ويؤيد ذلك: ورود مرسلة</w:t>
      </w:r>
      <w:r w:rsidRPr="004C4AB7">
        <w:rPr>
          <w:rStyle w:val="libFootnotenumChar"/>
          <w:rtl/>
        </w:rPr>
        <w:t>(8)</w:t>
      </w:r>
      <w:r>
        <w:rPr>
          <w:rtl/>
          <w:lang w:bidi="fa-IR"/>
        </w:rPr>
        <w:t xml:space="preserve"> بمضمونها صريحة في المقدار.</w:t>
      </w:r>
    </w:p>
    <w:p w:rsidR="000D7724" w:rsidRDefault="000D7724" w:rsidP="00CE75A4">
      <w:pPr>
        <w:pStyle w:val="libCenterBold1"/>
        <w:rPr>
          <w:lang w:bidi="fa-IR"/>
        </w:rPr>
      </w:pPr>
      <w:r>
        <w:rPr>
          <w:rtl/>
          <w:lang w:bidi="fa-IR"/>
        </w:rPr>
        <w:t>اعتبار النصاب في الكنز</w:t>
      </w:r>
    </w:p>
    <w:p w:rsidR="000D7724" w:rsidRDefault="000D7724" w:rsidP="000D7724">
      <w:pPr>
        <w:pStyle w:val="libNormal"/>
        <w:rPr>
          <w:lang w:bidi="fa-IR"/>
        </w:rPr>
      </w:pPr>
      <w:r>
        <w:rPr>
          <w:rtl/>
          <w:lang w:bidi="fa-IR"/>
        </w:rPr>
        <w:t>ولا إشكال ولا خلاف أيضا في اعتبار النصاب، وعن جماعة</w:t>
      </w:r>
      <w:r w:rsidRPr="004C4AB7">
        <w:rPr>
          <w:rStyle w:val="libFootnotenumChar"/>
          <w:rtl/>
        </w:rPr>
        <w:t>(9)</w:t>
      </w:r>
      <w:r>
        <w:rPr>
          <w:rtl/>
          <w:lang w:bidi="fa-IR"/>
        </w:rPr>
        <w:t xml:space="preserve"> دعوى</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الصفحة: 131.</w:t>
      </w:r>
    </w:p>
    <w:p w:rsidR="000D7724" w:rsidRDefault="000D7724" w:rsidP="004F6299">
      <w:pPr>
        <w:pStyle w:val="libFootnote0"/>
        <w:rPr>
          <w:lang w:bidi="fa-IR"/>
        </w:rPr>
      </w:pPr>
      <w:r>
        <w:rPr>
          <w:rtl/>
          <w:lang w:bidi="fa-IR"/>
        </w:rPr>
        <w:t>(2) الوسائل 6: 343، الباب 3 من ابواب ما يجب فيه الخمس، الحديث 3.</w:t>
      </w:r>
    </w:p>
    <w:p w:rsidR="000D7724" w:rsidRDefault="000D7724" w:rsidP="004F6299">
      <w:pPr>
        <w:pStyle w:val="libFootnote0"/>
        <w:rPr>
          <w:lang w:bidi="fa-IR"/>
        </w:rPr>
      </w:pPr>
      <w:r>
        <w:rPr>
          <w:rtl/>
          <w:lang w:bidi="fa-IR"/>
        </w:rPr>
        <w:t>(3) مثل الشيخ في المبسوط 1: 236، والحلي في السرائر 1: 486، وابن سعيد في الجامع للشرائع: 148.</w:t>
      </w:r>
    </w:p>
    <w:p w:rsidR="000D7724" w:rsidRDefault="000D7724" w:rsidP="004F6299">
      <w:pPr>
        <w:pStyle w:val="libFootnote0"/>
        <w:rPr>
          <w:lang w:bidi="fa-IR"/>
        </w:rPr>
      </w:pPr>
      <w:r>
        <w:rPr>
          <w:rtl/>
          <w:lang w:bidi="fa-IR"/>
        </w:rPr>
        <w:t>(4) كشف الغطاء: 360.</w:t>
      </w:r>
    </w:p>
    <w:p w:rsidR="000D7724" w:rsidRDefault="000D7724" w:rsidP="004F6299">
      <w:pPr>
        <w:pStyle w:val="libFootnote0"/>
        <w:rPr>
          <w:lang w:bidi="fa-IR"/>
        </w:rPr>
      </w:pPr>
      <w:r>
        <w:rPr>
          <w:rtl/>
          <w:lang w:bidi="fa-IR"/>
        </w:rPr>
        <w:t>(5) المستند 2: 74.</w:t>
      </w:r>
    </w:p>
    <w:p w:rsidR="000D7724" w:rsidRDefault="000D7724" w:rsidP="004F6299">
      <w:pPr>
        <w:pStyle w:val="libFootnote0"/>
        <w:rPr>
          <w:lang w:bidi="fa-IR"/>
        </w:rPr>
      </w:pPr>
      <w:r>
        <w:rPr>
          <w:rtl/>
          <w:lang w:bidi="fa-IR"/>
        </w:rPr>
        <w:t>(6) في " ف ": الفرع.</w:t>
      </w:r>
    </w:p>
    <w:p w:rsidR="000D7724" w:rsidRDefault="000D7724" w:rsidP="004F6299">
      <w:pPr>
        <w:pStyle w:val="libFootnote0"/>
        <w:rPr>
          <w:lang w:bidi="fa-IR"/>
        </w:rPr>
      </w:pPr>
      <w:r>
        <w:rPr>
          <w:rtl/>
          <w:lang w:bidi="fa-IR"/>
        </w:rPr>
        <w:t>(7) الرياض 5: 249.</w:t>
      </w:r>
    </w:p>
    <w:p w:rsidR="000D7724" w:rsidRDefault="000D7724" w:rsidP="004F6299">
      <w:pPr>
        <w:pStyle w:val="libFootnote0"/>
        <w:rPr>
          <w:lang w:bidi="fa-IR"/>
        </w:rPr>
      </w:pPr>
      <w:r>
        <w:rPr>
          <w:rtl/>
          <w:lang w:bidi="fa-IR"/>
        </w:rPr>
        <w:t>(8) الوسائل 6: 346، الباب 5 من أبواب ما يجب فيه الخمس، الحديث 6.</w:t>
      </w:r>
    </w:p>
    <w:p w:rsidR="000D7724" w:rsidRDefault="000D7724" w:rsidP="004F6299">
      <w:pPr>
        <w:pStyle w:val="libFootnote0"/>
        <w:rPr>
          <w:lang w:bidi="fa-IR"/>
        </w:rPr>
      </w:pPr>
      <w:r>
        <w:rPr>
          <w:rtl/>
          <w:lang w:bidi="fa-IR"/>
        </w:rPr>
        <w:t>(9) لم نعثر على الاتفاق بعينه.</w:t>
      </w:r>
    </w:p>
    <w:p w:rsidR="000D7724" w:rsidRDefault="000D7724" w:rsidP="004F6299">
      <w:pPr>
        <w:pStyle w:val="libFootnote0"/>
        <w:rPr>
          <w:lang w:bidi="fa-IR"/>
        </w:rPr>
      </w:pPr>
      <w:r>
        <w:rPr>
          <w:rtl/>
          <w:lang w:bidi="fa-IR"/>
        </w:rPr>
        <w:t>نعم، ادعي الاجماع واللاخلاف، انظر مجمع الفائدة 4: 304، والحدائق 12: 332، والمستند 2: 78، والجواهر 16: 26.</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CE75A4">
      <w:pPr>
        <w:pStyle w:val="libNormal0"/>
        <w:rPr>
          <w:lang w:bidi="fa-IR"/>
        </w:rPr>
      </w:pPr>
      <w:r>
        <w:rPr>
          <w:rtl/>
          <w:lang w:bidi="fa-IR"/>
        </w:rPr>
        <w:lastRenderedPageBreak/>
        <w:t>الاجماع أو الاتفاق.</w:t>
      </w:r>
    </w:p>
    <w:p w:rsidR="000D7724" w:rsidRDefault="000D7724" w:rsidP="000D7724">
      <w:pPr>
        <w:pStyle w:val="libNormal"/>
        <w:rPr>
          <w:lang w:bidi="fa-IR"/>
        </w:rPr>
      </w:pPr>
      <w:r>
        <w:rPr>
          <w:rtl/>
          <w:lang w:bidi="fa-IR"/>
        </w:rPr>
        <w:t>والمعروف في نصابه هو نصاب الزكاة، وحكي عن الصدوق في الامالي: أنه دينار واحد</w:t>
      </w:r>
      <w:r w:rsidRPr="004C4AB7">
        <w:rPr>
          <w:rStyle w:val="libFootnotenumChar"/>
          <w:rtl/>
        </w:rPr>
        <w:t>(1)</w:t>
      </w:r>
      <w:r>
        <w:rPr>
          <w:rtl/>
          <w:lang w:bidi="fa-IR"/>
        </w:rPr>
        <w:t>، وهو وإن حكي عن الغنية</w:t>
      </w:r>
      <w:r w:rsidRPr="004C4AB7">
        <w:rPr>
          <w:rStyle w:val="libFootnotenumChar"/>
          <w:rtl/>
        </w:rPr>
        <w:t>(2)</w:t>
      </w:r>
      <w:r>
        <w:rPr>
          <w:rtl/>
          <w:lang w:bidi="fa-IR"/>
        </w:rPr>
        <w:t xml:space="preserve"> مدعيا عليه الاجماع إلا أنه شاذ، يرده صحيحة البزنطي عن الرضا </w:t>
      </w:r>
      <w:r w:rsidR="004C4AB7" w:rsidRPr="004C4AB7">
        <w:rPr>
          <w:rStyle w:val="libAlaemChar"/>
          <w:rtl/>
        </w:rPr>
        <w:t>عليه‌السلام</w:t>
      </w:r>
      <w:r>
        <w:rPr>
          <w:rtl/>
          <w:lang w:bidi="fa-IR"/>
        </w:rPr>
        <w:t>، قال: " سألته عما يجب فيه الخمس من الكنز، قال: ما يجب في مثله الزكاة ففيه الخمس "</w:t>
      </w:r>
      <w:r w:rsidRPr="004C4AB7">
        <w:rPr>
          <w:rStyle w:val="libFootnotenumChar"/>
          <w:rtl/>
        </w:rPr>
        <w:t>(3)</w:t>
      </w:r>
      <w:r>
        <w:rPr>
          <w:rtl/>
          <w:lang w:bidi="fa-IR"/>
        </w:rPr>
        <w:t>.</w:t>
      </w:r>
    </w:p>
    <w:p w:rsidR="000D7724" w:rsidRDefault="000D7724" w:rsidP="000D7724">
      <w:pPr>
        <w:pStyle w:val="libNormal"/>
        <w:rPr>
          <w:lang w:bidi="fa-IR"/>
        </w:rPr>
      </w:pPr>
      <w:r>
        <w:rPr>
          <w:rtl/>
          <w:lang w:bidi="fa-IR"/>
        </w:rPr>
        <w:t>وظاهرها الاكتفاء بمأتي درهم أيضا، خلافا لظاهر جماعة</w:t>
      </w:r>
      <w:r w:rsidRPr="004C4AB7">
        <w:rPr>
          <w:rStyle w:val="libFootnotenumChar"/>
          <w:rtl/>
        </w:rPr>
        <w:t>(4)</w:t>
      </w:r>
      <w:r>
        <w:rPr>
          <w:rtl/>
          <w:lang w:bidi="fa-IR"/>
        </w:rPr>
        <w:t xml:space="preserve"> فخصوها بالدينار، وحمله غير واحد</w:t>
      </w:r>
      <w:r w:rsidRPr="004C4AB7">
        <w:rPr>
          <w:rStyle w:val="libFootnotenumChar"/>
          <w:rtl/>
        </w:rPr>
        <w:t>(5)</w:t>
      </w:r>
      <w:r>
        <w:rPr>
          <w:rtl/>
          <w:lang w:bidi="fa-IR"/>
        </w:rPr>
        <w:t xml:space="preserve"> على إرادة المثال.</w:t>
      </w:r>
    </w:p>
    <w:p w:rsidR="000D7724" w:rsidRDefault="000D7724" w:rsidP="000D7724">
      <w:pPr>
        <w:pStyle w:val="libNormal"/>
        <w:rPr>
          <w:lang w:bidi="fa-IR"/>
        </w:rPr>
      </w:pPr>
      <w:r>
        <w:rPr>
          <w:rtl/>
          <w:lang w:bidi="fa-IR"/>
        </w:rPr>
        <w:t>والكلام في اعتبار اتحاد الاخراج عرفا كما مر</w:t>
      </w:r>
      <w:r w:rsidRPr="004C4AB7">
        <w:rPr>
          <w:rStyle w:val="libFootnotenumChar"/>
          <w:rtl/>
        </w:rPr>
        <w:t>(6)</w:t>
      </w:r>
      <w:r>
        <w:rPr>
          <w:rtl/>
          <w:lang w:bidi="fa-IR"/>
        </w:rPr>
        <w:t xml:space="preserve"> في المعدن</w:t>
      </w:r>
      <w:r w:rsidRPr="004C4AB7">
        <w:rPr>
          <w:rStyle w:val="libFootnotenumChar"/>
          <w:rtl/>
        </w:rPr>
        <w:t>(7)</w:t>
      </w:r>
      <w:r>
        <w:rPr>
          <w:rtl/>
          <w:lang w:bidi="fa-IR"/>
        </w:rPr>
        <w:t>، وفاقا</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الامالي: 516، المجلس الثالث والتسعون.</w:t>
      </w:r>
    </w:p>
    <w:p w:rsidR="000D7724" w:rsidRDefault="000D7724" w:rsidP="004F6299">
      <w:pPr>
        <w:pStyle w:val="libFootnote0"/>
        <w:rPr>
          <w:lang w:bidi="fa-IR"/>
        </w:rPr>
      </w:pPr>
      <w:r>
        <w:rPr>
          <w:rtl/>
          <w:lang w:bidi="fa-IR"/>
        </w:rPr>
        <w:t>(2) الحاكي هو صاحب الجواهر(16: 26) واستغربه فيه، لكن ما في الغنية يخالفه حيث قال: ويعتبر في الكنوز بلوغ النصاب الذي تجب فيه الزكاة وفي المأخوذ بالخوض بلوغ قيمة دينار فصاعدا بدليل الاجماع المتكرر، انظر الغنية (الجوامع الفقهية): 507.</w:t>
      </w:r>
    </w:p>
    <w:p w:rsidR="000D7724" w:rsidRDefault="000D7724" w:rsidP="004F6299">
      <w:pPr>
        <w:pStyle w:val="libFootnote0"/>
        <w:rPr>
          <w:lang w:bidi="fa-IR"/>
        </w:rPr>
      </w:pPr>
      <w:r>
        <w:rPr>
          <w:rtl/>
          <w:lang w:bidi="fa-IR"/>
        </w:rPr>
        <w:t>(3) الوسائل 6: 345، الباب 5 من أبواب ما يجب فيه الخمس، الحديث 2، مع اختلاف في التعبير.</w:t>
      </w:r>
    </w:p>
    <w:p w:rsidR="000D7724" w:rsidRDefault="000D7724" w:rsidP="004F6299">
      <w:pPr>
        <w:pStyle w:val="libFootnote0"/>
        <w:rPr>
          <w:lang w:bidi="fa-IR"/>
        </w:rPr>
      </w:pPr>
      <w:r>
        <w:rPr>
          <w:rtl/>
          <w:lang w:bidi="fa-IR"/>
        </w:rPr>
        <w:t>(4) منهم المحقق في الشرائع 1: 179، والعلامة في التحرير 1: 74، والشهيد في اللمعة: 54.</w:t>
      </w:r>
    </w:p>
    <w:p w:rsidR="000D7724" w:rsidRDefault="000D7724" w:rsidP="004F6299">
      <w:pPr>
        <w:pStyle w:val="libFootnote0"/>
        <w:rPr>
          <w:lang w:bidi="fa-IR"/>
        </w:rPr>
      </w:pPr>
      <w:r>
        <w:rPr>
          <w:rtl/>
          <w:lang w:bidi="fa-IR"/>
        </w:rPr>
        <w:t>(5) مثل المحقق السبزواري في الكفاية: 43، والمحدث البحراني في الحدائق 12: 332، والسيد الطباطبائي في الرياض 5: 249.</w:t>
      </w:r>
    </w:p>
    <w:p w:rsidR="000D7724" w:rsidRDefault="000D7724" w:rsidP="004F6299">
      <w:pPr>
        <w:pStyle w:val="libFootnote0"/>
        <w:rPr>
          <w:lang w:bidi="fa-IR"/>
        </w:rPr>
      </w:pPr>
      <w:r>
        <w:rPr>
          <w:rtl/>
          <w:lang w:bidi="fa-IR"/>
        </w:rPr>
        <w:t>(6) في الصفحة: 129.</w:t>
      </w:r>
    </w:p>
    <w:p w:rsidR="000D7724" w:rsidRDefault="000D7724" w:rsidP="004F6299">
      <w:pPr>
        <w:pStyle w:val="libFootnote0"/>
        <w:rPr>
          <w:lang w:bidi="fa-IR"/>
        </w:rPr>
      </w:pPr>
      <w:r>
        <w:rPr>
          <w:rtl/>
          <w:lang w:bidi="fa-IR"/>
        </w:rPr>
        <w:t>(7) في هامش " م " هكذا: من قوله: " عرفا " إلى لفظ " المعدن " كان مشطوبا عليه في نسخة الاصل.</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6D07C3">
      <w:pPr>
        <w:pStyle w:val="libNormal0"/>
        <w:rPr>
          <w:lang w:bidi="fa-IR"/>
        </w:rPr>
      </w:pPr>
      <w:r>
        <w:rPr>
          <w:rtl/>
          <w:lang w:bidi="fa-IR"/>
        </w:rPr>
        <w:lastRenderedPageBreak/>
        <w:t>للمحكي</w:t>
      </w:r>
      <w:r w:rsidRPr="004C4AB7">
        <w:rPr>
          <w:rStyle w:val="libFootnotenumChar"/>
          <w:rtl/>
        </w:rPr>
        <w:t>(1)</w:t>
      </w:r>
      <w:r>
        <w:rPr>
          <w:rtl/>
          <w:lang w:bidi="fa-IR"/>
        </w:rPr>
        <w:t xml:space="preserve"> عن السرائر</w:t>
      </w:r>
      <w:r w:rsidRPr="004C4AB7">
        <w:rPr>
          <w:rStyle w:val="libFootnotenumChar"/>
          <w:rtl/>
        </w:rPr>
        <w:t>(2)</w:t>
      </w:r>
      <w:r>
        <w:rPr>
          <w:rtl/>
          <w:lang w:bidi="fa-IR"/>
        </w:rPr>
        <w:t xml:space="preserve"> والمنتهى </w:t>
      </w:r>
      <w:r w:rsidRPr="004C4AB7">
        <w:rPr>
          <w:rStyle w:val="libFootnotenumChar"/>
          <w:rtl/>
        </w:rPr>
        <w:t>(3)</w:t>
      </w:r>
      <w:r>
        <w:rPr>
          <w:rtl/>
          <w:lang w:bidi="fa-IR"/>
        </w:rPr>
        <w:t xml:space="preserve"> وغيرهما</w:t>
      </w:r>
      <w:r w:rsidRPr="004C4AB7">
        <w:rPr>
          <w:rStyle w:val="libFootnotenumChar"/>
          <w:rtl/>
        </w:rPr>
        <w:t>(4)</w:t>
      </w:r>
      <w:r>
        <w:rPr>
          <w:rtl/>
          <w:lang w:bidi="fa-IR"/>
        </w:rPr>
        <w:t>.</w:t>
      </w:r>
    </w:p>
    <w:p w:rsidR="000D7724" w:rsidRDefault="000D7724" w:rsidP="000D7724">
      <w:pPr>
        <w:pStyle w:val="libNormal"/>
        <w:rPr>
          <w:lang w:bidi="fa-IR"/>
        </w:rPr>
      </w:pPr>
      <w:r>
        <w:rPr>
          <w:rtl/>
          <w:lang w:bidi="fa-IR"/>
        </w:rPr>
        <w:t>ولا فرق بين أن يكون الكنز مشتملا على نوع واحد من المال، وبين أن يشتمل على نوعين.</w:t>
      </w:r>
    </w:p>
    <w:p w:rsidR="000D7724" w:rsidRDefault="000D7724" w:rsidP="000D7724">
      <w:pPr>
        <w:pStyle w:val="libNormal"/>
        <w:rPr>
          <w:lang w:bidi="fa-IR"/>
        </w:rPr>
      </w:pPr>
      <w:r>
        <w:rPr>
          <w:rtl/>
          <w:lang w:bidi="fa-IR"/>
        </w:rPr>
        <w:t>ولو كان كنزان، فظاهر الرواية اعتبار النصاب في كل واحد، إلا مع الاتحاد عرفا.</w:t>
      </w:r>
    </w:p>
    <w:p w:rsidR="000D7724" w:rsidRDefault="000D7724" w:rsidP="006D07C3">
      <w:pPr>
        <w:pStyle w:val="libCenterBold1"/>
        <w:rPr>
          <w:lang w:bidi="fa-IR"/>
        </w:rPr>
      </w:pPr>
      <w:r>
        <w:rPr>
          <w:rtl/>
          <w:lang w:bidi="fa-IR"/>
        </w:rPr>
        <w:t>اعتبار النصاب بعد المؤونة</w:t>
      </w:r>
    </w:p>
    <w:p w:rsidR="000D7724" w:rsidRDefault="000D7724" w:rsidP="000D7724">
      <w:pPr>
        <w:pStyle w:val="libNormal"/>
        <w:rPr>
          <w:lang w:bidi="fa-IR"/>
        </w:rPr>
      </w:pPr>
      <w:r>
        <w:rPr>
          <w:rtl/>
          <w:lang w:bidi="fa-IR"/>
        </w:rPr>
        <w:t>ويعتبر النصاب المذكور بعد المؤونة، لظاهر الصحيحة</w:t>
      </w:r>
      <w:r w:rsidRPr="004C4AB7">
        <w:rPr>
          <w:rStyle w:val="libFootnotenumChar"/>
          <w:rtl/>
        </w:rPr>
        <w:t>(5)</w:t>
      </w:r>
      <w:r>
        <w:rPr>
          <w:rtl/>
          <w:lang w:bidi="fa-IR"/>
        </w:rPr>
        <w:t xml:space="preserve"> حيث إن قوله: " فيه " راجع إلى مجموع ما يجب فيه الزكاة، كما لا يخفى.</w:t>
      </w:r>
    </w:p>
    <w:p w:rsidR="000D7724" w:rsidRDefault="000D7724" w:rsidP="006D07C3">
      <w:pPr>
        <w:pStyle w:val="Heading2Center"/>
        <w:rPr>
          <w:lang w:bidi="fa-IR"/>
        </w:rPr>
      </w:pPr>
      <w:bookmarkStart w:id="79" w:name="_Toc493788137"/>
      <w:r>
        <w:rPr>
          <w:rtl/>
          <w:lang w:bidi="fa-IR"/>
        </w:rPr>
        <w:t>ما يملك من الكنز وما لا يملك</w:t>
      </w:r>
      <w:bookmarkEnd w:id="79"/>
    </w:p>
    <w:p w:rsidR="000D7724" w:rsidRDefault="000D7724" w:rsidP="000D7724">
      <w:pPr>
        <w:pStyle w:val="libNormal"/>
        <w:rPr>
          <w:lang w:bidi="fa-IR"/>
        </w:rPr>
      </w:pPr>
      <w:r>
        <w:rPr>
          <w:rtl/>
          <w:lang w:bidi="fa-IR"/>
        </w:rPr>
        <w:t>ولما كان وجوب الخمس في الكنز فرع تملكه، جرى ديدنهم على بيان أقسام الكنز وتمييز ما يملكه الواجد وطردوا الكلام إلى ذكر غيره، مثل الموجود في جوف الدابة والسمكة، فذكروا ان للكنز أقساما أربعة:</w:t>
      </w:r>
    </w:p>
    <w:p w:rsidR="000D7724" w:rsidRDefault="000D7724" w:rsidP="006D07C3">
      <w:pPr>
        <w:pStyle w:val="libCenterBold1"/>
        <w:rPr>
          <w:lang w:bidi="fa-IR"/>
        </w:rPr>
      </w:pPr>
      <w:r>
        <w:rPr>
          <w:rtl/>
          <w:lang w:bidi="fa-IR"/>
        </w:rPr>
        <w:t>الكنز الذي يوجد في دار الحرب</w:t>
      </w:r>
    </w:p>
    <w:p w:rsidR="000D7724" w:rsidRDefault="000D7724" w:rsidP="000D7724">
      <w:pPr>
        <w:pStyle w:val="libNormal"/>
        <w:rPr>
          <w:lang w:bidi="fa-IR"/>
        </w:rPr>
      </w:pPr>
      <w:r>
        <w:rPr>
          <w:rtl/>
          <w:lang w:bidi="fa-IR"/>
        </w:rPr>
        <w:t>الاول والثاني: ما يوجد في دار الحرب، سواء كان عليه أثر الاسلام، أم لا.</w:t>
      </w:r>
    </w:p>
    <w:p w:rsidR="000D7724" w:rsidRDefault="000D7724" w:rsidP="000D7724">
      <w:pPr>
        <w:pStyle w:val="libNormal"/>
        <w:rPr>
          <w:lang w:bidi="fa-IR"/>
        </w:rPr>
      </w:pPr>
      <w:r>
        <w:rPr>
          <w:rtl/>
          <w:lang w:bidi="fa-IR"/>
        </w:rPr>
        <w:t>وقد صرح جماعة</w:t>
      </w:r>
      <w:r w:rsidRPr="004C4AB7">
        <w:rPr>
          <w:rStyle w:val="libFootnotenumChar"/>
          <w:rtl/>
        </w:rPr>
        <w:t>(6)</w:t>
      </w:r>
      <w:r>
        <w:rPr>
          <w:rtl/>
          <w:lang w:bidi="fa-IR"/>
        </w:rPr>
        <w:t xml:space="preserve"> بأن الاصحاب قطعوا بكونه لواجده، وأن فيه</w:t>
      </w:r>
    </w:p>
    <w:p w:rsidR="000D7724" w:rsidRDefault="004F6299" w:rsidP="004F6299">
      <w:pPr>
        <w:pStyle w:val="libLine"/>
        <w:rPr>
          <w:lang w:bidi="fa-IR"/>
        </w:rPr>
      </w:pPr>
      <w:r>
        <w:rPr>
          <w:rtl/>
          <w:lang w:bidi="fa-IR"/>
        </w:rPr>
        <w:t>____________________</w:t>
      </w:r>
    </w:p>
    <w:p w:rsidR="006D07C3" w:rsidRDefault="006D07C3" w:rsidP="006D07C3">
      <w:pPr>
        <w:pStyle w:val="libFootnote0"/>
        <w:rPr>
          <w:lang w:bidi="fa-IR"/>
        </w:rPr>
      </w:pPr>
      <w:r w:rsidRPr="006D07C3">
        <w:rPr>
          <w:rtl/>
        </w:rPr>
        <w:t>(1)</w:t>
      </w:r>
      <w:r>
        <w:rPr>
          <w:rtl/>
          <w:lang w:bidi="fa-IR"/>
        </w:rPr>
        <w:t xml:space="preserve"> حكاه في الجواهر 16: 28.</w:t>
      </w:r>
    </w:p>
    <w:p w:rsidR="006D07C3" w:rsidRDefault="006D07C3" w:rsidP="006D07C3">
      <w:pPr>
        <w:pStyle w:val="libFootnote0"/>
        <w:rPr>
          <w:lang w:bidi="fa-IR"/>
        </w:rPr>
      </w:pPr>
      <w:r w:rsidRPr="006D07C3">
        <w:rPr>
          <w:rtl/>
        </w:rPr>
        <w:t>(2)</w:t>
      </w:r>
      <w:r>
        <w:rPr>
          <w:rtl/>
          <w:lang w:bidi="fa-IR"/>
        </w:rPr>
        <w:t xml:space="preserve"> السرائر 1: 491.</w:t>
      </w:r>
    </w:p>
    <w:p w:rsidR="006D07C3" w:rsidRDefault="006D07C3" w:rsidP="006D07C3">
      <w:pPr>
        <w:pStyle w:val="libFootnote0"/>
        <w:rPr>
          <w:lang w:bidi="fa-IR"/>
        </w:rPr>
      </w:pPr>
      <w:r w:rsidRPr="006D07C3">
        <w:rPr>
          <w:rtl/>
        </w:rPr>
        <w:t>(3)</w:t>
      </w:r>
      <w:r>
        <w:rPr>
          <w:rtl/>
          <w:lang w:bidi="fa-IR"/>
        </w:rPr>
        <w:t xml:space="preserve"> المنتهى 1: 549.</w:t>
      </w:r>
    </w:p>
    <w:p w:rsidR="006D07C3" w:rsidRDefault="006D07C3" w:rsidP="006D07C3">
      <w:pPr>
        <w:pStyle w:val="libFootnote0"/>
        <w:rPr>
          <w:lang w:bidi="fa-IR"/>
        </w:rPr>
      </w:pPr>
      <w:r w:rsidRPr="006D07C3">
        <w:rPr>
          <w:rtl/>
        </w:rPr>
        <w:t>(4)</w:t>
      </w:r>
      <w:r>
        <w:rPr>
          <w:rtl/>
          <w:lang w:bidi="fa-IR"/>
        </w:rPr>
        <w:t xml:space="preserve"> التذكرة 1: 253.</w:t>
      </w:r>
    </w:p>
    <w:p w:rsidR="006D07C3" w:rsidRDefault="006D07C3" w:rsidP="006D07C3">
      <w:pPr>
        <w:pStyle w:val="libFootnote0"/>
        <w:rPr>
          <w:lang w:bidi="fa-IR"/>
        </w:rPr>
      </w:pPr>
      <w:r w:rsidRPr="006D07C3">
        <w:rPr>
          <w:rtl/>
        </w:rPr>
        <w:t>(5)</w:t>
      </w:r>
      <w:r>
        <w:rPr>
          <w:rtl/>
          <w:lang w:bidi="fa-IR"/>
        </w:rPr>
        <w:t xml:space="preserve"> المتقدمة في الصفحة السابقة.</w:t>
      </w:r>
    </w:p>
    <w:p w:rsidR="000D7724" w:rsidRDefault="000D7724" w:rsidP="006D07C3">
      <w:pPr>
        <w:pStyle w:val="libFootnote0"/>
        <w:rPr>
          <w:lang w:bidi="fa-IR"/>
        </w:rPr>
      </w:pPr>
      <w:r>
        <w:rPr>
          <w:rtl/>
          <w:lang w:bidi="fa-IR"/>
        </w:rPr>
        <w:t>(6) منهم: السيد السند في المدارك 5: 370، والمحقق السبزواري في ذخيرة المعاد: 479، والمحدث البحراني في الحدائق 12: 333.</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6D07C3">
      <w:pPr>
        <w:pStyle w:val="libNormal0"/>
        <w:rPr>
          <w:lang w:bidi="fa-IR"/>
        </w:rPr>
      </w:pPr>
      <w:r>
        <w:rPr>
          <w:rtl/>
          <w:lang w:bidi="fa-IR"/>
        </w:rPr>
        <w:lastRenderedPageBreak/>
        <w:t>الخمس، وفي الحدائق</w:t>
      </w:r>
      <w:r w:rsidRPr="004C4AB7">
        <w:rPr>
          <w:rStyle w:val="libFootnotenumChar"/>
          <w:rtl/>
        </w:rPr>
        <w:t>(1)</w:t>
      </w:r>
      <w:r>
        <w:rPr>
          <w:rtl/>
          <w:lang w:bidi="fa-IR"/>
        </w:rPr>
        <w:t xml:space="preserve"> كما عن الخلاف</w:t>
      </w:r>
      <w:r w:rsidRPr="004C4AB7">
        <w:rPr>
          <w:rStyle w:val="libFootnotenumChar"/>
          <w:rtl/>
        </w:rPr>
        <w:t>(2)</w:t>
      </w:r>
      <w:r>
        <w:rPr>
          <w:rtl/>
          <w:lang w:bidi="fa-IR"/>
        </w:rPr>
        <w:t xml:space="preserve"> نفي الخلاف فيه، وعن ظاهر الغنية</w:t>
      </w:r>
      <w:r w:rsidRPr="004C4AB7">
        <w:rPr>
          <w:rStyle w:val="libFootnotenumChar"/>
          <w:rtl/>
        </w:rPr>
        <w:t>(3)</w:t>
      </w:r>
      <w:r>
        <w:rPr>
          <w:rtl/>
          <w:lang w:bidi="fa-IR"/>
        </w:rPr>
        <w:t xml:space="preserve"> الاجماع عليه.</w:t>
      </w:r>
    </w:p>
    <w:p w:rsidR="000D7724" w:rsidRDefault="000D7724" w:rsidP="000D7724">
      <w:pPr>
        <w:pStyle w:val="libNormal"/>
        <w:rPr>
          <w:lang w:bidi="fa-IR"/>
        </w:rPr>
      </w:pPr>
      <w:r>
        <w:rPr>
          <w:rtl/>
          <w:lang w:bidi="fa-IR"/>
        </w:rPr>
        <w:t>واستدلوا عليه: بأن الاصل في الاشياء الاباحة.</w:t>
      </w:r>
    </w:p>
    <w:p w:rsidR="000D7724" w:rsidRDefault="000D7724" w:rsidP="000D7724">
      <w:pPr>
        <w:pStyle w:val="libNormal"/>
        <w:rPr>
          <w:lang w:bidi="fa-IR"/>
        </w:rPr>
      </w:pPr>
      <w:r>
        <w:rPr>
          <w:rtl/>
          <w:lang w:bidi="fa-IR"/>
        </w:rPr>
        <w:t>وحرمة التصرف في مال الغير إنما تثبت إذا كان المال المحترم، أو ورد به نهي خصوصا أو عموما، والكل منتف هنا.</w:t>
      </w:r>
    </w:p>
    <w:p w:rsidR="000D7724" w:rsidRDefault="000D7724" w:rsidP="000D7724">
      <w:pPr>
        <w:pStyle w:val="libNormal"/>
        <w:rPr>
          <w:lang w:bidi="fa-IR"/>
        </w:rPr>
      </w:pPr>
      <w:r>
        <w:rPr>
          <w:rtl/>
          <w:lang w:bidi="fa-IR"/>
        </w:rPr>
        <w:t>ويمكن أن يقال</w:t>
      </w:r>
      <w:r w:rsidRPr="004C4AB7">
        <w:rPr>
          <w:rStyle w:val="libFootnotenumChar"/>
          <w:rtl/>
        </w:rPr>
        <w:t>(4)</w:t>
      </w:r>
      <w:r>
        <w:rPr>
          <w:rtl/>
          <w:lang w:bidi="fa-IR"/>
        </w:rPr>
        <w:t>، إن الاصل في كل مال العصمة، لعموم: " الناس مسلطون على أموالهم "</w:t>
      </w:r>
      <w:r w:rsidRPr="004C4AB7">
        <w:rPr>
          <w:rStyle w:val="libFootnotenumChar"/>
          <w:rtl/>
        </w:rPr>
        <w:t>(5)</w:t>
      </w:r>
      <w:r>
        <w:rPr>
          <w:rtl/>
          <w:lang w:bidi="fa-IR"/>
        </w:rPr>
        <w:t xml:space="preserve">، ولقوله </w:t>
      </w:r>
      <w:r w:rsidR="004C4AB7" w:rsidRPr="004C4AB7">
        <w:rPr>
          <w:rStyle w:val="libAlaemChar"/>
          <w:rtl/>
        </w:rPr>
        <w:t>عليه‌السلام</w:t>
      </w:r>
      <w:r>
        <w:rPr>
          <w:rtl/>
          <w:lang w:bidi="fa-IR"/>
        </w:rPr>
        <w:t xml:space="preserve"> في التوقيع المروي في الاحتجاج " لا يجوز لاحد أن يتصرف في مال غيره إلا بأذنه "</w:t>
      </w:r>
      <w:r w:rsidRPr="004C4AB7">
        <w:rPr>
          <w:rStyle w:val="libFootnotenumChar"/>
          <w:rtl/>
        </w:rPr>
        <w:t>(6)</w:t>
      </w:r>
      <w:r>
        <w:rPr>
          <w:rtl/>
          <w:lang w:bidi="fa-IR"/>
        </w:rPr>
        <w:t xml:space="preserve"> خرج من ذلك من علم عدم عصمة ماله - كالحربي مثلا - وبقي الباقي.</w:t>
      </w:r>
    </w:p>
    <w:p w:rsidR="000D7724" w:rsidRDefault="000D7724" w:rsidP="000D7724">
      <w:pPr>
        <w:pStyle w:val="libNormal"/>
        <w:rPr>
          <w:lang w:bidi="fa-IR"/>
        </w:rPr>
      </w:pPr>
      <w:r>
        <w:rPr>
          <w:rtl/>
          <w:lang w:bidi="fa-IR"/>
        </w:rPr>
        <w:t>ولو قيل: بأن الخارج هو الحربي الواقعي، فالشبهة في الموضوع ويجري فيه البراء‌ة.</w:t>
      </w:r>
    </w:p>
    <w:p w:rsidR="000D7724" w:rsidRDefault="000D7724" w:rsidP="000D7724">
      <w:pPr>
        <w:pStyle w:val="libNormal"/>
        <w:rPr>
          <w:lang w:bidi="fa-IR"/>
        </w:rPr>
      </w:pPr>
      <w:r>
        <w:rPr>
          <w:rtl/>
          <w:lang w:bidi="fa-IR"/>
        </w:rPr>
        <w:t>قلنا: أصالة عدم الانتقال إلى الواجد حاكمة على البراء‌ة، نظير المرأة المشتبهة بين الزوجة والاجنبية، والمال المشتبه بين مال نفسه أو غيره، حيث تجري فيهما أصالة عدم الزوجية وعدم الملكية</w:t>
      </w:r>
      <w:r w:rsidRPr="004C4AB7">
        <w:rPr>
          <w:rStyle w:val="libFootnotenumChar"/>
          <w:rtl/>
        </w:rPr>
        <w:t>(7)</w:t>
      </w:r>
      <w:r>
        <w:rPr>
          <w:rtl/>
          <w:lang w:bidi="fa-IR"/>
        </w:rPr>
        <w:t>.</w:t>
      </w:r>
    </w:p>
    <w:p w:rsidR="000D7724" w:rsidRDefault="000D7724" w:rsidP="000D7724">
      <w:pPr>
        <w:pStyle w:val="libNormal"/>
        <w:rPr>
          <w:lang w:bidi="fa-IR"/>
        </w:rPr>
      </w:pPr>
      <w:r>
        <w:rPr>
          <w:rtl/>
          <w:lang w:bidi="fa-IR"/>
        </w:rPr>
        <w:t>اللهم، إلا أن يدفع أصالة عدم الانتقال بما هو حاكم عليه، من</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الحدائق 12: 333.</w:t>
      </w:r>
    </w:p>
    <w:p w:rsidR="000D7724" w:rsidRDefault="000D7724" w:rsidP="004F6299">
      <w:pPr>
        <w:pStyle w:val="libFootnote0"/>
        <w:rPr>
          <w:lang w:bidi="fa-IR"/>
        </w:rPr>
      </w:pPr>
      <w:r>
        <w:rPr>
          <w:rtl/>
          <w:lang w:bidi="fa-IR"/>
        </w:rPr>
        <w:t>(2) الخلاف 2: 121، كتاب الخمس، المسألة: 146، وفيه: يجب الخمس بلا خلاف.</w:t>
      </w:r>
    </w:p>
    <w:p w:rsidR="000D7724" w:rsidRDefault="000D7724" w:rsidP="004F6299">
      <w:pPr>
        <w:pStyle w:val="libFootnote0"/>
        <w:rPr>
          <w:lang w:bidi="fa-IR"/>
        </w:rPr>
      </w:pPr>
      <w:r>
        <w:rPr>
          <w:rtl/>
          <w:lang w:bidi="fa-IR"/>
        </w:rPr>
        <w:t>(3) الغنية (الجوامع الفقيهة): 507، وحكاه في الجواهر 16: 28.</w:t>
      </w:r>
    </w:p>
    <w:p w:rsidR="000D7724" w:rsidRDefault="000D7724" w:rsidP="004F6299">
      <w:pPr>
        <w:pStyle w:val="libFootnote0"/>
        <w:rPr>
          <w:lang w:bidi="fa-IR"/>
        </w:rPr>
      </w:pPr>
      <w:r>
        <w:rPr>
          <w:rtl/>
          <w:lang w:bidi="fa-IR"/>
        </w:rPr>
        <w:t>(4) في " ف و " م ": يقال عليه.</w:t>
      </w:r>
    </w:p>
    <w:p w:rsidR="000D7724" w:rsidRDefault="000D7724" w:rsidP="004F6299">
      <w:pPr>
        <w:pStyle w:val="libFootnote0"/>
        <w:rPr>
          <w:lang w:bidi="fa-IR"/>
        </w:rPr>
      </w:pPr>
      <w:r>
        <w:rPr>
          <w:rtl/>
          <w:lang w:bidi="fa-IR"/>
        </w:rPr>
        <w:t>(5) عوالي اللالي 1: 222 و 457.</w:t>
      </w:r>
    </w:p>
    <w:p w:rsidR="000D7724" w:rsidRDefault="000D7724" w:rsidP="004F6299">
      <w:pPr>
        <w:pStyle w:val="libFootnote0"/>
        <w:rPr>
          <w:lang w:bidi="fa-IR"/>
        </w:rPr>
      </w:pPr>
      <w:r>
        <w:rPr>
          <w:rtl/>
          <w:lang w:bidi="fa-IR"/>
        </w:rPr>
        <w:t>(6) الاحتجاج 2: 299، مع اختلاف في بعض الالفاظ.</w:t>
      </w:r>
    </w:p>
    <w:p w:rsidR="000D7724" w:rsidRDefault="000D7724" w:rsidP="004F6299">
      <w:pPr>
        <w:pStyle w:val="libFootnote0"/>
        <w:rPr>
          <w:lang w:bidi="fa-IR"/>
        </w:rPr>
      </w:pPr>
      <w:r>
        <w:rPr>
          <w:rtl/>
          <w:lang w:bidi="fa-IR"/>
        </w:rPr>
        <w:t>(7) في " ج ": عدم الانتقال.</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6D07C3">
      <w:pPr>
        <w:pStyle w:val="libNormal0"/>
        <w:rPr>
          <w:lang w:bidi="fa-IR"/>
        </w:rPr>
      </w:pPr>
      <w:r>
        <w:rPr>
          <w:rtl/>
          <w:lang w:bidi="fa-IR"/>
        </w:rPr>
        <w:lastRenderedPageBreak/>
        <w:t>أصالة عدم تسلط أحد عليه، فإن الحربي ليس مسلطا على ماله، بحيث لا يكون للغير انتزاعه منه، وبعبارة أخرى: اصالة عدم احترام المال.</w:t>
      </w:r>
    </w:p>
    <w:p w:rsidR="000D7724" w:rsidRDefault="000D7724" w:rsidP="000D7724">
      <w:pPr>
        <w:pStyle w:val="libNormal"/>
        <w:rPr>
          <w:lang w:bidi="fa-IR"/>
        </w:rPr>
      </w:pPr>
      <w:r>
        <w:rPr>
          <w:rtl/>
          <w:lang w:bidi="fa-IR"/>
        </w:rPr>
        <w:t>لكنك خبير بأن ما ذكروه من أصالة الاباحة، لا يدل بنفسها على الحكم الوضعي - وهو التملك بمجرد الحيازة - بل هذا الاصل يجعلها في حكم المباحات</w:t>
      </w:r>
      <w:r w:rsidRPr="004C4AB7">
        <w:rPr>
          <w:rStyle w:val="libFootnotenumChar"/>
          <w:rtl/>
        </w:rPr>
        <w:t>(1)</w:t>
      </w:r>
      <w:r>
        <w:rPr>
          <w:rtl/>
          <w:lang w:bidi="fa-IR"/>
        </w:rPr>
        <w:t xml:space="preserve"> الاصلية، فيضم إلى ذلك أدلة تملك المباحات بالحيازة.</w:t>
      </w:r>
    </w:p>
    <w:p w:rsidR="000D7724" w:rsidRDefault="000D7724" w:rsidP="000D7724">
      <w:pPr>
        <w:pStyle w:val="libNormal"/>
        <w:rPr>
          <w:lang w:bidi="fa-IR"/>
        </w:rPr>
      </w:pPr>
      <w:r>
        <w:rPr>
          <w:rtl/>
          <w:lang w:bidi="fa-IR"/>
        </w:rPr>
        <w:t>فاندفع بذلك ما أورده بعض</w:t>
      </w:r>
      <w:r w:rsidRPr="004C4AB7">
        <w:rPr>
          <w:rStyle w:val="libFootnotenumChar"/>
          <w:rtl/>
        </w:rPr>
        <w:t>(2)</w:t>
      </w:r>
      <w:r>
        <w:rPr>
          <w:rtl/>
          <w:lang w:bidi="fa-IR"/>
        </w:rPr>
        <w:t xml:space="preserve"> من أن الاصل إنما يفيد إباحة تصرف كل أحد لا خصوص الواجد.</w:t>
      </w:r>
    </w:p>
    <w:p w:rsidR="000D7724" w:rsidRDefault="000D7724" w:rsidP="000D7724">
      <w:pPr>
        <w:pStyle w:val="libNormal"/>
        <w:rPr>
          <w:lang w:bidi="fa-IR"/>
        </w:rPr>
      </w:pPr>
      <w:r>
        <w:rPr>
          <w:rtl/>
          <w:lang w:bidi="fa-IR"/>
        </w:rPr>
        <w:t>ويمكن أن يتمسك في المقام ببعض إطلاقات الاخبار الواردة في تخميس الكنز - لا جميعها، فإن أكثرها مسوقة لبيان وجوب الخمس بعد الفراغ عن صيرورته ملكا للواجد - وما سيجئ</w:t>
      </w:r>
      <w:r w:rsidRPr="004C4AB7">
        <w:rPr>
          <w:rStyle w:val="libFootnotenumChar"/>
          <w:rtl/>
        </w:rPr>
        <w:t>(3)</w:t>
      </w:r>
      <w:r>
        <w:rPr>
          <w:rtl/>
          <w:lang w:bidi="fa-IR"/>
        </w:rPr>
        <w:t xml:space="preserve"> في تملك ما يوجد في الدار الخربة من دار الاسلام</w:t>
      </w:r>
      <w:r w:rsidRPr="004C4AB7">
        <w:rPr>
          <w:rStyle w:val="libFootnotenumChar"/>
          <w:rtl/>
        </w:rPr>
        <w:t>(4)</w:t>
      </w:r>
      <w:r>
        <w:rPr>
          <w:rtl/>
          <w:lang w:bidi="fa-IR"/>
        </w:rPr>
        <w:t>.</w:t>
      </w:r>
    </w:p>
    <w:p w:rsidR="000D7724" w:rsidRDefault="000D7724" w:rsidP="006D07C3">
      <w:pPr>
        <w:pStyle w:val="Heading2Center"/>
        <w:rPr>
          <w:lang w:bidi="fa-IR"/>
        </w:rPr>
      </w:pPr>
      <w:bookmarkStart w:id="80" w:name="_Toc493788138"/>
      <w:r>
        <w:rPr>
          <w:rtl/>
          <w:lang w:bidi="fa-IR"/>
        </w:rPr>
        <w:t>الكنز الذي يوجد في دار الحربي</w:t>
      </w:r>
      <w:bookmarkEnd w:id="80"/>
    </w:p>
    <w:p w:rsidR="000D7724" w:rsidRDefault="000D7724" w:rsidP="000D7724">
      <w:pPr>
        <w:pStyle w:val="libNormal"/>
        <w:rPr>
          <w:lang w:bidi="fa-IR"/>
        </w:rPr>
      </w:pPr>
      <w:r>
        <w:rPr>
          <w:rtl/>
          <w:lang w:bidi="fa-IR"/>
        </w:rPr>
        <w:t>ولو وجد الكنز في دار حربي معين في دار الاسلام، فالظاهر أن حكمه واستشكل بعض</w:t>
      </w:r>
      <w:r w:rsidRPr="004C4AB7">
        <w:rPr>
          <w:rStyle w:val="libFootnotenumChar"/>
          <w:rtl/>
        </w:rPr>
        <w:t>(6)</w:t>
      </w:r>
      <w:r>
        <w:rPr>
          <w:rtl/>
          <w:lang w:bidi="fa-IR"/>
        </w:rPr>
        <w:t xml:space="preserve"> في التملك مع الامان له أو شبهة الامان، حيث إنهم لا يجوزون أخذ ماله بغير إذنه، بناء على أن المدفون في داره من جملة ماله،</w:t>
      </w:r>
    </w:p>
    <w:p w:rsidR="000D7724" w:rsidRDefault="004F6299" w:rsidP="004F6299">
      <w:pPr>
        <w:pStyle w:val="libLine"/>
        <w:rPr>
          <w:lang w:bidi="fa-IR"/>
        </w:rPr>
      </w:pPr>
      <w:r>
        <w:rPr>
          <w:rtl/>
          <w:lang w:bidi="fa-IR"/>
        </w:rPr>
        <w:t>____________________</w:t>
      </w:r>
    </w:p>
    <w:p w:rsidR="006D07C3" w:rsidRDefault="006D07C3" w:rsidP="006D07C3">
      <w:pPr>
        <w:pStyle w:val="libFootnote0"/>
        <w:rPr>
          <w:lang w:bidi="fa-IR"/>
        </w:rPr>
      </w:pPr>
      <w:r w:rsidRPr="006D07C3">
        <w:rPr>
          <w:rtl/>
        </w:rPr>
        <w:t>(1)</w:t>
      </w:r>
      <w:r>
        <w:rPr>
          <w:rtl/>
          <w:lang w:bidi="fa-IR"/>
        </w:rPr>
        <w:t xml:space="preserve"> في " ف ": الاباحات.</w:t>
      </w:r>
    </w:p>
    <w:p w:rsidR="006D07C3" w:rsidRDefault="006D07C3" w:rsidP="006D07C3">
      <w:pPr>
        <w:pStyle w:val="libFootnote0"/>
        <w:rPr>
          <w:lang w:bidi="fa-IR"/>
        </w:rPr>
      </w:pPr>
      <w:r w:rsidRPr="006D07C3">
        <w:rPr>
          <w:rtl/>
        </w:rPr>
        <w:t>(2)</w:t>
      </w:r>
      <w:r>
        <w:rPr>
          <w:rtl/>
          <w:lang w:bidi="fa-IR"/>
        </w:rPr>
        <w:t xml:space="preserve"> لم نعثر عليه.</w:t>
      </w:r>
    </w:p>
    <w:p w:rsidR="006D07C3" w:rsidRDefault="006D07C3" w:rsidP="006D07C3">
      <w:pPr>
        <w:pStyle w:val="libFootnote0"/>
        <w:rPr>
          <w:lang w:bidi="fa-IR"/>
        </w:rPr>
      </w:pPr>
      <w:r w:rsidRPr="006D07C3">
        <w:rPr>
          <w:rtl/>
        </w:rPr>
        <w:t>(3)</w:t>
      </w:r>
      <w:r>
        <w:rPr>
          <w:rtl/>
          <w:lang w:bidi="fa-IR"/>
        </w:rPr>
        <w:t xml:space="preserve"> في " ف " و " م ": مضافا إلى فحوى ما سيجئ.</w:t>
      </w:r>
    </w:p>
    <w:p w:rsidR="006D07C3" w:rsidRDefault="006D07C3" w:rsidP="006D07C3">
      <w:pPr>
        <w:pStyle w:val="libFootnote0"/>
        <w:rPr>
          <w:lang w:bidi="fa-IR"/>
        </w:rPr>
      </w:pPr>
      <w:r w:rsidRPr="006D07C3">
        <w:rPr>
          <w:rtl/>
        </w:rPr>
        <w:t>(4)</w:t>
      </w:r>
      <w:r>
        <w:rPr>
          <w:rtl/>
          <w:lang w:bidi="fa-IR"/>
        </w:rPr>
        <w:t xml:space="preserve"> في الصفحة: 140.</w:t>
      </w:r>
    </w:p>
    <w:p w:rsidR="000D7724" w:rsidRDefault="000D7724" w:rsidP="006D07C3">
      <w:pPr>
        <w:pStyle w:val="libFootnote0"/>
        <w:rPr>
          <w:lang w:bidi="fa-IR"/>
        </w:rPr>
      </w:pPr>
      <w:r>
        <w:rPr>
          <w:rtl/>
          <w:lang w:bidi="fa-IR"/>
        </w:rPr>
        <w:t>(5) في الصفحة السابقة.</w:t>
      </w:r>
    </w:p>
    <w:p w:rsidR="000D7724" w:rsidRDefault="000D7724" w:rsidP="004F6299">
      <w:pPr>
        <w:pStyle w:val="libFootnote0"/>
        <w:rPr>
          <w:lang w:bidi="fa-IR"/>
        </w:rPr>
      </w:pPr>
      <w:r>
        <w:rPr>
          <w:rtl/>
          <w:lang w:bidi="fa-IR"/>
        </w:rPr>
        <w:t>(6) لم نعثر عليه.</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6D07C3">
      <w:pPr>
        <w:pStyle w:val="libNormal0"/>
        <w:rPr>
          <w:lang w:bidi="fa-IR"/>
        </w:rPr>
      </w:pPr>
      <w:r>
        <w:rPr>
          <w:rtl/>
          <w:lang w:bidi="fa-IR"/>
        </w:rPr>
        <w:lastRenderedPageBreak/>
        <w:t>بل يكفي الشك في الامان بناء على ما تقدم</w:t>
      </w:r>
      <w:r w:rsidRPr="004C4AB7">
        <w:rPr>
          <w:rStyle w:val="libFootnotenumChar"/>
          <w:rtl/>
        </w:rPr>
        <w:t>(1)</w:t>
      </w:r>
      <w:r>
        <w:rPr>
          <w:rtl/>
          <w:lang w:bidi="fa-IR"/>
        </w:rPr>
        <w:t xml:space="preserve"> من أصالة عدم التملك، اللهم إلا أن يندفع بأصالة عدم تقدم</w:t>
      </w:r>
      <w:r w:rsidRPr="004C4AB7">
        <w:rPr>
          <w:rStyle w:val="libFootnotenumChar"/>
          <w:rtl/>
        </w:rPr>
        <w:t>(2)</w:t>
      </w:r>
      <w:r>
        <w:rPr>
          <w:rtl/>
          <w:lang w:bidi="fa-IR"/>
        </w:rPr>
        <w:t xml:space="preserve"> تحقق</w:t>
      </w:r>
      <w:r w:rsidRPr="004C4AB7">
        <w:rPr>
          <w:rStyle w:val="libFootnotenumChar"/>
          <w:rtl/>
        </w:rPr>
        <w:t>(3)</w:t>
      </w:r>
      <w:r>
        <w:rPr>
          <w:rtl/>
          <w:lang w:bidi="fa-IR"/>
        </w:rPr>
        <w:t xml:space="preserve"> الامان الحاكمة على ذلك الاصل الذي عرفت ما فيه.</w:t>
      </w:r>
    </w:p>
    <w:p w:rsidR="000D7724" w:rsidRDefault="000D7724" w:rsidP="000D7724">
      <w:pPr>
        <w:pStyle w:val="libNormal"/>
        <w:rPr>
          <w:lang w:bidi="fa-IR"/>
        </w:rPr>
      </w:pPr>
      <w:r>
        <w:rPr>
          <w:rtl/>
          <w:lang w:bidi="fa-IR"/>
        </w:rPr>
        <w:t>واستشكل بعض آخر</w:t>
      </w:r>
      <w:r w:rsidRPr="004C4AB7">
        <w:rPr>
          <w:rStyle w:val="libFootnotenumChar"/>
          <w:rtl/>
        </w:rPr>
        <w:t>(4)</w:t>
      </w:r>
      <w:r>
        <w:rPr>
          <w:rtl/>
          <w:lang w:bidi="fa-IR"/>
        </w:rPr>
        <w:t xml:space="preserve"> في وجوب الخمس بعدم انصراف أدلة وجوب الخمس في الكنز إلى ما علم صاحبه، بل حينئذ يكون من قبيل ما يؤخذ قهرا من حربي أو خفية.</w:t>
      </w:r>
    </w:p>
    <w:p w:rsidR="000D7724" w:rsidRDefault="000D7724" w:rsidP="000D7724">
      <w:pPr>
        <w:pStyle w:val="libNormal"/>
        <w:rPr>
          <w:lang w:bidi="fa-IR"/>
        </w:rPr>
      </w:pPr>
      <w:r>
        <w:rPr>
          <w:rtl/>
          <w:lang w:bidi="fa-IR"/>
        </w:rPr>
        <w:t>ويمكن دفع الاول، بأن المراد بالحربي: من لا حرمة له، فلا يدخل المأمون، أو يقال: إن الامان لا يوجب عصمة مثل هذا المال، إذ الكلام فيما لا يعلم أنه دفنه</w:t>
      </w:r>
      <w:r w:rsidRPr="004C4AB7">
        <w:rPr>
          <w:rStyle w:val="libFootnotenumChar"/>
          <w:rtl/>
        </w:rPr>
        <w:t>(5)</w:t>
      </w:r>
      <w:r>
        <w:rPr>
          <w:rtl/>
          <w:lang w:bidi="fa-IR"/>
        </w:rPr>
        <w:t>، بل لو علم الدافن في الموجود في دار الحرب أشكل شمول أدلة الكنز له، لانصرافه إلى غير معلوم المالك، فتأمل.</w:t>
      </w:r>
    </w:p>
    <w:p w:rsidR="000D7724" w:rsidRDefault="000D7724" w:rsidP="000D7724">
      <w:pPr>
        <w:pStyle w:val="libNormal"/>
        <w:rPr>
          <w:lang w:bidi="fa-IR"/>
        </w:rPr>
      </w:pPr>
      <w:r>
        <w:rPr>
          <w:rtl/>
          <w:lang w:bidi="fa-IR"/>
        </w:rPr>
        <w:t>ومما ذكرنا يظهر الجواب عن الاشكال الثاني إن كان مبناه كون الحربي مالكا أصليا له، وإن كان من حيث إن الكنز تابع لداره في الملكية مطلقا، أو حيث يدعيه، ففيه منع.</w:t>
      </w:r>
    </w:p>
    <w:p w:rsidR="000D7724" w:rsidRDefault="000D7724" w:rsidP="006D07C3">
      <w:pPr>
        <w:pStyle w:val="Heading2Center"/>
        <w:rPr>
          <w:lang w:bidi="fa-IR"/>
        </w:rPr>
      </w:pPr>
      <w:bookmarkStart w:id="81" w:name="_Toc493788139"/>
      <w:r>
        <w:rPr>
          <w:rtl/>
          <w:lang w:bidi="fa-IR"/>
        </w:rPr>
        <w:t>الكنز في دار الاسلام</w:t>
      </w:r>
      <w:bookmarkEnd w:id="81"/>
    </w:p>
    <w:p w:rsidR="000D7724" w:rsidRDefault="000D7724" w:rsidP="000D7724">
      <w:pPr>
        <w:pStyle w:val="libNormal"/>
        <w:rPr>
          <w:lang w:bidi="fa-IR"/>
        </w:rPr>
      </w:pPr>
      <w:r>
        <w:rPr>
          <w:rtl/>
          <w:lang w:bidi="fa-IR"/>
        </w:rPr>
        <w:t>القسم الثالث</w:t>
      </w:r>
      <w:r w:rsidRPr="004C4AB7">
        <w:rPr>
          <w:rStyle w:val="libFootnotenumChar"/>
          <w:rtl/>
        </w:rPr>
        <w:t>(6)</w:t>
      </w:r>
      <w:r>
        <w:rPr>
          <w:rtl/>
          <w:lang w:bidi="fa-IR"/>
        </w:rPr>
        <w:t>: أن يكون في دار الاسلام.</w:t>
      </w:r>
    </w:p>
    <w:p w:rsidR="000D7724" w:rsidRDefault="004F6299" w:rsidP="004F6299">
      <w:pPr>
        <w:pStyle w:val="libLine"/>
        <w:rPr>
          <w:lang w:bidi="fa-IR"/>
        </w:rPr>
      </w:pPr>
      <w:r>
        <w:rPr>
          <w:rtl/>
          <w:lang w:bidi="fa-IR"/>
        </w:rPr>
        <w:t>____________________</w:t>
      </w:r>
    </w:p>
    <w:p w:rsidR="006D07C3" w:rsidRDefault="006D07C3" w:rsidP="006D07C3">
      <w:pPr>
        <w:pStyle w:val="libFootnote0"/>
        <w:rPr>
          <w:lang w:bidi="fa-IR"/>
        </w:rPr>
      </w:pPr>
      <w:r w:rsidRPr="006D07C3">
        <w:rPr>
          <w:rtl/>
        </w:rPr>
        <w:t>(1)</w:t>
      </w:r>
      <w:r>
        <w:rPr>
          <w:rtl/>
          <w:lang w:bidi="fa-IR"/>
        </w:rPr>
        <w:t xml:space="preserve"> في الصفحة السابقة.</w:t>
      </w:r>
    </w:p>
    <w:p w:rsidR="006D07C3" w:rsidRDefault="006D07C3" w:rsidP="006D07C3">
      <w:pPr>
        <w:pStyle w:val="libFootnote0"/>
        <w:rPr>
          <w:lang w:bidi="fa-IR"/>
        </w:rPr>
      </w:pPr>
      <w:r w:rsidRPr="006D07C3">
        <w:rPr>
          <w:rtl/>
        </w:rPr>
        <w:t>(2)</w:t>
      </w:r>
      <w:r>
        <w:rPr>
          <w:rtl/>
          <w:lang w:bidi="fa-IR"/>
        </w:rPr>
        <w:t xml:space="preserve"> ليس في " م ": تقدم.</w:t>
      </w:r>
    </w:p>
    <w:p w:rsidR="006D07C3" w:rsidRDefault="006D07C3" w:rsidP="006D07C3">
      <w:pPr>
        <w:pStyle w:val="libFootnote0"/>
        <w:rPr>
          <w:lang w:bidi="fa-IR"/>
        </w:rPr>
      </w:pPr>
      <w:r w:rsidRPr="006D07C3">
        <w:rPr>
          <w:rtl/>
        </w:rPr>
        <w:t>(3)</w:t>
      </w:r>
      <w:r>
        <w:rPr>
          <w:rtl/>
          <w:lang w:bidi="fa-IR"/>
        </w:rPr>
        <w:t xml:space="preserve"> ليس في " ف ": تحقق.</w:t>
      </w:r>
    </w:p>
    <w:p w:rsidR="006D07C3" w:rsidRDefault="006D07C3" w:rsidP="006D07C3">
      <w:pPr>
        <w:pStyle w:val="libFootnote0"/>
        <w:rPr>
          <w:lang w:bidi="fa-IR"/>
        </w:rPr>
      </w:pPr>
      <w:r w:rsidRPr="006D07C3">
        <w:rPr>
          <w:rtl/>
        </w:rPr>
        <w:t>(4)</w:t>
      </w:r>
      <w:r>
        <w:rPr>
          <w:rtl/>
          <w:lang w:bidi="fa-IR"/>
        </w:rPr>
        <w:t xml:space="preserve"> لم نقف عليه.</w:t>
      </w:r>
    </w:p>
    <w:p w:rsidR="006D07C3" w:rsidRDefault="006D07C3" w:rsidP="006D07C3">
      <w:pPr>
        <w:pStyle w:val="libFootnote0"/>
        <w:rPr>
          <w:lang w:bidi="fa-IR"/>
        </w:rPr>
      </w:pPr>
      <w:r w:rsidRPr="006D07C3">
        <w:rPr>
          <w:rtl/>
        </w:rPr>
        <w:t>(5)</w:t>
      </w:r>
      <w:r>
        <w:rPr>
          <w:rtl/>
          <w:lang w:bidi="fa-IR"/>
        </w:rPr>
        <w:t xml:space="preserve"> في " ف ": مملوك.</w:t>
      </w:r>
    </w:p>
    <w:p w:rsidR="000D7724" w:rsidRDefault="000D7724" w:rsidP="006D07C3">
      <w:pPr>
        <w:pStyle w:val="libFootnote0"/>
        <w:rPr>
          <w:lang w:bidi="fa-IR"/>
        </w:rPr>
      </w:pPr>
      <w:r>
        <w:rPr>
          <w:rtl/>
          <w:lang w:bidi="fa-IR"/>
        </w:rPr>
        <w:t>(6) أدرج المؤلف (قده) القسم الرابع في الثالث، لان الاقسام الاربعة هي: ما كان في دار الحرب وعليه أثر الاسلام، وما كان في دار الحرب وليس عليه أثر الاسلام، وما كان في دار الاسلام وعليه أثر الاسلام، وما كان في دار الاسلام وليس عليه أثر الاسلام.</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فإن علم كونه لاهل الحرب، فحكمه كما تقدم في صورتي تعيين المالك بالخصوص وعدمه.</w:t>
      </w:r>
    </w:p>
    <w:p w:rsidR="000D7724" w:rsidRDefault="000D7724" w:rsidP="000D7724">
      <w:pPr>
        <w:pStyle w:val="libNormal"/>
        <w:rPr>
          <w:lang w:bidi="fa-IR"/>
        </w:rPr>
      </w:pPr>
      <w:r>
        <w:rPr>
          <w:rtl/>
          <w:lang w:bidi="fa-IR"/>
        </w:rPr>
        <w:t>وإن علم كونه للمسلمين، فالظاهر أنه مجهول المالك، لعدم صدق اللقطة عليه، لانها المال الضائع، فلا يصدق على المكنوز قصدا.</w:t>
      </w:r>
    </w:p>
    <w:p w:rsidR="000D7724" w:rsidRDefault="000D7724" w:rsidP="000D7724">
      <w:pPr>
        <w:pStyle w:val="libNormal"/>
        <w:rPr>
          <w:lang w:bidi="fa-IR"/>
        </w:rPr>
      </w:pPr>
      <w:r>
        <w:rPr>
          <w:rtl/>
          <w:lang w:bidi="fa-IR"/>
        </w:rPr>
        <w:t xml:space="preserve">وإن لم يعلم كونه لمسلم أو حربي، فلا يخلو: إما أن يكون في أرض غير مملوكة لشخص خاص غير الامام </w:t>
      </w:r>
      <w:r w:rsidR="004C4AB7" w:rsidRPr="004C4AB7">
        <w:rPr>
          <w:rStyle w:val="libAlaemChar"/>
          <w:rtl/>
        </w:rPr>
        <w:t>عليه‌السلام</w:t>
      </w:r>
      <w:r>
        <w:rPr>
          <w:rtl/>
          <w:lang w:bidi="fa-IR"/>
        </w:rPr>
        <w:t>، أو مملوكة للواجد أو لغيره.</w:t>
      </w:r>
    </w:p>
    <w:p w:rsidR="000D7724" w:rsidRDefault="000D7724" w:rsidP="000D7724">
      <w:pPr>
        <w:pStyle w:val="libNormal"/>
        <w:rPr>
          <w:lang w:bidi="fa-IR"/>
        </w:rPr>
      </w:pPr>
      <w:r>
        <w:rPr>
          <w:rtl/>
          <w:lang w:bidi="fa-IR"/>
        </w:rPr>
        <w:t>وعلى التقديرين: فإما أن لا يكون عليه أثر الاسلام، أو يكون عليه أثر الاسلام.</w:t>
      </w:r>
    </w:p>
    <w:p w:rsidR="000D7724" w:rsidRDefault="000D7724" w:rsidP="006D07C3">
      <w:pPr>
        <w:pStyle w:val="Heading2Center"/>
        <w:rPr>
          <w:lang w:bidi="fa-IR"/>
        </w:rPr>
      </w:pPr>
      <w:bookmarkStart w:id="82" w:name="_Toc493788140"/>
      <w:r>
        <w:rPr>
          <w:rtl/>
          <w:lang w:bidi="fa-IR"/>
        </w:rPr>
        <w:t>الكنز في الارض غير المملوكة</w:t>
      </w:r>
      <w:bookmarkEnd w:id="82"/>
    </w:p>
    <w:p w:rsidR="000D7724" w:rsidRDefault="000D7724" w:rsidP="000D7724">
      <w:pPr>
        <w:pStyle w:val="libNormal"/>
        <w:rPr>
          <w:lang w:bidi="fa-IR"/>
        </w:rPr>
      </w:pPr>
      <w:r>
        <w:rPr>
          <w:rtl/>
          <w:lang w:bidi="fa-IR"/>
        </w:rPr>
        <w:t>أما الاول: فالمعروف أنه لواجده، بل استظهر الاتفاق عليه بعض مشايخنا</w:t>
      </w:r>
      <w:r w:rsidRPr="004C4AB7">
        <w:rPr>
          <w:rStyle w:val="libFootnotenumChar"/>
          <w:rtl/>
        </w:rPr>
        <w:t>(1)</w:t>
      </w:r>
      <w:r>
        <w:rPr>
          <w:rtl/>
          <w:lang w:bidi="fa-IR"/>
        </w:rPr>
        <w:t>، وفي الحدائق</w:t>
      </w:r>
      <w:r w:rsidRPr="004C4AB7">
        <w:rPr>
          <w:rStyle w:val="libFootnotenumChar"/>
          <w:rtl/>
        </w:rPr>
        <w:t>(2)</w:t>
      </w:r>
      <w:r>
        <w:rPr>
          <w:rtl/>
          <w:lang w:bidi="fa-IR"/>
        </w:rPr>
        <w:t xml:space="preserve"> نفى الخلاف، ويدل عليه ما مر من الاصول والاخبار، ويستثنى منه ما كان في دار حربي في دار الاسلام كما تقدم</w:t>
      </w:r>
      <w:r w:rsidRPr="004C4AB7">
        <w:rPr>
          <w:rStyle w:val="libFootnotenumChar"/>
          <w:rtl/>
        </w:rPr>
        <w:t>(3)</w:t>
      </w:r>
      <w:r>
        <w:rPr>
          <w:rtl/>
          <w:lang w:bidi="fa-IR"/>
        </w:rPr>
        <w:t>.</w:t>
      </w:r>
    </w:p>
    <w:p w:rsidR="000D7724" w:rsidRDefault="000D7724" w:rsidP="000D7724">
      <w:pPr>
        <w:pStyle w:val="libNormal"/>
        <w:rPr>
          <w:lang w:bidi="fa-IR"/>
        </w:rPr>
      </w:pPr>
      <w:r>
        <w:rPr>
          <w:rtl/>
          <w:lang w:bidi="fa-IR"/>
        </w:rPr>
        <w:t>وأما الثاني: ففي جواز تملكه من غير تعريف، أو كونه</w:t>
      </w:r>
      <w:r w:rsidRPr="004C4AB7">
        <w:rPr>
          <w:rStyle w:val="libFootnotenumChar"/>
          <w:rtl/>
        </w:rPr>
        <w:t>(4)</w:t>
      </w:r>
      <w:r>
        <w:rPr>
          <w:rtl/>
          <w:lang w:bidi="fa-IR"/>
        </w:rPr>
        <w:t xml:space="preserve"> لقطة يحتاج إلى التعريف قولان، أقواهما: الاول، لما مر من الاصول في صورة انفراد كل من الدار والاثر، فإن إجتماعهما لا يوجب العلم، بل</w:t>
      </w:r>
      <w:r w:rsidRPr="004C4AB7">
        <w:rPr>
          <w:rStyle w:val="libFootnotenumChar"/>
          <w:rtl/>
        </w:rPr>
        <w:t>(5)</w:t>
      </w:r>
      <w:r>
        <w:rPr>
          <w:rtl/>
          <w:lang w:bidi="fa-IR"/>
        </w:rPr>
        <w:t xml:space="preserve"> ولا الظن بكونه ملكا لمسلم حتى يقتصر في حله من دون طيب النفس على ما بعد التعريف، مع عدم الدليل على وجوب التعريف، إذ لا يصدق عليه عنوان اللقطة التي ثبت</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لم نعثر عليه، وانظر الجواهر 16: 28.</w:t>
      </w:r>
    </w:p>
    <w:p w:rsidR="000D7724" w:rsidRDefault="000D7724" w:rsidP="004F6299">
      <w:pPr>
        <w:pStyle w:val="libFootnote0"/>
        <w:rPr>
          <w:lang w:bidi="fa-IR"/>
        </w:rPr>
      </w:pPr>
      <w:r>
        <w:rPr>
          <w:rtl/>
          <w:lang w:bidi="fa-IR"/>
        </w:rPr>
        <w:t>(2) الحدائق 12: 334.</w:t>
      </w:r>
    </w:p>
    <w:p w:rsidR="000D7724" w:rsidRDefault="000D7724" w:rsidP="004F6299">
      <w:pPr>
        <w:pStyle w:val="libFootnote0"/>
        <w:rPr>
          <w:lang w:bidi="fa-IR"/>
        </w:rPr>
      </w:pPr>
      <w:r>
        <w:rPr>
          <w:rtl/>
          <w:lang w:bidi="fa-IR"/>
        </w:rPr>
        <w:t>(3) في الصفحة: 137.</w:t>
      </w:r>
    </w:p>
    <w:p w:rsidR="000D7724" w:rsidRDefault="000D7724" w:rsidP="004F6299">
      <w:pPr>
        <w:pStyle w:val="libFootnote0"/>
        <w:rPr>
          <w:lang w:bidi="fa-IR"/>
        </w:rPr>
      </w:pPr>
      <w:r>
        <w:rPr>
          <w:rtl/>
          <w:lang w:bidi="fa-IR"/>
        </w:rPr>
        <w:t>(4) في " م " و " ع ": كونها.</w:t>
      </w:r>
    </w:p>
    <w:p w:rsidR="000D7724" w:rsidRDefault="000D7724" w:rsidP="004F6299">
      <w:pPr>
        <w:pStyle w:val="libFootnote0"/>
        <w:rPr>
          <w:lang w:bidi="fa-IR"/>
        </w:rPr>
      </w:pPr>
      <w:r>
        <w:rPr>
          <w:rtl/>
          <w:lang w:bidi="fa-IR"/>
        </w:rPr>
        <w:t>(5) ليس في " ف ": بل.</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6D07C3">
      <w:pPr>
        <w:pStyle w:val="libNormal0"/>
        <w:rPr>
          <w:lang w:bidi="fa-IR"/>
        </w:rPr>
      </w:pPr>
      <w:r>
        <w:rPr>
          <w:rtl/>
          <w:lang w:bidi="fa-IR"/>
        </w:rPr>
        <w:lastRenderedPageBreak/>
        <w:t>من الاخبار</w:t>
      </w:r>
      <w:r w:rsidRPr="004C4AB7">
        <w:rPr>
          <w:rStyle w:val="libFootnotenumChar"/>
          <w:rtl/>
        </w:rPr>
        <w:t>(1)</w:t>
      </w:r>
      <w:r>
        <w:rPr>
          <w:rtl/>
          <w:lang w:bidi="fa-IR"/>
        </w:rPr>
        <w:t xml:space="preserve"> وجوب التعريف فيها عموما، لانه ليس مالا ضائعا عن صاحبه.</w:t>
      </w:r>
    </w:p>
    <w:p w:rsidR="000D7724" w:rsidRDefault="000D7724" w:rsidP="000D7724">
      <w:pPr>
        <w:pStyle w:val="libNormal"/>
        <w:rPr>
          <w:lang w:bidi="fa-IR"/>
        </w:rPr>
      </w:pPr>
      <w:r>
        <w:rPr>
          <w:rtl/>
          <w:lang w:bidi="fa-IR"/>
        </w:rPr>
        <w:t xml:space="preserve">ويدل عليه أيضا: حسنة ابن مسلم - بابن هاشم - بل صحيحته عن أبي جعفر </w:t>
      </w:r>
      <w:r w:rsidR="004C4AB7" w:rsidRPr="004C4AB7">
        <w:rPr>
          <w:rStyle w:val="libAlaemChar"/>
          <w:rtl/>
        </w:rPr>
        <w:t>عليه‌السلام</w:t>
      </w:r>
      <w:r>
        <w:rPr>
          <w:rtl/>
          <w:lang w:bidi="fa-IR"/>
        </w:rPr>
        <w:t>، قال: " سألته عن الدار يوجد فيها الورق، قال</w:t>
      </w:r>
      <w:r w:rsidRPr="004C4AB7">
        <w:rPr>
          <w:rStyle w:val="libFootnotenumChar"/>
          <w:rtl/>
        </w:rPr>
        <w:t>(2)</w:t>
      </w:r>
      <w:r>
        <w:rPr>
          <w:rtl/>
          <w:lang w:bidi="fa-IR"/>
        </w:rPr>
        <w:t>: إن كانت معمورة فيها أهلها فهو</w:t>
      </w:r>
      <w:r w:rsidRPr="004C4AB7">
        <w:rPr>
          <w:rStyle w:val="libFootnotenumChar"/>
          <w:rtl/>
        </w:rPr>
        <w:t>(3)</w:t>
      </w:r>
      <w:r>
        <w:rPr>
          <w:rtl/>
          <w:lang w:bidi="fa-IR"/>
        </w:rPr>
        <w:t xml:space="preserve"> لهم، وإن كانت خربة قد جلى عنها أهلها فالذي وجد المال أحق به "</w:t>
      </w:r>
      <w:r w:rsidRPr="004C4AB7">
        <w:rPr>
          <w:rStyle w:val="libFootnotenumChar"/>
          <w:rtl/>
        </w:rPr>
        <w:t>(4)</w:t>
      </w:r>
      <w:r>
        <w:rPr>
          <w:rtl/>
          <w:lang w:bidi="fa-IR"/>
        </w:rPr>
        <w:t>، ونحوها مصححة أخرى لابن مسلم</w:t>
      </w:r>
      <w:r w:rsidRPr="004C4AB7">
        <w:rPr>
          <w:rStyle w:val="libFootnotenumChar"/>
          <w:rtl/>
        </w:rPr>
        <w:t>(5)</w:t>
      </w:r>
      <w:r>
        <w:rPr>
          <w:rtl/>
          <w:lang w:bidi="fa-IR"/>
        </w:rPr>
        <w:t>.</w:t>
      </w:r>
    </w:p>
    <w:p w:rsidR="000D7724" w:rsidRDefault="000D7724" w:rsidP="000D7724">
      <w:pPr>
        <w:pStyle w:val="libNormal"/>
        <w:rPr>
          <w:lang w:bidi="fa-IR"/>
        </w:rPr>
      </w:pPr>
      <w:r>
        <w:rPr>
          <w:rtl/>
          <w:lang w:bidi="fa-IR"/>
        </w:rPr>
        <w:t xml:space="preserve">نعم، في موثقة محمد بن قيس، عن الباقر </w:t>
      </w:r>
      <w:r w:rsidR="004C4AB7" w:rsidRPr="004C4AB7">
        <w:rPr>
          <w:rStyle w:val="libAlaemChar"/>
          <w:rtl/>
        </w:rPr>
        <w:t>عليه‌السلام</w:t>
      </w:r>
      <w:r>
        <w:rPr>
          <w:rtl/>
          <w:lang w:bidi="fa-IR"/>
        </w:rPr>
        <w:t xml:space="preserve">: " قال: قضى علي </w:t>
      </w:r>
      <w:r w:rsidR="004C4AB7" w:rsidRPr="004C4AB7">
        <w:rPr>
          <w:rStyle w:val="libAlaemChar"/>
          <w:rtl/>
        </w:rPr>
        <w:t>عليه‌السلام</w:t>
      </w:r>
      <w:r>
        <w:rPr>
          <w:rtl/>
          <w:lang w:bidi="fa-IR"/>
        </w:rPr>
        <w:t xml:space="preserve"> في رجل وجد ورقا في خربة، أن يعرفها، فإن وجد من يعرفها وإلا تمتع بها "</w:t>
      </w:r>
      <w:r w:rsidRPr="004C4AB7">
        <w:rPr>
          <w:rStyle w:val="libFootnotenumChar"/>
          <w:rtl/>
        </w:rPr>
        <w:t>(6)</w:t>
      </w:r>
      <w:r>
        <w:rPr>
          <w:rtl/>
          <w:lang w:bidi="fa-IR"/>
        </w:rPr>
        <w:t>.</w:t>
      </w:r>
    </w:p>
    <w:p w:rsidR="000D7724" w:rsidRDefault="000D7724" w:rsidP="000D7724">
      <w:pPr>
        <w:pStyle w:val="libNormal"/>
        <w:rPr>
          <w:lang w:bidi="fa-IR"/>
        </w:rPr>
      </w:pPr>
      <w:r>
        <w:rPr>
          <w:rtl/>
          <w:lang w:bidi="fa-IR"/>
        </w:rPr>
        <w:t>والجمع بينهما: إما بحمل الصحيحتين</w:t>
      </w:r>
      <w:r w:rsidRPr="004C4AB7">
        <w:rPr>
          <w:rStyle w:val="libFootnotenumChar"/>
          <w:rtl/>
        </w:rPr>
        <w:t>(7)</w:t>
      </w:r>
      <w:r>
        <w:rPr>
          <w:rtl/>
          <w:lang w:bidi="fa-IR"/>
        </w:rPr>
        <w:t xml:space="preserve"> على ما بعد التعريف، أو على ما ليس فيه أثر الاسلام، وإما بحمل الموثقة على غير المكنوز أو التعريف على تعريف مالك الخربة.</w:t>
      </w:r>
    </w:p>
    <w:p w:rsidR="000D7724" w:rsidRDefault="000D7724" w:rsidP="000D7724">
      <w:pPr>
        <w:pStyle w:val="libNormal"/>
        <w:rPr>
          <w:lang w:bidi="fa-IR"/>
        </w:rPr>
      </w:pPr>
      <w:r>
        <w:rPr>
          <w:rtl/>
          <w:lang w:bidi="fa-IR"/>
        </w:rPr>
        <w:t>لكن الحملان في الصحيحتين</w:t>
      </w:r>
      <w:r w:rsidRPr="004C4AB7">
        <w:rPr>
          <w:rStyle w:val="libFootnotenumChar"/>
          <w:rtl/>
        </w:rPr>
        <w:t>(8)</w:t>
      </w:r>
      <w:r>
        <w:rPr>
          <w:rtl/>
          <w:lang w:bidi="fa-IR"/>
        </w:rPr>
        <w:t xml:space="preserve"> بعيدان، أما الاول: فلانه في مقام البيان، وأما البيان: فلعدم الشاهد، مع أن الورق - على ما عن القاموس</w:t>
      </w:r>
      <w:r w:rsidRPr="004C4AB7">
        <w:rPr>
          <w:rStyle w:val="libFootnotenumChar"/>
          <w:rtl/>
        </w:rPr>
        <w:t>(9)</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الوسائل 17: 349، الباب 2 من أبواب اللقطة.</w:t>
      </w:r>
    </w:p>
    <w:p w:rsidR="000D7724" w:rsidRDefault="000D7724" w:rsidP="004F6299">
      <w:pPr>
        <w:pStyle w:val="libFootnote0"/>
        <w:rPr>
          <w:lang w:bidi="fa-IR"/>
        </w:rPr>
      </w:pPr>
      <w:r>
        <w:rPr>
          <w:rtl/>
          <w:lang w:bidi="fa-IR"/>
        </w:rPr>
        <w:t>(2) في الوسائل: فقال.</w:t>
      </w:r>
    </w:p>
    <w:p w:rsidR="000D7724" w:rsidRDefault="000D7724" w:rsidP="004F6299">
      <w:pPr>
        <w:pStyle w:val="libFootnote0"/>
        <w:rPr>
          <w:lang w:bidi="fa-IR"/>
        </w:rPr>
      </w:pPr>
      <w:r>
        <w:rPr>
          <w:rtl/>
          <w:lang w:bidi="fa-IR"/>
        </w:rPr>
        <w:t>(3) في الوسائل: فهي.</w:t>
      </w:r>
    </w:p>
    <w:p w:rsidR="000D7724" w:rsidRDefault="000D7724" w:rsidP="004F6299">
      <w:pPr>
        <w:pStyle w:val="libFootnote0"/>
        <w:rPr>
          <w:lang w:bidi="fa-IR"/>
        </w:rPr>
      </w:pPr>
      <w:r>
        <w:rPr>
          <w:rtl/>
          <w:lang w:bidi="fa-IR"/>
        </w:rPr>
        <w:t>(4) الوسائل 17: 354، الباب 5 من أبواب اللقطة، الحديث الاول.</w:t>
      </w:r>
    </w:p>
    <w:p w:rsidR="000D7724" w:rsidRDefault="000D7724" w:rsidP="004F6299">
      <w:pPr>
        <w:pStyle w:val="libFootnote0"/>
        <w:rPr>
          <w:lang w:bidi="fa-IR"/>
        </w:rPr>
      </w:pPr>
      <w:r>
        <w:rPr>
          <w:rtl/>
          <w:lang w:bidi="fa-IR"/>
        </w:rPr>
        <w:t>(5) نفس المصدر، الحديث 2.</w:t>
      </w:r>
    </w:p>
    <w:p w:rsidR="000D7724" w:rsidRDefault="000D7724" w:rsidP="004F6299">
      <w:pPr>
        <w:pStyle w:val="libFootnote0"/>
        <w:rPr>
          <w:lang w:bidi="fa-IR"/>
        </w:rPr>
      </w:pPr>
      <w:r>
        <w:rPr>
          <w:rtl/>
          <w:lang w:bidi="fa-IR"/>
        </w:rPr>
        <w:t>(6) الوسائل 17: 355 الباب 5 من أبواب اللقطة، الحديث 5.</w:t>
      </w:r>
    </w:p>
    <w:p w:rsidR="000D7724" w:rsidRDefault="000D7724" w:rsidP="004F6299">
      <w:pPr>
        <w:pStyle w:val="libFootnote0"/>
        <w:rPr>
          <w:lang w:bidi="fa-IR"/>
        </w:rPr>
      </w:pPr>
      <w:r>
        <w:rPr>
          <w:rtl/>
          <w:lang w:bidi="fa-IR"/>
        </w:rPr>
        <w:t>(7) و(8) في " م ": الصحيحين.</w:t>
      </w:r>
    </w:p>
    <w:p w:rsidR="000D7724" w:rsidRDefault="000D7724" w:rsidP="004F6299">
      <w:pPr>
        <w:pStyle w:val="libFootnote0"/>
        <w:rPr>
          <w:lang w:bidi="fa-IR"/>
        </w:rPr>
      </w:pPr>
      <w:r>
        <w:rPr>
          <w:rtl/>
          <w:lang w:bidi="fa-IR"/>
        </w:rPr>
        <w:t>(9) القاموس المحيط 3: 288، مادة: " ورق ".</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والصحاح</w:t>
      </w:r>
      <w:r w:rsidRPr="004C4AB7">
        <w:rPr>
          <w:rStyle w:val="libFootnotenumChar"/>
          <w:rtl/>
        </w:rPr>
        <w:t>(1)</w:t>
      </w:r>
      <w:r>
        <w:rPr>
          <w:rtl/>
          <w:lang w:bidi="fa-IR"/>
        </w:rPr>
        <w:t xml:space="preserve"> -: هي الدراهم المضروبة، فلو لم تكن منصرفة إلى ما عليه أثر الاسلام فلا إشكال في عمومها من حيث ترك الاستفصال.</w:t>
      </w:r>
    </w:p>
    <w:p w:rsidR="000D7724" w:rsidRDefault="000D7724" w:rsidP="000D7724">
      <w:pPr>
        <w:pStyle w:val="libNormal"/>
        <w:rPr>
          <w:lang w:bidi="fa-IR"/>
        </w:rPr>
      </w:pPr>
      <w:r>
        <w:rPr>
          <w:rtl/>
          <w:lang w:bidi="fa-IR"/>
        </w:rPr>
        <w:t>والانصاف: أن الحملين في الموثقة كذلك بعيدان، أما الثاني: فظاهر.</w:t>
      </w:r>
    </w:p>
    <w:p w:rsidR="000D7724" w:rsidRDefault="000D7724" w:rsidP="000D7724">
      <w:pPr>
        <w:pStyle w:val="libNormal"/>
        <w:rPr>
          <w:lang w:bidi="fa-IR"/>
        </w:rPr>
      </w:pPr>
      <w:r>
        <w:rPr>
          <w:rtl/>
          <w:lang w:bidi="fa-IR"/>
        </w:rPr>
        <w:t>وأما الاول: فلان حمل الموثقة على غير المكنوز يوجب تخصيص الصحيحتين بالمكنوز، مع أن الظاهر الاجماع منهم على عدم الفرق فيما يوجد</w:t>
      </w:r>
      <w:r w:rsidRPr="004C4AB7">
        <w:rPr>
          <w:rStyle w:val="libFootnotenumChar"/>
          <w:rtl/>
        </w:rPr>
        <w:t>(2)</w:t>
      </w:r>
      <w:r>
        <w:rPr>
          <w:rtl/>
          <w:lang w:bidi="fa-IR"/>
        </w:rPr>
        <w:t xml:space="preserve"> في خربة باد أهلها بين المكنوز وغيره في كونه ملكا لواجده.</w:t>
      </w:r>
    </w:p>
    <w:p w:rsidR="000D7724" w:rsidRDefault="000D7724" w:rsidP="000D7724">
      <w:pPr>
        <w:pStyle w:val="libNormal"/>
        <w:rPr>
          <w:lang w:bidi="fa-IR"/>
        </w:rPr>
      </w:pPr>
      <w:r>
        <w:rPr>
          <w:rtl/>
          <w:lang w:bidi="fa-IR"/>
        </w:rPr>
        <w:t xml:space="preserve">وربما يجاب عن الموثقة بأنها قضية في واقعة، وهو ضعيف، لان راوي الخبر " محمد بن قيس "، له كتاب في قضايا أمير المؤمنين </w:t>
      </w:r>
      <w:r w:rsidR="004C4AB7" w:rsidRPr="004C4AB7">
        <w:rPr>
          <w:rStyle w:val="libAlaemChar"/>
          <w:rtl/>
        </w:rPr>
        <w:t>عليه‌السلام</w:t>
      </w:r>
      <w:r>
        <w:rPr>
          <w:rtl/>
          <w:lang w:bidi="fa-IR"/>
        </w:rPr>
        <w:t xml:space="preserve">، يرويها عن الباقر </w:t>
      </w:r>
      <w:r w:rsidR="004C4AB7" w:rsidRPr="004C4AB7">
        <w:rPr>
          <w:rStyle w:val="libAlaemChar"/>
          <w:rtl/>
        </w:rPr>
        <w:t>عليه‌السلام</w:t>
      </w:r>
      <w:r>
        <w:rPr>
          <w:rtl/>
          <w:lang w:bidi="fa-IR"/>
        </w:rPr>
        <w:t>، والظاهر من ذكر المعصوم لها بيان الحكم لا مجرد الحكاية، ولذا استدل بهذه</w:t>
      </w:r>
      <w:r w:rsidRPr="004C4AB7">
        <w:rPr>
          <w:rStyle w:val="libFootnotenumChar"/>
          <w:rtl/>
        </w:rPr>
        <w:t>(3)</w:t>
      </w:r>
      <w:r>
        <w:rPr>
          <w:rtl/>
          <w:lang w:bidi="fa-IR"/>
        </w:rPr>
        <w:t xml:space="preserve"> القضايا كثيرا، كما لا يخفى على المتتبع.</w:t>
      </w:r>
    </w:p>
    <w:p w:rsidR="000D7724" w:rsidRDefault="000D7724" w:rsidP="000D7724">
      <w:pPr>
        <w:pStyle w:val="libNormal"/>
        <w:rPr>
          <w:lang w:bidi="fa-IR"/>
        </w:rPr>
      </w:pPr>
      <w:r>
        <w:rPr>
          <w:rtl/>
          <w:lang w:bidi="fa-IR"/>
        </w:rPr>
        <w:t>وأضعف من هذا الوجه حمل الموثقة على ما علم كونه من الكنوز الاسلامية المعلوم كونها للمسلمين، وذلك لان الكنوز الاسلامية في زمن الامير صلوات الله عليه في غاية القلة، مضافا إلى عدم الشاهد.</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الصحاح 4: 1564، مادة: " ورق ".</w:t>
      </w:r>
    </w:p>
    <w:p w:rsidR="000D7724" w:rsidRDefault="000D7724" w:rsidP="004F6299">
      <w:pPr>
        <w:pStyle w:val="libFootnote0"/>
        <w:rPr>
          <w:lang w:bidi="fa-IR"/>
        </w:rPr>
      </w:pPr>
      <w:r>
        <w:rPr>
          <w:rtl/>
          <w:lang w:bidi="fa-IR"/>
        </w:rPr>
        <w:t>(2) في " ع ": يوضع.</w:t>
      </w:r>
    </w:p>
    <w:p w:rsidR="000D7724" w:rsidRDefault="000D7724" w:rsidP="004F6299">
      <w:pPr>
        <w:pStyle w:val="libFootnote0"/>
        <w:rPr>
          <w:lang w:bidi="fa-IR"/>
        </w:rPr>
      </w:pPr>
      <w:r>
        <w:rPr>
          <w:rtl/>
          <w:lang w:bidi="fa-IR"/>
        </w:rPr>
        <w:t>(3) كذا في هامش " م ": وفي المتن وسائر النسخ: على هذه.</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فرع</w:t>
      </w:r>
      <w:r w:rsidRPr="004C4AB7">
        <w:rPr>
          <w:rStyle w:val="libFootnotenumChar"/>
          <w:rtl/>
        </w:rPr>
        <w:t>(1)</w:t>
      </w:r>
      <w:r>
        <w:rPr>
          <w:rtl/>
          <w:lang w:bidi="fa-IR"/>
        </w:rPr>
        <w:t xml:space="preserve"> ثم إن الموجود في دار الاسلام في غير الملك - المراد به: الملك المختص بغير</w:t>
      </w:r>
      <w:r w:rsidRPr="004C4AB7">
        <w:rPr>
          <w:rStyle w:val="libFootnotenumChar"/>
          <w:rtl/>
        </w:rPr>
        <w:t>(2)</w:t>
      </w:r>
      <w:r>
        <w:rPr>
          <w:rtl/>
          <w:lang w:bidi="fa-IR"/>
        </w:rPr>
        <w:t xml:space="preserve"> الامام - فالموجود في الانفال والمفتوحة عنوة حكمه ما ذكرنا وإن كانت المفتوحة عنوة للمسلمين والانفال للامام </w:t>
      </w:r>
      <w:r w:rsidR="004C4AB7" w:rsidRPr="004C4AB7">
        <w:rPr>
          <w:rStyle w:val="libAlaemChar"/>
          <w:rtl/>
        </w:rPr>
        <w:t>عليه‌السلام</w:t>
      </w:r>
      <w:r>
        <w:rPr>
          <w:rtl/>
          <w:lang w:bidi="fa-IR"/>
        </w:rPr>
        <w:t>.</w:t>
      </w:r>
    </w:p>
    <w:p w:rsidR="000D7724" w:rsidRDefault="000D7724" w:rsidP="006D07C3">
      <w:pPr>
        <w:pStyle w:val="Heading2Center"/>
        <w:rPr>
          <w:lang w:bidi="fa-IR"/>
        </w:rPr>
      </w:pPr>
      <w:bookmarkStart w:id="83" w:name="_Toc493788141"/>
      <w:r>
        <w:rPr>
          <w:rtl/>
          <w:lang w:bidi="fa-IR"/>
        </w:rPr>
        <w:t>الكنز في الارض المملوكة للواجد</w:t>
      </w:r>
      <w:bookmarkEnd w:id="83"/>
    </w:p>
    <w:p w:rsidR="000D7724" w:rsidRDefault="000D7724" w:rsidP="000D7724">
      <w:pPr>
        <w:pStyle w:val="libNormal"/>
        <w:rPr>
          <w:lang w:bidi="fa-IR"/>
        </w:rPr>
      </w:pPr>
      <w:r>
        <w:rPr>
          <w:rtl/>
          <w:lang w:bidi="fa-IR"/>
        </w:rPr>
        <w:t>وإن كانت الارض مملوكة للواجد وعلى المال أثر الاسلام</w:t>
      </w:r>
      <w:r w:rsidRPr="004C4AB7">
        <w:rPr>
          <w:rStyle w:val="libFootnotenumChar"/>
          <w:rtl/>
        </w:rPr>
        <w:t>(3)</w:t>
      </w:r>
      <w:r>
        <w:rPr>
          <w:rtl/>
          <w:lang w:bidi="fa-IR"/>
        </w:rPr>
        <w:t>، فإن ملكه الواجد بالاحياء فهو له، لانه في الحقيقة وجده في المباح، وكذا لو ملكه بالارث المختص إذا لم يعلم بانتفاء ملك موروثه عنه.</w:t>
      </w:r>
    </w:p>
    <w:p w:rsidR="000D7724" w:rsidRDefault="000D7724" w:rsidP="006D07C3">
      <w:pPr>
        <w:pStyle w:val="libCenterBold1"/>
        <w:rPr>
          <w:lang w:bidi="fa-IR"/>
        </w:rPr>
      </w:pPr>
      <w:r>
        <w:rPr>
          <w:rtl/>
          <w:lang w:bidi="fa-IR"/>
        </w:rPr>
        <w:t>الكنز في الارض المملوكة بالابتياع ونحوه</w:t>
      </w:r>
    </w:p>
    <w:p w:rsidR="000D7724" w:rsidRDefault="000D7724" w:rsidP="000D7724">
      <w:pPr>
        <w:pStyle w:val="libNormal"/>
        <w:rPr>
          <w:lang w:bidi="fa-IR"/>
        </w:rPr>
      </w:pPr>
      <w:r>
        <w:rPr>
          <w:rtl/>
          <w:lang w:bidi="fa-IR"/>
        </w:rPr>
        <w:t>ولو ملكها بالابتياع ونحوه، فظاهرهم وجوب تعريف المنقول عنه، فإن عرفه وادعاه فهو له من غير بينة ولا يمين ولا وصف، لانه ذو اليد فيصدق في دعواه ويدل على ما سيجئ</w:t>
      </w:r>
      <w:r w:rsidRPr="004C4AB7">
        <w:rPr>
          <w:rStyle w:val="libFootnotenumChar"/>
          <w:rtl/>
        </w:rPr>
        <w:t>(4)</w:t>
      </w:r>
      <w:r>
        <w:rPr>
          <w:rtl/>
          <w:lang w:bidi="fa-IR"/>
        </w:rPr>
        <w:t xml:space="preserve"> مما ورد في الموجود في جوف الدابة، وفي الموجود في بعض بيوت مكة.</w:t>
      </w:r>
    </w:p>
    <w:p w:rsidR="000D7724" w:rsidRDefault="004F6299" w:rsidP="004F6299">
      <w:pPr>
        <w:pStyle w:val="libLine"/>
        <w:rPr>
          <w:lang w:bidi="fa-IR"/>
        </w:rPr>
      </w:pPr>
      <w:r>
        <w:rPr>
          <w:rtl/>
          <w:lang w:bidi="fa-IR"/>
        </w:rPr>
        <w:t>____________________</w:t>
      </w:r>
    </w:p>
    <w:p w:rsidR="006D07C3" w:rsidRDefault="006D07C3" w:rsidP="006D07C3">
      <w:pPr>
        <w:pStyle w:val="libFootnote0"/>
        <w:rPr>
          <w:lang w:bidi="fa-IR"/>
        </w:rPr>
      </w:pPr>
      <w:r w:rsidRPr="006D07C3">
        <w:rPr>
          <w:rtl/>
        </w:rPr>
        <w:t>(1)</w:t>
      </w:r>
      <w:r>
        <w:rPr>
          <w:rtl/>
          <w:lang w:bidi="fa-IR"/>
        </w:rPr>
        <w:t xml:space="preserve"> العنوان من " ع " و " ج ".</w:t>
      </w:r>
    </w:p>
    <w:p w:rsidR="006D07C3" w:rsidRDefault="006D07C3" w:rsidP="006D07C3">
      <w:pPr>
        <w:pStyle w:val="libFootnote0"/>
        <w:rPr>
          <w:lang w:bidi="fa-IR"/>
        </w:rPr>
      </w:pPr>
      <w:r w:rsidRPr="006D07C3">
        <w:rPr>
          <w:rtl/>
        </w:rPr>
        <w:t>(2)</w:t>
      </w:r>
      <w:r>
        <w:rPr>
          <w:rtl/>
          <w:lang w:bidi="fa-IR"/>
        </w:rPr>
        <w:t xml:space="preserve"> في " م " و " ف ": لغير.</w:t>
      </w:r>
    </w:p>
    <w:p w:rsidR="000D7724" w:rsidRDefault="000D7724" w:rsidP="006D07C3">
      <w:pPr>
        <w:pStyle w:val="libFootnote0"/>
        <w:rPr>
          <w:lang w:bidi="fa-IR"/>
        </w:rPr>
      </w:pPr>
      <w:r>
        <w:rPr>
          <w:rtl/>
          <w:lang w:bidi="fa-IR"/>
        </w:rPr>
        <w:t>(3) في " ف ": وعليه أثر الاسلام.</w:t>
      </w:r>
    </w:p>
    <w:p w:rsidR="000D7724" w:rsidRDefault="000D7724" w:rsidP="004F6299">
      <w:pPr>
        <w:pStyle w:val="libFootnote0"/>
        <w:rPr>
          <w:lang w:bidi="fa-IR"/>
        </w:rPr>
      </w:pPr>
      <w:r>
        <w:rPr>
          <w:rtl/>
          <w:lang w:bidi="fa-IR"/>
        </w:rPr>
        <w:t>(4) في الصفحة: 150 و 158.</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بل يمكن أن يقال بكونه</w:t>
      </w:r>
      <w:r w:rsidRPr="004C4AB7">
        <w:rPr>
          <w:rStyle w:val="libFootnotenumChar"/>
          <w:rtl/>
        </w:rPr>
        <w:t>(1)</w:t>
      </w:r>
      <w:r>
        <w:rPr>
          <w:rtl/>
          <w:lang w:bidi="fa-IR"/>
        </w:rPr>
        <w:t xml:space="preserve"> ملكا</w:t>
      </w:r>
      <w:r w:rsidRPr="004C4AB7">
        <w:rPr>
          <w:rStyle w:val="libFootnotenumChar"/>
          <w:rtl/>
        </w:rPr>
        <w:t>(2)</w:t>
      </w:r>
      <w:r>
        <w:rPr>
          <w:rtl/>
          <w:lang w:bidi="fa-IR"/>
        </w:rPr>
        <w:t xml:space="preserve"> له</w:t>
      </w:r>
      <w:r w:rsidRPr="004C4AB7">
        <w:rPr>
          <w:rStyle w:val="libFootnotenumChar"/>
          <w:rtl/>
        </w:rPr>
        <w:t>(3)</w:t>
      </w:r>
      <w:r>
        <w:rPr>
          <w:rtl/>
          <w:lang w:bidi="fa-IR"/>
        </w:rPr>
        <w:t xml:space="preserve"> إلا أن ينفيه عن نفسه فلا يعتبر الادعاء، بل يكفي عدم الانكار، كما يومي إليه بل يدل عليه صحيحتا ابن مسلم المتقدمتين</w:t>
      </w:r>
      <w:r w:rsidRPr="004C4AB7">
        <w:rPr>
          <w:rStyle w:val="libFootnotenumChar"/>
          <w:rtl/>
        </w:rPr>
        <w:t>(4)</w:t>
      </w:r>
      <w:r>
        <w:rPr>
          <w:rtl/>
          <w:lang w:bidi="fa-IR"/>
        </w:rPr>
        <w:t>.</w:t>
      </w:r>
    </w:p>
    <w:p w:rsidR="000D7724" w:rsidRDefault="000D7724" w:rsidP="000D7724">
      <w:pPr>
        <w:pStyle w:val="libNormal"/>
        <w:rPr>
          <w:lang w:bidi="fa-IR"/>
        </w:rPr>
      </w:pPr>
      <w:r>
        <w:rPr>
          <w:rtl/>
          <w:lang w:bidi="fa-IR"/>
        </w:rPr>
        <w:t>وعن الشيخ في الخلاف: أنه إذا وجد ركازا في ملك مسلم أو ذمي في دار الاسلام لا يتعرض له إجماعا</w:t>
      </w:r>
      <w:r w:rsidRPr="004C4AB7">
        <w:rPr>
          <w:rStyle w:val="libFootnotenumChar"/>
          <w:rtl/>
        </w:rPr>
        <w:t>(5)</w:t>
      </w:r>
      <w:r>
        <w:rPr>
          <w:rtl/>
          <w:lang w:bidi="fa-IR"/>
        </w:rPr>
        <w:t>.</w:t>
      </w:r>
    </w:p>
    <w:p w:rsidR="000D7724" w:rsidRDefault="000D7724" w:rsidP="000D7724">
      <w:pPr>
        <w:pStyle w:val="libNormal"/>
        <w:rPr>
          <w:lang w:bidi="fa-IR"/>
        </w:rPr>
      </w:pPr>
      <w:r>
        <w:rPr>
          <w:rtl/>
          <w:lang w:bidi="fa-IR"/>
        </w:rPr>
        <w:t>وناقش في المدارك</w:t>
      </w:r>
      <w:r w:rsidRPr="004C4AB7">
        <w:rPr>
          <w:rStyle w:val="libFootnotenumChar"/>
          <w:rtl/>
        </w:rPr>
        <w:t>(6)</w:t>
      </w:r>
      <w:r>
        <w:rPr>
          <w:rtl/>
          <w:lang w:bidi="fa-IR"/>
        </w:rPr>
        <w:t xml:space="preserve"> في وجوب التعريف إذا احتمل عدم جريان يده عليه، لاصالة البراء‌ة، وأصالة عدم تقدم الكنز.</w:t>
      </w:r>
    </w:p>
    <w:p w:rsidR="000D7724" w:rsidRDefault="000D7724" w:rsidP="000D7724">
      <w:pPr>
        <w:pStyle w:val="libNormal"/>
        <w:rPr>
          <w:lang w:bidi="fa-IR"/>
        </w:rPr>
      </w:pPr>
      <w:r>
        <w:rPr>
          <w:rtl/>
          <w:lang w:bidi="fa-IR"/>
        </w:rPr>
        <w:t>وفيه نظر، فإن أصالة البراء‌ة لا تعارض مقتضى أدلة اليد، وأصالة</w:t>
      </w:r>
      <w:r w:rsidRPr="004C4AB7">
        <w:rPr>
          <w:rStyle w:val="libFootnotenumChar"/>
          <w:rtl/>
        </w:rPr>
        <w:t>(7)</w:t>
      </w:r>
      <w:r>
        <w:rPr>
          <w:rtl/>
          <w:lang w:bidi="fa-IR"/>
        </w:rPr>
        <w:t xml:space="preserve"> عدم اليد</w:t>
      </w:r>
      <w:r w:rsidRPr="004C4AB7">
        <w:rPr>
          <w:rStyle w:val="libFootnotenumChar"/>
          <w:rtl/>
        </w:rPr>
        <w:t>(8)</w:t>
      </w:r>
      <w:r>
        <w:rPr>
          <w:rtl/>
          <w:lang w:bidi="fa-IR"/>
        </w:rPr>
        <w:t xml:space="preserve"> لا تجري إلا مع احتمال تجدده بعد الشراء، وليس كلامهم فيه ظاهرا، يدل على ذلك استدلالهم عليه بأنه لو ادعاه حكم له به إجماعا.</w:t>
      </w:r>
    </w:p>
    <w:p w:rsidR="000D7724" w:rsidRDefault="000D7724" w:rsidP="000D7724">
      <w:pPr>
        <w:pStyle w:val="libNormal"/>
        <w:rPr>
          <w:lang w:bidi="fa-IR"/>
        </w:rPr>
      </w:pPr>
      <w:r>
        <w:rPr>
          <w:rtl/>
          <w:lang w:bidi="fa-IR"/>
        </w:rPr>
        <w:t>وربما يعارض أصالة عدم تقدم</w:t>
      </w:r>
      <w:r w:rsidRPr="004C4AB7">
        <w:rPr>
          <w:rStyle w:val="libFootnotenumChar"/>
          <w:rtl/>
        </w:rPr>
        <w:t>(9)</w:t>
      </w:r>
      <w:r>
        <w:rPr>
          <w:rtl/>
          <w:lang w:bidi="fa-IR"/>
        </w:rPr>
        <w:t xml:space="preserve"> الكنز، النافية لتسلط</w:t>
      </w:r>
      <w:r w:rsidRPr="00F8658D">
        <w:rPr>
          <w:rStyle w:val="libFootnotenumChar"/>
          <w:rtl/>
        </w:rPr>
        <w:t>(10)</w:t>
      </w:r>
      <w:r>
        <w:rPr>
          <w:rtl/>
          <w:lang w:bidi="fa-IR"/>
        </w:rPr>
        <w:t xml:space="preserve"> البائع بأصالة عدم تقدم الملك.</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ف " و " م ": كونه.</w:t>
      </w:r>
    </w:p>
    <w:p w:rsidR="000D7724" w:rsidRDefault="000D7724" w:rsidP="004F6299">
      <w:pPr>
        <w:pStyle w:val="libFootnote0"/>
        <w:rPr>
          <w:lang w:bidi="fa-IR"/>
        </w:rPr>
      </w:pPr>
      <w:r>
        <w:rPr>
          <w:rtl/>
          <w:lang w:bidi="fa-IR"/>
        </w:rPr>
        <w:t>(2) وفي " ج ": ملكه.</w:t>
      </w:r>
    </w:p>
    <w:p w:rsidR="000D7724" w:rsidRDefault="000D7724" w:rsidP="004F6299">
      <w:pPr>
        <w:pStyle w:val="libFootnote0"/>
        <w:rPr>
          <w:lang w:bidi="fa-IR"/>
        </w:rPr>
      </w:pPr>
      <w:r>
        <w:rPr>
          <w:rtl/>
          <w:lang w:bidi="fa-IR"/>
        </w:rPr>
        <w:t>(3) ليس في " ف ": له.</w:t>
      </w:r>
    </w:p>
    <w:p w:rsidR="000D7724" w:rsidRDefault="000D7724" w:rsidP="004F6299">
      <w:pPr>
        <w:pStyle w:val="libFootnote0"/>
        <w:rPr>
          <w:lang w:bidi="fa-IR"/>
        </w:rPr>
      </w:pPr>
      <w:r>
        <w:rPr>
          <w:rtl/>
          <w:lang w:bidi="fa-IR"/>
        </w:rPr>
        <w:t>(4) في الصفحة: 140.</w:t>
      </w:r>
    </w:p>
    <w:p w:rsidR="000D7724" w:rsidRDefault="000D7724" w:rsidP="004F6299">
      <w:pPr>
        <w:pStyle w:val="libFootnote0"/>
        <w:rPr>
          <w:lang w:bidi="fa-IR"/>
        </w:rPr>
      </w:pPr>
      <w:r>
        <w:rPr>
          <w:rtl/>
          <w:lang w:bidi="fa-IR"/>
        </w:rPr>
        <w:t>(5) الخلاف 2: 123. كتاب الخمس، المسألة: 150.</w:t>
      </w:r>
    </w:p>
    <w:p w:rsidR="000D7724" w:rsidRDefault="000D7724" w:rsidP="004F6299">
      <w:pPr>
        <w:pStyle w:val="libFootnote0"/>
        <w:rPr>
          <w:lang w:bidi="fa-IR"/>
        </w:rPr>
      </w:pPr>
      <w:r>
        <w:rPr>
          <w:rtl/>
          <w:lang w:bidi="fa-IR"/>
        </w:rPr>
        <w:t>(6) مدارك الاحكام 5: 372.</w:t>
      </w:r>
    </w:p>
    <w:p w:rsidR="000D7724" w:rsidRDefault="000D7724" w:rsidP="004F6299">
      <w:pPr>
        <w:pStyle w:val="libFootnote0"/>
        <w:rPr>
          <w:lang w:bidi="fa-IR"/>
        </w:rPr>
      </w:pPr>
      <w:r>
        <w:rPr>
          <w:rtl/>
          <w:lang w:bidi="fa-IR"/>
        </w:rPr>
        <w:t>(7) ليس في " ج " و " ع ": أصالة.</w:t>
      </w:r>
    </w:p>
    <w:p w:rsidR="000D7724" w:rsidRDefault="000D7724" w:rsidP="004F6299">
      <w:pPr>
        <w:pStyle w:val="libFootnote0"/>
        <w:rPr>
          <w:lang w:bidi="fa-IR"/>
        </w:rPr>
      </w:pPr>
      <w:r>
        <w:rPr>
          <w:rtl/>
          <w:lang w:bidi="fa-IR"/>
        </w:rPr>
        <w:t>(8) في " م " و " ع " و " ج ": التقدم.</w:t>
      </w:r>
    </w:p>
    <w:p w:rsidR="000D7724" w:rsidRDefault="000D7724" w:rsidP="004F6299">
      <w:pPr>
        <w:pStyle w:val="libFootnote0"/>
        <w:rPr>
          <w:lang w:bidi="fa-IR"/>
        </w:rPr>
      </w:pPr>
      <w:r>
        <w:rPr>
          <w:rtl/>
          <w:lang w:bidi="fa-IR"/>
        </w:rPr>
        <w:t>(9) في " ف ": تقديم.</w:t>
      </w:r>
    </w:p>
    <w:p w:rsidR="000D7724" w:rsidRDefault="000D7724" w:rsidP="004F6299">
      <w:pPr>
        <w:pStyle w:val="libFootnote0"/>
        <w:rPr>
          <w:lang w:bidi="fa-IR"/>
        </w:rPr>
      </w:pPr>
      <w:r>
        <w:rPr>
          <w:rtl/>
          <w:lang w:bidi="fa-IR"/>
        </w:rPr>
        <w:t>(10) في " ف " و " م ": لسلطنة.</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وفيه نظر، فإن أصالة تقدم الملك لا يثبت كون الكنز في يد البائع، وفاقا لما استظهره بعض</w:t>
      </w:r>
      <w:r w:rsidRPr="004C4AB7">
        <w:rPr>
          <w:rStyle w:val="libFootnotenumChar"/>
          <w:rtl/>
        </w:rPr>
        <w:t>(1)</w:t>
      </w:r>
      <w:r>
        <w:rPr>
          <w:rtl/>
          <w:lang w:bidi="fa-IR"/>
        </w:rPr>
        <w:t xml:space="preserve"> من كلام الفقهاء، ويؤيد هذا الحكم ما سيجئ</w:t>
      </w:r>
      <w:r w:rsidRPr="004C4AB7">
        <w:rPr>
          <w:rStyle w:val="libFootnotenumChar"/>
          <w:rtl/>
        </w:rPr>
        <w:t>(2)</w:t>
      </w:r>
      <w:r>
        <w:rPr>
          <w:rtl/>
          <w:lang w:bidi="fa-IR"/>
        </w:rPr>
        <w:t xml:space="preserve"> من وجوب تعريف ما يوجد في جوف الدابة.</w:t>
      </w:r>
    </w:p>
    <w:p w:rsidR="000D7724" w:rsidRDefault="000D7724" w:rsidP="006D07C3">
      <w:pPr>
        <w:pStyle w:val="Heading2Center"/>
        <w:rPr>
          <w:lang w:bidi="fa-IR"/>
        </w:rPr>
      </w:pPr>
      <w:bookmarkStart w:id="84" w:name="_Toc493788142"/>
      <w:r>
        <w:rPr>
          <w:rtl/>
          <w:lang w:bidi="fa-IR"/>
        </w:rPr>
        <w:t>حكم الكنز مع إنكار المالك اللاحق</w:t>
      </w:r>
      <w:bookmarkEnd w:id="84"/>
    </w:p>
    <w:p w:rsidR="000D7724" w:rsidRDefault="000D7724" w:rsidP="000D7724">
      <w:pPr>
        <w:pStyle w:val="libNormal"/>
        <w:rPr>
          <w:lang w:bidi="fa-IR"/>
        </w:rPr>
      </w:pPr>
      <w:r>
        <w:rPr>
          <w:rtl/>
          <w:lang w:bidi="fa-IR"/>
        </w:rPr>
        <w:t>ولو لم يعرفه المالك الاول، فذكر جماعة</w:t>
      </w:r>
      <w:r w:rsidRPr="004C4AB7">
        <w:rPr>
          <w:rStyle w:val="libFootnotenumChar"/>
          <w:rtl/>
        </w:rPr>
        <w:t>(3)</w:t>
      </w:r>
      <w:r>
        <w:rPr>
          <w:rtl/>
          <w:lang w:bidi="fa-IR"/>
        </w:rPr>
        <w:t xml:space="preserve"> أنه يعرفه</w:t>
      </w:r>
      <w:r w:rsidRPr="004C4AB7">
        <w:rPr>
          <w:rStyle w:val="libFootnotenumChar"/>
          <w:rtl/>
        </w:rPr>
        <w:t>(4)</w:t>
      </w:r>
      <w:r>
        <w:rPr>
          <w:rtl/>
          <w:lang w:bidi="fa-IR"/>
        </w:rPr>
        <w:t xml:space="preserve"> المالك السابق عليه، لانه - أيضا - كان ذا اليد، فحكمه حكم من بعده.</w:t>
      </w:r>
    </w:p>
    <w:p w:rsidR="000D7724" w:rsidRDefault="000D7724" w:rsidP="000D7724">
      <w:pPr>
        <w:pStyle w:val="libNormal"/>
        <w:rPr>
          <w:lang w:bidi="fa-IR"/>
        </w:rPr>
      </w:pPr>
      <w:r>
        <w:rPr>
          <w:rtl/>
          <w:lang w:bidi="fa-IR"/>
        </w:rPr>
        <w:t>وقد يشكل وجه حكمهم بالترتيب بين الملاك مع اشتراكهم في اليد سابقا، وإن كان على الترتيب.</w:t>
      </w:r>
    </w:p>
    <w:p w:rsidR="000D7724" w:rsidRDefault="000D7724" w:rsidP="000D7724">
      <w:pPr>
        <w:pStyle w:val="libNormal"/>
        <w:rPr>
          <w:lang w:bidi="fa-IR"/>
        </w:rPr>
      </w:pPr>
      <w:r>
        <w:rPr>
          <w:rtl/>
          <w:lang w:bidi="fa-IR"/>
        </w:rPr>
        <w:t>لكن يمكن دفعه بأن اليد الحادثة واردة على اليد القديمة</w:t>
      </w:r>
      <w:r w:rsidRPr="004C4AB7">
        <w:rPr>
          <w:rStyle w:val="libFootnotenumChar"/>
          <w:rtl/>
        </w:rPr>
        <w:t>(5)</w:t>
      </w:r>
      <w:r>
        <w:rPr>
          <w:rtl/>
          <w:lang w:bidi="fa-IR"/>
        </w:rPr>
        <w:t xml:space="preserve"> ومزيلة لها، فما لم يمنع</w:t>
      </w:r>
      <w:r w:rsidRPr="004C4AB7">
        <w:rPr>
          <w:rStyle w:val="libFootnotenumChar"/>
          <w:rtl/>
        </w:rPr>
        <w:t>(6)</w:t>
      </w:r>
      <w:r>
        <w:rPr>
          <w:rtl/>
          <w:lang w:bidi="fa-IR"/>
        </w:rPr>
        <w:t xml:space="preserve"> الحادثة بإنكار ذيها لم ينفع القديمة، ولذا لو تداعيا تقدم الحادثة.</w:t>
      </w:r>
    </w:p>
    <w:p w:rsidR="000D7724" w:rsidRDefault="000D7724" w:rsidP="000D7724">
      <w:pPr>
        <w:pStyle w:val="libNormal"/>
        <w:rPr>
          <w:lang w:bidi="fa-IR"/>
        </w:rPr>
      </w:pPr>
      <w:r>
        <w:rPr>
          <w:rtl/>
          <w:lang w:bidi="fa-IR"/>
        </w:rPr>
        <w:t>فالاولى: الاشكال في وجوب تعريف المالك السابق بعد عدم</w:t>
      </w:r>
      <w:r w:rsidRPr="004C4AB7">
        <w:rPr>
          <w:rStyle w:val="libFootnotenumChar"/>
          <w:rtl/>
        </w:rPr>
        <w:t>(7)</w:t>
      </w:r>
      <w:r>
        <w:rPr>
          <w:rtl/>
          <w:lang w:bidi="fa-IR"/>
        </w:rPr>
        <w:t xml:space="preserve"> معرفة اللاحق مع أصالة عدم ثبوت يد من عدا اللاحق عليه، بل عرفت أنه لولا العلم بوجوده قبل الانتقال عن اللاحق، لم يكن دليل على وجوب تعريفه إياه، ولذا حكي</w:t>
      </w:r>
      <w:r w:rsidRPr="004C4AB7">
        <w:rPr>
          <w:rStyle w:val="libFootnotenumChar"/>
          <w:rtl/>
        </w:rPr>
        <w:t>(8)</w:t>
      </w:r>
      <w:r>
        <w:rPr>
          <w:rtl/>
          <w:lang w:bidi="fa-IR"/>
        </w:rPr>
        <w:t xml:space="preserve"> عن ظاهر جماعة عدم وجوب تعريف من عدا المالك</w:t>
      </w:r>
    </w:p>
    <w:p w:rsidR="000D7724" w:rsidRDefault="004F6299" w:rsidP="004F6299">
      <w:pPr>
        <w:pStyle w:val="libLine"/>
        <w:rPr>
          <w:lang w:bidi="fa-IR"/>
        </w:rPr>
      </w:pPr>
      <w:r>
        <w:rPr>
          <w:rtl/>
          <w:lang w:bidi="fa-IR"/>
        </w:rPr>
        <w:t>____________________</w:t>
      </w:r>
    </w:p>
    <w:p w:rsidR="006D07C3" w:rsidRDefault="006D07C3" w:rsidP="006D07C3">
      <w:pPr>
        <w:pStyle w:val="libFootnote0"/>
        <w:rPr>
          <w:lang w:bidi="fa-IR"/>
        </w:rPr>
      </w:pPr>
      <w:r w:rsidRPr="006D07C3">
        <w:rPr>
          <w:rtl/>
        </w:rPr>
        <w:t>(1)</w:t>
      </w:r>
      <w:r>
        <w:rPr>
          <w:rtl/>
          <w:lang w:bidi="fa-IR"/>
        </w:rPr>
        <w:t xml:space="preserve"> لم نقف عليه.</w:t>
      </w:r>
    </w:p>
    <w:p w:rsidR="006D07C3" w:rsidRDefault="006D07C3" w:rsidP="006D07C3">
      <w:pPr>
        <w:pStyle w:val="libFootnote0"/>
        <w:rPr>
          <w:lang w:bidi="fa-IR"/>
        </w:rPr>
      </w:pPr>
      <w:r w:rsidRPr="006D07C3">
        <w:rPr>
          <w:rtl/>
        </w:rPr>
        <w:t>(2)</w:t>
      </w:r>
      <w:r>
        <w:rPr>
          <w:rtl/>
          <w:lang w:bidi="fa-IR"/>
        </w:rPr>
        <w:t xml:space="preserve"> في الصفحة 158.</w:t>
      </w:r>
    </w:p>
    <w:p w:rsidR="000D7724" w:rsidRDefault="000D7724" w:rsidP="006D07C3">
      <w:pPr>
        <w:pStyle w:val="libFootnote0"/>
        <w:rPr>
          <w:lang w:bidi="fa-IR"/>
        </w:rPr>
      </w:pPr>
      <w:r>
        <w:rPr>
          <w:rtl/>
          <w:lang w:bidi="fa-IR"/>
        </w:rPr>
        <w:t>(3) مثل: العلامة في المنتهى 1: 546، والفاضل المقداد في التنقيح 4: 121، والشهيد في المسالك 1: 461، والمحقق الكركي في حاشية الارشاد (مخطوط): 98.</w:t>
      </w:r>
    </w:p>
    <w:p w:rsidR="000D7724" w:rsidRDefault="000D7724" w:rsidP="004F6299">
      <w:pPr>
        <w:pStyle w:val="libFootnote0"/>
        <w:rPr>
          <w:lang w:bidi="fa-IR"/>
        </w:rPr>
      </w:pPr>
      <w:r>
        <w:rPr>
          <w:rtl/>
          <w:lang w:bidi="fa-IR"/>
        </w:rPr>
        <w:t>(4) في " ج " و " م ": يعرفها.</w:t>
      </w:r>
    </w:p>
    <w:p w:rsidR="000D7724" w:rsidRDefault="000D7724" w:rsidP="004F6299">
      <w:pPr>
        <w:pStyle w:val="libFootnote0"/>
        <w:rPr>
          <w:lang w:bidi="fa-IR"/>
        </w:rPr>
      </w:pPr>
      <w:r>
        <w:rPr>
          <w:rtl/>
          <w:lang w:bidi="fa-IR"/>
        </w:rPr>
        <w:t>(5) في " ف ": يد المتقدمة.</w:t>
      </w:r>
    </w:p>
    <w:p w:rsidR="000D7724" w:rsidRDefault="000D7724" w:rsidP="004F6299">
      <w:pPr>
        <w:pStyle w:val="libFootnote0"/>
        <w:rPr>
          <w:lang w:bidi="fa-IR"/>
        </w:rPr>
      </w:pPr>
      <w:r>
        <w:rPr>
          <w:rtl/>
          <w:lang w:bidi="fa-IR"/>
        </w:rPr>
        <w:t>(6) في " ف ": لم يمتنع.</w:t>
      </w:r>
    </w:p>
    <w:p w:rsidR="000D7724" w:rsidRDefault="000D7724" w:rsidP="004F6299">
      <w:pPr>
        <w:pStyle w:val="libFootnote0"/>
        <w:rPr>
          <w:lang w:bidi="fa-IR"/>
        </w:rPr>
      </w:pPr>
      <w:r>
        <w:rPr>
          <w:rtl/>
          <w:lang w:bidi="fa-IR"/>
        </w:rPr>
        <w:t>(7) ليس في " ف ": عدم.</w:t>
      </w:r>
    </w:p>
    <w:p w:rsidR="000D7724" w:rsidRDefault="000D7724" w:rsidP="004F6299">
      <w:pPr>
        <w:pStyle w:val="libFootnote0"/>
        <w:rPr>
          <w:lang w:bidi="fa-IR"/>
        </w:rPr>
      </w:pPr>
      <w:r>
        <w:rPr>
          <w:rtl/>
          <w:lang w:bidi="fa-IR"/>
        </w:rPr>
        <w:t>(8) حكاه الفاضل النراقي في المستند 2: 73، وفيه: وظاهر الاكثر.</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6D07C3">
      <w:pPr>
        <w:pStyle w:val="libNormal0"/>
        <w:rPr>
          <w:lang w:bidi="fa-IR"/>
        </w:rPr>
      </w:pPr>
      <w:r>
        <w:rPr>
          <w:rtl/>
          <w:lang w:bidi="fa-IR"/>
        </w:rPr>
        <w:lastRenderedPageBreak/>
        <w:t>اللاحق، كما يظهر من الرواية الآتية</w:t>
      </w:r>
      <w:r w:rsidRPr="004C4AB7">
        <w:rPr>
          <w:rStyle w:val="libFootnotenumChar"/>
          <w:rtl/>
        </w:rPr>
        <w:t>(1)</w:t>
      </w:r>
      <w:r>
        <w:rPr>
          <w:rtl/>
          <w:lang w:bidi="fa-IR"/>
        </w:rPr>
        <w:t xml:space="preserve"> فيما يوجد في جوف الدابة، وما سيجئ</w:t>
      </w:r>
      <w:r w:rsidRPr="004C4AB7">
        <w:rPr>
          <w:rStyle w:val="libFootnotenumChar"/>
          <w:rtl/>
        </w:rPr>
        <w:t>(2)</w:t>
      </w:r>
      <w:r>
        <w:rPr>
          <w:rtl/>
          <w:lang w:bidi="fa-IR"/>
        </w:rPr>
        <w:t xml:space="preserve"> من رواية إسحاق بن عمار في الموجود في بعض بيوت مكة.</w:t>
      </w:r>
    </w:p>
    <w:p w:rsidR="000D7724" w:rsidRDefault="000D7724" w:rsidP="000D7724">
      <w:pPr>
        <w:pStyle w:val="libNormal"/>
        <w:rPr>
          <w:lang w:bidi="fa-IR"/>
        </w:rPr>
      </w:pPr>
      <w:r>
        <w:rPr>
          <w:rtl/>
          <w:lang w:bidi="fa-IR"/>
        </w:rPr>
        <w:t>بل لولا تلك الرواية بضميمة تنقيح المناط المؤيد بعدم ظهور الخلاف اشكل الحكم بوجوب التعريف، بل كان اللازم: إما عدم اعتبار اليد، نظرا إلى ما ذكره بعض من منع صدق اليد على مثل هذا المدفون الذي قد لا يشعر به المالك، فإن المتيقن حيث فرضنا العلم بوجود الكنز عند تملك ذلك المالك لا تسلطه عليه، ومجرد وجوده عند تملكه لا يوجب ملكه</w:t>
      </w:r>
      <w:r w:rsidRPr="004C4AB7">
        <w:rPr>
          <w:rStyle w:val="libFootnotenumChar"/>
          <w:rtl/>
        </w:rPr>
        <w:t>(3)</w:t>
      </w:r>
      <w:r>
        <w:rPr>
          <w:rtl/>
          <w:lang w:bidi="fa-IR"/>
        </w:rPr>
        <w:t xml:space="preserve"> تبعا للدار، لانه غير داخل في الدار وتوابعها المنقولة.</w:t>
      </w:r>
    </w:p>
    <w:p w:rsidR="000D7724" w:rsidRDefault="000D7724" w:rsidP="000D7724">
      <w:pPr>
        <w:pStyle w:val="libNormal"/>
        <w:rPr>
          <w:lang w:bidi="fa-IR"/>
        </w:rPr>
      </w:pPr>
      <w:r>
        <w:rPr>
          <w:rtl/>
          <w:lang w:bidi="fa-IR"/>
        </w:rPr>
        <w:t>وإما وجوب دفعها إلى المالك من غير تعريف ولا توقف على دعواه، كما يدل عليه صحيحتا ابن مسلم المتقدمتان</w:t>
      </w:r>
      <w:r w:rsidRPr="004C4AB7">
        <w:rPr>
          <w:rStyle w:val="libFootnotenumChar"/>
          <w:rtl/>
        </w:rPr>
        <w:t>(4)</w:t>
      </w:r>
      <w:r>
        <w:rPr>
          <w:rtl/>
          <w:lang w:bidi="fa-IR"/>
        </w:rPr>
        <w:t>، بل احتمل بعض استحقاقه له حتى مع العلم بتملكه له وإنكار كونه منه لاجل الصحيحتين، قال: ولا استبعاد</w:t>
      </w:r>
      <w:r w:rsidRPr="004C4AB7">
        <w:rPr>
          <w:rStyle w:val="libFootnotenumChar"/>
          <w:rtl/>
        </w:rPr>
        <w:t>(5)</w:t>
      </w:r>
      <w:r>
        <w:rPr>
          <w:rtl/>
          <w:lang w:bidi="fa-IR"/>
        </w:rPr>
        <w:t xml:space="preserve"> في حكم الشارع بتمليك</w:t>
      </w:r>
      <w:r w:rsidRPr="004C4AB7">
        <w:rPr>
          <w:rStyle w:val="libFootnotenumChar"/>
          <w:rtl/>
        </w:rPr>
        <w:t>(6)</w:t>
      </w:r>
      <w:r>
        <w:rPr>
          <w:rtl/>
          <w:lang w:bidi="fa-IR"/>
        </w:rPr>
        <w:t xml:space="preserve"> المالك، كما قد يحكم بتملك الواجد </w:t>
      </w:r>
      <w:r w:rsidRPr="004C4AB7">
        <w:rPr>
          <w:rStyle w:val="libFootnotenumChar"/>
          <w:rtl/>
        </w:rPr>
        <w:t>(7)</w:t>
      </w:r>
      <w:r>
        <w:rPr>
          <w:rtl/>
          <w:lang w:bidi="fa-IR"/>
        </w:rPr>
        <w:t>، وحينئذ فلو كان صبيا أو مجنونا دفع إلى وليه، ولو كان ميتا دفع إلى وارثه الخاص أو العام</w:t>
      </w:r>
      <w:r w:rsidRPr="004C4AB7">
        <w:rPr>
          <w:rStyle w:val="libFootnotenumChar"/>
          <w:rtl/>
        </w:rPr>
        <w:t>(8)</w:t>
      </w:r>
      <w:r>
        <w:rPr>
          <w:rtl/>
          <w:lang w:bidi="fa-IR"/>
        </w:rPr>
        <w:t>.</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الصفحة: 158.</w:t>
      </w:r>
    </w:p>
    <w:p w:rsidR="000D7724" w:rsidRDefault="000D7724" w:rsidP="004F6299">
      <w:pPr>
        <w:pStyle w:val="libFootnote0"/>
        <w:rPr>
          <w:lang w:bidi="fa-IR"/>
        </w:rPr>
      </w:pPr>
      <w:r>
        <w:rPr>
          <w:rtl/>
          <w:lang w:bidi="fa-IR"/>
        </w:rPr>
        <w:t>(2) في الصفحة: 150.</w:t>
      </w:r>
    </w:p>
    <w:p w:rsidR="000D7724" w:rsidRDefault="000D7724" w:rsidP="004F6299">
      <w:pPr>
        <w:pStyle w:val="libFootnote0"/>
        <w:rPr>
          <w:lang w:bidi="fa-IR"/>
        </w:rPr>
      </w:pPr>
      <w:r>
        <w:rPr>
          <w:rtl/>
          <w:lang w:bidi="fa-IR"/>
        </w:rPr>
        <w:t>(3) في " ف " و " م ": تملكه.</w:t>
      </w:r>
    </w:p>
    <w:p w:rsidR="000D7724" w:rsidRDefault="000D7724" w:rsidP="004F6299">
      <w:pPr>
        <w:pStyle w:val="libFootnote0"/>
        <w:rPr>
          <w:lang w:bidi="fa-IR"/>
        </w:rPr>
      </w:pPr>
      <w:r>
        <w:rPr>
          <w:rtl/>
          <w:lang w:bidi="fa-IR"/>
        </w:rPr>
        <w:t>(4) في الصفحة: 140.</w:t>
      </w:r>
    </w:p>
    <w:p w:rsidR="000D7724" w:rsidRDefault="000D7724" w:rsidP="004F6299">
      <w:pPr>
        <w:pStyle w:val="libFootnote0"/>
        <w:rPr>
          <w:lang w:bidi="fa-IR"/>
        </w:rPr>
      </w:pPr>
      <w:r>
        <w:rPr>
          <w:rtl/>
          <w:lang w:bidi="fa-IR"/>
        </w:rPr>
        <w:t>(5) في " ف " و " م ": ولا استناد.</w:t>
      </w:r>
    </w:p>
    <w:p w:rsidR="000D7724" w:rsidRDefault="000D7724" w:rsidP="004F6299">
      <w:pPr>
        <w:pStyle w:val="libFootnote0"/>
        <w:rPr>
          <w:lang w:bidi="fa-IR"/>
        </w:rPr>
      </w:pPr>
      <w:r>
        <w:rPr>
          <w:rtl/>
          <w:lang w:bidi="fa-IR"/>
        </w:rPr>
        <w:t>(6) في " ف " و " م ": بتملك.</w:t>
      </w:r>
    </w:p>
    <w:p w:rsidR="000D7724" w:rsidRDefault="000D7724" w:rsidP="004F6299">
      <w:pPr>
        <w:pStyle w:val="libFootnote0"/>
        <w:rPr>
          <w:lang w:bidi="fa-IR"/>
        </w:rPr>
      </w:pPr>
      <w:r>
        <w:rPr>
          <w:rtl/>
          <w:lang w:bidi="fa-IR"/>
        </w:rPr>
        <w:t>(7) الغنائم: 364، نقلا عن بعض المحققين.</w:t>
      </w:r>
    </w:p>
    <w:p w:rsidR="000D7724" w:rsidRDefault="000D7724" w:rsidP="004F6299">
      <w:pPr>
        <w:pStyle w:val="libFootnote0"/>
        <w:rPr>
          <w:lang w:bidi="fa-IR"/>
        </w:rPr>
      </w:pPr>
      <w:r>
        <w:rPr>
          <w:rtl/>
          <w:lang w:bidi="fa-IR"/>
        </w:rPr>
        <w:t>(8) في " ف " و " م ": العام أو تصدق عنه.</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نعم، لو كان مستند التعريف اعتبار اليد وعلمنا بجريان يد الكل، كان اللازم تعريف الجميع على الترتيب</w:t>
      </w:r>
      <w:r w:rsidRPr="004C4AB7">
        <w:rPr>
          <w:rStyle w:val="libFootnotenumChar"/>
          <w:rtl/>
        </w:rPr>
        <w:t>(1)</w:t>
      </w:r>
      <w:r>
        <w:rPr>
          <w:rtl/>
          <w:lang w:bidi="fa-IR"/>
        </w:rPr>
        <w:t>.</w:t>
      </w:r>
    </w:p>
    <w:p w:rsidR="000D7724" w:rsidRDefault="000D7724" w:rsidP="000D7724">
      <w:pPr>
        <w:pStyle w:val="libNormal"/>
        <w:rPr>
          <w:lang w:bidi="fa-IR"/>
        </w:rPr>
      </w:pPr>
      <w:r>
        <w:rPr>
          <w:rtl/>
          <w:lang w:bidi="fa-IR"/>
        </w:rPr>
        <w:t>تعداد الملاك وكيف كان، فلو كان من يجب تعريفه من الملاك متعددا وجب تعريفهم، فإن ادعاه كل واحد جاء التداعي، وإن ادعاه بعضهم وأنكره الباقون، فإن أطلق أو ذكر سببا مختصا دفع إليه، وإن ذكر سببا مشتركا بينه وبين الباقي كالارث دفع إليه حصته قطعا، وحكم الباقي كما لو أنكروه جميعا، وليس لباقي الورثة مزاحمته في حصته</w:t>
      </w:r>
      <w:r w:rsidRPr="004C4AB7">
        <w:rPr>
          <w:rStyle w:val="libFootnotenumChar"/>
          <w:rtl/>
        </w:rPr>
        <w:t>(2)</w:t>
      </w:r>
      <w:r>
        <w:rPr>
          <w:rtl/>
          <w:lang w:bidi="fa-IR"/>
        </w:rPr>
        <w:t>، لانكارهم تملك مورثهم له، ولو فرض كون باقي الورثة صغارا، فليس عليه إعطاء حصتهم مما في يده بمقتضى اعترافه بإشاعة العين واشتراك كل جزء منه بين الكل، لان السبب الموجب لدفع ذلك الجزء إنما أوجب دفعه من حيث كونه حقا للمدفوع إليه لا من حيث هو هو، ولازم ذلك: الاختصاص به عند الدفع، وإلا توقف دفع حصته</w:t>
      </w:r>
      <w:r w:rsidRPr="004C4AB7">
        <w:rPr>
          <w:rStyle w:val="libFootnotenumChar"/>
          <w:rtl/>
        </w:rPr>
        <w:t>(3)</w:t>
      </w:r>
      <w:r>
        <w:rPr>
          <w:rtl/>
          <w:lang w:bidi="fa-IR"/>
        </w:rPr>
        <w:t xml:space="preserve"> على دفع الكل إليه، إذ لو دفع بعضه - والمفروض اشتراك ذلك البعض - لزم</w:t>
      </w:r>
      <w:r w:rsidRPr="004C4AB7">
        <w:rPr>
          <w:rStyle w:val="libFootnotenumChar"/>
          <w:rtl/>
        </w:rPr>
        <w:t>(4)</w:t>
      </w:r>
      <w:r>
        <w:rPr>
          <w:rtl/>
          <w:lang w:bidi="fa-IR"/>
        </w:rPr>
        <w:t xml:space="preserve"> تخلف المسبب عن السبب الموجب لدفع جميع حقه إليه.</w:t>
      </w:r>
    </w:p>
    <w:p w:rsidR="000D7724" w:rsidRDefault="000D7724" w:rsidP="000D7724">
      <w:pPr>
        <w:pStyle w:val="libNormal"/>
        <w:rPr>
          <w:lang w:bidi="fa-IR"/>
        </w:rPr>
      </w:pPr>
      <w:r>
        <w:rPr>
          <w:rtl/>
          <w:lang w:bidi="fa-IR"/>
        </w:rPr>
        <w:t>ولو ادعاه بعض الورثة ولم يستند</w:t>
      </w:r>
      <w:r w:rsidRPr="004C4AB7">
        <w:rPr>
          <w:rStyle w:val="libFootnotenumChar"/>
          <w:rtl/>
        </w:rPr>
        <w:t>(5)</w:t>
      </w:r>
      <w:r>
        <w:rPr>
          <w:rtl/>
          <w:lang w:bidi="fa-IR"/>
        </w:rPr>
        <w:t xml:space="preserve"> إلى الارث، فالظاهر عدم العبرة بدعواه، إذ المفروض أنه</w:t>
      </w:r>
      <w:r w:rsidRPr="004C4AB7">
        <w:rPr>
          <w:rStyle w:val="libFootnotenumChar"/>
          <w:rtl/>
        </w:rPr>
        <w:t>(6)</w:t>
      </w:r>
      <w:r>
        <w:rPr>
          <w:rtl/>
          <w:lang w:bidi="fa-IR"/>
        </w:rPr>
        <w:t xml:space="preserve"> لا يد له من غير</w:t>
      </w:r>
      <w:r w:rsidRPr="004C4AB7">
        <w:rPr>
          <w:rStyle w:val="libFootnotenumChar"/>
          <w:rtl/>
        </w:rPr>
        <w:t>(7)</w:t>
      </w:r>
      <w:r>
        <w:rPr>
          <w:rtl/>
          <w:lang w:bidi="fa-IR"/>
        </w:rPr>
        <w:t xml:space="preserve"> جهة الارث، واليد من هذه</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ج ": على الترتيب أو التصدق عنه.</w:t>
      </w:r>
    </w:p>
    <w:p w:rsidR="000D7724" w:rsidRDefault="000D7724" w:rsidP="004F6299">
      <w:pPr>
        <w:pStyle w:val="libFootnote0"/>
        <w:rPr>
          <w:lang w:bidi="fa-IR"/>
        </w:rPr>
      </w:pPr>
      <w:r>
        <w:rPr>
          <w:rtl/>
          <w:lang w:bidi="fa-IR"/>
        </w:rPr>
        <w:t>(2) في " ف ": حقه.</w:t>
      </w:r>
    </w:p>
    <w:p w:rsidR="000D7724" w:rsidRDefault="000D7724" w:rsidP="004F6299">
      <w:pPr>
        <w:pStyle w:val="libFootnote0"/>
        <w:rPr>
          <w:lang w:bidi="fa-IR"/>
        </w:rPr>
      </w:pPr>
      <w:r>
        <w:rPr>
          <w:rtl/>
          <w:lang w:bidi="fa-IR"/>
        </w:rPr>
        <w:t>(3) في " ف " و " م ": حقه.</w:t>
      </w:r>
    </w:p>
    <w:p w:rsidR="000D7724" w:rsidRDefault="000D7724" w:rsidP="004F6299">
      <w:pPr>
        <w:pStyle w:val="libFootnote0"/>
        <w:rPr>
          <w:lang w:bidi="fa-IR"/>
        </w:rPr>
      </w:pPr>
      <w:r>
        <w:rPr>
          <w:rtl/>
          <w:lang w:bidi="fa-IR"/>
        </w:rPr>
        <w:t>(4) في " ف ": للزم.</w:t>
      </w:r>
    </w:p>
    <w:p w:rsidR="000D7724" w:rsidRDefault="000D7724" w:rsidP="004F6299">
      <w:pPr>
        <w:pStyle w:val="libFootnote0"/>
        <w:rPr>
          <w:lang w:bidi="fa-IR"/>
        </w:rPr>
      </w:pPr>
      <w:r>
        <w:rPr>
          <w:rtl/>
          <w:lang w:bidi="fa-IR"/>
        </w:rPr>
        <w:t>(5) الموجود في النسخ: يستنده.</w:t>
      </w:r>
    </w:p>
    <w:p w:rsidR="000D7724" w:rsidRDefault="000D7724" w:rsidP="004F6299">
      <w:pPr>
        <w:pStyle w:val="libFootnote0"/>
        <w:rPr>
          <w:lang w:bidi="fa-IR"/>
        </w:rPr>
      </w:pPr>
      <w:r>
        <w:rPr>
          <w:rtl/>
          <w:lang w:bidi="fa-IR"/>
        </w:rPr>
        <w:t>(6) في " ف " و " م ": أن.</w:t>
      </w:r>
    </w:p>
    <w:p w:rsidR="000D7724" w:rsidRDefault="000D7724" w:rsidP="004F6299">
      <w:pPr>
        <w:pStyle w:val="libFootnote0"/>
        <w:rPr>
          <w:lang w:bidi="fa-IR"/>
        </w:rPr>
      </w:pPr>
      <w:r>
        <w:rPr>
          <w:rtl/>
          <w:lang w:bidi="fa-IR"/>
        </w:rPr>
        <w:t>(7) ليس في " ج ": غير.</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6D07C3">
      <w:pPr>
        <w:pStyle w:val="libNormal0"/>
        <w:rPr>
          <w:lang w:bidi="fa-IR"/>
        </w:rPr>
      </w:pPr>
      <w:r>
        <w:rPr>
          <w:rtl/>
          <w:lang w:bidi="fa-IR"/>
        </w:rPr>
        <w:lastRenderedPageBreak/>
        <w:t>الجهة لا توجب تملك الكل، نعم، لو فرض ثبوت اليد له من جهة أخرى فهو خارج عن عنوان الوارث.</w:t>
      </w:r>
    </w:p>
    <w:p w:rsidR="000D7724" w:rsidRDefault="000D7724" w:rsidP="006D07C3">
      <w:pPr>
        <w:pStyle w:val="Heading2Center"/>
        <w:rPr>
          <w:lang w:bidi="fa-IR"/>
        </w:rPr>
      </w:pPr>
      <w:bookmarkStart w:id="85" w:name="_Toc493788143"/>
      <w:r>
        <w:rPr>
          <w:rtl/>
          <w:lang w:bidi="fa-IR"/>
        </w:rPr>
        <w:t>حكم الكنز لو لم يعرفه أحد ممن جرت يده عليه</w:t>
      </w:r>
      <w:bookmarkEnd w:id="85"/>
    </w:p>
    <w:p w:rsidR="000D7724" w:rsidRDefault="000D7724" w:rsidP="000D7724">
      <w:pPr>
        <w:pStyle w:val="libNormal"/>
        <w:rPr>
          <w:lang w:bidi="fa-IR"/>
        </w:rPr>
      </w:pPr>
      <w:r>
        <w:rPr>
          <w:rtl/>
          <w:lang w:bidi="fa-IR"/>
        </w:rPr>
        <w:t>ثم</w:t>
      </w:r>
      <w:r w:rsidRPr="004C4AB7">
        <w:rPr>
          <w:rStyle w:val="libFootnotenumChar"/>
          <w:rtl/>
        </w:rPr>
        <w:t>(1)</w:t>
      </w:r>
      <w:r>
        <w:rPr>
          <w:rtl/>
          <w:lang w:bidi="fa-IR"/>
        </w:rPr>
        <w:t xml:space="preserve"> إذا لم يعرفه أحد ممن يده عليه، فهل هي لقطة مطلقا؟ كما عن الفاضلين في النافع والمنتهى</w:t>
      </w:r>
      <w:r w:rsidRPr="004C4AB7">
        <w:rPr>
          <w:rStyle w:val="libFootnotenumChar"/>
          <w:rtl/>
        </w:rPr>
        <w:t>(2)</w:t>
      </w:r>
      <w:r>
        <w:rPr>
          <w:rtl/>
          <w:lang w:bidi="fa-IR"/>
        </w:rPr>
        <w:t xml:space="preserve"> والتحرير</w:t>
      </w:r>
      <w:r w:rsidRPr="004C4AB7">
        <w:rPr>
          <w:rStyle w:val="libFootnotenumChar"/>
          <w:rtl/>
        </w:rPr>
        <w:t>(3)</w:t>
      </w:r>
      <w:r>
        <w:rPr>
          <w:rtl/>
          <w:lang w:bidi="fa-IR"/>
        </w:rPr>
        <w:t xml:space="preserve"> إلا أن الموجود في النافع هو القول الثاني</w:t>
      </w:r>
      <w:r w:rsidRPr="004C4AB7">
        <w:rPr>
          <w:rStyle w:val="libFootnotenumChar"/>
          <w:rtl/>
        </w:rPr>
        <w:t>(4)</w:t>
      </w:r>
      <w:r>
        <w:rPr>
          <w:rtl/>
          <w:lang w:bidi="fa-IR"/>
        </w:rPr>
        <w:t>، وكذا المحكي عن المنتهى - من العبارة - صريحة في اختصاص حكم اللقطة بما عليه أثر الاسلام فراجع، والظاهر أنه لم يقل به إلا الشيخ</w:t>
      </w:r>
      <w:r w:rsidRPr="004C4AB7">
        <w:rPr>
          <w:rStyle w:val="libFootnotenumChar"/>
          <w:rtl/>
        </w:rPr>
        <w:t>(5)</w:t>
      </w:r>
      <w:r>
        <w:rPr>
          <w:rtl/>
          <w:lang w:bidi="fa-IR"/>
        </w:rPr>
        <w:t xml:space="preserve"> في أحد قوليه - كما حكي - في باب اللقطة.</w:t>
      </w:r>
    </w:p>
    <w:p w:rsidR="000D7724" w:rsidRDefault="000D7724" w:rsidP="000D7724">
      <w:pPr>
        <w:pStyle w:val="libNormal"/>
        <w:rPr>
          <w:lang w:bidi="fa-IR"/>
        </w:rPr>
      </w:pPr>
      <w:r>
        <w:rPr>
          <w:rtl/>
          <w:lang w:bidi="fa-IR"/>
        </w:rPr>
        <w:t>أو لواجده مطلقا، كما عن النهاية</w:t>
      </w:r>
      <w:r w:rsidRPr="004C4AB7">
        <w:rPr>
          <w:rStyle w:val="libFootnotenumChar"/>
          <w:rtl/>
        </w:rPr>
        <w:t>(6)</w:t>
      </w:r>
      <w:r>
        <w:rPr>
          <w:rtl/>
          <w:lang w:bidi="fa-IR"/>
        </w:rPr>
        <w:t xml:space="preserve"> والسرائر</w:t>
      </w:r>
      <w:r w:rsidRPr="004C4AB7">
        <w:rPr>
          <w:rStyle w:val="libFootnotenumChar"/>
          <w:rtl/>
        </w:rPr>
        <w:t>(7)</w:t>
      </w:r>
      <w:r>
        <w:rPr>
          <w:rtl/>
          <w:lang w:bidi="fa-IR"/>
        </w:rPr>
        <w:t xml:space="preserve"> والشرائع</w:t>
      </w:r>
      <w:r w:rsidRPr="004C4AB7">
        <w:rPr>
          <w:rStyle w:val="libFootnotenumChar"/>
          <w:rtl/>
        </w:rPr>
        <w:t>(8)</w:t>
      </w:r>
      <w:r>
        <w:rPr>
          <w:rtl/>
          <w:lang w:bidi="fa-IR"/>
        </w:rPr>
        <w:t xml:space="preserve"> والارشاد</w:t>
      </w:r>
      <w:r w:rsidRPr="004C4AB7">
        <w:rPr>
          <w:rStyle w:val="libFootnotenumChar"/>
          <w:rtl/>
        </w:rPr>
        <w:t>(9)</w:t>
      </w:r>
      <w:r>
        <w:rPr>
          <w:rtl/>
          <w:lang w:bidi="fa-IR"/>
        </w:rPr>
        <w:t xml:space="preserve"> واللمعة</w:t>
      </w:r>
      <w:r w:rsidRPr="00F8658D">
        <w:rPr>
          <w:rStyle w:val="libFootnotenumChar"/>
          <w:rtl/>
        </w:rPr>
        <w:t>(10)</w:t>
      </w:r>
      <w:r>
        <w:rPr>
          <w:rtl/>
          <w:lang w:bidi="fa-IR"/>
        </w:rPr>
        <w:t xml:space="preserve"> وحاشية الشرائع</w:t>
      </w:r>
      <w:r w:rsidRPr="00F8658D">
        <w:rPr>
          <w:rStyle w:val="libFootnotenumChar"/>
          <w:rtl/>
        </w:rPr>
        <w:t>(11)</w:t>
      </w:r>
      <w:r>
        <w:rPr>
          <w:rtl/>
          <w:lang w:bidi="fa-IR"/>
        </w:rPr>
        <w:t>.</w:t>
      </w:r>
    </w:p>
    <w:p w:rsidR="000D7724" w:rsidRDefault="000D7724" w:rsidP="000D7724">
      <w:pPr>
        <w:pStyle w:val="libNormal"/>
        <w:rPr>
          <w:lang w:bidi="fa-IR"/>
        </w:rPr>
      </w:pPr>
      <w:r>
        <w:rPr>
          <w:rtl/>
          <w:lang w:bidi="fa-IR"/>
        </w:rPr>
        <w:t xml:space="preserve">أو لقطة مع أثر الاسلام، ولواجده بدونه، كما عن المبسوط </w:t>
      </w:r>
      <w:r w:rsidRPr="00F8658D">
        <w:rPr>
          <w:rStyle w:val="libFootnotenumChar"/>
          <w:rtl/>
        </w:rPr>
        <w:t>(12)</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ف ": نعم.</w:t>
      </w:r>
    </w:p>
    <w:p w:rsidR="000D7724" w:rsidRDefault="000D7724" w:rsidP="004F6299">
      <w:pPr>
        <w:pStyle w:val="libFootnote0"/>
        <w:rPr>
          <w:lang w:bidi="fa-IR"/>
        </w:rPr>
      </w:pPr>
      <w:r>
        <w:rPr>
          <w:rtl/>
          <w:lang w:bidi="fa-IR"/>
        </w:rPr>
        <w:t>(2) المنتهى 1: 546.</w:t>
      </w:r>
    </w:p>
    <w:p w:rsidR="000D7724" w:rsidRDefault="000D7724" w:rsidP="004F6299">
      <w:pPr>
        <w:pStyle w:val="libFootnote0"/>
        <w:rPr>
          <w:lang w:bidi="fa-IR"/>
        </w:rPr>
      </w:pPr>
      <w:r>
        <w:rPr>
          <w:rtl/>
          <w:lang w:bidi="fa-IR"/>
        </w:rPr>
        <w:t>(3) تحرير الاحكام 1: 73.</w:t>
      </w:r>
    </w:p>
    <w:p w:rsidR="000D7724" w:rsidRDefault="000D7724" w:rsidP="004F6299">
      <w:pPr>
        <w:pStyle w:val="libFootnote0"/>
        <w:rPr>
          <w:lang w:bidi="fa-IR"/>
        </w:rPr>
      </w:pPr>
      <w:r>
        <w:rPr>
          <w:rtl/>
          <w:lang w:bidi="fa-IR"/>
        </w:rPr>
        <w:t>(4) المختصر النافع: 264.</w:t>
      </w:r>
    </w:p>
    <w:p w:rsidR="000D7724" w:rsidRDefault="000D7724" w:rsidP="004F6299">
      <w:pPr>
        <w:pStyle w:val="libFootnote0"/>
        <w:rPr>
          <w:lang w:bidi="fa-IR"/>
        </w:rPr>
      </w:pPr>
      <w:r>
        <w:rPr>
          <w:rtl/>
          <w:lang w:bidi="fa-IR"/>
        </w:rPr>
        <w:t>(5) لم نعثر عليه في كتب الشيخ، وحكاه عنه الفاضل المقداد في التنقيح 4: 121.</w:t>
      </w:r>
    </w:p>
    <w:p w:rsidR="000D7724" w:rsidRDefault="000D7724" w:rsidP="004F6299">
      <w:pPr>
        <w:pStyle w:val="libFootnote0"/>
        <w:rPr>
          <w:lang w:bidi="fa-IR"/>
        </w:rPr>
      </w:pPr>
      <w:r>
        <w:rPr>
          <w:rtl/>
          <w:lang w:bidi="fa-IR"/>
        </w:rPr>
        <w:t>(6) النهاية: 321.</w:t>
      </w:r>
    </w:p>
    <w:p w:rsidR="000D7724" w:rsidRDefault="000D7724" w:rsidP="004F6299">
      <w:pPr>
        <w:pStyle w:val="libFootnote0"/>
        <w:rPr>
          <w:lang w:bidi="fa-IR"/>
        </w:rPr>
      </w:pPr>
      <w:r>
        <w:rPr>
          <w:rtl/>
          <w:lang w:bidi="fa-IR"/>
        </w:rPr>
        <w:t>(7) السرائر 1: 487، و 2: 105.</w:t>
      </w:r>
    </w:p>
    <w:p w:rsidR="000D7724" w:rsidRDefault="000D7724" w:rsidP="004F6299">
      <w:pPr>
        <w:pStyle w:val="libFootnote0"/>
        <w:rPr>
          <w:lang w:bidi="fa-IR"/>
        </w:rPr>
      </w:pPr>
      <w:r>
        <w:rPr>
          <w:rtl/>
          <w:lang w:bidi="fa-IR"/>
        </w:rPr>
        <w:t>(8) الشرائع 1: 179 - 180.</w:t>
      </w:r>
    </w:p>
    <w:p w:rsidR="000D7724" w:rsidRDefault="000D7724" w:rsidP="004F6299">
      <w:pPr>
        <w:pStyle w:val="libFootnote0"/>
        <w:rPr>
          <w:lang w:bidi="fa-IR"/>
        </w:rPr>
      </w:pPr>
      <w:r>
        <w:rPr>
          <w:rtl/>
          <w:lang w:bidi="fa-IR"/>
        </w:rPr>
        <w:t>(9) الارشاد 1: 292.</w:t>
      </w:r>
    </w:p>
    <w:p w:rsidR="000D7724" w:rsidRDefault="000D7724" w:rsidP="004F6299">
      <w:pPr>
        <w:pStyle w:val="libFootnote0"/>
        <w:rPr>
          <w:lang w:bidi="fa-IR"/>
        </w:rPr>
      </w:pPr>
      <w:r>
        <w:rPr>
          <w:rtl/>
          <w:lang w:bidi="fa-IR"/>
        </w:rPr>
        <w:t>(10) اللمعة الدمشقية: 240.</w:t>
      </w:r>
    </w:p>
    <w:p w:rsidR="000D7724" w:rsidRDefault="000D7724" w:rsidP="004F6299">
      <w:pPr>
        <w:pStyle w:val="libFootnote0"/>
        <w:rPr>
          <w:lang w:bidi="fa-IR"/>
        </w:rPr>
      </w:pPr>
      <w:r>
        <w:rPr>
          <w:rtl/>
          <w:lang w:bidi="fa-IR"/>
        </w:rPr>
        <w:t>(11) حاشية الشرائع (مخطوط): 52.</w:t>
      </w:r>
    </w:p>
    <w:p w:rsidR="000D7724" w:rsidRDefault="000D7724" w:rsidP="004F6299">
      <w:pPr>
        <w:pStyle w:val="libFootnote0"/>
        <w:rPr>
          <w:lang w:bidi="fa-IR"/>
        </w:rPr>
      </w:pPr>
      <w:r>
        <w:rPr>
          <w:rtl/>
          <w:lang w:bidi="fa-IR"/>
        </w:rPr>
        <w:t>(12) المبسوط 1: 236.</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والدروس</w:t>
      </w:r>
      <w:r w:rsidRPr="004C4AB7">
        <w:rPr>
          <w:rStyle w:val="libFootnotenumChar"/>
          <w:rtl/>
        </w:rPr>
        <w:t>(1)</w:t>
      </w:r>
      <w:r>
        <w:rPr>
          <w:rtl/>
          <w:lang w:bidi="fa-IR"/>
        </w:rPr>
        <w:t xml:space="preserve"> والتنقيح</w:t>
      </w:r>
      <w:r w:rsidRPr="004C4AB7">
        <w:rPr>
          <w:rStyle w:val="libFootnotenumChar"/>
          <w:rtl/>
        </w:rPr>
        <w:t>(2)</w:t>
      </w:r>
      <w:r>
        <w:rPr>
          <w:rtl/>
          <w:lang w:bidi="fa-IR"/>
        </w:rPr>
        <w:t xml:space="preserve"> والمسالك</w:t>
      </w:r>
      <w:r w:rsidRPr="004C4AB7">
        <w:rPr>
          <w:rStyle w:val="libFootnotenumChar"/>
          <w:rtl/>
        </w:rPr>
        <w:t>(3)</w:t>
      </w:r>
      <w:r>
        <w:rPr>
          <w:rtl/>
          <w:lang w:bidi="fa-IR"/>
        </w:rPr>
        <w:t xml:space="preserve">، لكن المحكي عن التنقيح </w:t>
      </w:r>
      <w:r w:rsidRPr="004C4AB7">
        <w:rPr>
          <w:rStyle w:val="libFootnotenumChar"/>
          <w:rtl/>
        </w:rPr>
        <w:t>(4)</w:t>
      </w:r>
      <w:r>
        <w:rPr>
          <w:rtl/>
          <w:lang w:bidi="fa-IR"/>
        </w:rPr>
        <w:t>: الاجماع على كون ما فيه أثر الاسلام لقطة، وهو ينافي القول الثاني.</w:t>
      </w:r>
    </w:p>
    <w:p w:rsidR="000D7724" w:rsidRDefault="000D7724" w:rsidP="000D7724">
      <w:pPr>
        <w:pStyle w:val="libNormal"/>
        <w:rPr>
          <w:lang w:bidi="fa-IR"/>
        </w:rPr>
      </w:pPr>
      <w:r>
        <w:rPr>
          <w:rtl/>
          <w:lang w:bidi="fa-IR"/>
        </w:rPr>
        <w:t>وفي الحدائق نفي الخلاف عما يوجد في دار الاسلام ولم يكن عليه أثر الاسلام لواجده، سواء كان في أرض مباحة أو مملوكة ولم يعترف به المالك</w:t>
      </w:r>
      <w:r w:rsidRPr="004C4AB7">
        <w:rPr>
          <w:rStyle w:val="libFootnotenumChar"/>
          <w:rtl/>
        </w:rPr>
        <w:t>(5)</w:t>
      </w:r>
      <w:r>
        <w:rPr>
          <w:rtl/>
          <w:lang w:bidi="fa-IR"/>
        </w:rPr>
        <w:t>.</w:t>
      </w:r>
    </w:p>
    <w:p w:rsidR="000D7724" w:rsidRDefault="000D7724" w:rsidP="000D7724">
      <w:pPr>
        <w:pStyle w:val="libNormal"/>
        <w:rPr>
          <w:lang w:bidi="fa-IR"/>
        </w:rPr>
      </w:pPr>
      <w:r>
        <w:rPr>
          <w:rtl/>
          <w:lang w:bidi="fa-IR"/>
        </w:rPr>
        <w:t>وهو ينافي القول الاول، لكن ذكر في آخر كلامه: أن المتحصل من كلامهم أن ما وجد في أرض الاسلام مطلقا ولم يعلم له مالك، فإنه مع عدم أثر الاسلام كنز لواجده وعليه الخمس، ومعه يكون محل الخلاف المتقدم، سواء كان في ارض مباحة أو مملوكة للواجد أو غيره مع عدم اعتراف أحد من الملاك به</w:t>
      </w:r>
      <w:r w:rsidRPr="004C4AB7">
        <w:rPr>
          <w:rStyle w:val="libFootnotenumChar"/>
          <w:rtl/>
        </w:rPr>
        <w:t>(6)</w:t>
      </w:r>
      <w:r>
        <w:rPr>
          <w:rtl/>
          <w:lang w:bidi="fa-IR"/>
        </w:rPr>
        <w:t>.</w:t>
      </w:r>
    </w:p>
    <w:p w:rsidR="000D7724" w:rsidRDefault="000D7724" w:rsidP="000D7724">
      <w:pPr>
        <w:pStyle w:val="libNormal"/>
        <w:rPr>
          <w:lang w:bidi="fa-IR"/>
        </w:rPr>
      </w:pPr>
      <w:r>
        <w:rPr>
          <w:rtl/>
          <w:lang w:bidi="fa-IR"/>
        </w:rPr>
        <w:t>ولا يخفى منافاته لما ذكرنا من القول بكون الموجود في الارض المملوكة مع عدم اعتراف</w:t>
      </w:r>
      <w:r w:rsidRPr="004C4AB7">
        <w:rPr>
          <w:rStyle w:val="libFootnotenumChar"/>
          <w:rtl/>
        </w:rPr>
        <w:t>(7)</w:t>
      </w:r>
      <w:r>
        <w:rPr>
          <w:rtl/>
          <w:lang w:bidi="fa-IR"/>
        </w:rPr>
        <w:t xml:space="preserve"> الملاك لقطة، ولو مع عدم أثر الاسلام، مضافا إلى منافاته لما حكي عن التنقيح من الاجماع.</w:t>
      </w:r>
    </w:p>
    <w:p w:rsidR="000D7724" w:rsidRDefault="000D7724" w:rsidP="000D7724">
      <w:pPr>
        <w:pStyle w:val="libNormal"/>
        <w:rPr>
          <w:lang w:bidi="fa-IR"/>
        </w:rPr>
      </w:pPr>
      <w:r>
        <w:rPr>
          <w:rtl/>
          <w:lang w:bidi="fa-IR"/>
        </w:rPr>
        <w:t>ثم إن ظاهر الشهيد في البيان</w:t>
      </w:r>
      <w:r w:rsidRPr="004C4AB7">
        <w:rPr>
          <w:rStyle w:val="libFootnotenumChar"/>
          <w:rtl/>
        </w:rPr>
        <w:t>(8)</w:t>
      </w:r>
      <w:r>
        <w:rPr>
          <w:rtl/>
          <w:lang w:bidi="fa-IR"/>
        </w:rPr>
        <w:t>، والمحقق الثاني في حاشية الشرائع</w:t>
      </w:r>
      <w:r w:rsidRPr="004C4AB7">
        <w:rPr>
          <w:rStyle w:val="libFootnotenumChar"/>
          <w:rtl/>
        </w:rPr>
        <w:t>(9)</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الدروس 1: 260.</w:t>
      </w:r>
    </w:p>
    <w:p w:rsidR="000D7724" w:rsidRDefault="000D7724" w:rsidP="004F6299">
      <w:pPr>
        <w:pStyle w:val="libFootnote0"/>
        <w:rPr>
          <w:lang w:bidi="fa-IR"/>
        </w:rPr>
      </w:pPr>
      <w:r>
        <w:rPr>
          <w:rtl/>
          <w:lang w:bidi="fa-IR"/>
        </w:rPr>
        <w:t>(2) التنقيح الرائع 1: 337 - 338.</w:t>
      </w:r>
    </w:p>
    <w:p w:rsidR="000D7724" w:rsidRDefault="000D7724" w:rsidP="004F6299">
      <w:pPr>
        <w:pStyle w:val="libFootnote0"/>
        <w:rPr>
          <w:lang w:bidi="fa-IR"/>
        </w:rPr>
      </w:pPr>
      <w:r>
        <w:rPr>
          <w:rtl/>
          <w:lang w:bidi="fa-IR"/>
        </w:rPr>
        <w:t>(3) المسالك 1: 461.</w:t>
      </w:r>
    </w:p>
    <w:p w:rsidR="000D7724" w:rsidRDefault="000D7724" w:rsidP="004F6299">
      <w:pPr>
        <w:pStyle w:val="libFootnote0"/>
        <w:rPr>
          <w:lang w:bidi="fa-IR"/>
        </w:rPr>
      </w:pPr>
      <w:r>
        <w:rPr>
          <w:rtl/>
          <w:lang w:bidi="fa-IR"/>
        </w:rPr>
        <w:t>(4) التنقيح الرائع 4: 121.</w:t>
      </w:r>
    </w:p>
    <w:p w:rsidR="000D7724" w:rsidRDefault="000D7724" w:rsidP="004F6299">
      <w:pPr>
        <w:pStyle w:val="libFootnote0"/>
        <w:rPr>
          <w:lang w:bidi="fa-IR"/>
        </w:rPr>
      </w:pPr>
      <w:r>
        <w:rPr>
          <w:rtl/>
          <w:lang w:bidi="fa-IR"/>
        </w:rPr>
        <w:t>(5) الحدائق 12: 333.</w:t>
      </w:r>
    </w:p>
    <w:p w:rsidR="000D7724" w:rsidRDefault="000D7724" w:rsidP="004F6299">
      <w:pPr>
        <w:pStyle w:val="libFootnote0"/>
        <w:rPr>
          <w:lang w:bidi="fa-IR"/>
        </w:rPr>
      </w:pPr>
      <w:r>
        <w:rPr>
          <w:rtl/>
          <w:lang w:bidi="fa-IR"/>
        </w:rPr>
        <w:t>(6) الحدائق 12: 337.</w:t>
      </w:r>
    </w:p>
    <w:p w:rsidR="000D7724" w:rsidRDefault="000D7724" w:rsidP="004F6299">
      <w:pPr>
        <w:pStyle w:val="libFootnote0"/>
        <w:rPr>
          <w:lang w:bidi="fa-IR"/>
        </w:rPr>
      </w:pPr>
      <w:r>
        <w:rPr>
          <w:rtl/>
          <w:lang w:bidi="fa-IR"/>
        </w:rPr>
        <w:t>(7) في " ف ": عدم الاعتراف.</w:t>
      </w:r>
    </w:p>
    <w:p w:rsidR="000D7724" w:rsidRDefault="000D7724" w:rsidP="004F6299">
      <w:pPr>
        <w:pStyle w:val="libFootnote0"/>
        <w:rPr>
          <w:lang w:bidi="fa-IR"/>
        </w:rPr>
      </w:pPr>
      <w:r>
        <w:rPr>
          <w:rtl/>
          <w:lang w:bidi="fa-IR"/>
        </w:rPr>
        <w:t>(8) البيان: 343 و 344.</w:t>
      </w:r>
    </w:p>
    <w:p w:rsidR="000D7724" w:rsidRDefault="000D7724" w:rsidP="004F6299">
      <w:pPr>
        <w:pStyle w:val="libFootnote0"/>
        <w:rPr>
          <w:lang w:bidi="fa-IR"/>
        </w:rPr>
      </w:pPr>
      <w:r>
        <w:rPr>
          <w:rtl/>
          <w:lang w:bidi="fa-IR"/>
        </w:rPr>
        <w:t>(9) حاشية الشرائع (مخطوط): 52.</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أن الموجود في غير المملوك من أرض الاسلام مع وجود أثره لقطة، والموجود في المملوك منها مع الاثر وإنكار الملاك لواجده.</w:t>
      </w:r>
    </w:p>
    <w:p w:rsidR="000D7724" w:rsidRDefault="000D7724" w:rsidP="000D7724">
      <w:pPr>
        <w:pStyle w:val="libNormal"/>
        <w:rPr>
          <w:lang w:bidi="fa-IR"/>
        </w:rPr>
      </w:pPr>
      <w:r>
        <w:rPr>
          <w:rtl/>
          <w:lang w:bidi="fa-IR"/>
        </w:rPr>
        <w:t>وهذا</w:t>
      </w:r>
      <w:r w:rsidRPr="004C4AB7">
        <w:rPr>
          <w:rStyle w:val="libFootnotenumChar"/>
          <w:rtl/>
        </w:rPr>
        <w:t>(1)</w:t>
      </w:r>
      <w:r>
        <w:rPr>
          <w:rtl/>
          <w:lang w:bidi="fa-IR"/>
        </w:rPr>
        <w:t xml:space="preserve"> خلاف ما يظهر من المسالك</w:t>
      </w:r>
      <w:r w:rsidRPr="004C4AB7">
        <w:rPr>
          <w:rStyle w:val="libFootnotenumChar"/>
          <w:rtl/>
        </w:rPr>
        <w:t>(2)</w:t>
      </w:r>
      <w:r>
        <w:rPr>
          <w:rtl/>
          <w:lang w:bidi="fa-IR"/>
        </w:rPr>
        <w:t xml:space="preserve"> من أن الموجود في الارض المملوك مع الاثر لا يقصر عن الموجود في غيره حيث قلنا بكونها</w:t>
      </w:r>
      <w:r w:rsidRPr="004C4AB7">
        <w:rPr>
          <w:rStyle w:val="libFootnotenumChar"/>
          <w:rtl/>
        </w:rPr>
        <w:t>(3)</w:t>
      </w:r>
      <w:r>
        <w:rPr>
          <w:rtl/>
          <w:lang w:bidi="fa-IR"/>
        </w:rPr>
        <w:t xml:space="preserve"> لقطة، إلا أن الانصاف أن وجوب التعريف هنا لا دليل عليه، ولو قلنا بوجوبه في الموجود في الاراضي المباحة، للموثقة المتقدمة</w:t>
      </w:r>
      <w:r w:rsidRPr="004C4AB7">
        <w:rPr>
          <w:rStyle w:val="libFootnotenumChar"/>
          <w:rtl/>
        </w:rPr>
        <w:t>(4)</w:t>
      </w:r>
      <w:r>
        <w:rPr>
          <w:rtl/>
          <w:lang w:bidi="fa-IR"/>
        </w:rPr>
        <w:t>، إذ لم يثبت صدق اللقطة على المفروض حتى يتمسك</w:t>
      </w:r>
      <w:r w:rsidRPr="004C4AB7">
        <w:rPr>
          <w:rStyle w:val="libFootnotenumChar"/>
          <w:rtl/>
        </w:rPr>
        <w:t>(5)</w:t>
      </w:r>
      <w:r>
        <w:rPr>
          <w:rtl/>
          <w:lang w:bidi="fa-IR"/>
        </w:rPr>
        <w:t xml:space="preserve"> في وجوب تعريفه بالعمومات، لما عرفت من أن اللقطة: " المال الضائع "، فلا يصدق على المدفون قصدا، بل المذخور لعاقبة.</w:t>
      </w:r>
    </w:p>
    <w:p w:rsidR="000D7724" w:rsidRDefault="000D7724" w:rsidP="000D7724">
      <w:pPr>
        <w:pStyle w:val="libNormal"/>
        <w:rPr>
          <w:lang w:bidi="fa-IR"/>
        </w:rPr>
      </w:pPr>
      <w:r>
        <w:rPr>
          <w:rtl/>
          <w:lang w:bidi="fa-IR"/>
        </w:rPr>
        <w:t>وما ذكره في المسالك، من أنه لا يقصر عن الموجود في الارض المباحة، فيه</w:t>
      </w:r>
      <w:r w:rsidRPr="004C4AB7">
        <w:rPr>
          <w:rStyle w:val="libFootnotenumChar"/>
          <w:rtl/>
        </w:rPr>
        <w:t>(6)</w:t>
      </w:r>
      <w:r>
        <w:rPr>
          <w:rtl/>
          <w:lang w:bidi="fa-IR"/>
        </w:rPr>
        <w:t>: أنه لا مضايقة عن قصوره عنه نظرا إلى أن الموجود في المملوك بحسب الظاهر محصور بين من جرت أيديهم عليها، فتعريفهم يغني عن التعريف العام المحكوم به في اللقة، وهذا وإن لم يصلح وجها للفرق</w:t>
      </w:r>
      <w:r w:rsidRPr="004C4AB7">
        <w:rPr>
          <w:rStyle w:val="libFootnotenumChar"/>
          <w:rtl/>
        </w:rPr>
        <w:t>(7)</w:t>
      </w:r>
      <w:r>
        <w:rPr>
          <w:rtl/>
          <w:lang w:bidi="fa-IR"/>
        </w:rPr>
        <w:t xml:space="preserve"> إلا أنه يصلح لابداء الاحتمال.</w:t>
      </w:r>
    </w:p>
    <w:p w:rsidR="000D7724" w:rsidRDefault="000D7724" w:rsidP="000D7724">
      <w:pPr>
        <w:pStyle w:val="libNormal"/>
        <w:rPr>
          <w:lang w:bidi="fa-IR"/>
        </w:rPr>
      </w:pPr>
      <w:r>
        <w:rPr>
          <w:rtl/>
          <w:lang w:bidi="fa-IR"/>
        </w:rPr>
        <w:t>نعم، لو تم ما ادعاه في التنقيح</w:t>
      </w:r>
      <w:r w:rsidRPr="004C4AB7">
        <w:rPr>
          <w:rStyle w:val="libFootnotenumChar"/>
          <w:rtl/>
        </w:rPr>
        <w:t>(8)</w:t>
      </w:r>
      <w:r>
        <w:rPr>
          <w:rtl/>
          <w:lang w:bidi="fa-IR"/>
        </w:rPr>
        <w:t xml:space="preserve"> من الاجماع فلا محيص عنه،</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ليس في " ج ": هذا.</w:t>
      </w:r>
    </w:p>
    <w:p w:rsidR="000D7724" w:rsidRDefault="000D7724" w:rsidP="004F6299">
      <w:pPr>
        <w:pStyle w:val="libFootnote0"/>
        <w:rPr>
          <w:lang w:bidi="fa-IR"/>
        </w:rPr>
      </w:pPr>
      <w:r>
        <w:rPr>
          <w:rtl/>
          <w:lang w:bidi="fa-IR"/>
        </w:rPr>
        <w:t>(2) المسالك 1: 461.</w:t>
      </w:r>
    </w:p>
    <w:p w:rsidR="000D7724" w:rsidRDefault="000D7724" w:rsidP="004F6299">
      <w:pPr>
        <w:pStyle w:val="libFootnote0"/>
        <w:rPr>
          <w:lang w:bidi="fa-IR"/>
        </w:rPr>
      </w:pPr>
      <w:r>
        <w:rPr>
          <w:rtl/>
          <w:lang w:bidi="fa-IR"/>
        </w:rPr>
        <w:t>(3) في " ف ": بكونه.</w:t>
      </w:r>
    </w:p>
    <w:p w:rsidR="000D7724" w:rsidRDefault="000D7724" w:rsidP="004F6299">
      <w:pPr>
        <w:pStyle w:val="libFootnote0"/>
        <w:rPr>
          <w:lang w:bidi="fa-IR"/>
        </w:rPr>
      </w:pPr>
      <w:r>
        <w:rPr>
          <w:rtl/>
          <w:lang w:bidi="fa-IR"/>
        </w:rPr>
        <w:t>(4) في الصفحة: 140.</w:t>
      </w:r>
    </w:p>
    <w:p w:rsidR="000D7724" w:rsidRDefault="000D7724" w:rsidP="004F6299">
      <w:pPr>
        <w:pStyle w:val="libFootnote0"/>
        <w:rPr>
          <w:lang w:bidi="fa-IR"/>
        </w:rPr>
      </w:pPr>
      <w:r>
        <w:rPr>
          <w:rtl/>
          <w:lang w:bidi="fa-IR"/>
        </w:rPr>
        <w:t>(5) في " ف " و " م ": نتمسك.</w:t>
      </w:r>
    </w:p>
    <w:p w:rsidR="000D7724" w:rsidRDefault="000D7724" w:rsidP="004F6299">
      <w:pPr>
        <w:pStyle w:val="libFootnote0"/>
        <w:rPr>
          <w:lang w:bidi="fa-IR"/>
        </w:rPr>
      </w:pPr>
      <w:r>
        <w:rPr>
          <w:rtl/>
          <w:lang w:bidi="fa-IR"/>
        </w:rPr>
        <w:t>(6) في هامش " م ": ففيه (ظ).</w:t>
      </w:r>
    </w:p>
    <w:p w:rsidR="000D7724" w:rsidRDefault="000D7724" w:rsidP="004F6299">
      <w:pPr>
        <w:pStyle w:val="libFootnote0"/>
        <w:rPr>
          <w:lang w:bidi="fa-IR"/>
        </w:rPr>
      </w:pPr>
      <w:r>
        <w:rPr>
          <w:rtl/>
          <w:lang w:bidi="fa-IR"/>
        </w:rPr>
        <w:t>(7) في " ج ": للغرض.</w:t>
      </w:r>
    </w:p>
    <w:p w:rsidR="000D7724" w:rsidRDefault="000D7724" w:rsidP="004F6299">
      <w:pPr>
        <w:pStyle w:val="libFootnote0"/>
        <w:rPr>
          <w:lang w:bidi="fa-IR"/>
        </w:rPr>
      </w:pPr>
      <w:r>
        <w:rPr>
          <w:rtl/>
          <w:lang w:bidi="fa-IR"/>
        </w:rPr>
        <w:t>(8) راجع الصفحة: السابقة.</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6D07C3">
      <w:pPr>
        <w:pStyle w:val="libNormal0"/>
        <w:rPr>
          <w:lang w:bidi="fa-IR"/>
        </w:rPr>
      </w:pPr>
      <w:r>
        <w:rPr>
          <w:rtl/>
          <w:lang w:bidi="fa-IR"/>
        </w:rPr>
        <w:lastRenderedPageBreak/>
        <w:t>لكنه</w:t>
      </w:r>
      <w:r w:rsidRPr="004C4AB7">
        <w:rPr>
          <w:rStyle w:val="libFootnotenumChar"/>
          <w:rtl/>
        </w:rPr>
        <w:t>(1)</w:t>
      </w:r>
      <w:r>
        <w:rPr>
          <w:rtl/>
          <w:lang w:bidi="fa-IR"/>
        </w:rPr>
        <w:t xml:space="preserve"> غير ثابت.</w:t>
      </w:r>
    </w:p>
    <w:p w:rsidR="000D7724" w:rsidRDefault="000D7724" w:rsidP="000D7724">
      <w:pPr>
        <w:pStyle w:val="libNormal"/>
        <w:rPr>
          <w:lang w:bidi="fa-IR"/>
        </w:rPr>
      </w:pPr>
      <w:r>
        <w:rPr>
          <w:rtl/>
          <w:lang w:bidi="fa-IR"/>
        </w:rPr>
        <w:t>ويدل على عدم التعريف العام بعد التعريف الخاص: ما ورد في الموجود في جوف الدابة</w:t>
      </w:r>
      <w:r w:rsidRPr="004C4AB7">
        <w:rPr>
          <w:rStyle w:val="libFootnotenumChar"/>
          <w:rtl/>
        </w:rPr>
        <w:t>(2)</w:t>
      </w:r>
      <w:r>
        <w:rPr>
          <w:rtl/>
          <w:lang w:bidi="fa-IR"/>
        </w:rPr>
        <w:t>، وحملها على ما ليس فيه أثر الاسلام بعيد جدا.</w:t>
      </w:r>
    </w:p>
    <w:p w:rsidR="000D7724" w:rsidRDefault="000D7724" w:rsidP="006D07C3">
      <w:pPr>
        <w:pStyle w:val="libCenterBold1"/>
        <w:rPr>
          <w:lang w:bidi="fa-IR"/>
        </w:rPr>
      </w:pPr>
      <w:r>
        <w:rPr>
          <w:rtl/>
          <w:lang w:bidi="fa-IR"/>
        </w:rPr>
        <w:t>الكنز في الارض المملوكة للغير</w:t>
      </w:r>
    </w:p>
    <w:p w:rsidR="000D7724" w:rsidRDefault="000D7724" w:rsidP="000D7724">
      <w:pPr>
        <w:pStyle w:val="libNormal"/>
        <w:rPr>
          <w:lang w:bidi="fa-IR"/>
        </w:rPr>
      </w:pPr>
      <w:r>
        <w:rPr>
          <w:rtl/>
          <w:lang w:bidi="fa-IR"/>
        </w:rPr>
        <w:t xml:space="preserve">ثم الكلام فيما وجده في ملك غيره، كما لو وجده في ملكه المنتقل إليه، ويدل على وجوب التعريف فيه - مضافا إلى عدم الخلاف ظاهرا -: موثقة اسحاق بن عمار، قال: " سألت أبا إبراهيم </w:t>
      </w:r>
      <w:r w:rsidR="004C4AB7" w:rsidRPr="004C4AB7">
        <w:rPr>
          <w:rStyle w:val="libAlaemChar"/>
          <w:rtl/>
        </w:rPr>
        <w:t>عليه‌السلام</w:t>
      </w:r>
      <w:r>
        <w:rPr>
          <w:rtl/>
          <w:lang w:bidi="fa-IR"/>
        </w:rPr>
        <w:t xml:space="preserve"> عن رجل نزل في بعض بيوت مكة، فوجد</w:t>
      </w:r>
      <w:r w:rsidRPr="004C4AB7">
        <w:rPr>
          <w:rStyle w:val="libFootnotenumChar"/>
          <w:rtl/>
        </w:rPr>
        <w:t>(3)</w:t>
      </w:r>
      <w:r>
        <w:rPr>
          <w:rtl/>
          <w:lang w:bidi="fa-IR"/>
        </w:rPr>
        <w:t xml:space="preserve"> نحوا من سبعين درهما مدفونة، فلم تزل معه ولم يزل يذكرها</w:t>
      </w:r>
      <w:r w:rsidRPr="004C4AB7">
        <w:rPr>
          <w:rStyle w:val="libFootnotenumChar"/>
          <w:rtl/>
        </w:rPr>
        <w:t>(4)</w:t>
      </w:r>
      <w:r>
        <w:rPr>
          <w:rtl/>
          <w:lang w:bidi="fa-IR"/>
        </w:rPr>
        <w:t xml:space="preserve"> حتى قدم الكوفة، كيف يصنع؟ قال: يسأل عنها أهل المنزل لعلهم يعرفونها، قلت: فإن لم يعرفوها؟ قال: يتصدق بها "</w:t>
      </w:r>
      <w:r w:rsidRPr="004C4AB7">
        <w:rPr>
          <w:rStyle w:val="libFootnotenumChar"/>
          <w:rtl/>
        </w:rPr>
        <w:t>(5)</w:t>
      </w:r>
      <w:r>
        <w:rPr>
          <w:rtl/>
          <w:lang w:bidi="fa-IR"/>
        </w:rPr>
        <w:t xml:space="preserve"> والامر بالتصدق لعله محمول على الاستحباب.</w:t>
      </w:r>
    </w:p>
    <w:p w:rsidR="000D7724" w:rsidRDefault="000D7724" w:rsidP="000D7724">
      <w:pPr>
        <w:pStyle w:val="libNormal"/>
        <w:rPr>
          <w:lang w:bidi="fa-IR"/>
        </w:rPr>
      </w:pPr>
      <w:r>
        <w:rPr>
          <w:rtl/>
          <w:lang w:bidi="fa-IR"/>
        </w:rPr>
        <w:t>ولا يخفى أن الظاهر منه عدم وجوب تعريف الملاك السابقة</w:t>
      </w:r>
      <w:r w:rsidRPr="004C4AB7">
        <w:rPr>
          <w:rStyle w:val="libFootnotenumChar"/>
          <w:rtl/>
        </w:rPr>
        <w:t>(6)</w:t>
      </w:r>
      <w:r>
        <w:rPr>
          <w:rtl/>
          <w:lang w:bidi="fa-IR"/>
        </w:rPr>
        <w:t>، وعدم وجوب التعريف العام في الموجود في الاراضي المملوكة، وقد قوينا العدم في المقامين.</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ف ": إلا أنه.</w:t>
      </w:r>
    </w:p>
    <w:p w:rsidR="000D7724" w:rsidRDefault="000D7724" w:rsidP="004F6299">
      <w:pPr>
        <w:pStyle w:val="libFootnote0"/>
        <w:rPr>
          <w:lang w:bidi="fa-IR"/>
        </w:rPr>
      </w:pPr>
      <w:r>
        <w:rPr>
          <w:rtl/>
          <w:lang w:bidi="fa-IR"/>
        </w:rPr>
        <w:t>(2) راجع الصفحة: 158.</w:t>
      </w:r>
    </w:p>
    <w:p w:rsidR="000D7724" w:rsidRDefault="000D7724" w:rsidP="004F6299">
      <w:pPr>
        <w:pStyle w:val="libFootnote0"/>
        <w:rPr>
          <w:lang w:bidi="fa-IR"/>
        </w:rPr>
      </w:pPr>
      <w:r>
        <w:rPr>
          <w:rtl/>
          <w:lang w:bidi="fa-IR"/>
        </w:rPr>
        <w:t>(3) في الوسائل: فوجد فيه.</w:t>
      </w:r>
    </w:p>
    <w:p w:rsidR="000D7724" w:rsidRDefault="000D7724" w:rsidP="004F6299">
      <w:pPr>
        <w:pStyle w:val="libFootnote0"/>
        <w:rPr>
          <w:lang w:bidi="fa-IR"/>
        </w:rPr>
      </w:pPr>
      <w:r>
        <w:rPr>
          <w:rtl/>
          <w:lang w:bidi="fa-IR"/>
        </w:rPr>
        <w:t>(4) في الوسائل: ولم يذكرها.</w:t>
      </w:r>
    </w:p>
    <w:p w:rsidR="000D7724" w:rsidRDefault="000D7724" w:rsidP="004F6299">
      <w:pPr>
        <w:pStyle w:val="libFootnote0"/>
        <w:rPr>
          <w:lang w:bidi="fa-IR"/>
        </w:rPr>
      </w:pPr>
      <w:r>
        <w:rPr>
          <w:rtl/>
          <w:lang w:bidi="fa-IR"/>
        </w:rPr>
        <w:t>(5) الوسائل 17: 355، الباب 5 من أبواب اللقطة، الحديث 3.</w:t>
      </w:r>
    </w:p>
    <w:p w:rsidR="000D7724" w:rsidRDefault="000D7724" w:rsidP="004F6299">
      <w:pPr>
        <w:pStyle w:val="libFootnote0"/>
        <w:rPr>
          <w:lang w:bidi="fa-IR"/>
        </w:rPr>
      </w:pPr>
      <w:r>
        <w:rPr>
          <w:rtl/>
          <w:lang w:bidi="fa-IR"/>
        </w:rPr>
        <w:t>(6) كذا في النسخ.</w:t>
      </w:r>
    </w:p>
    <w:p w:rsidR="000D7724" w:rsidRDefault="000D7724" w:rsidP="004F6299">
      <w:pPr>
        <w:pStyle w:val="libFootnote0"/>
        <w:rPr>
          <w:lang w:bidi="fa-IR"/>
        </w:rPr>
      </w:pPr>
      <w:r>
        <w:rPr>
          <w:rtl/>
          <w:lang w:bidi="fa-IR"/>
        </w:rPr>
        <w:t>(*)</w:t>
      </w:r>
    </w:p>
    <w:p w:rsidR="006D07C3" w:rsidRDefault="006D07C3" w:rsidP="00162818">
      <w:pPr>
        <w:pStyle w:val="libNormal"/>
        <w:rPr>
          <w:lang w:bidi="fa-IR"/>
        </w:rPr>
      </w:pPr>
      <w:r>
        <w:rPr>
          <w:rtl/>
          <w:lang w:bidi="fa-IR"/>
        </w:rPr>
        <w:br w:type="page"/>
      </w:r>
    </w:p>
    <w:p w:rsidR="000D7724" w:rsidRDefault="000D7724" w:rsidP="006D07C3">
      <w:pPr>
        <w:pStyle w:val="Heading2Center"/>
        <w:rPr>
          <w:lang w:bidi="fa-IR"/>
        </w:rPr>
      </w:pPr>
      <w:bookmarkStart w:id="86" w:name="_Toc493788144"/>
      <w:r>
        <w:rPr>
          <w:rtl/>
          <w:lang w:bidi="fa-IR"/>
        </w:rPr>
        <w:lastRenderedPageBreak/>
        <w:t xml:space="preserve">مسألة </w:t>
      </w:r>
      <w:r w:rsidR="006D07C3">
        <w:rPr>
          <w:rFonts w:hint="cs"/>
          <w:rtl/>
          <w:lang w:bidi="fa-IR"/>
        </w:rPr>
        <w:t>(4)</w:t>
      </w:r>
      <w:r>
        <w:rPr>
          <w:rtl/>
          <w:lang w:bidi="fa-IR"/>
        </w:rPr>
        <w:t xml:space="preserve"> تنازع المالك والمستأجر في الكنز</w:t>
      </w:r>
      <w:bookmarkEnd w:id="86"/>
    </w:p>
    <w:p w:rsidR="000D7724" w:rsidRDefault="000D7724" w:rsidP="000D7724">
      <w:pPr>
        <w:pStyle w:val="libNormal"/>
        <w:rPr>
          <w:lang w:bidi="fa-IR"/>
        </w:rPr>
      </w:pPr>
      <w:r>
        <w:rPr>
          <w:rtl/>
          <w:lang w:bidi="fa-IR"/>
        </w:rPr>
        <w:t>لو تنازع مالك الدار ومستأجرها في الكنز الموجود فيها، ففي تقديم قول المالك أو المستأجر، قولان.</w:t>
      </w:r>
    </w:p>
    <w:p w:rsidR="000D7724" w:rsidRDefault="000D7724" w:rsidP="000D7724">
      <w:pPr>
        <w:pStyle w:val="libNormal"/>
        <w:rPr>
          <w:lang w:bidi="fa-IR"/>
        </w:rPr>
      </w:pPr>
      <w:r>
        <w:rPr>
          <w:rtl/>
          <w:lang w:bidi="fa-IR"/>
        </w:rPr>
        <w:t>من فعلية يد المستأجر، وظهور أن المالك لا يؤجر دارا فيها كنز، كما في الخلاف</w:t>
      </w:r>
      <w:r w:rsidRPr="004C4AB7">
        <w:rPr>
          <w:rStyle w:val="libFootnotenumChar"/>
          <w:rtl/>
        </w:rPr>
        <w:t>(1)</w:t>
      </w:r>
      <w:r>
        <w:rPr>
          <w:rtl/>
          <w:lang w:bidi="fa-IR"/>
        </w:rPr>
        <w:t>، مع أصالة عدم ثبوت يد المالك على الكنز، لاصالة عدم تقدم وضعه.</w:t>
      </w:r>
    </w:p>
    <w:p w:rsidR="000D7724" w:rsidRDefault="000D7724" w:rsidP="000D7724">
      <w:pPr>
        <w:pStyle w:val="libNormal"/>
        <w:rPr>
          <w:lang w:bidi="fa-IR"/>
        </w:rPr>
      </w:pPr>
      <w:r>
        <w:rPr>
          <w:rtl/>
          <w:lang w:bidi="fa-IR"/>
        </w:rPr>
        <w:t>ومن أن يد المستأجر إنما هي على المنافع لا ألاعيان، فلا تنفع فعلية يدها</w:t>
      </w:r>
      <w:r w:rsidRPr="004C4AB7">
        <w:rPr>
          <w:rStyle w:val="libFootnotenumChar"/>
          <w:rtl/>
        </w:rPr>
        <w:t>(2)</w:t>
      </w:r>
      <w:r>
        <w:rPr>
          <w:rtl/>
          <w:lang w:bidi="fa-IR"/>
        </w:rPr>
        <w:t>، والظهور المدعى لا يخفى ما فيه، ولان يد المالك أصلية ويد المستأجر</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الخلاف 2: 123، كتاب الخمس، المسألة: 151.</w:t>
      </w:r>
    </w:p>
    <w:p w:rsidR="000D7724" w:rsidRDefault="000D7724" w:rsidP="004F6299">
      <w:pPr>
        <w:pStyle w:val="libFootnote0"/>
        <w:rPr>
          <w:lang w:bidi="fa-IR"/>
        </w:rPr>
      </w:pPr>
      <w:r>
        <w:rPr>
          <w:rtl/>
          <w:lang w:bidi="fa-IR"/>
        </w:rPr>
        <w:t>(2) كذا في النسخ، والمناسب: يده.</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6D07C3">
      <w:pPr>
        <w:pStyle w:val="libNormal0"/>
        <w:rPr>
          <w:lang w:bidi="fa-IR"/>
        </w:rPr>
      </w:pPr>
      <w:r>
        <w:rPr>
          <w:rtl/>
          <w:lang w:bidi="fa-IR"/>
        </w:rPr>
        <w:lastRenderedPageBreak/>
        <w:t>فرعية، كما في حاشية الارشاد</w:t>
      </w:r>
      <w:r w:rsidRPr="004C4AB7">
        <w:rPr>
          <w:rStyle w:val="libFootnotenumChar"/>
          <w:rtl/>
        </w:rPr>
        <w:t>(1)</w:t>
      </w:r>
      <w:r>
        <w:rPr>
          <w:rtl/>
          <w:lang w:bidi="fa-IR"/>
        </w:rPr>
        <w:t>.</w:t>
      </w:r>
    </w:p>
    <w:p w:rsidR="000D7724" w:rsidRDefault="000D7724" w:rsidP="000D7724">
      <w:pPr>
        <w:pStyle w:val="libNormal"/>
        <w:rPr>
          <w:lang w:bidi="fa-IR"/>
        </w:rPr>
      </w:pPr>
      <w:r>
        <w:rPr>
          <w:rtl/>
          <w:lang w:bidi="fa-IR"/>
        </w:rPr>
        <w:t>وأما أصالة عدم ثبوت يد المالك - فمع أنها لا تثبت يد المستأجر - يدفعها: أن اشتمال ملكه عليه كاف في ثبوت يده، وإلا لم يكن لمالك الصندوق يد على ما في صندوقه.</w:t>
      </w:r>
    </w:p>
    <w:p w:rsidR="000D7724" w:rsidRDefault="000D7724" w:rsidP="000D7724">
      <w:pPr>
        <w:pStyle w:val="libNormal"/>
        <w:rPr>
          <w:lang w:bidi="fa-IR"/>
        </w:rPr>
      </w:pPr>
      <w:r>
        <w:rPr>
          <w:rtl/>
          <w:lang w:bidi="fa-IR"/>
        </w:rPr>
        <w:t>وقد تقدم</w:t>
      </w:r>
      <w:r w:rsidRPr="004C4AB7">
        <w:rPr>
          <w:rStyle w:val="libFootnotenumChar"/>
          <w:rtl/>
        </w:rPr>
        <w:t>(2)</w:t>
      </w:r>
      <w:r>
        <w:rPr>
          <w:rtl/>
          <w:lang w:bidi="fa-IR"/>
        </w:rPr>
        <w:t xml:space="preserve"> تضعيف الخدشة في استلزام اليد على الدار، اليد على مثل الكنز المختفي فيها، والكلام هنا بعد الفراغ عن ذلك، وكون الكنز في يد المالك لولا معارضة المستأجر.</w:t>
      </w:r>
    </w:p>
    <w:p w:rsidR="000D7724" w:rsidRDefault="000D7724" w:rsidP="000D7724">
      <w:pPr>
        <w:pStyle w:val="libNormal"/>
        <w:rPr>
          <w:lang w:bidi="fa-IR"/>
        </w:rPr>
      </w:pPr>
      <w:r>
        <w:rPr>
          <w:rtl/>
          <w:lang w:bidi="fa-IR"/>
        </w:rPr>
        <w:t>أما أصالة عدم قدم الكنز على الاجارة - كما في المدارك</w:t>
      </w:r>
      <w:r w:rsidRPr="004C4AB7">
        <w:rPr>
          <w:rStyle w:val="libFootnotenumChar"/>
          <w:rtl/>
        </w:rPr>
        <w:t>(3)</w:t>
      </w:r>
      <w:r>
        <w:rPr>
          <w:rtl/>
          <w:lang w:bidi="fa-IR"/>
        </w:rPr>
        <w:t xml:space="preserve"> والذخيرة</w:t>
      </w:r>
      <w:r w:rsidRPr="004C4AB7">
        <w:rPr>
          <w:rStyle w:val="libFootnotenumChar"/>
          <w:rtl/>
        </w:rPr>
        <w:t>(4)</w:t>
      </w:r>
      <w:r>
        <w:rPr>
          <w:rtl/>
          <w:lang w:bidi="fa-IR"/>
        </w:rPr>
        <w:t xml:space="preserve"> - فمما لا دخل له في المقام، لانها لا تنفي يد المالك ولا تثبت يد المستأجر، كما لا يخفى.</w:t>
      </w:r>
    </w:p>
    <w:p w:rsidR="000D7724" w:rsidRDefault="000D7724" w:rsidP="000D7724">
      <w:pPr>
        <w:pStyle w:val="libNormal"/>
        <w:rPr>
          <w:lang w:bidi="fa-IR"/>
        </w:rPr>
      </w:pPr>
      <w:r>
        <w:rPr>
          <w:rtl/>
          <w:lang w:bidi="fa-IR"/>
        </w:rPr>
        <w:t>نعم، يمكن أن يستدل على تقديم قول المستأجر بالموثقة المتقدمة</w:t>
      </w:r>
      <w:r w:rsidRPr="004C4AB7">
        <w:rPr>
          <w:rStyle w:val="libFootnotenumChar"/>
          <w:rtl/>
        </w:rPr>
        <w:t>(5)</w:t>
      </w:r>
      <w:r>
        <w:rPr>
          <w:rtl/>
          <w:lang w:bidi="fa-IR"/>
        </w:rPr>
        <w:t xml:space="preserve"> الدالة على وجوب تعريف الموجود في بعض بيوت مكة لاهل المنزل، الظاهر في سكنته ولو استئجارا، بل هو ظاهر في خصوص المستأجر، لان ظاهر الرواية وجوب السؤال عن أهل ذلك المنزل بعد الوصوصل إلى الكوفة، فالظاهر أن المراد به</w:t>
      </w:r>
      <w:r w:rsidRPr="004C4AB7">
        <w:rPr>
          <w:rStyle w:val="libFootnotenumChar"/>
          <w:rtl/>
        </w:rPr>
        <w:t>(6)</w:t>
      </w:r>
      <w:r>
        <w:rPr>
          <w:rtl/>
          <w:lang w:bidi="fa-IR"/>
        </w:rPr>
        <w:t xml:space="preserve"> رفقته الذين حجوا معه من الكوفة الذين نزلوا معه الدار استئجارا.</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حاشية الارشاد للمحقق الكركي (مخطوط): 100.</w:t>
      </w:r>
    </w:p>
    <w:p w:rsidR="000D7724" w:rsidRDefault="000D7724" w:rsidP="004F6299">
      <w:pPr>
        <w:pStyle w:val="libFootnote0"/>
        <w:rPr>
          <w:lang w:bidi="fa-IR"/>
        </w:rPr>
      </w:pPr>
      <w:r>
        <w:rPr>
          <w:rtl/>
          <w:lang w:bidi="fa-IR"/>
        </w:rPr>
        <w:t>(2) في الصفحة: 145.</w:t>
      </w:r>
    </w:p>
    <w:p w:rsidR="000D7724" w:rsidRDefault="000D7724" w:rsidP="004F6299">
      <w:pPr>
        <w:pStyle w:val="libFootnote0"/>
        <w:rPr>
          <w:lang w:bidi="fa-IR"/>
        </w:rPr>
      </w:pPr>
      <w:r>
        <w:rPr>
          <w:rtl/>
          <w:lang w:bidi="fa-IR"/>
        </w:rPr>
        <w:t>(3) مدارك الاحكام 5: 392.</w:t>
      </w:r>
    </w:p>
    <w:p w:rsidR="000D7724" w:rsidRDefault="000D7724" w:rsidP="004F6299">
      <w:pPr>
        <w:pStyle w:val="libFootnote0"/>
        <w:rPr>
          <w:lang w:bidi="fa-IR"/>
        </w:rPr>
      </w:pPr>
      <w:r>
        <w:rPr>
          <w:rtl/>
          <w:lang w:bidi="fa-IR"/>
        </w:rPr>
        <w:t>(4) ذخيرة المعاد: 485.</w:t>
      </w:r>
    </w:p>
    <w:p w:rsidR="000D7724" w:rsidRDefault="000D7724" w:rsidP="004F6299">
      <w:pPr>
        <w:pStyle w:val="libFootnote0"/>
        <w:rPr>
          <w:lang w:bidi="fa-IR"/>
        </w:rPr>
      </w:pPr>
      <w:r>
        <w:rPr>
          <w:rtl/>
          <w:lang w:bidi="fa-IR"/>
        </w:rPr>
        <w:t>(5) في الصفحة: 150.</w:t>
      </w:r>
    </w:p>
    <w:p w:rsidR="000D7724" w:rsidRDefault="000D7724" w:rsidP="004F6299">
      <w:pPr>
        <w:pStyle w:val="libFootnote0"/>
        <w:rPr>
          <w:lang w:bidi="fa-IR"/>
        </w:rPr>
      </w:pPr>
      <w:r>
        <w:rPr>
          <w:rtl/>
          <w:lang w:bidi="fa-IR"/>
        </w:rPr>
        <w:t>(6) ليس في " ف ": به.</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ويؤيدها</w:t>
      </w:r>
      <w:r w:rsidRPr="004C4AB7">
        <w:rPr>
          <w:rStyle w:val="libFootnotenumChar"/>
          <w:rtl/>
        </w:rPr>
        <w:t>(1)</w:t>
      </w:r>
      <w:r>
        <w:rPr>
          <w:rtl/>
          <w:lang w:bidi="fa-IR"/>
        </w:rPr>
        <w:t>: صحيحتا ابن مسلم المتقدمتان</w:t>
      </w:r>
      <w:r w:rsidRPr="004C4AB7">
        <w:rPr>
          <w:rStyle w:val="libFootnotenumChar"/>
          <w:rtl/>
        </w:rPr>
        <w:t>(2)</w:t>
      </w:r>
      <w:r>
        <w:rPr>
          <w:rtl/>
          <w:lang w:bidi="fa-IR"/>
        </w:rPr>
        <w:t xml:space="preserve"> الظاهرتان في كون الموجود في الدار المعمورة لاهلها، الظاهر في سكنتها دون ملاكها.</w:t>
      </w:r>
    </w:p>
    <w:p w:rsidR="000D7724" w:rsidRDefault="000D7724" w:rsidP="000D7724">
      <w:pPr>
        <w:pStyle w:val="libNormal"/>
        <w:rPr>
          <w:lang w:bidi="fa-IR"/>
        </w:rPr>
      </w:pPr>
      <w:r>
        <w:rPr>
          <w:rtl/>
          <w:lang w:bidi="fa-IR"/>
        </w:rPr>
        <w:t>بل التحقيق: منع كون المالك ذا يد بمجرد الملك، فإن اليد معنى عرفي يتحقق في المستأجر دون المالك، ولا نسلم وجوب تعريف المالك إذا كان الساكن غيره.</w:t>
      </w:r>
    </w:p>
    <w:p w:rsidR="000D7724" w:rsidRDefault="000D7724" w:rsidP="000D7724">
      <w:pPr>
        <w:pStyle w:val="libNormal"/>
        <w:rPr>
          <w:lang w:bidi="fa-IR"/>
        </w:rPr>
      </w:pPr>
      <w:r>
        <w:rPr>
          <w:rtl/>
          <w:lang w:bidi="fa-IR"/>
        </w:rPr>
        <w:t>وما</w:t>
      </w:r>
      <w:r w:rsidRPr="004C4AB7">
        <w:rPr>
          <w:rStyle w:val="libFootnotenumChar"/>
          <w:rtl/>
        </w:rPr>
        <w:t>(3)</w:t>
      </w:r>
      <w:r>
        <w:rPr>
          <w:rtl/>
          <w:lang w:bidi="fa-IR"/>
        </w:rPr>
        <w:t xml:space="preserve"> ذكرنا سابقا من أن يد المتسأجر إنما هي على المنافع</w:t>
      </w:r>
      <w:r w:rsidRPr="004C4AB7">
        <w:rPr>
          <w:rStyle w:val="libFootnotenumChar"/>
          <w:rtl/>
        </w:rPr>
        <w:t>(4)</w:t>
      </w:r>
      <w:r>
        <w:rPr>
          <w:rtl/>
          <w:lang w:bidi="fa-IR"/>
        </w:rPr>
        <w:t xml:space="preserve"> وإن ذكره غير واحد، إلا أنه يدفع</w:t>
      </w:r>
      <w:r w:rsidRPr="004C4AB7">
        <w:rPr>
          <w:rStyle w:val="libFootnotenumChar"/>
          <w:rtl/>
        </w:rPr>
        <w:t>(5)</w:t>
      </w:r>
      <w:r>
        <w:rPr>
          <w:rtl/>
          <w:lang w:bidi="fa-IR"/>
        </w:rPr>
        <w:t xml:space="preserve"> بأن يده على العين لاجل استحقاق المنفعة كيف، ولو لا يده على العين لما قبلت</w:t>
      </w:r>
      <w:r w:rsidRPr="004C4AB7">
        <w:rPr>
          <w:rStyle w:val="libFootnotenumChar"/>
          <w:rtl/>
        </w:rPr>
        <w:t>(6)</w:t>
      </w:r>
      <w:r>
        <w:rPr>
          <w:rtl/>
          <w:lang w:bidi="fa-IR"/>
        </w:rPr>
        <w:t xml:space="preserve"> دعواه ملكيتها، مع أنها مقبولة منه إجماعا إلا إذا ثبت أنه مستأجر، فتقديم قول المستأجر غير بعيد، وفاقا للخلاف</w:t>
      </w:r>
      <w:r w:rsidRPr="004C4AB7">
        <w:rPr>
          <w:rStyle w:val="libFootnotenumChar"/>
          <w:rtl/>
        </w:rPr>
        <w:t>(7)</w:t>
      </w:r>
      <w:r>
        <w:rPr>
          <w:rtl/>
          <w:lang w:bidi="fa-IR"/>
        </w:rPr>
        <w:t xml:space="preserve"> والمختلف</w:t>
      </w:r>
      <w:r w:rsidRPr="004C4AB7">
        <w:rPr>
          <w:rStyle w:val="libFootnotenumChar"/>
          <w:rtl/>
        </w:rPr>
        <w:t>(8)</w:t>
      </w:r>
      <w:r>
        <w:rPr>
          <w:rtl/>
          <w:lang w:bidi="fa-IR"/>
        </w:rPr>
        <w:t xml:space="preserve"> والبيان</w:t>
      </w:r>
      <w:r w:rsidRPr="004C4AB7">
        <w:rPr>
          <w:rStyle w:val="libFootnotenumChar"/>
          <w:rtl/>
        </w:rPr>
        <w:t>(9)</w:t>
      </w:r>
      <w:r>
        <w:rPr>
          <w:rtl/>
          <w:lang w:bidi="fa-IR"/>
        </w:rPr>
        <w:t xml:space="preserve"> والمسالك</w:t>
      </w:r>
      <w:r w:rsidRPr="00F8658D">
        <w:rPr>
          <w:rStyle w:val="libFootnotenumChar"/>
          <w:rtl/>
        </w:rPr>
        <w:t>(10)</w:t>
      </w:r>
      <w:r>
        <w:rPr>
          <w:rtl/>
          <w:lang w:bidi="fa-IR"/>
        </w:rPr>
        <w:t xml:space="preserve"> وغيرهم، خلافا لجماعة</w:t>
      </w:r>
      <w:r w:rsidRPr="00F8658D">
        <w:rPr>
          <w:rStyle w:val="libFootnotenumChar"/>
          <w:rtl/>
        </w:rPr>
        <w:t>(11)</w:t>
      </w:r>
      <w:r>
        <w:rPr>
          <w:rtl/>
          <w:lang w:bidi="fa-IR"/>
        </w:rPr>
        <w:t>، ونسبه المحقق</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ج " و " ع ": ويؤيده.</w:t>
      </w:r>
    </w:p>
    <w:p w:rsidR="000D7724" w:rsidRDefault="000D7724" w:rsidP="004F6299">
      <w:pPr>
        <w:pStyle w:val="libFootnote0"/>
        <w:rPr>
          <w:lang w:bidi="fa-IR"/>
        </w:rPr>
      </w:pPr>
      <w:r>
        <w:rPr>
          <w:rtl/>
          <w:lang w:bidi="fa-IR"/>
        </w:rPr>
        <w:t>(2) في الصفحة: 140.</w:t>
      </w:r>
    </w:p>
    <w:p w:rsidR="000D7724" w:rsidRDefault="000D7724" w:rsidP="004F6299">
      <w:pPr>
        <w:pStyle w:val="libFootnote0"/>
        <w:rPr>
          <w:lang w:bidi="fa-IR"/>
        </w:rPr>
      </w:pPr>
      <w:r>
        <w:rPr>
          <w:rtl/>
          <w:lang w:bidi="fa-IR"/>
        </w:rPr>
        <w:t>(3) في " ف ": مما.</w:t>
      </w:r>
    </w:p>
    <w:p w:rsidR="000D7724" w:rsidRDefault="000D7724" w:rsidP="004F6299">
      <w:pPr>
        <w:pStyle w:val="libFootnote0"/>
        <w:rPr>
          <w:lang w:bidi="fa-IR"/>
        </w:rPr>
      </w:pPr>
      <w:r>
        <w:rPr>
          <w:rtl/>
          <w:lang w:bidi="fa-IR"/>
        </w:rPr>
        <w:t>(4) في الصفحة: 151.</w:t>
      </w:r>
    </w:p>
    <w:p w:rsidR="000D7724" w:rsidRDefault="000D7724" w:rsidP="004F6299">
      <w:pPr>
        <w:pStyle w:val="libFootnote0"/>
        <w:rPr>
          <w:lang w:bidi="fa-IR"/>
        </w:rPr>
      </w:pPr>
      <w:r>
        <w:rPr>
          <w:rtl/>
          <w:lang w:bidi="fa-IR"/>
        </w:rPr>
        <w:t>(5) في " ف " و " م ": مدفوع.</w:t>
      </w:r>
    </w:p>
    <w:p w:rsidR="000D7724" w:rsidRDefault="000D7724" w:rsidP="004F6299">
      <w:pPr>
        <w:pStyle w:val="libFootnote0"/>
        <w:rPr>
          <w:lang w:bidi="fa-IR"/>
        </w:rPr>
      </w:pPr>
      <w:r>
        <w:rPr>
          <w:rtl/>
          <w:lang w:bidi="fa-IR"/>
        </w:rPr>
        <w:t>(6) في " ف ": قبل.</w:t>
      </w:r>
    </w:p>
    <w:p w:rsidR="000D7724" w:rsidRDefault="000D7724" w:rsidP="004F6299">
      <w:pPr>
        <w:pStyle w:val="libFootnote0"/>
        <w:rPr>
          <w:lang w:bidi="fa-IR"/>
        </w:rPr>
      </w:pPr>
      <w:r>
        <w:rPr>
          <w:rtl/>
          <w:lang w:bidi="fa-IR"/>
        </w:rPr>
        <w:t>(7) الخلاف 2: 123، كتاب الخمس، المسألة: 151.</w:t>
      </w:r>
    </w:p>
    <w:p w:rsidR="000D7724" w:rsidRDefault="000D7724" w:rsidP="004F6299">
      <w:pPr>
        <w:pStyle w:val="libFootnote0"/>
        <w:rPr>
          <w:lang w:bidi="fa-IR"/>
        </w:rPr>
      </w:pPr>
      <w:r>
        <w:rPr>
          <w:rtl/>
          <w:lang w:bidi="fa-IR"/>
        </w:rPr>
        <w:t>(8) المختلف 3: 323.</w:t>
      </w:r>
    </w:p>
    <w:p w:rsidR="000D7724" w:rsidRDefault="000D7724" w:rsidP="004F6299">
      <w:pPr>
        <w:pStyle w:val="libFootnote0"/>
        <w:rPr>
          <w:lang w:bidi="fa-IR"/>
        </w:rPr>
      </w:pPr>
      <w:r>
        <w:rPr>
          <w:rtl/>
          <w:lang w:bidi="fa-IR"/>
        </w:rPr>
        <w:t>(9) البيان: 344.</w:t>
      </w:r>
    </w:p>
    <w:p w:rsidR="000D7724" w:rsidRDefault="000D7724" w:rsidP="004F6299">
      <w:pPr>
        <w:pStyle w:val="libFootnote0"/>
        <w:rPr>
          <w:lang w:bidi="fa-IR"/>
        </w:rPr>
      </w:pPr>
      <w:r>
        <w:rPr>
          <w:rtl/>
          <w:lang w:bidi="fa-IR"/>
        </w:rPr>
        <w:t>(10) المسالك 1: 468.</w:t>
      </w:r>
    </w:p>
    <w:p w:rsidR="000D7724" w:rsidRDefault="000D7724" w:rsidP="004F6299">
      <w:pPr>
        <w:pStyle w:val="libFootnote0"/>
        <w:rPr>
          <w:lang w:bidi="fa-IR"/>
        </w:rPr>
      </w:pPr>
      <w:r>
        <w:rPr>
          <w:rtl/>
          <w:lang w:bidi="fa-IR"/>
        </w:rPr>
        <w:t>(11) منهم: الشيخ في المبسوط 1: 237، والمحقق في المعتبر 2: 621، والعلامة في التحرير 1: 73.</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6D07C3">
      <w:pPr>
        <w:pStyle w:val="libNormal0"/>
        <w:rPr>
          <w:lang w:bidi="fa-IR"/>
        </w:rPr>
      </w:pPr>
      <w:r>
        <w:rPr>
          <w:rtl/>
          <w:lang w:bidi="fa-IR"/>
        </w:rPr>
        <w:lastRenderedPageBreak/>
        <w:t>الثاني</w:t>
      </w:r>
      <w:r w:rsidRPr="004C4AB7">
        <w:rPr>
          <w:rStyle w:val="libFootnotenumChar"/>
          <w:rtl/>
        </w:rPr>
        <w:t>(1)</w:t>
      </w:r>
      <w:r>
        <w:rPr>
          <w:rtl/>
          <w:lang w:bidi="fa-IR"/>
        </w:rPr>
        <w:t xml:space="preserve"> إلى المشهور، ولعله لان ثبوت اليد يحصل للمالك بمجرد اشتمال ملكه على ذلك الشئ وإن لم يكن الملك في يده حسا</w:t>
      </w:r>
      <w:r w:rsidRPr="004C4AB7">
        <w:rPr>
          <w:rStyle w:val="libFootnotenumChar"/>
          <w:rtl/>
        </w:rPr>
        <w:t>(2)</w:t>
      </w:r>
      <w:r>
        <w:rPr>
          <w:rtl/>
          <w:lang w:bidi="fa-IR"/>
        </w:rPr>
        <w:t>، بل لم يقبضه مذ يوم ملكه، كعبد</w:t>
      </w:r>
      <w:r w:rsidRPr="004C4AB7">
        <w:rPr>
          <w:rStyle w:val="libFootnotenumChar"/>
          <w:rtl/>
        </w:rPr>
        <w:t>(3)</w:t>
      </w:r>
      <w:r>
        <w:rPr>
          <w:rtl/>
          <w:lang w:bidi="fa-IR"/>
        </w:rPr>
        <w:t xml:space="preserve"> له في البلاد النائية ومات في يده مال، أو كدار لم يسكنه مذ يوم ملكه.</w:t>
      </w:r>
    </w:p>
    <w:p w:rsidR="000D7724" w:rsidRDefault="000D7724" w:rsidP="000D7724">
      <w:pPr>
        <w:pStyle w:val="libNormal"/>
        <w:rPr>
          <w:lang w:bidi="fa-IR"/>
        </w:rPr>
      </w:pPr>
      <w:r>
        <w:rPr>
          <w:rtl/>
          <w:lang w:bidi="fa-IR"/>
        </w:rPr>
        <w:t>وكيف كان، فملك الشخص بمنزلة يده، وأما المتسأجر، فحيث لم يملك [ إلا ]</w:t>
      </w:r>
      <w:r w:rsidRPr="004C4AB7">
        <w:rPr>
          <w:rStyle w:val="libFootnotenumChar"/>
          <w:rtl/>
        </w:rPr>
        <w:t>(4)</w:t>
      </w:r>
      <w:r>
        <w:rPr>
          <w:rtl/>
          <w:lang w:bidi="fa-IR"/>
        </w:rPr>
        <w:t xml:space="preserve"> المنفعة فلم يشتمل</w:t>
      </w:r>
      <w:r w:rsidRPr="004C4AB7">
        <w:rPr>
          <w:rStyle w:val="libFootnotenumChar"/>
          <w:rtl/>
        </w:rPr>
        <w:t>(5)</w:t>
      </w:r>
      <w:r>
        <w:rPr>
          <w:rtl/>
          <w:lang w:bidi="fa-IR"/>
        </w:rPr>
        <w:t xml:space="preserve"> ملكه على الكنز، ولم يثبت له يد حسية</w:t>
      </w:r>
      <w:r w:rsidRPr="004C4AB7">
        <w:rPr>
          <w:rStyle w:val="libFootnotenumChar"/>
          <w:rtl/>
        </w:rPr>
        <w:t>(6)</w:t>
      </w:r>
      <w:r>
        <w:rPr>
          <w:rtl/>
          <w:lang w:bidi="fa-IR"/>
        </w:rPr>
        <w:t xml:space="preserve"> بحيث يصدق عليه عرفا أنه في يده، وقياسه على الاموال الظاهرة الموضوعة في البيت الصحيح، مع فرض كونها أيضا في مكان لم يعلم بتردده إليه وتصرفه فيه، بحيث يصدق بواسطة هذا أن تلك</w:t>
      </w:r>
      <w:r w:rsidRPr="004C4AB7">
        <w:rPr>
          <w:rStyle w:val="libFootnotenumChar"/>
          <w:rtl/>
        </w:rPr>
        <w:t>(7)</w:t>
      </w:r>
      <w:r>
        <w:rPr>
          <w:rtl/>
          <w:lang w:bidi="fa-IR"/>
        </w:rPr>
        <w:t xml:space="preserve"> الاشياء في يده.</w:t>
      </w:r>
    </w:p>
    <w:p w:rsidR="000D7724" w:rsidRDefault="000D7724" w:rsidP="006D07C3">
      <w:pPr>
        <w:pStyle w:val="Heading2Center"/>
        <w:rPr>
          <w:lang w:bidi="fa-IR"/>
        </w:rPr>
      </w:pPr>
      <w:bookmarkStart w:id="87" w:name="_Toc493788145"/>
      <w:r>
        <w:rPr>
          <w:rtl/>
          <w:lang w:bidi="fa-IR"/>
        </w:rPr>
        <w:t>التنازع في الكنز موضوع تحت اللقيط</w:t>
      </w:r>
      <w:bookmarkEnd w:id="87"/>
    </w:p>
    <w:p w:rsidR="000D7724" w:rsidRDefault="000D7724" w:rsidP="000D7724">
      <w:pPr>
        <w:pStyle w:val="libNormal"/>
        <w:rPr>
          <w:lang w:bidi="fa-IR"/>
        </w:rPr>
      </w:pPr>
      <w:r>
        <w:rPr>
          <w:rtl/>
          <w:lang w:bidi="fa-IR"/>
        </w:rPr>
        <w:t>ويشبه ما نحن فيه: الكنز الموضوع تحت اللقيط، فإنه لا يخفى الفرق بينه وبين الموضوع في جوانبه، فإطلاق كلام الاصحاب في وجوب تعريف المالك محمول على ما هو الغالب من تصرفهم بأنفسهم، أو العلم بعدم كون الكنز للمستأجر غالبا.</w:t>
      </w:r>
    </w:p>
    <w:p w:rsidR="000D7724" w:rsidRDefault="000D7724" w:rsidP="006D07C3">
      <w:pPr>
        <w:pStyle w:val="Heading2Center"/>
        <w:rPr>
          <w:lang w:bidi="fa-IR"/>
        </w:rPr>
      </w:pPr>
      <w:bookmarkStart w:id="88" w:name="_Toc493788146"/>
      <w:r>
        <w:rPr>
          <w:rtl/>
          <w:lang w:bidi="fa-IR"/>
        </w:rPr>
        <w:t>التنازع في عين آخر</w:t>
      </w:r>
      <w:bookmarkEnd w:id="88"/>
    </w:p>
    <w:p w:rsidR="006D07C3" w:rsidRDefault="000D7724" w:rsidP="006D07C3">
      <w:pPr>
        <w:pStyle w:val="libNormal"/>
        <w:rPr>
          <w:rtl/>
          <w:lang w:bidi="fa-IR"/>
        </w:rPr>
      </w:pPr>
      <w:r>
        <w:rPr>
          <w:rtl/>
          <w:lang w:bidi="fa-IR"/>
        </w:rPr>
        <w:t>وكذا الكلام لو تداعيا في عين آخر مما يكون في الدار منقولا كان</w:t>
      </w:r>
      <w:r w:rsidRPr="004C4AB7">
        <w:rPr>
          <w:rStyle w:val="libFootnotenumChar"/>
          <w:rtl/>
        </w:rPr>
        <w:t>(8)</w:t>
      </w:r>
    </w:p>
    <w:p w:rsidR="006D07C3" w:rsidRDefault="006D07C3" w:rsidP="006D07C3">
      <w:pPr>
        <w:pStyle w:val="libNormal"/>
        <w:rPr>
          <w:lang w:bidi="fa-IR"/>
        </w:rPr>
      </w:pPr>
      <w:r>
        <w:rPr>
          <w:rtl/>
          <w:lang w:bidi="fa-IR"/>
        </w:rPr>
        <w:t>أو غيره، إلا أن يكون من أجزاء الدار عرفا، ومثله الكلام في المعير والمستعير.</w:t>
      </w:r>
    </w:p>
    <w:p w:rsidR="000D7724" w:rsidRDefault="004F6299" w:rsidP="004F6299">
      <w:pPr>
        <w:pStyle w:val="libLine"/>
        <w:rPr>
          <w:lang w:bidi="fa-IR"/>
        </w:rPr>
      </w:pPr>
      <w:r>
        <w:rPr>
          <w:rtl/>
          <w:lang w:bidi="fa-IR"/>
        </w:rPr>
        <w:t>____________________</w:t>
      </w:r>
    </w:p>
    <w:p w:rsidR="006D07C3" w:rsidRDefault="006D07C3" w:rsidP="006D07C3">
      <w:pPr>
        <w:pStyle w:val="libFootnote0"/>
        <w:rPr>
          <w:lang w:bidi="fa-IR"/>
        </w:rPr>
      </w:pPr>
      <w:r w:rsidRPr="006D07C3">
        <w:rPr>
          <w:rtl/>
        </w:rPr>
        <w:t>(1)</w:t>
      </w:r>
      <w:r>
        <w:rPr>
          <w:rtl/>
          <w:lang w:bidi="fa-IR"/>
        </w:rPr>
        <w:t xml:space="preserve"> جامع المقاصد 3: 51.</w:t>
      </w:r>
    </w:p>
    <w:p w:rsidR="006D07C3" w:rsidRDefault="006D07C3" w:rsidP="006D07C3">
      <w:pPr>
        <w:pStyle w:val="libFootnote0"/>
        <w:rPr>
          <w:lang w:bidi="fa-IR"/>
        </w:rPr>
      </w:pPr>
      <w:r w:rsidRPr="006D07C3">
        <w:rPr>
          <w:rtl/>
        </w:rPr>
        <w:t>(2)</w:t>
      </w:r>
      <w:r>
        <w:rPr>
          <w:rtl/>
          <w:lang w:bidi="fa-IR"/>
        </w:rPr>
        <w:t xml:space="preserve"> في " ف ": حينا.</w:t>
      </w:r>
    </w:p>
    <w:p w:rsidR="006D07C3" w:rsidRDefault="006D07C3" w:rsidP="006D07C3">
      <w:pPr>
        <w:pStyle w:val="libFootnote0"/>
        <w:rPr>
          <w:lang w:bidi="fa-IR"/>
        </w:rPr>
      </w:pPr>
      <w:r w:rsidRPr="006D07C3">
        <w:rPr>
          <w:rtl/>
        </w:rPr>
        <w:t>(3)</w:t>
      </w:r>
      <w:r>
        <w:rPr>
          <w:rtl/>
          <w:lang w:bidi="fa-IR"/>
        </w:rPr>
        <w:t xml:space="preserve"> في النسخ: وكعبد.</w:t>
      </w:r>
    </w:p>
    <w:p w:rsidR="006D07C3" w:rsidRDefault="006D07C3" w:rsidP="006D07C3">
      <w:pPr>
        <w:pStyle w:val="libFootnote0"/>
        <w:rPr>
          <w:lang w:bidi="fa-IR"/>
        </w:rPr>
      </w:pPr>
      <w:r w:rsidRPr="006D07C3">
        <w:rPr>
          <w:rtl/>
        </w:rPr>
        <w:t>(4)</w:t>
      </w:r>
      <w:r>
        <w:rPr>
          <w:rtl/>
          <w:lang w:bidi="fa-IR"/>
        </w:rPr>
        <w:t xml:space="preserve"> أثبتناه من هوامش " ف " و " م " و " ع "، وفي " ج " ومتون النسخ: لم يملك المنفعة.</w:t>
      </w:r>
    </w:p>
    <w:p w:rsidR="006D07C3" w:rsidRDefault="006D07C3" w:rsidP="006D07C3">
      <w:pPr>
        <w:pStyle w:val="libFootnote0"/>
        <w:rPr>
          <w:lang w:bidi="fa-IR"/>
        </w:rPr>
      </w:pPr>
      <w:r w:rsidRPr="006D07C3">
        <w:rPr>
          <w:rtl/>
        </w:rPr>
        <w:t>(5)</w:t>
      </w:r>
      <w:r>
        <w:rPr>
          <w:rtl/>
          <w:lang w:bidi="fa-IR"/>
        </w:rPr>
        <w:t xml:space="preserve"> في " ف " و " ج " و " ع ": يشمل.</w:t>
      </w:r>
    </w:p>
    <w:p w:rsidR="006D07C3" w:rsidRDefault="006D07C3" w:rsidP="006D07C3">
      <w:pPr>
        <w:pStyle w:val="libFootnote0"/>
        <w:rPr>
          <w:lang w:bidi="fa-IR"/>
        </w:rPr>
      </w:pPr>
      <w:r w:rsidRPr="006D07C3">
        <w:rPr>
          <w:rtl/>
        </w:rPr>
        <w:t>(6)</w:t>
      </w:r>
      <w:r>
        <w:rPr>
          <w:rtl/>
          <w:lang w:bidi="fa-IR"/>
        </w:rPr>
        <w:t xml:space="preserve"> في " ف ": حقيقة.</w:t>
      </w:r>
    </w:p>
    <w:p w:rsidR="006D07C3" w:rsidRDefault="006D07C3" w:rsidP="006D07C3">
      <w:pPr>
        <w:pStyle w:val="libFootnote0"/>
        <w:rPr>
          <w:lang w:bidi="fa-IR"/>
        </w:rPr>
      </w:pPr>
      <w:r w:rsidRPr="006D07C3">
        <w:rPr>
          <w:rtl/>
        </w:rPr>
        <w:t>(7)</w:t>
      </w:r>
      <w:r>
        <w:rPr>
          <w:rtl/>
          <w:lang w:bidi="fa-IR"/>
        </w:rPr>
        <w:t xml:space="preserve"> في " ف ": ملك.</w:t>
      </w:r>
    </w:p>
    <w:p w:rsidR="000D7724" w:rsidRDefault="000D7724" w:rsidP="006D07C3">
      <w:pPr>
        <w:pStyle w:val="libFootnote0"/>
        <w:rPr>
          <w:lang w:bidi="fa-IR"/>
        </w:rPr>
      </w:pPr>
      <w:r>
        <w:rPr>
          <w:rtl/>
          <w:lang w:bidi="fa-IR"/>
        </w:rPr>
        <w:t>(8) ليس في " ف ": كان.</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6D07C3">
      <w:pPr>
        <w:pStyle w:val="Heading2Center"/>
        <w:rPr>
          <w:lang w:bidi="fa-IR"/>
        </w:rPr>
      </w:pPr>
      <w:bookmarkStart w:id="89" w:name="_Toc493788147"/>
      <w:r>
        <w:rPr>
          <w:rtl/>
          <w:lang w:bidi="fa-IR"/>
        </w:rPr>
        <w:lastRenderedPageBreak/>
        <w:t xml:space="preserve">مسألة </w:t>
      </w:r>
      <w:r w:rsidR="006D07C3">
        <w:rPr>
          <w:rFonts w:hint="cs"/>
          <w:rtl/>
          <w:lang w:bidi="fa-IR"/>
        </w:rPr>
        <w:t>(5)</w:t>
      </w:r>
      <w:r>
        <w:rPr>
          <w:rtl/>
          <w:lang w:bidi="fa-IR"/>
        </w:rPr>
        <w:t xml:space="preserve"> الموجود في جوف الدابة المصيدة</w:t>
      </w:r>
      <w:bookmarkEnd w:id="89"/>
    </w:p>
    <w:p w:rsidR="000D7724" w:rsidRDefault="000D7724" w:rsidP="000D7724">
      <w:pPr>
        <w:pStyle w:val="libNormal"/>
        <w:rPr>
          <w:lang w:bidi="fa-IR"/>
        </w:rPr>
      </w:pPr>
      <w:r>
        <w:rPr>
          <w:rtl/>
          <w:lang w:bidi="fa-IR"/>
        </w:rPr>
        <w:t>لو وجد في جوف الدابة المصيدة شيئا، فلا إشكال في صحة تملكه إن كان من المباحات الاصلية، بل قد يقال بتملكه له قهرا من غير قصد، وهو ضعيف.</w:t>
      </w:r>
    </w:p>
    <w:p w:rsidR="000D7724" w:rsidRDefault="000D7724" w:rsidP="000D7724">
      <w:pPr>
        <w:pStyle w:val="libNormal"/>
        <w:rPr>
          <w:lang w:bidi="fa-IR"/>
        </w:rPr>
      </w:pPr>
      <w:r>
        <w:rPr>
          <w:rtl/>
          <w:lang w:bidi="fa-IR"/>
        </w:rPr>
        <w:t>وإن كان من المملوكات، فمقتضى الاصل المتقدم - أعني أصالة بقائه على عدم الاحترام الاصلي - هو جواز تملكه أيضا من غير تعريف سواء كان عليه أثر الاسلام أم لا، وسواء علم أنه أكله من العمران أو من المفاوز والخربة، أو لم يعلم شيئا من ذلك.</w:t>
      </w:r>
    </w:p>
    <w:p w:rsidR="000D7724" w:rsidRDefault="000D7724" w:rsidP="000D7724">
      <w:pPr>
        <w:pStyle w:val="libNormal"/>
        <w:rPr>
          <w:lang w:bidi="fa-IR"/>
        </w:rPr>
      </w:pPr>
      <w:r>
        <w:rPr>
          <w:rtl/>
          <w:lang w:bidi="fa-IR"/>
        </w:rPr>
        <w:t>ويؤيد ما ذكرنا: ما سيجئ</w:t>
      </w:r>
      <w:r w:rsidRPr="004C4AB7">
        <w:rPr>
          <w:rStyle w:val="libFootnotenumChar"/>
          <w:rtl/>
        </w:rPr>
        <w:t>(1)</w:t>
      </w:r>
      <w:r>
        <w:rPr>
          <w:rtl/>
          <w:lang w:bidi="fa-IR"/>
        </w:rPr>
        <w:t xml:space="preserve"> من الرواية</w:t>
      </w:r>
      <w:r w:rsidRPr="004C4AB7">
        <w:rPr>
          <w:rStyle w:val="libFootnotenumChar"/>
          <w:rtl/>
        </w:rPr>
        <w:t>(2)</w:t>
      </w:r>
      <w:r>
        <w:rPr>
          <w:rtl/>
          <w:lang w:bidi="fa-IR"/>
        </w:rPr>
        <w:t xml:space="preserve"> الآتية</w:t>
      </w:r>
      <w:r w:rsidRPr="004C4AB7">
        <w:rPr>
          <w:rStyle w:val="libFootnotenumChar"/>
          <w:rtl/>
        </w:rPr>
        <w:t>(3)</w:t>
      </w:r>
      <w:r>
        <w:rPr>
          <w:rtl/>
          <w:lang w:bidi="fa-IR"/>
        </w:rPr>
        <w:t xml:space="preserve"> في الدابة المملوكة</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ليس في " ج ": كما سيجئ.</w:t>
      </w:r>
    </w:p>
    <w:p w:rsidR="000D7724" w:rsidRDefault="000D7724" w:rsidP="004F6299">
      <w:pPr>
        <w:pStyle w:val="libFootnote0"/>
        <w:rPr>
          <w:lang w:bidi="fa-IR"/>
        </w:rPr>
      </w:pPr>
      <w:r>
        <w:rPr>
          <w:rtl/>
          <w:lang w:bidi="fa-IR"/>
        </w:rPr>
        <w:t>(2) في " ف ": الادلة.</w:t>
      </w:r>
    </w:p>
    <w:p w:rsidR="000D7724" w:rsidRDefault="000D7724" w:rsidP="004F6299">
      <w:pPr>
        <w:pStyle w:val="libFootnote0"/>
        <w:rPr>
          <w:lang w:bidi="fa-IR"/>
        </w:rPr>
      </w:pPr>
      <w:r>
        <w:rPr>
          <w:rtl/>
          <w:lang w:bidi="fa-IR"/>
        </w:rPr>
        <w:t>(3) في الصفحة: 158.</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6D07C3">
      <w:pPr>
        <w:pStyle w:val="libNormal0"/>
        <w:rPr>
          <w:lang w:bidi="fa-IR"/>
        </w:rPr>
      </w:pPr>
      <w:r>
        <w:rPr>
          <w:rtl/>
          <w:lang w:bidi="fa-IR"/>
        </w:rPr>
        <w:lastRenderedPageBreak/>
        <w:t xml:space="preserve">حيث لم يحكم </w:t>
      </w:r>
      <w:r w:rsidR="004C4AB7" w:rsidRPr="004C4AB7">
        <w:rPr>
          <w:rStyle w:val="libAlaemChar"/>
          <w:rtl/>
        </w:rPr>
        <w:t>عليه‌السلام</w:t>
      </w:r>
      <w:r>
        <w:rPr>
          <w:rtl/>
          <w:lang w:bidi="fa-IR"/>
        </w:rPr>
        <w:t xml:space="preserve"> بوجوب التعريف العام بعد إنكار المالك السابق، مع ظهورها - كما سيجي ء - فيما فيه الاثر.</w:t>
      </w:r>
    </w:p>
    <w:p w:rsidR="000D7724" w:rsidRDefault="000D7724" w:rsidP="000D7724">
      <w:pPr>
        <w:pStyle w:val="libNormal"/>
        <w:rPr>
          <w:lang w:bidi="fa-IR"/>
        </w:rPr>
      </w:pPr>
      <w:r>
        <w:rPr>
          <w:rtl/>
          <w:lang w:bidi="fa-IR"/>
        </w:rPr>
        <w:t>ويحتمل أن يكون ما عليه أثر الاسلام لقطة بناء على ما تقدم من جماعة من أن الاثر علامة سبق يد المسلم، فيكون مالا ضائعا لمسلم يجب تعريفه، للعمومات، كما يظهر من المسالك</w:t>
      </w:r>
      <w:r w:rsidRPr="004C4AB7">
        <w:rPr>
          <w:rStyle w:val="libFootnotenumChar"/>
          <w:rtl/>
        </w:rPr>
        <w:t>(1)</w:t>
      </w:r>
      <w:r>
        <w:rPr>
          <w:rtl/>
          <w:lang w:bidi="fa-IR"/>
        </w:rPr>
        <w:t xml:space="preserve"> وحاشية الشرائع</w:t>
      </w:r>
      <w:r w:rsidRPr="004C4AB7">
        <w:rPr>
          <w:rStyle w:val="libFootnotenumChar"/>
          <w:rtl/>
        </w:rPr>
        <w:t>(2)</w:t>
      </w:r>
      <w:r>
        <w:rPr>
          <w:rtl/>
          <w:lang w:bidi="fa-IR"/>
        </w:rPr>
        <w:t xml:space="preserve"> فيما</w:t>
      </w:r>
      <w:r w:rsidRPr="004C4AB7">
        <w:rPr>
          <w:rStyle w:val="libFootnotenumChar"/>
          <w:rtl/>
        </w:rPr>
        <w:t>(3)</w:t>
      </w:r>
      <w:r>
        <w:rPr>
          <w:rtl/>
          <w:lang w:bidi="fa-IR"/>
        </w:rPr>
        <w:t xml:space="preserve"> يوجد في جوف السمكة، فإن الدابة فيما نحن فيه بمنزلة السمكة.</w:t>
      </w:r>
    </w:p>
    <w:p w:rsidR="000D7724" w:rsidRDefault="000D7724" w:rsidP="000D7724">
      <w:pPr>
        <w:pStyle w:val="libNormal"/>
        <w:rPr>
          <w:lang w:bidi="fa-IR"/>
        </w:rPr>
      </w:pPr>
      <w:r>
        <w:rPr>
          <w:rtl/>
          <w:lang w:bidi="fa-IR"/>
        </w:rPr>
        <w:t>ويحتمل أن يكون مطلقا لقطة، لصدق المال الضائع عن صاحبه عليه.</w:t>
      </w:r>
    </w:p>
    <w:p w:rsidR="000D7724" w:rsidRDefault="000D7724" w:rsidP="000D7724">
      <w:pPr>
        <w:pStyle w:val="libNormal"/>
        <w:rPr>
          <w:lang w:bidi="fa-IR"/>
        </w:rPr>
      </w:pPr>
      <w:r>
        <w:rPr>
          <w:rtl/>
          <w:lang w:bidi="fa-IR"/>
        </w:rPr>
        <w:t>ولا يعتبر في اللقطة أن يعلم</w:t>
      </w:r>
      <w:r w:rsidRPr="004C4AB7">
        <w:rPr>
          <w:rStyle w:val="libFootnotenumChar"/>
          <w:rtl/>
        </w:rPr>
        <w:t>(4)</w:t>
      </w:r>
      <w:r>
        <w:rPr>
          <w:rtl/>
          <w:lang w:bidi="fa-IR"/>
        </w:rPr>
        <w:t xml:space="preserve"> أو يظن كونه ملكا</w:t>
      </w:r>
      <w:r w:rsidRPr="004C4AB7">
        <w:rPr>
          <w:rStyle w:val="libFootnotenumChar"/>
          <w:rtl/>
        </w:rPr>
        <w:t>(5)</w:t>
      </w:r>
      <w:r>
        <w:rPr>
          <w:rtl/>
          <w:lang w:bidi="fa-IR"/>
        </w:rPr>
        <w:t xml:space="preserve"> لمسلم لاطلاق أدلته، ولذا تقدم</w:t>
      </w:r>
      <w:r w:rsidRPr="004C4AB7">
        <w:rPr>
          <w:rStyle w:val="libFootnotenumChar"/>
          <w:rtl/>
        </w:rPr>
        <w:t>(6)</w:t>
      </w:r>
      <w:r>
        <w:rPr>
          <w:rtl/>
          <w:lang w:bidi="fa-IR"/>
        </w:rPr>
        <w:t xml:space="preserve"> عن بعض - منهم الشيخ في أحد قوليه - الحكم بكون الموجود في الارض المملوكة بعد عدم معرفة</w:t>
      </w:r>
      <w:r w:rsidRPr="004C4AB7">
        <w:rPr>
          <w:rStyle w:val="libFootnotenumChar"/>
          <w:rtl/>
        </w:rPr>
        <w:t>(7)</w:t>
      </w:r>
      <w:r>
        <w:rPr>
          <w:rtl/>
          <w:lang w:bidi="fa-IR"/>
        </w:rPr>
        <w:t xml:space="preserve"> الملاك لقطة، وإن لم يكن عليه أثر الاسلام.</w:t>
      </w:r>
    </w:p>
    <w:p w:rsidR="000D7724" w:rsidRDefault="000D7724" w:rsidP="000D7724">
      <w:pPr>
        <w:pStyle w:val="libNormal"/>
        <w:rPr>
          <w:lang w:bidi="fa-IR"/>
        </w:rPr>
      </w:pPr>
      <w:r>
        <w:rPr>
          <w:rtl/>
          <w:lang w:bidi="fa-IR"/>
        </w:rPr>
        <w:t>ويحتمل الفرق مطلقا، أو مع أثر الاسلام، بين ما لو علم أكله من العمران، فاللقطة، وبين ما لم يعلم ذلك فهو للواجد.</w:t>
      </w:r>
    </w:p>
    <w:p w:rsidR="000D7724" w:rsidRDefault="000D7724" w:rsidP="000D7724">
      <w:pPr>
        <w:pStyle w:val="libNormal"/>
        <w:rPr>
          <w:lang w:bidi="fa-IR"/>
        </w:rPr>
      </w:pPr>
      <w:r>
        <w:rPr>
          <w:rtl/>
          <w:lang w:bidi="fa-IR"/>
        </w:rPr>
        <w:t>ويحتمل أن يكون مطلقا، أو مع الاثر من قبيل مجهول المالك.</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انظر المسالك 1: 461 و 462.</w:t>
      </w:r>
    </w:p>
    <w:p w:rsidR="000D7724" w:rsidRDefault="000D7724" w:rsidP="004F6299">
      <w:pPr>
        <w:pStyle w:val="libFootnote0"/>
        <w:rPr>
          <w:lang w:bidi="fa-IR"/>
        </w:rPr>
      </w:pPr>
      <w:r>
        <w:rPr>
          <w:rtl/>
          <w:lang w:bidi="fa-IR"/>
        </w:rPr>
        <w:t>(2) حاشية الشرائع (مخطوط): 139.</w:t>
      </w:r>
    </w:p>
    <w:p w:rsidR="000D7724" w:rsidRDefault="000D7724" w:rsidP="004F6299">
      <w:pPr>
        <w:pStyle w:val="libFootnote0"/>
        <w:rPr>
          <w:lang w:bidi="fa-IR"/>
        </w:rPr>
      </w:pPr>
      <w:r>
        <w:rPr>
          <w:rtl/>
          <w:lang w:bidi="fa-IR"/>
        </w:rPr>
        <w:t>(3) في " ع " و " ف ": مما.</w:t>
      </w:r>
    </w:p>
    <w:p w:rsidR="000D7724" w:rsidRDefault="000D7724" w:rsidP="004F6299">
      <w:pPr>
        <w:pStyle w:val="libFootnote0"/>
        <w:rPr>
          <w:lang w:bidi="fa-IR"/>
        </w:rPr>
      </w:pPr>
      <w:r>
        <w:rPr>
          <w:rtl/>
          <w:lang w:bidi="fa-IR"/>
        </w:rPr>
        <w:t>(4) في " ف " و " م ": يعتبر.</w:t>
      </w:r>
    </w:p>
    <w:p w:rsidR="000D7724" w:rsidRDefault="000D7724" w:rsidP="004F6299">
      <w:pPr>
        <w:pStyle w:val="libFootnote0"/>
        <w:rPr>
          <w:lang w:bidi="fa-IR"/>
        </w:rPr>
      </w:pPr>
      <w:r>
        <w:rPr>
          <w:rtl/>
          <w:lang w:bidi="fa-IR"/>
        </w:rPr>
        <w:t>(5) ليس في " ف ": ملكا.</w:t>
      </w:r>
    </w:p>
    <w:p w:rsidR="000D7724" w:rsidRDefault="000D7724" w:rsidP="004F6299">
      <w:pPr>
        <w:pStyle w:val="libFootnote0"/>
        <w:rPr>
          <w:lang w:bidi="fa-IR"/>
        </w:rPr>
      </w:pPr>
      <w:r>
        <w:rPr>
          <w:rtl/>
          <w:lang w:bidi="fa-IR"/>
        </w:rPr>
        <w:t>(6) في الصفحة: 147.</w:t>
      </w:r>
    </w:p>
    <w:p w:rsidR="000D7724" w:rsidRDefault="000D7724" w:rsidP="004F6299">
      <w:pPr>
        <w:pStyle w:val="libFootnote0"/>
        <w:rPr>
          <w:lang w:bidi="fa-IR"/>
        </w:rPr>
      </w:pPr>
      <w:r>
        <w:rPr>
          <w:rtl/>
          <w:lang w:bidi="fa-IR"/>
        </w:rPr>
        <w:t>(7) ليس في " ج ": معرفة.</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ويحتمل الحكم بكونه مع أثر الاسلام بمنزلة اللقطة في وجوب تعريف</w:t>
      </w:r>
      <w:r w:rsidRPr="004C4AB7">
        <w:rPr>
          <w:rStyle w:val="libFootnotenumChar"/>
          <w:rtl/>
        </w:rPr>
        <w:t>(1)</w:t>
      </w:r>
      <w:r>
        <w:rPr>
          <w:rtl/>
          <w:lang w:bidi="fa-IR"/>
        </w:rPr>
        <w:t xml:space="preserve"> سنة، لما ورد في المال الذي أودعه بعض اللصوص عند رجل</w:t>
      </w:r>
      <w:r w:rsidRPr="004C4AB7">
        <w:rPr>
          <w:rStyle w:val="libFootnotenumChar"/>
          <w:rtl/>
        </w:rPr>
        <w:t>(2)</w:t>
      </w:r>
      <w:r>
        <w:rPr>
          <w:rtl/>
          <w:lang w:bidi="fa-IR"/>
        </w:rPr>
        <w:t>.</w:t>
      </w:r>
    </w:p>
    <w:p w:rsidR="000D7724" w:rsidRDefault="000D7724" w:rsidP="006D07C3">
      <w:pPr>
        <w:pStyle w:val="Heading2Center"/>
        <w:rPr>
          <w:lang w:bidi="fa-IR"/>
        </w:rPr>
      </w:pPr>
      <w:bookmarkStart w:id="90" w:name="_Toc493788148"/>
      <w:r>
        <w:rPr>
          <w:rtl/>
          <w:lang w:bidi="fa-IR"/>
        </w:rPr>
        <w:t>الموجود في جواف الدابة المنتقلة بالشراء وغيره</w:t>
      </w:r>
      <w:bookmarkEnd w:id="90"/>
    </w:p>
    <w:p w:rsidR="000D7724" w:rsidRDefault="000D7724" w:rsidP="000D7724">
      <w:pPr>
        <w:pStyle w:val="libNormal"/>
        <w:rPr>
          <w:lang w:bidi="fa-IR"/>
        </w:rPr>
      </w:pPr>
      <w:r>
        <w:rPr>
          <w:rtl/>
          <w:lang w:bidi="fa-IR"/>
        </w:rPr>
        <w:t xml:space="preserve">ولو كانت الدابة منتقلة إليه من مالك محترم، وجب تعريفه إياه: لمصححة عبدالله بن جعفر، قال: " كتبت إلى الرجل </w:t>
      </w:r>
      <w:r w:rsidR="004C4AB7" w:rsidRPr="004C4AB7">
        <w:rPr>
          <w:rStyle w:val="libAlaemChar"/>
          <w:rtl/>
        </w:rPr>
        <w:t>عليه‌السلام</w:t>
      </w:r>
      <w:r>
        <w:rPr>
          <w:rtl/>
          <w:lang w:bidi="fa-IR"/>
        </w:rPr>
        <w:t>، أسأله عن رجل اشترى جزورا أو بقرة للاضاحي، فلما ذبحها وجد في جوفها صرة فيها دراهم أو دنانير أو جواهر</w:t>
      </w:r>
      <w:r w:rsidRPr="004C4AB7">
        <w:rPr>
          <w:rStyle w:val="libFootnotenumChar"/>
          <w:rtl/>
        </w:rPr>
        <w:t>(3)</w:t>
      </w:r>
      <w:r>
        <w:rPr>
          <w:rtl/>
          <w:lang w:bidi="fa-IR"/>
        </w:rPr>
        <w:t xml:space="preserve">، لمن يكون ذلك؟ قال: فوقع </w:t>
      </w:r>
      <w:r w:rsidR="004C4AB7" w:rsidRPr="004C4AB7">
        <w:rPr>
          <w:rStyle w:val="libAlaemChar"/>
          <w:rtl/>
        </w:rPr>
        <w:t>عليه‌السلام</w:t>
      </w:r>
      <w:r>
        <w:rPr>
          <w:rtl/>
          <w:lang w:bidi="fa-IR"/>
        </w:rPr>
        <w:t>: عرفها البائع، فإن لم يكن يعرفها فالشئ لك، رزقك الله أياه "</w:t>
      </w:r>
      <w:r w:rsidRPr="004C4AB7">
        <w:rPr>
          <w:rStyle w:val="libFootnotenumChar"/>
          <w:rtl/>
        </w:rPr>
        <w:t>(4)</w:t>
      </w:r>
      <w:r>
        <w:rPr>
          <w:rtl/>
          <w:lang w:bidi="fa-IR"/>
        </w:rPr>
        <w:t>.</w:t>
      </w:r>
    </w:p>
    <w:p w:rsidR="000D7724" w:rsidRDefault="000D7724" w:rsidP="000D7724">
      <w:pPr>
        <w:pStyle w:val="libNormal"/>
        <w:rPr>
          <w:lang w:bidi="fa-IR"/>
        </w:rPr>
      </w:pPr>
      <w:r>
        <w:rPr>
          <w:rtl/>
          <w:lang w:bidi="fa-IR"/>
        </w:rPr>
        <w:t>وظاهر إطلاقها - بل خصوص اشتمالها على صرة الدراهم، الظاهرة فيما عليه أثر الاسلام -: عدم اختصاص الحكم بالخالي عن الاثر، وفاقا لظاهر جماعة حتى من جعل ذا الاثر لقطة فيما إذا وجد في الارض.</w:t>
      </w:r>
    </w:p>
    <w:p w:rsidR="000D7724" w:rsidRDefault="000D7724" w:rsidP="000D7724">
      <w:pPr>
        <w:pStyle w:val="libNormal"/>
        <w:rPr>
          <w:lang w:bidi="fa-IR"/>
        </w:rPr>
      </w:pPr>
      <w:r>
        <w:rPr>
          <w:rtl/>
          <w:lang w:bidi="fa-IR"/>
        </w:rPr>
        <w:t>خلافا لما يظهر من المحقق</w:t>
      </w:r>
      <w:r w:rsidRPr="004C4AB7">
        <w:rPr>
          <w:rStyle w:val="libFootnotenumChar"/>
          <w:rtl/>
        </w:rPr>
        <w:t>(5)</w:t>
      </w:r>
      <w:r>
        <w:rPr>
          <w:rtl/>
          <w:lang w:bidi="fa-IR"/>
        </w:rPr>
        <w:t xml:space="preserve"> والشهيد</w:t>
      </w:r>
      <w:r w:rsidRPr="004C4AB7">
        <w:rPr>
          <w:rStyle w:val="libFootnotenumChar"/>
          <w:rtl/>
        </w:rPr>
        <w:t>(6)</w:t>
      </w:r>
      <w:r>
        <w:rPr>
          <w:rtl/>
          <w:lang w:bidi="fa-IR"/>
        </w:rPr>
        <w:t xml:space="preserve"> الثانيين في حاشيتهما على الشرائع.</w:t>
      </w:r>
    </w:p>
    <w:p w:rsidR="000D7724" w:rsidRDefault="000D7724" w:rsidP="000D7724">
      <w:pPr>
        <w:pStyle w:val="libNormal"/>
        <w:rPr>
          <w:lang w:bidi="fa-IR"/>
        </w:rPr>
      </w:pPr>
      <w:r>
        <w:rPr>
          <w:rtl/>
          <w:lang w:bidi="fa-IR"/>
        </w:rPr>
        <w:t>وظاهر الرواية أيضا: عدم وجوب تتبع الملاك السابقين، إلا أن يتمسك</w:t>
      </w:r>
      <w:r w:rsidRPr="004C4AB7">
        <w:rPr>
          <w:rStyle w:val="libFootnotenumChar"/>
          <w:rtl/>
        </w:rPr>
        <w:t>(7)</w:t>
      </w:r>
      <w:r>
        <w:rPr>
          <w:rtl/>
          <w:lang w:bidi="fa-IR"/>
        </w:rPr>
        <w:t xml:space="preserve"> بتنقيح المناط، ولعله الاقرب إذا علم وجوده في أزمنة تملك الكل، كما أنه لو لم يعلم بوجوده في زمان تملك البائع الاخير لم يجب تعريفه</w:t>
      </w:r>
    </w:p>
    <w:p w:rsidR="000D7724" w:rsidRDefault="004F6299" w:rsidP="004F6299">
      <w:pPr>
        <w:pStyle w:val="libLine"/>
        <w:rPr>
          <w:lang w:bidi="fa-IR"/>
        </w:rPr>
      </w:pPr>
      <w:r>
        <w:rPr>
          <w:rtl/>
          <w:lang w:bidi="fa-IR"/>
        </w:rPr>
        <w:t>____________________</w:t>
      </w:r>
    </w:p>
    <w:p w:rsidR="006D07C3" w:rsidRDefault="006D07C3" w:rsidP="006D07C3">
      <w:pPr>
        <w:pStyle w:val="libFootnote0"/>
        <w:rPr>
          <w:lang w:bidi="fa-IR"/>
        </w:rPr>
      </w:pPr>
      <w:r w:rsidRPr="006D07C3">
        <w:rPr>
          <w:rtl/>
        </w:rPr>
        <w:t>(1)</w:t>
      </w:r>
      <w:r>
        <w:rPr>
          <w:rtl/>
          <w:lang w:bidi="fa-IR"/>
        </w:rPr>
        <w:t xml:space="preserve"> في " ف ": تعريفه.</w:t>
      </w:r>
    </w:p>
    <w:p w:rsidR="006D07C3" w:rsidRDefault="006D07C3" w:rsidP="006D07C3">
      <w:pPr>
        <w:pStyle w:val="libFootnote0"/>
        <w:rPr>
          <w:lang w:bidi="fa-IR"/>
        </w:rPr>
      </w:pPr>
      <w:r w:rsidRPr="006D07C3">
        <w:rPr>
          <w:rtl/>
        </w:rPr>
        <w:t>(2)</w:t>
      </w:r>
      <w:r>
        <w:rPr>
          <w:rtl/>
          <w:lang w:bidi="fa-IR"/>
        </w:rPr>
        <w:t xml:space="preserve"> الوسائل 17: 368، الباب 18 من أبواب اللقطة، الحديث الاول.</w:t>
      </w:r>
    </w:p>
    <w:p w:rsidR="000D7724" w:rsidRDefault="000D7724" w:rsidP="006D07C3">
      <w:pPr>
        <w:pStyle w:val="libFootnote0"/>
        <w:rPr>
          <w:lang w:bidi="fa-IR"/>
        </w:rPr>
      </w:pPr>
      <w:r>
        <w:rPr>
          <w:rtl/>
          <w:lang w:bidi="fa-IR"/>
        </w:rPr>
        <w:t>(3) في الوسائل: جوهرة.</w:t>
      </w:r>
    </w:p>
    <w:p w:rsidR="000D7724" w:rsidRDefault="000D7724" w:rsidP="004F6299">
      <w:pPr>
        <w:pStyle w:val="libFootnote0"/>
        <w:rPr>
          <w:lang w:bidi="fa-IR"/>
        </w:rPr>
      </w:pPr>
      <w:r>
        <w:rPr>
          <w:rtl/>
          <w:lang w:bidi="fa-IR"/>
        </w:rPr>
        <w:t>(4) الوسائل 17: 358 - 359، الباب 9 من أبواب اللقطة، الحديث الاول.</w:t>
      </w:r>
    </w:p>
    <w:p w:rsidR="000D7724" w:rsidRDefault="000D7724" w:rsidP="004F6299">
      <w:pPr>
        <w:pStyle w:val="libFootnote0"/>
        <w:rPr>
          <w:lang w:bidi="fa-IR"/>
        </w:rPr>
      </w:pPr>
      <w:r>
        <w:rPr>
          <w:rtl/>
          <w:lang w:bidi="fa-IR"/>
        </w:rPr>
        <w:t>(5) حاشية الشرائع (مخطوط): 52.</w:t>
      </w:r>
    </w:p>
    <w:p w:rsidR="000D7724" w:rsidRDefault="000D7724" w:rsidP="004F6299">
      <w:pPr>
        <w:pStyle w:val="libFootnote0"/>
        <w:rPr>
          <w:lang w:bidi="fa-IR"/>
        </w:rPr>
      </w:pPr>
      <w:r>
        <w:rPr>
          <w:rtl/>
          <w:lang w:bidi="fa-IR"/>
        </w:rPr>
        <w:t>(6) حاشية الشرائع (مخطوط): 138 - 139، وانظر المسالك 1: 461 - 462.</w:t>
      </w:r>
    </w:p>
    <w:p w:rsidR="000D7724" w:rsidRDefault="000D7724" w:rsidP="004F6299">
      <w:pPr>
        <w:pStyle w:val="libFootnote0"/>
        <w:rPr>
          <w:lang w:bidi="fa-IR"/>
        </w:rPr>
      </w:pPr>
      <w:r>
        <w:rPr>
          <w:rtl/>
          <w:lang w:bidi="fa-IR"/>
        </w:rPr>
        <w:t>(7) في " ف " و " م ": نتمسك.</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6D07C3">
      <w:pPr>
        <w:pStyle w:val="libNormal0"/>
        <w:rPr>
          <w:lang w:bidi="fa-IR"/>
        </w:rPr>
      </w:pPr>
      <w:r>
        <w:rPr>
          <w:rtl/>
          <w:lang w:bidi="fa-IR"/>
        </w:rPr>
        <w:lastRenderedPageBreak/>
        <w:t>أيضا، فإن الرواية محمولة على الغالب، مع</w:t>
      </w:r>
      <w:r w:rsidRPr="004C4AB7">
        <w:rPr>
          <w:rStyle w:val="libFootnotenumChar"/>
          <w:rtl/>
        </w:rPr>
        <w:t>(1)</w:t>
      </w:r>
      <w:r>
        <w:rPr>
          <w:rtl/>
          <w:lang w:bidi="fa-IR"/>
        </w:rPr>
        <w:t xml:space="preserve"> أن الموجود في الاضاحي ثابت حين تملك البائع لها.</w:t>
      </w:r>
    </w:p>
    <w:p w:rsidR="000D7724" w:rsidRDefault="000D7724" w:rsidP="000D7724">
      <w:pPr>
        <w:pStyle w:val="libNormal"/>
        <w:rPr>
          <w:lang w:bidi="fa-IR"/>
        </w:rPr>
      </w:pPr>
      <w:r>
        <w:rPr>
          <w:rtl/>
          <w:lang w:bidi="fa-IR"/>
        </w:rPr>
        <w:t xml:space="preserve">وأما وجوب الخمس في الموجود المذكور، فقد نسب </w:t>
      </w:r>
      <w:r w:rsidRPr="004C4AB7">
        <w:rPr>
          <w:rStyle w:val="libFootnotenumChar"/>
          <w:rtl/>
        </w:rPr>
        <w:t>(2)</w:t>
      </w:r>
      <w:r>
        <w:rPr>
          <w:rtl/>
          <w:lang w:bidi="fa-IR"/>
        </w:rPr>
        <w:t xml:space="preserve"> في المدارك</w:t>
      </w:r>
      <w:r w:rsidRPr="004C4AB7">
        <w:rPr>
          <w:rStyle w:val="libFootnotenumChar"/>
          <w:rtl/>
        </w:rPr>
        <w:t>(3)</w:t>
      </w:r>
      <w:r>
        <w:rPr>
          <w:rtl/>
          <w:lang w:bidi="fa-IR"/>
        </w:rPr>
        <w:t xml:space="preserve"> والذخيرة</w:t>
      </w:r>
      <w:r w:rsidRPr="004C4AB7">
        <w:rPr>
          <w:rStyle w:val="libFootnotenumChar"/>
          <w:rtl/>
        </w:rPr>
        <w:t>(4)</w:t>
      </w:r>
      <w:r>
        <w:rPr>
          <w:rtl/>
          <w:lang w:bidi="fa-IR"/>
        </w:rPr>
        <w:t xml:space="preserve"> إلى الاصحاب: القطع بوجوب الخمس، وهو مشكل، لعدم الدليل، لعدم صدق الكنز، مع خلو الرواية</w:t>
      </w:r>
      <w:r w:rsidRPr="004C4AB7">
        <w:rPr>
          <w:rStyle w:val="libFootnotenumChar"/>
          <w:rtl/>
        </w:rPr>
        <w:t>(5)</w:t>
      </w:r>
      <w:r>
        <w:rPr>
          <w:rtl/>
          <w:lang w:bidi="fa-IR"/>
        </w:rPr>
        <w:t xml:space="preserve"> بل ظهورها في اختصاصه به كله</w:t>
      </w:r>
      <w:r w:rsidRPr="004C4AB7">
        <w:rPr>
          <w:rStyle w:val="libFootnotenumChar"/>
          <w:rtl/>
        </w:rPr>
        <w:t>(6)</w:t>
      </w:r>
      <w:r>
        <w:rPr>
          <w:rtl/>
          <w:lang w:bidi="fa-IR"/>
        </w:rPr>
        <w:t>.</w:t>
      </w:r>
    </w:p>
    <w:p w:rsidR="000D7724" w:rsidRDefault="000D7724" w:rsidP="000D7724">
      <w:pPr>
        <w:pStyle w:val="libNormal"/>
        <w:rPr>
          <w:lang w:bidi="fa-IR"/>
        </w:rPr>
      </w:pPr>
      <w:r>
        <w:rPr>
          <w:rtl/>
          <w:lang w:bidi="fa-IR"/>
        </w:rPr>
        <w:t>وكونه داخلا في الغنيمة لا يجدي بعد إجماعهم ظاهرا على عدم الخمس في غير السبعة المعدودة، أو ما وقع الخلاف فيه مما سيجئ.</w:t>
      </w:r>
    </w:p>
    <w:p w:rsidR="000D7724" w:rsidRDefault="000D7724" w:rsidP="000D7724">
      <w:pPr>
        <w:pStyle w:val="libNormal"/>
        <w:rPr>
          <w:lang w:bidi="fa-IR"/>
        </w:rPr>
      </w:pPr>
      <w:r>
        <w:rPr>
          <w:rtl/>
          <w:lang w:bidi="fa-IR"/>
        </w:rPr>
        <w:t>واندراجه في عموم: " كل ما كان ركازا ففيه الخمس "</w:t>
      </w:r>
      <w:r w:rsidRPr="004C4AB7">
        <w:rPr>
          <w:rStyle w:val="libFootnotenumChar"/>
          <w:rtl/>
        </w:rPr>
        <w:t>(7)</w:t>
      </w:r>
      <w:r>
        <w:rPr>
          <w:rtl/>
          <w:lang w:bidi="fa-IR"/>
        </w:rPr>
        <w:t xml:space="preserve"> مشكل.</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ف ": بل، وفي " م ": من.</w:t>
      </w:r>
    </w:p>
    <w:p w:rsidR="000D7724" w:rsidRDefault="000D7724" w:rsidP="004F6299">
      <w:pPr>
        <w:pStyle w:val="libFootnote0"/>
        <w:rPr>
          <w:lang w:bidi="fa-IR"/>
        </w:rPr>
      </w:pPr>
      <w:r>
        <w:rPr>
          <w:rtl/>
          <w:lang w:bidi="fa-IR"/>
        </w:rPr>
        <w:t>(2) في " ج ": نسبه.</w:t>
      </w:r>
    </w:p>
    <w:p w:rsidR="000D7724" w:rsidRDefault="000D7724" w:rsidP="004F6299">
      <w:pPr>
        <w:pStyle w:val="libFootnote0"/>
        <w:rPr>
          <w:lang w:bidi="fa-IR"/>
        </w:rPr>
      </w:pPr>
      <w:r>
        <w:rPr>
          <w:rtl/>
          <w:lang w:bidi="fa-IR"/>
        </w:rPr>
        <w:t>(3) المدارك 5: 373.</w:t>
      </w:r>
    </w:p>
    <w:p w:rsidR="000D7724" w:rsidRDefault="000D7724" w:rsidP="004F6299">
      <w:pPr>
        <w:pStyle w:val="libFootnote0"/>
        <w:rPr>
          <w:lang w:bidi="fa-IR"/>
        </w:rPr>
      </w:pPr>
      <w:r>
        <w:rPr>
          <w:rtl/>
          <w:lang w:bidi="fa-IR"/>
        </w:rPr>
        <w:t>(4) ذخيرة المعاد: 479.</w:t>
      </w:r>
    </w:p>
    <w:p w:rsidR="000D7724" w:rsidRDefault="000D7724" w:rsidP="004F6299">
      <w:pPr>
        <w:pStyle w:val="libFootnote0"/>
        <w:rPr>
          <w:lang w:bidi="fa-IR"/>
        </w:rPr>
      </w:pPr>
      <w:r>
        <w:rPr>
          <w:rtl/>
          <w:lang w:bidi="fa-IR"/>
        </w:rPr>
        <w:t>(5) المتقدمة في الصفحة السابقة.</w:t>
      </w:r>
    </w:p>
    <w:p w:rsidR="000D7724" w:rsidRDefault="000D7724" w:rsidP="004F6299">
      <w:pPr>
        <w:pStyle w:val="libFootnote0"/>
        <w:rPr>
          <w:lang w:bidi="fa-IR"/>
        </w:rPr>
      </w:pPr>
      <w:r>
        <w:rPr>
          <w:rtl/>
          <w:lang w:bidi="fa-IR"/>
        </w:rPr>
        <w:t>(6) في " ف " و " ج ": بكله.</w:t>
      </w:r>
    </w:p>
    <w:p w:rsidR="000D7724" w:rsidRDefault="000D7724" w:rsidP="004F6299">
      <w:pPr>
        <w:pStyle w:val="libFootnote0"/>
        <w:rPr>
          <w:lang w:bidi="fa-IR"/>
        </w:rPr>
      </w:pPr>
      <w:r>
        <w:rPr>
          <w:rtl/>
          <w:lang w:bidi="fa-IR"/>
        </w:rPr>
        <w:t>(7) الوسائل 6: 343، الباب 3 من أبواب ما يجب فيه الخمس، الحديث 3.</w:t>
      </w:r>
    </w:p>
    <w:p w:rsidR="000D7724" w:rsidRDefault="000D7724" w:rsidP="004F6299">
      <w:pPr>
        <w:pStyle w:val="libFootnote0"/>
        <w:rPr>
          <w:lang w:bidi="fa-IR"/>
        </w:rPr>
      </w:pPr>
      <w:r>
        <w:rPr>
          <w:rtl/>
          <w:lang w:bidi="fa-IR"/>
        </w:rPr>
        <w:t>(*)</w:t>
      </w:r>
    </w:p>
    <w:p w:rsidR="006D07C3" w:rsidRDefault="006D07C3" w:rsidP="00162818">
      <w:pPr>
        <w:pStyle w:val="libNormal"/>
        <w:rPr>
          <w:lang w:bidi="fa-IR"/>
        </w:rPr>
      </w:pPr>
      <w:r>
        <w:rPr>
          <w:rtl/>
          <w:lang w:bidi="fa-IR"/>
        </w:rPr>
        <w:br w:type="page"/>
      </w:r>
    </w:p>
    <w:p w:rsidR="000D7724" w:rsidRDefault="000D7724" w:rsidP="006D07C3">
      <w:pPr>
        <w:pStyle w:val="Heading2Center"/>
        <w:rPr>
          <w:lang w:bidi="fa-IR"/>
        </w:rPr>
      </w:pPr>
      <w:bookmarkStart w:id="91" w:name="_Toc493788149"/>
      <w:r>
        <w:rPr>
          <w:rtl/>
          <w:lang w:bidi="fa-IR"/>
        </w:rPr>
        <w:lastRenderedPageBreak/>
        <w:t>مسألة</w:t>
      </w:r>
      <w:r w:rsidRPr="00E465CA">
        <w:rPr>
          <w:rStyle w:val="libFootnotenumChar"/>
          <w:rtl/>
        </w:rPr>
        <w:t>(1)</w:t>
      </w:r>
      <w:r>
        <w:rPr>
          <w:rtl/>
          <w:lang w:bidi="fa-IR"/>
        </w:rPr>
        <w:t xml:space="preserve"> </w:t>
      </w:r>
      <w:r w:rsidR="006D07C3">
        <w:rPr>
          <w:rFonts w:hint="cs"/>
          <w:rtl/>
          <w:lang w:bidi="fa-IR"/>
        </w:rPr>
        <w:t>(6)</w:t>
      </w:r>
      <w:r>
        <w:rPr>
          <w:rtl/>
          <w:lang w:bidi="fa-IR"/>
        </w:rPr>
        <w:t xml:space="preserve"> الموجود في جوف السمكة المصيدة</w:t>
      </w:r>
      <w:bookmarkEnd w:id="91"/>
    </w:p>
    <w:p w:rsidR="000D7724" w:rsidRDefault="000D7724" w:rsidP="000D7724">
      <w:pPr>
        <w:pStyle w:val="libNormal"/>
        <w:rPr>
          <w:lang w:bidi="fa-IR"/>
        </w:rPr>
      </w:pPr>
      <w:r>
        <w:rPr>
          <w:rtl/>
          <w:lang w:bidi="fa-IR"/>
        </w:rPr>
        <w:t>ولو وجد شيئا في جوف سمكة، فقد ذكروا أنه للواجد وإن أصطاده غير الواجد، لان حيازة الصائد إنما وقعت على السمكة دون ما في بطنها، وإن قلنا بعدم اعتبار نية التملك فيها، لان الالتفات إليه والعلم به ولو إجمالا - كالعلم بالبعض في ضمن الكل - معتبر في مفهوم الحيازة، فتأمل.</w:t>
      </w:r>
    </w:p>
    <w:p w:rsidR="000D7724" w:rsidRDefault="000D7724" w:rsidP="000D7724">
      <w:pPr>
        <w:pStyle w:val="libNormal"/>
        <w:rPr>
          <w:lang w:bidi="fa-IR"/>
        </w:rPr>
      </w:pPr>
      <w:r>
        <w:rPr>
          <w:rtl/>
          <w:lang w:bidi="fa-IR"/>
        </w:rPr>
        <w:t>ويدل</w:t>
      </w:r>
      <w:r w:rsidRPr="004C4AB7">
        <w:rPr>
          <w:rStyle w:val="libFootnotenumChar"/>
          <w:rtl/>
        </w:rPr>
        <w:t>(2)</w:t>
      </w:r>
      <w:r>
        <w:rPr>
          <w:rtl/>
          <w:lang w:bidi="fa-IR"/>
        </w:rPr>
        <w:t xml:space="preserve"> على ذلك - مضافا إلى ظهور عدم الخلاف والاصل المتقدم -: أخبار وردت في شراء بعض الفقراء من بني إسرائيل السمكة</w:t>
      </w:r>
      <w:r w:rsidRPr="004C4AB7">
        <w:rPr>
          <w:rStyle w:val="libFootnotenumChar"/>
          <w:rtl/>
        </w:rPr>
        <w:t>(3)</w:t>
      </w:r>
      <w:r>
        <w:rPr>
          <w:rtl/>
          <w:lang w:bidi="fa-IR"/>
        </w:rPr>
        <w:t xml:space="preserve"> فوجد في جوفها لؤلؤتين</w:t>
      </w:r>
      <w:r w:rsidRPr="004C4AB7">
        <w:rPr>
          <w:rStyle w:val="libFootnotenumChar"/>
          <w:rtl/>
        </w:rPr>
        <w:t>(4)</w:t>
      </w:r>
      <w:r>
        <w:rPr>
          <w:rtl/>
          <w:lang w:bidi="fa-IR"/>
        </w:rPr>
        <w:t>، والفقير الذي أعطاه سيد الساجدين صلوات الله عليه قرصتي</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ليس في " ف " و " م ": مسألة.</w:t>
      </w:r>
    </w:p>
    <w:p w:rsidR="000D7724" w:rsidRDefault="000D7724" w:rsidP="004F6299">
      <w:pPr>
        <w:pStyle w:val="libFootnote0"/>
        <w:rPr>
          <w:lang w:bidi="fa-IR"/>
        </w:rPr>
      </w:pPr>
      <w:r>
        <w:rPr>
          <w:rtl/>
          <w:lang w:bidi="fa-IR"/>
        </w:rPr>
        <w:t>(2) في " ج " و " ع ": ويستدل.</w:t>
      </w:r>
    </w:p>
    <w:p w:rsidR="000D7724" w:rsidRDefault="000D7724" w:rsidP="004F6299">
      <w:pPr>
        <w:pStyle w:val="libFootnote0"/>
        <w:rPr>
          <w:lang w:bidi="fa-IR"/>
        </w:rPr>
      </w:pPr>
      <w:r>
        <w:rPr>
          <w:rtl/>
          <w:lang w:bidi="fa-IR"/>
        </w:rPr>
        <w:t>(3) في " ف " و " م ": بسمكة وفي " ج ": لسمكة.</w:t>
      </w:r>
    </w:p>
    <w:p w:rsidR="000D7724" w:rsidRDefault="000D7724" w:rsidP="004F6299">
      <w:pPr>
        <w:pStyle w:val="libFootnote0"/>
        <w:rPr>
          <w:lang w:bidi="fa-IR"/>
        </w:rPr>
      </w:pPr>
      <w:r>
        <w:rPr>
          <w:rtl/>
          <w:lang w:bidi="fa-IR"/>
        </w:rPr>
        <w:t>(4) الوسائل 17: 359 و 360، الباب 10 من أبواب اللقطة، الاحاديث 1 و 2 و 3.</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6D07C3">
      <w:pPr>
        <w:pStyle w:val="libNormal0"/>
        <w:rPr>
          <w:lang w:bidi="fa-IR"/>
        </w:rPr>
      </w:pPr>
      <w:r>
        <w:rPr>
          <w:rtl/>
          <w:lang w:bidi="fa-IR"/>
        </w:rPr>
        <w:lastRenderedPageBreak/>
        <w:t>خبز فاشترى بأحدهما سمكة وبالاخرى ملحا، فوجد في جوف السمكة درة أو درتين</w:t>
      </w:r>
      <w:r w:rsidRPr="004C4AB7">
        <w:rPr>
          <w:rStyle w:val="libFootnotenumChar"/>
          <w:rtl/>
        </w:rPr>
        <w:t>(1)</w:t>
      </w:r>
      <w:r>
        <w:rPr>
          <w:rtl/>
          <w:lang w:bidi="fa-IR"/>
        </w:rPr>
        <w:t>.</w:t>
      </w:r>
    </w:p>
    <w:p w:rsidR="000D7724" w:rsidRDefault="000D7724" w:rsidP="000D7724">
      <w:pPr>
        <w:pStyle w:val="libNormal"/>
        <w:rPr>
          <w:lang w:bidi="fa-IR"/>
        </w:rPr>
      </w:pPr>
      <w:r>
        <w:rPr>
          <w:rtl/>
          <w:lang w:bidi="fa-IR"/>
        </w:rPr>
        <w:t>وإطلاق ما ذكر من الاصل يقتضي عدم الفرق بين اشتمال الموجود على أثر الاسلام وعدمه.</w:t>
      </w:r>
    </w:p>
    <w:p w:rsidR="000D7724" w:rsidRDefault="000D7724" w:rsidP="000D7724">
      <w:pPr>
        <w:pStyle w:val="libNormal"/>
        <w:rPr>
          <w:lang w:bidi="fa-IR"/>
        </w:rPr>
      </w:pPr>
      <w:r>
        <w:rPr>
          <w:rtl/>
          <w:lang w:bidi="fa-IR"/>
        </w:rPr>
        <w:t>وفي المسالك وحاشية الشرائع</w:t>
      </w:r>
      <w:r w:rsidRPr="004C4AB7">
        <w:rPr>
          <w:rStyle w:val="libFootnotenumChar"/>
          <w:rtl/>
        </w:rPr>
        <w:t>(2)</w:t>
      </w:r>
      <w:r>
        <w:rPr>
          <w:rtl/>
          <w:lang w:bidi="fa-IR"/>
        </w:rPr>
        <w:t>: كونه مع الاثر لقطة، ولعله لوجود المتقضي للتعريف فيما وجد في دار الاسلام مع وجود أثره، وهو حسن لو قلنا به هناك</w:t>
      </w:r>
      <w:r w:rsidRPr="004C4AB7">
        <w:rPr>
          <w:rStyle w:val="libFootnotenumChar"/>
          <w:rtl/>
        </w:rPr>
        <w:t>(3)</w:t>
      </w:r>
      <w:r>
        <w:rPr>
          <w:rtl/>
          <w:lang w:bidi="fa-IR"/>
        </w:rPr>
        <w:t xml:space="preserve"> من جهة عمومات اللقطة، ودلالة الاثر على سبق يد المسلم، وإن لم نقل به رأسا، أو </w:t>
      </w:r>
      <w:r w:rsidRPr="004C4AB7">
        <w:rPr>
          <w:rStyle w:val="libFootnotenumChar"/>
          <w:rtl/>
        </w:rPr>
        <w:t>(4)</w:t>
      </w:r>
      <w:r>
        <w:rPr>
          <w:rtl/>
          <w:lang w:bidi="fa-IR"/>
        </w:rPr>
        <w:t xml:space="preserve"> قلنا من جهة مراعاة موثقة محمد بن قيس</w:t>
      </w:r>
      <w:r w:rsidRPr="004C4AB7">
        <w:rPr>
          <w:rStyle w:val="libFootnotenumChar"/>
          <w:rtl/>
        </w:rPr>
        <w:t>(5)</w:t>
      </w:r>
      <w:r>
        <w:rPr>
          <w:rtl/>
          <w:lang w:bidi="fa-IR"/>
        </w:rPr>
        <w:t>، فلا دليل هنا يرد على الاصل المتقدم والاخبار المذكورة في محلها.</w:t>
      </w:r>
    </w:p>
    <w:p w:rsidR="000D7724" w:rsidRDefault="000D7724" w:rsidP="000D7724">
      <w:pPr>
        <w:pStyle w:val="libNormal"/>
        <w:rPr>
          <w:lang w:bidi="fa-IR"/>
        </w:rPr>
      </w:pPr>
      <w:r>
        <w:rPr>
          <w:rtl/>
          <w:lang w:bidi="fa-IR"/>
        </w:rPr>
        <w:t>وربما يذب عن ذلك - على القول بكون الاثر موجبا للحكم باللقطة -: أن ما يخرج من البحر ملك للمخرج، وإن كان عليه أثر الاسلام.</w:t>
      </w:r>
    </w:p>
    <w:p w:rsidR="000D7724" w:rsidRDefault="000D7724" w:rsidP="000D7724">
      <w:pPr>
        <w:pStyle w:val="libNormal"/>
        <w:rPr>
          <w:lang w:bidi="fa-IR"/>
        </w:rPr>
      </w:pPr>
      <w:r>
        <w:rPr>
          <w:rtl/>
          <w:lang w:bidi="fa-IR"/>
        </w:rPr>
        <w:t>وفيه نظر مع عدم الاعراض، مع أنه لا أمارة على ابتلاع السمكة لما في جوفه من البحر.</w:t>
      </w:r>
    </w:p>
    <w:p w:rsidR="000D7724" w:rsidRDefault="000D7724" w:rsidP="006D07C3">
      <w:pPr>
        <w:pStyle w:val="Heading2Center"/>
        <w:rPr>
          <w:lang w:bidi="fa-IR"/>
        </w:rPr>
      </w:pPr>
      <w:bookmarkStart w:id="92" w:name="_Toc493788150"/>
      <w:r>
        <w:rPr>
          <w:rtl/>
          <w:lang w:bidi="fa-IR"/>
        </w:rPr>
        <w:t>الموجود في جوف السمكة المشتراة</w:t>
      </w:r>
      <w:bookmarkEnd w:id="92"/>
    </w:p>
    <w:p w:rsidR="000D7724" w:rsidRDefault="000D7724" w:rsidP="000D7724">
      <w:pPr>
        <w:pStyle w:val="libNormal"/>
        <w:rPr>
          <w:lang w:bidi="fa-IR"/>
        </w:rPr>
      </w:pPr>
      <w:r>
        <w:rPr>
          <w:rtl/>
          <w:lang w:bidi="fa-IR"/>
        </w:rPr>
        <w:t>ثم إن السمكة المملوكة في موضع خاص لمالك إذا باعها، فوجد المشتري شيئا في جوفها، الظاهر أن حكمها حكم الدابة بتنقيح المناط، إلا عند من جمد من بعض سادة مشايخنا</w:t>
      </w:r>
      <w:r w:rsidRPr="004C4AB7">
        <w:rPr>
          <w:rStyle w:val="libFootnotenumChar"/>
          <w:rtl/>
        </w:rPr>
        <w:t>(6)</w:t>
      </w:r>
      <w:r>
        <w:rPr>
          <w:rtl/>
          <w:lang w:bidi="fa-IR"/>
        </w:rPr>
        <w:t xml:space="preserve"> على ظاهر</w:t>
      </w:r>
    </w:p>
    <w:p w:rsidR="000D7724" w:rsidRDefault="004F6299" w:rsidP="004F6299">
      <w:pPr>
        <w:pStyle w:val="libLine"/>
        <w:rPr>
          <w:lang w:bidi="fa-IR"/>
        </w:rPr>
      </w:pPr>
      <w:r>
        <w:rPr>
          <w:rtl/>
          <w:lang w:bidi="fa-IR"/>
        </w:rPr>
        <w:t>____________________</w:t>
      </w:r>
    </w:p>
    <w:p w:rsidR="006D07C3" w:rsidRDefault="006D07C3" w:rsidP="006D07C3">
      <w:pPr>
        <w:pStyle w:val="libFootnote0"/>
        <w:rPr>
          <w:lang w:bidi="fa-IR"/>
        </w:rPr>
      </w:pPr>
      <w:r w:rsidRPr="006D07C3">
        <w:rPr>
          <w:rtl/>
        </w:rPr>
        <w:t>(1)</w:t>
      </w:r>
      <w:r>
        <w:rPr>
          <w:rtl/>
          <w:lang w:bidi="fa-IR"/>
        </w:rPr>
        <w:t xml:space="preserve"> الوسائل 17: 360 - 361، الباب 10 من أبواب اللقطة، الحديث 4.</w:t>
      </w:r>
    </w:p>
    <w:p w:rsidR="006D07C3" w:rsidRDefault="006D07C3" w:rsidP="006D07C3">
      <w:pPr>
        <w:pStyle w:val="libFootnote0"/>
        <w:rPr>
          <w:lang w:bidi="fa-IR"/>
        </w:rPr>
      </w:pPr>
      <w:r w:rsidRPr="006D07C3">
        <w:rPr>
          <w:rtl/>
        </w:rPr>
        <w:t>(2)</w:t>
      </w:r>
      <w:r>
        <w:rPr>
          <w:rtl/>
          <w:lang w:bidi="fa-IR"/>
        </w:rPr>
        <w:t xml:space="preserve"> المسالك 1: 462، وحاشية الشرائع (مخطوط): 139.</w:t>
      </w:r>
    </w:p>
    <w:p w:rsidR="006D07C3" w:rsidRDefault="006D07C3" w:rsidP="006D07C3">
      <w:pPr>
        <w:pStyle w:val="libFootnote0"/>
        <w:rPr>
          <w:lang w:bidi="fa-IR"/>
        </w:rPr>
      </w:pPr>
      <w:r w:rsidRPr="006D07C3">
        <w:rPr>
          <w:rtl/>
        </w:rPr>
        <w:t>(3)</w:t>
      </w:r>
      <w:r>
        <w:rPr>
          <w:rtl/>
          <w:lang w:bidi="fa-IR"/>
        </w:rPr>
        <w:t xml:space="preserve"> في غير " ف ": هنالك.</w:t>
      </w:r>
    </w:p>
    <w:p w:rsidR="006D07C3" w:rsidRDefault="006D07C3" w:rsidP="006D07C3">
      <w:pPr>
        <w:pStyle w:val="libFootnote0"/>
        <w:rPr>
          <w:lang w:bidi="fa-IR"/>
        </w:rPr>
      </w:pPr>
      <w:r w:rsidRPr="006D07C3">
        <w:rPr>
          <w:rtl/>
        </w:rPr>
        <w:t>(4)</w:t>
      </w:r>
      <w:r>
        <w:rPr>
          <w:rtl/>
          <w:lang w:bidi="fa-IR"/>
        </w:rPr>
        <w:t xml:space="preserve"> في " ف ": وقلنا.</w:t>
      </w:r>
    </w:p>
    <w:p w:rsidR="006D07C3" w:rsidRDefault="006D07C3" w:rsidP="006D07C3">
      <w:pPr>
        <w:pStyle w:val="libFootnote0"/>
        <w:rPr>
          <w:lang w:bidi="fa-IR"/>
        </w:rPr>
      </w:pPr>
      <w:r w:rsidRPr="006D07C3">
        <w:rPr>
          <w:rtl/>
        </w:rPr>
        <w:t>(5)</w:t>
      </w:r>
      <w:r>
        <w:rPr>
          <w:rtl/>
          <w:lang w:bidi="fa-IR"/>
        </w:rPr>
        <w:t xml:space="preserve"> الوسائل 17: 355، الباب 5 من أبواب اللقطة، الحديث 5.</w:t>
      </w:r>
    </w:p>
    <w:p w:rsidR="000D7724" w:rsidRDefault="000D7724" w:rsidP="006D07C3">
      <w:pPr>
        <w:pStyle w:val="libFootnote0"/>
        <w:rPr>
          <w:lang w:bidi="fa-IR"/>
        </w:rPr>
      </w:pPr>
      <w:r>
        <w:rPr>
          <w:rtl/>
          <w:lang w:bidi="fa-IR"/>
        </w:rPr>
        <w:t>(6) لم نقف عليه.</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6D07C3">
      <w:pPr>
        <w:pStyle w:val="libNormal0"/>
        <w:rPr>
          <w:lang w:bidi="fa-IR"/>
        </w:rPr>
      </w:pPr>
      <w:r>
        <w:rPr>
          <w:rtl/>
          <w:lang w:bidi="fa-IR"/>
        </w:rPr>
        <w:lastRenderedPageBreak/>
        <w:t>النص</w:t>
      </w:r>
      <w:r w:rsidRPr="004C4AB7">
        <w:rPr>
          <w:rStyle w:val="libFootnotenumChar"/>
          <w:rtl/>
        </w:rPr>
        <w:t>(1)</w:t>
      </w:r>
      <w:r>
        <w:rPr>
          <w:rtl/>
          <w:lang w:bidi="fa-IR"/>
        </w:rPr>
        <w:t xml:space="preserve"> حتى أنه استشكل في التعدي إلى غير البيع من النوافل، وقوى عدم الالحاق.</w:t>
      </w:r>
    </w:p>
    <w:p w:rsidR="000D7724" w:rsidRDefault="000D7724" w:rsidP="000D7724">
      <w:pPr>
        <w:pStyle w:val="libNormal"/>
        <w:rPr>
          <w:lang w:bidi="fa-IR"/>
        </w:rPr>
      </w:pPr>
      <w:r>
        <w:rPr>
          <w:rtl/>
          <w:lang w:bidi="fa-IR"/>
        </w:rPr>
        <w:t>نعم، مجرد مملوكية السمكة لا يوجب ظهور كون ما في جوفها من مال المالك، فإلحاقها بالدابة التي يظن دخول ما ابتلعها</w:t>
      </w:r>
      <w:r w:rsidRPr="004C4AB7">
        <w:rPr>
          <w:rStyle w:val="libFootnotenumChar"/>
          <w:rtl/>
        </w:rPr>
        <w:t>(2)</w:t>
      </w:r>
      <w:r>
        <w:rPr>
          <w:rtl/>
          <w:lang w:bidi="fa-IR"/>
        </w:rPr>
        <w:t xml:space="preserve"> في جملة ما أعلفها المالك، كما صرح به بعض</w:t>
      </w:r>
      <w:r w:rsidRPr="004C4AB7">
        <w:rPr>
          <w:rStyle w:val="libFootnotenumChar"/>
          <w:rtl/>
        </w:rPr>
        <w:t>(3)</w:t>
      </w:r>
      <w:r>
        <w:rPr>
          <w:rtl/>
          <w:lang w:bidi="fa-IR"/>
        </w:rPr>
        <w:t xml:space="preserve"> في تقريب الحكم المطابق للنص لا يوجب الالحاق، بل لا يتحقق ذلك في السمكة.</w:t>
      </w:r>
    </w:p>
    <w:p w:rsidR="000D7724" w:rsidRDefault="000D7724" w:rsidP="000D7724">
      <w:pPr>
        <w:pStyle w:val="libNormal"/>
        <w:rPr>
          <w:lang w:bidi="fa-IR"/>
        </w:rPr>
      </w:pPr>
      <w:r>
        <w:rPr>
          <w:rtl/>
          <w:lang w:bidi="fa-IR"/>
        </w:rPr>
        <w:t>وأما وجوب</w:t>
      </w:r>
      <w:r w:rsidRPr="004C4AB7">
        <w:rPr>
          <w:rStyle w:val="libFootnotenumChar"/>
          <w:rtl/>
        </w:rPr>
        <w:t>(4)</w:t>
      </w:r>
      <w:r>
        <w:rPr>
          <w:rtl/>
          <w:lang w:bidi="fa-IR"/>
        </w:rPr>
        <w:t xml:space="preserve"> الخمس في الموجود فهو أيضا مشكل، لعدم صدق أحد العناوين المعدودة في كلام الاصحاب.</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ف ": النصوص.</w:t>
      </w:r>
    </w:p>
    <w:p w:rsidR="000D7724" w:rsidRDefault="000D7724" w:rsidP="004F6299">
      <w:pPr>
        <w:pStyle w:val="libFootnote0"/>
        <w:rPr>
          <w:lang w:bidi="fa-IR"/>
        </w:rPr>
      </w:pPr>
      <w:r>
        <w:rPr>
          <w:rtl/>
          <w:lang w:bidi="fa-IR"/>
        </w:rPr>
        <w:t>(2) كذا في النسخ، والصحيح: ابتلعته.</w:t>
      </w:r>
    </w:p>
    <w:p w:rsidR="000D7724" w:rsidRDefault="000D7724" w:rsidP="004F6299">
      <w:pPr>
        <w:pStyle w:val="libFootnote0"/>
        <w:rPr>
          <w:lang w:bidi="fa-IR"/>
        </w:rPr>
      </w:pPr>
      <w:r>
        <w:rPr>
          <w:rtl/>
          <w:lang w:bidi="fa-IR"/>
        </w:rPr>
        <w:t>(3) انظر المسالك 1: 462، والجواهر 16: 37.</w:t>
      </w:r>
    </w:p>
    <w:p w:rsidR="000D7724" w:rsidRDefault="000D7724" w:rsidP="004F6299">
      <w:pPr>
        <w:pStyle w:val="libFootnote0"/>
        <w:rPr>
          <w:lang w:bidi="fa-IR"/>
        </w:rPr>
      </w:pPr>
      <w:r>
        <w:rPr>
          <w:rtl/>
          <w:lang w:bidi="fa-IR"/>
        </w:rPr>
        <w:t>(4) في " ف ": وجود.</w:t>
      </w:r>
    </w:p>
    <w:p w:rsidR="000D7724" w:rsidRDefault="000D7724" w:rsidP="004F6299">
      <w:pPr>
        <w:pStyle w:val="libFootnote0"/>
        <w:rPr>
          <w:lang w:bidi="fa-IR"/>
        </w:rPr>
      </w:pPr>
      <w:r>
        <w:rPr>
          <w:rtl/>
          <w:lang w:bidi="fa-IR"/>
        </w:rPr>
        <w:t>(*)</w:t>
      </w:r>
    </w:p>
    <w:p w:rsidR="006D07C3" w:rsidRDefault="006D07C3" w:rsidP="00162818">
      <w:pPr>
        <w:pStyle w:val="libNormal"/>
        <w:rPr>
          <w:lang w:bidi="fa-IR"/>
        </w:rPr>
      </w:pPr>
      <w:r>
        <w:rPr>
          <w:rtl/>
          <w:lang w:bidi="fa-IR"/>
        </w:rPr>
        <w:br w:type="page"/>
      </w:r>
    </w:p>
    <w:p w:rsidR="000D7724" w:rsidRDefault="000D7724" w:rsidP="006D07C3">
      <w:pPr>
        <w:pStyle w:val="Heading2Center"/>
        <w:rPr>
          <w:lang w:bidi="fa-IR"/>
        </w:rPr>
      </w:pPr>
      <w:bookmarkStart w:id="93" w:name="_Toc493788151"/>
      <w:r>
        <w:rPr>
          <w:rtl/>
          <w:lang w:bidi="fa-IR"/>
        </w:rPr>
        <w:lastRenderedPageBreak/>
        <w:t xml:space="preserve">مسألة </w:t>
      </w:r>
      <w:r w:rsidR="006D07C3">
        <w:rPr>
          <w:rFonts w:hint="cs"/>
          <w:rtl/>
          <w:lang w:bidi="fa-IR"/>
        </w:rPr>
        <w:t>(7)</w:t>
      </w:r>
      <w:r>
        <w:rPr>
          <w:rtl/>
          <w:lang w:bidi="fa-IR"/>
        </w:rPr>
        <w:t xml:space="preserve"> وجوب الخمس فيما يخرج بالغوص</w:t>
      </w:r>
      <w:bookmarkEnd w:id="93"/>
    </w:p>
    <w:p w:rsidR="000D7724" w:rsidRDefault="000D7724" w:rsidP="000D7724">
      <w:pPr>
        <w:pStyle w:val="libNormal"/>
        <w:rPr>
          <w:lang w:bidi="fa-IR"/>
        </w:rPr>
      </w:pPr>
      <w:r>
        <w:rPr>
          <w:rtl/>
          <w:lang w:bidi="fa-IR"/>
        </w:rPr>
        <w:t>لا إشكال ولا خلاف - ظاهرا - في وجوب الخمس فيما أخرج بالغوص من المباحات الاصلية، والاخبار به</w:t>
      </w:r>
      <w:r w:rsidRPr="004C4AB7">
        <w:rPr>
          <w:rStyle w:val="libFootnotenumChar"/>
          <w:rtl/>
        </w:rPr>
        <w:t>(1)</w:t>
      </w:r>
      <w:r>
        <w:rPr>
          <w:rtl/>
          <w:lang w:bidi="fa-IR"/>
        </w:rPr>
        <w:t xml:space="preserve"> - كدعوى الاتفاق</w:t>
      </w:r>
      <w:r w:rsidRPr="004C4AB7">
        <w:rPr>
          <w:rStyle w:val="libFootnotenumChar"/>
          <w:rtl/>
        </w:rPr>
        <w:t>(2)</w:t>
      </w:r>
      <w:r>
        <w:rPr>
          <w:rtl/>
          <w:lang w:bidi="fa-IR"/>
        </w:rPr>
        <w:t xml:space="preserve"> - مستفيضة، لكن الاخبار به</w:t>
      </w:r>
      <w:r w:rsidRPr="004C4AB7">
        <w:rPr>
          <w:rStyle w:val="libFootnotenumChar"/>
          <w:rtl/>
        </w:rPr>
        <w:t>(3)</w:t>
      </w:r>
      <w:r>
        <w:rPr>
          <w:rtl/>
          <w:lang w:bidi="fa-IR"/>
        </w:rPr>
        <w:t xml:space="preserve"> بين مشتمل على لفظ الغوص - وهي أكثرها - وبين مشتمل على عنوان ما يخرج من البحر، مثل مصححة عمار</w:t>
      </w:r>
      <w:r w:rsidRPr="004C4AB7">
        <w:rPr>
          <w:rStyle w:val="libFootnotenumChar"/>
          <w:rtl/>
        </w:rPr>
        <w:t>(4)</w:t>
      </w:r>
      <w:r>
        <w:rPr>
          <w:rtl/>
          <w:lang w:bidi="fa-IR"/>
        </w:rPr>
        <w:t xml:space="preserve"> بن مروان، قال: " سمعت أبا عبدالله </w:t>
      </w:r>
      <w:r w:rsidR="004C4AB7" w:rsidRPr="004C4AB7">
        <w:rPr>
          <w:rStyle w:val="libAlaemChar"/>
          <w:rtl/>
        </w:rPr>
        <w:t>عليه‌السلام</w:t>
      </w:r>
      <w:r>
        <w:rPr>
          <w:rtl/>
          <w:lang w:bidi="fa-IR"/>
        </w:rPr>
        <w:t xml:space="preserve"> يقول: فيما يخرج من المعادن والبحر والغنيمة والحلال المختلط بالحرام - إذا لم يعرف صاحبه - والكنوز، الخمس "</w:t>
      </w:r>
      <w:r w:rsidRPr="004C4AB7">
        <w:rPr>
          <w:rStyle w:val="libFootnotenumChar"/>
          <w:rtl/>
        </w:rPr>
        <w:t>(5)</w:t>
      </w:r>
      <w:r>
        <w:rPr>
          <w:rtl/>
          <w:lang w:bidi="fa-IR"/>
        </w:rPr>
        <w:t>.</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الوسائل 6: 347، الباب 7 من أبواب ما يجب فيه الخمس، وغيره من الابواب.</w:t>
      </w:r>
    </w:p>
    <w:p w:rsidR="000D7724" w:rsidRDefault="000D7724" w:rsidP="004F6299">
      <w:pPr>
        <w:pStyle w:val="libFootnote0"/>
        <w:rPr>
          <w:lang w:bidi="fa-IR"/>
        </w:rPr>
      </w:pPr>
      <w:r>
        <w:rPr>
          <w:rtl/>
          <w:lang w:bidi="fa-IR"/>
        </w:rPr>
        <w:t>(2) لم نعثر عليه بعينه إلا في الذخيرة: 479.</w:t>
      </w:r>
    </w:p>
    <w:p w:rsidR="000D7724" w:rsidRDefault="000D7724" w:rsidP="004F6299">
      <w:pPr>
        <w:pStyle w:val="libFootnote0"/>
        <w:rPr>
          <w:lang w:bidi="fa-IR"/>
        </w:rPr>
      </w:pPr>
      <w:r>
        <w:rPr>
          <w:rtl/>
          <w:lang w:bidi="fa-IR"/>
        </w:rPr>
        <w:t>نعم، ادعي الاجماع أو اللاخلاف، وأنظر الحدائق 12: 343، والمستند 2: 74، والجواهر 16: 39.</w:t>
      </w:r>
    </w:p>
    <w:p w:rsidR="000D7724" w:rsidRDefault="000D7724" w:rsidP="004F6299">
      <w:pPr>
        <w:pStyle w:val="libFootnote0"/>
        <w:rPr>
          <w:lang w:bidi="fa-IR"/>
        </w:rPr>
      </w:pPr>
      <w:r>
        <w:rPr>
          <w:rtl/>
          <w:lang w:bidi="fa-IR"/>
        </w:rPr>
        <w:t>(3) ليس في " ف " و " م ": به.</w:t>
      </w:r>
    </w:p>
    <w:p w:rsidR="000D7724" w:rsidRDefault="000D7724" w:rsidP="004F6299">
      <w:pPr>
        <w:pStyle w:val="libFootnote0"/>
        <w:rPr>
          <w:lang w:bidi="fa-IR"/>
        </w:rPr>
      </w:pPr>
      <w:r>
        <w:rPr>
          <w:rtl/>
          <w:lang w:bidi="fa-IR"/>
        </w:rPr>
        <w:t>(4) في " ف " و " م ": عمران.</w:t>
      </w:r>
    </w:p>
    <w:p w:rsidR="000D7724" w:rsidRDefault="000D7724" w:rsidP="004F6299">
      <w:pPr>
        <w:pStyle w:val="libFootnote0"/>
        <w:rPr>
          <w:lang w:bidi="fa-IR"/>
        </w:rPr>
      </w:pPr>
      <w:r>
        <w:rPr>
          <w:rtl/>
          <w:lang w:bidi="fa-IR"/>
        </w:rPr>
        <w:t>(5) الوسائل 6: 344، الباب 3 من أبواب ما يجب فيه الخمس، الحديث 6.</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 xml:space="preserve">ونحوها رواية البزنطي، عن محمد بن علي، عن أبي الحسن </w:t>
      </w:r>
      <w:r w:rsidR="004C4AB7" w:rsidRPr="004C4AB7">
        <w:rPr>
          <w:rStyle w:val="libAlaemChar"/>
          <w:rtl/>
        </w:rPr>
        <w:t>عليه‌السلام</w:t>
      </w:r>
      <w:r>
        <w:rPr>
          <w:rtl/>
          <w:lang w:bidi="fa-IR"/>
        </w:rPr>
        <w:t xml:space="preserve"> قال: " سألته عما يخرج من البحر من اللؤلؤ والياقوت والزبرجد، وعن معادن الذهب والفضة</w:t>
      </w:r>
      <w:r w:rsidRPr="004C4AB7">
        <w:rPr>
          <w:rStyle w:val="libFootnotenumChar"/>
          <w:rtl/>
        </w:rPr>
        <w:t>(1)</w:t>
      </w:r>
      <w:r>
        <w:rPr>
          <w:rtl/>
          <w:lang w:bidi="fa-IR"/>
        </w:rPr>
        <w:t>، فقال: إذا بلغ ثمنه دينارا ففيه الخمس "</w:t>
      </w:r>
      <w:r w:rsidRPr="004C4AB7">
        <w:rPr>
          <w:rStyle w:val="libFootnotenumChar"/>
          <w:rtl/>
        </w:rPr>
        <w:t>(2)</w:t>
      </w:r>
      <w:r>
        <w:rPr>
          <w:rtl/>
          <w:lang w:bidi="fa-IR"/>
        </w:rPr>
        <w:t>.</w:t>
      </w:r>
    </w:p>
    <w:p w:rsidR="000D7724" w:rsidRDefault="000D7724" w:rsidP="00225B44">
      <w:pPr>
        <w:pStyle w:val="Heading2Center"/>
        <w:rPr>
          <w:lang w:bidi="fa-IR"/>
        </w:rPr>
      </w:pPr>
      <w:bookmarkStart w:id="94" w:name="_Toc493788152"/>
      <w:r>
        <w:rPr>
          <w:rtl/>
          <w:lang w:bidi="fa-IR"/>
        </w:rPr>
        <w:t>النسبة بين حقيقتي " الغوص " و " ما يخرج من البحر "</w:t>
      </w:r>
      <w:bookmarkEnd w:id="94"/>
    </w:p>
    <w:p w:rsidR="000D7724" w:rsidRDefault="000D7724" w:rsidP="000D7724">
      <w:pPr>
        <w:pStyle w:val="libNormal"/>
        <w:rPr>
          <w:lang w:bidi="fa-IR"/>
        </w:rPr>
      </w:pPr>
      <w:r>
        <w:rPr>
          <w:rtl/>
          <w:lang w:bidi="fa-IR"/>
        </w:rPr>
        <w:t>والظاهر أن النسبة بين الغوص وحقيقة ما يخرج من البحر عموم من وجه، من جهة شمول الثاني لما يخرج بالآلة - من دون خوض</w:t>
      </w:r>
      <w:r w:rsidRPr="004C4AB7">
        <w:rPr>
          <w:rStyle w:val="libFootnotenumChar"/>
          <w:rtl/>
        </w:rPr>
        <w:t>(3)</w:t>
      </w:r>
      <w:r>
        <w:rPr>
          <w:rtl/>
          <w:lang w:bidi="fa-IR"/>
        </w:rPr>
        <w:t xml:space="preserve"> في الماء - ولو من وجه الماء، وعدم شمول الغوص لذلك، وشمول الغوص للخوض</w:t>
      </w:r>
      <w:r w:rsidRPr="004C4AB7">
        <w:rPr>
          <w:rStyle w:val="libFootnotenumChar"/>
          <w:rtl/>
        </w:rPr>
        <w:t>(4)</w:t>
      </w:r>
      <w:r>
        <w:rPr>
          <w:rtl/>
          <w:lang w:bidi="fa-IR"/>
        </w:rPr>
        <w:t xml:space="preserve"> في الشطوط بخلاف الثاني.</w:t>
      </w:r>
    </w:p>
    <w:p w:rsidR="000D7724" w:rsidRDefault="000D7724" w:rsidP="000D7724">
      <w:pPr>
        <w:pStyle w:val="libNormal"/>
        <w:rPr>
          <w:lang w:bidi="fa-IR"/>
        </w:rPr>
      </w:pPr>
      <w:r>
        <w:rPr>
          <w:rtl/>
          <w:lang w:bidi="fa-IR"/>
        </w:rPr>
        <w:t>فحينئذ: إما أن يجعلا</w:t>
      </w:r>
      <w:r w:rsidRPr="004C4AB7">
        <w:rPr>
          <w:rStyle w:val="libFootnotenumChar"/>
          <w:rtl/>
        </w:rPr>
        <w:t>(5)</w:t>
      </w:r>
      <w:r>
        <w:rPr>
          <w:rtl/>
          <w:lang w:bidi="fa-IR"/>
        </w:rPr>
        <w:t xml:space="preserve"> عنوانين لما يجب فيه الخمس، فكلما يتحقق أحدهما وجب</w:t>
      </w:r>
      <w:r w:rsidRPr="004C4AB7">
        <w:rPr>
          <w:rStyle w:val="libFootnotenumChar"/>
          <w:rtl/>
        </w:rPr>
        <w:t>(6)</w:t>
      </w:r>
      <w:r>
        <w:rPr>
          <w:rtl/>
          <w:lang w:bidi="fa-IR"/>
        </w:rPr>
        <w:t xml:space="preserve"> الخمس.</w:t>
      </w:r>
    </w:p>
    <w:p w:rsidR="000D7724" w:rsidRDefault="000D7724" w:rsidP="000D7724">
      <w:pPr>
        <w:pStyle w:val="libNormal"/>
        <w:rPr>
          <w:lang w:bidi="fa-IR"/>
        </w:rPr>
      </w:pPr>
      <w:r>
        <w:rPr>
          <w:rtl/>
          <w:lang w:bidi="fa-IR"/>
        </w:rPr>
        <w:t>وإما أن يقيد اطلاق كل منهما بالآخر أو يتقيد به</w:t>
      </w:r>
      <w:r w:rsidRPr="004C4AB7">
        <w:rPr>
          <w:rStyle w:val="libFootnotenumChar"/>
          <w:rtl/>
        </w:rPr>
        <w:t>(7)</w:t>
      </w:r>
      <w:r>
        <w:rPr>
          <w:rtl/>
          <w:lang w:bidi="fa-IR"/>
        </w:rPr>
        <w:t xml:space="preserve"> من جهة الانصراف، فيخص ما أخرج بما كان بالغوص والغوص بما كان في البحر.</w:t>
      </w:r>
    </w:p>
    <w:p w:rsidR="000D7724" w:rsidRDefault="000D7724" w:rsidP="000D7724">
      <w:pPr>
        <w:pStyle w:val="libNormal"/>
        <w:rPr>
          <w:lang w:bidi="fa-IR"/>
        </w:rPr>
      </w:pPr>
      <w:r>
        <w:rPr>
          <w:rtl/>
          <w:lang w:bidi="fa-IR"/>
        </w:rPr>
        <w:t>وإما أن يرجع أحدهما إلى الآخر، بان يدعى: أن ذكر خصوص البحر من باب الفرد الغالب، والاخراج منصرف إلى الاخراج من غير وجه الماء لا بالآلة.</w:t>
      </w:r>
    </w:p>
    <w:p w:rsidR="000D7724" w:rsidRDefault="000D7724" w:rsidP="000D7724">
      <w:pPr>
        <w:pStyle w:val="libNormal"/>
        <w:rPr>
          <w:lang w:bidi="fa-IR"/>
        </w:rPr>
      </w:pPr>
      <w:r>
        <w:rPr>
          <w:rtl/>
          <w:lang w:bidi="fa-IR"/>
        </w:rPr>
        <w:t>أو يدعى: أن ذكر خصوص الغوص من باب أن الغالب إخراج ما في</w:t>
      </w:r>
    </w:p>
    <w:p w:rsidR="000D7724" w:rsidRDefault="004F6299" w:rsidP="004F6299">
      <w:pPr>
        <w:pStyle w:val="libLine"/>
        <w:rPr>
          <w:lang w:bidi="fa-IR"/>
        </w:rPr>
      </w:pPr>
      <w:r>
        <w:rPr>
          <w:rtl/>
          <w:lang w:bidi="fa-IR"/>
        </w:rPr>
        <w:t>____________________</w:t>
      </w:r>
    </w:p>
    <w:p w:rsidR="00225B44" w:rsidRDefault="00225B44" w:rsidP="00225B44">
      <w:pPr>
        <w:pStyle w:val="libFootnote0"/>
        <w:rPr>
          <w:lang w:bidi="fa-IR"/>
        </w:rPr>
      </w:pPr>
      <w:r w:rsidRPr="00225B44">
        <w:rPr>
          <w:rtl/>
        </w:rPr>
        <w:t>(1)</w:t>
      </w:r>
      <w:r>
        <w:rPr>
          <w:rtl/>
          <w:lang w:bidi="fa-IR"/>
        </w:rPr>
        <w:t xml:space="preserve"> في الوسائل: هل فيها زكاة؟</w:t>
      </w:r>
    </w:p>
    <w:p w:rsidR="00225B44" w:rsidRDefault="00225B44" w:rsidP="00225B44">
      <w:pPr>
        <w:pStyle w:val="libFootnote0"/>
        <w:rPr>
          <w:lang w:bidi="fa-IR"/>
        </w:rPr>
      </w:pPr>
      <w:r w:rsidRPr="00225B44">
        <w:rPr>
          <w:rtl/>
        </w:rPr>
        <w:t>(2)</w:t>
      </w:r>
      <w:r>
        <w:rPr>
          <w:rtl/>
          <w:lang w:bidi="fa-IR"/>
        </w:rPr>
        <w:t xml:space="preserve"> الوسائل 6: 343، الباب 3 من أبواب ما يجب فيه الخمس، الحديث 5.</w:t>
      </w:r>
    </w:p>
    <w:p w:rsidR="000D7724" w:rsidRDefault="000D7724" w:rsidP="00225B44">
      <w:pPr>
        <w:pStyle w:val="libFootnote0"/>
        <w:rPr>
          <w:lang w:bidi="fa-IR"/>
        </w:rPr>
      </w:pPr>
      <w:r>
        <w:rPr>
          <w:rtl/>
          <w:lang w:bidi="fa-IR"/>
        </w:rPr>
        <w:t>(3) في " ف ": غوص.</w:t>
      </w:r>
    </w:p>
    <w:p w:rsidR="000D7724" w:rsidRDefault="000D7724" w:rsidP="004F6299">
      <w:pPr>
        <w:pStyle w:val="libFootnote0"/>
        <w:rPr>
          <w:lang w:bidi="fa-IR"/>
        </w:rPr>
      </w:pPr>
      <w:r>
        <w:rPr>
          <w:rtl/>
          <w:lang w:bidi="fa-IR"/>
        </w:rPr>
        <w:t>(4) في " ف ": وشموله للخوض.</w:t>
      </w:r>
    </w:p>
    <w:p w:rsidR="000D7724" w:rsidRDefault="000D7724" w:rsidP="004F6299">
      <w:pPr>
        <w:pStyle w:val="libFootnote0"/>
        <w:rPr>
          <w:lang w:bidi="fa-IR"/>
        </w:rPr>
      </w:pPr>
      <w:r>
        <w:rPr>
          <w:rtl/>
          <w:lang w:bidi="fa-IR"/>
        </w:rPr>
        <w:t>(5) في غير " ف ": يجعل.</w:t>
      </w:r>
    </w:p>
    <w:p w:rsidR="000D7724" w:rsidRDefault="000D7724" w:rsidP="004F6299">
      <w:pPr>
        <w:pStyle w:val="libFootnote0"/>
        <w:rPr>
          <w:lang w:bidi="fa-IR"/>
        </w:rPr>
      </w:pPr>
      <w:r>
        <w:rPr>
          <w:rtl/>
          <w:lang w:bidi="fa-IR"/>
        </w:rPr>
        <w:t>(6) كذا في النسخ.</w:t>
      </w:r>
    </w:p>
    <w:p w:rsidR="000D7724" w:rsidRDefault="000D7724" w:rsidP="004F6299">
      <w:pPr>
        <w:pStyle w:val="libFootnote0"/>
        <w:rPr>
          <w:lang w:bidi="fa-IR"/>
        </w:rPr>
      </w:pPr>
      <w:r>
        <w:rPr>
          <w:rtl/>
          <w:lang w:bidi="fa-IR"/>
        </w:rPr>
        <w:t>(7) في " ف ": بتقييده.</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225B44">
      <w:pPr>
        <w:pStyle w:val="libNormal0"/>
        <w:rPr>
          <w:lang w:bidi="fa-IR"/>
        </w:rPr>
      </w:pPr>
      <w:r>
        <w:rPr>
          <w:rtl/>
          <w:lang w:bidi="fa-IR"/>
        </w:rPr>
        <w:lastRenderedPageBreak/>
        <w:t>قعر البحر مما عدا الحيوان بالغوص لا بالآلة.</w:t>
      </w:r>
    </w:p>
    <w:p w:rsidR="000D7724" w:rsidRDefault="000D7724" w:rsidP="000D7724">
      <w:pPr>
        <w:pStyle w:val="libNormal"/>
        <w:rPr>
          <w:lang w:bidi="fa-IR"/>
        </w:rPr>
      </w:pPr>
      <w:r>
        <w:rPr>
          <w:rtl/>
          <w:lang w:bidi="fa-IR"/>
        </w:rPr>
        <w:t>والتحقيق أن يقال: إن ما يخرج من البحر لا يشمل ما يوجد في وجه الماء، فإن الظاهر الاخراج من داخله، لكنه على إطلاقه من حيث الاخراج بالغوص أو بالآلة، وأخبار الغوص محمولة على ما عرفت من الغالب، وأما الغوص فالظاهر انصرافه إلى الغوص في البحر، فلا يشمل الغوص في الشطوط.</w:t>
      </w:r>
    </w:p>
    <w:p w:rsidR="000D7724" w:rsidRDefault="000D7724" w:rsidP="000D7724">
      <w:pPr>
        <w:pStyle w:val="libNormal"/>
        <w:rPr>
          <w:lang w:bidi="fa-IR"/>
        </w:rPr>
      </w:pPr>
      <w:r>
        <w:rPr>
          <w:rtl/>
          <w:lang w:bidi="fa-IR"/>
        </w:rPr>
        <w:t>وحاصل ذلك يرجع إلى اختيار الوجه الرابع من الوجوه الاربعة في الجمع بين الادلة، وهو إرجاع أخبار</w:t>
      </w:r>
      <w:r w:rsidRPr="004C4AB7">
        <w:rPr>
          <w:rStyle w:val="libFootnotenumChar"/>
          <w:rtl/>
        </w:rPr>
        <w:t>(1)</w:t>
      </w:r>
      <w:r>
        <w:rPr>
          <w:rtl/>
          <w:lang w:bidi="fa-IR"/>
        </w:rPr>
        <w:t xml:space="preserve"> الغوص إلى ما يخرج من البحر، لكن بعد تخصيص الاخراج بكونه من داخل الماء.</w:t>
      </w:r>
    </w:p>
    <w:p w:rsidR="000D7724" w:rsidRDefault="000D7724" w:rsidP="000D7724">
      <w:pPr>
        <w:pStyle w:val="libNormal"/>
        <w:rPr>
          <w:lang w:bidi="fa-IR"/>
        </w:rPr>
      </w:pPr>
      <w:r>
        <w:rPr>
          <w:rtl/>
          <w:lang w:bidi="fa-IR"/>
        </w:rPr>
        <w:t>فظهر بذلك ضعف ما يقال: من تقييد أدلة ما يخرج من الماء بما كان بالغوص، أما أولا: فلعدم التعارض بينهما.</w:t>
      </w:r>
    </w:p>
    <w:p w:rsidR="000D7724" w:rsidRDefault="000D7724" w:rsidP="000D7724">
      <w:pPr>
        <w:pStyle w:val="libNormal"/>
        <w:rPr>
          <w:lang w:bidi="fa-IR"/>
        </w:rPr>
      </w:pPr>
      <w:r>
        <w:rPr>
          <w:rtl/>
          <w:lang w:bidi="fa-IR"/>
        </w:rPr>
        <w:t>وأما ثانيا: فلان الظاهر - كما عرفت - ورود التخصيص بالغوص مورد الغالب.</w:t>
      </w:r>
    </w:p>
    <w:p w:rsidR="000D7724" w:rsidRDefault="000D7724" w:rsidP="000D7724">
      <w:pPr>
        <w:pStyle w:val="libNormal"/>
        <w:rPr>
          <w:lang w:bidi="fa-IR"/>
        </w:rPr>
      </w:pPr>
      <w:r>
        <w:rPr>
          <w:rtl/>
          <w:lang w:bidi="fa-IR"/>
        </w:rPr>
        <w:t>اللهم إلا أن يقال: اختصاص</w:t>
      </w:r>
      <w:r w:rsidRPr="004C4AB7">
        <w:rPr>
          <w:rStyle w:val="libFootnotenumChar"/>
          <w:rtl/>
        </w:rPr>
        <w:t>(2)</w:t>
      </w:r>
      <w:r>
        <w:rPr>
          <w:rtl/>
          <w:lang w:bidi="fa-IR"/>
        </w:rPr>
        <w:t xml:space="preserve"> ما يخرج من البحر بما يخرج بالغوص فيه</w:t>
      </w:r>
      <w:r w:rsidRPr="004C4AB7">
        <w:rPr>
          <w:rStyle w:val="libFootnotenumChar"/>
          <w:rtl/>
        </w:rPr>
        <w:t>(3)</w:t>
      </w:r>
      <w:r>
        <w:rPr>
          <w:rtl/>
          <w:lang w:bidi="fa-IR"/>
        </w:rPr>
        <w:t>، من أجل الانصراف بحكم الغلبة لا من جهة تقييده بأدلة الغوص، فيتعين</w:t>
      </w:r>
      <w:r w:rsidRPr="004C4AB7">
        <w:rPr>
          <w:rStyle w:val="libFootnotenumChar"/>
          <w:rtl/>
        </w:rPr>
        <w:t>(4)</w:t>
      </w:r>
      <w:r>
        <w:rPr>
          <w:rtl/>
          <w:lang w:bidi="fa-IR"/>
        </w:rPr>
        <w:t xml:space="preserve"> الوجه الثاني من الوجوه الاربعة التي ذكرناها.</w:t>
      </w:r>
    </w:p>
    <w:p w:rsidR="000D7724" w:rsidRDefault="000D7724" w:rsidP="000D7724">
      <w:pPr>
        <w:pStyle w:val="libNormal"/>
        <w:rPr>
          <w:lang w:bidi="fa-IR"/>
        </w:rPr>
      </w:pPr>
      <w:r>
        <w:rPr>
          <w:rtl/>
          <w:lang w:bidi="fa-IR"/>
        </w:rPr>
        <w:t>ويتفرع على ما ذكرنا أمور:</w:t>
      </w:r>
    </w:p>
    <w:p w:rsidR="000D7724" w:rsidRDefault="000D7724" w:rsidP="00225B44">
      <w:pPr>
        <w:pStyle w:val="Heading2Center"/>
        <w:rPr>
          <w:lang w:bidi="fa-IR"/>
        </w:rPr>
      </w:pPr>
      <w:bookmarkStart w:id="95" w:name="_Toc493788153"/>
      <w:r>
        <w:rPr>
          <w:rtl/>
          <w:lang w:bidi="fa-IR"/>
        </w:rPr>
        <w:t>ما يخرج من البحر بغير الغوص</w:t>
      </w:r>
      <w:bookmarkEnd w:id="95"/>
    </w:p>
    <w:p w:rsidR="000D7724" w:rsidRDefault="000D7724" w:rsidP="000D7724">
      <w:pPr>
        <w:pStyle w:val="libNormal"/>
        <w:rPr>
          <w:lang w:bidi="fa-IR"/>
        </w:rPr>
      </w:pPr>
      <w:r>
        <w:rPr>
          <w:rtl/>
          <w:lang w:bidi="fa-IR"/>
        </w:rPr>
        <w:t>الاول: وجوب الخمس إذا أخرج</w:t>
      </w:r>
      <w:r w:rsidRPr="004C4AB7">
        <w:rPr>
          <w:rStyle w:val="libFootnotenumChar"/>
          <w:rtl/>
        </w:rPr>
        <w:t>(5)</w:t>
      </w:r>
      <w:r>
        <w:rPr>
          <w:rtl/>
          <w:lang w:bidi="fa-IR"/>
        </w:rPr>
        <w:t xml:space="preserve"> مثل اللؤلؤ ونحوه من قعر البحر</w:t>
      </w:r>
    </w:p>
    <w:p w:rsidR="000D7724" w:rsidRDefault="004F6299" w:rsidP="004F6299">
      <w:pPr>
        <w:pStyle w:val="libLine"/>
        <w:rPr>
          <w:lang w:bidi="fa-IR"/>
        </w:rPr>
      </w:pPr>
      <w:r>
        <w:rPr>
          <w:rtl/>
          <w:lang w:bidi="fa-IR"/>
        </w:rPr>
        <w:t>____________________</w:t>
      </w:r>
    </w:p>
    <w:p w:rsidR="00225B44" w:rsidRDefault="00225B44" w:rsidP="00225B44">
      <w:pPr>
        <w:pStyle w:val="libFootnote0"/>
        <w:rPr>
          <w:lang w:bidi="fa-IR"/>
        </w:rPr>
      </w:pPr>
      <w:r w:rsidRPr="00225B44">
        <w:rPr>
          <w:rtl/>
        </w:rPr>
        <w:t>(1)</w:t>
      </w:r>
      <w:r>
        <w:rPr>
          <w:rtl/>
          <w:lang w:bidi="fa-IR"/>
        </w:rPr>
        <w:t xml:space="preserve"> ليس في " ج ": أخبار.</w:t>
      </w:r>
    </w:p>
    <w:p w:rsidR="00225B44" w:rsidRDefault="00225B44" w:rsidP="00225B44">
      <w:pPr>
        <w:pStyle w:val="libFootnote0"/>
        <w:rPr>
          <w:lang w:bidi="fa-IR"/>
        </w:rPr>
      </w:pPr>
      <w:r w:rsidRPr="00225B44">
        <w:rPr>
          <w:rtl/>
        </w:rPr>
        <w:t>(2)</w:t>
      </w:r>
      <w:r>
        <w:rPr>
          <w:rtl/>
          <w:lang w:bidi="fa-IR"/>
        </w:rPr>
        <w:t xml:space="preserve"> في " ف " و " م ": باختصاص.</w:t>
      </w:r>
    </w:p>
    <w:p w:rsidR="00225B44" w:rsidRDefault="00225B44" w:rsidP="00225B44">
      <w:pPr>
        <w:pStyle w:val="libFootnote0"/>
        <w:rPr>
          <w:lang w:bidi="fa-IR"/>
        </w:rPr>
      </w:pPr>
      <w:r w:rsidRPr="00225B44">
        <w:rPr>
          <w:rtl/>
        </w:rPr>
        <w:t>(3)</w:t>
      </w:r>
      <w:r>
        <w:rPr>
          <w:rtl/>
          <w:lang w:bidi="fa-IR"/>
        </w:rPr>
        <w:t xml:space="preserve"> في غير " ف ": بالخوض فيه.</w:t>
      </w:r>
    </w:p>
    <w:p w:rsidR="00225B44" w:rsidRDefault="00225B44" w:rsidP="00225B44">
      <w:pPr>
        <w:pStyle w:val="libFootnote0"/>
        <w:rPr>
          <w:lang w:bidi="fa-IR"/>
        </w:rPr>
      </w:pPr>
      <w:r w:rsidRPr="00225B44">
        <w:rPr>
          <w:rtl/>
        </w:rPr>
        <w:t>(4)</w:t>
      </w:r>
      <w:r>
        <w:rPr>
          <w:rtl/>
          <w:lang w:bidi="fa-IR"/>
        </w:rPr>
        <w:t xml:space="preserve"> في " ف " و " م ": فتعين.</w:t>
      </w:r>
    </w:p>
    <w:p w:rsidR="000D7724" w:rsidRDefault="000D7724" w:rsidP="00225B44">
      <w:pPr>
        <w:pStyle w:val="libFootnote0"/>
        <w:rPr>
          <w:lang w:bidi="fa-IR"/>
        </w:rPr>
      </w:pPr>
      <w:r>
        <w:rPr>
          <w:rtl/>
          <w:lang w:bidi="fa-IR"/>
        </w:rPr>
        <w:t>(5) في " م ": خرج.</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225B44">
      <w:pPr>
        <w:pStyle w:val="libNormal0"/>
        <w:rPr>
          <w:lang w:bidi="fa-IR"/>
        </w:rPr>
      </w:pPr>
      <w:r>
        <w:rPr>
          <w:rtl/>
          <w:lang w:bidi="fa-IR"/>
        </w:rPr>
        <w:lastRenderedPageBreak/>
        <w:t>بغير الغوص، بناء على الوجه الرابع من الوجوه، كما صرح به في المسالك</w:t>
      </w:r>
      <w:r w:rsidRPr="004C4AB7">
        <w:rPr>
          <w:rStyle w:val="libFootnotenumChar"/>
          <w:rtl/>
        </w:rPr>
        <w:t>(1)</w:t>
      </w:r>
      <w:r>
        <w:rPr>
          <w:rtl/>
          <w:lang w:bidi="fa-IR"/>
        </w:rPr>
        <w:t>، ونفى عنه البعد في الغنائم</w:t>
      </w:r>
      <w:r w:rsidRPr="004C4AB7">
        <w:rPr>
          <w:rStyle w:val="libFootnotenumChar"/>
          <w:rtl/>
        </w:rPr>
        <w:t>(2)</w:t>
      </w:r>
      <w:r>
        <w:rPr>
          <w:rtl/>
          <w:lang w:bidi="fa-IR"/>
        </w:rPr>
        <w:t>.</w:t>
      </w:r>
    </w:p>
    <w:p w:rsidR="000D7724" w:rsidRDefault="000D7724" w:rsidP="00225B44">
      <w:pPr>
        <w:pStyle w:val="Heading2Center"/>
        <w:rPr>
          <w:lang w:bidi="fa-IR"/>
        </w:rPr>
      </w:pPr>
      <w:bookmarkStart w:id="96" w:name="_Toc493788154"/>
      <w:r>
        <w:rPr>
          <w:rtl/>
          <w:lang w:bidi="fa-IR"/>
        </w:rPr>
        <w:t>ما يخرج من الانهار والآبار بالغوص</w:t>
      </w:r>
      <w:bookmarkEnd w:id="96"/>
    </w:p>
    <w:p w:rsidR="000D7724" w:rsidRDefault="000D7724" w:rsidP="000D7724">
      <w:pPr>
        <w:pStyle w:val="libNormal"/>
        <w:rPr>
          <w:lang w:bidi="fa-IR"/>
        </w:rPr>
      </w:pPr>
      <w:r>
        <w:rPr>
          <w:rtl/>
          <w:lang w:bidi="fa-IR"/>
        </w:rPr>
        <w:t>الثاني: عدم الوجوب إذا أخرج ما في الشطوط والآبار بالغوص، كما استقربه سيد مشايخنا في المناهل</w:t>
      </w:r>
      <w:r w:rsidRPr="004C4AB7">
        <w:rPr>
          <w:rStyle w:val="libFootnotenumChar"/>
          <w:rtl/>
        </w:rPr>
        <w:t>(3)</w:t>
      </w:r>
      <w:r>
        <w:rPr>
          <w:rtl/>
          <w:lang w:bidi="fa-IR"/>
        </w:rPr>
        <w:t>.</w:t>
      </w:r>
    </w:p>
    <w:p w:rsidR="000D7724" w:rsidRDefault="000D7724" w:rsidP="000D7724">
      <w:pPr>
        <w:pStyle w:val="libNormal"/>
        <w:rPr>
          <w:lang w:bidi="fa-IR"/>
        </w:rPr>
      </w:pPr>
      <w:r>
        <w:rPr>
          <w:rtl/>
          <w:lang w:bidi="fa-IR"/>
        </w:rPr>
        <w:t>المأخوذ من وجه الماء أو الساحل الثالث: عدم الوجوب فيما يؤخذ من وجه الماء، وفاقا لجماعة</w:t>
      </w:r>
      <w:r w:rsidRPr="004C4AB7">
        <w:rPr>
          <w:rStyle w:val="libFootnotenumChar"/>
          <w:rtl/>
        </w:rPr>
        <w:t>(4)</w:t>
      </w:r>
      <w:r>
        <w:rPr>
          <w:rtl/>
          <w:lang w:bidi="fa-IR"/>
        </w:rPr>
        <w:t>، وأولى منه بالعدم ما أخذ من الساحل.</w:t>
      </w:r>
    </w:p>
    <w:p w:rsidR="000D7724" w:rsidRDefault="000D7724" w:rsidP="00225B44">
      <w:pPr>
        <w:pStyle w:val="libCenterBold1"/>
        <w:rPr>
          <w:lang w:bidi="fa-IR"/>
        </w:rPr>
      </w:pPr>
      <w:r>
        <w:rPr>
          <w:rtl/>
          <w:lang w:bidi="fa-IR"/>
        </w:rPr>
        <w:t>الحيوان المخرج من البحر بالخوض</w:t>
      </w:r>
    </w:p>
    <w:p w:rsidR="000D7724" w:rsidRDefault="000D7724" w:rsidP="000D7724">
      <w:pPr>
        <w:pStyle w:val="libNormal"/>
        <w:rPr>
          <w:lang w:bidi="fa-IR"/>
        </w:rPr>
      </w:pPr>
      <w:r>
        <w:rPr>
          <w:rtl/>
          <w:lang w:bidi="fa-IR"/>
        </w:rPr>
        <w:t>الرابع: لو أخرج حيوانا بحريا من البحر بطريق الخوض</w:t>
      </w:r>
      <w:r w:rsidRPr="004C4AB7">
        <w:rPr>
          <w:rStyle w:val="libFootnotenumChar"/>
          <w:rtl/>
        </w:rPr>
        <w:t>(5)</w:t>
      </w:r>
      <w:r>
        <w:rPr>
          <w:rtl/>
          <w:lang w:bidi="fa-IR"/>
        </w:rPr>
        <w:t xml:space="preserve"> في الماء، فإن جعلنا العبرة بأدلة الغوص فالظاهر انصراف الغوص إلى ما لا يشمله وإن شمله لغة، إلا أنك قد عرفت أن العبرة بالاخراج من البحر بطريق الغوص</w:t>
      </w:r>
      <w:r w:rsidRPr="004C4AB7">
        <w:rPr>
          <w:rStyle w:val="libFootnotenumChar"/>
          <w:rtl/>
        </w:rPr>
        <w:t>(6)</w:t>
      </w:r>
      <w:r>
        <w:rPr>
          <w:rtl/>
          <w:lang w:bidi="fa-IR"/>
        </w:rPr>
        <w:t>، وليس لفظ الغوص مأخوذا في منصرف إطلاق ما يخرج حتى يدعى انصرافه إلى غير محل البحث، كما لا يخفى.</w:t>
      </w:r>
    </w:p>
    <w:p w:rsidR="000D7724" w:rsidRDefault="000D7724" w:rsidP="000D7724">
      <w:pPr>
        <w:pStyle w:val="libNormal"/>
        <w:rPr>
          <w:lang w:bidi="fa-IR"/>
        </w:rPr>
      </w:pPr>
      <w:r>
        <w:rPr>
          <w:rtl/>
          <w:lang w:bidi="fa-IR"/>
        </w:rPr>
        <w:t>فوجوب الخمس فيه لا يخلو عن قوة، وفاقا للمحكي</w:t>
      </w:r>
      <w:r w:rsidRPr="004C4AB7">
        <w:rPr>
          <w:rStyle w:val="libFootnotenumChar"/>
          <w:rtl/>
        </w:rPr>
        <w:t>(7)</w:t>
      </w:r>
      <w:r>
        <w:rPr>
          <w:rtl/>
          <w:lang w:bidi="fa-IR"/>
        </w:rPr>
        <w:t xml:space="preserve"> عن الشيخ</w:t>
      </w:r>
      <w:r w:rsidRPr="004C4AB7">
        <w:rPr>
          <w:rStyle w:val="libFootnotenumChar"/>
          <w:rtl/>
        </w:rPr>
        <w:t>(8)</w:t>
      </w:r>
      <w:r>
        <w:rPr>
          <w:rtl/>
          <w:lang w:bidi="fa-IR"/>
        </w:rPr>
        <w:t xml:space="preserve"> وبعض معاصري الشهيد</w:t>
      </w:r>
      <w:r w:rsidRPr="004C4AB7">
        <w:rPr>
          <w:rStyle w:val="libFootnotenumChar"/>
          <w:rtl/>
        </w:rPr>
        <w:t>(9)</w:t>
      </w:r>
      <w:r>
        <w:rPr>
          <w:rtl/>
          <w:lang w:bidi="fa-IR"/>
        </w:rPr>
        <w:t>، وقواه في المناهل</w:t>
      </w:r>
      <w:r w:rsidRPr="00F8658D">
        <w:rPr>
          <w:rStyle w:val="libFootnotenumChar"/>
          <w:rtl/>
        </w:rPr>
        <w:t>(10)</w:t>
      </w:r>
      <w:r>
        <w:rPr>
          <w:rtl/>
          <w:lang w:bidi="fa-IR"/>
        </w:rPr>
        <w:t>.</w:t>
      </w:r>
    </w:p>
    <w:p w:rsidR="000D7724" w:rsidRDefault="004F6299" w:rsidP="004F6299">
      <w:pPr>
        <w:pStyle w:val="libLine"/>
        <w:rPr>
          <w:lang w:bidi="fa-IR"/>
        </w:rPr>
      </w:pPr>
      <w:r>
        <w:rPr>
          <w:rtl/>
          <w:lang w:bidi="fa-IR"/>
        </w:rPr>
        <w:t>____________________</w:t>
      </w:r>
    </w:p>
    <w:p w:rsidR="00225B44" w:rsidRDefault="00225B44" w:rsidP="00225B44">
      <w:pPr>
        <w:pStyle w:val="libFootnote0"/>
        <w:rPr>
          <w:lang w:bidi="fa-IR"/>
        </w:rPr>
      </w:pPr>
      <w:r w:rsidRPr="00225B44">
        <w:rPr>
          <w:rtl/>
        </w:rPr>
        <w:t>(1)</w:t>
      </w:r>
      <w:r>
        <w:rPr>
          <w:rtl/>
          <w:lang w:bidi="fa-IR"/>
        </w:rPr>
        <w:t xml:space="preserve"> المسالك 1: 463.</w:t>
      </w:r>
    </w:p>
    <w:p w:rsidR="00225B44" w:rsidRDefault="00225B44" w:rsidP="00225B44">
      <w:pPr>
        <w:pStyle w:val="libFootnote0"/>
        <w:rPr>
          <w:lang w:bidi="fa-IR"/>
        </w:rPr>
      </w:pPr>
      <w:r w:rsidRPr="00225B44">
        <w:rPr>
          <w:rtl/>
        </w:rPr>
        <w:t>(2)</w:t>
      </w:r>
      <w:r>
        <w:rPr>
          <w:rtl/>
          <w:lang w:bidi="fa-IR"/>
        </w:rPr>
        <w:t xml:space="preserve"> الغنائم: 366.</w:t>
      </w:r>
    </w:p>
    <w:p w:rsidR="000D7724" w:rsidRDefault="000D7724" w:rsidP="00225B44">
      <w:pPr>
        <w:pStyle w:val="libFootnote0"/>
        <w:rPr>
          <w:lang w:bidi="fa-IR"/>
        </w:rPr>
      </w:pPr>
      <w:r>
        <w:rPr>
          <w:rtl/>
          <w:lang w:bidi="fa-IR"/>
        </w:rPr>
        <w:t xml:space="preserve">(3) المناهل: </w:t>
      </w:r>
      <w:r w:rsidRPr="00225B44">
        <w:rPr>
          <w:rStyle w:val="libFootnoteBoldChar"/>
          <w:rtl/>
        </w:rPr>
        <w:t>(مخطوط)</w:t>
      </w:r>
      <w:r>
        <w:rPr>
          <w:rtl/>
          <w:lang w:bidi="fa-IR"/>
        </w:rPr>
        <w:t>.</w:t>
      </w:r>
    </w:p>
    <w:p w:rsidR="000D7724" w:rsidRDefault="000D7724" w:rsidP="004F6299">
      <w:pPr>
        <w:pStyle w:val="libFootnote0"/>
        <w:rPr>
          <w:lang w:bidi="fa-IR"/>
        </w:rPr>
      </w:pPr>
      <w:r>
        <w:rPr>
          <w:rtl/>
          <w:lang w:bidi="fa-IR"/>
        </w:rPr>
        <w:t>(4) منهم: المحقق في الشرائع 1: 180. والشهيد الثاني في الروضة البهية 2: 66، والمحقق القمي في الغنائم: 366.</w:t>
      </w:r>
    </w:p>
    <w:p w:rsidR="000D7724" w:rsidRDefault="000D7724" w:rsidP="004F6299">
      <w:pPr>
        <w:pStyle w:val="libFootnote0"/>
        <w:rPr>
          <w:lang w:bidi="fa-IR"/>
        </w:rPr>
      </w:pPr>
      <w:r>
        <w:rPr>
          <w:rtl/>
          <w:lang w:bidi="fa-IR"/>
        </w:rPr>
        <w:t>(5) في " ف ": الغوص.</w:t>
      </w:r>
    </w:p>
    <w:p w:rsidR="000D7724" w:rsidRDefault="000D7724" w:rsidP="004F6299">
      <w:pPr>
        <w:pStyle w:val="libFootnote0"/>
        <w:rPr>
          <w:lang w:bidi="fa-IR"/>
        </w:rPr>
      </w:pPr>
      <w:r>
        <w:rPr>
          <w:rtl/>
          <w:lang w:bidi="fa-IR"/>
        </w:rPr>
        <w:t>(6) في " ج " و " م ": الخوض.</w:t>
      </w:r>
    </w:p>
    <w:p w:rsidR="000D7724" w:rsidRDefault="000D7724" w:rsidP="004F6299">
      <w:pPr>
        <w:pStyle w:val="libFootnote0"/>
        <w:rPr>
          <w:lang w:bidi="fa-IR"/>
        </w:rPr>
      </w:pPr>
      <w:r>
        <w:rPr>
          <w:rtl/>
          <w:lang w:bidi="fa-IR"/>
        </w:rPr>
        <w:t>(7) حكاه في التذكرة 1: 253، والمنتهى 1: 547.</w:t>
      </w:r>
    </w:p>
    <w:p w:rsidR="000D7724" w:rsidRDefault="000D7724" w:rsidP="004F6299">
      <w:pPr>
        <w:pStyle w:val="libFootnote0"/>
        <w:rPr>
          <w:lang w:bidi="fa-IR"/>
        </w:rPr>
      </w:pPr>
      <w:r>
        <w:rPr>
          <w:rtl/>
          <w:lang w:bidi="fa-IR"/>
        </w:rPr>
        <w:t>(8) المبسوط 1: 237 - 238.</w:t>
      </w:r>
    </w:p>
    <w:p w:rsidR="000D7724" w:rsidRDefault="000D7724" w:rsidP="004F6299">
      <w:pPr>
        <w:pStyle w:val="libFootnote0"/>
        <w:rPr>
          <w:lang w:bidi="fa-IR"/>
        </w:rPr>
      </w:pPr>
      <w:r>
        <w:rPr>
          <w:rtl/>
          <w:lang w:bidi="fa-IR"/>
        </w:rPr>
        <w:t>(9) حكاه في البيان: 345 و 346.</w:t>
      </w:r>
    </w:p>
    <w:p w:rsidR="000D7724" w:rsidRDefault="000D7724" w:rsidP="004F6299">
      <w:pPr>
        <w:pStyle w:val="libFootnote0"/>
        <w:rPr>
          <w:lang w:bidi="fa-IR"/>
        </w:rPr>
      </w:pPr>
      <w:r>
        <w:rPr>
          <w:rtl/>
          <w:lang w:bidi="fa-IR"/>
        </w:rPr>
        <w:t xml:space="preserve">(10) المناهل: </w:t>
      </w:r>
      <w:r w:rsidRPr="00225B44">
        <w:rPr>
          <w:rStyle w:val="libFootnoteBoldChar"/>
          <w:rtl/>
        </w:rPr>
        <w:t>(مخطوط)</w:t>
      </w:r>
      <w:r>
        <w:rPr>
          <w:rtl/>
          <w:lang w:bidi="fa-IR"/>
        </w:rPr>
        <w:t>، ذيل التنبيه الثاني عشر من تنبيهات خمس الغوص.</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لكن الانصاف: أن الحكم لا يخلو عن إشكال، فإدخاله في الارباح أوفق بالاصل، كما لو أخرجه لا بطريق الغوص.</w:t>
      </w:r>
    </w:p>
    <w:p w:rsidR="000D7724" w:rsidRDefault="000D7724" w:rsidP="000D7724">
      <w:pPr>
        <w:pStyle w:val="libNormal"/>
        <w:rPr>
          <w:lang w:bidi="fa-IR"/>
        </w:rPr>
      </w:pPr>
      <w:r>
        <w:rPr>
          <w:rtl/>
          <w:lang w:bidi="fa-IR"/>
        </w:rPr>
        <w:t>ثم إنه لا إشكال في تملك ما يخرج إذا لم يكن عليه أثر الاسلام، ولو كان من النقدين.</w:t>
      </w:r>
    </w:p>
    <w:p w:rsidR="000D7724" w:rsidRDefault="000D7724" w:rsidP="00225B44">
      <w:pPr>
        <w:pStyle w:val="libCenterBold1"/>
        <w:rPr>
          <w:lang w:bidi="fa-IR"/>
        </w:rPr>
      </w:pPr>
      <w:r>
        <w:rPr>
          <w:rtl/>
          <w:lang w:bidi="fa-IR"/>
        </w:rPr>
        <w:t>ملكية ما يخرج بالغوص</w:t>
      </w:r>
    </w:p>
    <w:p w:rsidR="000D7724" w:rsidRDefault="000D7724" w:rsidP="000D7724">
      <w:pPr>
        <w:pStyle w:val="libNormal"/>
        <w:rPr>
          <w:lang w:bidi="fa-IR"/>
        </w:rPr>
      </w:pPr>
      <w:r>
        <w:rPr>
          <w:rtl/>
          <w:lang w:bidi="fa-IR"/>
        </w:rPr>
        <w:t>ولو كان عليه الاثر، فظاهر المحقق</w:t>
      </w:r>
      <w:r w:rsidRPr="004C4AB7">
        <w:rPr>
          <w:rStyle w:val="libFootnotenumChar"/>
          <w:rtl/>
        </w:rPr>
        <w:t>(1)</w:t>
      </w:r>
      <w:r>
        <w:rPr>
          <w:rtl/>
          <w:lang w:bidi="fa-IR"/>
        </w:rPr>
        <w:t xml:space="preserve"> والشهيد</w:t>
      </w:r>
      <w:r w:rsidRPr="004C4AB7">
        <w:rPr>
          <w:rStyle w:val="libFootnotenumChar"/>
          <w:rtl/>
        </w:rPr>
        <w:t>(2)</w:t>
      </w:r>
      <w:r>
        <w:rPr>
          <w:rtl/>
          <w:lang w:bidi="fa-IR"/>
        </w:rPr>
        <w:t xml:space="preserve"> الثانيين كونه في حكم مال المسلم، فهي لقطة إلا أن يقال بمقتضى رواية السكوني في سفينة انكسرت في البحر</w:t>
      </w:r>
      <w:r w:rsidRPr="004C4AB7">
        <w:rPr>
          <w:rStyle w:val="libFootnotenumChar"/>
          <w:rtl/>
        </w:rPr>
        <w:t>(3)</w:t>
      </w:r>
      <w:r>
        <w:rPr>
          <w:rtl/>
          <w:lang w:bidi="fa-IR"/>
        </w:rPr>
        <w:t>، حيث حكم بأن ما أخرجه الماء فلاهله، وما أخرج بالغوص فللغائص.</w:t>
      </w:r>
    </w:p>
    <w:p w:rsidR="000D7724" w:rsidRDefault="000D7724" w:rsidP="000D7724">
      <w:pPr>
        <w:pStyle w:val="libNormal"/>
        <w:rPr>
          <w:lang w:bidi="fa-IR"/>
        </w:rPr>
      </w:pPr>
      <w:r>
        <w:rPr>
          <w:rtl/>
          <w:lang w:bidi="fa-IR"/>
        </w:rPr>
        <w:t>وظاهر الشهيد في البيان</w:t>
      </w:r>
      <w:r w:rsidRPr="004C4AB7">
        <w:rPr>
          <w:rStyle w:val="libFootnotenumChar"/>
          <w:rtl/>
        </w:rPr>
        <w:t>(4)</w:t>
      </w:r>
      <w:r>
        <w:rPr>
          <w:rtl/>
          <w:lang w:bidi="fa-IR"/>
        </w:rPr>
        <w:t>: التردد في المسألة، والاقوى ما عرفت في المسألة المتقدمة من التملك، لانصراف اللقطة إلى غير مثل ذلك، إلا أن المسألة لا تخلو عن إشكال.</w:t>
      </w:r>
    </w:p>
    <w:p w:rsidR="000D7724" w:rsidRDefault="000D7724" w:rsidP="00225B44">
      <w:pPr>
        <w:pStyle w:val="libCenterBold1"/>
        <w:rPr>
          <w:lang w:bidi="fa-IR"/>
        </w:rPr>
      </w:pPr>
      <w:r>
        <w:rPr>
          <w:rtl/>
          <w:lang w:bidi="fa-IR"/>
        </w:rPr>
        <w:t>اعتبار النصاب والمؤونة</w:t>
      </w:r>
    </w:p>
    <w:p w:rsidR="000D7724" w:rsidRDefault="000D7724" w:rsidP="000D7724">
      <w:pPr>
        <w:pStyle w:val="libNormal"/>
        <w:rPr>
          <w:lang w:bidi="fa-IR"/>
        </w:rPr>
      </w:pPr>
      <w:r>
        <w:rPr>
          <w:rtl/>
          <w:lang w:bidi="fa-IR"/>
        </w:rPr>
        <w:t xml:space="preserve">ثم إنه لا خلاف ظاهرا في اعتبار المؤونة، لما تقدم في المعدن </w:t>
      </w:r>
      <w:r w:rsidRPr="004C4AB7">
        <w:rPr>
          <w:rStyle w:val="libFootnotenumChar"/>
          <w:rtl/>
        </w:rPr>
        <w:t>(5)</w:t>
      </w:r>
      <w:r>
        <w:rPr>
          <w:rtl/>
          <w:lang w:bidi="fa-IR"/>
        </w:rPr>
        <w:t>، ولا في اعتبار النصاب، والمشهور فيه ما في الرواية المتقدمة</w:t>
      </w:r>
      <w:r w:rsidRPr="004C4AB7">
        <w:rPr>
          <w:rStyle w:val="libFootnotenumChar"/>
          <w:rtl/>
        </w:rPr>
        <w:t>(6)</w:t>
      </w:r>
      <w:r>
        <w:rPr>
          <w:rtl/>
          <w:lang w:bidi="fa-IR"/>
        </w:rPr>
        <w:t>، وعن التنقيح</w:t>
      </w:r>
      <w:r w:rsidRPr="004C4AB7">
        <w:rPr>
          <w:rStyle w:val="libFootnotenumChar"/>
          <w:rtl/>
        </w:rPr>
        <w:t>(7)</w:t>
      </w:r>
      <w:r>
        <w:rPr>
          <w:rtl/>
          <w:lang w:bidi="fa-IR"/>
        </w:rPr>
        <w:t xml:space="preserve"> والمنتهى </w:t>
      </w:r>
      <w:r w:rsidRPr="004C4AB7">
        <w:rPr>
          <w:rStyle w:val="libFootnotenumChar"/>
          <w:rtl/>
        </w:rPr>
        <w:t>(8)</w:t>
      </w:r>
      <w:r>
        <w:rPr>
          <w:rtl/>
          <w:lang w:bidi="fa-IR"/>
        </w:rPr>
        <w:t xml:space="preserve"> والسرائر</w:t>
      </w:r>
      <w:r w:rsidRPr="004C4AB7">
        <w:rPr>
          <w:rStyle w:val="libFootnotenumChar"/>
          <w:rtl/>
        </w:rPr>
        <w:t>(9)</w:t>
      </w:r>
      <w:r>
        <w:rPr>
          <w:rtl/>
          <w:lang w:bidi="fa-IR"/>
        </w:rPr>
        <w:t xml:space="preserve"> والغنية</w:t>
      </w:r>
      <w:r w:rsidRPr="00F8658D">
        <w:rPr>
          <w:rStyle w:val="libFootnotenumChar"/>
          <w:rtl/>
        </w:rPr>
        <w:t>(10)</w:t>
      </w:r>
      <w:r>
        <w:rPr>
          <w:rtl/>
          <w:lang w:bidi="fa-IR"/>
        </w:rPr>
        <w:t xml:space="preserve"> الاتفاق على ذلك، لكن عن</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جامع المقاصد 3: 51.</w:t>
      </w:r>
    </w:p>
    <w:p w:rsidR="000D7724" w:rsidRDefault="000D7724" w:rsidP="004F6299">
      <w:pPr>
        <w:pStyle w:val="libFootnote0"/>
        <w:rPr>
          <w:lang w:bidi="fa-IR"/>
        </w:rPr>
      </w:pPr>
      <w:r>
        <w:rPr>
          <w:rtl/>
          <w:lang w:bidi="fa-IR"/>
        </w:rPr>
        <w:t>(2) المسالك 1: 462.</w:t>
      </w:r>
    </w:p>
    <w:p w:rsidR="000D7724" w:rsidRDefault="000D7724" w:rsidP="004F6299">
      <w:pPr>
        <w:pStyle w:val="libFootnote0"/>
        <w:rPr>
          <w:lang w:bidi="fa-IR"/>
        </w:rPr>
      </w:pPr>
      <w:r>
        <w:rPr>
          <w:rtl/>
          <w:lang w:bidi="fa-IR"/>
        </w:rPr>
        <w:t>(3) الوسائل 17: 361.</w:t>
      </w:r>
    </w:p>
    <w:p w:rsidR="000D7724" w:rsidRDefault="000D7724" w:rsidP="004F6299">
      <w:pPr>
        <w:pStyle w:val="libFootnote0"/>
        <w:rPr>
          <w:lang w:bidi="fa-IR"/>
        </w:rPr>
      </w:pPr>
      <w:r>
        <w:rPr>
          <w:rtl/>
          <w:lang w:bidi="fa-IR"/>
        </w:rPr>
        <w:t>الباب 11 من أبواب اللقطة، الحديث الاول.</w:t>
      </w:r>
    </w:p>
    <w:p w:rsidR="000D7724" w:rsidRDefault="000D7724" w:rsidP="004F6299">
      <w:pPr>
        <w:pStyle w:val="libFootnote0"/>
        <w:rPr>
          <w:lang w:bidi="fa-IR"/>
        </w:rPr>
      </w:pPr>
      <w:r>
        <w:rPr>
          <w:rtl/>
          <w:lang w:bidi="fa-IR"/>
        </w:rPr>
        <w:t>(4) البيان: 345.</w:t>
      </w:r>
    </w:p>
    <w:p w:rsidR="000D7724" w:rsidRDefault="000D7724" w:rsidP="004F6299">
      <w:pPr>
        <w:pStyle w:val="libFootnote0"/>
        <w:rPr>
          <w:lang w:bidi="fa-IR"/>
        </w:rPr>
      </w:pPr>
      <w:r>
        <w:rPr>
          <w:rtl/>
          <w:lang w:bidi="fa-IR"/>
        </w:rPr>
        <w:t>(5) في الصفحة: 127.</w:t>
      </w:r>
    </w:p>
    <w:p w:rsidR="000D7724" w:rsidRDefault="000D7724" w:rsidP="004F6299">
      <w:pPr>
        <w:pStyle w:val="libFootnote0"/>
        <w:rPr>
          <w:lang w:bidi="fa-IR"/>
        </w:rPr>
      </w:pPr>
      <w:r>
        <w:rPr>
          <w:rtl/>
          <w:lang w:bidi="fa-IR"/>
        </w:rPr>
        <w:t>(6) في الصفحة: 164.</w:t>
      </w:r>
    </w:p>
    <w:p w:rsidR="000D7724" w:rsidRDefault="000D7724" w:rsidP="004F6299">
      <w:pPr>
        <w:pStyle w:val="libFootnote0"/>
        <w:rPr>
          <w:lang w:bidi="fa-IR"/>
        </w:rPr>
      </w:pPr>
      <w:r>
        <w:rPr>
          <w:rtl/>
          <w:lang w:bidi="fa-IR"/>
        </w:rPr>
        <w:t>(7) التنقيح الرائع 1: 338.</w:t>
      </w:r>
    </w:p>
    <w:p w:rsidR="000D7724" w:rsidRDefault="000D7724" w:rsidP="004F6299">
      <w:pPr>
        <w:pStyle w:val="libFootnote0"/>
        <w:rPr>
          <w:lang w:bidi="fa-IR"/>
        </w:rPr>
      </w:pPr>
      <w:r>
        <w:rPr>
          <w:rtl/>
          <w:lang w:bidi="fa-IR"/>
        </w:rPr>
        <w:t>(8) المنتهى 1: 550.</w:t>
      </w:r>
    </w:p>
    <w:p w:rsidR="000D7724" w:rsidRDefault="000D7724" w:rsidP="004F6299">
      <w:pPr>
        <w:pStyle w:val="libFootnote0"/>
        <w:rPr>
          <w:lang w:bidi="fa-IR"/>
        </w:rPr>
      </w:pPr>
      <w:r>
        <w:rPr>
          <w:rtl/>
          <w:lang w:bidi="fa-IR"/>
        </w:rPr>
        <w:t>(9) السرائر 1: 488.</w:t>
      </w:r>
    </w:p>
    <w:p w:rsidR="000D7724" w:rsidRDefault="000D7724" w:rsidP="004F6299">
      <w:pPr>
        <w:pStyle w:val="libFootnote0"/>
        <w:rPr>
          <w:lang w:bidi="fa-IR"/>
        </w:rPr>
      </w:pPr>
      <w:r>
        <w:rPr>
          <w:rtl/>
          <w:lang w:bidi="fa-IR"/>
        </w:rPr>
        <w:t>(10) الغنية (الجوامع الفقهية): 507.</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225B44">
      <w:pPr>
        <w:pStyle w:val="libNormal0"/>
        <w:rPr>
          <w:lang w:bidi="fa-IR"/>
        </w:rPr>
      </w:pPr>
      <w:r>
        <w:rPr>
          <w:rtl/>
          <w:lang w:bidi="fa-IR"/>
        </w:rPr>
        <w:lastRenderedPageBreak/>
        <w:t xml:space="preserve">المفيد </w:t>
      </w:r>
      <w:r w:rsidRPr="004C4AB7">
        <w:rPr>
          <w:rStyle w:val="libFootnotenumChar"/>
          <w:rtl/>
        </w:rPr>
        <w:t>(1)</w:t>
      </w:r>
      <w:r>
        <w:rPr>
          <w:rtl/>
          <w:lang w:bidi="fa-IR"/>
        </w:rPr>
        <w:t xml:space="preserve"> أنه نصاب المعدن، وهو ضعيف.</w:t>
      </w:r>
    </w:p>
    <w:p w:rsidR="000D7724" w:rsidRDefault="000D7724" w:rsidP="000D7724">
      <w:pPr>
        <w:pStyle w:val="libNormal"/>
        <w:rPr>
          <w:lang w:bidi="fa-IR"/>
        </w:rPr>
      </w:pPr>
      <w:r>
        <w:rPr>
          <w:rtl/>
          <w:lang w:bidi="fa-IR"/>
        </w:rPr>
        <w:t>وظاهر تلك الرواية كون النصاب بعد المؤونة، وفي اعتبار كون الغوص متحدا، أو في حكم المتحد عرفا، واتحاد نوع المخرج وتعدده: ما تقدم في المعدن</w:t>
      </w:r>
      <w:r w:rsidRPr="004C4AB7">
        <w:rPr>
          <w:rStyle w:val="libFootnotenumChar"/>
          <w:rtl/>
        </w:rPr>
        <w:t>(2)</w:t>
      </w:r>
      <w:r>
        <w:rPr>
          <w:rtl/>
          <w:lang w:bidi="fa-IR"/>
        </w:rPr>
        <w:t>.</w:t>
      </w:r>
    </w:p>
    <w:p w:rsidR="000D7724" w:rsidRDefault="000D7724" w:rsidP="00225B44">
      <w:pPr>
        <w:pStyle w:val="Heading2Center"/>
        <w:rPr>
          <w:lang w:bidi="fa-IR"/>
        </w:rPr>
      </w:pPr>
      <w:bookmarkStart w:id="97" w:name="_Toc493788155"/>
      <w:r>
        <w:rPr>
          <w:rtl/>
          <w:lang w:bidi="fa-IR"/>
        </w:rPr>
        <w:t>وجوب الخمس في العنبر</w:t>
      </w:r>
      <w:bookmarkEnd w:id="97"/>
    </w:p>
    <w:p w:rsidR="000D7724" w:rsidRDefault="000D7724" w:rsidP="000D7724">
      <w:pPr>
        <w:pStyle w:val="libNormal"/>
        <w:rPr>
          <w:lang w:bidi="fa-IR"/>
        </w:rPr>
      </w:pPr>
      <w:r>
        <w:rPr>
          <w:rtl/>
          <w:lang w:bidi="fa-IR"/>
        </w:rPr>
        <w:t>ثم إنه لا خلاف ظاهرا - كما في المدارك</w:t>
      </w:r>
      <w:r w:rsidRPr="004C4AB7">
        <w:rPr>
          <w:rStyle w:val="libFootnotenumChar"/>
          <w:rtl/>
        </w:rPr>
        <w:t>(3)</w:t>
      </w:r>
      <w:r>
        <w:rPr>
          <w:rtl/>
          <w:lang w:bidi="fa-IR"/>
        </w:rPr>
        <w:t xml:space="preserve"> وعن الذخيرة </w:t>
      </w:r>
      <w:r w:rsidRPr="004C4AB7">
        <w:rPr>
          <w:rStyle w:val="libFootnotenumChar"/>
          <w:rtl/>
        </w:rPr>
        <w:t>(4)</w:t>
      </w:r>
      <w:r>
        <w:rPr>
          <w:rtl/>
          <w:lang w:bidi="fa-IR"/>
        </w:rPr>
        <w:t xml:space="preserve"> - في وجوب الخمس في العنبر، ويدل عليه صحيحة</w:t>
      </w:r>
      <w:r w:rsidRPr="004C4AB7">
        <w:rPr>
          <w:rStyle w:val="libFootnotenumChar"/>
          <w:rtl/>
        </w:rPr>
        <w:t>(5)</w:t>
      </w:r>
      <w:r>
        <w:rPr>
          <w:rtl/>
          <w:lang w:bidi="fa-IR"/>
        </w:rPr>
        <w:t xml:space="preserve"> الحلبي، قال: " سألت أبا عبدالله </w:t>
      </w:r>
      <w:r w:rsidR="004C4AB7" w:rsidRPr="004C4AB7">
        <w:rPr>
          <w:rStyle w:val="libAlaemChar"/>
          <w:rtl/>
        </w:rPr>
        <w:t>عليه‌السلام</w:t>
      </w:r>
      <w:r>
        <w:rPr>
          <w:rtl/>
          <w:lang w:bidi="fa-IR"/>
        </w:rPr>
        <w:t xml:space="preserve"> عن العنبر وغوص اللؤلؤ، قال: عليه الخمس "</w:t>
      </w:r>
      <w:r w:rsidRPr="004C4AB7">
        <w:rPr>
          <w:rStyle w:val="libFootnotenumChar"/>
          <w:rtl/>
        </w:rPr>
        <w:t>(6)</w:t>
      </w:r>
      <w:r>
        <w:rPr>
          <w:rtl/>
          <w:lang w:bidi="fa-IR"/>
        </w:rPr>
        <w:t xml:space="preserve"> وظاهر إطلاقه عدم الفرق بين أخذه بالغوص أو غيره.</w:t>
      </w:r>
    </w:p>
    <w:p w:rsidR="000D7724" w:rsidRDefault="000D7724" w:rsidP="000D7724">
      <w:pPr>
        <w:pStyle w:val="libNormal"/>
        <w:rPr>
          <w:lang w:bidi="fa-IR"/>
        </w:rPr>
      </w:pPr>
      <w:r w:rsidRPr="00225B44">
        <w:rPr>
          <w:rStyle w:val="libBold1Char"/>
          <w:rtl/>
        </w:rPr>
        <w:t>هل أن حكم العنبر حكم الغوص</w:t>
      </w:r>
      <w:r>
        <w:rPr>
          <w:rtl/>
          <w:lang w:bidi="fa-IR"/>
        </w:rPr>
        <w:t>؟ وظاهره سياقه اتحاد حكمه مع غوص اللؤلؤ، فتخميسه من حيث الغوص لا من حيث أرباح المكاسب، إلا أن سياقه لا يوجب انصرافه إلى المخرج بالغوص، ولذا لم يقل غوص العنبر واللؤلؤ، فالمأخوذ من وجه الماء أو من الساحل لابد أن يكون في حكم الغوص، من حيث النصاب واستثناء مؤونة الغوص دون السنة وإن لم يكن منه.</w:t>
      </w:r>
    </w:p>
    <w:p w:rsidR="000D7724" w:rsidRDefault="000D7724" w:rsidP="000D7724">
      <w:pPr>
        <w:pStyle w:val="libNormal"/>
        <w:rPr>
          <w:lang w:bidi="fa-IR"/>
        </w:rPr>
      </w:pPr>
      <w:r>
        <w:rPr>
          <w:rtl/>
          <w:lang w:bidi="fa-IR"/>
        </w:rPr>
        <w:t>اللهم إلا أن يمنع ظهور السياق في ذلك، فالرواية ساكتة عن أحكامه، لكن لا ريب في استثناء مؤونة الاخراج للعمومات.</w:t>
      </w:r>
    </w:p>
    <w:p w:rsidR="000D7724" w:rsidRDefault="000D7724" w:rsidP="000D7724">
      <w:pPr>
        <w:pStyle w:val="libNormal"/>
        <w:rPr>
          <w:lang w:bidi="fa-IR"/>
        </w:rPr>
      </w:pPr>
      <w:r>
        <w:rPr>
          <w:rtl/>
          <w:lang w:bidi="fa-IR"/>
        </w:rPr>
        <w:t>وأما النصاب فيتردد بين نصاب المعدن ونصاب الغوص، وأن لا يعتبر</w:t>
      </w:r>
    </w:p>
    <w:p w:rsidR="000D7724" w:rsidRDefault="004F6299" w:rsidP="004F6299">
      <w:pPr>
        <w:pStyle w:val="libLine"/>
        <w:rPr>
          <w:lang w:bidi="fa-IR"/>
        </w:rPr>
      </w:pPr>
      <w:r>
        <w:rPr>
          <w:rtl/>
          <w:lang w:bidi="fa-IR"/>
        </w:rPr>
        <w:t>____________________</w:t>
      </w:r>
    </w:p>
    <w:p w:rsidR="00225B44" w:rsidRDefault="00225B44" w:rsidP="00225B44">
      <w:pPr>
        <w:pStyle w:val="libFootnote0"/>
        <w:rPr>
          <w:lang w:bidi="fa-IR"/>
        </w:rPr>
      </w:pPr>
      <w:r w:rsidRPr="00225B44">
        <w:rPr>
          <w:rtl/>
        </w:rPr>
        <w:t>(1)</w:t>
      </w:r>
      <w:r>
        <w:rPr>
          <w:rtl/>
          <w:lang w:bidi="fa-IR"/>
        </w:rPr>
        <w:t xml:space="preserve"> حكاه العلامة في المختلف 3: 320.</w:t>
      </w:r>
    </w:p>
    <w:p w:rsidR="00225B44" w:rsidRDefault="00225B44" w:rsidP="00225B44">
      <w:pPr>
        <w:pStyle w:val="libFootnote0"/>
        <w:rPr>
          <w:lang w:bidi="fa-IR"/>
        </w:rPr>
      </w:pPr>
      <w:r w:rsidRPr="00225B44">
        <w:rPr>
          <w:rtl/>
        </w:rPr>
        <w:t>(2)</w:t>
      </w:r>
      <w:r>
        <w:rPr>
          <w:rtl/>
          <w:lang w:bidi="fa-IR"/>
        </w:rPr>
        <w:t xml:space="preserve"> في الصفحة: 129.</w:t>
      </w:r>
    </w:p>
    <w:p w:rsidR="000D7724" w:rsidRDefault="000D7724" w:rsidP="00225B44">
      <w:pPr>
        <w:pStyle w:val="libFootnote0"/>
        <w:rPr>
          <w:lang w:bidi="fa-IR"/>
        </w:rPr>
      </w:pPr>
      <w:r>
        <w:rPr>
          <w:rtl/>
          <w:lang w:bidi="fa-IR"/>
        </w:rPr>
        <w:t>(3) مدارك الاحكام 5: 377.</w:t>
      </w:r>
    </w:p>
    <w:p w:rsidR="000D7724" w:rsidRDefault="000D7724" w:rsidP="004F6299">
      <w:pPr>
        <w:pStyle w:val="libFootnote0"/>
        <w:rPr>
          <w:lang w:bidi="fa-IR"/>
        </w:rPr>
      </w:pPr>
      <w:r>
        <w:rPr>
          <w:rtl/>
          <w:lang w:bidi="fa-IR"/>
        </w:rPr>
        <w:t>(4) ذخيرة المعاد: 480.</w:t>
      </w:r>
    </w:p>
    <w:p w:rsidR="000D7724" w:rsidRDefault="000D7724" w:rsidP="004F6299">
      <w:pPr>
        <w:pStyle w:val="libFootnote0"/>
        <w:rPr>
          <w:lang w:bidi="fa-IR"/>
        </w:rPr>
      </w:pPr>
      <w:r>
        <w:rPr>
          <w:rtl/>
          <w:lang w:bidi="fa-IR"/>
        </w:rPr>
        <w:t>(5) في " م ": مصححة.</w:t>
      </w:r>
    </w:p>
    <w:p w:rsidR="000D7724" w:rsidRDefault="000D7724" w:rsidP="004F6299">
      <w:pPr>
        <w:pStyle w:val="libFootnote0"/>
        <w:rPr>
          <w:lang w:bidi="fa-IR"/>
        </w:rPr>
      </w:pPr>
      <w:r>
        <w:rPr>
          <w:rtl/>
          <w:lang w:bidi="fa-IR"/>
        </w:rPr>
        <w:t>(6) الوسائل 6: 347، الباب 7 من أبواب ما يجب فيه الخمس، الحديث الاول.</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225B44">
      <w:pPr>
        <w:pStyle w:val="libNormal0"/>
        <w:rPr>
          <w:lang w:bidi="fa-IR"/>
        </w:rPr>
      </w:pPr>
      <w:r>
        <w:rPr>
          <w:rtl/>
          <w:lang w:bidi="fa-IR"/>
        </w:rPr>
        <w:lastRenderedPageBreak/>
        <w:t>نصاب مع استثناء مؤونة السنة كالمكاسب أو لا معها، الاول: محكي عن الاكثر</w:t>
      </w:r>
      <w:r w:rsidRPr="004C4AB7">
        <w:rPr>
          <w:rStyle w:val="libFootnotenumChar"/>
          <w:rtl/>
        </w:rPr>
        <w:t>(1)</w:t>
      </w:r>
      <w:r>
        <w:rPr>
          <w:rtl/>
          <w:lang w:bidi="fa-IR"/>
        </w:rPr>
        <w:t>، والرابع: ظاهر</w:t>
      </w:r>
      <w:r w:rsidRPr="004C4AB7">
        <w:rPr>
          <w:rStyle w:val="libFootnotenumChar"/>
          <w:rtl/>
        </w:rPr>
        <w:t>(2)</w:t>
      </w:r>
      <w:r>
        <w:rPr>
          <w:rtl/>
          <w:lang w:bidi="fa-IR"/>
        </w:rPr>
        <w:t xml:space="preserve"> جماعة</w:t>
      </w:r>
      <w:r w:rsidRPr="004C4AB7">
        <w:rPr>
          <w:rStyle w:val="libFootnotenumChar"/>
          <w:rtl/>
        </w:rPr>
        <w:t>(3)</w:t>
      </w:r>
      <w:r>
        <w:rPr>
          <w:rtl/>
          <w:lang w:bidi="fa-IR"/>
        </w:rPr>
        <w:t>.</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حكاه في الحدائق 12: 346.</w:t>
      </w:r>
    </w:p>
    <w:p w:rsidR="000D7724" w:rsidRDefault="000D7724" w:rsidP="004F6299">
      <w:pPr>
        <w:pStyle w:val="libFootnote0"/>
        <w:rPr>
          <w:lang w:bidi="fa-IR"/>
        </w:rPr>
      </w:pPr>
      <w:r>
        <w:rPr>
          <w:rtl/>
          <w:lang w:bidi="fa-IR"/>
        </w:rPr>
        <w:t>(2) في " م ": عن ظاهر.</w:t>
      </w:r>
    </w:p>
    <w:p w:rsidR="000D7724" w:rsidRDefault="000D7724" w:rsidP="004F6299">
      <w:pPr>
        <w:pStyle w:val="libFootnote0"/>
        <w:rPr>
          <w:lang w:bidi="fa-IR"/>
        </w:rPr>
      </w:pPr>
      <w:r>
        <w:rPr>
          <w:rtl/>
          <w:lang w:bidi="fa-IR"/>
        </w:rPr>
        <w:t>(3) حكاه في الجواهر 16: 44، وانظر النهاية: 197، والوسيلة: 138، والسرائر 1: 488.</w:t>
      </w:r>
    </w:p>
    <w:p w:rsidR="000D7724" w:rsidRDefault="000D7724" w:rsidP="004F6299">
      <w:pPr>
        <w:pStyle w:val="libFootnote0"/>
        <w:rPr>
          <w:lang w:bidi="fa-IR"/>
        </w:rPr>
      </w:pPr>
      <w:r>
        <w:rPr>
          <w:rtl/>
          <w:lang w:bidi="fa-IR"/>
        </w:rPr>
        <w:t>(*)</w:t>
      </w:r>
    </w:p>
    <w:p w:rsidR="00225B44" w:rsidRDefault="00225B44" w:rsidP="00162818">
      <w:pPr>
        <w:pStyle w:val="libNormal"/>
        <w:rPr>
          <w:lang w:bidi="fa-IR"/>
        </w:rPr>
      </w:pPr>
      <w:r>
        <w:rPr>
          <w:rtl/>
          <w:lang w:bidi="fa-IR"/>
        </w:rPr>
        <w:br w:type="page"/>
      </w:r>
    </w:p>
    <w:p w:rsidR="000D7724" w:rsidRDefault="000D7724" w:rsidP="00225B44">
      <w:pPr>
        <w:pStyle w:val="Heading2Center"/>
        <w:rPr>
          <w:lang w:bidi="fa-IR"/>
        </w:rPr>
      </w:pPr>
      <w:bookmarkStart w:id="98" w:name="_Toc493788156"/>
      <w:r>
        <w:rPr>
          <w:rtl/>
          <w:lang w:bidi="fa-IR"/>
        </w:rPr>
        <w:lastRenderedPageBreak/>
        <w:t xml:space="preserve">مسألة </w:t>
      </w:r>
      <w:r w:rsidR="00225B44">
        <w:rPr>
          <w:rFonts w:hint="cs"/>
          <w:rtl/>
          <w:lang w:bidi="fa-IR"/>
        </w:rPr>
        <w:t>(8)</w:t>
      </w:r>
      <w:r>
        <w:rPr>
          <w:rtl/>
          <w:lang w:bidi="fa-IR"/>
        </w:rPr>
        <w:t xml:space="preserve"> وجوب الخمس في فاضل المؤونة من أرباح المكاسب</w:t>
      </w:r>
      <w:bookmarkEnd w:id="98"/>
    </w:p>
    <w:p w:rsidR="000D7724" w:rsidRDefault="000D7724" w:rsidP="000D7724">
      <w:pPr>
        <w:pStyle w:val="libNormal"/>
        <w:rPr>
          <w:lang w:bidi="fa-IR"/>
        </w:rPr>
      </w:pPr>
      <w:r>
        <w:rPr>
          <w:rtl/>
          <w:lang w:bidi="fa-IR"/>
        </w:rPr>
        <w:t>يجب الخمس فيما يفضل عن مؤونة السنة من أرباح المكاسب على المعروف بين الاصحاب، بل [ عن ] صريح الانتصار</w:t>
      </w:r>
      <w:r w:rsidRPr="004C4AB7">
        <w:rPr>
          <w:rStyle w:val="libFootnotenumChar"/>
          <w:rtl/>
        </w:rPr>
        <w:t>(1)</w:t>
      </w:r>
      <w:r>
        <w:rPr>
          <w:rtl/>
          <w:lang w:bidi="fa-IR"/>
        </w:rPr>
        <w:t xml:space="preserve"> والخلاف</w:t>
      </w:r>
      <w:r w:rsidRPr="004C4AB7">
        <w:rPr>
          <w:rStyle w:val="libFootnotenumChar"/>
          <w:rtl/>
        </w:rPr>
        <w:t>(2)</w:t>
      </w:r>
      <w:r>
        <w:rPr>
          <w:rtl/>
          <w:lang w:bidi="fa-IR"/>
        </w:rPr>
        <w:t xml:space="preserve"> والغنية</w:t>
      </w:r>
      <w:r w:rsidRPr="004C4AB7">
        <w:rPr>
          <w:rStyle w:val="libFootnotenumChar"/>
          <w:rtl/>
        </w:rPr>
        <w:t>(3)</w:t>
      </w:r>
      <w:r>
        <w:rPr>
          <w:rtl/>
          <w:lang w:bidi="fa-IR"/>
        </w:rPr>
        <w:t xml:space="preserve"> وظاهر المنتهى</w:t>
      </w:r>
      <w:r w:rsidRPr="004C4AB7">
        <w:rPr>
          <w:rStyle w:val="libFootnotenumChar"/>
          <w:rtl/>
        </w:rPr>
        <w:t>(4)</w:t>
      </w:r>
      <w:r>
        <w:rPr>
          <w:rtl/>
          <w:lang w:bidi="fa-IR"/>
        </w:rPr>
        <w:t xml:space="preserve"> والتذكرة </w:t>
      </w:r>
      <w:r w:rsidRPr="004C4AB7">
        <w:rPr>
          <w:rStyle w:val="libFootnotenumChar"/>
          <w:rtl/>
        </w:rPr>
        <w:t>(5)</w:t>
      </w:r>
      <w:r>
        <w:rPr>
          <w:rtl/>
          <w:lang w:bidi="fa-IR"/>
        </w:rPr>
        <w:t xml:space="preserve"> ومجمع البيان</w:t>
      </w:r>
      <w:r w:rsidRPr="004C4AB7">
        <w:rPr>
          <w:rStyle w:val="libFootnotenumChar"/>
          <w:rtl/>
        </w:rPr>
        <w:t>(6)</w:t>
      </w:r>
      <w:r>
        <w:rPr>
          <w:rtl/>
          <w:lang w:bidi="fa-IR"/>
        </w:rPr>
        <w:t xml:space="preserve"> وكنز العرفان</w:t>
      </w:r>
      <w:r w:rsidRPr="004C4AB7">
        <w:rPr>
          <w:rStyle w:val="libFootnotenumChar"/>
          <w:rtl/>
        </w:rPr>
        <w:t>(7)</w:t>
      </w:r>
      <w:r>
        <w:rPr>
          <w:rtl/>
          <w:lang w:bidi="fa-IR"/>
        </w:rPr>
        <w:t xml:space="preserve"> ومجمع</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الانتصار: 86.</w:t>
      </w:r>
    </w:p>
    <w:p w:rsidR="000D7724" w:rsidRDefault="000D7724" w:rsidP="004F6299">
      <w:pPr>
        <w:pStyle w:val="libFootnote0"/>
        <w:rPr>
          <w:lang w:bidi="fa-IR"/>
        </w:rPr>
      </w:pPr>
      <w:r>
        <w:rPr>
          <w:rtl/>
          <w:lang w:bidi="fa-IR"/>
        </w:rPr>
        <w:t>(2) الخلاف 2: 118، كتاب الخمس، المسألة: 139.</w:t>
      </w:r>
    </w:p>
    <w:p w:rsidR="000D7724" w:rsidRDefault="000D7724" w:rsidP="004F6299">
      <w:pPr>
        <w:pStyle w:val="libFootnote0"/>
        <w:rPr>
          <w:lang w:bidi="fa-IR"/>
        </w:rPr>
      </w:pPr>
      <w:r>
        <w:rPr>
          <w:rtl/>
          <w:lang w:bidi="fa-IR"/>
        </w:rPr>
        <w:t>(3) الغنية (الجوامع الفقهية): 507.</w:t>
      </w:r>
    </w:p>
    <w:p w:rsidR="000D7724" w:rsidRDefault="000D7724" w:rsidP="004F6299">
      <w:pPr>
        <w:pStyle w:val="libFootnote0"/>
        <w:rPr>
          <w:lang w:bidi="fa-IR"/>
        </w:rPr>
      </w:pPr>
      <w:r>
        <w:rPr>
          <w:rtl/>
          <w:lang w:bidi="fa-IR"/>
        </w:rPr>
        <w:t>(4) المنتهى 1: 548.</w:t>
      </w:r>
    </w:p>
    <w:p w:rsidR="000D7724" w:rsidRDefault="000D7724" w:rsidP="004F6299">
      <w:pPr>
        <w:pStyle w:val="libFootnote0"/>
        <w:rPr>
          <w:lang w:bidi="fa-IR"/>
        </w:rPr>
      </w:pPr>
      <w:r>
        <w:rPr>
          <w:rtl/>
          <w:lang w:bidi="fa-IR"/>
        </w:rPr>
        <w:t>(5) التذكرة 1: 253.</w:t>
      </w:r>
    </w:p>
    <w:p w:rsidR="000D7724" w:rsidRDefault="000D7724" w:rsidP="004F6299">
      <w:pPr>
        <w:pStyle w:val="libFootnote0"/>
        <w:rPr>
          <w:lang w:bidi="fa-IR"/>
        </w:rPr>
      </w:pPr>
      <w:r>
        <w:rPr>
          <w:rtl/>
          <w:lang w:bidi="fa-IR"/>
        </w:rPr>
        <w:t>(6) مجمع البيان 2: 544 في تفسير قوله تعالى (واعلموا أنما غنمتم .. ) الانفال: 41.</w:t>
      </w:r>
    </w:p>
    <w:p w:rsidR="000D7724" w:rsidRDefault="000D7724" w:rsidP="004F6299">
      <w:pPr>
        <w:pStyle w:val="libFootnote0"/>
        <w:rPr>
          <w:lang w:bidi="fa-IR"/>
        </w:rPr>
      </w:pPr>
      <w:r>
        <w:rPr>
          <w:rtl/>
          <w:lang w:bidi="fa-IR"/>
        </w:rPr>
        <w:t>(7) كنز العرفان 1: 249.</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225B44">
      <w:pPr>
        <w:pStyle w:val="libNormal0"/>
        <w:rPr>
          <w:lang w:bidi="fa-IR"/>
        </w:rPr>
      </w:pPr>
      <w:r>
        <w:rPr>
          <w:rtl/>
          <w:lang w:bidi="fa-IR"/>
        </w:rPr>
        <w:lastRenderedPageBreak/>
        <w:t>البحرين</w:t>
      </w:r>
      <w:r w:rsidRPr="004C4AB7">
        <w:rPr>
          <w:rStyle w:val="libFootnotenumChar"/>
          <w:rtl/>
        </w:rPr>
        <w:t>(1)</w:t>
      </w:r>
      <w:r>
        <w:rPr>
          <w:rtl/>
          <w:lang w:bidi="fa-IR"/>
        </w:rPr>
        <w:t>: الاجماع عليه.</w:t>
      </w:r>
    </w:p>
    <w:p w:rsidR="000D7724" w:rsidRDefault="000D7724" w:rsidP="000D7724">
      <w:pPr>
        <w:pStyle w:val="libNormal"/>
        <w:rPr>
          <w:lang w:bidi="fa-IR"/>
        </w:rPr>
      </w:pPr>
      <w:r>
        <w:rPr>
          <w:rtl/>
          <w:lang w:bidi="fa-IR"/>
        </w:rPr>
        <w:t>وعن ظاهر القديمين</w:t>
      </w:r>
      <w:r w:rsidRPr="004C4AB7">
        <w:rPr>
          <w:rStyle w:val="libFootnotenumChar"/>
          <w:rtl/>
        </w:rPr>
        <w:t>(2)</w:t>
      </w:r>
      <w:r>
        <w:rPr>
          <w:rtl/>
          <w:lang w:bidi="fa-IR"/>
        </w:rPr>
        <w:t xml:space="preserve"> العفو عن هذا النوع، وظاهر</w:t>
      </w:r>
      <w:r w:rsidRPr="004C4AB7">
        <w:rPr>
          <w:rStyle w:val="libFootnotenumChar"/>
          <w:rtl/>
        </w:rPr>
        <w:t>(3)</w:t>
      </w:r>
      <w:r>
        <w:rPr>
          <w:rtl/>
          <w:lang w:bidi="fa-IR"/>
        </w:rPr>
        <w:t xml:space="preserve"> كلام الاسكافي وجود المخالف في المسألة قبله، حيث قال: لو لم يخرجه الانسان لم يكن كتارك الزكاة التي لا خلاف فيها</w:t>
      </w:r>
      <w:r w:rsidRPr="004C4AB7">
        <w:rPr>
          <w:rStyle w:val="libFootnotenumChar"/>
          <w:rtl/>
        </w:rPr>
        <w:t>(4)</w:t>
      </w:r>
      <w:r>
        <w:rPr>
          <w:rtl/>
          <w:lang w:bidi="fa-IR"/>
        </w:rPr>
        <w:t>.</w:t>
      </w:r>
    </w:p>
    <w:p w:rsidR="000D7724" w:rsidRDefault="000D7724" w:rsidP="00225B44">
      <w:pPr>
        <w:pStyle w:val="libCenterBold1"/>
        <w:rPr>
          <w:lang w:bidi="fa-IR"/>
        </w:rPr>
      </w:pPr>
      <w:r>
        <w:rPr>
          <w:rtl/>
          <w:lang w:bidi="fa-IR"/>
        </w:rPr>
        <w:t>الاتفاق على ثبوت الخمس بأصل الشرع</w:t>
      </w:r>
    </w:p>
    <w:p w:rsidR="000D7724" w:rsidRDefault="000D7724" w:rsidP="000D7724">
      <w:pPr>
        <w:pStyle w:val="libNormal"/>
        <w:rPr>
          <w:lang w:bidi="fa-IR"/>
        </w:rPr>
      </w:pPr>
      <w:r>
        <w:rPr>
          <w:rtl/>
          <w:lang w:bidi="fa-IR"/>
        </w:rPr>
        <w:t>وكيف كان، فالظاهر أن ثبوته في هذا القسم بحسب أصل الشرع متفق عليه، إلا أن خلافهما في العفو عنه، وهو شاذ في الغاية حتى ادعى في البيان</w:t>
      </w:r>
      <w:r w:rsidRPr="004C4AB7">
        <w:rPr>
          <w:rStyle w:val="libFootnotenumChar"/>
          <w:rtl/>
        </w:rPr>
        <w:t>(5)</w:t>
      </w:r>
      <w:r>
        <w:rPr>
          <w:rtl/>
          <w:lang w:bidi="fa-IR"/>
        </w:rPr>
        <w:t xml:space="preserve"> والمدارك</w:t>
      </w:r>
      <w:r w:rsidRPr="004C4AB7">
        <w:rPr>
          <w:rStyle w:val="libFootnotenumChar"/>
          <w:rtl/>
        </w:rPr>
        <w:t>(6)</w:t>
      </w:r>
      <w:r>
        <w:rPr>
          <w:rtl/>
          <w:lang w:bidi="fa-IR"/>
        </w:rPr>
        <w:t xml:space="preserve"> انعقاد الاجماع في الازمان السابقة عليهما على وجوبه.</w:t>
      </w:r>
    </w:p>
    <w:p w:rsidR="000D7724" w:rsidRDefault="000D7724" w:rsidP="000D7724">
      <w:pPr>
        <w:pStyle w:val="libNormal"/>
        <w:rPr>
          <w:lang w:bidi="fa-IR"/>
        </w:rPr>
      </w:pPr>
      <w:r>
        <w:rPr>
          <w:rtl/>
          <w:lang w:bidi="fa-IR"/>
        </w:rPr>
        <w:t>أقول: وكذا في الازمنة المتأخرة عنهما، لما عرفت من دعوى الاجماع من أساطين الدين على الوجوب.</w:t>
      </w:r>
    </w:p>
    <w:p w:rsidR="000D7724" w:rsidRDefault="000D7724" w:rsidP="000D7724">
      <w:pPr>
        <w:pStyle w:val="libNormal"/>
        <w:rPr>
          <w:lang w:bidi="fa-IR"/>
        </w:rPr>
      </w:pPr>
      <w:r>
        <w:rPr>
          <w:rtl/>
          <w:lang w:bidi="fa-IR"/>
        </w:rPr>
        <w:t>ويرده</w:t>
      </w:r>
      <w:r w:rsidRPr="004C4AB7">
        <w:rPr>
          <w:rStyle w:val="libFootnotenumChar"/>
          <w:rtl/>
        </w:rPr>
        <w:t>(7)</w:t>
      </w:r>
      <w:r>
        <w:rPr>
          <w:rtl/>
          <w:lang w:bidi="fa-IR"/>
        </w:rPr>
        <w:t xml:space="preserve"> - مضافا إلى أصالة عدم العفو والتحليل، وظاهر عموم التنزيل -: الاخبار المستفيضة، بل المتواترة، كما عن المنتهى</w:t>
      </w:r>
      <w:r w:rsidRPr="004C4AB7">
        <w:rPr>
          <w:rStyle w:val="libFootnotenumChar"/>
          <w:rtl/>
        </w:rPr>
        <w:t>(8)</w:t>
      </w:r>
      <w:r>
        <w:rPr>
          <w:rtl/>
          <w:lang w:bidi="fa-IR"/>
        </w:rPr>
        <w:t>، واعترف به في المدارك</w:t>
      </w:r>
      <w:r w:rsidRPr="004C4AB7">
        <w:rPr>
          <w:rStyle w:val="libFootnotenumChar"/>
          <w:rtl/>
        </w:rPr>
        <w:t>(9)</w:t>
      </w:r>
      <w:r>
        <w:rPr>
          <w:rtl/>
          <w:lang w:bidi="fa-IR"/>
        </w:rPr>
        <w:t xml:space="preserve"> وإن تأمل في الحكم من جهة إشعار بعض الاخبار باختصاص</w:t>
      </w:r>
      <w:r w:rsidRPr="00F8658D">
        <w:rPr>
          <w:rStyle w:val="libFootnotenumChar"/>
          <w:rtl/>
        </w:rPr>
        <w:t>(10)</w:t>
      </w:r>
      <w:r>
        <w:rPr>
          <w:rtl/>
          <w:lang w:bidi="fa-IR"/>
        </w:rPr>
        <w:t xml:space="preserve"> مصرف هذا القسم بالامام </w:t>
      </w:r>
      <w:r w:rsidR="004C4AB7" w:rsidRPr="004C4AB7">
        <w:rPr>
          <w:rStyle w:val="libAlaemChar"/>
          <w:rtl/>
        </w:rPr>
        <w:t>عليه‌السلام</w:t>
      </w:r>
      <w:r>
        <w:rPr>
          <w:rtl/>
          <w:lang w:bidi="fa-IR"/>
        </w:rPr>
        <w:t xml:space="preserve"> مع</w:t>
      </w:r>
      <w:r w:rsidRPr="00F8658D">
        <w:rPr>
          <w:rStyle w:val="libFootnotenumChar"/>
          <w:rtl/>
        </w:rPr>
        <w:t>(11)</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مجمع البحرين 6: 129، مادة: " غنم ".</w:t>
      </w:r>
    </w:p>
    <w:p w:rsidR="000D7724" w:rsidRDefault="000D7724" w:rsidP="004F6299">
      <w:pPr>
        <w:pStyle w:val="libFootnote0"/>
        <w:rPr>
          <w:lang w:bidi="fa-IR"/>
        </w:rPr>
      </w:pPr>
      <w:r>
        <w:rPr>
          <w:rtl/>
          <w:lang w:bidi="fa-IR"/>
        </w:rPr>
        <w:t>(2) حكاه الشهيد في البيان: 348.</w:t>
      </w:r>
    </w:p>
    <w:p w:rsidR="000D7724" w:rsidRDefault="000D7724" w:rsidP="004F6299">
      <w:pPr>
        <w:pStyle w:val="libFootnote0"/>
        <w:rPr>
          <w:lang w:bidi="fa-IR"/>
        </w:rPr>
      </w:pPr>
      <w:r>
        <w:rPr>
          <w:rtl/>
          <w:lang w:bidi="fa-IR"/>
        </w:rPr>
        <w:t>(3) في " ف ": فظاهر.</w:t>
      </w:r>
    </w:p>
    <w:p w:rsidR="000D7724" w:rsidRDefault="000D7724" w:rsidP="004F6299">
      <w:pPr>
        <w:pStyle w:val="libFootnote0"/>
        <w:rPr>
          <w:lang w:bidi="fa-IR"/>
        </w:rPr>
      </w:pPr>
      <w:r>
        <w:rPr>
          <w:rtl/>
          <w:lang w:bidi="fa-IR"/>
        </w:rPr>
        <w:t>(4) انظر كلامه في المعتبر 2: 623.</w:t>
      </w:r>
    </w:p>
    <w:p w:rsidR="000D7724" w:rsidRDefault="000D7724" w:rsidP="004F6299">
      <w:pPr>
        <w:pStyle w:val="libFootnote0"/>
        <w:rPr>
          <w:lang w:bidi="fa-IR"/>
        </w:rPr>
      </w:pPr>
      <w:r>
        <w:rPr>
          <w:rtl/>
          <w:lang w:bidi="fa-IR"/>
        </w:rPr>
        <w:t>(5) البيان: 348، وفيه: والاجماع عليه في الازمنة التابعة لزمانها.</w:t>
      </w:r>
    </w:p>
    <w:p w:rsidR="000D7724" w:rsidRDefault="000D7724" w:rsidP="004F6299">
      <w:pPr>
        <w:pStyle w:val="libFootnote0"/>
        <w:rPr>
          <w:lang w:bidi="fa-IR"/>
        </w:rPr>
      </w:pPr>
      <w:r>
        <w:rPr>
          <w:rtl/>
          <w:lang w:bidi="fa-IR"/>
        </w:rPr>
        <w:t>(6) المدارك 5: 378 - 379.</w:t>
      </w:r>
    </w:p>
    <w:p w:rsidR="000D7724" w:rsidRDefault="000D7724" w:rsidP="004F6299">
      <w:pPr>
        <w:pStyle w:val="libFootnote0"/>
        <w:rPr>
          <w:lang w:bidi="fa-IR"/>
        </w:rPr>
      </w:pPr>
      <w:r>
        <w:rPr>
          <w:rtl/>
          <w:lang w:bidi="fa-IR"/>
        </w:rPr>
        <w:t>(7) في " م " و " ج ": يرده - بدون واو -.</w:t>
      </w:r>
    </w:p>
    <w:p w:rsidR="000D7724" w:rsidRDefault="000D7724" w:rsidP="004F6299">
      <w:pPr>
        <w:pStyle w:val="libFootnote0"/>
        <w:rPr>
          <w:lang w:bidi="fa-IR"/>
        </w:rPr>
      </w:pPr>
      <w:r>
        <w:rPr>
          <w:rtl/>
          <w:lang w:bidi="fa-IR"/>
        </w:rPr>
        <w:t>(8) المنتهى 1: 548.</w:t>
      </w:r>
    </w:p>
    <w:p w:rsidR="000D7724" w:rsidRDefault="000D7724" w:rsidP="004F6299">
      <w:pPr>
        <w:pStyle w:val="libFootnote0"/>
        <w:rPr>
          <w:lang w:bidi="fa-IR"/>
        </w:rPr>
      </w:pPr>
      <w:r>
        <w:rPr>
          <w:rtl/>
          <w:lang w:bidi="fa-IR"/>
        </w:rPr>
        <w:t>(9) المدارك 5: 384.</w:t>
      </w:r>
    </w:p>
    <w:p w:rsidR="000D7724" w:rsidRDefault="000D7724" w:rsidP="004F6299">
      <w:pPr>
        <w:pStyle w:val="libFootnote0"/>
        <w:rPr>
          <w:lang w:bidi="fa-IR"/>
        </w:rPr>
      </w:pPr>
      <w:r>
        <w:rPr>
          <w:rtl/>
          <w:lang w:bidi="fa-IR"/>
        </w:rPr>
        <w:t>(10) في " ف ": اختصاص.</w:t>
      </w:r>
    </w:p>
    <w:p w:rsidR="000D7724" w:rsidRDefault="000D7724" w:rsidP="004F6299">
      <w:pPr>
        <w:pStyle w:val="libFootnote0"/>
        <w:rPr>
          <w:lang w:bidi="fa-IR"/>
        </w:rPr>
      </w:pPr>
      <w:r>
        <w:rPr>
          <w:rtl/>
          <w:lang w:bidi="fa-IR"/>
        </w:rPr>
        <w:t>(11) في " ف ": إلا مع.</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اعترافه بدلالة بعض آخر على أن مصرفه مصرف خمس الغنيمة</w:t>
      </w:r>
      <w:r w:rsidRPr="004C4AB7">
        <w:rPr>
          <w:rStyle w:val="libFootnotenumChar"/>
          <w:rtl/>
        </w:rPr>
        <w:t>(1)</w:t>
      </w:r>
      <w:r>
        <w:rPr>
          <w:rtl/>
          <w:lang w:bidi="fa-IR"/>
        </w:rPr>
        <w:t>، ومن جهة دلالة بعض آخر إباحتهم حقوقهم لشيعتهم.</w:t>
      </w:r>
    </w:p>
    <w:p w:rsidR="000D7724" w:rsidRDefault="000D7724" w:rsidP="000D7724">
      <w:pPr>
        <w:pStyle w:val="libNormal"/>
        <w:rPr>
          <w:lang w:bidi="fa-IR"/>
        </w:rPr>
      </w:pPr>
      <w:r>
        <w:rPr>
          <w:rtl/>
          <w:lang w:bidi="fa-IR"/>
        </w:rPr>
        <w:t>أقول: ليت شعري بعد الاعتراف بتواتر الاخبار في ثبوت</w:t>
      </w:r>
      <w:r w:rsidRPr="004C4AB7">
        <w:rPr>
          <w:rStyle w:val="libFootnotenumChar"/>
          <w:rtl/>
        </w:rPr>
        <w:t>(2)</w:t>
      </w:r>
      <w:r>
        <w:rPr>
          <w:rtl/>
          <w:lang w:bidi="fa-IR"/>
        </w:rPr>
        <w:t xml:space="preserve"> هذا القسم، وبدلالة بعضها على أن مصرفه مصرف خمس الغنيمة، كيف يجوز التأمل من حيث إشعار بعض الاخبار باختصاص هذا القسم بالامام </w:t>
      </w:r>
      <w:r w:rsidR="004C4AB7" w:rsidRPr="004C4AB7">
        <w:rPr>
          <w:rStyle w:val="libAlaemChar"/>
          <w:rtl/>
        </w:rPr>
        <w:t>عليه‌السلام</w:t>
      </w:r>
      <w:r>
        <w:rPr>
          <w:rtl/>
          <w:lang w:bidi="fa-IR"/>
        </w:rPr>
        <w:t>، مع احتمال أو</w:t>
      </w:r>
      <w:r w:rsidRPr="004C4AB7">
        <w:rPr>
          <w:rStyle w:val="libFootnotenumChar"/>
          <w:rtl/>
        </w:rPr>
        <w:t>(3)</w:t>
      </w:r>
      <w:r>
        <w:rPr>
          <w:rtl/>
          <w:lang w:bidi="fa-IR"/>
        </w:rPr>
        <w:t xml:space="preserve"> ظهور كون الاختصاص من باب ولاية الامام </w:t>
      </w:r>
      <w:r w:rsidR="004C4AB7" w:rsidRPr="004C4AB7">
        <w:rPr>
          <w:rStyle w:val="libAlaemChar"/>
          <w:rtl/>
        </w:rPr>
        <w:t>عليه‌السلام</w:t>
      </w:r>
      <w:r>
        <w:rPr>
          <w:rtl/>
          <w:lang w:bidi="fa-IR"/>
        </w:rPr>
        <w:t xml:space="preserve"> على قبيله، بل على مستحقي</w:t>
      </w:r>
      <w:r w:rsidRPr="004C4AB7">
        <w:rPr>
          <w:rStyle w:val="libFootnotenumChar"/>
          <w:rtl/>
        </w:rPr>
        <w:t>(4)</w:t>
      </w:r>
      <w:r>
        <w:rPr>
          <w:rtl/>
          <w:lang w:bidi="fa-IR"/>
        </w:rPr>
        <w:t xml:space="preserve"> الزكاة، وبيت المال الذي له </w:t>
      </w:r>
      <w:r w:rsidR="004C4AB7" w:rsidRPr="004C4AB7">
        <w:rPr>
          <w:rStyle w:val="libAlaemChar"/>
          <w:rtl/>
        </w:rPr>
        <w:t>عليه‌السلام</w:t>
      </w:r>
      <w:r>
        <w:rPr>
          <w:rtl/>
          <w:lang w:bidi="fa-IR"/>
        </w:rPr>
        <w:t xml:space="preserve"> أن يعطيه رجلا واحدا، كما في رواية الكابلي</w:t>
      </w:r>
      <w:r w:rsidRPr="004C4AB7">
        <w:rPr>
          <w:rStyle w:val="libFootnotenumChar"/>
          <w:rtl/>
        </w:rPr>
        <w:t>(5)</w:t>
      </w:r>
      <w:r>
        <w:rPr>
          <w:rtl/>
          <w:lang w:bidi="fa-IR"/>
        </w:rPr>
        <w:t>، بل على جميع المؤمنين، حيث إنه أولى بهم من أنفسهم فضلا عن أموالهم.</w:t>
      </w:r>
    </w:p>
    <w:p w:rsidR="000D7724" w:rsidRDefault="000D7724" w:rsidP="000D7724">
      <w:pPr>
        <w:pStyle w:val="libNormal"/>
        <w:rPr>
          <w:lang w:bidi="fa-IR"/>
        </w:rPr>
      </w:pPr>
      <w:r>
        <w:rPr>
          <w:rtl/>
          <w:lang w:bidi="fa-IR"/>
        </w:rPr>
        <w:t xml:space="preserve">ونظير هذا ما ورد في خمس غير الارباح المتفق على عدم اختصاصها بالامام </w:t>
      </w:r>
      <w:r w:rsidR="004C4AB7" w:rsidRPr="004C4AB7">
        <w:rPr>
          <w:rStyle w:val="libAlaemChar"/>
          <w:rtl/>
        </w:rPr>
        <w:t>عليه‌السلام</w:t>
      </w:r>
      <w:r>
        <w:rPr>
          <w:rtl/>
          <w:lang w:bidi="fa-IR"/>
        </w:rPr>
        <w:t xml:space="preserve">، كما في مرسلة العباس: " إذا غزا قوم بغير إذن الامام </w:t>
      </w:r>
      <w:r w:rsidR="004C4AB7" w:rsidRPr="004C4AB7">
        <w:rPr>
          <w:rStyle w:val="libAlaemChar"/>
          <w:rtl/>
        </w:rPr>
        <w:t>عليه‌السلام</w:t>
      </w:r>
      <w:r>
        <w:rPr>
          <w:rtl/>
          <w:lang w:bidi="fa-IR"/>
        </w:rPr>
        <w:t xml:space="preserve"> فغنموا كانت الغنيمة للامام </w:t>
      </w:r>
      <w:r w:rsidR="004C4AB7" w:rsidRPr="004C4AB7">
        <w:rPr>
          <w:rStyle w:val="libAlaemChar"/>
          <w:rtl/>
        </w:rPr>
        <w:t>عليه‌السلام</w:t>
      </w:r>
      <w:r>
        <w:rPr>
          <w:rtl/>
          <w:lang w:bidi="fa-IR"/>
        </w:rPr>
        <w:t xml:space="preserve">، وإذا غزوا بإذن الامام فغنموا كان للامام </w:t>
      </w:r>
      <w:r w:rsidR="004C4AB7" w:rsidRPr="004C4AB7">
        <w:rPr>
          <w:rStyle w:val="libAlaemChar"/>
          <w:rtl/>
        </w:rPr>
        <w:t>عليه‌السلام</w:t>
      </w:r>
      <w:r>
        <w:rPr>
          <w:rtl/>
          <w:lang w:bidi="fa-IR"/>
        </w:rPr>
        <w:t xml:space="preserve"> الخمس "</w:t>
      </w:r>
      <w:r w:rsidRPr="004C4AB7">
        <w:rPr>
          <w:rStyle w:val="libFootnotenumChar"/>
          <w:rtl/>
        </w:rPr>
        <w:t>(6)</w:t>
      </w:r>
      <w:r>
        <w:rPr>
          <w:rtl/>
          <w:lang w:bidi="fa-IR"/>
        </w:rPr>
        <w:t xml:space="preserve"> وغير ذلك</w:t>
      </w:r>
      <w:r w:rsidRPr="004C4AB7">
        <w:rPr>
          <w:rStyle w:val="libFootnotenumChar"/>
          <w:rtl/>
        </w:rPr>
        <w:t>(7)</w:t>
      </w:r>
      <w:r>
        <w:rPr>
          <w:rtl/>
          <w:lang w:bidi="fa-IR"/>
        </w:rPr>
        <w:t xml:space="preserve"> مما ورد من أن الخمس لهم، وسيجئ بعضها</w:t>
      </w:r>
      <w:r w:rsidRPr="004C4AB7">
        <w:rPr>
          <w:rStyle w:val="libFootnotenumChar"/>
          <w:rtl/>
        </w:rPr>
        <w:t>(8)</w:t>
      </w:r>
      <w:r>
        <w:rPr>
          <w:rtl/>
          <w:lang w:bidi="fa-IR"/>
        </w:rPr>
        <w:t>.</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مدارك الاحكام 5: 384.</w:t>
      </w:r>
    </w:p>
    <w:p w:rsidR="000D7724" w:rsidRDefault="000D7724" w:rsidP="004F6299">
      <w:pPr>
        <w:pStyle w:val="libFootnote0"/>
        <w:rPr>
          <w:lang w:bidi="fa-IR"/>
        </w:rPr>
      </w:pPr>
      <w:r>
        <w:rPr>
          <w:rtl/>
          <w:lang w:bidi="fa-IR"/>
        </w:rPr>
        <w:t>(2) في " ف " و " م ": بثبوت.</w:t>
      </w:r>
    </w:p>
    <w:p w:rsidR="000D7724" w:rsidRDefault="000D7724" w:rsidP="004F6299">
      <w:pPr>
        <w:pStyle w:val="libFootnote0"/>
        <w:rPr>
          <w:lang w:bidi="fa-IR"/>
        </w:rPr>
      </w:pPr>
      <w:r>
        <w:rPr>
          <w:rtl/>
          <w:lang w:bidi="fa-IR"/>
        </w:rPr>
        <w:t>(3) ليس في " ج ": أو.</w:t>
      </w:r>
    </w:p>
    <w:p w:rsidR="000D7724" w:rsidRDefault="000D7724" w:rsidP="004F6299">
      <w:pPr>
        <w:pStyle w:val="libFootnote0"/>
        <w:rPr>
          <w:lang w:bidi="fa-IR"/>
        </w:rPr>
      </w:pPr>
      <w:r>
        <w:rPr>
          <w:rtl/>
          <w:lang w:bidi="fa-IR"/>
        </w:rPr>
        <w:t>(4) في " ف ": مستحق.</w:t>
      </w:r>
    </w:p>
    <w:p w:rsidR="000D7724" w:rsidRDefault="000D7724" w:rsidP="004F6299">
      <w:pPr>
        <w:pStyle w:val="libFootnote0"/>
        <w:rPr>
          <w:lang w:bidi="fa-IR"/>
        </w:rPr>
      </w:pPr>
      <w:r>
        <w:rPr>
          <w:rtl/>
          <w:lang w:bidi="fa-IR"/>
        </w:rPr>
        <w:t>(5) في " م " زيادة: في بعض الاخبار، وانظر رواية الكابلي في الوسائل 6: 363، الباب 2 من أبواب قسمة الخمس، الحديث 3.</w:t>
      </w:r>
    </w:p>
    <w:p w:rsidR="000D7724" w:rsidRDefault="000D7724" w:rsidP="004F6299">
      <w:pPr>
        <w:pStyle w:val="libFootnote0"/>
        <w:rPr>
          <w:lang w:bidi="fa-IR"/>
        </w:rPr>
      </w:pPr>
      <w:r>
        <w:rPr>
          <w:rtl/>
          <w:lang w:bidi="fa-IR"/>
        </w:rPr>
        <w:t>(6) الوسائل 6: 369، الباب الاول من أبواب الانفال وما يختص بالامام، الحديث 16.</w:t>
      </w:r>
    </w:p>
    <w:p w:rsidR="000D7724" w:rsidRDefault="000D7724" w:rsidP="004F6299">
      <w:pPr>
        <w:pStyle w:val="libFootnote0"/>
        <w:rPr>
          <w:lang w:bidi="fa-IR"/>
        </w:rPr>
      </w:pPr>
      <w:r>
        <w:rPr>
          <w:rtl/>
          <w:lang w:bidi="fa-IR"/>
        </w:rPr>
        <w:t>(7) في " م ": ونحو ذلك.</w:t>
      </w:r>
    </w:p>
    <w:p w:rsidR="000D7724" w:rsidRDefault="000D7724" w:rsidP="004F6299">
      <w:pPr>
        <w:pStyle w:val="libFootnote0"/>
        <w:rPr>
          <w:lang w:bidi="fa-IR"/>
        </w:rPr>
      </w:pPr>
      <w:r>
        <w:rPr>
          <w:rtl/>
          <w:lang w:bidi="fa-IR"/>
        </w:rPr>
        <w:t>(8) في الصفحة: 175 و 179.</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وكيف يجوز العمل بذلك الاشعار الذي قد عرفت حاله في مقابل ما اعترف به من ظهور الاخبار الاخر في اشتراك هذا القسم بين جميع الاصناف؟ ! مضافا إلى التصريح به في آية الخمس المفسرة في الاخبار المستفيضة بمطلق الافادة يوما فيوما.</w:t>
      </w:r>
    </w:p>
    <w:p w:rsidR="000D7724" w:rsidRDefault="000D7724" w:rsidP="000D7724">
      <w:pPr>
        <w:pStyle w:val="libNormal"/>
        <w:rPr>
          <w:lang w:bidi="fa-IR"/>
        </w:rPr>
      </w:pPr>
      <w:r>
        <w:rPr>
          <w:rtl/>
          <w:lang w:bidi="fa-IR"/>
        </w:rPr>
        <w:t xml:space="preserve">أخبار التحليل وأما ما زعم دلالته على العفو عن هذا القسم وتحليله، فهي على ما ذكره: مصححة الحارث بن المغيرة النصري، عن أبي عبدالله </w:t>
      </w:r>
      <w:r w:rsidR="004C4AB7" w:rsidRPr="004C4AB7">
        <w:rPr>
          <w:rStyle w:val="libAlaemChar"/>
          <w:rtl/>
        </w:rPr>
        <w:t>عليه‌السلام</w:t>
      </w:r>
      <w:r>
        <w:rPr>
          <w:rtl/>
          <w:lang w:bidi="fa-IR"/>
        </w:rPr>
        <w:t xml:space="preserve"> قال: " قلت له: إن لنا أموالا من غلات وتجارات ونحو ذلك، وقد علمت أن لك فيها حقا، قال: فلم أحللنا ذلك </w:t>
      </w:r>
      <w:r w:rsidRPr="004C4AB7">
        <w:rPr>
          <w:rStyle w:val="libFootnotenumChar"/>
          <w:rtl/>
        </w:rPr>
        <w:t>(1)</w:t>
      </w:r>
      <w:r>
        <w:rPr>
          <w:rtl/>
          <w:lang w:bidi="fa-IR"/>
        </w:rPr>
        <w:t xml:space="preserve"> لشيعتنا إلا لتطيب ولادتهم، وكل من والى آبائي فهو في حل مما في أيديهم</w:t>
      </w:r>
      <w:r w:rsidRPr="004C4AB7">
        <w:rPr>
          <w:rStyle w:val="libFootnotenumChar"/>
          <w:rtl/>
        </w:rPr>
        <w:t>(2)</w:t>
      </w:r>
      <w:r>
        <w:rPr>
          <w:rtl/>
          <w:lang w:bidi="fa-IR"/>
        </w:rPr>
        <w:t>، فليبلغ الشاهد الغائب "</w:t>
      </w:r>
      <w:r w:rsidRPr="004C4AB7">
        <w:rPr>
          <w:rStyle w:val="libFootnotenumChar"/>
          <w:rtl/>
        </w:rPr>
        <w:t>(3)</w:t>
      </w:r>
      <w:r>
        <w:rPr>
          <w:rtl/>
          <w:lang w:bidi="fa-IR"/>
        </w:rPr>
        <w:t>.</w:t>
      </w:r>
    </w:p>
    <w:p w:rsidR="000D7724" w:rsidRDefault="000D7724" w:rsidP="000D7724">
      <w:pPr>
        <w:pStyle w:val="libNormal"/>
        <w:rPr>
          <w:lang w:bidi="fa-IR"/>
        </w:rPr>
      </w:pPr>
      <w:r>
        <w:rPr>
          <w:rtl/>
          <w:lang w:bidi="fa-IR"/>
        </w:rPr>
        <w:t>ونحوها رواية أخرى</w:t>
      </w:r>
      <w:r w:rsidRPr="004C4AB7">
        <w:rPr>
          <w:rStyle w:val="libFootnotenumChar"/>
          <w:rtl/>
        </w:rPr>
        <w:t>(4)</w:t>
      </w:r>
      <w:r>
        <w:rPr>
          <w:rtl/>
          <w:lang w:bidi="fa-IR"/>
        </w:rPr>
        <w:t xml:space="preserve"> للحارث أطلق فيها تحليل الخمس.</w:t>
      </w:r>
    </w:p>
    <w:p w:rsidR="000D7724" w:rsidRDefault="000D7724" w:rsidP="000D7724">
      <w:pPr>
        <w:pStyle w:val="libNormal"/>
        <w:rPr>
          <w:lang w:bidi="fa-IR"/>
        </w:rPr>
      </w:pPr>
      <w:r>
        <w:rPr>
          <w:rtl/>
          <w:lang w:bidi="fa-IR"/>
        </w:rPr>
        <w:t xml:space="preserve">وصحيحة الفضلاء عن أبي جعفر </w:t>
      </w:r>
      <w:r w:rsidR="004C4AB7" w:rsidRPr="004C4AB7">
        <w:rPr>
          <w:rStyle w:val="libAlaemChar"/>
          <w:rtl/>
        </w:rPr>
        <w:t>عليه‌السلام</w:t>
      </w:r>
      <w:r>
        <w:rPr>
          <w:rtl/>
          <w:lang w:bidi="fa-IR"/>
        </w:rPr>
        <w:t xml:space="preserve">، " قال: قال أمير المؤمنين </w:t>
      </w:r>
      <w:r w:rsidR="004C4AB7" w:rsidRPr="004C4AB7">
        <w:rPr>
          <w:rStyle w:val="libAlaemChar"/>
          <w:rtl/>
        </w:rPr>
        <w:t>عليه‌السلام</w:t>
      </w:r>
      <w:r>
        <w:rPr>
          <w:rtl/>
          <w:lang w:bidi="fa-IR"/>
        </w:rPr>
        <w:t>: هلك الناس في بطونهم وفروجهم، لانهم لم يؤدوا إلينا حقنا، ألا [ و ] إن شيعتنا من ذلك وأبناء‌هم</w:t>
      </w:r>
      <w:r w:rsidRPr="004C4AB7">
        <w:rPr>
          <w:rStyle w:val="libFootnotenumChar"/>
          <w:rtl/>
        </w:rPr>
        <w:t>(5)</w:t>
      </w:r>
      <w:r w:rsidR="00225B44">
        <w:rPr>
          <w:rtl/>
          <w:lang w:bidi="fa-IR"/>
        </w:rPr>
        <w:t xml:space="preserve"> في حل</w:t>
      </w:r>
      <w:r>
        <w:rPr>
          <w:rtl/>
          <w:lang w:bidi="fa-IR"/>
        </w:rPr>
        <w:t>"</w:t>
      </w:r>
      <w:r w:rsidRPr="004C4AB7">
        <w:rPr>
          <w:rStyle w:val="libFootnotenumChar"/>
          <w:rtl/>
        </w:rPr>
        <w:t>(6)</w:t>
      </w:r>
      <w:r>
        <w:rPr>
          <w:rtl/>
          <w:lang w:bidi="fa-IR"/>
        </w:rPr>
        <w:t>.</w:t>
      </w:r>
    </w:p>
    <w:p w:rsidR="000D7724" w:rsidRDefault="000D7724" w:rsidP="000D7724">
      <w:pPr>
        <w:pStyle w:val="libNormal"/>
        <w:rPr>
          <w:lang w:bidi="fa-IR"/>
        </w:rPr>
      </w:pPr>
      <w:r>
        <w:rPr>
          <w:rtl/>
          <w:lang w:bidi="fa-IR"/>
        </w:rPr>
        <w:t xml:space="preserve">وصحيحة زرارة المروية عن العلل عن أبي جعفر </w:t>
      </w:r>
      <w:r w:rsidR="004C4AB7" w:rsidRPr="004C4AB7">
        <w:rPr>
          <w:rStyle w:val="libAlaemChar"/>
          <w:rtl/>
        </w:rPr>
        <w:t>عليه‌السلام</w:t>
      </w:r>
      <w:r>
        <w:rPr>
          <w:rtl/>
          <w:lang w:bidi="fa-IR"/>
        </w:rPr>
        <w:t xml:space="preserve"> قال: " إن أمير المؤمنين </w:t>
      </w:r>
      <w:r w:rsidR="004C4AB7" w:rsidRPr="004C4AB7">
        <w:rPr>
          <w:rStyle w:val="libAlaemChar"/>
          <w:rtl/>
        </w:rPr>
        <w:t>عليه‌السلام</w:t>
      </w:r>
      <w:r>
        <w:rPr>
          <w:rtl/>
          <w:lang w:bidi="fa-IR"/>
        </w:rPr>
        <w:t xml:space="preserve"> حللهم من الخمس - يعني الشيعة - ليطيب مولدهم "</w:t>
      </w:r>
      <w:r w:rsidRPr="004C4AB7">
        <w:rPr>
          <w:rStyle w:val="libFootnotenumChar"/>
          <w:rtl/>
        </w:rPr>
        <w:t>(7)</w:t>
      </w:r>
      <w:r>
        <w:rPr>
          <w:rtl/>
          <w:lang w:bidi="fa-IR"/>
        </w:rPr>
        <w:t>.</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الوسائل: إذا.</w:t>
      </w:r>
    </w:p>
    <w:p w:rsidR="000D7724" w:rsidRDefault="000D7724" w:rsidP="004F6299">
      <w:pPr>
        <w:pStyle w:val="libFootnote0"/>
        <w:rPr>
          <w:lang w:bidi="fa-IR"/>
        </w:rPr>
      </w:pPr>
      <w:r>
        <w:rPr>
          <w:rtl/>
          <w:lang w:bidi="fa-IR"/>
        </w:rPr>
        <w:t>(2) في الوسائل: في أيديهم من حقنا.</w:t>
      </w:r>
    </w:p>
    <w:p w:rsidR="000D7724" w:rsidRDefault="000D7724" w:rsidP="004F6299">
      <w:pPr>
        <w:pStyle w:val="libFootnote0"/>
        <w:rPr>
          <w:lang w:bidi="fa-IR"/>
        </w:rPr>
      </w:pPr>
      <w:r>
        <w:rPr>
          <w:rtl/>
          <w:lang w:bidi="fa-IR"/>
        </w:rPr>
        <w:t>(3) الوسائل 6: 381، الباب 4 من أبواب الانفال وما يختص بالامام، الحديث 9.</w:t>
      </w:r>
    </w:p>
    <w:p w:rsidR="000D7724" w:rsidRDefault="000D7724" w:rsidP="004F6299">
      <w:pPr>
        <w:pStyle w:val="libFootnote0"/>
        <w:rPr>
          <w:lang w:bidi="fa-IR"/>
        </w:rPr>
      </w:pPr>
      <w:r>
        <w:rPr>
          <w:rtl/>
          <w:lang w:bidi="fa-IR"/>
        </w:rPr>
        <w:t>(4) الوسائل 6: 383، الباب 4 من أبواب الانفال وما يختص بالامام، الحديث 14.</w:t>
      </w:r>
    </w:p>
    <w:p w:rsidR="000D7724" w:rsidRDefault="000D7724" w:rsidP="004F6299">
      <w:pPr>
        <w:pStyle w:val="libFootnote0"/>
        <w:rPr>
          <w:lang w:bidi="fa-IR"/>
        </w:rPr>
      </w:pPr>
      <w:r>
        <w:rPr>
          <w:rtl/>
          <w:lang w:bidi="fa-IR"/>
        </w:rPr>
        <w:t>(5) في " ف " أتباعهم، وفي الوسائل: آباء‌هم.</w:t>
      </w:r>
    </w:p>
    <w:p w:rsidR="000D7724" w:rsidRDefault="000D7724" w:rsidP="004F6299">
      <w:pPr>
        <w:pStyle w:val="libFootnote0"/>
        <w:rPr>
          <w:lang w:bidi="fa-IR"/>
        </w:rPr>
      </w:pPr>
      <w:r>
        <w:rPr>
          <w:rtl/>
          <w:lang w:bidi="fa-IR"/>
        </w:rPr>
        <w:t>(6) الوسائل 6: 379، الباب 4 من أبواب الانفال وما يختص بالامام، الحديث الاول.</w:t>
      </w:r>
    </w:p>
    <w:p w:rsidR="000D7724" w:rsidRDefault="000D7724" w:rsidP="004F6299">
      <w:pPr>
        <w:pStyle w:val="libFootnote0"/>
        <w:rPr>
          <w:lang w:bidi="fa-IR"/>
        </w:rPr>
      </w:pPr>
      <w:r>
        <w:rPr>
          <w:rtl/>
          <w:lang w:bidi="fa-IR"/>
        </w:rPr>
        <w:t>(7) علل الشرائع: 377، الحديث الاول، وعنه في الوسائل 6: 383، الباب 4 من = (*)</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 xml:space="preserve">ورواية أبي خديجة عن أبي عبدالله </w:t>
      </w:r>
      <w:r w:rsidR="004C4AB7" w:rsidRPr="004C4AB7">
        <w:rPr>
          <w:rStyle w:val="libAlaemChar"/>
          <w:rtl/>
        </w:rPr>
        <w:t>عليه‌السلام</w:t>
      </w:r>
      <w:r>
        <w:rPr>
          <w:rtl/>
          <w:lang w:bidi="fa-IR"/>
        </w:rPr>
        <w:t>: " حلل</w:t>
      </w:r>
      <w:r w:rsidRPr="004C4AB7">
        <w:rPr>
          <w:rStyle w:val="libFootnotenumChar"/>
          <w:rtl/>
        </w:rPr>
        <w:t>(1)</w:t>
      </w:r>
      <w:r>
        <w:rPr>
          <w:rtl/>
          <w:lang w:bidi="fa-IR"/>
        </w:rPr>
        <w:t xml:space="preserve"> لي الفروج، ففزع أبوعبدالله </w:t>
      </w:r>
      <w:r w:rsidR="004C4AB7" w:rsidRPr="004C4AB7">
        <w:rPr>
          <w:rStyle w:val="libAlaemChar"/>
          <w:rtl/>
        </w:rPr>
        <w:t>عليه‌السلام</w:t>
      </w:r>
      <w:r>
        <w:rPr>
          <w:rtl/>
          <w:lang w:bidi="fa-IR"/>
        </w:rPr>
        <w:t>، فقال له الرجل</w:t>
      </w:r>
      <w:r w:rsidRPr="004C4AB7">
        <w:rPr>
          <w:rStyle w:val="libFootnotenumChar"/>
          <w:rtl/>
        </w:rPr>
        <w:t>(2)</w:t>
      </w:r>
      <w:r>
        <w:rPr>
          <w:rtl/>
          <w:lang w:bidi="fa-IR"/>
        </w:rPr>
        <w:t>: ليس يسألك أن يعترض الطريق، إنما يسألك خادما يشتريها، أو امرأة يتزوجها، أو ميراثا يصيبه، أو تجارة أو شيئا اعطيه، فقال: هذا لشيعتنا حلال .. الخبر "</w:t>
      </w:r>
      <w:r w:rsidRPr="004C4AB7">
        <w:rPr>
          <w:rStyle w:val="libFootnotenumChar"/>
          <w:rtl/>
        </w:rPr>
        <w:t>(3)</w:t>
      </w:r>
      <w:r>
        <w:rPr>
          <w:rtl/>
          <w:lang w:bidi="fa-IR"/>
        </w:rPr>
        <w:t>.</w:t>
      </w:r>
    </w:p>
    <w:p w:rsidR="000D7724" w:rsidRDefault="000D7724" w:rsidP="000D7724">
      <w:pPr>
        <w:pStyle w:val="libNormal"/>
        <w:rPr>
          <w:lang w:bidi="fa-IR"/>
        </w:rPr>
      </w:pPr>
      <w:r>
        <w:rPr>
          <w:rtl/>
          <w:lang w:bidi="fa-IR"/>
        </w:rPr>
        <w:t>ورواية محمد بن مسلم، عن أحدهما علهيما السلام، " قال: إن أشد ما فيه الناس يوم القيامة أن يقوم صاحب الخمس، فيقول: يا رب خمسي، وقد طيبنا ذلك لشيعتنا لتطيب ولادتهم "</w:t>
      </w:r>
      <w:r w:rsidRPr="004C4AB7">
        <w:rPr>
          <w:rStyle w:val="libFootnotenumChar"/>
          <w:rtl/>
        </w:rPr>
        <w:t>(4)</w:t>
      </w:r>
      <w:r>
        <w:rPr>
          <w:rtl/>
          <w:lang w:bidi="fa-IR"/>
        </w:rPr>
        <w:t>.</w:t>
      </w:r>
    </w:p>
    <w:p w:rsidR="000D7724" w:rsidRDefault="000D7724" w:rsidP="000D7724">
      <w:pPr>
        <w:pStyle w:val="libNormal"/>
        <w:rPr>
          <w:lang w:bidi="fa-IR"/>
        </w:rPr>
      </w:pPr>
      <w:r>
        <w:rPr>
          <w:rtl/>
          <w:lang w:bidi="fa-IR"/>
        </w:rPr>
        <w:t>ورواية حكيم مؤذن بني عبيس</w:t>
      </w:r>
      <w:r w:rsidRPr="004C4AB7">
        <w:rPr>
          <w:rStyle w:val="libFootnotenumChar"/>
          <w:rtl/>
        </w:rPr>
        <w:t>(5)</w:t>
      </w:r>
      <w:r>
        <w:rPr>
          <w:rtl/>
          <w:lang w:bidi="fa-IR"/>
        </w:rPr>
        <w:t xml:space="preserve">، عن أبي عبدالله </w:t>
      </w:r>
      <w:r w:rsidR="004C4AB7" w:rsidRPr="004C4AB7">
        <w:rPr>
          <w:rStyle w:val="libAlaemChar"/>
          <w:rtl/>
        </w:rPr>
        <w:t>عليه‌السلام</w:t>
      </w:r>
      <w:r>
        <w:rPr>
          <w:rtl/>
          <w:lang w:bidi="fa-IR"/>
        </w:rPr>
        <w:t>، قال: " قلت</w:t>
      </w:r>
      <w:r w:rsidRPr="004C4AB7">
        <w:rPr>
          <w:rStyle w:val="libFootnotenumChar"/>
          <w:rtl/>
        </w:rPr>
        <w:t>(6)</w:t>
      </w:r>
      <w:r>
        <w:rPr>
          <w:rtl/>
          <w:lang w:bidi="fa-IR"/>
        </w:rPr>
        <w:t>: (واعلموا أنما غنمتم من شئ فأن لله خمسه وللرسول)، قال: هي والله الافادة يوما بيوم، إلا أن أبي جعل شيعتنا من ذلك في حل ليزكوا"</w:t>
      </w:r>
      <w:r w:rsidRPr="004C4AB7">
        <w:rPr>
          <w:rStyle w:val="libFootnotenumChar"/>
          <w:rtl/>
        </w:rPr>
        <w:t>(7)</w:t>
      </w:r>
      <w:r>
        <w:rPr>
          <w:rtl/>
          <w:lang w:bidi="fa-IR"/>
        </w:rPr>
        <w:t>.</w:t>
      </w:r>
    </w:p>
    <w:p w:rsidR="000D7724" w:rsidRDefault="000D7724" w:rsidP="000D7724">
      <w:pPr>
        <w:pStyle w:val="libNormal"/>
        <w:rPr>
          <w:lang w:bidi="fa-IR"/>
        </w:rPr>
      </w:pPr>
      <w:r>
        <w:rPr>
          <w:rtl/>
          <w:lang w:bidi="fa-IR"/>
        </w:rPr>
        <w:t xml:space="preserve">وفي رواية أبي حمزة عن أبي جعفر </w:t>
      </w:r>
      <w:r w:rsidR="004C4AB7" w:rsidRPr="004C4AB7">
        <w:rPr>
          <w:rStyle w:val="libAlaemChar"/>
          <w:rtl/>
        </w:rPr>
        <w:t>عليه‌السلام</w:t>
      </w:r>
      <w:r>
        <w:rPr>
          <w:rtl/>
          <w:lang w:bidi="fa-IR"/>
        </w:rPr>
        <w:t>: " نحن أصحاب الخمس والفئ، وقد حرمناه على جميع الناس ما خلا شيعتنا "</w:t>
      </w:r>
      <w:r w:rsidRPr="004C4AB7">
        <w:rPr>
          <w:rStyle w:val="libFootnotenumChar"/>
          <w:rtl/>
        </w:rPr>
        <w:t>(8)</w:t>
      </w:r>
      <w:r>
        <w:rPr>
          <w:rtl/>
          <w:lang w:bidi="fa-IR"/>
        </w:rPr>
        <w:t>.</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 أبواب الانفال وما يختص بالامام، الحديث 15.</w:t>
      </w:r>
    </w:p>
    <w:p w:rsidR="000D7724" w:rsidRDefault="000D7724" w:rsidP="004F6299">
      <w:pPr>
        <w:pStyle w:val="libFootnote0"/>
        <w:rPr>
          <w:lang w:bidi="fa-IR"/>
        </w:rPr>
      </w:pPr>
      <w:r>
        <w:rPr>
          <w:rtl/>
          <w:lang w:bidi="fa-IR"/>
        </w:rPr>
        <w:t xml:space="preserve">(1) في الوسائل: عن أبي عبدالله </w:t>
      </w:r>
      <w:r w:rsidR="004C4AB7" w:rsidRPr="00225B44">
        <w:rPr>
          <w:rStyle w:val="libFootnoteAlaemChar"/>
          <w:rtl/>
        </w:rPr>
        <w:t>عليه‌السلام</w:t>
      </w:r>
      <w:r>
        <w:rPr>
          <w:rtl/>
          <w:lang w:bidi="fa-IR"/>
        </w:rPr>
        <w:t xml:space="preserve"> قال: قال رجل - وأنا حاضر -: حلل لي .. الخ.</w:t>
      </w:r>
    </w:p>
    <w:p w:rsidR="000D7724" w:rsidRDefault="000D7724" w:rsidP="004F6299">
      <w:pPr>
        <w:pStyle w:val="libFootnote0"/>
        <w:rPr>
          <w:lang w:bidi="fa-IR"/>
        </w:rPr>
      </w:pPr>
      <w:r>
        <w:rPr>
          <w:rtl/>
          <w:lang w:bidi="fa-IR"/>
        </w:rPr>
        <w:t>(2) في الوسائل: رجل.</w:t>
      </w:r>
    </w:p>
    <w:p w:rsidR="000D7724" w:rsidRDefault="000D7724" w:rsidP="004F6299">
      <w:pPr>
        <w:pStyle w:val="libFootnote0"/>
        <w:rPr>
          <w:lang w:bidi="fa-IR"/>
        </w:rPr>
      </w:pPr>
      <w:r>
        <w:rPr>
          <w:rtl/>
          <w:lang w:bidi="fa-IR"/>
        </w:rPr>
        <w:t>(3) الوسائل 6: 379، الباب 4 من أبواب الانفال وما يختص بالامام، الحديث 4.</w:t>
      </w:r>
    </w:p>
    <w:p w:rsidR="000D7724" w:rsidRDefault="000D7724" w:rsidP="004F6299">
      <w:pPr>
        <w:pStyle w:val="libFootnote0"/>
        <w:rPr>
          <w:lang w:bidi="fa-IR"/>
        </w:rPr>
      </w:pPr>
      <w:r>
        <w:rPr>
          <w:rtl/>
          <w:lang w:bidi="fa-IR"/>
        </w:rPr>
        <w:t>(4) الوسائل 6: 380، الباب 4 من أبواب الانفال وما يختص بالامام، الحديث 5.</w:t>
      </w:r>
    </w:p>
    <w:p w:rsidR="000D7724" w:rsidRDefault="000D7724" w:rsidP="004F6299">
      <w:pPr>
        <w:pStyle w:val="libFootnote0"/>
        <w:rPr>
          <w:lang w:bidi="fa-IR"/>
        </w:rPr>
      </w:pPr>
      <w:r>
        <w:rPr>
          <w:rtl/>
          <w:lang w:bidi="fa-IR"/>
        </w:rPr>
        <w:t>(5) كذا في " م "، وفي غيره: بني عيس، وفي الوسائل: بني عبيس (ابن عيسى).</w:t>
      </w:r>
    </w:p>
    <w:p w:rsidR="000D7724" w:rsidRDefault="000D7724" w:rsidP="004F6299">
      <w:pPr>
        <w:pStyle w:val="libFootnote0"/>
        <w:rPr>
          <w:lang w:bidi="fa-IR"/>
        </w:rPr>
      </w:pPr>
      <w:r>
        <w:rPr>
          <w:rtl/>
          <w:lang w:bidi="fa-IR"/>
        </w:rPr>
        <w:t>(6) في الوسائل: قلت له.</w:t>
      </w:r>
    </w:p>
    <w:p w:rsidR="000D7724" w:rsidRDefault="000D7724" w:rsidP="004F6299">
      <w:pPr>
        <w:pStyle w:val="libFootnote0"/>
        <w:rPr>
          <w:lang w:bidi="fa-IR"/>
        </w:rPr>
      </w:pPr>
      <w:r>
        <w:rPr>
          <w:rtl/>
          <w:lang w:bidi="fa-IR"/>
        </w:rPr>
        <w:t>(7) الوسائل 6: 381، الباب 4 من أبواب الانفال وما يختص بالامام، الحديث 8.</w:t>
      </w:r>
    </w:p>
    <w:p w:rsidR="000D7724" w:rsidRDefault="000D7724" w:rsidP="004F6299">
      <w:pPr>
        <w:pStyle w:val="libFootnote0"/>
        <w:rPr>
          <w:lang w:bidi="fa-IR"/>
        </w:rPr>
      </w:pPr>
      <w:r>
        <w:rPr>
          <w:rtl/>
          <w:lang w:bidi="fa-IR"/>
        </w:rPr>
        <w:t>(8) الوسائل 6: 385، الباب 4 من أبواب الانفال وما يختص بالامام، الحديث 19، والرواية غير موجودة في " ف ".</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وفي المحكي عن كمال الدين فيما ورد من التوقيع على اسحاق بن يعقوب بخط مولانا صاحب الزمان روحي فداه، وفيه: " وأما الخمس فقد أبيح لشيعتنا وجعلوا منه في حل إلى أن يظهر أمرنا، لتطيب ولادتهم ولا تخبث "</w:t>
      </w:r>
      <w:r w:rsidRPr="004C4AB7">
        <w:rPr>
          <w:rStyle w:val="libFootnotenumChar"/>
          <w:rtl/>
        </w:rPr>
        <w:t>(1)</w:t>
      </w:r>
      <w:r>
        <w:rPr>
          <w:rtl/>
          <w:lang w:bidi="fa-IR"/>
        </w:rPr>
        <w:t>.</w:t>
      </w:r>
    </w:p>
    <w:p w:rsidR="000D7724" w:rsidRDefault="000D7724" w:rsidP="000D7724">
      <w:pPr>
        <w:pStyle w:val="libNormal"/>
        <w:rPr>
          <w:lang w:bidi="fa-IR"/>
        </w:rPr>
      </w:pPr>
      <w:r>
        <w:rPr>
          <w:rtl/>
          <w:lang w:bidi="fa-IR"/>
        </w:rPr>
        <w:t xml:space="preserve">ورواية عبدالله بن سنان، عن الصادق </w:t>
      </w:r>
      <w:r w:rsidR="004C4AB7" w:rsidRPr="004C4AB7">
        <w:rPr>
          <w:rStyle w:val="libAlaemChar"/>
          <w:rtl/>
        </w:rPr>
        <w:t>عليه‌السلام</w:t>
      </w:r>
      <w:r>
        <w:rPr>
          <w:rtl/>
          <w:lang w:bidi="fa-IR"/>
        </w:rPr>
        <w:t xml:space="preserve"> " قال: على كل امرئ غنم أو كسب الخمس</w:t>
      </w:r>
      <w:r w:rsidRPr="004C4AB7">
        <w:rPr>
          <w:rStyle w:val="libFootnotenumChar"/>
          <w:rtl/>
        </w:rPr>
        <w:t>(2)</w:t>
      </w:r>
      <w:r>
        <w:rPr>
          <w:rtl/>
          <w:lang w:bidi="fa-IR"/>
        </w:rPr>
        <w:t xml:space="preserve"> لفاطمة </w:t>
      </w:r>
      <w:r w:rsidR="004C4AB7" w:rsidRPr="004C4AB7">
        <w:rPr>
          <w:rStyle w:val="libAlaemChar"/>
          <w:rtl/>
        </w:rPr>
        <w:t>عليها‌السلام</w:t>
      </w:r>
      <w:r>
        <w:rPr>
          <w:rtl/>
          <w:lang w:bidi="fa-IR"/>
        </w:rPr>
        <w:t>، ولمن يلي أمرها من بعدها من ذريتها الحجج على الناس، وذلك</w:t>
      </w:r>
      <w:r w:rsidRPr="004C4AB7">
        <w:rPr>
          <w:rStyle w:val="libFootnotenumChar"/>
          <w:rtl/>
        </w:rPr>
        <w:t>(3)</w:t>
      </w:r>
      <w:r>
        <w:rPr>
          <w:rtl/>
          <w:lang w:bidi="fa-IR"/>
        </w:rPr>
        <w:t xml:space="preserve"> لهم خاصة، يضعونه حيث شاؤوا، وحرم عليهم الصدقة حتى الخياط يخيط</w:t>
      </w:r>
      <w:r w:rsidRPr="004C4AB7">
        <w:rPr>
          <w:rStyle w:val="libFootnotenumChar"/>
          <w:rtl/>
        </w:rPr>
        <w:t>(4)</w:t>
      </w:r>
      <w:r>
        <w:rPr>
          <w:rtl/>
          <w:lang w:bidi="fa-IR"/>
        </w:rPr>
        <w:t xml:space="preserve"> قميصا بخمسة دوانيق فلنا منه دانق، إلا من أحللناه من شيعتنا لتطيب لهم</w:t>
      </w:r>
      <w:r w:rsidRPr="004C4AB7">
        <w:rPr>
          <w:rStyle w:val="libFootnotenumChar"/>
          <w:rtl/>
        </w:rPr>
        <w:t>(5)</w:t>
      </w:r>
      <w:r>
        <w:rPr>
          <w:rtl/>
          <w:lang w:bidi="fa-IR"/>
        </w:rPr>
        <w:t xml:space="preserve"> الولادة، إنه ليس شئ عند الله يوم القيامة أعظم من الزنا، إنه ليقوم صاحب الخمس فيقول: يا رب سل هؤلاء بما أبيحوا " </w:t>
      </w:r>
      <w:r w:rsidRPr="004C4AB7">
        <w:rPr>
          <w:rStyle w:val="libFootnotenumChar"/>
          <w:rtl/>
        </w:rPr>
        <w:t>(6)</w:t>
      </w:r>
      <w:r>
        <w:rPr>
          <w:rtl/>
          <w:lang w:bidi="fa-IR"/>
        </w:rPr>
        <w:t>.</w:t>
      </w:r>
    </w:p>
    <w:p w:rsidR="000D7724" w:rsidRDefault="000D7724" w:rsidP="000D7724">
      <w:pPr>
        <w:pStyle w:val="libNormal"/>
        <w:rPr>
          <w:lang w:bidi="fa-IR"/>
        </w:rPr>
      </w:pPr>
      <w:r>
        <w:rPr>
          <w:rtl/>
          <w:lang w:bidi="fa-IR"/>
        </w:rPr>
        <w:t>ولا يبعد أن يراد ب‍ " هؤلاء " أمهات الاولاد، وقيل: في توجيه " أبيحوا " أمور أخر.</w:t>
      </w:r>
    </w:p>
    <w:p w:rsidR="000D7724" w:rsidRDefault="000D7724" w:rsidP="000D7724">
      <w:pPr>
        <w:pStyle w:val="libNormal"/>
        <w:rPr>
          <w:lang w:bidi="fa-IR"/>
        </w:rPr>
      </w:pPr>
      <w:r>
        <w:rPr>
          <w:rtl/>
          <w:lang w:bidi="fa-IR"/>
        </w:rPr>
        <w:t>ثم إن الاستثناء راجع إلى أصل مسألة الخمس، إذ لا دخل له بمسألة الخياط، كما لا يخفى.</w:t>
      </w:r>
    </w:p>
    <w:p w:rsidR="000D7724" w:rsidRDefault="000D7724" w:rsidP="000D7724">
      <w:pPr>
        <w:pStyle w:val="libNormal"/>
        <w:rPr>
          <w:lang w:bidi="fa-IR"/>
        </w:rPr>
      </w:pPr>
      <w:r>
        <w:rPr>
          <w:rtl/>
          <w:lang w:bidi="fa-IR"/>
        </w:rPr>
        <w:t>إلى غير ذلك مما دل على تحليل ما في يد الشيعة، المحتمل لمحامل</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كمال الدين 2: 485، وعنه في الوسائل 6: 383، الباب 4 من أبواب الانفال وما يختص بالامام، الحديث16.</w:t>
      </w:r>
    </w:p>
    <w:p w:rsidR="000D7724" w:rsidRDefault="000D7724" w:rsidP="004F6299">
      <w:pPr>
        <w:pStyle w:val="libFootnote0"/>
        <w:rPr>
          <w:lang w:bidi="fa-IR"/>
        </w:rPr>
      </w:pPr>
      <w:r>
        <w:rPr>
          <w:rtl/>
          <w:lang w:bidi="fa-IR"/>
        </w:rPr>
        <w:t>(2) في الوسائل: الخمس مما أصاب.</w:t>
      </w:r>
    </w:p>
    <w:p w:rsidR="000D7724" w:rsidRDefault="000D7724" w:rsidP="004F6299">
      <w:pPr>
        <w:pStyle w:val="libFootnote0"/>
        <w:rPr>
          <w:lang w:bidi="fa-IR"/>
        </w:rPr>
      </w:pPr>
      <w:r>
        <w:rPr>
          <w:rtl/>
          <w:lang w:bidi="fa-IR"/>
        </w:rPr>
        <w:t>(3) في الوسائل: فذلك.</w:t>
      </w:r>
    </w:p>
    <w:p w:rsidR="000D7724" w:rsidRDefault="000D7724" w:rsidP="004F6299">
      <w:pPr>
        <w:pStyle w:val="libFootnote0"/>
        <w:rPr>
          <w:lang w:bidi="fa-IR"/>
        </w:rPr>
      </w:pPr>
      <w:r>
        <w:rPr>
          <w:rtl/>
          <w:lang w:bidi="fa-IR"/>
        </w:rPr>
        <w:t>(4) في " ف " والوسائل: ليخيط.</w:t>
      </w:r>
    </w:p>
    <w:p w:rsidR="000D7724" w:rsidRDefault="000D7724" w:rsidP="004F6299">
      <w:pPr>
        <w:pStyle w:val="libFootnote0"/>
        <w:rPr>
          <w:lang w:bidi="fa-IR"/>
        </w:rPr>
      </w:pPr>
      <w:r>
        <w:rPr>
          <w:rtl/>
          <w:lang w:bidi="fa-IR"/>
        </w:rPr>
        <w:t>(5) في الوسائل: لهم به.</w:t>
      </w:r>
    </w:p>
    <w:p w:rsidR="000D7724" w:rsidRDefault="000D7724" w:rsidP="004F6299">
      <w:pPr>
        <w:pStyle w:val="libFootnote0"/>
        <w:rPr>
          <w:lang w:bidi="fa-IR"/>
        </w:rPr>
      </w:pPr>
      <w:r>
        <w:rPr>
          <w:rtl/>
          <w:lang w:bidi="fa-IR"/>
        </w:rPr>
        <w:t>(6) الوسائل 6: 351، الباب 8 من أبواب ما يجب فيه الخمس، الحديث 8.</w:t>
      </w:r>
    </w:p>
    <w:p w:rsidR="000D7724" w:rsidRDefault="000D7724" w:rsidP="004F6299">
      <w:pPr>
        <w:pStyle w:val="libFootnote0"/>
        <w:rPr>
          <w:lang w:bidi="fa-IR"/>
        </w:rPr>
      </w:pPr>
      <w:r>
        <w:rPr>
          <w:rtl/>
          <w:lang w:bidi="fa-IR"/>
        </w:rPr>
        <w:t>(*)</w:t>
      </w:r>
    </w:p>
    <w:p w:rsidR="006052AB" w:rsidRDefault="006052AB" w:rsidP="00162818">
      <w:pPr>
        <w:pStyle w:val="libNormal"/>
        <w:rPr>
          <w:lang w:bidi="fa-IR"/>
        </w:rPr>
      </w:pPr>
      <w:r>
        <w:rPr>
          <w:rtl/>
          <w:lang w:bidi="fa-IR"/>
        </w:rPr>
        <w:br w:type="page"/>
      </w:r>
    </w:p>
    <w:p w:rsidR="000D7724" w:rsidRDefault="000D7724" w:rsidP="006052AB">
      <w:pPr>
        <w:pStyle w:val="Heading2Center"/>
        <w:rPr>
          <w:lang w:bidi="fa-IR"/>
        </w:rPr>
      </w:pPr>
      <w:bookmarkStart w:id="99" w:name="_Toc493788157"/>
      <w:r>
        <w:rPr>
          <w:rtl/>
          <w:lang w:bidi="fa-IR"/>
        </w:rPr>
        <w:lastRenderedPageBreak/>
        <w:t>توجيه أخبار التحليل</w:t>
      </w:r>
      <w:bookmarkEnd w:id="99"/>
    </w:p>
    <w:p w:rsidR="000D7724" w:rsidRDefault="000D7724" w:rsidP="006052AB">
      <w:pPr>
        <w:pStyle w:val="libNormal"/>
        <w:rPr>
          <w:lang w:bidi="fa-IR"/>
        </w:rPr>
      </w:pPr>
      <w:r>
        <w:rPr>
          <w:rtl/>
          <w:lang w:bidi="fa-IR"/>
        </w:rPr>
        <w:t>كثيرة، مثل أن يراد من بعضها: ما يقع بأيدي الشيعة من جهة</w:t>
      </w:r>
      <w:r w:rsidRPr="006052AB">
        <w:rPr>
          <w:rStyle w:val="libFootnotenumChar"/>
          <w:rtl/>
        </w:rPr>
        <w:t>(1)</w:t>
      </w:r>
      <w:r>
        <w:rPr>
          <w:rtl/>
          <w:lang w:bidi="fa-IR"/>
        </w:rPr>
        <w:t xml:space="preserve"> المعاملة مع من لا يخمس</w:t>
      </w:r>
      <w:r w:rsidRPr="006052AB">
        <w:rPr>
          <w:rStyle w:val="libFootnotenumChar"/>
          <w:rtl/>
        </w:rPr>
        <w:t>(2)</w:t>
      </w:r>
      <w:r>
        <w:rPr>
          <w:rtl/>
          <w:lang w:bidi="fa-IR"/>
        </w:rPr>
        <w:t>.</w:t>
      </w:r>
    </w:p>
    <w:p w:rsidR="000D7724" w:rsidRDefault="000D7724" w:rsidP="006052AB">
      <w:pPr>
        <w:pStyle w:val="libNormal"/>
        <w:rPr>
          <w:lang w:bidi="fa-IR"/>
        </w:rPr>
      </w:pPr>
      <w:r>
        <w:rPr>
          <w:rtl/>
          <w:lang w:bidi="fa-IR"/>
        </w:rPr>
        <w:t xml:space="preserve">ومن بعضها: ما يقع من الانفال المختصة بالامام </w:t>
      </w:r>
      <w:r w:rsidR="004C4AB7" w:rsidRPr="004C4AB7">
        <w:rPr>
          <w:rStyle w:val="libAlaemChar"/>
          <w:rtl/>
        </w:rPr>
        <w:t>عليه‌السلام</w:t>
      </w:r>
      <w:r>
        <w:rPr>
          <w:rtl/>
          <w:lang w:bidi="fa-IR"/>
        </w:rPr>
        <w:t>.</w:t>
      </w:r>
    </w:p>
    <w:p w:rsidR="000D7724" w:rsidRDefault="000D7724" w:rsidP="006052AB">
      <w:pPr>
        <w:pStyle w:val="libNormal"/>
        <w:rPr>
          <w:lang w:bidi="fa-IR"/>
        </w:rPr>
      </w:pPr>
      <w:r>
        <w:rPr>
          <w:rtl/>
          <w:lang w:bidi="fa-IR"/>
        </w:rPr>
        <w:t>ومن بعضها: خصوص التحليل</w:t>
      </w:r>
      <w:r w:rsidRPr="006052AB">
        <w:rPr>
          <w:rStyle w:val="libFootnotenumChar"/>
          <w:rtl/>
        </w:rPr>
        <w:t>(3)</w:t>
      </w:r>
      <w:r>
        <w:rPr>
          <w:rtl/>
          <w:lang w:bidi="fa-IR"/>
        </w:rPr>
        <w:t xml:space="preserve"> للشيعة في زمان خاص، إما للتقية وعدم التمكن من إقامة الوكلاء بجباية الاخماس</w:t>
      </w:r>
      <w:r w:rsidRPr="006052AB">
        <w:rPr>
          <w:rStyle w:val="libFootnotenumChar"/>
          <w:rtl/>
        </w:rPr>
        <w:t>(4)</w:t>
      </w:r>
      <w:r>
        <w:rPr>
          <w:rtl/>
          <w:lang w:bidi="fa-IR"/>
        </w:rPr>
        <w:t xml:space="preserve"> لهم من المناكح ونحوها، كما يؤمي إليه التعليل بطيب الولادة في أكثرها، وصرح به في رواية ابن محبوب عن ضريس الكناسي، قال: " قال أبوعبدالله </w:t>
      </w:r>
      <w:r w:rsidR="004C4AB7" w:rsidRPr="004C4AB7">
        <w:rPr>
          <w:rStyle w:val="libAlaemChar"/>
          <w:rtl/>
        </w:rPr>
        <w:t>عليه‌السلام</w:t>
      </w:r>
      <w:r>
        <w:rPr>
          <w:rtl/>
          <w:lang w:bidi="fa-IR"/>
        </w:rPr>
        <w:t>: أتدري من أين دخل [ على ]</w:t>
      </w:r>
      <w:r w:rsidRPr="006052AB">
        <w:rPr>
          <w:rStyle w:val="libFootnotenumChar"/>
          <w:rtl/>
        </w:rPr>
        <w:t>(5)</w:t>
      </w:r>
      <w:r>
        <w:rPr>
          <w:rtl/>
          <w:lang w:bidi="fa-IR"/>
        </w:rPr>
        <w:t xml:space="preserve"> الناس الزنا؟ فقلت: لا أدري، فقال: من قبل خمسنا أهل البيت، إلا شيعتنا الاطيبين، فإنه محلل لهم ولميلادهم "</w:t>
      </w:r>
      <w:r w:rsidRPr="006052AB">
        <w:rPr>
          <w:rStyle w:val="libFootnotenumChar"/>
          <w:rtl/>
        </w:rPr>
        <w:t>(6)</w:t>
      </w:r>
      <w:r>
        <w:rPr>
          <w:rtl/>
          <w:lang w:bidi="fa-IR"/>
        </w:rPr>
        <w:t>.</w:t>
      </w:r>
    </w:p>
    <w:p w:rsidR="000D7724" w:rsidRDefault="000D7724" w:rsidP="006052AB">
      <w:pPr>
        <w:pStyle w:val="libNormal"/>
        <w:rPr>
          <w:lang w:bidi="fa-IR"/>
        </w:rPr>
      </w:pPr>
      <w:r>
        <w:rPr>
          <w:rtl/>
          <w:lang w:bidi="fa-IR"/>
        </w:rPr>
        <w:t>ورواية</w:t>
      </w:r>
      <w:r w:rsidRPr="006052AB">
        <w:rPr>
          <w:rStyle w:val="libFootnotenumChar"/>
          <w:rtl/>
        </w:rPr>
        <w:t>(7)</w:t>
      </w:r>
      <w:r>
        <w:rPr>
          <w:rtl/>
          <w:lang w:bidi="fa-IR"/>
        </w:rPr>
        <w:t xml:space="preserve"> الفضيل قال: " قال أبوعبدالله </w:t>
      </w:r>
      <w:r w:rsidR="004C4AB7" w:rsidRPr="004C4AB7">
        <w:rPr>
          <w:rStyle w:val="libAlaemChar"/>
          <w:rtl/>
        </w:rPr>
        <w:t>عليه‌السلام</w:t>
      </w:r>
      <w:r>
        <w:rPr>
          <w:rtl/>
          <w:lang w:bidi="fa-IR"/>
        </w:rPr>
        <w:t>: إنا أحللنا أمهات شيعتنا لآبائهم ليطيبوا "</w:t>
      </w:r>
      <w:r w:rsidRPr="006052AB">
        <w:rPr>
          <w:rStyle w:val="libFootnotenumChar"/>
          <w:rtl/>
        </w:rPr>
        <w:t>(8)</w:t>
      </w:r>
      <w:r>
        <w:rPr>
          <w:rtl/>
          <w:lang w:bidi="fa-IR"/>
        </w:rPr>
        <w:t>.</w:t>
      </w:r>
    </w:p>
    <w:p w:rsidR="000D7724" w:rsidRDefault="000D7724" w:rsidP="006052AB">
      <w:pPr>
        <w:pStyle w:val="libNormal"/>
        <w:rPr>
          <w:lang w:bidi="fa-IR"/>
        </w:rPr>
      </w:pPr>
      <w:r>
        <w:rPr>
          <w:rtl/>
          <w:lang w:bidi="fa-IR"/>
        </w:rPr>
        <w:t>إلى غير ذلك مما سيجئ في حل المناكح والمتاجر والمساكن.</w:t>
      </w:r>
    </w:p>
    <w:p w:rsidR="000D7724" w:rsidRDefault="000D7724" w:rsidP="006052AB">
      <w:pPr>
        <w:pStyle w:val="libNormal"/>
        <w:rPr>
          <w:lang w:bidi="fa-IR"/>
        </w:rPr>
      </w:pPr>
      <w:r>
        <w:rPr>
          <w:rtl/>
          <w:lang w:bidi="fa-IR"/>
        </w:rPr>
        <w:t>وإما لضيق الامر على الشيعة من جهة نصب المخالفين لهم العداوة والظلم بأخذ الخمس منهم مما كان مذهبهم وجوب الخمس فيه، كما يظهر</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ف " و " م ": وجه.</w:t>
      </w:r>
    </w:p>
    <w:p w:rsidR="000D7724" w:rsidRDefault="000D7724" w:rsidP="004F6299">
      <w:pPr>
        <w:pStyle w:val="libFootnote0"/>
        <w:rPr>
          <w:lang w:bidi="fa-IR"/>
        </w:rPr>
      </w:pPr>
      <w:r>
        <w:rPr>
          <w:rtl/>
          <w:lang w:bidi="fa-IR"/>
        </w:rPr>
        <w:t>(2) في " ج ": مع من يخمس.</w:t>
      </w:r>
    </w:p>
    <w:p w:rsidR="000D7724" w:rsidRDefault="000D7724" w:rsidP="004F6299">
      <w:pPr>
        <w:pStyle w:val="libFootnote0"/>
        <w:rPr>
          <w:lang w:bidi="fa-IR"/>
        </w:rPr>
      </w:pPr>
      <w:r>
        <w:rPr>
          <w:rtl/>
          <w:lang w:bidi="fa-IR"/>
        </w:rPr>
        <w:t>(3) في " ف ": القليل.</w:t>
      </w:r>
    </w:p>
    <w:p w:rsidR="000D7724" w:rsidRDefault="000D7724" w:rsidP="004F6299">
      <w:pPr>
        <w:pStyle w:val="libFootnote0"/>
        <w:rPr>
          <w:lang w:bidi="fa-IR"/>
        </w:rPr>
      </w:pPr>
      <w:r>
        <w:rPr>
          <w:rtl/>
          <w:lang w:bidi="fa-IR"/>
        </w:rPr>
        <w:t>(4) في " م ": الخمس.</w:t>
      </w:r>
    </w:p>
    <w:p w:rsidR="000D7724" w:rsidRDefault="000D7724" w:rsidP="004F6299">
      <w:pPr>
        <w:pStyle w:val="libFootnote0"/>
        <w:rPr>
          <w:lang w:bidi="fa-IR"/>
        </w:rPr>
      </w:pPr>
      <w:r>
        <w:rPr>
          <w:rtl/>
          <w:lang w:bidi="fa-IR"/>
        </w:rPr>
        <w:t>(5) الزيادة من الوسائل.</w:t>
      </w:r>
    </w:p>
    <w:p w:rsidR="000D7724" w:rsidRDefault="000D7724" w:rsidP="004F6299">
      <w:pPr>
        <w:pStyle w:val="libFootnote0"/>
        <w:rPr>
          <w:lang w:bidi="fa-IR"/>
        </w:rPr>
      </w:pPr>
      <w:r>
        <w:rPr>
          <w:rtl/>
          <w:lang w:bidi="fa-IR"/>
        </w:rPr>
        <w:t>(6) الوسائل 6: 379، الباب 4 من أبواب الانفال وما يختص بالامام، الحديث 3.</w:t>
      </w:r>
    </w:p>
    <w:p w:rsidR="000D7724" w:rsidRDefault="000D7724" w:rsidP="004F6299">
      <w:pPr>
        <w:pStyle w:val="libFootnote0"/>
        <w:rPr>
          <w:lang w:bidi="fa-IR"/>
        </w:rPr>
      </w:pPr>
      <w:r>
        <w:rPr>
          <w:rtl/>
          <w:lang w:bidi="fa-IR"/>
        </w:rPr>
        <w:t>(7) في " ف " و " م ": وفي رواية.</w:t>
      </w:r>
    </w:p>
    <w:p w:rsidR="000D7724" w:rsidRDefault="000D7724" w:rsidP="004F6299">
      <w:pPr>
        <w:pStyle w:val="libFootnote0"/>
        <w:rPr>
          <w:lang w:bidi="fa-IR"/>
        </w:rPr>
      </w:pPr>
      <w:r>
        <w:rPr>
          <w:rtl/>
          <w:lang w:bidi="fa-IR"/>
        </w:rPr>
        <w:t>(8) الوسائل 6: 381، الباب 4 من أبواب الانفال وما يختص بالامام، الحديث 10.</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6052AB">
      <w:pPr>
        <w:pStyle w:val="libNormal0"/>
        <w:rPr>
          <w:lang w:bidi="fa-IR"/>
        </w:rPr>
      </w:pPr>
      <w:r>
        <w:rPr>
          <w:rtl/>
          <w:lang w:bidi="fa-IR"/>
        </w:rPr>
        <w:lastRenderedPageBreak/>
        <w:t xml:space="preserve">مما يأتي من الاخبار </w:t>
      </w:r>
      <w:r w:rsidRPr="004C4AB7">
        <w:rPr>
          <w:rStyle w:val="libFootnotenumChar"/>
          <w:rtl/>
        </w:rPr>
        <w:t>(1)</w:t>
      </w:r>
      <w:r>
        <w:rPr>
          <w:rtl/>
          <w:lang w:bidi="fa-IR"/>
        </w:rPr>
        <w:t>، كما يؤمي إليه إطلاق بعض الاخبار، القول بسقوط الخمس من غير تفصيل بين أقسامه.</w:t>
      </w:r>
    </w:p>
    <w:p w:rsidR="000D7724" w:rsidRDefault="000D7724" w:rsidP="000D7724">
      <w:pPr>
        <w:pStyle w:val="libNormal"/>
        <w:rPr>
          <w:lang w:bidi="fa-IR"/>
        </w:rPr>
      </w:pPr>
      <w:r>
        <w:rPr>
          <w:rtl/>
          <w:lang w:bidi="fa-IR"/>
        </w:rPr>
        <w:t xml:space="preserve">ويؤيده: ما ورد من كراهة الامام </w:t>
      </w:r>
      <w:r w:rsidR="004C4AB7" w:rsidRPr="004C4AB7">
        <w:rPr>
          <w:rStyle w:val="libAlaemChar"/>
          <w:rtl/>
        </w:rPr>
        <w:t>عليه‌السلام</w:t>
      </w:r>
      <w:r>
        <w:rPr>
          <w:rtl/>
          <w:lang w:bidi="fa-IR"/>
        </w:rPr>
        <w:t xml:space="preserve"> انتشار إيصال زكوات الفطر إليه، مع أنه لمساكين</w:t>
      </w:r>
      <w:r w:rsidRPr="004C4AB7">
        <w:rPr>
          <w:rStyle w:val="libFootnotenumChar"/>
          <w:rtl/>
        </w:rPr>
        <w:t>(2)</w:t>
      </w:r>
      <w:r>
        <w:rPr>
          <w:rtl/>
          <w:lang w:bidi="fa-IR"/>
        </w:rPr>
        <w:t xml:space="preserve"> غير السادة، فكيف الخمس المختص به وبقبيله.</w:t>
      </w:r>
    </w:p>
    <w:p w:rsidR="000D7724" w:rsidRDefault="000D7724" w:rsidP="000D7724">
      <w:pPr>
        <w:pStyle w:val="libNormal"/>
        <w:rPr>
          <w:lang w:bidi="fa-IR"/>
        </w:rPr>
      </w:pPr>
      <w:r>
        <w:rPr>
          <w:rtl/>
          <w:lang w:bidi="fa-IR"/>
        </w:rPr>
        <w:t>وبالجملة، فإن الناظر فيها</w:t>
      </w:r>
      <w:r w:rsidRPr="004C4AB7">
        <w:rPr>
          <w:rStyle w:val="libFootnotenumChar"/>
          <w:rtl/>
        </w:rPr>
        <w:t>(3)</w:t>
      </w:r>
      <w:r>
        <w:rPr>
          <w:rtl/>
          <w:lang w:bidi="fa-IR"/>
        </w:rPr>
        <w:t xml:space="preserve"> بعين التأمل - بعد ملاحظة ما دل على تشديدهم </w:t>
      </w:r>
      <w:r w:rsidR="004C4AB7" w:rsidRPr="004C4AB7">
        <w:rPr>
          <w:rStyle w:val="libAlaemChar"/>
          <w:rtl/>
        </w:rPr>
        <w:t>عليهم‌السلام</w:t>
      </w:r>
      <w:r>
        <w:rPr>
          <w:rtl/>
          <w:lang w:bidi="fa-IR"/>
        </w:rPr>
        <w:t xml:space="preserve"> في أمر الخمس وعدم التجاوز عنه - يفهم ورودها على أحد المحامل المذكورة.</w:t>
      </w:r>
    </w:p>
    <w:p w:rsidR="000D7724" w:rsidRDefault="000D7724" w:rsidP="006052AB">
      <w:pPr>
        <w:pStyle w:val="Heading2Center"/>
        <w:rPr>
          <w:lang w:bidi="fa-IR"/>
        </w:rPr>
      </w:pPr>
      <w:bookmarkStart w:id="100" w:name="_Toc493788158"/>
      <w:r>
        <w:rPr>
          <w:rtl/>
          <w:lang w:bidi="fa-IR"/>
        </w:rPr>
        <w:t>الروايات الدالة على عدم العفو</w:t>
      </w:r>
      <w:bookmarkEnd w:id="100"/>
    </w:p>
    <w:p w:rsidR="000D7724" w:rsidRDefault="000D7724" w:rsidP="006052AB">
      <w:pPr>
        <w:pStyle w:val="libCenterBold1"/>
        <w:rPr>
          <w:lang w:bidi="fa-IR"/>
        </w:rPr>
      </w:pPr>
      <w:r>
        <w:rPr>
          <w:rtl/>
          <w:lang w:bidi="fa-IR"/>
        </w:rPr>
        <w:t>الرواية الاولى</w:t>
      </w:r>
    </w:p>
    <w:p w:rsidR="000D7724" w:rsidRDefault="000D7724" w:rsidP="000D7724">
      <w:pPr>
        <w:pStyle w:val="libNormal"/>
        <w:rPr>
          <w:lang w:bidi="fa-IR"/>
        </w:rPr>
      </w:pPr>
      <w:r>
        <w:rPr>
          <w:rtl/>
          <w:lang w:bidi="fa-IR"/>
        </w:rPr>
        <w:t>فمن تلك الاخبار - مضافا إلى عمومات ثبوتها، الظاهرة</w:t>
      </w:r>
      <w:r w:rsidRPr="004C4AB7">
        <w:rPr>
          <w:rStyle w:val="libFootnotenumChar"/>
          <w:rtl/>
        </w:rPr>
        <w:t>(4)</w:t>
      </w:r>
      <w:r>
        <w:rPr>
          <w:rtl/>
          <w:lang w:bidi="fa-IR"/>
        </w:rPr>
        <w:t xml:space="preserve"> في عدم سقوطها بالتحليل إلا لعذر من الاعذار، المذكور بعضها -: رواية يزيد قال: " كتبت - جعلت لك الفداء -: تعلمني ما الفائدة؟ وما حدها؟ وما رأيك أبقاك الله أن تمن علي بذلك لكيلا</w:t>
      </w:r>
      <w:r w:rsidRPr="004C4AB7">
        <w:rPr>
          <w:rStyle w:val="libFootnotenumChar"/>
          <w:rtl/>
        </w:rPr>
        <w:t>(5)</w:t>
      </w:r>
      <w:r>
        <w:rPr>
          <w:rtl/>
          <w:lang w:bidi="fa-IR"/>
        </w:rPr>
        <w:t xml:space="preserve"> أكون مقيما على أمر حرام لا صلاة لي ولا صوم؟ فكتب: الفائدة ما يفيد إليك في تجارة من ربحها، وحرث بعد الغرام أو جائزة "</w:t>
      </w:r>
      <w:r w:rsidRPr="004C4AB7">
        <w:rPr>
          <w:rStyle w:val="libFootnotenumChar"/>
          <w:rtl/>
        </w:rPr>
        <w:t>(6)</w:t>
      </w:r>
      <w:r>
        <w:rPr>
          <w:rtl/>
          <w:lang w:bidi="fa-IR"/>
        </w:rPr>
        <w:t>.</w:t>
      </w:r>
    </w:p>
    <w:p w:rsidR="000D7724" w:rsidRDefault="000D7724" w:rsidP="000D7724">
      <w:pPr>
        <w:pStyle w:val="libNormal"/>
        <w:rPr>
          <w:lang w:bidi="fa-IR"/>
        </w:rPr>
      </w:pPr>
      <w:r>
        <w:rPr>
          <w:rtl/>
          <w:lang w:bidi="fa-IR"/>
        </w:rPr>
        <w:t>وظهور الرواية في عدم العفو لا ينكر.</w:t>
      </w:r>
    </w:p>
    <w:p w:rsidR="000D7724" w:rsidRDefault="000D7724" w:rsidP="006052AB">
      <w:pPr>
        <w:pStyle w:val="libCenterBold1"/>
        <w:rPr>
          <w:lang w:bidi="fa-IR"/>
        </w:rPr>
      </w:pPr>
      <w:r>
        <w:rPr>
          <w:rtl/>
          <w:lang w:bidi="fa-IR"/>
        </w:rPr>
        <w:t>الرواية الثانية</w:t>
      </w:r>
    </w:p>
    <w:p w:rsidR="000D7724" w:rsidRDefault="000D7724" w:rsidP="000D7724">
      <w:pPr>
        <w:pStyle w:val="libNormal"/>
        <w:rPr>
          <w:lang w:bidi="fa-IR"/>
        </w:rPr>
      </w:pPr>
      <w:r>
        <w:rPr>
          <w:rtl/>
          <w:lang w:bidi="fa-IR"/>
        </w:rPr>
        <w:t xml:space="preserve">ومنها: مصححة ريان بن الصلت قال: " كتبت إلى أبي محمد </w:t>
      </w:r>
      <w:r w:rsidR="004C4AB7" w:rsidRPr="004C4AB7">
        <w:rPr>
          <w:rStyle w:val="libAlaemChar"/>
          <w:rtl/>
        </w:rPr>
        <w:t>عليه‌السلام</w:t>
      </w:r>
      <w:r>
        <w:rPr>
          <w:rtl/>
          <w:lang w:bidi="fa-IR"/>
        </w:rPr>
        <w:t>:</w:t>
      </w:r>
    </w:p>
    <w:p w:rsidR="000D7724" w:rsidRDefault="004F6299" w:rsidP="004F6299">
      <w:pPr>
        <w:pStyle w:val="libLine"/>
        <w:rPr>
          <w:lang w:bidi="fa-IR"/>
        </w:rPr>
      </w:pPr>
      <w:r>
        <w:rPr>
          <w:rtl/>
          <w:lang w:bidi="fa-IR"/>
        </w:rPr>
        <w:t>____________________</w:t>
      </w:r>
    </w:p>
    <w:p w:rsidR="006052AB" w:rsidRDefault="006052AB" w:rsidP="006052AB">
      <w:pPr>
        <w:pStyle w:val="libFootnote0"/>
        <w:rPr>
          <w:lang w:bidi="fa-IR"/>
        </w:rPr>
      </w:pPr>
      <w:r w:rsidRPr="006052AB">
        <w:rPr>
          <w:rtl/>
        </w:rPr>
        <w:t>(1)</w:t>
      </w:r>
      <w:r>
        <w:rPr>
          <w:rtl/>
          <w:lang w:bidi="fa-IR"/>
        </w:rPr>
        <w:t xml:space="preserve"> يأتي في الصفحة: 180.</w:t>
      </w:r>
    </w:p>
    <w:p w:rsidR="006052AB" w:rsidRDefault="006052AB" w:rsidP="006052AB">
      <w:pPr>
        <w:pStyle w:val="libFootnote0"/>
        <w:rPr>
          <w:lang w:bidi="fa-IR"/>
        </w:rPr>
      </w:pPr>
      <w:r w:rsidRPr="006052AB">
        <w:rPr>
          <w:rtl/>
        </w:rPr>
        <w:t>(2)</w:t>
      </w:r>
      <w:r>
        <w:rPr>
          <w:rtl/>
          <w:lang w:bidi="fa-IR"/>
        </w:rPr>
        <w:t xml:space="preserve"> في " ف ": مع المساكين.</w:t>
      </w:r>
    </w:p>
    <w:p w:rsidR="006052AB" w:rsidRDefault="006052AB" w:rsidP="006052AB">
      <w:pPr>
        <w:pStyle w:val="libFootnote0"/>
        <w:rPr>
          <w:lang w:bidi="fa-IR"/>
        </w:rPr>
      </w:pPr>
      <w:r w:rsidRPr="006052AB">
        <w:rPr>
          <w:rtl/>
        </w:rPr>
        <w:t>(3)</w:t>
      </w:r>
      <w:r>
        <w:rPr>
          <w:rtl/>
          <w:lang w:bidi="fa-IR"/>
        </w:rPr>
        <w:t xml:space="preserve"> في " ف ": فيهما، ولم ترد في " م ".</w:t>
      </w:r>
    </w:p>
    <w:p w:rsidR="000D7724" w:rsidRDefault="000D7724" w:rsidP="006052AB">
      <w:pPr>
        <w:pStyle w:val="libFootnote0"/>
        <w:rPr>
          <w:lang w:bidi="fa-IR"/>
        </w:rPr>
      </w:pPr>
      <w:r>
        <w:rPr>
          <w:rtl/>
          <w:lang w:bidi="fa-IR"/>
        </w:rPr>
        <w:t>(4) في " ف ": الظاهر.</w:t>
      </w:r>
    </w:p>
    <w:p w:rsidR="000D7724" w:rsidRDefault="000D7724" w:rsidP="004F6299">
      <w:pPr>
        <w:pStyle w:val="libFootnote0"/>
        <w:rPr>
          <w:lang w:bidi="fa-IR"/>
        </w:rPr>
      </w:pPr>
      <w:r>
        <w:rPr>
          <w:rtl/>
          <w:lang w:bidi="fa-IR"/>
        </w:rPr>
        <w:t>(5) في " ف ": كيلا.</w:t>
      </w:r>
    </w:p>
    <w:p w:rsidR="000D7724" w:rsidRDefault="000D7724" w:rsidP="004F6299">
      <w:pPr>
        <w:pStyle w:val="libFootnote0"/>
        <w:rPr>
          <w:lang w:bidi="fa-IR"/>
        </w:rPr>
      </w:pPr>
      <w:r>
        <w:rPr>
          <w:rtl/>
          <w:lang w:bidi="fa-IR"/>
        </w:rPr>
        <w:t>(6) الوسائل 6: 350، الباب 8 من أبواب ما يجب فيه الخمس، الحديث 7.</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6052AB">
      <w:pPr>
        <w:pStyle w:val="libNormal0"/>
        <w:rPr>
          <w:lang w:bidi="fa-IR"/>
        </w:rPr>
      </w:pPr>
      <w:r>
        <w:rPr>
          <w:rtl/>
          <w:lang w:bidi="fa-IR"/>
        </w:rPr>
        <w:lastRenderedPageBreak/>
        <w:t>ما الذي يجب علي يا مولاي في غلة رحى أرض في قطيعة لي، ومن ثمن</w:t>
      </w:r>
      <w:r w:rsidRPr="004C4AB7">
        <w:rPr>
          <w:rStyle w:val="libFootnotenumChar"/>
          <w:rtl/>
        </w:rPr>
        <w:t>(1)</w:t>
      </w:r>
      <w:r>
        <w:rPr>
          <w:rtl/>
          <w:lang w:bidi="fa-IR"/>
        </w:rPr>
        <w:t xml:space="preserve"> سمك وبردي وقصب أبيعه من أجمة هذه القطيعة؟ فكتب: يجب عليك فيه الخمس إن شاء الله تعالى "</w:t>
      </w:r>
      <w:r w:rsidRPr="004C4AB7">
        <w:rPr>
          <w:rStyle w:val="libFootnotenumChar"/>
          <w:rtl/>
        </w:rPr>
        <w:t>(2)</w:t>
      </w:r>
      <w:r>
        <w:rPr>
          <w:rtl/>
          <w:lang w:bidi="fa-IR"/>
        </w:rPr>
        <w:t>.</w:t>
      </w:r>
    </w:p>
    <w:p w:rsidR="000D7724" w:rsidRDefault="000D7724" w:rsidP="000D7724">
      <w:pPr>
        <w:pStyle w:val="libNormal"/>
        <w:rPr>
          <w:lang w:bidi="fa-IR"/>
        </w:rPr>
      </w:pPr>
      <w:r>
        <w:rPr>
          <w:rtl/>
          <w:lang w:bidi="fa-IR"/>
        </w:rPr>
        <w:t>وحمل الخمس في الرواية على الخمس الثابت في القطيعة المفسرة بما أقطعه السلطان من قطع أراضي الخراج التي يجب فيها الخمس من حيث كونها من الغنائم لا الخمس المتعلق بأرباح المكاسب، كما ذكره جمال الدين في حاشية الروضة</w:t>
      </w:r>
      <w:r w:rsidRPr="004C4AB7">
        <w:rPr>
          <w:rStyle w:val="libFootnotenumChar"/>
          <w:rtl/>
        </w:rPr>
        <w:t>(3)</w:t>
      </w:r>
      <w:r>
        <w:rPr>
          <w:rtl/>
          <w:lang w:bidi="fa-IR"/>
        </w:rPr>
        <w:t>.</w:t>
      </w:r>
    </w:p>
    <w:p w:rsidR="000D7724" w:rsidRDefault="000D7724" w:rsidP="006052AB">
      <w:pPr>
        <w:pStyle w:val="Heading2Center"/>
        <w:rPr>
          <w:lang w:bidi="fa-IR"/>
        </w:rPr>
      </w:pPr>
      <w:bookmarkStart w:id="101" w:name="_Toc493788159"/>
      <w:r>
        <w:rPr>
          <w:rtl/>
          <w:lang w:bidi="fa-IR"/>
        </w:rPr>
        <w:t>رد احتمال إرادة " خمس القطيعة "</w:t>
      </w:r>
      <w:bookmarkEnd w:id="101"/>
    </w:p>
    <w:p w:rsidR="000D7724" w:rsidRDefault="000D7724" w:rsidP="000D7724">
      <w:pPr>
        <w:pStyle w:val="libNormal"/>
        <w:rPr>
          <w:lang w:bidi="fa-IR"/>
        </w:rPr>
      </w:pPr>
      <w:r>
        <w:rPr>
          <w:rtl/>
          <w:lang w:bidi="fa-IR"/>
        </w:rPr>
        <w:t>يدفعه - مضافا إلى عدم وجوب إخراج خمس أراضي الخراج وكونها ملحقة بالانفال من جهة الخمس، كما يستفاد من بعض النصوص، بل أكثر الفتاوى الخالية عن ذكر إخراج الخمس من ارتفاع أراضي الخراج -: أن هذا الحمل مناف</w:t>
      </w:r>
      <w:r w:rsidRPr="004C4AB7">
        <w:rPr>
          <w:rStyle w:val="libFootnotenumChar"/>
          <w:rtl/>
        </w:rPr>
        <w:t>(4)</w:t>
      </w:r>
      <w:r>
        <w:rPr>
          <w:rtl/>
          <w:lang w:bidi="fa-IR"/>
        </w:rPr>
        <w:t xml:space="preserve"> للحكم بإخراج</w:t>
      </w:r>
      <w:r w:rsidRPr="004C4AB7">
        <w:rPr>
          <w:rStyle w:val="libFootnotenumChar"/>
          <w:rtl/>
        </w:rPr>
        <w:t>(5)</w:t>
      </w:r>
      <w:r>
        <w:rPr>
          <w:rtl/>
          <w:lang w:bidi="fa-IR"/>
        </w:rPr>
        <w:t xml:space="preserve"> خمس غلة الرحى المبنية على تلك</w:t>
      </w:r>
      <w:r w:rsidRPr="004C4AB7">
        <w:rPr>
          <w:rStyle w:val="libFootnotenumChar"/>
          <w:rtl/>
        </w:rPr>
        <w:t>(6)</w:t>
      </w:r>
      <w:r>
        <w:rPr>
          <w:rtl/>
          <w:lang w:bidi="fa-IR"/>
        </w:rPr>
        <w:t xml:space="preserve"> الارض، فإن أرض الخراج لا يجب تخميس الغلة الحاصلة من الابنية الموجودة فيها، غاية الامر وجوب تخميس طسق الارض.</w:t>
      </w:r>
    </w:p>
    <w:p w:rsidR="000D7724" w:rsidRDefault="000D7724" w:rsidP="006052AB">
      <w:pPr>
        <w:pStyle w:val="libCenterBold1"/>
        <w:rPr>
          <w:lang w:bidi="fa-IR"/>
        </w:rPr>
      </w:pPr>
      <w:r>
        <w:rPr>
          <w:rtl/>
          <w:lang w:bidi="fa-IR"/>
        </w:rPr>
        <w:t>الرواية الثالثة</w:t>
      </w:r>
    </w:p>
    <w:p w:rsidR="000D7724" w:rsidRDefault="000D7724" w:rsidP="000D7724">
      <w:pPr>
        <w:pStyle w:val="libNormal"/>
        <w:rPr>
          <w:lang w:bidi="fa-IR"/>
        </w:rPr>
      </w:pPr>
      <w:r>
        <w:rPr>
          <w:rtl/>
          <w:lang w:bidi="fa-IR"/>
        </w:rPr>
        <w:t>وما رواه الشيخ بإسناده عن محمد بن يزيد</w:t>
      </w:r>
      <w:r w:rsidRPr="004C4AB7">
        <w:rPr>
          <w:rStyle w:val="libFootnotenumChar"/>
          <w:rtl/>
        </w:rPr>
        <w:t>(7)</w:t>
      </w:r>
      <w:r>
        <w:rPr>
          <w:rtl/>
          <w:lang w:bidi="fa-IR"/>
        </w:rPr>
        <w:t xml:space="preserve"> الطبري قال: " كتب رجل من تجار فارس إلى بعض موالي أبي الحسن الرضا </w:t>
      </w:r>
      <w:r w:rsidR="004C4AB7" w:rsidRPr="004C4AB7">
        <w:rPr>
          <w:rStyle w:val="libAlaemChar"/>
          <w:rtl/>
        </w:rPr>
        <w:t>عليه‌السلام</w:t>
      </w:r>
      <w:r>
        <w:rPr>
          <w:rtl/>
          <w:lang w:bidi="fa-IR"/>
        </w:rPr>
        <w:t>: يسأله</w:t>
      </w:r>
    </w:p>
    <w:p w:rsidR="000D7724" w:rsidRDefault="004F6299" w:rsidP="004F6299">
      <w:pPr>
        <w:pStyle w:val="libLine"/>
        <w:rPr>
          <w:lang w:bidi="fa-IR"/>
        </w:rPr>
      </w:pPr>
      <w:r>
        <w:rPr>
          <w:rtl/>
          <w:lang w:bidi="fa-IR"/>
        </w:rPr>
        <w:t>____________________</w:t>
      </w:r>
    </w:p>
    <w:p w:rsidR="006052AB" w:rsidRDefault="006052AB" w:rsidP="006052AB">
      <w:pPr>
        <w:pStyle w:val="libFootnote0"/>
        <w:rPr>
          <w:lang w:bidi="fa-IR"/>
        </w:rPr>
      </w:pPr>
      <w:r w:rsidRPr="006052AB">
        <w:rPr>
          <w:rtl/>
        </w:rPr>
        <w:t>(1)</w:t>
      </w:r>
      <w:r>
        <w:rPr>
          <w:rtl/>
          <w:lang w:bidi="fa-IR"/>
        </w:rPr>
        <w:t xml:space="preserve"> في الوسائل: في ثمن.</w:t>
      </w:r>
    </w:p>
    <w:p w:rsidR="006052AB" w:rsidRDefault="006052AB" w:rsidP="006052AB">
      <w:pPr>
        <w:pStyle w:val="libFootnote0"/>
        <w:rPr>
          <w:lang w:bidi="fa-IR"/>
        </w:rPr>
      </w:pPr>
      <w:r w:rsidRPr="006052AB">
        <w:rPr>
          <w:rtl/>
        </w:rPr>
        <w:t>(2)</w:t>
      </w:r>
      <w:r>
        <w:rPr>
          <w:rtl/>
          <w:lang w:bidi="fa-IR"/>
        </w:rPr>
        <w:t xml:space="preserve"> الوسائل 6: 351، الباب 8 من أبواب ما يجب فيه الخمس، الحديث 9.</w:t>
      </w:r>
    </w:p>
    <w:p w:rsidR="006052AB" w:rsidRDefault="006052AB" w:rsidP="006052AB">
      <w:pPr>
        <w:pStyle w:val="libFootnote0"/>
        <w:rPr>
          <w:lang w:bidi="fa-IR"/>
        </w:rPr>
      </w:pPr>
      <w:r w:rsidRPr="006052AB">
        <w:rPr>
          <w:rtl/>
        </w:rPr>
        <w:t>(3)</w:t>
      </w:r>
      <w:r>
        <w:rPr>
          <w:rtl/>
          <w:lang w:bidi="fa-IR"/>
        </w:rPr>
        <w:t xml:space="preserve"> حاشية الروضة: 295.</w:t>
      </w:r>
    </w:p>
    <w:p w:rsidR="000D7724" w:rsidRDefault="000D7724" w:rsidP="006052AB">
      <w:pPr>
        <w:pStyle w:val="libFootnote0"/>
        <w:rPr>
          <w:lang w:bidi="fa-IR"/>
        </w:rPr>
      </w:pPr>
      <w:r>
        <w:rPr>
          <w:rtl/>
          <w:lang w:bidi="fa-IR"/>
        </w:rPr>
        <w:t>(4) في " ف ": لوجوب الخمس، وفي " م ": مناف للحكم بوجوب الخمس الحكم بإخراج.</w:t>
      </w:r>
    </w:p>
    <w:p w:rsidR="000D7724" w:rsidRDefault="000D7724" w:rsidP="004F6299">
      <w:pPr>
        <w:pStyle w:val="libFootnote0"/>
        <w:rPr>
          <w:lang w:bidi="fa-IR"/>
        </w:rPr>
      </w:pPr>
      <w:r>
        <w:rPr>
          <w:rtl/>
          <w:lang w:bidi="fa-IR"/>
        </w:rPr>
        <w:t>(5) ليس في " ف ": للحكم بإخراج.</w:t>
      </w:r>
    </w:p>
    <w:p w:rsidR="000D7724" w:rsidRDefault="000D7724" w:rsidP="004F6299">
      <w:pPr>
        <w:pStyle w:val="libFootnote0"/>
        <w:rPr>
          <w:lang w:bidi="fa-IR"/>
        </w:rPr>
      </w:pPr>
      <w:r>
        <w:rPr>
          <w:rtl/>
          <w:lang w:bidi="fa-IR"/>
        </w:rPr>
        <w:t>(6) في " ف " و " م ": في تلك.</w:t>
      </w:r>
    </w:p>
    <w:p w:rsidR="000D7724" w:rsidRDefault="000D7724" w:rsidP="004F6299">
      <w:pPr>
        <w:pStyle w:val="libFootnote0"/>
        <w:rPr>
          <w:lang w:bidi="fa-IR"/>
        </w:rPr>
      </w:pPr>
      <w:r>
        <w:rPr>
          <w:rtl/>
          <w:lang w:bidi="fa-IR"/>
        </w:rPr>
        <w:t>(7) في " ج " والوسائل: زيد.</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6052AB">
      <w:pPr>
        <w:pStyle w:val="libNormal0"/>
        <w:rPr>
          <w:lang w:bidi="fa-IR"/>
        </w:rPr>
      </w:pPr>
      <w:r>
        <w:rPr>
          <w:rtl/>
          <w:lang w:bidi="fa-IR"/>
        </w:rPr>
        <w:lastRenderedPageBreak/>
        <w:t>الاذن في الخمس فكتب: بسم الله الرحمن الرحيم، إن الله واسع كريم، ضمن على العمل الثواب، وعلى الخلاف العذاب، لا يحل مال إلا من وجه أحله الله، إن الخمس عوننا على ديننا وعلى عيالاتنا وعلى موالينا، ونشتري به أعراضنا ممن نخاف سطوته، فلا تزووه عنا، ولا تحرموا أنفسكم دعاء‌نا ما قدرتم عليه، فإن إخراجه مفتاح رزقكم وتمحيص ذنوبكم، وما تمهدون لانفسكم في يوم فاقتكم، والمسلم من يفي لله بما عاهد الله عليه، وليس المسلم من أجاب باللسان وخالف بالقلب، والسلام"</w:t>
      </w:r>
      <w:r w:rsidRPr="004C4AB7">
        <w:rPr>
          <w:rStyle w:val="libFootnotenumChar"/>
          <w:rtl/>
        </w:rPr>
        <w:t>(1)</w:t>
      </w:r>
      <w:r>
        <w:rPr>
          <w:rtl/>
          <w:lang w:bidi="fa-IR"/>
        </w:rPr>
        <w:t>.</w:t>
      </w:r>
    </w:p>
    <w:p w:rsidR="000D7724" w:rsidRDefault="000D7724" w:rsidP="006052AB">
      <w:pPr>
        <w:pStyle w:val="libCenterBold1"/>
        <w:rPr>
          <w:lang w:bidi="fa-IR"/>
        </w:rPr>
      </w:pPr>
      <w:r>
        <w:rPr>
          <w:rtl/>
          <w:lang w:bidi="fa-IR"/>
        </w:rPr>
        <w:t>الرواية الرابعة</w:t>
      </w:r>
    </w:p>
    <w:p w:rsidR="000D7724" w:rsidRDefault="000D7724" w:rsidP="000D7724">
      <w:pPr>
        <w:pStyle w:val="libNormal"/>
        <w:rPr>
          <w:lang w:bidi="fa-IR"/>
        </w:rPr>
      </w:pPr>
      <w:r>
        <w:rPr>
          <w:rtl/>
          <w:lang w:bidi="fa-IR"/>
        </w:rPr>
        <w:t xml:space="preserve">وبهذا الاسناد قال: " قدم قوم من خراسان على أبي الحسن الرضا </w:t>
      </w:r>
      <w:r w:rsidR="004C4AB7" w:rsidRPr="004C4AB7">
        <w:rPr>
          <w:rStyle w:val="libAlaemChar"/>
          <w:rtl/>
        </w:rPr>
        <w:t>عليه‌السلام</w:t>
      </w:r>
      <w:r>
        <w:rPr>
          <w:rtl/>
          <w:lang w:bidi="fa-IR"/>
        </w:rPr>
        <w:t>، فسألوه أن يجعلهم في حل من الخمس، فقال: ما أمحل هذا تمحضونا المودة بألسنتكم، وتزرون حقا جعله الله لنا وجعلنا له</w:t>
      </w:r>
      <w:r w:rsidRPr="004C4AB7">
        <w:rPr>
          <w:rStyle w:val="libFootnotenumChar"/>
          <w:rtl/>
        </w:rPr>
        <w:t>(2)</w:t>
      </w:r>
      <w:r>
        <w:rPr>
          <w:rtl/>
          <w:lang w:bidi="fa-IR"/>
        </w:rPr>
        <w:t xml:space="preserve"> ! لا نجعل</w:t>
      </w:r>
      <w:r w:rsidRPr="004C4AB7">
        <w:rPr>
          <w:rStyle w:val="libFootnotenumChar"/>
          <w:rtl/>
        </w:rPr>
        <w:t>(3)</w:t>
      </w:r>
      <w:r>
        <w:rPr>
          <w:rtl/>
          <w:lang w:bidi="fa-IR"/>
        </w:rPr>
        <w:t xml:space="preserve"> أحدكم </w:t>
      </w:r>
      <w:r w:rsidRPr="004C4AB7">
        <w:rPr>
          <w:rStyle w:val="libFootnotenumChar"/>
          <w:rtl/>
        </w:rPr>
        <w:t>(4)</w:t>
      </w:r>
      <w:r>
        <w:rPr>
          <w:rtl/>
          <w:lang w:bidi="fa-IR"/>
        </w:rPr>
        <w:t xml:space="preserve"> في حل "</w:t>
      </w:r>
      <w:r w:rsidRPr="004C4AB7">
        <w:rPr>
          <w:rStyle w:val="libFootnotenumChar"/>
          <w:rtl/>
        </w:rPr>
        <w:t>(5)</w:t>
      </w:r>
      <w:r>
        <w:rPr>
          <w:rtl/>
          <w:lang w:bidi="fa-IR"/>
        </w:rPr>
        <w:t xml:space="preserve"> وفي نسخة: " لا جعل الله أحدكم ".</w:t>
      </w:r>
    </w:p>
    <w:p w:rsidR="000D7724" w:rsidRDefault="000D7724" w:rsidP="000D7724">
      <w:pPr>
        <w:pStyle w:val="libNormal"/>
        <w:rPr>
          <w:lang w:bidi="fa-IR"/>
        </w:rPr>
      </w:pPr>
      <w:r>
        <w:rPr>
          <w:rtl/>
          <w:lang w:bidi="fa-IR"/>
        </w:rPr>
        <w:t>وهاتان الروايتان في الدلالة على المطلوب كما ترى.</w:t>
      </w:r>
    </w:p>
    <w:p w:rsidR="000D7724" w:rsidRDefault="000D7724" w:rsidP="006052AB">
      <w:pPr>
        <w:pStyle w:val="libCenterBold1"/>
        <w:rPr>
          <w:lang w:bidi="fa-IR"/>
        </w:rPr>
      </w:pPr>
      <w:r>
        <w:rPr>
          <w:rtl/>
          <w:lang w:bidi="fa-IR"/>
        </w:rPr>
        <w:t>الرواية الخامسة</w:t>
      </w:r>
    </w:p>
    <w:p w:rsidR="000D7724" w:rsidRDefault="000D7724" w:rsidP="000D7724">
      <w:pPr>
        <w:pStyle w:val="libNormal"/>
        <w:rPr>
          <w:lang w:bidi="fa-IR"/>
        </w:rPr>
      </w:pPr>
      <w:r>
        <w:rPr>
          <w:rtl/>
          <w:lang w:bidi="fa-IR"/>
        </w:rPr>
        <w:t xml:space="preserve">ورواية يونس بن يعقوب قال: " كنت عند أبي عبدالله </w:t>
      </w:r>
      <w:r w:rsidR="004C4AB7" w:rsidRPr="004C4AB7">
        <w:rPr>
          <w:rStyle w:val="libAlaemChar"/>
          <w:rtl/>
        </w:rPr>
        <w:t>عليه‌السلام</w:t>
      </w:r>
      <w:r>
        <w:rPr>
          <w:rtl/>
          <w:lang w:bidi="fa-IR"/>
        </w:rPr>
        <w:t xml:space="preserve"> إذ دخل </w:t>
      </w:r>
      <w:r w:rsidRPr="004C4AB7">
        <w:rPr>
          <w:rStyle w:val="libFootnotenumChar"/>
          <w:rtl/>
        </w:rPr>
        <w:t>(6)</w:t>
      </w:r>
      <w:r>
        <w:rPr>
          <w:rtl/>
          <w:lang w:bidi="fa-IR"/>
        </w:rPr>
        <w:t xml:space="preserve"> عليه رجل من القماطين، فقال: جعلت فداك تقع في أيدينا الاموال والارباح وتجارات نعلم أن حقك فيها ثابت، وإنا عن ذلك مقصرون، فقال</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التهذيب 4: 139 - 140، الحديث 395، والوسائل 6: 375، الباب 3 من أبواب الانفال ومايختص بالامام، الحديث 2، مع اختلاف في التعبير.</w:t>
      </w:r>
    </w:p>
    <w:p w:rsidR="000D7724" w:rsidRDefault="000D7724" w:rsidP="004F6299">
      <w:pPr>
        <w:pStyle w:val="libFootnote0"/>
        <w:rPr>
          <w:lang w:bidi="fa-IR"/>
        </w:rPr>
      </w:pPr>
      <w:r>
        <w:rPr>
          <w:rtl/>
          <w:lang w:bidi="fa-IR"/>
        </w:rPr>
        <w:t>(2) في التهذيب والوسائل: وجعلنا له وهو الخمس.</w:t>
      </w:r>
    </w:p>
    <w:p w:rsidR="000D7724" w:rsidRDefault="000D7724" w:rsidP="004F6299">
      <w:pPr>
        <w:pStyle w:val="libFootnote0"/>
        <w:rPr>
          <w:lang w:bidi="fa-IR"/>
        </w:rPr>
      </w:pPr>
      <w:r>
        <w:rPr>
          <w:rtl/>
          <w:lang w:bidi="fa-IR"/>
        </w:rPr>
        <w:t>(3) في الوسائل: لا نجعل لا نجعل لا نجعل لاحد منكم.</w:t>
      </w:r>
    </w:p>
    <w:p w:rsidR="000D7724" w:rsidRDefault="000D7724" w:rsidP="004F6299">
      <w:pPr>
        <w:pStyle w:val="libFootnote0"/>
        <w:rPr>
          <w:lang w:bidi="fa-IR"/>
        </w:rPr>
      </w:pPr>
      <w:r>
        <w:rPr>
          <w:rtl/>
          <w:lang w:bidi="fa-IR"/>
        </w:rPr>
        <w:t>(4) في التهذيب: أحدا منكم.</w:t>
      </w:r>
    </w:p>
    <w:p w:rsidR="000D7724" w:rsidRDefault="000D7724" w:rsidP="004F6299">
      <w:pPr>
        <w:pStyle w:val="libFootnote0"/>
        <w:rPr>
          <w:lang w:bidi="fa-IR"/>
        </w:rPr>
      </w:pPr>
      <w:r>
        <w:rPr>
          <w:rtl/>
          <w:lang w:bidi="fa-IR"/>
        </w:rPr>
        <w:t>(5) نفس المصدر، الحديث 396 من التهذيب، و 3 من الوسائل.</w:t>
      </w:r>
    </w:p>
    <w:p w:rsidR="000D7724" w:rsidRDefault="000D7724" w:rsidP="004F6299">
      <w:pPr>
        <w:pStyle w:val="libFootnote0"/>
        <w:rPr>
          <w:lang w:bidi="fa-IR"/>
        </w:rPr>
      </w:pPr>
      <w:r>
        <w:rPr>
          <w:rtl/>
          <w:lang w:bidi="fa-IR"/>
        </w:rPr>
        <w:t>(6) في الوسائل: فدخل.</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6052AB">
      <w:pPr>
        <w:pStyle w:val="libNormal0"/>
        <w:rPr>
          <w:lang w:bidi="fa-IR"/>
        </w:rPr>
      </w:pPr>
      <w:r>
        <w:rPr>
          <w:rtl/>
          <w:lang w:bidi="fa-IR"/>
        </w:rPr>
        <w:lastRenderedPageBreak/>
        <w:t xml:space="preserve">أبوعبدالله </w:t>
      </w:r>
      <w:r w:rsidR="004C4AB7" w:rsidRPr="004C4AB7">
        <w:rPr>
          <w:rStyle w:val="libAlaemChar"/>
          <w:rtl/>
        </w:rPr>
        <w:t>عليه‌السلام</w:t>
      </w:r>
      <w:r>
        <w:rPr>
          <w:rtl/>
          <w:lang w:bidi="fa-IR"/>
        </w:rPr>
        <w:t xml:space="preserve">: ما أنصفناكم إن كلفناكم ذلك اليوم " </w:t>
      </w:r>
      <w:r w:rsidRPr="004C4AB7">
        <w:rPr>
          <w:rStyle w:val="libFootnotenumChar"/>
          <w:rtl/>
        </w:rPr>
        <w:t>(1)</w:t>
      </w:r>
      <w:r>
        <w:rPr>
          <w:rtl/>
          <w:lang w:bidi="fa-IR"/>
        </w:rPr>
        <w:t>.</w:t>
      </w:r>
    </w:p>
    <w:p w:rsidR="000D7724" w:rsidRDefault="000D7724" w:rsidP="000D7724">
      <w:pPr>
        <w:pStyle w:val="libNormal"/>
        <w:rPr>
          <w:lang w:bidi="fa-IR"/>
        </w:rPr>
      </w:pPr>
      <w:r>
        <w:rPr>
          <w:rtl/>
          <w:lang w:bidi="fa-IR"/>
        </w:rPr>
        <w:t xml:space="preserve">الرواية السادسة وفي مكاتبة قرأها علي بن مهزيار بخط أبي جعفر </w:t>
      </w:r>
      <w:r w:rsidR="004C4AB7" w:rsidRPr="004C4AB7">
        <w:rPr>
          <w:rStyle w:val="libAlaemChar"/>
          <w:rtl/>
        </w:rPr>
        <w:t>عليه‌السلام</w:t>
      </w:r>
      <w:r>
        <w:rPr>
          <w:rtl/>
          <w:lang w:bidi="fa-IR"/>
        </w:rPr>
        <w:t>: " من أعوزه شئ من حقي فهو في حل "</w:t>
      </w:r>
      <w:r w:rsidRPr="004C4AB7">
        <w:rPr>
          <w:rStyle w:val="libFootnotenumChar"/>
          <w:rtl/>
        </w:rPr>
        <w:t>(2)</w:t>
      </w:r>
      <w:r>
        <w:rPr>
          <w:rtl/>
          <w:lang w:bidi="fa-IR"/>
        </w:rPr>
        <w:t>.</w:t>
      </w:r>
    </w:p>
    <w:p w:rsidR="000D7724" w:rsidRDefault="000D7724" w:rsidP="000D7724">
      <w:pPr>
        <w:pStyle w:val="libNormal"/>
        <w:rPr>
          <w:lang w:bidi="fa-IR"/>
        </w:rPr>
      </w:pPr>
      <w:r>
        <w:rPr>
          <w:rtl/>
          <w:lang w:bidi="fa-IR"/>
        </w:rPr>
        <w:t>دلت الروايتان على أن تجاوزهم عن حقوقهم من جهة الضيق: إما لخوف الانتشار.</w:t>
      </w:r>
    </w:p>
    <w:p w:rsidR="000D7724" w:rsidRDefault="000D7724" w:rsidP="000D7724">
      <w:pPr>
        <w:pStyle w:val="libNormal"/>
        <w:rPr>
          <w:lang w:bidi="fa-IR"/>
        </w:rPr>
      </w:pPr>
      <w:r>
        <w:rPr>
          <w:rtl/>
          <w:lang w:bidi="fa-IR"/>
        </w:rPr>
        <w:t>وإما لكثرة الظلم</w:t>
      </w:r>
      <w:r w:rsidRPr="004C4AB7">
        <w:rPr>
          <w:rStyle w:val="libFootnotenumChar"/>
          <w:rtl/>
        </w:rPr>
        <w:t>(3)</w:t>
      </w:r>
      <w:r>
        <w:rPr>
          <w:rtl/>
          <w:lang w:bidi="fa-IR"/>
        </w:rPr>
        <w:t xml:space="preserve"> على الشيعة في أموالهم، وإما لاعتبار بعضهم بعد اشتغال ذمته، كما تدل عليه الرواية الثانية.</w:t>
      </w:r>
    </w:p>
    <w:p w:rsidR="000D7724" w:rsidRDefault="000D7724" w:rsidP="006052AB">
      <w:pPr>
        <w:pStyle w:val="libCenterBold1"/>
        <w:rPr>
          <w:lang w:bidi="fa-IR"/>
        </w:rPr>
      </w:pPr>
      <w:r>
        <w:rPr>
          <w:rtl/>
          <w:lang w:bidi="fa-IR"/>
        </w:rPr>
        <w:t>الرواية السابعة</w:t>
      </w:r>
    </w:p>
    <w:p w:rsidR="000D7724" w:rsidRDefault="000D7724" w:rsidP="000D7724">
      <w:pPr>
        <w:pStyle w:val="libNormal"/>
        <w:rPr>
          <w:lang w:bidi="fa-IR"/>
        </w:rPr>
      </w:pPr>
      <w:r>
        <w:rPr>
          <w:rtl/>
          <w:lang w:bidi="fa-IR"/>
        </w:rPr>
        <w:t>وما</w:t>
      </w:r>
      <w:r w:rsidRPr="004C4AB7">
        <w:rPr>
          <w:rStyle w:val="libFootnotenumChar"/>
          <w:rtl/>
        </w:rPr>
        <w:t>(4)</w:t>
      </w:r>
      <w:r>
        <w:rPr>
          <w:rtl/>
          <w:lang w:bidi="fa-IR"/>
        </w:rPr>
        <w:t xml:space="preserve"> حكي عن ابن طاووس قدس الله روحه بسنده عن أبي إبراهيم، عن أبيه </w:t>
      </w:r>
      <w:r w:rsidR="004C4AB7" w:rsidRPr="004C4AB7">
        <w:rPr>
          <w:rStyle w:val="libAlaemChar"/>
          <w:rtl/>
        </w:rPr>
        <w:t>عليهما‌السلام</w:t>
      </w:r>
      <w:r>
        <w:rPr>
          <w:rtl/>
          <w:lang w:bidi="fa-IR"/>
        </w:rPr>
        <w:t xml:space="preserve">: " إن رسول الله </w:t>
      </w:r>
      <w:r w:rsidR="00480CE8" w:rsidRPr="00480CE8">
        <w:rPr>
          <w:rStyle w:val="libAlaemChar"/>
          <w:rtl/>
        </w:rPr>
        <w:t>صلى‌الله‌عليه‌وآله</w:t>
      </w:r>
      <w:r>
        <w:rPr>
          <w:rtl/>
          <w:lang w:bidi="fa-IR"/>
        </w:rPr>
        <w:t xml:space="preserve"> قال لابي ذر وسلمان والمقداد: اشهدوني على أنفسكم بشهادة أن لا إله إلا الله - إلى أن قال: - وأن علي بن أبي طالب </w:t>
      </w:r>
      <w:r w:rsidR="004C4AB7" w:rsidRPr="004C4AB7">
        <w:rPr>
          <w:rStyle w:val="libAlaemChar"/>
          <w:rtl/>
        </w:rPr>
        <w:t>عليه‌السلام</w:t>
      </w:r>
      <w:r>
        <w:rPr>
          <w:rtl/>
          <w:lang w:bidi="fa-IR"/>
        </w:rPr>
        <w:t xml:space="preserve"> وصي محمد </w:t>
      </w:r>
      <w:r w:rsidR="00480CE8" w:rsidRPr="00480CE8">
        <w:rPr>
          <w:rStyle w:val="libAlaemChar"/>
          <w:rtl/>
        </w:rPr>
        <w:t>صلى‌الله‌عليه‌وآله</w:t>
      </w:r>
      <w:r>
        <w:rPr>
          <w:rtl/>
          <w:lang w:bidi="fa-IR"/>
        </w:rPr>
        <w:t xml:space="preserve"> وأمير المؤمنين</w:t>
      </w:r>
      <w:r w:rsidRPr="004C4AB7">
        <w:rPr>
          <w:rStyle w:val="libFootnotenumChar"/>
          <w:rtl/>
        </w:rPr>
        <w:t>(5)</w:t>
      </w:r>
      <w:r>
        <w:rPr>
          <w:rtl/>
          <w:lang w:bidi="fa-IR"/>
        </w:rPr>
        <w:t xml:space="preserve"> وأن طاعته طاعة الله ورسوله والائمة من ولده، وأن مودتهم</w:t>
      </w:r>
      <w:r w:rsidRPr="004C4AB7">
        <w:rPr>
          <w:rStyle w:val="libFootnotenumChar"/>
          <w:rtl/>
        </w:rPr>
        <w:t>(6)</w:t>
      </w:r>
      <w:r>
        <w:rPr>
          <w:rtl/>
          <w:lang w:bidi="fa-IR"/>
        </w:rPr>
        <w:t xml:space="preserve"> مفروضة واجبة على كل مؤمن ومؤمنة مع إقامة</w:t>
      </w:r>
      <w:r w:rsidRPr="004C4AB7">
        <w:rPr>
          <w:rStyle w:val="libFootnotenumChar"/>
          <w:rtl/>
        </w:rPr>
        <w:t>(7)</w:t>
      </w:r>
      <w:r>
        <w:rPr>
          <w:rtl/>
          <w:lang w:bidi="fa-IR"/>
        </w:rPr>
        <w:t xml:space="preserve"> الصلاة لوقتها، وإخراج الزكاة من حلها ووضعها في أهلها، وإخراج الخمس من كل ما يمكله أحد من الناس، حتى يرفعه</w:t>
      </w:r>
      <w:r w:rsidRPr="004C4AB7">
        <w:rPr>
          <w:rStyle w:val="libFootnotenumChar"/>
          <w:rtl/>
        </w:rPr>
        <w:t>(8)</w:t>
      </w:r>
      <w:r>
        <w:rPr>
          <w:rtl/>
          <w:lang w:bidi="fa-IR"/>
        </w:rPr>
        <w:t xml:space="preserve"> إلي وإلى خير المؤمنين</w:t>
      </w:r>
      <w:r w:rsidRPr="004C4AB7">
        <w:rPr>
          <w:rStyle w:val="libFootnotenumChar"/>
          <w:rtl/>
        </w:rPr>
        <w:t>(9)</w:t>
      </w:r>
      <w:r>
        <w:rPr>
          <w:rtl/>
          <w:lang w:bidi="fa-IR"/>
        </w:rPr>
        <w:t xml:space="preserve"> وأميرهم ومن بعده من الائمة من</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الوسائل 6: 380، الباب 4 من أبواب الانفال وما يختص بالامام، الحديث 6.</w:t>
      </w:r>
    </w:p>
    <w:p w:rsidR="000D7724" w:rsidRDefault="000D7724" w:rsidP="004F6299">
      <w:pPr>
        <w:pStyle w:val="libFootnote0"/>
        <w:rPr>
          <w:lang w:bidi="fa-IR"/>
        </w:rPr>
      </w:pPr>
      <w:r>
        <w:rPr>
          <w:rtl/>
          <w:lang w:bidi="fa-IR"/>
        </w:rPr>
        <w:t>(2) الوسائل 6: 379، الباب 4 من أبواب الانفال وما يختص بالامام، الحديث 2.</w:t>
      </w:r>
    </w:p>
    <w:p w:rsidR="000D7724" w:rsidRDefault="000D7724" w:rsidP="004F6299">
      <w:pPr>
        <w:pStyle w:val="libFootnote0"/>
        <w:rPr>
          <w:lang w:bidi="fa-IR"/>
        </w:rPr>
      </w:pPr>
      <w:r>
        <w:rPr>
          <w:rtl/>
          <w:lang w:bidi="fa-IR"/>
        </w:rPr>
        <w:t>(3) ليس في " ف ": الظلم.</w:t>
      </w:r>
    </w:p>
    <w:p w:rsidR="000D7724" w:rsidRDefault="000D7724" w:rsidP="004F6299">
      <w:pPr>
        <w:pStyle w:val="libFootnote0"/>
        <w:rPr>
          <w:lang w:bidi="fa-IR"/>
        </w:rPr>
      </w:pPr>
      <w:r>
        <w:rPr>
          <w:rtl/>
          <w:lang w:bidi="fa-IR"/>
        </w:rPr>
        <w:t>(4) في " ف ": واما ما.</w:t>
      </w:r>
    </w:p>
    <w:p w:rsidR="000D7724" w:rsidRDefault="000D7724" w:rsidP="004F6299">
      <w:pPr>
        <w:pStyle w:val="libFootnote0"/>
        <w:rPr>
          <w:lang w:bidi="fa-IR"/>
        </w:rPr>
      </w:pPr>
      <w:r>
        <w:rPr>
          <w:rtl/>
          <w:lang w:bidi="fa-IR"/>
        </w:rPr>
        <w:t>(5) في الطرف زيادة: ولي المؤمنين ومولاهم وأن حقه من الله مفروض واجب.</w:t>
      </w:r>
    </w:p>
    <w:p w:rsidR="000D7724" w:rsidRDefault="000D7724" w:rsidP="004F6299">
      <w:pPr>
        <w:pStyle w:val="libFootnote0"/>
        <w:rPr>
          <w:lang w:bidi="fa-IR"/>
        </w:rPr>
      </w:pPr>
      <w:r>
        <w:rPr>
          <w:rtl/>
          <w:lang w:bidi="fa-IR"/>
        </w:rPr>
        <w:t>(6) في " ف ": ائمتهم، وفي الوسائل: مودة أهل بيته.</w:t>
      </w:r>
    </w:p>
    <w:p w:rsidR="000D7724" w:rsidRDefault="000D7724" w:rsidP="004F6299">
      <w:pPr>
        <w:pStyle w:val="libFootnote0"/>
        <w:rPr>
          <w:lang w:bidi="fa-IR"/>
        </w:rPr>
      </w:pPr>
      <w:r>
        <w:rPr>
          <w:rtl/>
          <w:lang w:bidi="fa-IR"/>
        </w:rPr>
        <w:t>(7) في " ف ": و " م " والوسائل: اقام.</w:t>
      </w:r>
    </w:p>
    <w:p w:rsidR="000D7724" w:rsidRDefault="000D7724" w:rsidP="004F6299">
      <w:pPr>
        <w:pStyle w:val="libFootnote0"/>
        <w:rPr>
          <w:lang w:bidi="fa-IR"/>
        </w:rPr>
      </w:pPr>
      <w:r>
        <w:rPr>
          <w:rtl/>
          <w:lang w:bidi="fa-IR"/>
        </w:rPr>
        <w:t>(8) في الطرف: يدفعه.</w:t>
      </w:r>
    </w:p>
    <w:p w:rsidR="000D7724" w:rsidRDefault="000D7724" w:rsidP="004F6299">
      <w:pPr>
        <w:pStyle w:val="libFootnote0"/>
        <w:rPr>
          <w:lang w:bidi="fa-IR"/>
        </w:rPr>
      </w:pPr>
      <w:r>
        <w:rPr>
          <w:rtl/>
          <w:lang w:bidi="fa-IR"/>
        </w:rPr>
        <w:t>(9) في " ف ": يرفعه إلى ولي أمير المؤمنين، وفي الوسائل: يرفعه إلى ولي المؤمنين، وفي " م ": يرفعه (يدفعه خ ل) إلى ولي أمر المؤمنين.</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6052AB">
      <w:pPr>
        <w:pStyle w:val="libNormal0"/>
        <w:rPr>
          <w:lang w:bidi="fa-IR"/>
        </w:rPr>
      </w:pPr>
      <w:r>
        <w:rPr>
          <w:rtl/>
          <w:lang w:bidi="fa-IR"/>
        </w:rPr>
        <w:lastRenderedPageBreak/>
        <w:t xml:space="preserve">ولده صلوات الله عليهم أجمعين، فمن عجز فلم يقدر إلا على اليسير من المال، فليدفع ذلك إلى الضعفاء من أهل بيتي من ولد الائمة </w:t>
      </w:r>
      <w:r w:rsidR="004C4AB7" w:rsidRPr="004C4AB7">
        <w:rPr>
          <w:rStyle w:val="libAlaemChar"/>
          <w:rtl/>
        </w:rPr>
        <w:t>عليهم‌السلام</w:t>
      </w:r>
      <w:r>
        <w:rPr>
          <w:rtl/>
          <w:lang w:bidi="fa-IR"/>
        </w:rPr>
        <w:t>، فمن لم يقدر على ذلك، فلشيعتهم ممن لا يأكل بهم الناس ولا يريد بهم إلا الله تعالى - إلى أن قال: - فهذه شروط الاسلام وما بقي أكثر "</w:t>
      </w:r>
      <w:r w:rsidRPr="004C4AB7">
        <w:rPr>
          <w:rStyle w:val="libFootnotenumChar"/>
          <w:rtl/>
        </w:rPr>
        <w:t>(1)</w:t>
      </w:r>
      <w:r>
        <w:rPr>
          <w:rtl/>
          <w:lang w:bidi="fa-IR"/>
        </w:rPr>
        <w:t>.</w:t>
      </w:r>
    </w:p>
    <w:p w:rsidR="000D7724" w:rsidRDefault="000D7724" w:rsidP="006052AB">
      <w:pPr>
        <w:pStyle w:val="libCenterBold1"/>
        <w:rPr>
          <w:lang w:bidi="fa-IR"/>
        </w:rPr>
      </w:pPr>
      <w:r>
        <w:rPr>
          <w:rtl/>
          <w:lang w:bidi="fa-IR"/>
        </w:rPr>
        <w:t>الرواية الثامنة</w:t>
      </w:r>
    </w:p>
    <w:p w:rsidR="000D7724" w:rsidRDefault="000D7724" w:rsidP="000D7724">
      <w:pPr>
        <w:pStyle w:val="libNormal"/>
        <w:rPr>
          <w:lang w:bidi="fa-IR"/>
        </w:rPr>
      </w:pPr>
      <w:r>
        <w:rPr>
          <w:rtl/>
          <w:lang w:bidi="fa-IR"/>
        </w:rPr>
        <w:t xml:space="preserve">وما عن ابن بكير عن أبي عبدالله </w:t>
      </w:r>
      <w:r w:rsidR="004C4AB7" w:rsidRPr="004C4AB7">
        <w:rPr>
          <w:rStyle w:val="libAlaemChar"/>
          <w:rtl/>
        </w:rPr>
        <w:t>عليه‌السلام</w:t>
      </w:r>
      <w:r>
        <w:rPr>
          <w:rtl/>
          <w:lang w:bidi="fa-IR"/>
        </w:rPr>
        <w:t xml:space="preserve"> " قال: إني لآخذ من أحدكم الدرهم وأنا</w:t>
      </w:r>
      <w:r w:rsidRPr="004C4AB7">
        <w:rPr>
          <w:rStyle w:val="libFootnotenumChar"/>
          <w:rtl/>
        </w:rPr>
        <w:t>(2)</w:t>
      </w:r>
      <w:r>
        <w:rPr>
          <w:rtl/>
          <w:lang w:bidi="fa-IR"/>
        </w:rPr>
        <w:t xml:space="preserve"> أكثر أهل المدينة مالا، ما أريد بذلك إلا أن تطهروا "</w:t>
      </w:r>
      <w:r w:rsidRPr="004C4AB7">
        <w:rPr>
          <w:rStyle w:val="libFootnotenumChar"/>
          <w:rtl/>
        </w:rPr>
        <w:t>(3)</w:t>
      </w:r>
      <w:r>
        <w:rPr>
          <w:rtl/>
          <w:lang w:bidi="fa-IR"/>
        </w:rPr>
        <w:t>.</w:t>
      </w:r>
    </w:p>
    <w:p w:rsidR="000D7724" w:rsidRDefault="000D7724" w:rsidP="006052AB">
      <w:pPr>
        <w:pStyle w:val="libCenterBold1"/>
        <w:rPr>
          <w:lang w:bidi="fa-IR"/>
        </w:rPr>
      </w:pPr>
      <w:r>
        <w:rPr>
          <w:rtl/>
          <w:lang w:bidi="fa-IR"/>
        </w:rPr>
        <w:t>الرواية التاسعة</w:t>
      </w:r>
    </w:p>
    <w:p w:rsidR="000D7724" w:rsidRDefault="000D7724" w:rsidP="000D7724">
      <w:pPr>
        <w:pStyle w:val="libNormal"/>
        <w:rPr>
          <w:lang w:bidi="fa-IR"/>
        </w:rPr>
      </w:pPr>
      <w:r>
        <w:rPr>
          <w:rtl/>
          <w:lang w:bidi="fa-IR"/>
        </w:rPr>
        <w:t>وما ورد مستفيضا من أنه " لا يحل لاحد أن يشتري من الخمس شيئا حتى يصل إلينا حقنا "</w:t>
      </w:r>
      <w:r w:rsidRPr="004C4AB7">
        <w:rPr>
          <w:rStyle w:val="libFootnotenumChar"/>
          <w:rtl/>
        </w:rPr>
        <w:t>(4)</w:t>
      </w:r>
      <w:r>
        <w:rPr>
          <w:rtl/>
          <w:lang w:bidi="fa-IR"/>
        </w:rPr>
        <w:t>.</w:t>
      </w:r>
    </w:p>
    <w:p w:rsidR="000D7724" w:rsidRDefault="000D7724" w:rsidP="006052AB">
      <w:pPr>
        <w:pStyle w:val="libCenterBold1"/>
        <w:rPr>
          <w:lang w:bidi="fa-IR"/>
        </w:rPr>
      </w:pPr>
      <w:r>
        <w:rPr>
          <w:rtl/>
          <w:lang w:bidi="fa-IR"/>
        </w:rPr>
        <w:t>الرواية العاشرة</w:t>
      </w:r>
    </w:p>
    <w:p w:rsidR="000D7724" w:rsidRDefault="000D7724" w:rsidP="000D7724">
      <w:pPr>
        <w:pStyle w:val="libNormal"/>
        <w:rPr>
          <w:lang w:bidi="fa-IR"/>
        </w:rPr>
      </w:pPr>
      <w:r>
        <w:rPr>
          <w:rtl/>
          <w:lang w:bidi="fa-IR"/>
        </w:rPr>
        <w:t>وما روي</w:t>
      </w:r>
      <w:r w:rsidRPr="004C4AB7">
        <w:rPr>
          <w:rStyle w:val="libFootnotenumChar"/>
          <w:rtl/>
        </w:rPr>
        <w:t>(5)</w:t>
      </w:r>
      <w:r>
        <w:rPr>
          <w:rtl/>
          <w:lang w:bidi="fa-IR"/>
        </w:rPr>
        <w:t xml:space="preserve"> عن بصائر الدرجات، عن عمران، عن موسى بن جعفر</w:t>
      </w:r>
      <w:r w:rsidRPr="004C4AB7">
        <w:rPr>
          <w:rStyle w:val="libFootnotenumChar"/>
          <w:rtl/>
        </w:rPr>
        <w:t>(6)</w:t>
      </w:r>
      <w:r>
        <w:rPr>
          <w:rtl/>
          <w:lang w:bidi="fa-IR"/>
        </w:rPr>
        <w:t xml:space="preserve">، قال: " قرأت عليه آية الخمس، فقال: ما كان لله فهو لرسوله </w:t>
      </w:r>
      <w:r w:rsidR="00480CE8" w:rsidRPr="00480CE8">
        <w:rPr>
          <w:rStyle w:val="libAlaemChar"/>
          <w:rtl/>
        </w:rPr>
        <w:t>صلى‌الله‌عليه‌وآله</w:t>
      </w:r>
      <w:r>
        <w:rPr>
          <w:rtl/>
          <w:lang w:bidi="fa-IR"/>
        </w:rPr>
        <w:t xml:space="preserve">، وما ما كان لرسوله </w:t>
      </w:r>
      <w:r w:rsidR="00480CE8" w:rsidRPr="00480CE8">
        <w:rPr>
          <w:rStyle w:val="libAlaemChar"/>
          <w:rtl/>
        </w:rPr>
        <w:t>صلى‌الله‌عليه‌وآله</w:t>
      </w:r>
      <w:r>
        <w:rPr>
          <w:rtl/>
          <w:lang w:bidi="fa-IR"/>
        </w:rPr>
        <w:t xml:space="preserve"> فهو لنا، ثم قال: والله لقد يسر الله على المؤمنين أرزاقهم بخمسة دراهم، جعلوا لربهم واحدا وأكلوا أربعة</w:t>
      </w:r>
      <w:r w:rsidRPr="004C4AB7">
        <w:rPr>
          <w:rStyle w:val="libFootnotenumChar"/>
          <w:rtl/>
        </w:rPr>
        <w:t>(7)</w:t>
      </w:r>
      <w:r>
        <w:rPr>
          <w:rtl/>
          <w:lang w:bidi="fa-IR"/>
        </w:rPr>
        <w:t>، ثم قال: هذا من حديثنا صعب مستصعب لا يعمل به</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الطرف: 11، والوسائل 6: 386، الباب 4 من أبواب الانفال، الحديث 21.</w:t>
      </w:r>
    </w:p>
    <w:p w:rsidR="000D7724" w:rsidRDefault="000D7724" w:rsidP="004F6299">
      <w:pPr>
        <w:pStyle w:val="libFootnote0"/>
        <w:rPr>
          <w:lang w:bidi="fa-IR"/>
        </w:rPr>
      </w:pPr>
      <w:r>
        <w:rPr>
          <w:rtl/>
          <w:lang w:bidi="fa-IR"/>
        </w:rPr>
        <w:t>(2) في الوسائل: واني لمن.</w:t>
      </w:r>
    </w:p>
    <w:p w:rsidR="000D7724" w:rsidRDefault="000D7724" w:rsidP="004F6299">
      <w:pPr>
        <w:pStyle w:val="libFootnote0"/>
        <w:rPr>
          <w:lang w:bidi="fa-IR"/>
        </w:rPr>
      </w:pPr>
      <w:r>
        <w:rPr>
          <w:rtl/>
          <w:lang w:bidi="fa-IR"/>
        </w:rPr>
        <w:t>(3) الوسائل 6: 337، الباب الاول من أبواب ما يجب فيه الخمس، الحديث 3.</w:t>
      </w:r>
    </w:p>
    <w:p w:rsidR="000D7724" w:rsidRDefault="000D7724" w:rsidP="004F6299">
      <w:pPr>
        <w:pStyle w:val="libFootnote0"/>
        <w:rPr>
          <w:lang w:bidi="fa-IR"/>
        </w:rPr>
      </w:pPr>
      <w:r>
        <w:rPr>
          <w:rtl/>
          <w:lang w:bidi="fa-IR"/>
        </w:rPr>
        <w:t>(4) الوسائل 6: 337، الباب الاول من أبواب ما يجب فيه الخمس، الحديثان 4 و 5، و 378، الباب3 من أبواب الانفال، الحديث 9، وغيرهما من الابواب.</w:t>
      </w:r>
    </w:p>
    <w:p w:rsidR="000D7724" w:rsidRDefault="000D7724" w:rsidP="004F6299">
      <w:pPr>
        <w:pStyle w:val="libFootnote0"/>
        <w:rPr>
          <w:lang w:bidi="fa-IR"/>
        </w:rPr>
      </w:pPr>
      <w:r>
        <w:rPr>
          <w:rtl/>
          <w:lang w:bidi="fa-IR"/>
        </w:rPr>
        <w:t>(5) في " ف ": وما ورد</w:t>
      </w:r>
    </w:p>
    <w:p w:rsidR="000D7724" w:rsidRDefault="000D7724" w:rsidP="004F6299">
      <w:pPr>
        <w:pStyle w:val="libFootnote0"/>
        <w:rPr>
          <w:lang w:bidi="fa-IR"/>
        </w:rPr>
      </w:pPr>
      <w:r>
        <w:rPr>
          <w:rtl/>
          <w:lang w:bidi="fa-IR"/>
        </w:rPr>
        <w:t xml:space="preserve">(6) في المصدر والوسائل: عن عمران بن موسى عن موسى بن جعفر عليه لسلام، وفي بصائر الدرجات: عن عمران بن موسى عن موسى بن جعفر عن علي بن اسباط عن محمد بن الفضيل عن أبي حمزة الثمالي عن أبي جعفر </w:t>
      </w:r>
      <w:r w:rsidR="004C4AB7" w:rsidRPr="006052AB">
        <w:rPr>
          <w:rStyle w:val="libFootnoteAlaemChar"/>
          <w:rtl/>
        </w:rPr>
        <w:t>عليه‌السلام</w:t>
      </w:r>
      <w:r>
        <w:rPr>
          <w:rtl/>
          <w:lang w:bidi="fa-IR"/>
        </w:rPr>
        <w:t xml:space="preserve"> .. إلى آخره.</w:t>
      </w:r>
    </w:p>
    <w:p w:rsidR="000D7724" w:rsidRDefault="000D7724" w:rsidP="004F6299">
      <w:pPr>
        <w:pStyle w:val="libFootnote0"/>
        <w:rPr>
          <w:lang w:bidi="fa-IR"/>
        </w:rPr>
      </w:pPr>
      <w:r>
        <w:rPr>
          <w:rtl/>
          <w:lang w:bidi="fa-IR"/>
        </w:rPr>
        <w:t>(7) في الوسائل: أربعة أحلاء. وفي المصدر: أربعة حلالا.</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ولا يصبر عليه إلا ممتحن بالايمان "</w:t>
      </w:r>
      <w:r w:rsidRPr="004C4AB7">
        <w:rPr>
          <w:rStyle w:val="libFootnotenumChar"/>
          <w:rtl/>
        </w:rPr>
        <w:t>(1)</w:t>
      </w:r>
      <w:r>
        <w:rPr>
          <w:rtl/>
          <w:lang w:bidi="fa-IR"/>
        </w:rPr>
        <w:t>.</w:t>
      </w:r>
    </w:p>
    <w:p w:rsidR="000D7724" w:rsidRDefault="000D7724" w:rsidP="00567A25">
      <w:pPr>
        <w:pStyle w:val="libCenterBold1"/>
        <w:rPr>
          <w:lang w:bidi="fa-IR"/>
        </w:rPr>
      </w:pPr>
      <w:r>
        <w:rPr>
          <w:rtl/>
          <w:lang w:bidi="fa-IR"/>
        </w:rPr>
        <w:t>الرواية</w:t>
      </w:r>
      <w:r w:rsidR="00567A25">
        <w:rPr>
          <w:rFonts w:hint="cs"/>
          <w:rtl/>
          <w:lang w:bidi="fa-IR"/>
        </w:rPr>
        <w:t xml:space="preserve"> </w:t>
      </w:r>
      <w:r>
        <w:rPr>
          <w:rtl/>
          <w:lang w:bidi="fa-IR"/>
        </w:rPr>
        <w:t>الحادية عشرة</w:t>
      </w:r>
    </w:p>
    <w:p w:rsidR="000D7724" w:rsidRDefault="000D7724" w:rsidP="000D7724">
      <w:pPr>
        <w:pStyle w:val="libNormal"/>
        <w:rPr>
          <w:lang w:bidi="fa-IR"/>
        </w:rPr>
      </w:pPr>
      <w:r>
        <w:rPr>
          <w:rtl/>
          <w:lang w:bidi="fa-IR"/>
        </w:rPr>
        <w:t xml:space="preserve">ورواية محمد بن الحسن الاشعري قال: " كتب بعض أصحابنا إلى أبي جعفر الثاني </w:t>
      </w:r>
      <w:r w:rsidR="004C4AB7" w:rsidRPr="004C4AB7">
        <w:rPr>
          <w:rStyle w:val="libAlaemChar"/>
          <w:rtl/>
        </w:rPr>
        <w:t>عليه‌السلام</w:t>
      </w:r>
      <w:r>
        <w:rPr>
          <w:rtl/>
          <w:lang w:bidi="fa-IR"/>
        </w:rPr>
        <w:t>: أخبرني عن الخمس أعلى جميع ما يستفيد الرجل من قليل وكثير من جميع الضروب وعلى الصنائع</w:t>
      </w:r>
      <w:r w:rsidRPr="004C4AB7">
        <w:rPr>
          <w:rStyle w:val="libFootnotenumChar"/>
          <w:rtl/>
        </w:rPr>
        <w:t>(2)</w:t>
      </w:r>
      <w:r>
        <w:rPr>
          <w:rtl/>
          <w:lang w:bidi="fa-IR"/>
        </w:rPr>
        <w:t xml:space="preserve">؟ فكتب </w:t>
      </w:r>
      <w:r w:rsidR="004C4AB7" w:rsidRPr="004C4AB7">
        <w:rPr>
          <w:rStyle w:val="libAlaemChar"/>
          <w:rtl/>
        </w:rPr>
        <w:t>عليه‌السلام</w:t>
      </w:r>
      <w:r>
        <w:rPr>
          <w:rtl/>
          <w:lang w:bidi="fa-IR"/>
        </w:rPr>
        <w:t xml:space="preserve"> بخطه: الخمس بعد المؤونة "</w:t>
      </w:r>
      <w:r w:rsidRPr="004C4AB7">
        <w:rPr>
          <w:rStyle w:val="libFootnotenumChar"/>
          <w:rtl/>
        </w:rPr>
        <w:t>(3)</w:t>
      </w:r>
      <w:r>
        <w:rPr>
          <w:rtl/>
          <w:lang w:bidi="fa-IR"/>
        </w:rPr>
        <w:t>.</w:t>
      </w:r>
    </w:p>
    <w:p w:rsidR="000D7724" w:rsidRDefault="000D7724" w:rsidP="000D7724">
      <w:pPr>
        <w:pStyle w:val="libNormal"/>
        <w:rPr>
          <w:lang w:bidi="fa-IR"/>
        </w:rPr>
      </w:pPr>
      <w:r>
        <w:rPr>
          <w:rtl/>
          <w:lang w:bidi="fa-IR"/>
        </w:rPr>
        <w:t>فإن السؤال والجواب المذكورين فيها مع تحليله للشيعة كاللغو.</w:t>
      </w:r>
    </w:p>
    <w:p w:rsidR="000D7724" w:rsidRDefault="000D7724" w:rsidP="00567A25">
      <w:pPr>
        <w:pStyle w:val="libCenterBold1"/>
        <w:rPr>
          <w:lang w:bidi="fa-IR"/>
        </w:rPr>
      </w:pPr>
      <w:r>
        <w:rPr>
          <w:rtl/>
          <w:lang w:bidi="fa-IR"/>
        </w:rPr>
        <w:t>الرواية الثانية عشرة</w:t>
      </w:r>
    </w:p>
    <w:p w:rsidR="000D7724" w:rsidRDefault="000D7724" w:rsidP="000D7724">
      <w:pPr>
        <w:pStyle w:val="libNormal"/>
        <w:rPr>
          <w:lang w:bidi="fa-IR"/>
        </w:rPr>
      </w:pPr>
      <w:r>
        <w:rPr>
          <w:rtl/>
          <w:lang w:bidi="fa-IR"/>
        </w:rPr>
        <w:t>ورواية علي بن راشد " قلت له: أمرتني بالقيام بأمرك وأخذ حقك، فأعلمت مواليك بذلك، فقال [لي]</w:t>
      </w:r>
      <w:r w:rsidRPr="004C4AB7">
        <w:rPr>
          <w:rStyle w:val="libFootnotenumChar"/>
          <w:rtl/>
        </w:rPr>
        <w:t>(4)</w:t>
      </w:r>
      <w:r>
        <w:rPr>
          <w:rtl/>
          <w:lang w:bidi="fa-IR"/>
        </w:rPr>
        <w:t xml:space="preserve"> بعضهم: وأي شئ حقه؟ فلم أدر ما أجيبه، فقال: يجب عليهم الخمس، فقلت: في -</w:t>
      </w:r>
      <w:r w:rsidRPr="004C4AB7">
        <w:rPr>
          <w:rStyle w:val="libFootnotenumChar"/>
          <w:rtl/>
        </w:rPr>
        <w:t>(5)</w:t>
      </w:r>
      <w:r>
        <w:rPr>
          <w:rtl/>
          <w:lang w:bidi="fa-IR"/>
        </w:rPr>
        <w:t xml:space="preserve"> أي شئ؟ قال: في أمتعتهم وصنائعهم، قلت: والتاجر عليه والصنائع بيده؟ قال: إذا أمكنهم بعد مؤونتهم"</w:t>
      </w:r>
      <w:r w:rsidRPr="004C4AB7">
        <w:rPr>
          <w:rStyle w:val="libFootnotenumChar"/>
          <w:rtl/>
        </w:rPr>
        <w:t>(6)</w:t>
      </w:r>
      <w:r>
        <w:rPr>
          <w:rtl/>
          <w:lang w:bidi="fa-IR"/>
        </w:rPr>
        <w:t>.</w:t>
      </w:r>
    </w:p>
    <w:p w:rsidR="000D7724" w:rsidRDefault="000D7724" w:rsidP="00567A25">
      <w:pPr>
        <w:pStyle w:val="libCenterBold1"/>
        <w:rPr>
          <w:lang w:bidi="fa-IR"/>
        </w:rPr>
      </w:pPr>
      <w:r>
        <w:rPr>
          <w:rtl/>
          <w:lang w:bidi="fa-IR"/>
        </w:rPr>
        <w:t>الرواية الثالثة عشرة</w:t>
      </w:r>
    </w:p>
    <w:p w:rsidR="000D7724" w:rsidRDefault="000D7724" w:rsidP="000D7724">
      <w:pPr>
        <w:pStyle w:val="libNormal"/>
        <w:rPr>
          <w:lang w:bidi="fa-IR"/>
        </w:rPr>
      </w:pPr>
      <w:r>
        <w:rPr>
          <w:rtl/>
          <w:lang w:bidi="fa-IR"/>
        </w:rPr>
        <w:t xml:space="preserve">ورواية علي بن شجاع النيسابوري: " أنه سأل أبا الحسن الثالث </w:t>
      </w:r>
      <w:r w:rsidR="004C4AB7" w:rsidRPr="004C4AB7">
        <w:rPr>
          <w:rStyle w:val="libAlaemChar"/>
          <w:rtl/>
        </w:rPr>
        <w:t>عليه‌السلام</w:t>
      </w:r>
      <w:r>
        <w:rPr>
          <w:rtl/>
          <w:lang w:bidi="fa-IR"/>
        </w:rPr>
        <w:t xml:space="preserve"> عن رجل أصاب من ضيعته من الحنطة مائة كر ما يزكي، فأخذ منه العشر عشرة أكرار، وذهب منه بسبب عمارة الضيعة ثلاثون كرا، وبقى في يده ستون كرا.</w:t>
      </w:r>
    </w:p>
    <w:p w:rsidR="000D7724" w:rsidRDefault="000D7724" w:rsidP="000D7724">
      <w:pPr>
        <w:pStyle w:val="libNormal"/>
        <w:rPr>
          <w:lang w:bidi="fa-IR"/>
        </w:rPr>
      </w:pPr>
      <w:r>
        <w:rPr>
          <w:rtl/>
          <w:lang w:bidi="fa-IR"/>
        </w:rPr>
        <w:t xml:space="preserve">ما الذي يجب لك من ذلك؟ فهل يجب لاصحابك </w:t>
      </w:r>
      <w:r w:rsidRPr="004C4AB7">
        <w:rPr>
          <w:rStyle w:val="libFootnotenumChar"/>
          <w:rtl/>
        </w:rPr>
        <w:t>(7)</w:t>
      </w:r>
      <w:r>
        <w:rPr>
          <w:rtl/>
          <w:lang w:bidi="fa-IR"/>
        </w:rPr>
        <w:t xml:space="preserve"> من ذلك</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بصائر الدرجات: 29، الحديث 5، والوسائل 6: 338، الباب الاول من أبواب ما يجب فيه الخمس، الحديث 6.</w:t>
      </w:r>
    </w:p>
    <w:p w:rsidR="000D7724" w:rsidRDefault="000D7724" w:rsidP="004F6299">
      <w:pPr>
        <w:pStyle w:val="libFootnote0"/>
        <w:rPr>
          <w:lang w:bidi="fa-IR"/>
        </w:rPr>
      </w:pPr>
      <w:r>
        <w:rPr>
          <w:rtl/>
          <w:lang w:bidi="fa-IR"/>
        </w:rPr>
        <w:t>(2) في " ج " والوسائل: الصناع وكيف ذلك.</w:t>
      </w:r>
    </w:p>
    <w:p w:rsidR="000D7724" w:rsidRDefault="000D7724" w:rsidP="004F6299">
      <w:pPr>
        <w:pStyle w:val="libFootnote0"/>
        <w:rPr>
          <w:lang w:bidi="fa-IR"/>
        </w:rPr>
      </w:pPr>
      <w:r>
        <w:rPr>
          <w:rtl/>
          <w:lang w:bidi="fa-IR"/>
        </w:rPr>
        <w:t>(3) الوسائل 6: 348، الباب 8 من أبواب ما يجب فيه الخمس الحديث الاول.</w:t>
      </w:r>
    </w:p>
    <w:p w:rsidR="000D7724" w:rsidRDefault="000D7724" w:rsidP="004F6299">
      <w:pPr>
        <w:pStyle w:val="libFootnote0"/>
        <w:rPr>
          <w:lang w:bidi="fa-IR"/>
        </w:rPr>
      </w:pPr>
      <w:r>
        <w:rPr>
          <w:rtl/>
          <w:lang w:bidi="fa-IR"/>
        </w:rPr>
        <w:t>(4) الزيادة من الوسائل.</w:t>
      </w:r>
    </w:p>
    <w:p w:rsidR="000D7724" w:rsidRDefault="000D7724" w:rsidP="004F6299">
      <w:pPr>
        <w:pStyle w:val="libFootnote0"/>
        <w:rPr>
          <w:lang w:bidi="fa-IR"/>
        </w:rPr>
      </w:pPr>
      <w:r>
        <w:rPr>
          <w:rtl/>
          <w:lang w:bidi="fa-IR"/>
        </w:rPr>
        <w:t>(5) في " ج " والوسائل: ففي.</w:t>
      </w:r>
    </w:p>
    <w:p w:rsidR="000D7724" w:rsidRDefault="000D7724" w:rsidP="004F6299">
      <w:pPr>
        <w:pStyle w:val="libFootnote0"/>
        <w:rPr>
          <w:lang w:bidi="fa-IR"/>
        </w:rPr>
      </w:pPr>
      <w:r>
        <w:rPr>
          <w:rtl/>
          <w:lang w:bidi="fa-IR"/>
        </w:rPr>
        <w:t>(6) الوسائل 6: 348، الباب 8 من أبواب ما يجب فيه الخمس، الحديث 3.</w:t>
      </w:r>
    </w:p>
    <w:p w:rsidR="000D7724" w:rsidRDefault="000D7724" w:rsidP="004F6299">
      <w:pPr>
        <w:pStyle w:val="libFootnote0"/>
        <w:rPr>
          <w:lang w:bidi="fa-IR"/>
        </w:rPr>
      </w:pPr>
      <w:r>
        <w:rPr>
          <w:rtl/>
          <w:lang w:bidi="fa-IR"/>
        </w:rPr>
        <w:t>(7) في الوسائل: وهل يجب لاصحابه.</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567A25">
      <w:pPr>
        <w:pStyle w:val="libNormal0"/>
        <w:rPr>
          <w:lang w:bidi="fa-IR"/>
        </w:rPr>
      </w:pPr>
      <w:r>
        <w:rPr>
          <w:rtl/>
          <w:lang w:bidi="fa-IR"/>
        </w:rPr>
        <w:lastRenderedPageBreak/>
        <w:t xml:space="preserve">شئ؟ فوقع </w:t>
      </w:r>
      <w:r w:rsidR="004C4AB7" w:rsidRPr="004C4AB7">
        <w:rPr>
          <w:rStyle w:val="libAlaemChar"/>
          <w:rtl/>
        </w:rPr>
        <w:t>عليه‌السلام</w:t>
      </w:r>
      <w:r>
        <w:rPr>
          <w:rtl/>
          <w:lang w:bidi="fa-IR"/>
        </w:rPr>
        <w:t xml:space="preserve">: لي منه الخمس مما يفضل من </w:t>
      </w:r>
      <w:r w:rsidRPr="004C4AB7">
        <w:rPr>
          <w:rStyle w:val="libFootnotenumChar"/>
          <w:rtl/>
        </w:rPr>
        <w:t>(1)</w:t>
      </w:r>
      <w:r>
        <w:rPr>
          <w:rtl/>
          <w:lang w:bidi="fa-IR"/>
        </w:rPr>
        <w:t xml:space="preserve"> مؤونته "</w:t>
      </w:r>
      <w:r w:rsidRPr="004C4AB7">
        <w:rPr>
          <w:rStyle w:val="libFootnotenumChar"/>
          <w:rtl/>
        </w:rPr>
        <w:t>(2)</w:t>
      </w:r>
      <w:r>
        <w:rPr>
          <w:rtl/>
          <w:lang w:bidi="fa-IR"/>
        </w:rPr>
        <w:t>.</w:t>
      </w:r>
    </w:p>
    <w:p w:rsidR="000D7724" w:rsidRDefault="000D7724" w:rsidP="000D7724">
      <w:pPr>
        <w:pStyle w:val="libNormal"/>
        <w:rPr>
          <w:lang w:bidi="fa-IR"/>
        </w:rPr>
      </w:pPr>
      <w:r>
        <w:rPr>
          <w:rtl/>
          <w:lang w:bidi="fa-IR"/>
        </w:rPr>
        <w:t>إلى غير ذلك مما سيمر بك في فروع المسألة وغيرها.</w:t>
      </w:r>
    </w:p>
    <w:p w:rsidR="000D7724" w:rsidRDefault="000D7724" w:rsidP="000D7724">
      <w:pPr>
        <w:pStyle w:val="libNormal"/>
        <w:rPr>
          <w:lang w:bidi="fa-IR"/>
        </w:rPr>
      </w:pPr>
      <w:r>
        <w:rPr>
          <w:rtl/>
          <w:lang w:bidi="fa-IR"/>
        </w:rPr>
        <w:t>استبعاد القول بالعفو والعجب ممن يلاحظ هذه الاخبار منضمة إلى تلك الفتاوى ودعاوى الاجماع المعتضدة بظاهر الكتاب وبالاصل</w:t>
      </w:r>
      <w:r w:rsidRPr="004C4AB7">
        <w:rPr>
          <w:rStyle w:val="libFootnotenumChar"/>
          <w:rtl/>
        </w:rPr>
        <w:t>(3)</w:t>
      </w:r>
      <w:r>
        <w:rPr>
          <w:rtl/>
          <w:lang w:bidi="fa-IR"/>
        </w:rPr>
        <w:t xml:space="preserve"> كيف يجترئ بالحكم بالعفو عن خمس هذا القسم، سيما مع ما ورد من أن الخمس لبني هاشم عوض الصدقات المحرمة عليهم، فإن تحليل هذا القسم من الخمس مع كثرة موارده في جنب باقي أقسام الخمس يقرب من تحريم الصدقة عليهم بغير عوض.</w:t>
      </w:r>
    </w:p>
    <w:p w:rsidR="000D7724" w:rsidRDefault="000D7724" w:rsidP="000D7724">
      <w:pPr>
        <w:pStyle w:val="libNormal"/>
        <w:rPr>
          <w:lang w:bidi="fa-IR"/>
        </w:rPr>
      </w:pPr>
      <w:r>
        <w:rPr>
          <w:rtl/>
          <w:lang w:bidi="fa-IR"/>
        </w:rPr>
        <w:t xml:space="preserve">ومنه يظهر أيضا ضعف اختصاص هذا القسم بالامام، فإنه </w:t>
      </w:r>
      <w:r w:rsidR="004C4AB7" w:rsidRPr="004C4AB7">
        <w:rPr>
          <w:rStyle w:val="libAlaemChar"/>
          <w:rtl/>
        </w:rPr>
        <w:t>عليه‌السلام</w:t>
      </w:r>
      <w:r>
        <w:rPr>
          <w:rtl/>
          <w:lang w:bidi="fa-IR"/>
        </w:rPr>
        <w:t xml:space="preserve"> وإن كان يعولهم من ماله إلا أن ظاهر التعويض</w:t>
      </w:r>
      <w:r w:rsidRPr="004C4AB7">
        <w:rPr>
          <w:rStyle w:val="libFootnotenumChar"/>
          <w:rtl/>
        </w:rPr>
        <w:t>(4)</w:t>
      </w:r>
      <w:r>
        <w:rPr>
          <w:rtl/>
          <w:lang w:bidi="fa-IR"/>
        </w:rPr>
        <w:t xml:space="preserve"> كون الحق لجميع بني هاشم أعزهم الله تعالى.</w:t>
      </w:r>
    </w:p>
    <w:p w:rsidR="000D7724" w:rsidRDefault="000D7724" w:rsidP="000D7724">
      <w:pPr>
        <w:pStyle w:val="libNormal"/>
        <w:rPr>
          <w:lang w:bidi="fa-IR"/>
        </w:rPr>
      </w:pPr>
      <w:r>
        <w:rPr>
          <w:rtl/>
          <w:lang w:bidi="fa-IR"/>
        </w:rPr>
        <w:t xml:space="preserve">قال في التهذيب - بعد إيراد جملة من الاخبار الدالة على التحليل، وإيراد بعض ما ذكرنا مما يدل على خلافه بعد تلك الاخبار المحللة -: قال الشيخ </w:t>
      </w:r>
      <w:r w:rsidR="004C4AB7" w:rsidRPr="004C4AB7">
        <w:rPr>
          <w:rStyle w:val="libAlaemChar"/>
          <w:rtl/>
        </w:rPr>
        <w:t>رحمه‌الله</w:t>
      </w:r>
      <w:r>
        <w:rPr>
          <w:rtl/>
          <w:lang w:bidi="fa-IR"/>
        </w:rPr>
        <w:t>: واعلم أرشدك الله تعالى أن ما قدمته في هذا الباب من الرخصة في تناول الخمس والتصرف</w:t>
      </w:r>
      <w:r w:rsidRPr="004C4AB7">
        <w:rPr>
          <w:rStyle w:val="libFootnotenumChar"/>
          <w:rtl/>
        </w:rPr>
        <w:t>(5)</w:t>
      </w:r>
      <w:r>
        <w:rPr>
          <w:rtl/>
          <w:lang w:bidi="fa-IR"/>
        </w:rPr>
        <w:t xml:space="preserve"> فيه إنما ورد في المناكح خاصة، للعلة التي سلف ذكرها في الآثار عن الائمة </w:t>
      </w:r>
      <w:r w:rsidR="004C4AB7" w:rsidRPr="004C4AB7">
        <w:rPr>
          <w:rStyle w:val="libAlaemChar"/>
          <w:rtl/>
        </w:rPr>
        <w:t>عليهم‌السلام</w:t>
      </w:r>
      <w:r>
        <w:rPr>
          <w:rtl/>
          <w:lang w:bidi="fa-IR"/>
        </w:rPr>
        <w:t xml:space="preserve"> لتطيب ولادة شيعتهم ولم ترد في الاموال، وما أخرته عن المتقدم مما جاء في التشديد في الخمس</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م " و " ج ": عن.</w:t>
      </w:r>
    </w:p>
    <w:p w:rsidR="000D7724" w:rsidRDefault="000D7724" w:rsidP="004F6299">
      <w:pPr>
        <w:pStyle w:val="libFootnote0"/>
        <w:rPr>
          <w:lang w:bidi="fa-IR"/>
        </w:rPr>
      </w:pPr>
      <w:r>
        <w:rPr>
          <w:rtl/>
          <w:lang w:bidi="fa-IR"/>
        </w:rPr>
        <w:t>(2) الوسائل 6: 348، الباب 8 من أبواب ما يجب فيه الخمس، الحديث 2.</w:t>
      </w:r>
    </w:p>
    <w:p w:rsidR="000D7724" w:rsidRDefault="000D7724" w:rsidP="004F6299">
      <w:pPr>
        <w:pStyle w:val="libFootnote0"/>
        <w:rPr>
          <w:lang w:bidi="fa-IR"/>
        </w:rPr>
      </w:pPr>
      <w:r>
        <w:rPr>
          <w:rtl/>
          <w:lang w:bidi="fa-IR"/>
        </w:rPr>
        <w:t>(3) في " ف " و " م ": والاصل.</w:t>
      </w:r>
    </w:p>
    <w:p w:rsidR="000D7724" w:rsidRDefault="000D7724" w:rsidP="004F6299">
      <w:pPr>
        <w:pStyle w:val="libFootnote0"/>
        <w:rPr>
          <w:lang w:bidi="fa-IR"/>
        </w:rPr>
      </w:pPr>
      <w:r>
        <w:rPr>
          <w:rtl/>
          <w:lang w:bidi="fa-IR"/>
        </w:rPr>
        <w:t>(4) في " ف ": النصوص.</w:t>
      </w:r>
    </w:p>
    <w:p w:rsidR="000D7724" w:rsidRDefault="000D7724" w:rsidP="004F6299">
      <w:pPr>
        <w:pStyle w:val="libFootnote0"/>
        <w:rPr>
          <w:lang w:bidi="fa-IR"/>
        </w:rPr>
      </w:pPr>
      <w:r>
        <w:rPr>
          <w:rtl/>
          <w:lang w:bidi="fa-IR"/>
        </w:rPr>
        <w:t>(5) في " ج ": والمصدر: بالتصرف.</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567A25">
      <w:pPr>
        <w:pStyle w:val="libNormal0"/>
        <w:rPr>
          <w:lang w:bidi="fa-IR"/>
        </w:rPr>
      </w:pPr>
      <w:r>
        <w:rPr>
          <w:rtl/>
          <w:lang w:bidi="fa-IR"/>
        </w:rPr>
        <w:lastRenderedPageBreak/>
        <w:t>والاستبداد</w:t>
      </w:r>
      <w:r w:rsidRPr="004C4AB7">
        <w:rPr>
          <w:rStyle w:val="libFootnotenumChar"/>
          <w:rtl/>
        </w:rPr>
        <w:t>(1)</w:t>
      </w:r>
      <w:r>
        <w:rPr>
          <w:rtl/>
          <w:lang w:bidi="fa-IR"/>
        </w:rPr>
        <w:t>، فهو مختص بالاموال</w:t>
      </w:r>
      <w:r w:rsidRPr="004C4AB7">
        <w:rPr>
          <w:rStyle w:val="libFootnotenumChar"/>
          <w:rtl/>
        </w:rPr>
        <w:t>(2)</w:t>
      </w:r>
      <w:r>
        <w:rPr>
          <w:rtl/>
          <w:lang w:bidi="fa-IR"/>
        </w:rPr>
        <w:t>.</w:t>
      </w:r>
    </w:p>
    <w:p w:rsidR="000D7724" w:rsidRDefault="000D7724" w:rsidP="000D7724">
      <w:pPr>
        <w:pStyle w:val="libNormal"/>
        <w:rPr>
          <w:lang w:bidi="fa-IR"/>
        </w:rPr>
      </w:pPr>
      <w:r>
        <w:rPr>
          <w:rtl/>
          <w:lang w:bidi="fa-IR"/>
        </w:rPr>
        <w:t xml:space="preserve">ثم استشهد بمكاتبة أبي جعفر </w:t>
      </w:r>
      <w:r w:rsidR="004C4AB7" w:rsidRPr="004C4AB7">
        <w:rPr>
          <w:rStyle w:val="libAlaemChar"/>
          <w:rtl/>
        </w:rPr>
        <w:t>عليه‌السلام</w:t>
      </w:r>
      <w:r>
        <w:rPr>
          <w:rtl/>
          <w:lang w:bidi="fa-IR"/>
        </w:rPr>
        <w:t xml:space="preserve"> إلى علي بن مهزيار، المشتملة على قوله </w:t>
      </w:r>
      <w:r w:rsidR="004C4AB7" w:rsidRPr="004C4AB7">
        <w:rPr>
          <w:rStyle w:val="libAlaemChar"/>
          <w:rtl/>
        </w:rPr>
        <w:t>عليه‌السلام</w:t>
      </w:r>
      <w:r>
        <w:rPr>
          <w:rtl/>
          <w:lang w:bidi="fa-IR"/>
        </w:rPr>
        <w:t xml:space="preserve"> - بعد إسقاط خمس بعض الاشياء عن شيعته في سنة المكاتبة -: " وأما الغنائم والفوائد، فهي واجبة عليهم في كل عام، قال الله تعالى: (واعلموا أنما غنمتم من شئ فأن لله خمسه .. الآية) - إلى أن قال -: فمن كان عنده شئ من ذلك، فليوصل إلى وكيلي، ومن كان نائبا بعيد الشقة، فليعتمد لايصاله ولو بعد حين، فإن نية المؤمن خير من عمله .. الرواية " </w:t>
      </w:r>
      <w:r w:rsidRPr="004C4AB7">
        <w:rPr>
          <w:rStyle w:val="libFootnotenumChar"/>
          <w:rtl/>
        </w:rPr>
        <w:t>(3)</w:t>
      </w:r>
      <w:r>
        <w:rPr>
          <w:rtl/>
          <w:lang w:bidi="fa-IR"/>
        </w:rPr>
        <w:t>.</w:t>
      </w:r>
    </w:p>
    <w:p w:rsidR="000D7724" w:rsidRDefault="000D7724" w:rsidP="00567A25">
      <w:pPr>
        <w:pStyle w:val="Heading2Center"/>
        <w:rPr>
          <w:lang w:bidi="fa-IR"/>
        </w:rPr>
      </w:pPr>
      <w:bookmarkStart w:id="102" w:name="_Toc493788160"/>
      <w:r>
        <w:rPr>
          <w:rtl/>
          <w:lang w:bidi="fa-IR"/>
        </w:rPr>
        <w:t>وجوب الخمس في كل ما يستفاد ويكتسب</w:t>
      </w:r>
      <w:bookmarkEnd w:id="102"/>
    </w:p>
    <w:p w:rsidR="000D7724" w:rsidRDefault="000D7724" w:rsidP="000D7724">
      <w:pPr>
        <w:pStyle w:val="libNormal"/>
        <w:rPr>
          <w:lang w:bidi="fa-IR"/>
        </w:rPr>
      </w:pPr>
      <w:r>
        <w:rPr>
          <w:rtl/>
          <w:lang w:bidi="fa-IR"/>
        </w:rPr>
        <w:t>ثم إن المستفاد من كثير من الاخبار السابقة، سيما بملاحظة ما ورد من أن " كل شئ في الدنيا، فإن لهم فيه نصيبا "</w:t>
      </w:r>
      <w:r w:rsidRPr="004C4AB7">
        <w:rPr>
          <w:rStyle w:val="libFootnotenumChar"/>
          <w:rtl/>
        </w:rPr>
        <w:t>(4)</w:t>
      </w:r>
      <w:r>
        <w:rPr>
          <w:rtl/>
          <w:lang w:bidi="fa-IR"/>
        </w:rPr>
        <w:t>: وجوب الخمس في كل مال يحصل للانسان بالاكتساب - وهو القصد إلى تحصيل المال من حيث هو مال - أو بغيره بالاختيار أو بدونه.</w:t>
      </w:r>
    </w:p>
    <w:p w:rsidR="000D7724" w:rsidRDefault="000D7724" w:rsidP="00567A25">
      <w:pPr>
        <w:pStyle w:val="libCenterBold1"/>
        <w:rPr>
          <w:lang w:bidi="fa-IR"/>
        </w:rPr>
      </w:pPr>
      <w:r>
        <w:rPr>
          <w:rtl/>
          <w:lang w:bidi="fa-IR"/>
        </w:rPr>
        <w:t>ما يستفاد من كلمات الفقهاء</w:t>
      </w:r>
    </w:p>
    <w:p w:rsidR="000D7724" w:rsidRDefault="000D7724" w:rsidP="000D7724">
      <w:pPr>
        <w:pStyle w:val="libNormal"/>
        <w:rPr>
          <w:lang w:bidi="fa-IR"/>
        </w:rPr>
      </w:pPr>
      <w:r>
        <w:rPr>
          <w:rtl/>
          <w:lang w:bidi="fa-IR"/>
        </w:rPr>
        <w:t>إلا أنه يشكل التمسك بها مع ضعف أكثرها وإعراض المشهور عن عمومها [ فإن ظاهر أكثر الفتاوى]</w:t>
      </w:r>
      <w:r w:rsidRPr="004C4AB7">
        <w:rPr>
          <w:rStyle w:val="libFootnotenumChar"/>
          <w:rtl/>
        </w:rPr>
        <w:t>(5)</w:t>
      </w:r>
      <w:r>
        <w:rPr>
          <w:rtl/>
          <w:lang w:bidi="fa-IR"/>
        </w:rPr>
        <w:t xml:space="preserve"> ومحل دعاوى الاجماع والشهرة اختصاص ذلك بما يستفاد ويكتسب.</w:t>
      </w:r>
    </w:p>
    <w:p w:rsidR="000D7724" w:rsidRDefault="000D7724" w:rsidP="000D7724">
      <w:pPr>
        <w:pStyle w:val="libNormal"/>
        <w:rPr>
          <w:lang w:bidi="fa-IR"/>
        </w:rPr>
      </w:pPr>
      <w:r>
        <w:rPr>
          <w:rtl/>
          <w:lang w:bidi="fa-IR"/>
        </w:rPr>
        <w:t>فعن الخلاف: يجب الخمس في جميع المستفاد من ارباح التجارات،</w:t>
      </w:r>
    </w:p>
    <w:p w:rsidR="000D7724" w:rsidRDefault="004F6299" w:rsidP="004F6299">
      <w:pPr>
        <w:pStyle w:val="libLine"/>
        <w:rPr>
          <w:lang w:bidi="fa-IR"/>
        </w:rPr>
      </w:pPr>
      <w:r>
        <w:rPr>
          <w:rtl/>
          <w:lang w:bidi="fa-IR"/>
        </w:rPr>
        <w:t>____________________</w:t>
      </w:r>
    </w:p>
    <w:p w:rsidR="00567A25" w:rsidRDefault="00567A25" w:rsidP="00567A25">
      <w:pPr>
        <w:pStyle w:val="libFootnote0"/>
        <w:rPr>
          <w:lang w:bidi="fa-IR"/>
        </w:rPr>
      </w:pPr>
      <w:r w:rsidRPr="00567A25">
        <w:rPr>
          <w:rtl/>
        </w:rPr>
        <w:t>(1)</w:t>
      </w:r>
      <w:r>
        <w:rPr>
          <w:rtl/>
          <w:lang w:bidi="fa-IR"/>
        </w:rPr>
        <w:t xml:space="preserve"> في المصدر: والاستبداد به.</w:t>
      </w:r>
    </w:p>
    <w:p w:rsidR="00567A25" w:rsidRDefault="00567A25" w:rsidP="00567A25">
      <w:pPr>
        <w:pStyle w:val="libFootnote0"/>
        <w:rPr>
          <w:lang w:bidi="fa-IR"/>
        </w:rPr>
      </w:pPr>
      <w:r w:rsidRPr="00567A25">
        <w:rPr>
          <w:rtl/>
        </w:rPr>
        <w:t>(2)</w:t>
      </w:r>
      <w:r>
        <w:rPr>
          <w:rtl/>
          <w:lang w:bidi="fa-IR"/>
        </w:rPr>
        <w:t xml:space="preserve"> التهذيب 4: 140، ذيل الحديث 397.</w:t>
      </w:r>
    </w:p>
    <w:p w:rsidR="00567A25" w:rsidRDefault="00567A25" w:rsidP="00567A25">
      <w:pPr>
        <w:pStyle w:val="libFootnote0"/>
        <w:rPr>
          <w:lang w:bidi="fa-IR"/>
        </w:rPr>
      </w:pPr>
      <w:r w:rsidRPr="00567A25">
        <w:rPr>
          <w:rtl/>
        </w:rPr>
        <w:t>(3)</w:t>
      </w:r>
      <w:r>
        <w:rPr>
          <w:rtl/>
          <w:lang w:bidi="fa-IR"/>
        </w:rPr>
        <w:t xml:space="preserve"> التهذيب 4: 141 - 142، الحديث 398، والوسائل 6: 35، الباب 8 من أبواب ما يجب فيه الخمس، الحديث 5.</w:t>
      </w:r>
    </w:p>
    <w:p w:rsidR="000D7724" w:rsidRDefault="000D7724" w:rsidP="00567A25">
      <w:pPr>
        <w:pStyle w:val="libFootnote0"/>
        <w:rPr>
          <w:lang w:bidi="fa-IR"/>
        </w:rPr>
      </w:pPr>
      <w:r>
        <w:rPr>
          <w:rtl/>
          <w:lang w:bidi="fa-IR"/>
        </w:rPr>
        <w:t>(4) الوسائل 6: 373، الباب الاول من أبواب قسمة الخمس، الحديث 33.</w:t>
      </w:r>
    </w:p>
    <w:p w:rsidR="000D7724" w:rsidRDefault="000D7724" w:rsidP="004F6299">
      <w:pPr>
        <w:pStyle w:val="libFootnote0"/>
        <w:rPr>
          <w:lang w:bidi="fa-IR"/>
        </w:rPr>
      </w:pPr>
      <w:r>
        <w:rPr>
          <w:rtl/>
          <w:lang w:bidi="fa-IR"/>
        </w:rPr>
        <w:t>(5) ما بين المعقوفتين لا يوجد في " ف ".</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567A25">
      <w:pPr>
        <w:pStyle w:val="libNormal0"/>
        <w:rPr>
          <w:lang w:bidi="fa-IR"/>
        </w:rPr>
      </w:pPr>
      <w:r>
        <w:rPr>
          <w:rtl/>
          <w:lang w:bidi="fa-IR"/>
        </w:rPr>
        <w:lastRenderedPageBreak/>
        <w:t>والغلات، والثمار على اختلاف أجناسها - إلى أن قال -: دليلنا إجماع الفرقة وأخبارهم</w:t>
      </w:r>
      <w:r w:rsidRPr="004C4AB7">
        <w:rPr>
          <w:rStyle w:val="libFootnotenumChar"/>
          <w:rtl/>
        </w:rPr>
        <w:t>(1)</w:t>
      </w:r>
      <w:r>
        <w:rPr>
          <w:rtl/>
          <w:lang w:bidi="fa-IR"/>
        </w:rPr>
        <w:t>.</w:t>
      </w:r>
    </w:p>
    <w:p w:rsidR="000D7724" w:rsidRDefault="000D7724" w:rsidP="000D7724">
      <w:pPr>
        <w:pStyle w:val="libNormal"/>
        <w:rPr>
          <w:lang w:bidi="fa-IR"/>
        </w:rPr>
      </w:pPr>
      <w:r>
        <w:rPr>
          <w:rtl/>
          <w:lang w:bidi="fa-IR"/>
        </w:rPr>
        <w:t>وعن الغنية: يجب الخمس في الفاضل عن مؤونة الحول على الاقتصاد من كل مستفاد تجارة، أو صناعة، أو زراعة، أو غير ذلك</w:t>
      </w:r>
      <w:r w:rsidRPr="004C4AB7">
        <w:rPr>
          <w:rStyle w:val="libFootnotenumChar"/>
          <w:rtl/>
        </w:rPr>
        <w:t>(2)</w:t>
      </w:r>
      <w:r>
        <w:rPr>
          <w:rtl/>
          <w:lang w:bidi="fa-IR"/>
        </w:rPr>
        <w:t>.</w:t>
      </w:r>
    </w:p>
    <w:p w:rsidR="000D7724" w:rsidRDefault="000D7724" w:rsidP="000D7724">
      <w:pPr>
        <w:pStyle w:val="libNormal"/>
        <w:rPr>
          <w:lang w:bidi="fa-IR"/>
        </w:rPr>
      </w:pPr>
      <w:r>
        <w:rPr>
          <w:rtl/>
          <w:lang w:bidi="fa-IR"/>
        </w:rPr>
        <w:t>وقريب منهما عبارة السرائر، حيث عبر فيها بقوله: وجميع الاستفادات</w:t>
      </w:r>
      <w:r w:rsidRPr="004C4AB7">
        <w:rPr>
          <w:rStyle w:val="libFootnotenumChar"/>
          <w:rtl/>
        </w:rPr>
        <w:t>(3)</w:t>
      </w:r>
      <w:r>
        <w:rPr>
          <w:rtl/>
          <w:lang w:bidi="fa-IR"/>
        </w:rPr>
        <w:t>.</w:t>
      </w:r>
    </w:p>
    <w:p w:rsidR="000D7724" w:rsidRDefault="000D7724" w:rsidP="000D7724">
      <w:pPr>
        <w:pStyle w:val="libNormal"/>
        <w:rPr>
          <w:lang w:bidi="fa-IR"/>
        </w:rPr>
      </w:pPr>
      <w:r>
        <w:rPr>
          <w:rtl/>
          <w:lang w:bidi="fa-IR"/>
        </w:rPr>
        <w:t>ونحوه معقد الاجماع الذي ادعاه في مجمع البحرين</w:t>
      </w:r>
      <w:r w:rsidRPr="004C4AB7">
        <w:rPr>
          <w:rStyle w:val="libFootnotenumChar"/>
          <w:rtl/>
        </w:rPr>
        <w:t>(4)</w:t>
      </w:r>
      <w:r>
        <w:rPr>
          <w:rtl/>
          <w:lang w:bidi="fa-IR"/>
        </w:rPr>
        <w:t>.</w:t>
      </w:r>
    </w:p>
    <w:p w:rsidR="000D7724" w:rsidRDefault="000D7724" w:rsidP="000D7724">
      <w:pPr>
        <w:pStyle w:val="libNormal"/>
        <w:rPr>
          <w:lang w:bidi="fa-IR"/>
        </w:rPr>
      </w:pPr>
      <w:r>
        <w:rPr>
          <w:rtl/>
          <w:lang w:bidi="fa-IR"/>
        </w:rPr>
        <w:t>وفي البيان: وسابعها جميع أنواع التكسب من تجارة، أو زراعة، أو صناعة، أو غير ذلك، ثم حكى خلاف القديميين، ثم ادعى الاجماع على خلافهما</w:t>
      </w:r>
      <w:r w:rsidRPr="004C4AB7">
        <w:rPr>
          <w:rStyle w:val="libFootnotenumChar"/>
          <w:rtl/>
        </w:rPr>
        <w:t>(5)</w:t>
      </w:r>
      <w:r>
        <w:rPr>
          <w:rtl/>
          <w:lang w:bidi="fa-IR"/>
        </w:rPr>
        <w:t>.</w:t>
      </w:r>
    </w:p>
    <w:p w:rsidR="000D7724" w:rsidRDefault="000D7724" w:rsidP="000D7724">
      <w:pPr>
        <w:pStyle w:val="libNormal"/>
        <w:rPr>
          <w:lang w:bidi="fa-IR"/>
        </w:rPr>
      </w:pPr>
      <w:r>
        <w:rPr>
          <w:rtl/>
          <w:lang w:bidi="fa-IR"/>
        </w:rPr>
        <w:t>ونحوه عبارة المدارك</w:t>
      </w:r>
      <w:r w:rsidRPr="004C4AB7">
        <w:rPr>
          <w:rStyle w:val="libFootnotenumChar"/>
          <w:rtl/>
        </w:rPr>
        <w:t>(6)</w:t>
      </w:r>
      <w:r>
        <w:rPr>
          <w:rtl/>
          <w:lang w:bidi="fa-IR"/>
        </w:rPr>
        <w:t>، إلا أنه استثنى الميراث والهبة والصدقة، ولا يخفى ما في الاستثناء.</w:t>
      </w:r>
    </w:p>
    <w:p w:rsidR="000D7724" w:rsidRDefault="000D7724" w:rsidP="000D7724">
      <w:pPr>
        <w:pStyle w:val="libNormal"/>
        <w:rPr>
          <w:lang w:bidi="fa-IR"/>
        </w:rPr>
      </w:pPr>
      <w:r>
        <w:rPr>
          <w:rtl/>
          <w:lang w:bidi="fa-IR"/>
        </w:rPr>
        <w:t>وعن المنتهى: القسم الخامس في أرباح التجارات والزراعات والصناعات</w:t>
      </w:r>
      <w:r w:rsidRPr="004C4AB7">
        <w:rPr>
          <w:rStyle w:val="libFootnotenumChar"/>
          <w:rtl/>
        </w:rPr>
        <w:t>(7)</w:t>
      </w:r>
      <w:r>
        <w:rPr>
          <w:rtl/>
          <w:lang w:bidi="fa-IR"/>
        </w:rPr>
        <w:t xml:space="preserve"> وجميع الاكتسابات وفواضل الاقوات - من الغلات والزراعات - عن مؤونة السنة على الاقتصاد</w:t>
      </w:r>
      <w:r w:rsidRPr="004C4AB7">
        <w:rPr>
          <w:rStyle w:val="libFootnotenumChar"/>
          <w:rtl/>
        </w:rPr>
        <w:t>(8)</w:t>
      </w:r>
      <w:r>
        <w:rPr>
          <w:rtl/>
          <w:lang w:bidi="fa-IR"/>
        </w:rPr>
        <w:t>، وهو قول علمائنا</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الخلاف 2: 118، كتاب الخمس، المسألة: 139.</w:t>
      </w:r>
    </w:p>
    <w:p w:rsidR="000D7724" w:rsidRDefault="000D7724" w:rsidP="004F6299">
      <w:pPr>
        <w:pStyle w:val="libFootnote0"/>
        <w:rPr>
          <w:lang w:bidi="fa-IR"/>
        </w:rPr>
      </w:pPr>
      <w:r>
        <w:rPr>
          <w:rtl/>
          <w:lang w:bidi="fa-IR"/>
        </w:rPr>
        <w:t>(2) الغنية (الجوامع الفقهية): 507.</w:t>
      </w:r>
    </w:p>
    <w:p w:rsidR="000D7724" w:rsidRDefault="000D7724" w:rsidP="004F6299">
      <w:pPr>
        <w:pStyle w:val="libFootnote0"/>
        <w:rPr>
          <w:lang w:bidi="fa-IR"/>
        </w:rPr>
      </w:pPr>
      <w:r>
        <w:rPr>
          <w:rtl/>
          <w:lang w:bidi="fa-IR"/>
        </w:rPr>
        <w:t>(3) السرائر 1: 488.</w:t>
      </w:r>
    </w:p>
    <w:p w:rsidR="000D7724" w:rsidRDefault="000D7724" w:rsidP="004F6299">
      <w:pPr>
        <w:pStyle w:val="libFootnote0"/>
        <w:rPr>
          <w:lang w:bidi="fa-IR"/>
        </w:rPr>
      </w:pPr>
      <w:r>
        <w:rPr>
          <w:rtl/>
          <w:lang w:bidi="fa-IR"/>
        </w:rPr>
        <w:t>(4) مجمع البحرين 6: 129.</w:t>
      </w:r>
    </w:p>
    <w:p w:rsidR="000D7724" w:rsidRDefault="000D7724" w:rsidP="004F6299">
      <w:pPr>
        <w:pStyle w:val="libFootnote0"/>
        <w:rPr>
          <w:lang w:bidi="fa-IR"/>
        </w:rPr>
      </w:pPr>
      <w:r>
        <w:rPr>
          <w:rtl/>
          <w:lang w:bidi="fa-IR"/>
        </w:rPr>
        <w:t>(5) البيان: 348.</w:t>
      </w:r>
    </w:p>
    <w:p w:rsidR="000D7724" w:rsidRDefault="000D7724" w:rsidP="004F6299">
      <w:pPr>
        <w:pStyle w:val="libFootnote0"/>
        <w:rPr>
          <w:lang w:bidi="fa-IR"/>
        </w:rPr>
      </w:pPr>
      <w:r>
        <w:rPr>
          <w:rtl/>
          <w:lang w:bidi="fa-IR"/>
        </w:rPr>
        <w:t>(6) مدارك الاحكام 5: 384.</w:t>
      </w:r>
    </w:p>
    <w:p w:rsidR="000D7724" w:rsidRDefault="000D7724" w:rsidP="004F6299">
      <w:pPr>
        <w:pStyle w:val="libFootnote0"/>
        <w:rPr>
          <w:lang w:bidi="fa-IR"/>
        </w:rPr>
      </w:pPr>
      <w:r>
        <w:rPr>
          <w:rtl/>
          <w:lang w:bidi="fa-IR"/>
        </w:rPr>
        <w:t>(7) في المنتهى: والصنائع.</w:t>
      </w:r>
    </w:p>
    <w:p w:rsidR="000D7724" w:rsidRDefault="000D7724" w:rsidP="004F6299">
      <w:pPr>
        <w:pStyle w:val="libFootnote0"/>
        <w:rPr>
          <w:lang w:bidi="fa-IR"/>
        </w:rPr>
      </w:pPr>
      <w:r>
        <w:rPr>
          <w:rtl/>
          <w:lang w:bidi="fa-IR"/>
        </w:rPr>
        <w:t>(8) في المنتهى: ويجب فيها الخمس.</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أجمع</w:t>
      </w:r>
      <w:r w:rsidRPr="004C4AB7">
        <w:rPr>
          <w:rStyle w:val="libFootnotenumChar"/>
          <w:rtl/>
        </w:rPr>
        <w:t>(1)</w:t>
      </w:r>
      <w:r>
        <w:rPr>
          <w:rtl/>
          <w:lang w:bidi="fa-IR"/>
        </w:rPr>
        <w:t>.</w:t>
      </w:r>
    </w:p>
    <w:p w:rsidR="000D7724" w:rsidRDefault="000D7724" w:rsidP="000D7724">
      <w:pPr>
        <w:pStyle w:val="libNormal"/>
        <w:rPr>
          <w:lang w:bidi="fa-IR"/>
        </w:rPr>
      </w:pPr>
      <w:r>
        <w:rPr>
          <w:rtl/>
          <w:lang w:bidi="fa-IR"/>
        </w:rPr>
        <w:t>ونحوه عبارة المعتبر</w:t>
      </w:r>
      <w:r w:rsidRPr="004C4AB7">
        <w:rPr>
          <w:rStyle w:val="libFootnotenumChar"/>
          <w:rtl/>
        </w:rPr>
        <w:t>(2)</w:t>
      </w:r>
      <w:r>
        <w:rPr>
          <w:rtl/>
          <w:lang w:bidi="fa-IR"/>
        </w:rPr>
        <w:t>.</w:t>
      </w:r>
    </w:p>
    <w:p w:rsidR="000D7724" w:rsidRDefault="000D7724" w:rsidP="000D7724">
      <w:pPr>
        <w:pStyle w:val="libNormal"/>
        <w:rPr>
          <w:lang w:bidi="fa-IR"/>
        </w:rPr>
      </w:pPr>
      <w:r>
        <w:rPr>
          <w:rtl/>
          <w:lang w:bidi="fa-IR"/>
        </w:rPr>
        <w:t>وعن مجمع البيان: أنه قال أصحابنا: يجب الخمس في كل فائدة تحصل للانسان من المكاسب وأرباح التجارات، وفي الكنز والمعادن والغوص ونحو ذلك</w:t>
      </w:r>
      <w:r w:rsidRPr="004C4AB7">
        <w:rPr>
          <w:rStyle w:val="libFootnotenumChar"/>
          <w:rtl/>
        </w:rPr>
        <w:t>(3)</w:t>
      </w:r>
      <w:r>
        <w:rPr>
          <w:rtl/>
          <w:lang w:bidi="fa-IR"/>
        </w:rPr>
        <w:t>.</w:t>
      </w:r>
    </w:p>
    <w:p w:rsidR="000D7724" w:rsidRDefault="000D7724" w:rsidP="00567A25">
      <w:pPr>
        <w:pStyle w:val="Heading2Center"/>
        <w:rPr>
          <w:lang w:bidi="fa-IR"/>
        </w:rPr>
      </w:pPr>
      <w:bookmarkStart w:id="103" w:name="_Toc493788161"/>
      <w:r>
        <w:rPr>
          <w:rtl/>
          <w:lang w:bidi="fa-IR"/>
        </w:rPr>
        <w:t>دوران عبارات الفقهاء بين إناطة الحكم بالاستفادة وبين إناطته بالاكتساب</w:t>
      </w:r>
      <w:bookmarkEnd w:id="103"/>
    </w:p>
    <w:p w:rsidR="000D7724" w:rsidRDefault="000D7724" w:rsidP="000D7724">
      <w:pPr>
        <w:pStyle w:val="libNormal"/>
        <w:rPr>
          <w:lang w:bidi="fa-IR"/>
        </w:rPr>
      </w:pPr>
      <w:r>
        <w:rPr>
          <w:rtl/>
          <w:lang w:bidi="fa-IR"/>
        </w:rPr>
        <w:t>والحاصل: أن عباراتهم في الفتوى ودعوى الاجماع بين إناطة الحكم بالاستفادة، وبين إناطته بالاكتساب والتكسب، والاول أعم ظاهرا، لانه طلب الفائدة من حيث كونها فائدة، والاكتساب طلبها من حيث المالية.</w:t>
      </w:r>
    </w:p>
    <w:p w:rsidR="000D7724" w:rsidRDefault="000D7724" w:rsidP="000D7724">
      <w:pPr>
        <w:pStyle w:val="libNormal"/>
        <w:rPr>
          <w:lang w:bidi="fa-IR"/>
        </w:rPr>
      </w:pPr>
      <w:r>
        <w:rPr>
          <w:rtl/>
          <w:lang w:bidi="fa-IR"/>
        </w:rPr>
        <w:t>وفي الغنائم</w:t>
      </w:r>
      <w:r w:rsidRPr="004C4AB7">
        <w:rPr>
          <w:rStyle w:val="libFootnotenumChar"/>
          <w:rtl/>
        </w:rPr>
        <w:t>(4)</w:t>
      </w:r>
      <w:r>
        <w:rPr>
          <w:rtl/>
          <w:lang w:bidi="fa-IR"/>
        </w:rPr>
        <w:t xml:space="preserve"> عن الجوهري</w:t>
      </w:r>
      <w:r w:rsidRPr="004C4AB7">
        <w:rPr>
          <w:rStyle w:val="libFootnotenumChar"/>
          <w:rtl/>
        </w:rPr>
        <w:t>(5)</w:t>
      </w:r>
      <w:r>
        <w:rPr>
          <w:rtl/>
          <w:lang w:bidi="fa-IR"/>
        </w:rPr>
        <w:t xml:space="preserve"> والفيروزآبادي </w:t>
      </w:r>
      <w:r w:rsidRPr="004C4AB7">
        <w:rPr>
          <w:rStyle w:val="libFootnotenumChar"/>
          <w:rtl/>
        </w:rPr>
        <w:t>(6)</w:t>
      </w:r>
      <w:r>
        <w:rPr>
          <w:rtl/>
          <w:lang w:bidi="fa-IR"/>
        </w:rPr>
        <w:t xml:space="preserve"> التصريح بأن الاكتساب طلب الرزق، فالاصطياد - مثلا - لشهوة النفس استفادة لا اكتساب.</w:t>
      </w:r>
    </w:p>
    <w:p w:rsidR="000D7724" w:rsidRDefault="000D7724" w:rsidP="00567A25">
      <w:pPr>
        <w:pStyle w:val="libCenterBold1"/>
        <w:rPr>
          <w:lang w:bidi="fa-IR"/>
        </w:rPr>
      </w:pPr>
      <w:r>
        <w:rPr>
          <w:rtl/>
          <w:lang w:bidi="fa-IR"/>
        </w:rPr>
        <w:t>الاوفق بالعمومات هو الاخذ بالاعم وهو الاستفادة</w:t>
      </w:r>
    </w:p>
    <w:p w:rsidR="000D7724" w:rsidRDefault="000D7724" w:rsidP="000D7724">
      <w:pPr>
        <w:pStyle w:val="libNormal"/>
        <w:rPr>
          <w:lang w:bidi="fa-IR"/>
        </w:rPr>
      </w:pPr>
      <w:r>
        <w:rPr>
          <w:rtl/>
          <w:lang w:bidi="fa-IR"/>
        </w:rPr>
        <w:t>والاوفق بالعمومات هو الاخذ بالاعم المدلول عليه بتلك العمومات المنجبرة مع كثرتها بما عرفت من التعبير بالاستفادة في معقد الاجماع المدعى في كلام جماعة، مع سلامتها عما</w:t>
      </w:r>
      <w:r w:rsidRPr="004C4AB7">
        <w:rPr>
          <w:rStyle w:val="libFootnotenumChar"/>
          <w:rtl/>
        </w:rPr>
        <w:t>(7)</w:t>
      </w:r>
      <w:r>
        <w:rPr>
          <w:rtl/>
          <w:lang w:bidi="fa-IR"/>
        </w:rPr>
        <w:t xml:space="preserve"> يدل على اختصاصه بالاخص، بل الظاهر أن مراد المعبرين بالاخص هو الاعم أيضا، بل لا يبعد أن مراد المعبرين بهما هو الاعم منهما، فيشمل ما حصل</w:t>
      </w:r>
      <w:r w:rsidRPr="004C4AB7">
        <w:rPr>
          <w:rStyle w:val="libFootnotenumChar"/>
          <w:rtl/>
        </w:rPr>
        <w:t>(8)</w:t>
      </w:r>
      <w:r>
        <w:rPr>
          <w:rtl/>
          <w:lang w:bidi="fa-IR"/>
        </w:rPr>
        <w:t xml:space="preserve"> مع القصد والاختيار وبدونهما،</w:t>
      </w:r>
    </w:p>
    <w:p w:rsidR="000D7724" w:rsidRDefault="004F6299" w:rsidP="004F6299">
      <w:pPr>
        <w:pStyle w:val="libLine"/>
        <w:rPr>
          <w:lang w:bidi="fa-IR"/>
        </w:rPr>
      </w:pPr>
      <w:r>
        <w:rPr>
          <w:rtl/>
          <w:lang w:bidi="fa-IR"/>
        </w:rPr>
        <w:t>____________________</w:t>
      </w:r>
    </w:p>
    <w:p w:rsidR="00567A25" w:rsidRDefault="00567A25" w:rsidP="00567A25">
      <w:pPr>
        <w:pStyle w:val="libFootnote0"/>
        <w:rPr>
          <w:lang w:bidi="fa-IR"/>
        </w:rPr>
      </w:pPr>
      <w:r w:rsidRPr="00567A25">
        <w:rPr>
          <w:rtl/>
        </w:rPr>
        <w:t>(1)</w:t>
      </w:r>
      <w:r>
        <w:rPr>
          <w:rtl/>
          <w:lang w:bidi="fa-IR"/>
        </w:rPr>
        <w:t xml:space="preserve"> المنتهى 1: 548.</w:t>
      </w:r>
    </w:p>
    <w:p w:rsidR="00567A25" w:rsidRDefault="00567A25" w:rsidP="00567A25">
      <w:pPr>
        <w:pStyle w:val="libFootnote0"/>
        <w:rPr>
          <w:lang w:bidi="fa-IR"/>
        </w:rPr>
      </w:pPr>
      <w:r w:rsidRPr="00567A25">
        <w:rPr>
          <w:rtl/>
        </w:rPr>
        <w:t>(2)</w:t>
      </w:r>
      <w:r>
        <w:rPr>
          <w:rtl/>
          <w:lang w:bidi="fa-IR"/>
        </w:rPr>
        <w:t xml:space="preserve"> المعتبر 2: 623.</w:t>
      </w:r>
    </w:p>
    <w:p w:rsidR="00567A25" w:rsidRDefault="00567A25" w:rsidP="00567A25">
      <w:pPr>
        <w:pStyle w:val="libFootnote0"/>
        <w:rPr>
          <w:lang w:bidi="fa-IR"/>
        </w:rPr>
      </w:pPr>
      <w:r w:rsidRPr="00567A25">
        <w:rPr>
          <w:rtl/>
        </w:rPr>
        <w:t>(3)</w:t>
      </w:r>
      <w:r>
        <w:rPr>
          <w:rtl/>
          <w:lang w:bidi="fa-IR"/>
        </w:rPr>
        <w:t xml:space="preserve"> مجمع البيان 2: 544.</w:t>
      </w:r>
    </w:p>
    <w:p w:rsidR="000D7724" w:rsidRDefault="000D7724" w:rsidP="00567A25">
      <w:pPr>
        <w:pStyle w:val="libFootnote0"/>
        <w:rPr>
          <w:lang w:bidi="fa-IR"/>
        </w:rPr>
      </w:pPr>
      <w:r>
        <w:rPr>
          <w:rtl/>
          <w:lang w:bidi="fa-IR"/>
        </w:rPr>
        <w:t>(4) الغنائم: 368.</w:t>
      </w:r>
    </w:p>
    <w:p w:rsidR="000D7724" w:rsidRDefault="000D7724" w:rsidP="004F6299">
      <w:pPr>
        <w:pStyle w:val="libFootnote0"/>
        <w:rPr>
          <w:lang w:bidi="fa-IR"/>
        </w:rPr>
      </w:pPr>
      <w:r>
        <w:rPr>
          <w:rtl/>
          <w:lang w:bidi="fa-IR"/>
        </w:rPr>
        <w:t>(5) الصحاح 1: 212، مادة: " كسب ".</w:t>
      </w:r>
    </w:p>
    <w:p w:rsidR="000D7724" w:rsidRDefault="000D7724" w:rsidP="004F6299">
      <w:pPr>
        <w:pStyle w:val="libFootnote0"/>
        <w:rPr>
          <w:lang w:bidi="fa-IR"/>
        </w:rPr>
      </w:pPr>
      <w:r>
        <w:rPr>
          <w:rtl/>
          <w:lang w:bidi="fa-IR"/>
        </w:rPr>
        <w:t>(6) القاموس المحيط 1: 124، مادة: " كسب ".</w:t>
      </w:r>
    </w:p>
    <w:p w:rsidR="000D7724" w:rsidRDefault="000D7724" w:rsidP="004F6299">
      <w:pPr>
        <w:pStyle w:val="libFootnote0"/>
        <w:rPr>
          <w:lang w:bidi="fa-IR"/>
        </w:rPr>
      </w:pPr>
      <w:r>
        <w:rPr>
          <w:rtl/>
          <w:lang w:bidi="fa-IR"/>
        </w:rPr>
        <w:t>(7) في " ج ": ما.</w:t>
      </w:r>
    </w:p>
    <w:p w:rsidR="000D7724" w:rsidRDefault="000D7724" w:rsidP="004F6299">
      <w:pPr>
        <w:pStyle w:val="libFootnote0"/>
        <w:rPr>
          <w:lang w:bidi="fa-IR"/>
        </w:rPr>
      </w:pPr>
      <w:r>
        <w:rPr>
          <w:rtl/>
          <w:lang w:bidi="fa-IR"/>
        </w:rPr>
        <w:t>(8) ليس في " ج ": ما حصل.</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567A25">
      <w:pPr>
        <w:pStyle w:val="libNormal0"/>
        <w:rPr>
          <w:lang w:bidi="fa-IR"/>
        </w:rPr>
      </w:pPr>
      <w:r>
        <w:rPr>
          <w:rtl/>
          <w:lang w:bidi="fa-IR"/>
        </w:rPr>
        <w:lastRenderedPageBreak/>
        <w:t>ليتحد مضمون الاخبار وكلام الاخيار</w:t>
      </w:r>
      <w:r w:rsidRPr="004C4AB7">
        <w:rPr>
          <w:rStyle w:val="libFootnotenumChar"/>
          <w:rtl/>
        </w:rPr>
        <w:t>(1)</w:t>
      </w:r>
      <w:r>
        <w:rPr>
          <w:rtl/>
          <w:lang w:bidi="fa-IR"/>
        </w:rPr>
        <w:t>، كما يشعر به، بل يدل عليه كلام</w:t>
      </w:r>
      <w:r w:rsidRPr="004C4AB7">
        <w:rPr>
          <w:rStyle w:val="libFootnotenumChar"/>
          <w:rtl/>
        </w:rPr>
        <w:t>(2)</w:t>
      </w:r>
      <w:r>
        <w:rPr>
          <w:rtl/>
          <w:lang w:bidi="fa-IR"/>
        </w:rPr>
        <w:t xml:space="preserve"> جماعة: منهم: الاسكافي، حيث قال: فأما ما استفيد من ميراث، أو كد يد، أو صلة أخ، أو ربح تجارة، أو نحو ذلك، فالاحوط إخراجه، لاختلاف الرواية في ذلك</w:t>
      </w:r>
      <w:r w:rsidRPr="004C4AB7">
        <w:rPr>
          <w:rStyle w:val="libFootnotenumChar"/>
          <w:rtl/>
        </w:rPr>
        <w:t>(3)</w:t>
      </w:r>
      <w:r>
        <w:rPr>
          <w:rtl/>
          <w:lang w:bidi="fa-IR"/>
        </w:rPr>
        <w:t>.</w:t>
      </w:r>
    </w:p>
    <w:p w:rsidR="000D7724" w:rsidRDefault="000D7724" w:rsidP="000D7724">
      <w:pPr>
        <w:pStyle w:val="libNormal"/>
        <w:rPr>
          <w:lang w:bidi="fa-IR"/>
        </w:rPr>
      </w:pPr>
      <w:r>
        <w:rPr>
          <w:rtl/>
          <w:lang w:bidi="fa-IR"/>
        </w:rPr>
        <w:t>فقد أطلق الاستفادة بالنسبة إلى الميراث والصلة.</w:t>
      </w:r>
    </w:p>
    <w:p w:rsidR="000D7724" w:rsidRDefault="000D7724" w:rsidP="000D7724">
      <w:pPr>
        <w:pStyle w:val="libNormal"/>
        <w:rPr>
          <w:lang w:bidi="fa-IR"/>
        </w:rPr>
      </w:pPr>
      <w:r>
        <w:rPr>
          <w:rtl/>
          <w:lang w:bidi="fa-IR"/>
        </w:rPr>
        <w:t>وقد استدل في الحدائق</w:t>
      </w:r>
      <w:r w:rsidRPr="004C4AB7">
        <w:rPr>
          <w:rStyle w:val="libFootnotenumChar"/>
          <w:rtl/>
        </w:rPr>
        <w:t>(4)</w:t>
      </w:r>
      <w:r>
        <w:rPr>
          <w:rtl/>
          <w:lang w:bidi="fa-IR"/>
        </w:rPr>
        <w:t xml:space="preserve"> للحلبي بعموم رواية الاشعري المتقدمة</w:t>
      </w:r>
      <w:r w:rsidRPr="004C4AB7">
        <w:rPr>
          <w:rStyle w:val="libFootnotenumChar"/>
          <w:rtl/>
        </w:rPr>
        <w:t>(5)</w:t>
      </w:r>
      <w:r>
        <w:rPr>
          <w:rtl/>
          <w:lang w:bidi="fa-IR"/>
        </w:rPr>
        <w:t xml:space="preserve"> في ثبوت الخمس على جميع ما يستفيده الرجل، وبما دل على أنه في كل ما أفاد.</w:t>
      </w:r>
    </w:p>
    <w:p w:rsidR="000D7724" w:rsidRDefault="000D7724" w:rsidP="000D7724">
      <w:pPr>
        <w:pStyle w:val="libNormal"/>
        <w:rPr>
          <w:lang w:bidi="fa-IR"/>
        </w:rPr>
      </w:pPr>
      <w:r>
        <w:rPr>
          <w:rtl/>
          <w:lang w:bidi="fa-IR"/>
        </w:rPr>
        <w:t>وظاهره عموم الاخبار ليشمل الميراث والصلة، وسيجئ</w:t>
      </w:r>
      <w:r w:rsidRPr="004C4AB7">
        <w:rPr>
          <w:rStyle w:val="libFootnotenumChar"/>
          <w:rtl/>
        </w:rPr>
        <w:t>(6)</w:t>
      </w:r>
      <w:r>
        <w:rPr>
          <w:rtl/>
          <w:lang w:bidi="fa-IR"/>
        </w:rPr>
        <w:t xml:space="preserve"> كلام العماني في مسألة الميراث.</w:t>
      </w:r>
    </w:p>
    <w:p w:rsidR="000D7724" w:rsidRDefault="000D7724" w:rsidP="000D7724">
      <w:pPr>
        <w:pStyle w:val="libNormal"/>
        <w:rPr>
          <w:lang w:bidi="fa-IR"/>
        </w:rPr>
      </w:pPr>
      <w:r>
        <w:rPr>
          <w:rtl/>
          <w:lang w:bidi="fa-IR"/>
        </w:rPr>
        <w:t>ومثل الشهيدين في اللمعتين</w:t>
      </w:r>
      <w:r w:rsidRPr="004C4AB7">
        <w:rPr>
          <w:rStyle w:val="libFootnotenumChar"/>
          <w:rtl/>
        </w:rPr>
        <w:t>(7)</w:t>
      </w:r>
      <w:r>
        <w:rPr>
          <w:rtl/>
          <w:lang w:bidi="fa-IR"/>
        </w:rPr>
        <w:t xml:space="preserve"> حيث أدخلا الميراث والهبة في المكاسب، بل صرح ثانيهما: بأنه لا يشترط فيها - أي: في المكاسب - حصوله أي الكسب اختيارا.</w:t>
      </w:r>
    </w:p>
    <w:p w:rsidR="000D7724" w:rsidRDefault="000D7724" w:rsidP="000D7724">
      <w:pPr>
        <w:pStyle w:val="libNormal"/>
        <w:rPr>
          <w:lang w:bidi="fa-IR"/>
        </w:rPr>
      </w:pPr>
      <w:r>
        <w:rPr>
          <w:rtl/>
          <w:lang w:bidi="fa-IR"/>
        </w:rPr>
        <w:t>ومثل ظاهر عبارة المعتبر</w:t>
      </w:r>
      <w:r w:rsidRPr="004C4AB7">
        <w:rPr>
          <w:rStyle w:val="libFootnotenumChar"/>
          <w:rtl/>
        </w:rPr>
        <w:t>(8)</w:t>
      </w:r>
      <w:r>
        <w:rPr>
          <w:rtl/>
          <w:lang w:bidi="fa-IR"/>
        </w:rPr>
        <w:t>، حيث صدر المسألة بالاكتسابات مع أنه مال في أثناء كلامه إلى قول الحلبي بوجوب الخمس في الميراث والهبة</w:t>
      </w:r>
      <w:r w:rsidRPr="004C4AB7">
        <w:rPr>
          <w:rStyle w:val="libFootnotenumChar"/>
          <w:rtl/>
        </w:rPr>
        <w:t>(9)</w:t>
      </w:r>
      <w:r>
        <w:rPr>
          <w:rtl/>
          <w:lang w:bidi="fa-IR"/>
        </w:rPr>
        <w:t>.</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ليس في " ف ": وكلام الاخيار.</w:t>
      </w:r>
    </w:p>
    <w:p w:rsidR="000D7724" w:rsidRDefault="000D7724" w:rsidP="004F6299">
      <w:pPr>
        <w:pStyle w:val="libFootnote0"/>
        <w:rPr>
          <w:lang w:bidi="fa-IR"/>
        </w:rPr>
      </w:pPr>
      <w:r>
        <w:rPr>
          <w:rtl/>
          <w:lang w:bidi="fa-IR"/>
        </w:rPr>
        <w:t>(2) في " ج ": كلمات.</w:t>
      </w:r>
    </w:p>
    <w:p w:rsidR="000D7724" w:rsidRDefault="000D7724" w:rsidP="004F6299">
      <w:pPr>
        <w:pStyle w:val="libFootnote0"/>
        <w:rPr>
          <w:lang w:bidi="fa-IR"/>
        </w:rPr>
      </w:pPr>
      <w:r>
        <w:rPr>
          <w:rtl/>
          <w:lang w:bidi="fa-IR"/>
        </w:rPr>
        <w:t>(3) انظر كلامه في المعتبر 2: 623، وفيه: أو " كد بدن " بدل " أو كد يد ".</w:t>
      </w:r>
    </w:p>
    <w:p w:rsidR="000D7724" w:rsidRDefault="000D7724" w:rsidP="004F6299">
      <w:pPr>
        <w:pStyle w:val="libFootnote0"/>
        <w:rPr>
          <w:lang w:bidi="fa-IR"/>
        </w:rPr>
      </w:pPr>
      <w:r>
        <w:rPr>
          <w:rtl/>
          <w:lang w:bidi="fa-IR"/>
        </w:rPr>
        <w:t>(4) الحدائق 12: 352.</w:t>
      </w:r>
    </w:p>
    <w:p w:rsidR="000D7724" w:rsidRDefault="000D7724" w:rsidP="004F6299">
      <w:pPr>
        <w:pStyle w:val="libFootnote0"/>
        <w:rPr>
          <w:lang w:bidi="fa-IR"/>
        </w:rPr>
      </w:pPr>
      <w:r>
        <w:rPr>
          <w:rtl/>
          <w:lang w:bidi="fa-IR"/>
        </w:rPr>
        <w:t>(5) في الصفحة: 182.</w:t>
      </w:r>
    </w:p>
    <w:p w:rsidR="000D7724" w:rsidRDefault="000D7724" w:rsidP="004F6299">
      <w:pPr>
        <w:pStyle w:val="libFootnote0"/>
        <w:rPr>
          <w:lang w:bidi="fa-IR"/>
        </w:rPr>
      </w:pPr>
      <w:r>
        <w:rPr>
          <w:rtl/>
          <w:lang w:bidi="fa-IR"/>
        </w:rPr>
        <w:t>(6) في الصفحة: 192.</w:t>
      </w:r>
    </w:p>
    <w:p w:rsidR="000D7724" w:rsidRDefault="000D7724" w:rsidP="004F6299">
      <w:pPr>
        <w:pStyle w:val="libFootnote0"/>
        <w:rPr>
          <w:lang w:bidi="fa-IR"/>
        </w:rPr>
      </w:pPr>
      <w:r>
        <w:rPr>
          <w:rtl/>
          <w:lang w:bidi="fa-IR"/>
        </w:rPr>
        <w:t>(7) اللمعة وشرحها (الروضة البهية) 2: 74.</w:t>
      </w:r>
    </w:p>
    <w:p w:rsidR="000D7724" w:rsidRDefault="000D7724" w:rsidP="004F6299">
      <w:pPr>
        <w:pStyle w:val="libFootnote0"/>
        <w:rPr>
          <w:lang w:bidi="fa-IR"/>
        </w:rPr>
      </w:pPr>
      <w:r>
        <w:rPr>
          <w:rtl/>
          <w:lang w:bidi="fa-IR"/>
        </w:rPr>
        <w:t>(8) المعتبر 2: 623.</w:t>
      </w:r>
    </w:p>
    <w:p w:rsidR="000D7724" w:rsidRDefault="000D7724" w:rsidP="004F6299">
      <w:pPr>
        <w:pStyle w:val="libFootnote0"/>
        <w:rPr>
          <w:lang w:bidi="fa-IR"/>
        </w:rPr>
      </w:pPr>
      <w:r>
        <w:rPr>
          <w:rtl/>
          <w:lang w:bidi="fa-IR"/>
        </w:rPr>
        <w:t>(9) الكافي في الفقه: 170.</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وقد مر</w:t>
      </w:r>
      <w:r w:rsidRPr="004C4AB7">
        <w:rPr>
          <w:rStyle w:val="libFootnotenumChar"/>
          <w:rtl/>
        </w:rPr>
        <w:t>(1)</w:t>
      </w:r>
      <w:r>
        <w:rPr>
          <w:rtl/>
          <w:lang w:bidi="fa-IR"/>
        </w:rPr>
        <w:t xml:space="preserve"> أيضا استثناؤهما في كلام صاحب المدارك من عموم أنواع التكسب.</w:t>
      </w:r>
    </w:p>
    <w:p w:rsidR="000D7724" w:rsidRDefault="000D7724" w:rsidP="000D7724">
      <w:pPr>
        <w:pStyle w:val="libNormal"/>
        <w:rPr>
          <w:lang w:bidi="fa-IR"/>
        </w:rPr>
      </w:pPr>
      <w:r>
        <w:rPr>
          <w:rtl/>
          <w:lang w:bidi="fa-IR"/>
        </w:rPr>
        <w:t>ومن ذلك أن الشهيد في البيان</w:t>
      </w:r>
      <w:r w:rsidRPr="004C4AB7">
        <w:rPr>
          <w:rStyle w:val="libFootnotenumChar"/>
          <w:rtl/>
        </w:rPr>
        <w:t>(2)</w:t>
      </w:r>
      <w:r>
        <w:rPr>
          <w:rtl/>
          <w:lang w:bidi="fa-IR"/>
        </w:rPr>
        <w:t xml:space="preserve"> مع أنه ذكر عنوان التكسب، حكم بوجوب الخمس في نماء مثل الميراث وغيره مما لا خمس فيه، مع أنه لا يصدق عليه أن النماء مستفاد ومكتسب</w:t>
      </w:r>
      <w:r w:rsidRPr="004C4AB7">
        <w:rPr>
          <w:rStyle w:val="libFootnotenumChar"/>
          <w:rtl/>
        </w:rPr>
        <w:t>(3)</w:t>
      </w:r>
      <w:r>
        <w:rPr>
          <w:rtl/>
          <w:lang w:bidi="fa-IR"/>
        </w:rPr>
        <w:t xml:space="preserve"> إلا إذا قصد إبقاؤه لذلك.</w:t>
      </w:r>
    </w:p>
    <w:p w:rsidR="000D7724" w:rsidRDefault="000D7724" w:rsidP="000D7724">
      <w:pPr>
        <w:pStyle w:val="libNormal"/>
        <w:rPr>
          <w:lang w:bidi="fa-IR"/>
        </w:rPr>
      </w:pPr>
      <w:r>
        <w:rPr>
          <w:rtl/>
          <w:lang w:bidi="fa-IR"/>
        </w:rPr>
        <w:t>ويؤيده أيضا: تمسك المشهور بعموم الآية، فعلم</w:t>
      </w:r>
      <w:r w:rsidRPr="004C4AB7">
        <w:rPr>
          <w:rStyle w:val="libFootnotenumChar"/>
          <w:rtl/>
        </w:rPr>
        <w:t>(4)</w:t>
      </w:r>
      <w:r>
        <w:rPr>
          <w:rtl/>
          <w:lang w:bidi="fa-IR"/>
        </w:rPr>
        <w:t xml:space="preserve"> أن عمومها مسلم عندهم، ومن المعلوم أن الغنيمة مطلق الفائدة، ولو لم تحصل بالاستفادة، ولذا عد في أفرادها الميراث والجائزة في بعض الروايات</w:t>
      </w:r>
      <w:r w:rsidRPr="004C4AB7">
        <w:rPr>
          <w:rStyle w:val="libFootnotenumChar"/>
          <w:rtl/>
        </w:rPr>
        <w:t>(5)</w:t>
      </w:r>
      <w:r>
        <w:rPr>
          <w:rtl/>
          <w:lang w:bidi="fa-IR"/>
        </w:rPr>
        <w:t>.</w:t>
      </w:r>
    </w:p>
    <w:p w:rsidR="000D7724" w:rsidRDefault="000D7724" w:rsidP="000D7724">
      <w:pPr>
        <w:pStyle w:val="libNormal"/>
        <w:rPr>
          <w:lang w:bidi="fa-IR"/>
        </w:rPr>
      </w:pPr>
      <w:r>
        <w:rPr>
          <w:rtl/>
          <w:lang w:bidi="fa-IR"/>
        </w:rPr>
        <w:t>وعن الرضوي تفسير الغنيمة بربح التجارة وغلة الضيعة، وسائر الفوائد من المكاسب والصناعات والمواريث وغيرها، قال: لان الجميع غنيمة وفائدة</w:t>
      </w:r>
      <w:r w:rsidRPr="004C4AB7">
        <w:rPr>
          <w:rStyle w:val="libFootnotenumChar"/>
          <w:rtl/>
        </w:rPr>
        <w:t>(6)</w:t>
      </w:r>
      <w:r>
        <w:rPr>
          <w:rtl/>
          <w:lang w:bidi="fa-IR"/>
        </w:rPr>
        <w:t>.</w:t>
      </w:r>
    </w:p>
    <w:p w:rsidR="000D7724" w:rsidRDefault="000D7724" w:rsidP="000D7724">
      <w:pPr>
        <w:pStyle w:val="libNormal"/>
        <w:rPr>
          <w:lang w:bidi="fa-IR"/>
        </w:rPr>
      </w:pPr>
      <w:r>
        <w:rPr>
          <w:rtl/>
          <w:lang w:bidi="fa-IR"/>
        </w:rPr>
        <w:t xml:space="preserve">نعم، حكى الفاضل القمي </w:t>
      </w:r>
      <w:r w:rsidR="004C4AB7" w:rsidRPr="004C4AB7">
        <w:rPr>
          <w:rStyle w:val="libAlaemChar"/>
          <w:rtl/>
        </w:rPr>
        <w:t>رحمه‌الله</w:t>
      </w:r>
      <w:r>
        <w:rPr>
          <w:rtl/>
          <w:lang w:bidi="fa-IR"/>
        </w:rPr>
        <w:t xml:space="preserve"> في غنائمه</w:t>
      </w:r>
      <w:r w:rsidRPr="004C4AB7">
        <w:rPr>
          <w:rStyle w:val="libFootnotenumChar"/>
          <w:rtl/>
        </w:rPr>
        <w:t>(7)</w:t>
      </w:r>
      <w:r>
        <w:rPr>
          <w:rtl/>
          <w:lang w:bidi="fa-IR"/>
        </w:rPr>
        <w:t xml:space="preserve"> عن جماعة - كالعلامة في المنتهى</w:t>
      </w:r>
      <w:r w:rsidRPr="004C4AB7">
        <w:rPr>
          <w:rStyle w:val="libFootnotenumChar"/>
          <w:rtl/>
        </w:rPr>
        <w:t>(8)</w:t>
      </w:r>
      <w:r>
        <w:rPr>
          <w:rtl/>
          <w:lang w:bidi="fa-IR"/>
        </w:rPr>
        <w:t xml:space="preserve"> والمقداد</w:t>
      </w:r>
      <w:r w:rsidRPr="004C4AB7">
        <w:rPr>
          <w:rStyle w:val="libFootnotenumChar"/>
          <w:rtl/>
        </w:rPr>
        <w:t>(9)</w:t>
      </w:r>
      <w:r>
        <w:rPr>
          <w:rtl/>
          <w:lang w:bidi="fa-IR"/>
        </w:rPr>
        <w:t xml:space="preserve"> -: إنها هي الفائدة المكتسبة، وحينئذ فلا يشمل مثل الارث، بل الصدقة والهبة أيضا.</w:t>
      </w:r>
    </w:p>
    <w:p w:rsidR="000D7724" w:rsidRDefault="000D7724" w:rsidP="000D7724">
      <w:pPr>
        <w:pStyle w:val="libNormal"/>
        <w:rPr>
          <w:lang w:bidi="fa-IR"/>
        </w:rPr>
      </w:pPr>
      <w:r>
        <w:rPr>
          <w:rtl/>
          <w:lang w:bidi="fa-IR"/>
        </w:rPr>
        <w:t>وقد صرح بما ذكره صاحب مجمع</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الصفحة: 185.</w:t>
      </w:r>
    </w:p>
    <w:p w:rsidR="000D7724" w:rsidRDefault="000D7724" w:rsidP="004F6299">
      <w:pPr>
        <w:pStyle w:val="libFootnote0"/>
        <w:rPr>
          <w:lang w:bidi="fa-IR"/>
        </w:rPr>
      </w:pPr>
      <w:r>
        <w:rPr>
          <w:rtl/>
          <w:lang w:bidi="fa-IR"/>
        </w:rPr>
        <w:t>(2) البيان: 348.</w:t>
      </w:r>
    </w:p>
    <w:p w:rsidR="000D7724" w:rsidRDefault="000D7724" w:rsidP="004F6299">
      <w:pPr>
        <w:pStyle w:val="libFootnote0"/>
        <w:rPr>
          <w:lang w:bidi="fa-IR"/>
        </w:rPr>
      </w:pPr>
      <w:r>
        <w:rPr>
          <w:rtl/>
          <w:lang w:bidi="fa-IR"/>
        </w:rPr>
        <w:t>(3) في " م ": مستفاد مكتسب.</w:t>
      </w:r>
    </w:p>
    <w:p w:rsidR="000D7724" w:rsidRDefault="000D7724" w:rsidP="004F6299">
      <w:pPr>
        <w:pStyle w:val="libFootnote0"/>
        <w:rPr>
          <w:lang w:bidi="fa-IR"/>
        </w:rPr>
      </w:pPr>
      <w:r>
        <w:rPr>
          <w:rtl/>
          <w:lang w:bidi="fa-IR"/>
        </w:rPr>
        <w:t>(4) في " ج ": يعلم.</w:t>
      </w:r>
    </w:p>
    <w:p w:rsidR="000D7724" w:rsidRDefault="000D7724" w:rsidP="004F6299">
      <w:pPr>
        <w:pStyle w:val="libFootnote0"/>
        <w:rPr>
          <w:lang w:bidi="fa-IR"/>
        </w:rPr>
      </w:pPr>
      <w:r>
        <w:rPr>
          <w:rtl/>
          <w:lang w:bidi="fa-IR"/>
        </w:rPr>
        <w:t>(5) الوسائل 6: 350، الباب 8 من أبواب ما يجب فيه الخمس، الحديث 5.</w:t>
      </w:r>
    </w:p>
    <w:p w:rsidR="000D7724" w:rsidRDefault="000D7724" w:rsidP="004F6299">
      <w:pPr>
        <w:pStyle w:val="libFootnote0"/>
        <w:rPr>
          <w:lang w:bidi="fa-IR"/>
        </w:rPr>
      </w:pPr>
      <w:r>
        <w:rPr>
          <w:rtl/>
          <w:lang w:bidi="fa-IR"/>
        </w:rPr>
        <w:t xml:space="preserve">(6) الفقه المنسوب إلى الامام الرضا </w:t>
      </w:r>
      <w:r w:rsidR="004C4AB7" w:rsidRPr="00567A25">
        <w:rPr>
          <w:rStyle w:val="libFootnoteAlaemChar"/>
          <w:rtl/>
        </w:rPr>
        <w:t>عليه‌السلام</w:t>
      </w:r>
      <w:r>
        <w:rPr>
          <w:rtl/>
          <w:lang w:bidi="fa-IR"/>
        </w:rPr>
        <w:t>: 294.</w:t>
      </w:r>
    </w:p>
    <w:p w:rsidR="000D7724" w:rsidRDefault="000D7724" w:rsidP="004F6299">
      <w:pPr>
        <w:pStyle w:val="libFootnote0"/>
        <w:rPr>
          <w:lang w:bidi="fa-IR"/>
        </w:rPr>
      </w:pPr>
      <w:r>
        <w:rPr>
          <w:rtl/>
          <w:lang w:bidi="fa-IR"/>
        </w:rPr>
        <w:t>(7) الغنائم: 368.</w:t>
      </w:r>
    </w:p>
    <w:p w:rsidR="000D7724" w:rsidRDefault="000D7724" w:rsidP="004F6299">
      <w:pPr>
        <w:pStyle w:val="libFootnote0"/>
        <w:rPr>
          <w:lang w:bidi="fa-IR"/>
        </w:rPr>
      </w:pPr>
      <w:r>
        <w:rPr>
          <w:rtl/>
          <w:lang w:bidi="fa-IR"/>
        </w:rPr>
        <w:t>(8) المنتهى 2: 921.</w:t>
      </w:r>
    </w:p>
    <w:p w:rsidR="000D7724" w:rsidRDefault="000D7724" w:rsidP="004F6299">
      <w:pPr>
        <w:pStyle w:val="libFootnote0"/>
        <w:rPr>
          <w:lang w:bidi="fa-IR"/>
        </w:rPr>
      </w:pPr>
      <w:r>
        <w:rPr>
          <w:rtl/>
          <w:lang w:bidi="fa-IR"/>
        </w:rPr>
        <w:t>(9) كنز العرفان 1: 248.</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567A25">
      <w:pPr>
        <w:pStyle w:val="libNormal0"/>
        <w:rPr>
          <w:lang w:bidi="fa-IR"/>
        </w:rPr>
      </w:pPr>
      <w:r>
        <w:rPr>
          <w:rtl/>
          <w:lang w:bidi="fa-IR"/>
        </w:rPr>
        <w:lastRenderedPageBreak/>
        <w:t>البحرين</w:t>
      </w:r>
      <w:r w:rsidRPr="004C4AB7">
        <w:rPr>
          <w:rStyle w:val="libFootnotenumChar"/>
          <w:rtl/>
        </w:rPr>
        <w:t>(1)</w:t>
      </w:r>
      <w:r>
        <w:rPr>
          <w:rtl/>
          <w:lang w:bidi="fa-IR"/>
        </w:rPr>
        <w:t>، والشهيد في الروضة</w:t>
      </w:r>
      <w:r w:rsidRPr="004C4AB7">
        <w:rPr>
          <w:rStyle w:val="libFootnotenumChar"/>
          <w:rtl/>
        </w:rPr>
        <w:t>(2)</w:t>
      </w:r>
      <w:r>
        <w:rPr>
          <w:rtl/>
          <w:lang w:bidi="fa-IR"/>
        </w:rPr>
        <w:t>.</w:t>
      </w:r>
    </w:p>
    <w:p w:rsidR="000D7724" w:rsidRDefault="000D7724" w:rsidP="000D7724">
      <w:pPr>
        <w:pStyle w:val="libNormal"/>
        <w:rPr>
          <w:lang w:bidi="fa-IR"/>
        </w:rPr>
      </w:pPr>
      <w:r>
        <w:rPr>
          <w:rtl/>
          <w:lang w:bidi="fa-IR"/>
        </w:rPr>
        <w:t>والغرض من ذلك ليس دعوى ظهور لفظ</w:t>
      </w:r>
      <w:r w:rsidRPr="004C4AB7">
        <w:rPr>
          <w:rStyle w:val="libFootnotenumChar"/>
          <w:rtl/>
        </w:rPr>
        <w:t>(3)</w:t>
      </w:r>
      <w:r>
        <w:rPr>
          <w:rtl/>
          <w:lang w:bidi="fa-IR"/>
        </w:rPr>
        <w:t xml:space="preserve"> الاكتساب والاستفادة فيما يشمل الارث والهبة، بل المقصود تصحيح إطلاق الاستفادة والافادة على مثل ما حصل من الارث، فلا يبعد حينئذ أن يكون مرادهم من عنوانات فتاويهم ومعاقد إجماعاتهم هو الاعم، وإن كان خلاف الظاهر، ولذا منع في المختلف</w:t>
      </w:r>
      <w:r w:rsidRPr="004C4AB7">
        <w:rPr>
          <w:rStyle w:val="libFootnotenumChar"/>
          <w:rtl/>
        </w:rPr>
        <w:t>(4)</w:t>
      </w:r>
      <w:r>
        <w:rPr>
          <w:rtl/>
          <w:lang w:bidi="fa-IR"/>
        </w:rPr>
        <w:t xml:space="preserve"> من صدق الاكتساب ردا على الحلبي.</w:t>
      </w:r>
    </w:p>
    <w:p w:rsidR="000D7724" w:rsidRDefault="000D7724" w:rsidP="000D7724">
      <w:pPr>
        <w:pStyle w:val="libNormal"/>
        <w:rPr>
          <w:lang w:bidi="fa-IR"/>
        </w:rPr>
      </w:pPr>
      <w:r>
        <w:rPr>
          <w:rtl/>
          <w:lang w:bidi="fa-IR"/>
        </w:rPr>
        <w:t>هذا، ويمكن أن يقال: إن صرف الاطلاقات أو دعوى انصرافها إلى ما هو ظاهر كلام الاصحاب، أولى من العكس، والاعتماد على ما ذكرنا من القرائن في كلماتهم على إرادة ما يحصل بغير قصد</w:t>
      </w:r>
      <w:r w:rsidRPr="004C4AB7">
        <w:rPr>
          <w:rStyle w:val="libFootnotenumChar"/>
          <w:rtl/>
        </w:rPr>
        <w:t>(5)</w:t>
      </w:r>
      <w:r>
        <w:rPr>
          <w:rtl/>
          <w:lang w:bidi="fa-IR"/>
        </w:rPr>
        <w:t xml:space="preserve"> واستفادة، يشبه الاجتهاد في مقابل النص، لتصريحهم بعدم ثبوت الخمس في مثل الميراث والهبة.</w:t>
      </w:r>
    </w:p>
    <w:p w:rsidR="000D7724" w:rsidRDefault="000D7724" w:rsidP="000D7724">
      <w:pPr>
        <w:pStyle w:val="libNormal"/>
        <w:rPr>
          <w:lang w:bidi="fa-IR"/>
        </w:rPr>
      </w:pPr>
      <w:r>
        <w:rPr>
          <w:rtl/>
          <w:lang w:bidi="fa-IR"/>
        </w:rPr>
        <w:t>وفيه تأمل، بل لا يبعد قوة ما قدمناه، من أن المستفاد ما يعم الحاصل بغير قصد إليه، فالمراد بالاستفادة: أخذ الفائدة وإحرازها، فالفائدة ليست أعم</w:t>
      </w:r>
      <w:r w:rsidRPr="004C4AB7">
        <w:rPr>
          <w:rStyle w:val="libFootnotenumChar"/>
          <w:rtl/>
        </w:rPr>
        <w:t>(6)</w:t>
      </w:r>
      <w:r>
        <w:rPr>
          <w:rtl/>
          <w:lang w:bidi="fa-IR"/>
        </w:rPr>
        <w:t xml:space="preserve"> مما حصل بالاستفادة وبغيرها، بل الفائدة - كما في مجمع البحرين -: ما استفدته من علم أو مال</w:t>
      </w:r>
      <w:r w:rsidRPr="004C4AB7">
        <w:rPr>
          <w:rStyle w:val="libFootnotenumChar"/>
          <w:rtl/>
        </w:rPr>
        <w:t>(7)</w:t>
      </w:r>
      <w:r>
        <w:rPr>
          <w:rtl/>
          <w:lang w:bidi="fa-IR"/>
        </w:rPr>
        <w:t>.</w:t>
      </w:r>
    </w:p>
    <w:p w:rsidR="000D7724" w:rsidRDefault="000D7724" w:rsidP="000D7724">
      <w:pPr>
        <w:pStyle w:val="libNormal"/>
        <w:rPr>
          <w:lang w:bidi="fa-IR"/>
        </w:rPr>
      </w:pPr>
      <w:r>
        <w:rPr>
          <w:rtl/>
          <w:lang w:bidi="fa-IR"/>
        </w:rPr>
        <w:t>والمسألة محل توقف.</w:t>
      </w:r>
    </w:p>
    <w:p w:rsidR="000D7724" w:rsidRDefault="000D7724" w:rsidP="000D7724">
      <w:pPr>
        <w:pStyle w:val="libNormal"/>
        <w:rPr>
          <w:lang w:bidi="fa-IR"/>
        </w:rPr>
      </w:pPr>
      <w:r>
        <w:rPr>
          <w:rtl/>
          <w:lang w:bidi="fa-IR"/>
        </w:rPr>
        <w:t>وما أبعد ما بين ما قويناه، وما يظهر من جمال الدين الخوانساري</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مجمع البحرين 6: 129.</w:t>
      </w:r>
    </w:p>
    <w:p w:rsidR="000D7724" w:rsidRDefault="000D7724" w:rsidP="004F6299">
      <w:pPr>
        <w:pStyle w:val="libFootnote0"/>
        <w:rPr>
          <w:lang w:bidi="fa-IR"/>
        </w:rPr>
      </w:pPr>
      <w:r>
        <w:rPr>
          <w:rtl/>
          <w:lang w:bidi="fa-IR"/>
        </w:rPr>
        <w:t>(2) الروضة البهية 2: 74.</w:t>
      </w:r>
    </w:p>
    <w:p w:rsidR="000D7724" w:rsidRDefault="000D7724" w:rsidP="004F6299">
      <w:pPr>
        <w:pStyle w:val="libFootnote0"/>
        <w:rPr>
          <w:lang w:bidi="fa-IR"/>
        </w:rPr>
      </w:pPr>
      <w:r>
        <w:rPr>
          <w:rtl/>
          <w:lang w:bidi="fa-IR"/>
        </w:rPr>
        <w:t>(3) ليس في " ف ": لفظ.</w:t>
      </w:r>
    </w:p>
    <w:p w:rsidR="000D7724" w:rsidRDefault="000D7724" w:rsidP="004F6299">
      <w:pPr>
        <w:pStyle w:val="libFootnote0"/>
        <w:rPr>
          <w:lang w:bidi="fa-IR"/>
        </w:rPr>
      </w:pPr>
      <w:r>
        <w:rPr>
          <w:rtl/>
          <w:lang w:bidi="fa-IR"/>
        </w:rPr>
        <w:t>(4) المختلف 3: 179.</w:t>
      </w:r>
    </w:p>
    <w:p w:rsidR="000D7724" w:rsidRDefault="000D7724" w:rsidP="004F6299">
      <w:pPr>
        <w:pStyle w:val="libFootnote0"/>
        <w:rPr>
          <w:lang w:bidi="fa-IR"/>
        </w:rPr>
      </w:pPr>
      <w:r>
        <w:rPr>
          <w:rtl/>
          <w:lang w:bidi="fa-IR"/>
        </w:rPr>
        <w:t>(5) في " ج ": قصده.</w:t>
      </w:r>
    </w:p>
    <w:p w:rsidR="000D7724" w:rsidRDefault="000D7724" w:rsidP="004F6299">
      <w:pPr>
        <w:pStyle w:val="libFootnote0"/>
        <w:rPr>
          <w:lang w:bidi="fa-IR"/>
        </w:rPr>
      </w:pPr>
      <w:r>
        <w:rPr>
          <w:rtl/>
          <w:lang w:bidi="fa-IR"/>
        </w:rPr>
        <w:t>(6) في " ف ": بأعم.</w:t>
      </w:r>
    </w:p>
    <w:p w:rsidR="000D7724" w:rsidRDefault="000D7724" w:rsidP="004F6299">
      <w:pPr>
        <w:pStyle w:val="libFootnote0"/>
        <w:rPr>
          <w:lang w:bidi="fa-IR"/>
        </w:rPr>
      </w:pPr>
      <w:r>
        <w:rPr>
          <w:rtl/>
          <w:lang w:bidi="fa-IR"/>
        </w:rPr>
        <w:t>(7) مجمع البحرين 3: 123، مادة: " فيد ".</w:t>
      </w:r>
    </w:p>
    <w:p w:rsidR="000D7724" w:rsidRDefault="000D7724" w:rsidP="004F6299">
      <w:pPr>
        <w:pStyle w:val="libFootnote0"/>
        <w:rPr>
          <w:lang w:bidi="fa-IR"/>
        </w:rPr>
      </w:pPr>
      <w:r>
        <w:rPr>
          <w:rtl/>
          <w:lang w:bidi="fa-IR"/>
        </w:rPr>
        <w:t>(*)</w:t>
      </w:r>
    </w:p>
    <w:p w:rsidR="00042F44" w:rsidRDefault="00042F44" w:rsidP="00162818">
      <w:pPr>
        <w:pStyle w:val="libNormal"/>
        <w:rPr>
          <w:lang w:bidi="fa-IR"/>
        </w:rPr>
      </w:pPr>
      <w:r>
        <w:rPr>
          <w:rtl/>
          <w:lang w:bidi="fa-IR"/>
        </w:rPr>
        <w:br w:type="page"/>
      </w:r>
    </w:p>
    <w:p w:rsidR="000D7724" w:rsidRDefault="000D7724" w:rsidP="00042F44">
      <w:pPr>
        <w:pStyle w:val="Heading2Center"/>
        <w:rPr>
          <w:lang w:bidi="fa-IR"/>
        </w:rPr>
      </w:pPr>
      <w:bookmarkStart w:id="104" w:name="_Toc493788162"/>
      <w:r>
        <w:rPr>
          <w:rtl/>
          <w:lang w:bidi="fa-IR"/>
        </w:rPr>
        <w:lastRenderedPageBreak/>
        <w:t>تعليق المحقق الخوانساري الحكم على الاكتساب المأخوذ صنعة</w:t>
      </w:r>
      <w:bookmarkEnd w:id="104"/>
    </w:p>
    <w:p w:rsidR="000D7724" w:rsidRDefault="004C4AB7" w:rsidP="00042F44">
      <w:pPr>
        <w:pStyle w:val="libNormal"/>
        <w:rPr>
          <w:lang w:bidi="fa-IR"/>
        </w:rPr>
      </w:pPr>
      <w:r w:rsidRPr="004C4AB7">
        <w:rPr>
          <w:rStyle w:val="libAlaemChar"/>
          <w:rtl/>
        </w:rPr>
        <w:t>رحمه‌الله</w:t>
      </w:r>
      <w:r w:rsidR="000D7724">
        <w:rPr>
          <w:rtl/>
          <w:lang w:bidi="fa-IR"/>
        </w:rPr>
        <w:t xml:space="preserve"> في حاشية اللمعتين، من أعتبار كون الاكتساب صنعة للمكسب لا مجرد استفادة شئ اتفاقا، حيث إنه بعد حكاية عبارة المختلف في وجوب الخمس فيما يجتنى، مثل الترنجبين والشيرخشت والصمغ، معللا ذلك بأن كله اكتساب، قال: والظاهر أن</w:t>
      </w:r>
      <w:r w:rsidR="000D7724" w:rsidRPr="00042F44">
        <w:rPr>
          <w:rStyle w:val="libFootnotenumChar"/>
          <w:rtl/>
        </w:rPr>
        <w:t>(1)</w:t>
      </w:r>
      <w:r w:rsidR="000D7724">
        <w:rPr>
          <w:rtl/>
          <w:lang w:bidi="fa-IR"/>
        </w:rPr>
        <w:t xml:space="preserve"> أخذ كل واحد منها وأمثالها إن اتخذه صنعة، فهو من الاكتسابات.</w:t>
      </w:r>
    </w:p>
    <w:p w:rsidR="000D7724" w:rsidRDefault="000D7724" w:rsidP="00042F44">
      <w:pPr>
        <w:pStyle w:val="libNormal"/>
        <w:rPr>
          <w:lang w:bidi="fa-IR"/>
        </w:rPr>
      </w:pPr>
      <w:r>
        <w:rPr>
          <w:rtl/>
          <w:lang w:bidi="fa-IR"/>
        </w:rPr>
        <w:t>وأما إذا وقع اتفاقا، ففى شمول الادلة له تأمل</w:t>
      </w:r>
      <w:r w:rsidRPr="00042F44">
        <w:rPr>
          <w:rStyle w:val="libFootnotenumChar"/>
          <w:rtl/>
        </w:rPr>
        <w:t>(2)</w:t>
      </w:r>
      <w:r>
        <w:rPr>
          <w:rtl/>
          <w:lang w:bidi="fa-IR"/>
        </w:rPr>
        <w:t xml:space="preserve"> إنتهى.</w:t>
      </w:r>
    </w:p>
    <w:p w:rsidR="000D7724" w:rsidRDefault="000D7724" w:rsidP="00042F44">
      <w:pPr>
        <w:pStyle w:val="libNormal"/>
        <w:rPr>
          <w:lang w:bidi="fa-IR"/>
        </w:rPr>
      </w:pPr>
      <w:r>
        <w:rPr>
          <w:rtl/>
          <w:lang w:bidi="fa-IR"/>
        </w:rPr>
        <w:t xml:space="preserve">بل قال في آخر حاشية مسألة استثناء المؤونة - بعد ما حكي عن المحقق الاردبيلي </w:t>
      </w:r>
      <w:r w:rsidR="004C4AB7" w:rsidRPr="004C4AB7">
        <w:rPr>
          <w:rStyle w:val="libAlaemChar"/>
          <w:rtl/>
        </w:rPr>
        <w:t>رحمه‌الله</w:t>
      </w:r>
      <w:r>
        <w:rPr>
          <w:rtl/>
          <w:lang w:bidi="fa-IR"/>
        </w:rPr>
        <w:t xml:space="preserve"> جواز اجتماع المعدن أو الكنز مع المكاسب، كأن يعمل في أرض فيجد</w:t>
      </w:r>
      <w:r w:rsidRPr="00042F44">
        <w:rPr>
          <w:rStyle w:val="libFootnotenumChar"/>
          <w:rtl/>
        </w:rPr>
        <w:t>(3)</w:t>
      </w:r>
      <w:r>
        <w:rPr>
          <w:rtl/>
          <w:lang w:bidi="fa-IR"/>
        </w:rPr>
        <w:t xml:space="preserve"> كنزا أو معدنا -، قال: إن وجوب خمس المكاسب فيه غير ظاهر، لانهم خصوا وجوب هذا القسم بالتجارات والزراعات والصناعات، وهو إذا لم يفرض كون ذلك صنعة</w:t>
      </w:r>
      <w:r w:rsidRPr="00042F44">
        <w:rPr>
          <w:rStyle w:val="libFootnotenumChar"/>
          <w:rtl/>
        </w:rPr>
        <w:t>(4)</w:t>
      </w:r>
      <w:r>
        <w:rPr>
          <w:rtl/>
          <w:lang w:bidi="fa-IR"/>
        </w:rPr>
        <w:t xml:space="preserve"> لم تدخل في شئ.</w:t>
      </w:r>
    </w:p>
    <w:p w:rsidR="000D7724" w:rsidRDefault="000D7724" w:rsidP="00042F44">
      <w:pPr>
        <w:pStyle w:val="libNormal"/>
        <w:rPr>
          <w:lang w:bidi="fa-IR"/>
        </w:rPr>
      </w:pPr>
      <w:r>
        <w:rPr>
          <w:rtl/>
          <w:lang w:bidi="fa-IR"/>
        </w:rPr>
        <w:t>نعم، تدخل</w:t>
      </w:r>
      <w:r w:rsidRPr="00042F44">
        <w:rPr>
          <w:rStyle w:val="libFootnotenumChar"/>
          <w:rtl/>
        </w:rPr>
        <w:t>(5)</w:t>
      </w:r>
      <w:r>
        <w:rPr>
          <w:rtl/>
          <w:lang w:bidi="fa-IR"/>
        </w:rPr>
        <w:t xml:space="preserve"> على مذهب الحلبي من وجوبه في الفوائد مطلقا</w:t>
      </w:r>
      <w:r w:rsidRPr="00042F44">
        <w:rPr>
          <w:rStyle w:val="libFootnotenumChar"/>
          <w:rtl/>
        </w:rPr>
        <w:t>(6)</w:t>
      </w:r>
      <w:r>
        <w:rPr>
          <w:rtl/>
          <w:lang w:bidi="fa-IR"/>
        </w:rPr>
        <w:t>.</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حاشية " ج ": أنه، وفي هامش " م ": أنه إن.</w:t>
      </w:r>
    </w:p>
    <w:p w:rsidR="000D7724" w:rsidRDefault="000D7724" w:rsidP="004F6299">
      <w:pPr>
        <w:pStyle w:val="libFootnote0"/>
        <w:rPr>
          <w:lang w:bidi="fa-IR"/>
        </w:rPr>
      </w:pPr>
      <w:r>
        <w:rPr>
          <w:rtl/>
          <w:lang w:bidi="fa-IR"/>
        </w:rPr>
        <w:t>(2) حاشية الروضة: 313.</w:t>
      </w:r>
    </w:p>
    <w:p w:rsidR="000D7724" w:rsidRDefault="000D7724" w:rsidP="004F6299">
      <w:pPr>
        <w:pStyle w:val="libFootnote0"/>
        <w:rPr>
          <w:lang w:bidi="fa-IR"/>
        </w:rPr>
      </w:pPr>
      <w:r>
        <w:rPr>
          <w:rtl/>
          <w:lang w:bidi="fa-IR"/>
        </w:rPr>
        <w:t>(3) في " ف " و " م ": فوجد.</w:t>
      </w:r>
    </w:p>
    <w:p w:rsidR="000D7724" w:rsidRDefault="000D7724" w:rsidP="004F6299">
      <w:pPr>
        <w:pStyle w:val="libFootnote0"/>
        <w:rPr>
          <w:lang w:bidi="fa-IR"/>
        </w:rPr>
      </w:pPr>
      <w:r>
        <w:rPr>
          <w:rtl/>
          <w:lang w:bidi="fa-IR"/>
        </w:rPr>
        <w:t>(4) في حاشية الروضة: صفة.</w:t>
      </w:r>
    </w:p>
    <w:p w:rsidR="000D7724" w:rsidRDefault="000D7724" w:rsidP="004F6299">
      <w:pPr>
        <w:pStyle w:val="libFootnote0"/>
        <w:rPr>
          <w:lang w:bidi="fa-IR"/>
        </w:rPr>
      </w:pPr>
      <w:r>
        <w:rPr>
          <w:rtl/>
          <w:lang w:bidi="fa-IR"/>
        </w:rPr>
        <w:t>(5) في " ف ": لم تدخل.</w:t>
      </w:r>
    </w:p>
    <w:p w:rsidR="000D7724" w:rsidRDefault="000D7724" w:rsidP="004F6299">
      <w:pPr>
        <w:pStyle w:val="libFootnote0"/>
        <w:rPr>
          <w:lang w:bidi="fa-IR"/>
        </w:rPr>
      </w:pPr>
      <w:r>
        <w:rPr>
          <w:rtl/>
          <w:lang w:bidi="fa-IR"/>
        </w:rPr>
        <w:t>(6) حاشية الروضة: 315، وراجع لمذهب الحلبي، الكافي في الفقه: 170.</w:t>
      </w:r>
    </w:p>
    <w:p w:rsidR="000D7724" w:rsidRDefault="000D7724" w:rsidP="004F6299">
      <w:pPr>
        <w:pStyle w:val="libFootnote0"/>
        <w:rPr>
          <w:lang w:bidi="fa-IR"/>
        </w:rPr>
      </w:pPr>
      <w:r>
        <w:rPr>
          <w:rtl/>
          <w:lang w:bidi="fa-IR"/>
        </w:rPr>
        <w:t>(*)</w:t>
      </w:r>
    </w:p>
    <w:p w:rsidR="00042F44" w:rsidRDefault="00042F44" w:rsidP="00162818">
      <w:pPr>
        <w:pStyle w:val="libNormal"/>
        <w:rPr>
          <w:lang w:bidi="fa-IR"/>
        </w:rPr>
      </w:pPr>
      <w:r>
        <w:rPr>
          <w:rtl/>
          <w:lang w:bidi="fa-IR"/>
        </w:rPr>
        <w:br w:type="page"/>
      </w:r>
    </w:p>
    <w:p w:rsidR="000D7724" w:rsidRDefault="000D7724" w:rsidP="00453DE2">
      <w:pPr>
        <w:pStyle w:val="Heading2Center"/>
        <w:rPr>
          <w:lang w:bidi="fa-IR"/>
        </w:rPr>
      </w:pPr>
      <w:bookmarkStart w:id="105" w:name="_Toc493788163"/>
      <w:r>
        <w:rPr>
          <w:rtl/>
          <w:lang w:bidi="fa-IR"/>
        </w:rPr>
        <w:lastRenderedPageBreak/>
        <w:t xml:space="preserve">مسألة </w:t>
      </w:r>
      <w:r w:rsidR="00042F44">
        <w:rPr>
          <w:rFonts w:hint="cs"/>
          <w:rtl/>
          <w:lang w:bidi="fa-IR"/>
        </w:rPr>
        <w:t>(</w:t>
      </w:r>
      <w:r w:rsidR="00453DE2">
        <w:rPr>
          <w:rFonts w:hint="cs"/>
          <w:rtl/>
          <w:lang w:bidi="fa-IR"/>
        </w:rPr>
        <w:t>9</w:t>
      </w:r>
      <w:r w:rsidR="00042F44">
        <w:rPr>
          <w:rFonts w:hint="cs"/>
          <w:rtl/>
          <w:lang w:bidi="fa-IR"/>
        </w:rPr>
        <w:t>)</w:t>
      </w:r>
      <w:r>
        <w:rPr>
          <w:rtl/>
          <w:lang w:bidi="fa-IR"/>
        </w:rPr>
        <w:t xml:space="preserve"> الخمس في الميراث والهبة</w:t>
      </w:r>
      <w:bookmarkEnd w:id="105"/>
    </w:p>
    <w:p w:rsidR="000D7724" w:rsidRDefault="000D7724" w:rsidP="000D7724">
      <w:pPr>
        <w:pStyle w:val="libNormal"/>
        <w:rPr>
          <w:lang w:bidi="fa-IR"/>
        </w:rPr>
      </w:pPr>
      <w:r>
        <w:rPr>
          <w:rtl/>
          <w:lang w:bidi="fa-IR"/>
        </w:rPr>
        <w:t>المشهور - كما قيل</w:t>
      </w:r>
      <w:r w:rsidRPr="004C4AB7">
        <w:rPr>
          <w:rStyle w:val="libFootnotenumChar"/>
          <w:rtl/>
        </w:rPr>
        <w:t>(1)</w:t>
      </w:r>
      <w:r>
        <w:rPr>
          <w:rtl/>
          <w:lang w:bidi="fa-IR"/>
        </w:rPr>
        <w:t xml:space="preserve"> -: عدم وجوب الخمس في الميراث الهبة، بل عن ظاهر كلام الحلي</w:t>
      </w:r>
      <w:r w:rsidRPr="004C4AB7">
        <w:rPr>
          <w:rStyle w:val="libFootnotenumChar"/>
          <w:rtl/>
        </w:rPr>
        <w:t>(2)</w:t>
      </w:r>
      <w:r>
        <w:rPr>
          <w:rtl/>
          <w:lang w:bidi="fa-IR"/>
        </w:rPr>
        <w:t xml:space="preserve"> الاتفاق، حيث ذكر أنه لم يذكر وجوب الخمس غير الحلبي.</w:t>
      </w:r>
    </w:p>
    <w:p w:rsidR="000D7724" w:rsidRDefault="000D7724" w:rsidP="000D7724">
      <w:pPr>
        <w:pStyle w:val="libNormal"/>
        <w:rPr>
          <w:lang w:bidi="fa-IR"/>
        </w:rPr>
      </w:pPr>
      <w:r>
        <w:rPr>
          <w:rtl/>
          <w:lang w:bidi="fa-IR"/>
        </w:rPr>
        <w:t>واستدل لهم بالاصل</w:t>
      </w:r>
      <w:r w:rsidRPr="004C4AB7">
        <w:rPr>
          <w:rStyle w:val="libFootnotenumChar"/>
          <w:rtl/>
        </w:rPr>
        <w:t>(3)</w:t>
      </w:r>
      <w:r>
        <w:rPr>
          <w:rtl/>
          <w:lang w:bidi="fa-IR"/>
        </w:rPr>
        <w:t xml:space="preserve">، وصحيحة ابن سنان: " ليس الخمس إلا في الغنائم " </w:t>
      </w:r>
      <w:r w:rsidRPr="004C4AB7">
        <w:rPr>
          <w:rStyle w:val="libFootnotenumChar"/>
          <w:rtl/>
        </w:rPr>
        <w:t>(4)</w:t>
      </w:r>
      <w:r>
        <w:rPr>
          <w:rtl/>
          <w:lang w:bidi="fa-IR"/>
        </w:rPr>
        <w:t xml:space="preserve"> وأمثالها، مما دل على حصر الخمس في خمسة أو أربعة، والكل كما ترى.</w:t>
      </w:r>
    </w:p>
    <w:p w:rsidR="000D7724" w:rsidRDefault="000D7724" w:rsidP="000D7724">
      <w:pPr>
        <w:pStyle w:val="libNormal"/>
        <w:rPr>
          <w:lang w:bidi="fa-IR"/>
        </w:rPr>
      </w:pPr>
      <w:r>
        <w:rPr>
          <w:rtl/>
          <w:lang w:bidi="fa-IR"/>
        </w:rPr>
        <w:t>لا يخلو القول بالوجوب عن قوة فالوجوب لا يخلو عن قوة، وفاقا للمحكي عن الحلبي</w:t>
      </w:r>
      <w:r w:rsidRPr="004C4AB7">
        <w:rPr>
          <w:rStyle w:val="libFootnotenumChar"/>
          <w:rtl/>
        </w:rPr>
        <w:t>(5)</w:t>
      </w:r>
      <w:r>
        <w:rPr>
          <w:rtl/>
          <w:lang w:bidi="fa-IR"/>
        </w:rPr>
        <w:t xml:space="preserve"> وعن</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قاله النراقي في المستند 2: 78.</w:t>
      </w:r>
    </w:p>
    <w:p w:rsidR="000D7724" w:rsidRDefault="000D7724" w:rsidP="004F6299">
      <w:pPr>
        <w:pStyle w:val="libFootnote0"/>
        <w:rPr>
          <w:lang w:bidi="fa-IR"/>
        </w:rPr>
      </w:pPr>
      <w:r>
        <w:rPr>
          <w:rtl/>
          <w:lang w:bidi="fa-IR"/>
        </w:rPr>
        <w:t>(2) حكاه النراقي في المستند 2: 78، وانظر السرائر 1: 490.</w:t>
      </w:r>
    </w:p>
    <w:p w:rsidR="000D7724" w:rsidRDefault="000D7724" w:rsidP="004F6299">
      <w:pPr>
        <w:pStyle w:val="libFootnote0"/>
        <w:rPr>
          <w:lang w:bidi="fa-IR"/>
        </w:rPr>
      </w:pPr>
      <w:r>
        <w:rPr>
          <w:rtl/>
          <w:lang w:bidi="fa-IR"/>
        </w:rPr>
        <w:t>(3) أشار إليه في السرائر 1: 490.</w:t>
      </w:r>
    </w:p>
    <w:p w:rsidR="000D7724" w:rsidRDefault="000D7724" w:rsidP="004F6299">
      <w:pPr>
        <w:pStyle w:val="libFootnote0"/>
        <w:rPr>
          <w:lang w:bidi="fa-IR"/>
        </w:rPr>
      </w:pPr>
      <w:r>
        <w:rPr>
          <w:rtl/>
          <w:lang w:bidi="fa-IR"/>
        </w:rPr>
        <w:t>(4) الوسائل 6: 338، الباب 2 من أبواب ما يجب فيه الخمس الحديث الاول.</w:t>
      </w:r>
    </w:p>
    <w:p w:rsidR="000D7724" w:rsidRDefault="000D7724" w:rsidP="004F6299">
      <w:pPr>
        <w:pStyle w:val="libFootnote0"/>
        <w:rPr>
          <w:lang w:bidi="fa-IR"/>
        </w:rPr>
      </w:pPr>
      <w:r>
        <w:rPr>
          <w:rtl/>
          <w:lang w:bidi="fa-IR"/>
        </w:rPr>
        <w:t>(5) الكافي في الفقه: 170، وحكاه الحلي في السرائر 1: 490.</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42F44">
      <w:pPr>
        <w:pStyle w:val="libNormal0"/>
        <w:rPr>
          <w:lang w:bidi="fa-IR"/>
        </w:rPr>
      </w:pPr>
      <w:r>
        <w:rPr>
          <w:rtl/>
          <w:lang w:bidi="fa-IR"/>
        </w:rPr>
        <w:lastRenderedPageBreak/>
        <w:t xml:space="preserve">المعتبر </w:t>
      </w:r>
      <w:r w:rsidRPr="004C4AB7">
        <w:rPr>
          <w:rStyle w:val="libFootnotenumChar"/>
          <w:rtl/>
        </w:rPr>
        <w:t>(1)</w:t>
      </w:r>
      <w:r>
        <w:rPr>
          <w:rtl/>
          <w:lang w:bidi="fa-IR"/>
        </w:rPr>
        <w:t>، واختاره في اللمعة، ومال إليه في شرحها</w:t>
      </w:r>
      <w:r w:rsidRPr="004C4AB7">
        <w:rPr>
          <w:rStyle w:val="libFootnotenumChar"/>
          <w:rtl/>
        </w:rPr>
        <w:t>(2)</w:t>
      </w:r>
      <w:r>
        <w:rPr>
          <w:rtl/>
          <w:lang w:bidi="fa-IR"/>
        </w:rPr>
        <w:t>، وهو ظاهر الاسكافي</w:t>
      </w:r>
      <w:r w:rsidRPr="004C4AB7">
        <w:rPr>
          <w:rStyle w:val="libFootnotenumChar"/>
          <w:rtl/>
        </w:rPr>
        <w:t>(3)</w:t>
      </w:r>
      <w:r>
        <w:rPr>
          <w:rtl/>
          <w:lang w:bidi="fa-IR"/>
        </w:rPr>
        <w:t>، لكن من حيث الاحتياط، بل يظهر من عبارته المتقدمة</w:t>
      </w:r>
      <w:r w:rsidRPr="004C4AB7">
        <w:rPr>
          <w:rStyle w:val="libFootnotenumChar"/>
          <w:rtl/>
        </w:rPr>
        <w:t>(4)</w:t>
      </w:r>
      <w:r>
        <w:rPr>
          <w:rtl/>
          <w:lang w:bidi="fa-IR"/>
        </w:rPr>
        <w:t xml:space="preserve"> عدم الفرق بين المستفاد بالارث والصلة وغيرهما من حيث دلالة الاخبار على وجوب الخمس فيها.</w:t>
      </w:r>
    </w:p>
    <w:p w:rsidR="000D7724" w:rsidRDefault="000D7724" w:rsidP="000D7724">
      <w:pPr>
        <w:pStyle w:val="libNormal"/>
        <w:rPr>
          <w:lang w:bidi="fa-IR"/>
        </w:rPr>
      </w:pPr>
      <w:r>
        <w:rPr>
          <w:rtl/>
          <w:lang w:bidi="fa-IR"/>
        </w:rPr>
        <w:t>ويظهر من كلام العماني عدم الفرق بينه وبين أرباح المكاسب على القول بثبوت الخمس، حيث قال فيما حكي عنه: وقيل إن الخمس في الاموال كلها حتى الخياط والنجار وغلة البستان والدار والصانع في كسب يده، لان ذلك إفادة من الله وغنيمة</w:t>
      </w:r>
      <w:r w:rsidRPr="004C4AB7">
        <w:rPr>
          <w:rStyle w:val="libFootnotenumChar"/>
          <w:rtl/>
        </w:rPr>
        <w:t>(5)</w:t>
      </w:r>
      <w:r>
        <w:rPr>
          <w:rtl/>
          <w:lang w:bidi="fa-IR"/>
        </w:rPr>
        <w:t xml:space="preserve"> إنتهى.</w:t>
      </w:r>
    </w:p>
    <w:p w:rsidR="000D7724" w:rsidRDefault="000D7724" w:rsidP="000D7724">
      <w:pPr>
        <w:pStyle w:val="libNormal"/>
        <w:rPr>
          <w:lang w:bidi="fa-IR"/>
        </w:rPr>
      </w:pPr>
      <w:r>
        <w:rPr>
          <w:rtl/>
          <w:lang w:bidi="fa-IR"/>
        </w:rPr>
        <w:t>أدلة القول بالوجوب لعموم الآية بناء على ما مر</w:t>
      </w:r>
      <w:r w:rsidRPr="004C4AB7">
        <w:rPr>
          <w:rStyle w:val="libFootnotenumChar"/>
          <w:rtl/>
        </w:rPr>
        <w:t>(6)</w:t>
      </w:r>
      <w:r>
        <w:rPr>
          <w:rtl/>
          <w:lang w:bidi="fa-IR"/>
        </w:rPr>
        <w:t xml:space="preserve"> من عموم الغنيمة لكل فائدة، كما حكي التصريح به عن جماعة</w:t>
      </w:r>
      <w:r w:rsidRPr="004C4AB7">
        <w:rPr>
          <w:rStyle w:val="libFootnotenumChar"/>
          <w:rtl/>
        </w:rPr>
        <w:t>(7)</w:t>
      </w:r>
      <w:r>
        <w:rPr>
          <w:rtl/>
          <w:lang w:bidi="fa-IR"/>
        </w:rPr>
        <w:t>.</w:t>
      </w:r>
    </w:p>
    <w:p w:rsidR="000D7724" w:rsidRDefault="000D7724" w:rsidP="000D7724">
      <w:pPr>
        <w:pStyle w:val="libNormal"/>
        <w:rPr>
          <w:lang w:bidi="fa-IR"/>
        </w:rPr>
      </w:pPr>
      <w:r>
        <w:rPr>
          <w:rtl/>
          <w:lang w:bidi="fa-IR"/>
        </w:rPr>
        <w:t>ولعموم ما دل من النصوص</w:t>
      </w:r>
      <w:r w:rsidRPr="004C4AB7">
        <w:rPr>
          <w:rStyle w:val="libFootnotenumChar"/>
          <w:rtl/>
        </w:rPr>
        <w:t>(8)</w:t>
      </w:r>
      <w:r>
        <w:rPr>
          <w:rtl/>
          <w:lang w:bidi="fa-IR"/>
        </w:rPr>
        <w:t xml:space="preserve"> على وجوب الخمس فيما يملك ويرزق.</w:t>
      </w:r>
    </w:p>
    <w:p w:rsidR="000D7724" w:rsidRDefault="000D7724" w:rsidP="000D7724">
      <w:pPr>
        <w:pStyle w:val="libNormal"/>
        <w:rPr>
          <w:lang w:bidi="fa-IR"/>
        </w:rPr>
      </w:pPr>
      <w:r>
        <w:rPr>
          <w:rtl/>
          <w:lang w:bidi="fa-IR"/>
        </w:rPr>
        <w:t>وما دل من النصوص المتقدم</w:t>
      </w:r>
      <w:r w:rsidRPr="004C4AB7">
        <w:rPr>
          <w:rStyle w:val="libFootnotenumChar"/>
          <w:rtl/>
        </w:rPr>
        <w:t>(9)</w:t>
      </w:r>
      <w:r>
        <w:rPr>
          <w:rtl/>
          <w:lang w:bidi="fa-IR"/>
        </w:rPr>
        <w:t xml:space="preserve"> بعضها، ومعاقد الاجماع المتقدم</w:t>
      </w:r>
      <w:r w:rsidRPr="00F8658D">
        <w:rPr>
          <w:rStyle w:val="libFootnotenumChar"/>
          <w:rtl/>
        </w:rPr>
        <w:t>(10)</w:t>
      </w:r>
      <w:r>
        <w:rPr>
          <w:rtl/>
          <w:lang w:bidi="fa-IR"/>
        </w:rPr>
        <w:t xml:space="preserve"> على وجوب الخمس في كل ما يستفاد، بناء على أن الحاصل من الارث والهبة</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لم نعثر على الحاكي ولا التصريح به في المعتبر، انظر المعتبر 2: 623.</w:t>
      </w:r>
    </w:p>
    <w:p w:rsidR="000D7724" w:rsidRDefault="000D7724" w:rsidP="004F6299">
      <w:pPr>
        <w:pStyle w:val="libFootnote0"/>
        <w:rPr>
          <w:lang w:bidi="fa-IR"/>
        </w:rPr>
      </w:pPr>
      <w:r>
        <w:rPr>
          <w:rtl/>
          <w:lang w:bidi="fa-IR"/>
        </w:rPr>
        <w:t>(2) اللمعة وشرحها " الروضة البهية " 2: 74.</w:t>
      </w:r>
    </w:p>
    <w:p w:rsidR="000D7724" w:rsidRDefault="000D7724" w:rsidP="004F6299">
      <w:pPr>
        <w:pStyle w:val="libFootnote0"/>
        <w:rPr>
          <w:lang w:bidi="fa-IR"/>
        </w:rPr>
      </w:pPr>
      <w:r>
        <w:rPr>
          <w:rtl/>
          <w:lang w:bidi="fa-IR"/>
        </w:rPr>
        <w:t>(3) راجع المعتبر 2: 623.</w:t>
      </w:r>
    </w:p>
    <w:p w:rsidR="000D7724" w:rsidRDefault="000D7724" w:rsidP="004F6299">
      <w:pPr>
        <w:pStyle w:val="libFootnote0"/>
        <w:rPr>
          <w:lang w:bidi="fa-IR"/>
        </w:rPr>
      </w:pPr>
      <w:r>
        <w:rPr>
          <w:rtl/>
          <w:lang w:bidi="fa-IR"/>
        </w:rPr>
        <w:t>(4) في الصفحة: 187.</w:t>
      </w:r>
    </w:p>
    <w:p w:rsidR="000D7724" w:rsidRDefault="000D7724" w:rsidP="004F6299">
      <w:pPr>
        <w:pStyle w:val="libFootnote0"/>
        <w:rPr>
          <w:lang w:bidi="fa-IR"/>
        </w:rPr>
      </w:pPr>
      <w:r>
        <w:rPr>
          <w:rtl/>
          <w:lang w:bidi="fa-IR"/>
        </w:rPr>
        <w:t>(5) راجع المعتبر 2: 623.</w:t>
      </w:r>
    </w:p>
    <w:p w:rsidR="000D7724" w:rsidRDefault="000D7724" w:rsidP="004F6299">
      <w:pPr>
        <w:pStyle w:val="libFootnote0"/>
        <w:rPr>
          <w:lang w:bidi="fa-IR"/>
        </w:rPr>
      </w:pPr>
      <w:r>
        <w:rPr>
          <w:rtl/>
          <w:lang w:bidi="fa-IR"/>
        </w:rPr>
        <w:t>(6) في الصفحة: 25.</w:t>
      </w:r>
    </w:p>
    <w:p w:rsidR="000D7724" w:rsidRDefault="000D7724" w:rsidP="004F6299">
      <w:pPr>
        <w:pStyle w:val="libFootnote0"/>
        <w:rPr>
          <w:lang w:bidi="fa-IR"/>
        </w:rPr>
      </w:pPr>
      <w:r>
        <w:rPr>
          <w:rtl/>
          <w:lang w:bidi="fa-IR"/>
        </w:rPr>
        <w:t>(7) راجع الصفحة: 74.</w:t>
      </w:r>
    </w:p>
    <w:p w:rsidR="000D7724" w:rsidRDefault="000D7724" w:rsidP="004F6299">
      <w:pPr>
        <w:pStyle w:val="libFootnote0"/>
        <w:rPr>
          <w:lang w:bidi="fa-IR"/>
        </w:rPr>
      </w:pPr>
      <w:r>
        <w:rPr>
          <w:rtl/>
          <w:lang w:bidi="fa-IR"/>
        </w:rPr>
        <w:t>(8) الوسائل 6: 348، الباب 8 من أبواب ما يجب فيه الخمس.</w:t>
      </w:r>
    </w:p>
    <w:p w:rsidR="000D7724" w:rsidRDefault="000D7724" w:rsidP="004F6299">
      <w:pPr>
        <w:pStyle w:val="libFootnote0"/>
        <w:rPr>
          <w:lang w:bidi="fa-IR"/>
        </w:rPr>
      </w:pPr>
      <w:r>
        <w:rPr>
          <w:rtl/>
          <w:lang w:bidi="fa-IR"/>
        </w:rPr>
        <w:t>(9) في الصفحة: 182.</w:t>
      </w:r>
    </w:p>
    <w:p w:rsidR="000D7724" w:rsidRDefault="000D7724" w:rsidP="004F6299">
      <w:pPr>
        <w:pStyle w:val="libFootnote0"/>
        <w:rPr>
          <w:lang w:bidi="fa-IR"/>
        </w:rPr>
      </w:pPr>
      <w:r>
        <w:rPr>
          <w:rtl/>
          <w:lang w:bidi="fa-IR"/>
        </w:rPr>
        <w:t>(10) راجع الصفحة: 186.</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42F44">
      <w:pPr>
        <w:pStyle w:val="libNormal0"/>
        <w:rPr>
          <w:lang w:bidi="fa-IR"/>
        </w:rPr>
      </w:pPr>
      <w:r>
        <w:rPr>
          <w:rtl/>
          <w:lang w:bidi="fa-IR"/>
        </w:rPr>
        <w:lastRenderedPageBreak/>
        <w:t>مستفاد، كما صرح به في</w:t>
      </w:r>
      <w:r w:rsidRPr="004C4AB7">
        <w:rPr>
          <w:rStyle w:val="libFootnotenumChar"/>
          <w:rtl/>
        </w:rPr>
        <w:t>(1)</w:t>
      </w:r>
      <w:r>
        <w:rPr>
          <w:rtl/>
          <w:lang w:bidi="fa-IR"/>
        </w:rPr>
        <w:t xml:space="preserve"> عبارة الاسكافي المتقدمة</w:t>
      </w:r>
      <w:r w:rsidRPr="004C4AB7">
        <w:rPr>
          <w:rStyle w:val="libFootnotenumChar"/>
          <w:rtl/>
        </w:rPr>
        <w:t>(2)</w:t>
      </w:r>
      <w:r>
        <w:rPr>
          <w:rtl/>
          <w:lang w:bidi="fa-IR"/>
        </w:rPr>
        <w:t>.</w:t>
      </w:r>
    </w:p>
    <w:p w:rsidR="000D7724" w:rsidRDefault="000D7724" w:rsidP="000D7724">
      <w:pPr>
        <w:pStyle w:val="libNormal"/>
        <w:rPr>
          <w:lang w:bidi="fa-IR"/>
        </w:rPr>
      </w:pPr>
      <w:r>
        <w:rPr>
          <w:rtl/>
          <w:lang w:bidi="fa-IR"/>
        </w:rPr>
        <w:t>ولخصوص المستفيضة في الهبة، المتمم في الميراث بعدم القول بالفرق، منها: رواية يزيد المتقدمة</w:t>
      </w:r>
      <w:r w:rsidRPr="004C4AB7">
        <w:rPr>
          <w:rStyle w:val="libFootnotenumChar"/>
          <w:rtl/>
        </w:rPr>
        <w:t>(3)</w:t>
      </w:r>
      <w:r>
        <w:rPr>
          <w:rtl/>
          <w:lang w:bidi="fa-IR"/>
        </w:rPr>
        <w:t xml:space="preserve"> في تفسير الفائدة بقوله </w:t>
      </w:r>
      <w:r w:rsidR="004C4AB7" w:rsidRPr="004C4AB7">
        <w:rPr>
          <w:rStyle w:val="libAlaemChar"/>
          <w:rtl/>
        </w:rPr>
        <w:t>عليه‌السلام</w:t>
      </w:r>
      <w:r>
        <w:rPr>
          <w:rtl/>
          <w:lang w:bidi="fa-IR"/>
        </w:rPr>
        <w:t>: " الفائدة ما</w:t>
      </w:r>
      <w:r w:rsidRPr="004C4AB7">
        <w:rPr>
          <w:rStyle w:val="libFootnotenumChar"/>
          <w:rtl/>
        </w:rPr>
        <w:t>(4)</w:t>
      </w:r>
      <w:r>
        <w:rPr>
          <w:rtl/>
          <w:lang w:bidi="fa-IR"/>
        </w:rPr>
        <w:t xml:space="preserve"> يفيد إليك في تجارة من ربحها، وحرث بعد الغرام، أو جائزة "</w:t>
      </w:r>
      <w:r w:rsidRPr="004C4AB7">
        <w:rPr>
          <w:rStyle w:val="libFootnotenumChar"/>
          <w:rtl/>
        </w:rPr>
        <w:t>(5)</w:t>
      </w:r>
      <w:r>
        <w:rPr>
          <w:rtl/>
          <w:lang w:bidi="fa-IR"/>
        </w:rPr>
        <w:t>.</w:t>
      </w:r>
    </w:p>
    <w:p w:rsidR="000D7724" w:rsidRDefault="000D7724" w:rsidP="000D7724">
      <w:pPr>
        <w:pStyle w:val="libNormal"/>
        <w:rPr>
          <w:lang w:bidi="fa-IR"/>
        </w:rPr>
      </w:pPr>
      <w:r>
        <w:rPr>
          <w:rtl/>
          <w:lang w:bidi="fa-IR"/>
        </w:rPr>
        <w:t xml:space="preserve">والمحكي عن السرائر عن كتاب محمد بن علي بن محبوب، عن أحمد بن هلال، عن ابن أبي عمير، عن أبان بن عثمان، عن أبي بصير، عن أبي عبدالله </w:t>
      </w:r>
      <w:r w:rsidR="004C4AB7" w:rsidRPr="004C4AB7">
        <w:rPr>
          <w:rStyle w:val="libAlaemChar"/>
          <w:rtl/>
        </w:rPr>
        <w:t>عليه‌السلام</w:t>
      </w:r>
      <w:r>
        <w:rPr>
          <w:rtl/>
          <w:lang w:bidi="fa-IR"/>
        </w:rPr>
        <w:t xml:space="preserve"> قال: " كتبت إليه عن الرجل يهدي إلى مولاه</w:t>
      </w:r>
      <w:r w:rsidRPr="004C4AB7">
        <w:rPr>
          <w:rStyle w:val="libFootnotenumChar"/>
          <w:rtl/>
        </w:rPr>
        <w:t>(6)</w:t>
      </w:r>
      <w:r>
        <w:rPr>
          <w:rtl/>
          <w:lang w:bidi="fa-IR"/>
        </w:rPr>
        <w:t xml:space="preserve"> والمنقطع إليه هدية تبلغ ألفي درهم أو أقل أو أكثر، هل عليه فيها الخمس؟ فكتب </w:t>
      </w:r>
      <w:r w:rsidR="004C4AB7" w:rsidRPr="004C4AB7">
        <w:rPr>
          <w:rStyle w:val="libAlaemChar"/>
          <w:rtl/>
        </w:rPr>
        <w:t>عليه‌السلام</w:t>
      </w:r>
      <w:r>
        <w:rPr>
          <w:rtl/>
          <w:lang w:bidi="fa-IR"/>
        </w:rPr>
        <w:t>: الخمس في ذلك.</w:t>
      </w:r>
    </w:p>
    <w:p w:rsidR="000D7724" w:rsidRDefault="000D7724" w:rsidP="000D7724">
      <w:pPr>
        <w:pStyle w:val="libNormal"/>
        <w:rPr>
          <w:lang w:bidi="fa-IR"/>
        </w:rPr>
      </w:pPr>
      <w:r>
        <w:rPr>
          <w:rtl/>
          <w:lang w:bidi="fa-IR"/>
        </w:rPr>
        <w:t>وعن الرجل يكون في داره البستان، فيه الفاكهة يأكله</w:t>
      </w:r>
      <w:r w:rsidRPr="004C4AB7">
        <w:rPr>
          <w:rStyle w:val="libFootnotenumChar"/>
          <w:rtl/>
        </w:rPr>
        <w:t>(7)</w:t>
      </w:r>
      <w:r>
        <w:rPr>
          <w:rtl/>
          <w:lang w:bidi="fa-IR"/>
        </w:rPr>
        <w:t xml:space="preserve"> العيال، إنما يبيع الشئ منه</w:t>
      </w:r>
      <w:r w:rsidRPr="004C4AB7">
        <w:rPr>
          <w:rStyle w:val="libFootnotenumChar"/>
          <w:rtl/>
        </w:rPr>
        <w:t>(8)</w:t>
      </w:r>
      <w:r>
        <w:rPr>
          <w:rtl/>
          <w:lang w:bidi="fa-IR"/>
        </w:rPr>
        <w:t xml:space="preserve"> بمائة درهم أو خمسين درهما، هل عليه فيه</w:t>
      </w:r>
      <w:r w:rsidRPr="004C4AB7">
        <w:rPr>
          <w:rStyle w:val="libFootnotenumChar"/>
          <w:rtl/>
        </w:rPr>
        <w:t>(9)</w:t>
      </w:r>
      <w:r>
        <w:rPr>
          <w:rtl/>
          <w:lang w:bidi="fa-IR"/>
        </w:rPr>
        <w:t xml:space="preserve"> الخمس؟ فكتب: أما ما أكل فلا، وأما البيع فنعم، وهو كسائر الضياع "</w:t>
      </w:r>
      <w:r w:rsidRPr="00F8658D">
        <w:rPr>
          <w:rStyle w:val="libFootnotenumChar"/>
          <w:rtl/>
        </w:rPr>
        <w:t>(10)</w:t>
      </w:r>
      <w:r>
        <w:rPr>
          <w:rtl/>
          <w:lang w:bidi="fa-IR"/>
        </w:rPr>
        <w:t>.</w:t>
      </w:r>
    </w:p>
    <w:p w:rsidR="000D7724" w:rsidRDefault="000D7724" w:rsidP="000D7724">
      <w:pPr>
        <w:pStyle w:val="libNormal"/>
        <w:rPr>
          <w:lang w:bidi="fa-IR"/>
        </w:rPr>
      </w:pPr>
      <w:r>
        <w:rPr>
          <w:rtl/>
          <w:lang w:bidi="fa-IR"/>
        </w:rPr>
        <w:t>واشتمالها على أحمد بن هلال لا يقدح بعد إيراد ابن محبوب إياه في</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ليس في " ج ": في.</w:t>
      </w:r>
    </w:p>
    <w:p w:rsidR="000D7724" w:rsidRDefault="000D7724" w:rsidP="004F6299">
      <w:pPr>
        <w:pStyle w:val="libFootnote0"/>
        <w:rPr>
          <w:lang w:bidi="fa-IR"/>
        </w:rPr>
      </w:pPr>
      <w:r>
        <w:rPr>
          <w:rtl/>
          <w:lang w:bidi="fa-IR"/>
        </w:rPr>
        <w:t>(2) في الصفحة: 187.</w:t>
      </w:r>
    </w:p>
    <w:p w:rsidR="000D7724" w:rsidRDefault="000D7724" w:rsidP="004F6299">
      <w:pPr>
        <w:pStyle w:val="libFootnote0"/>
        <w:rPr>
          <w:lang w:bidi="fa-IR"/>
        </w:rPr>
      </w:pPr>
      <w:r>
        <w:rPr>
          <w:rtl/>
          <w:lang w:bidi="fa-IR"/>
        </w:rPr>
        <w:t>(3) في الصفحة: 177.</w:t>
      </w:r>
    </w:p>
    <w:p w:rsidR="000D7724" w:rsidRDefault="000D7724" w:rsidP="004F6299">
      <w:pPr>
        <w:pStyle w:val="libFootnote0"/>
        <w:rPr>
          <w:lang w:bidi="fa-IR"/>
        </w:rPr>
      </w:pPr>
      <w:r>
        <w:rPr>
          <w:rtl/>
          <w:lang w:bidi="fa-IR"/>
        </w:rPr>
        <w:t>(4) في " ف " والوسائل: مما.</w:t>
      </w:r>
    </w:p>
    <w:p w:rsidR="000D7724" w:rsidRDefault="000D7724" w:rsidP="004F6299">
      <w:pPr>
        <w:pStyle w:val="libFootnote0"/>
        <w:rPr>
          <w:lang w:bidi="fa-IR"/>
        </w:rPr>
      </w:pPr>
      <w:r>
        <w:rPr>
          <w:rtl/>
          <w:lang w:bidi="fa-IR"/>
        </w:rPr>
        <w:t>(5) الوسائل 6: 350، الباب 8 من أبواب ما يجب فيه الخمس، الحديث 7.</w:t>
      </w:r>
    </w:p>
    <w:p w:rsidR="000D7724" w:rsidRDefault="000D7724" w:rsidP="004F6299">
      <w:pPr>
        <w:pStyle w:val="libFootnote0"/>
        <w:rPr>
          <w:lang w:bidi="fa-IR"/>
        </w:rPr>
      </w:pPr>
      <w:r>
        <w:rPr>
          <w:rtl/>
          <w:lang w:bidi="fa-IR"/>
        </w:rPr>
        <w:t>(6) في السرائر: في الرجل يهدي له مولاه.</w:t>
      </w:r>
    </w:p>
    <w:p w:rsidR="000D7724" w:rsidRDefault="000D7724" w:rsidP="004F6299">
      <w:pPr>
        <w:pStyle w:val="libFootnote0"/>
        <w:rPr>
          <w:lang w:bidi="fa-IR"/>
        </w:rPr>
      </w:pPr>
      <w:r>
        <w:rPr>
          <w:rtl/>
          <w:lang w:bidi="fa-IR"/>
        </w:rPr>
        <w:t>(7) في " ج " والسرائر: يأكلها.</w:t>
      </w:r>
    </w:p>
    <w:p w:rsidR="000D7724" w:rsidRDefault="000D7724" w:rsidP="004F6299">
      <w:pPr>
        <w:pStyle w:val="libFootnote0"/>
        <w:rPr>
          <w:lang w:bidi="fa-IR"/>
        </w:rPr>
      </w:pPr>
      <w:r>
        <w:rPr>
          <w:rtl/>
          <w:lang w:bidi="fa-IR"/>
        </w:rPr>
        <w:t>(8) في السرائر: منه الشئ.</w:t>
      </w:r>
    </w:p>
    <w:p w:rsidR="000D7724" w:rsidRDefault="000D7724" w:rsidP="004F6299">
      <w:pPr>
        <w:pStyle w:val="libFootnote0"/>
        <w:rPr>
          <w:lang w:bidi="fa-IR"/>
        </w:rPr>
      </w:pPr>
      <w:r>
        <w:rPr>
          <w:rtl/>
          <w:lang w:bidi="fa-IR"/>
        </w:rPr>
        <w:t>(9) ليس في السرائر: فيه.</w:t>
      </w:r>
    </w:p>
    <w:p w:rsidR="000D7724" w:rsidRDefault="000D7724" w:rsidP="004F6299">
      <w:pPr>
        <w:pStyle w:val="libFootnote0"/>
        <w:rPr>
          <w:lang w:bidi="fa-IR"/>
        </w:rPr>
      </w:pPr>
      <w:r>
        <w:rPr>
          <w:rtl/>
          <w:lang w:bidi="fa-IR"/>
        </w:rPr>
        <w:t>(10) السرائر 3: 606، والوسائل 6: 351، الباب 8 من أبواب ما يجب فيه الخمس الحديث 10.</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42F44">
      <w:pPr>
        <w:pStyle w:val="libNormal0"/>
        <w:rPr>
          <w:lang w:bidi="fa-IR"/>
        </w:rPr>
      </w:pPr>
      <w:r>
        <w:rPr>
          <w:rtl/>
          <w:lang w:bidi="fa-IR"/>
        </w:rPr>
        <w:lastRenderedPageBreak/>
        <w:t>كتابه، وهو أعلم منا</w:t>
      </w:r>
      <w:r w:rsidRPr="004C4AB7">
        <w:rPr>
          <w:rStyle w:val="libFootnotenumChar"/>
          <w:rtl/>
        </w:rPr>
        <w:t>(1)</w:t>
      </w:r>
      <w:r>
        <w:rPr>
          <w:rtl/>
          <w:lang w:bidi="fa-IR"/>
        </w:rPr>
        <w:t xml:space="preserve"> بحال ابن هلال، مع أن روايات ابن أبي عمير في ذلك الزمان ما كان يحتاج إلى تلك الواسطة الواحدة، لاشتمال الكتب عليها، فذكر " أحمد " من جهة اتصال السند.</w:t>
      </w:r>
    </w:p>
    <w:p w:rsidR="000D7724" w:rsidRDefault="000D7724" w:rsidP="000D7724">
      <w:pPr>
        <w:pStyle w:val="libNormal"/>
        <w:rPr>
          <w:lang w:bidi="fa-IR"/>
        </w:rPr>
      </w:pPr>
      <w:r>
        <w:rPr>
          <w:rtl/>
          <w:lang w:bidi="fa-IR"/>
        </w:rPr>
        <w:t xml:space="preserve">وفي مكاتبة ابن مهزيار الطويلة عد من الفوائد: " الجائزة </w:t>
      </w:r>
      <w:r w:rsidR="00042F44">
        <w:rPr>
          <w:rtl/>
          <w:lang w:bidi="fa-IR"/>
        </w:rPr>
        <w:t>من الانسان للانسان التي لها خطر</w:t>
      </w:r>
      <w:r>
        <w:rPr>
          <w:rtl/>
          <w:lang w:bidi="fa-IR"/>
        </w:rPr>
        <w:t>"</w:t>
      </w:r>
      <w:r w:rsidRPr="004C4AB7">
        <w:rPr>
          <w:rStyle w:val="libFootnotenumChar"/>
          <w:rtl/>
        </w:rPr>
        <w:t>(2)</w:t>
      </w:r>
      <w:r>
        <w:rPr>
          <w:rtl/>
          <w:lang w:bidi="fa-IR"/>
        </w:rPr>
        <w:t>، والتقييد بالخطر لعله لصرف غيرها في المؤن غالبا.</w:t>
      </w:r>
    </w:p>
    <w:p w:rsidR="000D7724" w:rsidRDefault="000D7724" w:rsidP="000D7724">
      <w:pPr>
        <w:pStyle w:val="libNormal"/>
        <w:rPr>
          <w:lang w:bidi="fa-IR"/>
        </w:rPr>
      </w:pPr>
      <w:r>
        <w:rPr>
          <w:rtl/>
          <w:lang w:bidi="fa-IR"/>
        </w:rPr>
        <w:t>ورواية الحسين بن عبد ربه</w:t>
      </w:r>
      <w:r w:rsidRPr="004C4AB7">
        <w:rPr>
          <w:rStyle w:val="libFootnotenumChar"/>
          <w:rtl/>
        </w:rPr>
        <w:t>(3)</w:t>
      </w:r>
      <w:r>
        <w:rPr>
          <w:rtl/>
          <w:lang w:bidi="fa-IR"/>
        </w:rPr>
        <w:t xml:space="preserve">، قال: " سرح الرضا </w:t>
      </w:r>
      <w:r w:rsidR="004C4AB7" w:rsidRPr="004C4AB7">
        <w:rPr>
          <w:rStyle w:val="libAlaemChar"/>
          <w:rtl/>
        </w:rPr>
        <w:t>عليه‌السلام</w:t>
      </w:r>
      <w:r>
        <w:rPr>
          <w:rtl/>
          <w:lang w:bidi="fa-IR"/>
        </w:rPr>
        <w:t xml:space="preserve"> بصلة إلى أبي، فكتب إليه أبي هل</w:t>
      </w:r>
      <w:r w:rsidRPr="004C4AB7">
        <w:rPr>
          <w:rStyle w:val="libFootnotenumChar"/>
          <w:rtl/>
        </w:rPr>
        <w:t>(4)</w:t>
      </w:r>
      <w:r>
        <w:rPr>
          <w:rtl/>
          <w:lang w:bidi="fa-IR"/>
        </w:rPr>
        <w:t xml:space="preserve"> فيما سرحت إلي الخمس؟ فكتب </w:t>
      </w:r>
      <w:r w:rsidR="004C4AB7" w:rsidRPr="004C4AB7">
        <w:rPr>
          <w:rStyle w:val="libAlaemChar"/>
          <w:rtl/>
        </w:rPr>
        <w:t>عليه‌السلام</w:t>
      </w:r>
      <w:r>
        <w:rPr>
          <w:rtl/>
          <w:lang w:bidi="fa-IR"/>
        </w:rPr>
        <w:t>: لا خمس عليك فيما سرح به صاحب الخمس"</w:t>
      </w:r>
      <w:r w:rsidRPr="004C4AB7">
        <w:rPr>
          <w:rStyle w:val="libFootnotenumChar"/>
          <w:rtl/>
        </w:rPr>
        <w:t>(5)</w:t>
      </w:r>
      <w:r>
        <w:rPr>
          <w:rtl/>
          <w:lang w:bidi="fa-IR"/>
        </w:rPr>
        <w:t xml:space="preserve"> فإن الظاهر منه ظهورا لا ينكر أن وجه عدم الخمس في المسرح هو</w:t>
      </w:r>
      <w:r w:rsidRPr="004C4AB7">
        <w:rPr>
          <w:rStyle w:val="libFootnotenumChar"/>
          <w:rtl/>
        </w:rPr>
        <w:t>(6)</w:t>
      </w:r>
      <w:r>
        <w:rPr>
          <w:rtl/>
          <w:lang w:bidi="fa-IR"/>
        </w:rPr>
        <w:t xml:space="preserve"> كون المسرح به صاحب الخمس، لا كونه تسريحا.</w:t>
      </w:r>
    </w:p>
    <w:p w:rsidR="000D7724" w:rsidRDefault="000D7724" w:rsidP="000D7724">
      <w:pPr>
        <w:pStyle w:val="libNormal"/>
        <w:rPr>
          <w:lang w:bidi="fa-IR"/>
        </w:rPr>
      </w:pPr>
      <w:r>
        <w:rPr>
          <w:rtl/>
          <w:lang w:bidi="fa-IR"/>
        </w:rPr>
        <w:t>ثم إن المحكي عن الحلبي</w:t>
      </w:r>
      <w:r w:rsidRPr="004C4AB7">
        <w:rPr>
          <w:rStyle w:val="libFootnotenumChar"/>
          <w:rtl/>
        </w:rPr>
        <w:t>(7)</w:t>
      </w:r>
      <w:r>
        <w:rPr>
          <w:rtl/>
          <w:lang w:bidi="fa-IR"/>
        </w:rPr>
        <w:t xml:space="preserve"> في المختلف</w:t>
      </w:r>
      <w:r w:rsidRPr="004C4AB7">
        <w:rPr>
          <w:rStyle w:val="libFootnotenumChar"/>
          <w:rtl/>
        </w:rPr>
        <w:t>(8)</w:t>
      </w:r>
      <w:r>
        <w:rPr>
          <w:rtl/>
          <w:lang w:bidi="fa-IR"/>
        </w:rPr>
        <w:t xml:space="preserve"> والدروس</w:t>
      </w:r>
      <w:r w:rsidRPr="004C4AB7">
        <w:rPr>
          <w:rStyle w:val="libFootnotenumChar"/>
          <w:rtl/>
        </w:rPr>
        <w:t>(9)</w:t>
      </w:r>
      <w:r>
        <w:rPr>
          <w:rtl/>
          <w:lang w:bidi="fa-IR"/>
        </w:rPr>
        <w:t xml:space="preserve"> واللمعة</w:t>
      </w:r>
      <w:r w:rsidRPr="00F8658D">
        <w:rPr>
          <w:rStyle w:val="libFootnotenumChar"/>
          <w:rtl/>
        </w:rPr>
        <w:t>(10)</w:t>
      </w:r>
      <w:r>
        <w:rPr>
          <w:rtl/>
          <w:lang w:bidi="fa-IR"/>
        </w:rPr>
        <w:t xml:space="preserve"> كما عن التنقيح</w:t>
      </w:r>
      <w:r w:rsidRPr="00F8658D">
        <w:rPr>
          <w:rStyle w:val="libFootnotenumChar"/>
          <w:rtl/>
        </w:rPr>
        <w:t>(11)</w:t>
      </w:r>
      <w:r>
        <w:rPr>
          <w:rtl/>
          <w:lang w:bidi="fa-IR"/>
        </w:rPr>
        <w:t>، هو ذكر الصدقة، ولم يذكر عنه ذلك غيرهم.</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كذا في " ف " و " م "، وليس في سائر النسخ: منا.</w:t>
      </w:r>
    </w:p>
    <w:p w:rsidR="000D7724" w:rsidRDefault="000D7724" w:rsidP="004F6299">
      <w:pPr>
        <w:pStyle w:val="libFootnote0"/>
        <w:rPr>
          <w:lang w:bidi="fa-IR"/>
        </w:rPr>
      </w:pPr>
      <w:r>
        <w:rPr>
          <w:rtl/>
          <w:lang w:bidi="fa-IR"/>
        </w:rPr>
        <w:t>(2) الوسائل 6: 350، الباب 8 من أبواب ما يجب فيه الخمس، الحديث 5.</w:t>
      </w:r>
    </w:p>
    <w:p w:rsidR="000D7724" w:rsidRDefault="000D7724" w:rsidP="004F6299">
      <w:pPr>
        <w:pStyle w:val="libFootnote0"/>
        <w:rPr>
          <w:lang w:bidi="fa-IR"/>
        </w:rPr>
      </w:pPr>
      <w:r>
        <w:rPr>
          <w:rtl/>
          <w:lang w:bidi="fa-IR"/>
        </w:rPr>
        <w:t>(3) في الوسائل: علي بن الحسين بن عبد ربه.</w:t>
      </w:r>
    </w:p>
    <w:p w:rsidR="000D7724" w:rsidRDefault="000D7724" w:rsidP="004F6299">
      <w:pPr>
        <w:pStyle w:val="libFootnote0"/>
        <w:rPr>
          <w:lang w:bidi="fa-IR"/>
        </w:rPr>
      </w:pPr>
      <w:r>
        <w:rPr>
          <w:rtl/>
          <w:lang w:bidi="fa-IR"/>
        </w:rPr>
        <w:t>(4) في الوسائل: هل علي فيما سرحت إلي خمس؟(5) الوسائل 6: 354، الباب 11 من أبواب ما يجب فيه الخمس، الحديث 2.</w:t>
      </w:r>
    </w:p>
    <w:p w:rsidR="000D7724" w:rsidRDefault="000D7724" w:rsidP="004F6299">
      <w:pPr>
        <w:pStyle w:val="libFootnote0"/>
        <w:rPr>
          <w:lang w:bidi="fa-IR"/>
        </w:rPr>
      </w:pPr>
      <w:r>
        <w:rPr>
          <w:rtl/>
          <w:lang w:bidi="fa-IR"/>
        </w:rPr>
        <w:t>(6) ليس في " ف " و " م ": هو.</w:t>
      </w:r>
    </w:p>
    <w:p w:rsidR="000D7724" w:rsidRDefault="000D7724" w:rsidP="004F6299">
      <w:pPr>
        <w:pStyle w:val="libFootnote0"/>
        <w:rPr>
          <w:lang w:bidi="fa-IR"/>
        </w:rPr>
      </w:pPr>
      <w:r>
        <w:rPr>
          <w:rtl/>
          <w:lang w:bidi="fa-IR"/>
        </w:rPr>
        <w:t>(7) الكافي في الفقه: 170.</w:t>
      </w:r>
    </w:p>
    <w:p w:rsidR="000D7724" w:rsidRDefault="000D7724" w:rsidP="004F6299">
      <w:pPr>
        <w:pStyle w:val="libFootnote0"/>
        <w:rPr>
          <w:lang w:bidi="fa-IR"/>
        </w:rPr>
      </w:pPr>
      <w:r>
        <w:rPr>
          <w:rtl/>
          <w:lang w:bidi="fa-IR"/>
        </w:rPr>
        <w:t>(8) المختلف 3: 315.</w:t>
      </w:r>
    </w:p>
    <w:p w:rsidR="000D7724" w:rsidRDefault="000D7724" w:rsidP="004F6299">
      <w:pPr>
        <w:pStyle w:val="libFootnote0"/>
        <w:rPr>
          <w:lang w:bidi="fa-IR"/>
        </w:rPr>
      </w:pPr>
      <w:r>
        <w:rPr>
          <w:rtl/>
          <w:lang w:bidi="fa-IR"/>
        </w:rPr>
        <w:t>(9) الدروس 1: 258.</w:t>
      </w:r>
    </w:p>
    <w:p w:rsidR="000D7724" w:rsidRDefault="000D7724" w:rsidP="004F6299">
      <w:pPr>
        <w:pStyle w:val="libFootnote0"/>
        <w:rPr>
          <w:lang w:bidi="fa-IR"/>
        </w:rPr>
      </w:pPr>
      <w:r>
        <w:rPr>
          <w:rtl/>
          <w:lang w:bidi="fa-IR"/>
        </w:rPr>
        <w:t>(10) اللمعة الدمشقية: 55.</w:t>
      </w:r>
    </w:p>
    <w:p w:rsidR="000D7724" w:rsidRDefault="000D7724" w:rsidP="004F6299">
      <w:pPr>
        <w:pStyle w:val="libFootnote0"/>
        <w:rPr>
          <w:lang w:bidi="fa-IR"/>
        </w:rPr>
      </w:pPr>
      <w:r>
        <w:rPr>
          <w:rtl/>
          <w:lang w:bidi="fa-IR"/>
        </w:rPr>
        <w:t>(11) التنقيح الرائع 1: 337.</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هل يجب الخمس في المأخوذ زكاة وخمسا؟ وكيف كان، ففي وجوبه</w:t>
      </w:r>
      <w:r w:rsidRPr="004C4AB7">
        <w:rPr>
          <w:rStyle w:val="libFootnotenumChar"/>
          <w:rtl/>
        </w:rPr>
        <w:t>(1)</w:t>
      </w:r>
      <w:r>
        <w:rPr>
          <w:rtl/>
          <w:lang w:bidi="fa-IR"/>
        </w:rPr>
        <w:t xml:space="preserve"> في مثل الزكاة والخمس إذا فضل شئ منهما عن مؤونة السنة، إشكال، نظرا إلى أنه ملك للسادة والفقراء، فكأنه يدفع إليهم ما يطلبونه، فيشكل صدق الفائدة.</w:t>
      </w:r>
    </w:p>
    <w:p w:rsidR="000D7724" w:rsidRDefault="000D7724" w:rsidP="000D7724">
      <w:pPr>
        <w:pStyle w:val="libNormal"/>
        <w:rPr>
          <w:lang w:bidi="fa-IR"/>
        </w:rPr>
      </w:pPr>
      <w:r>
        <w:rPr>
          <w:rtl/>
          <w:lang w:bidi="fa-IR"/>
        </w:rPr>
        <w:t>مع أن هذا الفرض إنما يصح في الخمس بناء على عدم وجوب الاقتصار في الدفع على مؤونة السنة.</w:t>
      </w:r>
    </w:p>
    <w:p w:rsidR="000D7724" w:rsidRDefault="000D7724" w:rsidP="00042F44">
      <w:pPr>
        <w:pStyle w:val="Heading2Center"/>
        <w:rPr>
          <w:lang w:bidi="fa-IR"/>
        </w:rPr>
      </w:pPr>
      <w:bookmarkStart w:id="106" w:name="_Toc493788164"/>
      <w:r>
        <w:rPr>
          <w:rtl/>
          <w:lang w:bidi="fa-IR"/>
        </w:rPr>
        <w:t>الزيادة المتصلة والمنفصلة</w:t>
      </w:r>
      <w:bookmarkEnd w:id="106"/>
    </w:p>
    <w:p w:rsidR="000D7724" w:rsidRDefault="000D7724" w:rsidP="000D7724">
      <w:pPr>
        <w:pStyle w:val="libNormal"/>
        <w:rPr>
          <w:lang w:bidi="fa-IR"/>
        </w:rPr>
      </w:pPr>
      <w:r>
        <w:rPr>
          <w:rtl/>
          <w:lang w:bidi="fa-IR"/>
        </w:rPr>
        <w:t>ثم إن مما ذكرنا يظهر أنه لا يبعد وجوب الخمس فيما يحصل للانسان بسبب زيادة متصلة أو منفصلة في أمواله، وإن لم يقصد بها الاكتساب أصلا</w:t>
      </w:r>
      <w:r w:rsidRPr="004C4AB7">
        <w:rPr>
          <w:rStyle w:val="libFootnotenumChar"/>
          <w:rtl/>
        </w:rPr>
        <w:t>(2)</w:t>
      </w:r>
      <w:r>
        <w:rPr>
          <w:rtl/>
          <w:lang w:bidi="fa-IR"/>
        </w:rPr>
        <w:t>.</w:t>
      </w:r>
    </w:p>
    <w:p w:rsidR="000D7724" w:rsidRDefault="000D7724" w:rsidP="00042F44">
      <w:pPr>
        <w:pStyle w:val="libCenterBold1"/>
        <w:rPr>
          <w:lang w:bidi="fa-IR"/>
        </w:rPr>
      </w:pPr>
      <w:r>
        <w:rPr>
          <w:rtl/>
          <w:lang w:bidi="fa-IR"/>
        </w:rPr>
        <w:t>زيادة القيمة</w:t>
      </w:r>
    </w:p>
    <w:p w:rsidR="000D7724" w:rsidRDefault="000D7724" w:rsidP="000D7724">
      <w:pPr>
        <w:pStyle w:val="libNormal"/>
        <w:rPr>
          <w:lang w:bidi="fa-IR"/>
        </w:rPr>
      </w:pPr>
      <w:r>
        <w:rPr>
          <w:rtl/>
          <w:lang w:bidi="fa-IR"/>
        </w:rPr>
        <w:t>وأما زيادة القيمة، فإن باعها</w:t>
      </w:r>
      <w:r w:rsidRPr="004C4AB7">
        <w:rPr>
          <w:rStyle w:val="libFootnotenumChar"/>
          <w:rtl/>
        </w:rPr>
        <w:t>(3)</w:t>
      </w:r>
      <w:r>
        <w:rPr>
          <w:rtl/>
          <w:lang w:bidi="fa-IR"/>
        </w:rPr>
        <w:t>، فالظاهر تعلق الخمس بالزائد على إشكال، حيث إنه في مقابل ماله، فلا يحسب فائدة، وإن لم يبعه، فالظاهر عدم ثبوت الخمس فيه، لان رغبة الناس أمر اعتباري لا يؤثر في العين، ولا يوجب صدق الفائدة والغنيمة.</w:t>
      </w:r>
    </w:p>
    <w:p w:rsidR="000D7724" w:rsidRDefault="000D7724" w:rsidP="00042F44">
      <w:pPr>
        <w:pStyle w:val="libCenterBold1"/>
        <w:rPr>
          <w:lang w:bidi="fa-IR"/>
        </w:rPr>
      </w:pPr>
      <w:r>
        <w:rPr>
          <w:rtl/>
          <w:lang w:bidi="fa-IR"/>
        </w:rPr>
        <w:t>فاضل الاقوات</w:t>
      </w:r>
    </w:p>
    <w:p w:rsidR="000D7724" w:rsidRDefault="000D7724" w:rsidP="000D7724">
      <w:pPr>
        <w:pStyle w:val="libNormal"/>
        <w:rPr>
          <w:lang w:bidi="fa-IR"/>
        </w:rPr>
      </w:pPr>
      <w:r>
        <w:rPr>
          <w:rtl/>
          <w:lang w:bidi="fa-IR"/>
        </w:rPr>
        <w:t>وقد يتخيل وجود الخلاف فيما يفضل من الغلات التي اشتراها وادخرها للقوت، لعبارة وقعت للعلامة في المنتهى، حيث قال فيما حكي عنه: يجب الخمس في أرباح التجارات والزراعات والصنائع وجميع الاكتسابات وفواضل الاقوات من الغلات والزراعات عن مؤونة السنة على الاقتصاد عند علمائنا أجمع</w:t>
      </w:r>
      <w:r w:rsidRPr="004C4AB7">
        <w:rPr>
          <w:rStyle w:val="libFootnotenumChar"/>
          <w:rtl/>
        </w:rPr>
        <w:t>(4)</w:t>
      </w:r>
      <w:r>
        <w:rPr>
          <w:rtl/>
          <w:lang w:bidi="fa-IR"/>
        </w:rPr>
        <w:t xml:space="preserve"> انتهى.</w:t>
      </w:r>
    </w:p>
    <w:p w:rsidR="000D7724" w:rsidRDefault="004F6299" w:rsidP="004F6299">
      <w:pPr>
        <w:pStyle w:val="libLine"/>
        <w:rPr>
          <w:lang w:bidi="fa-IR"/>
        </w:rPr>
      </w:pPr>
      <w:r>
        <w:rPr>
          <w:rtl/>
          <w:lang w:bidi="fa-IR"/>
        </w:rPr>
        <w:t>____________________</w:t>
      </w:r>
    </w:p>
    <w:p w:rsidR="00042F44" w:rsidRDefault="00042F44" w:rsidP="00042F44">
      <w:pPr>
        <w:pStyle w:val="libFootnote0"/>
        <w:rPr>
          <w:lang w:bidi="fa-IR"/>
        </w:rPr>
      </w:pPr>
      <w:r w:rsidRPr="00042F44">
        <w:rPr>
          <w:rtl/>
        </w:rPr>
        <w:t>(1)</w:t>
      </w:r>
      <w:r>
        <w:rPr>
          <w:rtl/>
          <w:lang w:bidi="fa-IR"/>
        </w:rPr>
        <w:t xml:space="preserve"> في النسخ: وجوبها.</w:t>
      </w:r>
    </w:p>
    <w:p w:rsidR="000D7724" w:rsidRDefault="000D7724" w:rsidP="00042F44">
      <w:pPr>
        <w:pStyle w:val="libFootnote0"/>
        <w:rPr>
          <w:lang w:bidi="fa-IR"/>
        </w:rPr>
      </w:pPr>
      <w:r>
        <w:rPr>
          <w:rtl/>
          <w:lang w:bidi="fa-IR"/>
        </w:rPr>
        <w:t>(2) ليس في " ج " و " ع ": أصلا.</w:t>
      </w:r>
    </w:p>
    <w:p w:rsidR="000D7724" w:rsidRDefault="000D7724" w:rsidP="004F6299">
      <w:pPr>
        <w:pStyle w:val="libFootnote0"/>
        <w:rPr>
          <w:lang w:bidi="fa-IR"/>
        </w:rPr>
      </w:pPr>
      <w:r>
        <w:rPr>
          <w:rtl/>
          <w:lang w:bidi="fa-IR"/>
        </w:rPr>
        <w:t>(3) في " ف " و " م ": باعه.</w:t>
      </w:r>
    </w:p>
    <w:p w:rsidR="000D7724" w:rsidRDefault="000D7724" w:rsidP="004F6299">
      <w:pPr>
        <w:pStyle w:val="libFootnote0"/>
        <w:rPr>
          <w:lang w:bidi="fa-IR"/>
        </w:rPr>
      </w:pPr>
      <w:r>
        <w:rPr>
          <w:rtl/>
          <w:lang w:bidi="fa-IR"/>
        </w:rPr>
        <w:t>(4) المنتهى 1: 548.</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وتبعه في هذا التعبير في الرياض</w:t>
      </w:r>
      <w:r w:rsidRPr="004C4AB7">
        <w:rPr>
          <w:rStyle w:val="libFootnotenumChar"/>
          <w:rtl/>
        </w:rPr>
        <w:t>(1)</w:t>
      </w:r>
      <w:r>
        <w:rPr>
          <w:rtl/>
          <w:lang w:bidi="fa-IR"/>
        </w:rPr>
        <w:t>.</w:t>
      </w:r>
    </w:p>
    <w:p w:rsidR="000D7724" w:rsidRDefault="000D7724" w:rsidP="000D7724">
      <w:pPr>
        <w:pStyle w:val="libNormal"/>
        <w:rPr>
          <w:lang w:bidi="fa-IR"/>
        </w:rPr>
      </w:pPr>
      <w:r>
        <w:rPr>
          <w:rtl/>
          <w:lang w:bidi="fa-IR"/>
        </w:rPr>
        <w:t>ولا يخفى ما في هذا التخيل، ومنشئه.</w:t>
      </w:r>
    </w:p>
    <w:p w:rsidR="000D7724" w:rsidRDefault="000D7724" w:rsidP="000D7724">
      <w:pPr>
        <w:pStyle w:val="libNormal"/>
        <w:rPr>
          <w:lang w:bidi="fa-IR"/>
        </w:rPr>
      </w:pPr>
      <w:r>
        <w:rPr>
          <w:rtl/>
          <w:lang w:bidi="fa-IR"/>
        </w:rPr>
        <w:t>أما فساد تخيل وجود الخلاف، فلان ما يفضل عن مؤونة السنة السابقة من الاقوات إن كان قد وضعها عن</w:t>
      </w:r>
      <w:r w:rsidRPr="004C4AB7">
        <w:rPr>
          <w:rStyle w:val="libFootnotenumChar"/>
          <w:rtl/>
        </w:rPr>
        <w:t>(2)</w:t>
      </w:r>
      <w:r>
        <w:rPr>
          <w:rtl/>
          <w:lang w:bidi="fa-IR"/>
        </w:rPr>
        <w:t xml:space="preserve"> مؤونة السنة السابقة المستثناة من المال المخمس، فلا تأمل لاحد في وجوب خمسها، بل لا ينبغي الخلاف فيه، وإن كانت من غير المؤونة المستثناة من المال المخمس، بل كان أصلها من مال غير مخمس، أو استفادها من وجه لا يوجب الخمس فيه، كمال الهبة والميراث، فلا ينبغي التأمل ممن</w:t>
      </w:r>
      <w:r w:rsidRPr="004C4AB7">
        <w:rPr>
          <w:rStyle w:val="libFootnotenumChar"/>
          <w:rtl/>
        </w:rPr>
        <w:t>(3)</w:t>
      </w:r>
      <w:r>
        <w:rPr>
          <w:rtl/>
          <w:lang w:bidi="fa-IR"/>
        </w:rPr>
        <w:t xml:space="preserve"> لا يوجب الخمس في أصلها، في عدم وجوب الخمس فيها.</w:t>
      </w:r>
    </w:p>
    <w:p w:rsidR="000D7724" w:rsidRDefault="000D7724" w:rsidP="000D7724">
      <w:pPr>
        <w:pStyle w:val="libNormal"/>
        <w:rPr>
          <w:lang w:bidi="fa-IR"/>
        </w:rPr>
      </w:pPr>
      <w:r>
        <w:rPr>
          <w:rtl/>
          <w:lang w:bidi="fa-IR"/>
        </w:rPr>
        <w:t>ولا ممن يوجبه في الاصل، في وجوبه فيها.</w:t>
      </w:r>
    </w:p>
    <w:p w:rsidR="000D7724" w:rsidRDefault="000D7724" w:rsidP="000D7724">
      <w:pPr>
        <w:pStyle w:val="libNormal"/>
        <w:rPr>
          <w:lang w:bidi="fa-IR"/>
        </w:rPr>
      </w:pPr>
      <w:r>
        <w:rPr>
          <w:rtl/>
          <w:lang w:bidi="fa-IR"/>
        </w:rPr>
        <w:t>والحاصل: أن الفاضل عما أعده للمؤونة لا خلاف لاحد في أن حكمه حكم أصل المال، فإن كان مخمسا، فلا خلاف في وجوب تخميس الفاضل، وإلا فلا خلاف في عدم وجوب تخميسه.</w:t>
      </w:r>
    </w:p>
    <w:p w:rsidR="000D7724" w:rsidRDefault="000D7724" w:rsidP="000D7724">
      <w:pPr>
        <w:pStyle w:val="libNormal"/>
        <w:rPr>
          <w:lang w:bidi="fa-IR"/>
        </w:rPr>
      </w:pPr>
      <w:r>
        <w:rPr>
          <w:rtl/>
          <w:lang w:bidi="fa-IR"/>
        </w:rPr>
        <w:t>وأما عبارة المنتهى، فالظاهر أن المراد منها ما يفضل من غلة البستان والزرع اللذين لم يقصد بهما إلا صرف نفس الحاصل في عياله، كالبساتين الصغار والخضريات ونحو ذلك، لا المعدة للاسترباح والاكتساب، فيكون هذا إشارة إلى الرواية المتقدمة</w:t>
      </w:r>
      <w:r w:rsidRPr="004C4AB7">
        <w:rPr>
          <w:rStyle w:val="libFootnotenumChar"/>
          <w:rtl/>
        </w:rPr>
        <w:t>(4)</w:t>
      </w:r>
      <w:r>
        <w:rPr>
          <w:rtl/>
          <w:lang w:bidi="fa-IR"/>
        </w:rPr>
        <w:t xml:space="preserve"> عن السرائر في البستان الموجود في الدار الذي يأكل العيال فاكهته، ثم يفضل منه الشئ ويباع.</w:t>
      </w:r>
    </w:p>
    <w:p w:rsidR="000D7724" w:rsidRDefault="000D7724" w:rsidP="000D7724">
      <w:pPr>
        <w:pStyle w:val="libNormal"/>
        <w:rPr>
          <w:lang w:bidi="fa-IR"/>
        </w:rPr>
      </w:pPr>
      <w:r>
        <w:rPr>
          <w:rtl/>
          <w:lang w:bidi="fa-IR"/>
        </w:rPr>
        <w:t>وبهذا يندفع ماتوهمه المتوهم من ظاهر هذه العبارة، من</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الرياض 5: 240.</w:t>
      </w:r>
    </w:p>
    <w:p w:rsidR="000D7724" w:rsidRDefault="000D7724" w:rsidP="004F6299">
      <w:pPr>
        <w:pStyle w:val="libFootnote0"/>
        <w:rPr>
          <w:lang w:bidi="fa-IR"/>
        </w:rPr>
      </w:pPr>
      <w:r>
        <w:rPr>
          <w:rtl/>
          <w:lang w:bidi="fa-IR"/>
        </w:rPr>
        <w:t>(2) في " م " و " ف ": من.</w:t>
      </w:r>
    </w:p>
    <w:p w:rsidR="000D7724" w:rsidRDefault="000D7724" w:rsidP="004F6299">
      <w:pPr>
        <w:pStyle w:val="libFootnote0"/>
        <w:rPr>
          <w:lang w:bidi="fa-IR"/>
        </w:rPr>
      </w:pPr>
      <w:r>
        <w:rPr>
          <w:rtl/>
          <w:lang w:bidi="fa-IR"/>
        </w:rPr>
        <w:t>(3) في " ج ": من.</w:t>
      </w:r>
    </w:p>
    <w:p w:rsidR="000D7724" w:rsidRDefault="000D7724" w:rsidP="004F6299">
      <w:pPr>
        <w:pStyle w:val="libFootnote0"/>
        <w:rPr>
          <w:lang w:bidi="fa-IR"/>
        </w:rPr>
      </w:pPr>
      <w:r>
        <w:rPr>
          <w:rtl/>
          <w:lang w:bidi="fa-IR"/>
        </w:rPr>
        <w:t>(4) في الصفحة: 193.</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42F44">
      <w:pPr>
        <w:pStyle w:val="libNormal0"/>
        <w:rPr>
          <w:lang w:bidi="fa-IR"/>
        </w:rPr>
      </w:pPr>
      <w:r>
        <w:rPr>
          <w:rtl/>
          <w:lang w:bidi="fa-IR"/>
        </w:rPr>
        <w:lastRenderedPageBreak/>
        <w:t>وجوب الخمس فيما</w:t>
      </w:r>
      <w:r w:rsidRPr="004C4AB7">
        <w:rPr>
          <w:rStyle w:val="libFootnotenumChar"/>
          <w:rtl/>
        </w:rPr>
        <w:t>(1)</w:t>
      </w:r>
      <w:r>
        <w:rPr>
          <w:rtl/>
          <w:lang w:bidi="fa-IR"/>
        </w:rPr>
        <w:t xml:space="preserve"> ادخر للقوت مما اشتري لاجله إذا فضل.</w:t>
      </w:r>
    </w:p>
    <w:p w:rsidR="000D7724" w:rsidRDefault="000D7724" w:rsidP="000D7724">
      <w:pPr>
        <w:pStyle w:val="libNormal"/>
        <w:rPr>
          <w:lang w:bidi="fa-IR"/>
        </w:rPr>
      </w:pPr>
      <w:r>
        <w:rPr>
          <w:rtl/>
          <w:lang w:bidi="fa-IR"/>
        </w:rPr>
        <w:t>وما قيل</w:t>
      </w:r>
      <w:r w:rsidRPr="004C4AB7">
        <w:rPr>
          <w:rStyle w:val="libFootnotenumChar"/>
          <w:rtl/>
        </w:rPr>
        <w:t>(2)</w:t>
      </w:r>
      <w:r>
        <w:rPr>
          <w:rtl/>
          <w:lang w:bidi="fa-IR"/>
        </w:rPr>
        <w:t>: إن الظاهر أن في العبارة غلطا، وأن الصواب: الاكتسابات الفاضلة عن مؤونة السنة.</w:t>
      </w:r>
    </w:p>
    <w:p w:rsidR="000D7724" w:rsidRDefault="000D7724" w:rsidP="000D7724">
      <w:pPr>
        <w:pStyle w:val="libNormal"/>
        <w:rPr>
          <w:lang w:bidi="fa-IR"/>
        </w:rPr>
      </w:pPr>
      <w:r>
        <w:rPr>
          <w:rtl/>
          <w:lang w:bidi="fa-IR"/>
        </w:rPr>
        <w:t>والظاهر أن لفظ " الزراعات " أولا في عبارة المنتهى تكرار، وإن وقع التعبير بمثله في التحرير</w:t>
      </w:r>
      <w:r w:rsidRPr="004C4AB7">
        <w:rPr>
          <w:rStyle w:val="libFootnotenumChar"/>
          <w:rtl/>
        </w:rPr>
        <w:t>(3)</w:t>
      </w:r>
      <w:r>
        <w:rPr>
          <w:rtl/>
          <w:lang w:bidi="fa-IR"/>
        </w:rPr>
        <w:t>، لكن الظاهر أنه مأخوذ من المنتهى.</w:t>
      </w:r>
    </w:p>
    <w:p w:rsidR="000D7724" w:rsidRDefault="000D7724" w:rsidP="000D7724">
      <w:pPr>
        <w:pStyle w:val="libNormal"/>
        <w:rPr>
          <w:lang w:bidi="fa-IR"/>
        </w:rPr>
      </w:pPr>
      <w:r>
        <w:rPr>
          <w:rtl/>
          <w:lang w:bidi="fa-IR"/>
        </w:rPr>
        <w:t xml:space="preserve">وقد أشار إلى المناقشة في عبارة المنتهى والتكرار فيها، الاردبيلي </w:t>
      </w:r>
      <w:r w:rsidR="004C4AB7" w:rsidRPr="004C4AB7">
        <w:rPr>
          <w:rStyle w:val="libAlaemChar"/>
          <w:rtl/>
        </w:rPr>
        <w:t>رحمه‌الله</w:t>
      </w:r>
      <w:r>
        <w:rPr>
          <w:rtl/>
          <w:lang w:bidi="fa-IR"/>
        </w:rPr>
        <w:t xml:space="preserve"> في شرح الارشاد</w:t>
      </w:r>
      <w:r w:rsidRPr="004C4AB7">
        <w:rPr>
          <w:rStyle w:val="libFootnotenumChar"/>
          <w:rtl/>
        </w:rPr>
        <w:t>(4)</w:t>
      </w:r>
      <w:r>
        <w:rPr>
          <w:rtl/>
          <w:lang w:bidi="fa-IR"/>
        </w:rPr>
        <w:t>.</w:t>
      </w:r>
    </w:p>
    <w:p w:rsidR="000D7724" w:rsidRDefault="000D7724" w:rsidP="000D7724">
      <w:pPr>
        <w:pStyle w:val="libNormal"/>
        <w:rPr>
          <w:lang w:bidi="fa-IR"/>
        </w:rPr>
      </w:pPr>
      <w:r>
        <w:rPr>
          <w:rtl/>
          <w:lang w:bidi="fa-IR"/>
        </w:rPr>
        <w:t>نعم، قال في السرائر: ويجب في أرباح التجارات، والمكاسب، وفيما يفضل من الغلات والزراعات على اختلاف أجناسها، عن مؤونة السنة له ولعياله على الاقتصاد</w:t>
      </w:r>
      <w:r w:rsidRPr="004C4AB7">
        <w:rPr>
          <w:rStyle w:val="libFootnotenumChar"/>
          <w:rtl/>
        </w:rPr>
        <w:t>(5)</w:t>
      </w:r>
      <w:r>
        <w:rPr>
          <w:rtl/>
          <w:lang w:bidi="fa-IR"/>
        </w:rPr>
        <w:t>.</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ف ": مما.</w:t>
      </w:r>
    </w:p>
    <w:p w:rsidR="000D7724" w:rsidRDefault="000D7724" w:rsidP="004F6299">
      <w:pPr>
        <w:pStyle w:val="libFootnote0"/>
        <w:rPr>
          <w:lang w:bidi="fa-IR"/>
        </w:rPr>
      </w:pPr>
      <w:r>
        <w:rPr>
          <w:rtl/>
          <w:lang w:bidi="fa-IR"/>
        </w:rPr>
        <w:t>(2) لم نعثر عليه.</w:t>
      </w:r>
    </w:p>
    <w:p w:rsidR="000D7724" w:rsidRDefault="000D7724" w:rsidP="004F6299">
      <w:pPr>
        <w:pStyle w:val="libFootnote0"/>
        <w:rPr>
          <w:lang w:bidi="fa-IR"/>
        </w:rPr>
      </w:pPr>
      <w:r>
        <w:rPr>
          <w:rtl/>
          <w:lang w:bidi="fa-IR"/>
        </w:rPr>
        <w:t>(3) تحرير الاحكام 1: 74.</w:t>
      </w:r>
    </w:p>
    <w:p w:rsidR="000D7724" w:rsidRDefault="000D7724" w:rsidP="004F6299">
      <w:pPr>
        <w:pStyle w:val="libFootnote0"/>
        <w:rPr>
          <w:lang w:bidi="fa-IR"/>
        </w:rPr>
      </w:pPr>
      <w:r>
        <w:rPr>
          <w:rtl/>
          <w:lang w:bidi="fa-IR"/>
        </w:rPr>
        <w:t>(4) مجمع الفائدة 4: 310.</w:t>
      </w:r>
    </w:p>
    <w:p w:rsidR="000D7724" w:rsidRDefault="000D7724" w:rsidP="004F6299">
      <w:pPr>
        <w:pStyle w:val="libFootnote0"/>
        <w:rPr>
          <w:lang w:bidi="fa-IR"/>
        </w:rPr>
      </w:pPr>
      <w:r>
        <w:rPr>
          <w:rtl/>
          <w:lang w:bidi="fa-IR"/>
        </w:rPr>
        <w:t>(5) السرائر 1: 486، وليس فيها على الاقتصاد.</w:t>
      </w:r>
    </w:p>
    <w:p w:rsidR="000D7724" w:rsidRDefault="000D7724" w:rsidP="004F6299">
      <w:pPr>
        <w:pStyle w:val="libFootnote0"/>
        <w:rPr>
          <w:lang w:bidi="fa-IR"/>
        </w:rPr>
      </w:pPr>
      <w:r>
        <w:rPr>
          <w:rtl/>
          <w:lang w:bidi="fa-IR"/>
        </w:rPr>
        <w:t>(*)</w:t>
      </w:r>
    </w:p>
    <w:p w:rsidR="00042F44" w:rsidRDefault="00042F44" w:rsidP="00162818">
      <w:pPr>
        <w:pStyle w:val="libNormal"/>
        <w:rPr>
          <w:lang w:bidi="fa-IR"/>
        </w:rPr>
      </w:pPr>
      <w:r>
        <w:rPr>
          <w:rtl/>
          <w:lang w:bidi="fa-IR"/>
        </w:rPr>
        <w:br w:type="page"/>
      </w:r>
    </w:p>
    <w:p w:rsidR="000D7724" w:rsidRDefault="000D7724" w:rsidP="00042F44">
      <w:pPr>
        <w:pStyle w:val="Heading2Center"/>
        <w:rPr>
          <w:lang w:bidi="fa-IR"/>
        </w:rPr>
      </w:pPr>
      <w:bookmarkStart w:id="107" w:name="_Toc493788165"/>
      <w:r>
        <w:rPr>
          <w:rtl/>
          <w:lang w:bidi="fa-IR"/>
        </w:rPr>
        <w:lastRenderedPageBreak/>
        <w:t xml:space="preserve">مسألة </w:t>
      </w:r>
      <w:r w:rsidR="00042F44">
        <w:rPr>
          <w:rFonts w:hint="cs"/>
          <w:rtl/>
          <w:lang w:bidi="fa-IR"/>
        </w:rPr>
        <w:t>(10)</w:t>
      </w:r>
      <w:r>
        <w:rPr>
          <w:rtl/>
          <w:lang w:bidi="fa-IR"/>
        </w:rPr>
        <w:t xml:space="preserve"> استثناء المؤونة</w:t>
      </w:r>
      <w:bookmarkEnd w:id="107"/>
    </w:p>
    <w:p w:rsidR="000D7724" w:rsidRDefault="000D7724" w:rsidP="000D7724">
      <w:pPr>
        <w:pStyle w:val="libNormal"/>
        <w:rPr>
          <w:lang w:bidi="fa-IR"/>
        </w:rPr>
      </w:pPr>
      <w:r>
        <w:rPr>
          <w:rtl/>
          <w:lang w:bidi="fa-IR"/>
        </w:rPr>
        <w:t>لا إشكال ولا خلاف في أن الخمس إنما يجب في الارباح المذكورة بعد وضع المؤونة منها، ولذا عبر كثير منهم بما يفضل عن المؤونة من الارباح</w:t>
      </w:r>
      <w:r w:rsidRPr="004C4AB7">
        <w:rPr>
          <w:rStyle w:val="libFootnotenumChar"/>
          <w:rtl/>
        </w:rPr>
        <w:t>(1)</w:t>
      </w:r>
      <w:r>
        <w:rPr>
          <w:rtl/>
          <w:lang w:bidi="fa-IR"/>
        </w:rPr>
        <w:t>.</w:t>
      </w:r>
    </w:p>
    <w:p w:rsidR="000D7724" w:rsidRDefault="000D7724" w:rsidP="000D7724">
      <w:pPr>
        <w:pStyle w:val="libNormal"/>
        <w:rPr>
          <w:lang w:bidi="fa-IR"/>
        </w:rPr>
      </w:pPr>
      <w:r>
        <w:rPr>
          <w:rtl/>
          <w:lang w:bidi="fa-IR"/>
        </w:rPr>
        <w:t>والمراد من المؤونة غير مؤونة التحصيل التي قد مر استثناؤها في الغنيمة والغوص والمعدن والكنز، فإن استثناء‌ها هنا أوضح مما تقدم، إذ الربح والفائدة الواردين في النص والفتوى لا يصدقان إلا على ما يبقى بعد مؤونة التحصيل، فالمراد هنا مؤونة الشخص.</w:t>
      </w:r>
    </w:p>
    <w:p w:rsidR="000D7724" w:rsidRDefault="000D7724" w:rsidP="000D7724">
      <w:pPr>
        <w:pStyle w:val="libNormal"/>
        <w:rPr>
          <w:lang w:bidi="fa-IR"/>
        </w:rPr>
      </w:pPr>
      <w:r>
        <w:rPr>
          <w:rtl/>
          <w:lang w:bidi="fa-IR"/>
        </w:rPr>
        <w:t>وقد</w:t>
      </w:r>
      <w:r w:rsidRPr="004C4AB7">
        <w:rPr>
          <w:rStyle w:val="libFootnotenumChar"/>
          <w:rtl/>
        </w:rPr>
        <w:t>(2)</w:t>
      </w:r>
      <w:r>
        <w:rPr>
          <w:rtl/>
          <w:lang w:bidi="fa-IR"/>
        </w:rPr>
        <w:t xml:space="preserve"> حكي الاجماع على استثنائها عن الخلاف</w:t>
      </w:r>
      <w:r w:rsidRPr="004C4AB7">
        <w:rPr>
          <w:rStyle w:val="libFootnotenumChar"/>
          <w:rtl/>
        </w:rPr>
        <w:t>(3)</w:t>
      </w:r>
      <w:r>
        <w:rPr>
          <w:rtl/>
          <w:lang w:bidi="fa-IR"/>
        </w:rPr>
        <w:t xml:space="preserve"> والسرائر</w:t>
      </w:r>
      <w:r w:rsidRPr="004C4AB7">
        <w:rPr>
          <w:rStyle w:val="libFootnotenumChar"/>
          <w:rtl/>
        </w:rPr>
        <w:t>(4)</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منهم المفيد في المقنعة: 276، والمحقق في الشرائع 1: 180، وابن سعيد الحلي في الجامع للشرائع: 148، وغيرهم.</w:t>
      </w:r>
    </w:p>
    <w:p w:rsidR="000D7724" w:rsidRDefault="000D7724" w:rsidP="004F6299">
      <w:pPr>
        <w:pStyle w:val="libFootnote0"/>
        <w:rPr>
          <w:lang w:bidi="fa-IR"/>
        </w:rPr>
      </w:pPr>
      <w:r>
        <w:rPr>
          <w:rtl/>
          <w:lang w:bidi="fa-IR"/>
        </w:rPr>
        <w:t>(2) ليس في " ج ": وقد.</w:t>
      </w:r>
    </w:p>
    <w:p w:rsidR="000D7724" w:rsidRDefault="000D7724" w:rsidP="004F6299">
      <w:pPr>
        <w:pStyle w:val="libFootnote0"/>
        <w:rPr>
          <w:lang w:bidi="fa-IR"/>
        </w:rPr>
      </w:pPr>
      <w:r>
        <w:rPr>
          <w:rtl/>
          <w:lang w:bidi="fa-IR"/>
        </w:rPr>
        <w:t>(3) الخلاف 2: 118، كتاب الخمس، المسألة: 139.</w:t>
      </w:r>
    </w:p>
    <w:p w:rsidR="000D7724" w:rsidRDefault="000D7724" w:rsidP="004F6299">
      <w:pPr>
        <w:pStyle w:val="libFootnote0"/>
        <w:rPr>
          <w:lang w:bidi="fa-IR"/>
        </w:rPr>
      </w:pPr>
      <w:r>
        <w:rPr>
          <w:rtl/>
          <w:lang w:bidi="fa-IR"/>
        </w:rPr>
        <w:t>(4) السرائر 1: 489.</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وظاهر الانتصار</w:t>
      </w:r>
      <w:r w:rsidRPr="004C4AB7">
        <w:rPr>
          <w:rStyle w:val="libFootnotenumChar"/>
          <w:rtl/>
        </w:rPr>
        <w:t>(1)</w:t>
      </w:r>
      <w:r>
        <w:rPr>
          <w:rtl/>
          <w:lang w:bidi="fa-IR"/>
        </w:rPr>
        <w:t xml:space="preserve"> ومجمع الفائدة</w:t>
      </w:r>
      <w:r w:rsidRPr="004C4AB7">
        <w:rPr>
          <w:rStyle w:val="libFootnotenumChar"/>
          <w:rtl/>
        </w:rPr>
        <w:t>(2)</w:t>
      </w:r>
      <w:r>
        <w:rPr>
          <w:rtl/>
          <w:lang w:bidi="fa-IR"/>
        </w:rPr>
        <w:t xml:space="preserve"> وغيرهما، وفي المعتبر</w:t>
      </w:r>
      <w:r w:rsidRPr="004C4AB7">
        <w:rPr>
          <w:rStyle w:val="libFootnotenumChar"/>
          <w:rtl/>
        </w:rPr>
        <w:t>(3)</w:t>
      </w:r>
      <w:r>
        <w:rPr>
          <w:rtl/>
          <w:lang w:bidi="fa-IR"/>
        </w:rPr>
        <w:t xml:space="preserve"> والمدارك</w:t>
      </w:r>
      <w:r w:rsidRPr="004C4AB7">
        <w:rPr>
          <w:rStyle w:val="libFootnotenumChar"/>
          <w:rtl/>
        </w:rPr>
        <w:t>(4)</w:t>
      </w:r>
      <w:r>
        <w:rPr>
          <w:rtl/>
          <w:lang w:bidi="fa-IR"/>
        </w:rPr>
        <w:t>، كما عن المنتهى</w:t>
      </w:r>
      <w:r w:rsidRPr="004C4AB7">
        <w:rPr>
          <w:rStyle w:val="libFootnotenumChar"/>
          <w:rtl/>
        </w:rPr>
        <w:t>(5)</w:t>
      </w:r>
      <w:r>
        <w:rPr>
          <w:rtl/>
          <w:lang w:bidi="fa-IR"/>
        </w:rPr>
        <w:t xml:space="preserve"> والذخيرة</w:t>
      </w:r>
      <w:r w:rsidRPr="004C4AB7">
        <w:rPr>
          <w:rStyle w:val="libFootnotenumChar"/>
          <w:rtl/>
        </w:rPr>
        <w:t>(6)</w:t>
      </w:r>
      <w:r>
        <w:rPr>
          <w:rtl/>
          <w:lang w:bidi="fa-IR"/>
        </w:rPr>
        <w:t xml:space="preserve"> دعوى الاتفاق، وفي شرح المفاتيح أنه إجماعي، بل ضروري المذهب</w:t>
      </w:r>
      <w:r w:rsidRPr="004C4AB7">
        <w:rPr>
          <w:rStyle w:val="libFootnotenumChar"/>
          <w:rtl/>
        </w:rPr>
        <w:t>(7)</w:t>
      </w:r>
      <w:r>
        <w:rPr>
          <w:rtl/>
          <w:lang w:bidi="fa-IR"/>
        </w:rPr>
        <w:t>.</w:t>
      </w:r>
    </w:p>
    <w:p w:rsidR="000D7724" w:rsidRDefault="000D7724" w:rsidP="00042F44">
      <w:pPr>
        <w:pStyle w:val="Heading2Center"/>
        <w:rPr>
          <w:lang w:bidi="fa-IR"/>
        </w:rPr>
      </w:pPr>
      <w:bookmarkStart w:id="108" w:name="_Toc493788166"/>
      <w:r>
        <w:rPr>
          <w:rtl/>
          <w:lang w:bidi="fa-IR"/>
        </w:rPr>
        <w:t>الكلام في الادلة على استثناء المؤونة</w:t>
      </w:r>
      <w:bookmarkEnd w:id="108"/>
    </w:p>
    <w:p w:rsidR="000D7724" w:rsidRDefault="000D7724" w:rsidP="000D7724">
      <w:pPr>
        <w:pStyle w:val="libNormal"/>
        <w:rPr>
          <w:lang w:bidi="fa-IR"/>
        </w:rPr>
      </w:pPr>
      <w:r>
        <w:rPr>
          <w:rtl/>
          <w:lang w:bidi="fa-IR"/>
        </w:rPr>
        <w:t>ويدل عليه قبل</w:t>
      </w:r>
      <w:r w:rsidRPr="004C4AB7">
        <w:rPr>
          <w:rStyle w:val="libFootnotenumChar"/>
          <w:rtl/>
        </w:rPr>
        <w:t>(8)</w:t>
      </w:r>
      <w:r>
        <w:rPr>
          <w:rtl/>
          <w:lang w:bidi="fa-IR"/>
        </w:rPr>
        <w:t xml:space="preserve"> ذلك الاخبار المستفيضة الواردة في ذلك، إلا أن التمسك بما ورد منها بقوله </w:t>
      </w:r>
      <w:r w:rsidR="004C4AB7" w:rsidRPr="004C4AB7">
        <w:rPr>
          <w:rStyle w:val="libAlaemChar"/>
          <w:rtl/>
        </w:rPr>
        <w:t>عليه‌السلام</w:t>
      </w:r>
      <w:r>
        <w:rPr>
          <w:rtl/>
          <w:lang w:bidi="fa-IR"/>
        </w:rPr>
        <w:t>: " الخمس بعد المؤونة " كمكاتبتي البزنطي والهمداني</w:t>
      </w:r>
      <w:r w:rsidRPr="004C4AB7">
        <w:rPr>
          <w:rStyle w:val="libFootnotenumChar"/>
          <w:rtl/>
        </w:rPr>
        <w:t>(9)</w:t>
      </w:r>
      <w:r>
        <w:rPr>
          <w:rtl/>
          <w:lang w:bidi="fa-IR"/>
        </w:rPr>
        <w:t>، مشكل بعد الاستدلال به على اعتبار إخراج مؤونة التحصيل في المعادن والكنز والغوص.</w:t>
      </w:r>
    </w:p>
    <w:p w:rsidR="000D7724" w:rsidRDefault="000D7724" w:rsidP="000D7724">
      <w:pPr>
        <w:pStyle w:val="libNormal"/>
        <w:rPr>
          <w:lang w:bidi="fa-IR"/>
        </w:rPr>
      </w:pPr>
      <w:r>
        <w:rPr>
          <w:rtl/>
          <w:lang w:bidi="fa-IR"/>
        </w:rPr>
        <w:t>وإرادة مطلق المؤونة ليكون دالا على استثناء كل مؤونة خرج ما عدا مؤونة التحصيل في الكنز وإخوته، تكلف جدا.</w:t>
      </w:r>
    </w:p>
    <w:p w:rsidR="000D7724" w:rsidRDefault="000D7724" w:rsidP="000D7724">
      <w:pPr>
        <w:pStyle w:val="libNormal"/>
        <w:rPr>
          <w:lang w:bidi="fa-IR"/>
        </w:rPr>
      </w:pPr>
      <w:r>
        <w:rPr>
          <w:rtl/>
          <w:lang w:bidi="fa-IR"/>
        </w:rPr>
        <w:t>فالاولى الاستدلال له</w:t>
      </w:r>
      <w:r w:rsidRPr="00F8658D">
        <w:rPr>
          <w:rStyle w:val="libFootnotenumChar"/>
          <w:rtl/>
        </w:rPr>
        <w:t>(10)</w:t>
      </w:r>
      <w:r>
        <w:rPr>
          <w:rtl/>
          <w:lang w:bidi="fa-IR"/>
        </w:rPr>
        <w:t xml:space="preserve"> بغير ذلك من المستفيضة مما</w:t>
      </w:r>
      <w:r w:rsidRPr="00F8658D">
        <w:rPr>
          <w:rStyle w:val="libFootnotenumChar"/>
          <w:rtl/>
        </w:rPr>
        <w:t>(11)</w:t>
      </w:r>
      <w:r>
        <w:rPr>
          <w:rtl/>
          <w:lang w:bidi="fa-IR"/>
        </w:rPr>
        <w:t xml:space="preserve"> تقدم أكثرها، مثل قوله في رواية النيسابوري المتقدمة</w:t>
      </w:r>
      <w:r w:rsidRPr="00F8658D">
        <w:rPr>
          <w:rStyle w:val="libFootnotenumChar"/>
          <w:rtl/>
        </w:rPr>
        <w:t>(12)</w:t>
      </w:r>
      <w:r>
        <w:rPr>
          <w:rtl/>
          <w:lang w:bidi="fa-IR"/>
        </w:rPr>
        <w:t xml:space="preserve"> الواردة في الحنطة الباقية بعد مؤونة الضياع: " لي منه الخمس مما يفضل عن</w:t>
      </w:r>
    </w:p>
    <w:p w:rsidR="000D7724" w:rsidRDefault="004F6299" w:rsidP="004F6299">
      <w:pPr>
        <w:pStyle w:val="libLine"/>
        <w:rPr>
          <w:lang w:bidi="fa-IR"/>
        </w:rPr>
      </w:pPr>
      <w:r>
        <w:rPr>
          <w:rtl/>
          <w:lang w:bidi="fa-IR"/>
        </w:rPr>
        <w:t>____________________</w:t>
      </w:r>
    </w:p>
    <w:p w:rsidR="00042F44" w:rsidRDefault="00042F44" w:rsidP="00042F44">
      <w:pPr>
        <w:pStyle w:val="libFootnote0"/>
        <w:rPr>
          <w:lang w:bidi="fa-IR"/>
        </w:rPr>
      </w:pPr>
      <w:r w:rsidRPr="00042F44">
        <w:rPr>
          <w:rtl/>
        </w:rPr>
        <w:t>(1)</w:t>
      </w:r>
      <w:r>
        <w:rPr>
          <w:rtl/>
          <w:lang w:bidi="fa-IR"/>
        </w:rPr>
        <w:t xml:space="preserve"> الانتصار: 86.</w:t>
      </w:r>
    </w:p>
    <w:p w:rsidR="00042F44" w:rsidRDefault="00042F44" w:rsidP="00042F44">
      <w:pPr>
        <w:pStyle w:val="libFootnote0"/>
        <w:rPr>
          <w:lang w:bidi="fa-IR"/>
        </w:rPr>
      </w:pPr>
      <w:r w:rsidRPr="00042F44">
        <w:rPr>
          <w:rtl/>
        </w:rPr>
        <w:t>(2)</w:t>
      </w:r>
      <w:r>
        <w:rPr>
          <w:rtl/>
          <w:lang w:bidi="fa-IR"/>
        </w:rPr>
        <w:t xml:space="preserve"> مجمع الفائدة 4: 317.</w:t>
      </w:r>
    </w:p>
    <w:p w:rsidR="00042F44" w:rsidRDefault="00042F44" w:rsidP="00042F44">
      <w:pPr>
        <w:pStyle w:val="libFootnote0"/>
        <w:rPr>
          <w:lang w:bidi="fa-IR"/>
        </w:rPr>
      </w:pPr>
      <w:r w:rsidRPr="00042F44">
        <w:rPr>
          <w:rtl/>
        </w:rPr>
        <w:t>(3)</w:t>
      </w:r>
      <w:r>
        <w:rPr>
          <w:rtl/>
          <w:lang w:bidi="fa-IR"/>
        </w:rPr>
        <w:t xml:space="preserve"> المعتبر 2: 627.</w:t>
      </w:r>
    </w:p>
    <w:p w:rsidR="00042F44" w:rsidRDefault="00042F44" w:rsidP="00042F44">
      <w:pPr>
        <w:pStyle w:val="libFootnote0"/>
        <w:rPr>
          <w:lang w:bidi="fa-IR"/>
        </w:rPr>
      </w:pPr>
      <w:r w:rsidRPr="00042F44">
        <w:rPr>
          <w:rtl/>
        </w:rPr>
        <w:t>(4)</w:t>
      </w:r>
      <w:r>
        <w:rPr>
          <w:rtl/>
          <w:lang w:bidi="fa-IR"/>
        </w:rPr>
        <w:t xml:space="preserve"> المدارك 5: 385، وفيه: مذهب الاصحاب.</w:t>
      </w:r>
    </w:p>
    <w:p w:rsidR="00042F44" w:rsidRDefault="00042F44" w:rsidP="00042F44">
      <w:pPr>
        <w:pStyle w:val="libFootnote0"/>
        <w:rPr>
          <w:lang w:bidi="fa-IR"/>
        </w:rPr>
      </w:pPr>
      <w:r w:rsidRPr="00042F44">
        <w:rPr>
          <w:rtl/>
        </w:rPr>
        <w:t>(5)</w:t>
      </w:r>
      <w:r>
        <w:rPr>
          <w:rtl/>
          <w:lang w:bidi="fa-IR"/>
        </w:rPr>
        <w:t xml:space="preserve"> المنتهى 1: 550، وفيه: ذهب إليه علماؤنا.</w:t>
      </w:r>
    </w:p>
    <w:p w:rsidR="00042F44" w:rsidRDefault="00042F44" w:rsidP="00042F44">
      <w:pPr>
        <w:pStyle w:val="libFootnote0"/>
        <w:rPr>
          <w:lang w:bidi="fa-IR"/>
        </w:rPr>
      </w:pPr>
      <w:r w:rsidRPr="00042F44">
        <w:rPr>
          <w:rtl/>
        </w:rPr>
        <w:t>(6)</w:t>
      </w:r>
      <w:r>
        <w:rPr>
          <w:rtl/>
          <w:lang w:bidi="fa-IR"/>
        </w:rPr>
        <w:t xml:space="preserve"> ذخيرة المعاد: 483، وفيه: مذهب الاصحاب.</w:t>
      </w:r>
    </w:p>
    <w:p w:rsidR="00042F44" w:rsidRDefault="00042F44" w:rsidP="00042F44">
      <w:pPr>
        <w:pStyle w:val="libFootnote0"/>
        <w:rPr>
          <w:lang w:bidi="fa-IR"/>
        </w:rPr>
      </w:pPr>
      <w:r w:rsidRPr="00042F44">
        <w:rPr>
          <w:rtl/>
        </w:rPr>
        <w:t>(7)</w:t>
      </w:r>
      <w:r>
        <w:rPr>
          <w:rtl/>
          <w:lang w:bidi="fa-IR"/>
        </w:rPr>
        <w:t xml:space="preserve"> شرح المفاتيح (مخطوط): 95.</w:t>
      </w:r>
    </w:p>
    <w:p w:rsidR="000D7724" w:rsidRDefault="000D7724" w:rsidP="00042F44">
      <w:pPr>
        <w:pStyle w:val="libFootnote0"/>
        <w:rPr>
          <w:lang w:bidi="fa-IR"/>
        </w:rPr>
      </w:pPr>
      <w:r>
        <w:rPr>
          <w:rtl/>
          <w:lang w:bidi="fa-IR"/>
        </w:rPr>
        <w:t>(8) في هامش " م ": بعد (ظ).</w:t>
      </w:r>
    </w:p>
    <w:p w:rsidR="000D7724" w:rsidRDefault="000D7724" w:rsidP="004F6299">
      <w:pPr>
        <w:pStyle w:val="libFootnote0"/>
        <w:rPr>
          <w:lang w:bidi="fa-IR"/>
        </w:rPr>
      </w:pPr>
      <w:r>
        <w:rPr>
          <w:rtl/>
          <w:lang w:bidi="fa-IR"/>
        </w:rPr>
        <w:t>(9) الوسائل 6: 354، الباب 12 من أبواب قسمة الخمس، الحديث 1 و 2.</w:t>
      </w:r>
    </w:p>
    <w:p w:rsidR="000D7724" w:rsidRDefault="000D7724" w:rsidP="004F6299">
      <w:pPr>
        <w:pStyle w:val="libFootnote0"/>
        <w:rPr>
          <w:lang w:bidi="fa-IR"/>
        </w:rPr>
      </w:pPr>
      <w:r>
        <w:rPr>
          <w:rtl/>
          <w:lang w:bidi="fa-IR"/>
        </w:rPr>
        <w:t>(10) ليس في " ج ": له.</w:t>
      </w:r>
    </w:p>
    <w:p w:rsidR="000D7724" w:rsidRDefault="000D7724" w:rsidP="004F6299">
      <w:pPr>
        <w:pStyle w:val="libFootnote0"/>
        <w:rPr>
          <w:lang w:bidi="fa-IR"/>
        </w:rPr>
      </w:pPr>
      <w:r>
        <w:rPr>
          <w:rtl/>
          <w:lang w:bidi="fa-IR"/>
        </w:rPr>
        <w:t>(11) في " ف " و " م ": ما.</w:t>
      </w:r>
    </w:p>
    <w:p w:rsidR="000D7724" w:rsidRDefault="000D7724" w:rsidP="004F6299">
      <w:pPr>
        <w:pStyle w:val="libFootnote0"/>
        <w:rPr>
          <w:lang w:bidi="fa-IR"/>
        </w:rPr>
      </w:pPr>
      <w:r>
        <w:rPr>
          <w:rtl/>
          <w:lang w:bidi="fa-IR"/>
        </w:rPr>
        <w:t>(12) في الصفحة: 182.</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42F44">
      <w:pPr>
        <w:pStyle w:val="libNormal0"/>
        <w:rPr>
          <w:lang w:bidi="fa-IR"/>
        </w:rPr>
      </w:pPr>
      <w:r>
        <w:rPr>
          <w:rtl/>
          <w:lang w:bidi="fa-IR"/>
        </w:rPr>
        <w:lastRenderedPageBreak/>
        <w:t>مؤونته " فإنها صريحة في مؤونة الشخص لا في مؤونة تحصيل الحنطة.</w:t>
      </w:r>
    </w:p>
    <w:p w:rsidR="000D7724" w:rsidRDefault="000D7724" w:rsidP="000D7724">
      <w:pPr>
        <w:pStyle w:val="libNormal"/>
        <w:rPr>
          <w:lang w:bidi="fa-IR"/>
        </w:rPr>
      </w:pPr>
      <w:r>
        <w:rPr>
          <w:rtl/>
          <w:lang w:bidi="fa-IR"/>
        </w:rPr>
        <w:t>ومثل قوله في رواية الاشعري المتقدمة</w:t>
      </w:r>
      <w:r w:rsidRPr="004C4AB7">
        <w:rPr>
          <w:rStyle w:val="libFootnotenumChar"/>
          <w:rtl/>
        </w:rPr>
        <w:t>(1)</w:t>
      </w:r>
      <w:r>
        <w:rPr>
          <w:rtl/>
          <w:lang w:bidi="fa-IR"/>
        </w:rPr>
        <w:t>: " الخمس بعد المؤونة " فإن ملاحظة السؤال تدل على إرادة مؤونة الشخص، لان كثيرا من الاستفادات والصنائع لا يحتاج تحصيلها إلى أزيد من مؤونة الشخص.</w:t>
      </w:r>
    </w:p>
    <w:p w:rsidR="000D7724" w:rsidRDefault="000D7724" w:rsidP="000D7724">
      <w:pPr>
        <w:pStyle w:val="libNormal"/>
        <w:rPr>
          <w:lang w:bidi="fa-IR"/>
        </w:rPr>
      </w:pPr>
      <w:r>
        <w:rPr>
          <w:rtl/>
          <w:lang w:bidi="fa-IR"/>
        </w:rPr>
        <w:t>ومثل قوله في رواية علي بن راشد: " إذا أمكنهم بعد مؤونتهم "</w:t>
      </w:r>
      <w:r w:rsidRPr="004C4AB7">
        <w:rPr>
          <w:rStyle w:val="libFootnotenumChar"/>
          <w:rtl/>
        </w:rPr>
        <w:t>(2)</w:t>
      </w:r>
      <w:r>
        <w:rPr>
          <w:rtl/>
          <w:lang w:bidi="fa-IR"/>
        </w:rPr>
        <w:t>.</w:t>
      </w:r>
    </w:p>
    <w:p w:rsidR="000D7724" w:rsidRDefault="000D7724" w:rsidP="000D7724">
      <w:pPr>
        <w:pStyle w:val="libNormal"/>
        <w:rPr>
          <w:lang w:bidi="fa-IR"/>
        </w:rPr>
      </w:pPr>
      <w:r>
        <w:rPr>
          <w:rtl/>
          <w:lang w:bidi="fa-IR"/>
        </w:rPr>
        <w:t xml:space="preserve">ومثل قوله </w:t>
      </w:r>
      <w:r w:rsidR="004C4AB7" w:rsidRPr="004C4AB7">
        <w:rPr>
          <w:rStyle w:val="libAlaemChar"/>
          <w:rtl/>
        </w:rPr>
        <w:t>عليه‌السلام</w:t>
      </w:r>
      <w:r>
        <w:rPr>
          <w:rtl/>
          <w:lang w:bidi="fa-IR"/>
        </w:rPr>
        <w:t xml:space="preserve"> في مكاتبة الهمداني التي قرأها ابن مهزيار الواردة في خمس الضيعة: " عليه الخمس بعد مؤونته ومؤونة عياله وبعد خراج السلطان "</w:t>
      </w:r>
      <w:r w:rsidRPr="004C4AB7">
        <w:rPr>
          <w:rStyle w:val="libFootnotenumChar"/>
          <w:rtl/>
        </w:rPr>
        <w:t>(3)</w:t>
      </w:r>
      <w:r>
        <w:rPr>
          <w:rtl/>
          <w:lang w:bidi="fa-IR"/>
        </w:rPr>
        <w:t>، وقريب منها مكاتبة ابن مهزيار الطويلة</w:t>
      </w:r>
      <w:r w:rsidRPr="004C4AB7">
        <w:rPr>
          <w:rStyle w:val="libFootnotenumChar"/>
          <w:rtl/>
        </w:rPr>
        <w:t>(4)</w:t>
      </w:r>
      <w:r>
        <w:rPr>
          <w:rtl/>
          <w:lang w:bidi="fa-IR"/>
        </w:rPr>
        <w:t>.</w:t>
      </w:r>
    </w:p>
    <w:p w:rsidR="000D7724" w:rsidRDefault="000D7724" w:rsidP="000D7724">
      <w:pPr>
        <w:pStyle w:val="libNormal"/>
        <w:rPr>
          <w:lang w:bidi="fa-IR"/>
        </w:rPr>
      </w:pPr>
      <w:r>
        <w:rPr>
          <w:rtl/>
          <w:lang w:bidi="fa-IR"/>
        </w:rPr>
        <w:t>المتبادر: مؤونة السنة ثم إن المتبادر من مؤونة الشخص عند الاطلاق مؤونة السنة له، كما يقال: فلان كسبه لا يفي بمؤونته، مع أن الاجماع على استثناء</w:t>
      </w:r>
      <w:r w:rsidRPr="004C4AB7">
        <w:rPr>
          <w:rStyle w:val="libFootnotenumChar"/>
          <w:rtl/>
        </w:rPr>
        <w:t>(5)</w:t>
      </w:r>
      <w:r>
        <w:rPr>
          <w:rtl/>
          <w:lang w:bidi="fa-IR"/>
        </w:rPr>
        <w:t xml:space="preserve"> مؤونة السنة محكي</w:t>
      </w:r>
      <w:r w:rsidRPr="004C4AB7">
        <w:rPr>
          <w:rStyle w:val="libFootnotenumChar"/>
          <w:rtl/>
        </w:rPr>
        <w:t>(6)</w:t>
      </w:r>
      <w:r>
        <w:rPr>
          <w:rtl/>
          <w:lang w:bidi="fa-IR"/>
        </w:rPr>
        <w:t xml:space="preserve"> عن صريح السرائر</w:t>
      </w:r>
      <w:r w:rsidRPr="004C4AB7">
        <w:rPr>
          <w:rStyle w:val="libFootnotenumChar"/>
          <w:rtl/>
        </w:rPr>
        <w:t>(7)</w:t>
      </w:r>
      <w:r>
        <w:rPr>
          <w:rtl/>
          <w:lang w:bidi="fa-IR"/>
        </w:rPr>
        <w:t xml:space="preserve">، وظاهر الانتصار </w:t>
      </w:r>
      <w:r w:rsidRPr="004C4AB7">
        <w:rPr>
          <w:rStyle w:val="libFootnotenumChar"/>
          <w:rtl/>
        </w:rPr>
        <w:t>(8)</w:t>
      </w:r>
      <w:r>
        <w:rPr>
          <w:rtl/>
          <w:lang w:bidi="fa-IR"/>
        </w:rPr>
        <w:t xml:space="preserve"> والخلاف</w:t>
      </w:r>
      <w:r w:rsidRPr="004C4AB7">
        <w:rPr>
          <w:rStyle w:val="libFootnotenumChar"/>
          <w:rtl/>
        </w:rPr>
        <w:t>(9)</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الصفحة: 182.</w:t>
      </w:r>
    </w:p>
    <w:p w:rsidR="000D7724" w:rsidRDefault="000D7724" w:rsidP="004F6299">
      <w:pPr>
        <w:pStyle w:val="libFootnote0"/>
        <w:rPr>
          <w:lang w:bidi="fa-IR"/>
        </w:rPr>
      </w:pPr>
      <w:r>
        <w:rPr>
          <w:rtl/>
          <w:lang w:bidi="fa-IR"/>
        </w:rPr>
        <w:t>(2) الوسائل 6: 349، الباب 8 من أبواب ما يجب فيه الخمس، الحديث 3.</w:t>
      </w:r>
    </w:p>
    <w:p w:rsidR="000D7724" w:rsidRDefault="000D7724" w:rsidP="004F6299">
      <w:pPr>
        <w:pStyle w:val="libFootnote0"/>
        <w:rPr>
          <w:lang w:bidi="fa-IR"/>
        </w:rPr>
      </w:pPr>
      <w:r>
        <w:rPr>
          <w:rtl/>
          <w:lang w:bidi="fa-IR"/>
        </w:rPr>
        <w:t>(3) نفس المصدر، الحديث 4.</w:t>
      </w:r>
    </w:p>
    <w:p w:rsidR="000D7724" w:rsidRDefault="000D7724" w:rsidP="004F6299">
      <w:pPr>
        <w:pStyle w:val="libFootnote0"/>
        <w:rPr>
          <w:lang w:bidi="fa-IR"/>
        </w:rPr>
      </w:pPr>
      <w:r>
        <w:rPr>
          <w:rtl/>
          <w:lang w:bidi="fa-IR"/>
        </w:rPr>
        <w:t>(4) نفس المصدر، الحديث 5.</w:t>
      </w:r>
    </w:p>
    <w:p w:rsidR="000D7724" w:rsidRDefault="000D7724" w:rsidP="004F6299">
      <w:pPr>
        <w:pStyle w:val="libFootnote0"/>
        <w:rPr>
          <w:lang w:bidi="fa-IR"/>
        </w:rPr>
      </w:pPr>
      <w:r>
        <w:rPr>
          <w:rtl/>
          <w:lang w:bidi="fa-IR"/>
        </w:rPr>
        <w:t>(5) ليس في " ج ": استثناء.</w:t>
      </w:r>
    </w:p>
    <w:p w:rsidR="000D7724" w:rsidRDefault="000D7724" w:rsidP="004F6299">
      <w:pPr>
        <w:pStyle w:val="libFootnote0"/>
        <w:rPr>
          <w:lang w:bidi="fa-IR"/>
        </w:rPr>
      </w:pPr>
      <w:r>
        <w:rPr>
          <w:rtl/>
          <w:lang w:bidi="fa-IR"/>
        </w:rPr>
        <w:t>(6) في " ف ": يحكى.</w:t>
      </w:r>
    </w:p>
    <w:p w:rsidR="000D7724" w:rsidRDefault="000D7724" w:rsidP="004F6299">
      <w:pPr>
        <w:pStyle w:val="libFootnote0"/>
        <w:rPr>
          <w:lang w:bidi="fa-IR"/>
        </w:rPr>
      </w:pPr>
      <w:r>
        <w:rPr>
          <w:rtl/>
          <w:lang w:bidi="fa-IR"/>
        </w:rPr>
        <w:t>(7) السرائر 1: 489.</w:t>
      </w:r>
    </w:p>
    <w:p w:rsidR="000D7724" w:rsidRDefault="000D7724" w:rsidP="004F6299">
      <w:pPr>
        <w:pStyle w:val="libFootnote0"/>
        <w:rPr>
          <w:lang w:bidi="fa-IR"/>
        </w:rPr>
      </w:pPr>
      <w:r>
        <w:rPr>
          <w:rtl/>
          <w:lang w:bidi="fa-IR"/>
        </w:rPr>
        <w:t>(8) الانتصار: 86.</w:t>
      </w:r>
    </w:p>
    <w:p w:rsidR="000D7724" w:rsidRDefault="000D7724" w:rsidP="004F6299">
      <w:pPr>
        <w:pStyle w:val="libFootnote0"/>
        <w:rPr>
          <w:lang w:bidi="fa-IR"/>
        </w:rPr>
      </w:pPr>
      <w:r>
        <w:rPr>
          <w:rtl/>
          <w:lang w:bidi="fa-IR"/>
        </w:rPr>
        <w:t>(9) الخلاف 2: 118، كتاب الخمس، المسألة: 139.</w:t>
      </w:r>
    </w:p>
    <w:p w:rsidR="000D7724" w:rsidRDefault="000D7724" w:rsidP="004F6299">
      <w:pPr>
        <w:pStyle w:val="libFootnote0"/>
        <w:rPr>
          <w:lang w:bidi="fa-IR"/>
        </w:rPr>
      </w:pPr>
      <w:r>
        <w:rPr>
          <w:rtl/>
          <w:lang w:bidi="fa-IR"/>
        </w:rPr>
        <w:t>(*)</w:t>
      </w:r>
    </w:p>
    <w:p w:rsidR="00042F44" w:rsidRDefault="00042F44" w:rsidP="00162818">
      <w:pPr>
        <w:pStyle w:val="libNormal"/>
        <w:rPr>
          <w:lang w:bidi="fa-IR"/>
        </w:rPr>
      </w:pPr>
      <w:r>
        <w:rPr>
          <w:rtl/>
          <w:lang w:bidi="fa-IR"/>
        </w:rPr>
        <w:br w:type="page"/>
      </w:r>
    </w:p>
    <w:p w:rsidR="000D7724" w:rsidRDefault="000D7724" w:rsidP="00042F44">
      <w:pPr>
        <w:pStyle w:val="Heading2Center"/>
        <w:rPr>
          <w:lang w:bidi="fa-IR"/>
        </w:rPr>
      </w:pPr>
      <w:bookmarkStart w:id="109" w:name="_Toc493788167"/>
      <w:r>
        <w:rPr>
          <w:rtl/>
          <w:lang w:bidi="fa-IR"/>
        </w:rPr>
        <w:lastRenderedPageBreak/>
        <w:t>مبدأ السنة</w:t>
      </w:r>
      <w:bookmarkEnd w:id="109"/>
    </w:p>
    <w:p w:rsidR="000D7724" w:rsidRDefault="000D7724" w:rsidP="00042F44">
      <w:pPr>
        <w:pStyle w:val="libNormal"/>
        <w:rPr>
          <w:lang w:bidi="fa-IR"/>
        </w:rPr>
      </w:pPr>
      <w:r>
        <w:rPr>
          <w:rtl/>
          <w:lang w:bidi="fa-IR"/>
        </w:rPr>
        <w:t>ومبدأ السنة من حين ظهور الربح - كما صرح به - أو التكسب.</w:t>
      </w:r>
    </w:p>
    <w:p w:rsidR="000D7724" w:rsidRDefault="000D7724" w:rsidP="00042F44">
      <w:pPr>
        <w:pStyle w:val="libCenterBold1"/>
        <w:rPr>
          <w:lang w:bidi="fa-IR"/>
        </w:rPr>
      </w:pPr>
      <w:r>
        <w:rPr>
          <w:rtl/>
          <w:lang w:bidi="fa-IR"/>
        </w:rPr>
        <w:t>المراد بالمؤونة</w:t>
      </w:r>
    </w:p>
    <w:p w:rsidR="000D7724" w:rsidRDefault="000D7724" w:rsidP="00042F44">
      <w:pPr>
        <w:pStyle w:val="libNormal"/>
        <w:rPr>
          <w:lang w:bidi="fa-IR"/>
        </w:rPr>
      </w:pPr>
      <w:r>
        <w:rPr>
          <w:rtl/>
          <w:lang w:bidi="fa-IR"/>
        </w:rPr>
        <w:t>والمراد بالمؤونة: كل ما ينفقه على نفسه وعلى عياله وعلى غيرهم، للاكل والشرب واللباس والمسكن والتزويج والخادم وأثاث البيت والكتب، وغير ذلك مما يعد مؤونة عرفا.</w:t>
      </w:r>
    </w:p>
    <w:p w:rsidR="000D7724" w:rsidRDefault="000D7724" w:rsidP="00042F44">
      <w:pPr>
        <w:pStyle w:val="libNormal"/>
        <w:rPr>
          <w:lang w:bidi="fa-IR"/>
        </w:rPr>
      </w:pPr>
      <w:r>
        <w:rPr>
          <w:rtl/>
          <w:lang w:bidi="fa-IR"/>
        </w:rPr>
        <w:t xml:space="preserve">وفي الغنائم </w:t>
      </w:r>
      <w:r w:rsidRPr="00042F44">
        <w:rPr>
          <w:rStyle w:val="libFootnotenumChar"/>
          <w:rtl/>
        </w:rPr>
        <w:t>(6)</w:t>
      </w:r>
      <w:r>
        <w:rPr>
          <w:rtl/>
          <w:lang w:bidi="fa-IR"/>
        </w:rPr>
        <w:t>: ان الظاهر أن تتميم رأس المال لمن احتاج إليه في المعاش من المؤونة كاشتراء الضيعة لاجل المستغل.</w:t>
      </w:r>
    </w:p>
    <w:p w:rsidR="000D7724" w:rsidRDefault="000D7724" w:rsidP="00042F44">
      <w:pPr>
        <w:pStyle w:val="libCenterBold1"/>
        <w:rPr>
          <w:lang w:bidi="fa-IR"/>
        </w:rPr>
      </w:pPr>
      <w:r>
        <w:rPr>
          <w:rtl/>
          <w:lang w:bidi="fa-IR"/>
        </w:rPr>
        <w:t>عدم اشتراط التمكن من تحصيل الربح فعلا</w:t>
      </w:r>
    </w:p>
    <w:p w:rsidR="000D7724" w:rsidRDefault="000D7724" w:rsidP="00042F44">
      <w:pPr>
        <w:pStyle w:val="libNormal"/>
        <w:rPr>
          <w:lang w:bidi="fa-IR"/>
        </w:rPr>
      </w:pPr>
      <w:r>
        <w:rPr>
          <w:rtl/>
          <w:lang w:bidi="fa-IR"/>
        </w:rPr>
        <w:t>والظاهر أنه لا يشترط التمكن من تحصيل الربح منه بالفعل، فيجوز صرف شئ من الربح في غرس الاشجار لينتفع بثمرها ولو بعد سنين، وكذلك اقتناء إناث أولاد الانعام لذلك.</w:t>
      </w:r>
    </w:p>
    <w:p w:rsidR="000D7724" w:rsidRDefault="000D7724" w:rsidP="00042F44">
      <w:pPr>
        <w:pStyle w:val="libNormal"/>
        <w:rPr>
          <w:lang w:bidi="fa-IR"/>
        </w:rPr>
      </w:pPr>
      <w:r>
        <w:rPr>
          <w:rtl/>
          <w:lang w:bidi="fa-IR"/>
        </w:rPr>
        <w:t>وقد قيد ذلك</w:t>
      </w:r>
      <w:r w:rsidRPr="00042F44">
        <w:rPr>
          <w:rStyle w:val="libFootnotenumChar"/>
          <w:rtl/>
        </w:rPr>
        <w:t>(7)</w:t>
      </w:r>
      <w:r>
        <w:rPr>
          <w:rtl/>
          <w:lang w:bidi="fa-IR"/>
        </w:rPr>
        <w:t xml:space="preserve"> في بعض الفتاوى ومعاقد الاجماع بالاقتصاد، فإن أريد به</w:t>
      </w:r>
      <w:r w:rsidRPr="00042F44">
        <w:rPr>
          <w:rStyle w:val="libFootnotenumChar"/>
          <w:rtl/>
        </w:rPr>
        <w:t>(8)</w:t>
      </w:r>
      <w:r>
        <w:rPr>
          <w:rtl/>
          <w:lang w:bidi="fa-IR"/>
        </w:rPr>
        <w:t xml:space="preserve"> ما يقابل الاسراف فلا مضايقة، وإن أريد به التوسط ففي اعتباره نظر، بل يمكن التأمل في بعض أفراد الاسراف إذا لم يصدق معه عرفا إضاعة المال، وإن كان شرعا كذلك، لدخوله عرفا في المؤونة، لكن الاقوى خلافه.</w:t>
      </w:r>
    </w:p>
    <w:p w:rsidR="000D7724" w:rsidRDefault="000D7724" w:rsidP="00042F44">
      <w:pPr>
        <w:pStyle w:val="libNormal"/>
        <w:rPr>
          <w:lang w:bidi="fa-IR"/>
        </w:rPr>
      </w:pPr>
      <w:r>
        <w:rPr>
          <w:rtl/>
          <w:lang w:bidi="fa-IR"/>
        </w:rPr>
        <w:t>ثم إنه قد عد جماعة من المؤونة: الهبة والصلة والضيافة اللائقة</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التذكرة 1: 253.</w:t>
      </w:r>
    </w:p>
    <w:p w:rsidR="000D7724" w:rsidRDefault="000D7724" w:rsidP="004F6299">
      <w:pPr>
        <w:pStyle w:val="libFootnote0"/>
        <w:rPr>
          <w:lang w:bidi="fa-IR"/>
        </w:rPr>
      </w:pPr>
      <w:r>
        <w:rPr>
          <w:rtl/>
          <w:lang w:bidi="fa-IR"/>
        </w:rPr>
        <w:t>(2) المنتهى 1: 550.</w:t>
      </w:r>
    </w:p>
    <w:p w:rsidR="000D7724" w:rsidRDefault="000D7724" w:rsidP="004F6299">
      <w:pPr>
        <w:pStyle w:val="libFootnote0"/>
        <w:rPr>
          <w:lang w:bidi="fa-IR"/>
        </w:rPr>
      </w:pPr>
      <w:r>
        <w:rPr>
          <w:rtl/>
          <w:lang w:bidi="fa-IR"/>
        </w:rPr>
        <w:t>(3) مجمع الفائدة 4: 317.</w:t>
      </w:r>
    </w:p>
    <w:p w:rsidR="000D7724" w:rsidRDefault="000D7724" w:rsidP="004F6299">
      <w:pPr>
        <w:pStyle w:val="libFootnote0"/>
        <w:rPr>
          <w:lang w:bidi="fa-IR"/>
        </w:rPr>
      </w:pPr>
      <w:r>
        <w:rPr>
          <w:rtl/>
          <w:lang w:bidi="fa-IR"/>
        </w:rPr>
        <w:t>(4) المدارك 5: 385.</w:t>
      </w:r>
    </w:p>
    <w:p w:rsidR="000D7724" w:rsidRDefault="000D7724" w:rsidP="004F6299">
      <w:pPr>
        <w:pStyle w:val="libFootnote0"/>
        <w:rPr>
          <w:lang w:bidi="fa-IR"/>
        </w:rPr>
      </w:pPr>
      <w:r>
        <w:rPr>
          <w:rtl/>
          <w:lang w:bidi="fa-IR"/>
        </w:rPr>
        <w:t>(5) الذخيرة: 483.</w:t>
      </w:r>
    </w:p>
    <w:p w:rsidR="000D7724" w:rsidRDefault="000D7724" w:rsidP="004F6299">
      <w:pPr>
        <w:pStyle w:val="libFootnote0"/>
        <w:rPr>
          <w:lang w:bidi="fa-IR"/>
        </w:rPr>
      </w:pPr>
      <w:r>
        <w:rPr>
          <w:rtl/>
          <w:lang w:bidi="fa-IR"/>
        </w:rPr>
        <w:t>(6) الغنائم: 371.</w:t>
      </w:r>
    </w:p>
    <w:p w:rsidR="000D7724" w:rsidRDefault="000D7724" w:rsidP="004F6299">
      <w:pPr>
        <w:pStyle w:val="libFootnote0"/>
        <w:rPr>
          <w:lang w:bidi="fa-IR"/>
        </w:rPr>
      </w:pPr>
      <w:r>
        <w:rPr>
          <w:rtl/>
          <w:lang w:bidi="fa-IR"/>
        </w:rPr>
        <w:t>(7) في " ف ": بذلك.</w:t>
      </w:r>
    </w:p>
    <w:p w:rsidR="000D7724" w:rsidRDefault="000D7724" w:rsidP="004F6299">
      <w:pPr>
        <w:pStyle w:val="libFootnote0"/>
        <w:rPr>
          <w:lang w:bidi="fa-IR"/>
        </w:rPr>
      </w:pPr>
      <w:r>
        <w:rPr>
          <w:rtl/>
          <w:lang w:bidi="fa-IR"/>
        </w:rPr>
        <w:t>(8) ليس في " ف ": به.</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42F44">
      <w:pPr>
        <w:pStyle w:val="libNormal0"/>
        <w:rPr>
          <w:lang w:bidi="fa-IR"/>
        </w:rPr>
      </w:pPr>
      <w:r>
        <w:rPr>
          <w:rtl/>
          <w:lang w:bidi="fa-IR"/>
        </w:rPr>
        <w:lastRenderedPageBreak/>
        <w:t>بحاله</w:t>
      </w:r>
      <w:r w:rsidRPr="004C4AB7">
        <w:rPr>
          <w:rStyle w:val="libFootnotenumChar"/>
          <w:rtl/>
        </w:rPr>
        <w:t>(1)</w:t>
      </w:r>
      <w:r>
        <w:rPr>
          <w:rtl/>
          <w:lang w:bidi="fa-IR"/>
        </w:rPr>
        <w:t>.</w:t>
      </w:r>
    </w:p>
    <w:p w:rsidR="000D7724" w:rsidRDefault="000D7724" w:rsidP="000D7724">
      <w:pPr>
        <w:pStyle w:val="libNormal"/>
        <w:rPr>
          <w:lang w:bidi="fa-IR"/>
        </w:rPr>
      </w:pPr>
      <w:r>
        <w:rPr>
          <w:rtl/>
          <w:lang w:bidi="fa-IR"/>
        </w:rPr>
        <w:t>واستقرب سيد مشايخنا في المناهل</w:t>
      </w:r>
      <w:r w:rsidRPr="004C4AB7">
        <w:rPr>
          <w:rStyle w:val="libFootnotenumChar"/>
          <w:rtl/>
        </w:rPr>
        <w:t>(2)</w:t>
      </w:r>
      <w:r>
        <w:rPr>
          <w:rtl/>
          <w:lang w:bidi="fa-IR"/>
        </w:rPr>
        <w:t xml:space="preserve"> التفصيل بين ما إذا كان لازما عليه شرعا أو عادة، وبين ما يكون مخيرا فيه، فلا يكون واجبا شرعا</w:t>
      </w:r>
      <w:r w:rsidRPr="004C4AB7">
        <w:rPr>
          <w:rStyle w:val="libFootnotenumChar"/>
          <w:rtl/>
        </w:rPr>
        <w:t>(3)</w:t>
      </w:r>
      <w:r>
        <w:rPr>
          <w:rtl/>
          <w:lang w:bidi="fa-IR"/>
        </w:rPr>
        <w:t xml:space="preserve"> ولا عادة، فاستقرب عدم وضع ما كان</w:t>
      </w:r>
      <w:r w:rsidRPr="004C4AB7">
        <w:rPr>
          <w:rStyle w:val="libFootnotenumChar"/>
          <w:rtl/>
        </w:rPr>
        <w:t>(4)</w:t>
      </w:r>
      <w:r>
        <w:rPr>
          <w:rtl/>
          <w:lang w:bidi="fa-IR"/>
        </w:rPr>
        <w:t xml:space="preserve"> من قبيل الثاني.</w:t>
      </w:r>
    </w:p>
    <w:p w:rsidR="000D7724" w:rsidRDefault="000D7724" w:rsidP="000D7724">
      <w:pPr>
        <w:pStyle w:val="libNormal"/>
        <w:rPr>
          <w:lang w:bidi="fa-IR"/>
        </w:rPr>
      </w:pPr>
      <w:r>
        <w:rPr>
          <w:rtl/>
          <w:lang w:bidi="fa-IR"/>
        </w:rPr>
        <w:t>وفيه نظر، بل لا يبعد الوضع إذا كان لغرض صحيح في نظر العقلاء يوجب استحسان وقوعه منه، وإن لم يبلغ حد اللزوم عادة، والاصل في ذلك أن إطلاق المؤونة منصرف إلى المتعارف، فيختص بما يحتاج إليه الشخص في إقامة نظام معاشه ومعاده على وجه التكميل الغير الخارج عن المتعارف بالنسبة إليه، فيستثنى لاداني</w:t>
      </w:r>
      <w:r w:rsidRPr="004C4AB7">
        <w:rPr>
          <w:rStyle w:val="libFootnotenumChar"/>
          <w:rtl/>
        </w:rPr>
        <w:t>(5)</w:t>
      </w:r>
      <w:r>
        <w:rPr>
          <w:rtl/>
          <w:lang w:bidi="fa-IR"/>
        </w:rPr>
        <w:t xml:space="preserve"> الاغنياء من حيث الغنى والشرف، الصدقات المندوبة المتعارفة، لا مثل</w:t>
      </w:r>
      <w:r w:rsidRPr="004C4AB7">
        <w:rPr>
          <w:rStyle w:val="libFootnotenumChar"/>
          <w:rtl/>
        </w:rPr>
        <w:t>(6)</w:t>
      </w:r>
      <w:r>
        <w:rPr>
          <w:rtl/>
          <w:lang w:bidi="fa-IR"/>
        </w:rPr>
        <w:t xml:space="preserve"> بناء المساجد فضلا عن الهدايا والتحف للسلاطين لغير غرض ملزم، وإن كان حسنا.</w:t>
      </w:r>
    </w:p>
    <w:p w:rsidR="000D7724" w:rsidRDefault="000D7724" w:rsidP="00042F44">
      <w:pPr>
        <w:pStyle w:val="Heading2Center"/>
        <w:rPr>
          <w:lang w:bidi="fa-IR"/>
        </w:rPr>
      </w:pPr>
      <w:bookmarkStart w:id="110" w:name="_Toc493788168"/>
      <w:r>
        <w:rPr>
          <w:rtl/>
          <w:lang w:bidi="fa-IR"/>
        </w:rPr>
        <w:t>حكم ما يستدان عام الاكتساب</w:t>
      </w:r>
      <w:bookmarkEnd w:id="110"/>
    </w:p>
    <w:p w:rsidR="000D7724" w:rsidRDefault="000D7724" w:rsidP="000D7724">
      <w:pPr>
        <w:pStyle w:val="libNormal"/>
        <w:rPr>
          <w:lang w:bidi="fa-IR"/>
        </w:rPr>
      </w:pPr>
      <w:r>
        <w:rPr>
          <w:rtl/>
          <w:lang w:bidi="fa-IR"/>
        </w:rPr>
        <w:t>ثم إنه لا إشكال ولا خلاف ظاهرا في أن مقابل الدين الذي يستدينه عام الاكتساب تابع لما يصرف فيه.</w:t>
      </w:r>
    </w:p>
    <w:p w:rsidR="000D7724" w:rsidRDefault="000D7724" w:rsidP="000D7724">
      <w:pPr>
        <w:pStyle w:val="libNormal"/>
        <w:rPr>
          <w:lang w:bidi="fa-IR"/>
        </w:rPr>
      </w:pPr>
      <w:r>
        <w:rPr>
          <w:rtl/>
          <w:lang w:bidi="fa-IR"/>
        </w:rPr>
        <w:t>فإن صرف في مؤونة أصل الاكتساب أو لمؤونة نفسه بالمعنى المتقدم</w:t>
      </w:r>
      <w:r w:rsidRPr="004C4AB7">
        <w:rPr>
          <w:rStyle w:val="libFootnotenumChar"/>
          <w:rtl/>
        </w:rPr>
        <w:t>(7)</w:t>
      </w:r>
      <w:r>
        <w:rPr>
          <w:rtl/>
          <w:lang w:bidi="fa-IR"/>
        </w:rPr>
        <w:t xml:space="preserve"> فهو مستثنى من الربح، ووجهه واضح، وإن</w:t>
      </w:r>
    </w:p>
    <w:p w:rsidR="000D7724" w:rsidRDefault="004F6299" w:rsidP="004F6299">
      <w:pPr>
        <w:pStyle w:val="libLine"/>
        <w:rPr>
          <w:lang w:bidi="fa-IR"/>
        </w:rPr>
      </w:pPr>
      <w:r>
        <w:rPr>
          <w:rtl/>
          <w:lang w:bidi="fa-IR"/>
        </w:rPr>
        <w:t>____________________</w:t>
      </w:r>
    </w:p>
    <w:p w:rsidR="00042F44" w:rsidRDefault="00042F44" w:rsidP="00042F44">
      <w:pPr>
        <w:pStyle w:val="libFootnote0"/>
        <w:rPr>
          <w:lang w:bidi="fa-IR"/>
        </w:rPr>
      </w:pPr>
      <w:r w:rsidRPr="00042F44">
        <w:rPr>
          <w:rtl/>
        </w:rPr>
        <w:t>(1)</w:t>
      </w:r>
      <w:r>
        <w:rPr>
          <w:rtl/>
          <w:lang w:bidi="fa-IR"/>
        </w:rPr>
        <w:t xml:space="preserve"> منهم الشهيد الثاني في المسالك 1: 464، والسيد السند في المدارك 5: 385، والمحقق السبزواري في الذخيرة: 483، وصاحب الجواهر في الجواهر 16: 59، وغيرهم.</w:t>
      </w:r>
    </w:p>
    <w:p w:rsidR="00042F44" w:rsidRDefault="00042F44" w:rsidP="00042F44">
      <w:pPr>
        <w:pStyle w:val="libFootnote0"/>
        <w:rPr>
          <w:lang w:bidi="fa-IR"/>
        </w:rPr>
      </w:pPr>
      <w:r w:rsidRPr="00042F44">
        <w:rPr>
          <w:rtl/>
        </w:rPr>
        <w:t>(2)</w:t>
      </w:r>
      <w:r>
        <w:rPr>
          <w:rtl/>
          <w:lang w:bidi="fa-IR"/>
        </w:rPr>
        <w:t xml:space="preserve"> المناهل: (مخطوط) لم نعثر على التفصيل بعينه ولعله يستفاد من كلامه.</w:t>
      </w:r>
    </w:p>
    <w:p w:rsidR="00042F44" w:rsidRDefault="00042F44" w:rsidP="00042F44">
      <w:pPr>
        <w:pStyle w:val="libFootnote0"/>
        <w:rPr>
          <w:lang w:bidi="fa-IR"/>
        </w:rPr>
      </w:pPr>
      <w:r w:rsidRPr="00042F44">
        <w:rPr>
          <w:rtl/>
        </w:rPr>
        <w:t>(3)</w:t>
      </w:r>
      <w:r>
        <w:rPr>
          <w:rtl/>
          <w:lang w:bidi="fa-IR"/>
        </w:rPr>
        <w:t xml:space="preserve"> ليس في " ف ": شرعا.</w:t>
      </w:r>
    </w:p>
    <w:p w:rsidR="00042F44" w:rsidRDefault="00042F44" w:rsidP="00042F44">
      <w:pPr>
        <w:pStyle w:val="libFootnote0"/>
        <w:rPr>
          <w:lang w:bidi="fa-IR"/>
        </w:rPr>
      </w:pPr>
      <w:r w:rsidRPr="00042F44">
        <w:rPr>
          <w:rtl/>
        </w:rPr>
        <w:t>(4)</w:t>
      </w:r>
      <w:r>
        <w:rPr>
          <w:rtl/>
          <w:lang w:bidi="fa-IR"/>
        </w:rPr>
        <w:t xml:space="preserve"> في " ف " و " م ": ما يكون.</w:t>
      </w:r>
    </w:p>
    <w:p w:rsidR="00042F44" w:rsidRDefault="00042F44" w:rsidP="00042F44">
      <w:pPr>
        <w:pStyle w:val="libFootnote0"/>
        <w:rPr>
          <w:lang w:bidi="fa-IR"/>
        </w:rPr>
      </w:pPr>
      <w:r w:rsidRPr="00042F44">
        <w:rPr>
          <w:rtl/>
        </w:rPr>
        <w:t>(5)</w:t>
      </w:r>
      <w:r>
        <w:rPr>
          <w:rtl/>
          <w:lang w:bidi="fa-IR"/>
        </w:rPr>
        <w:t xml:space="preserve"> في " ف ": الاواني.</w:t>
      </w:r>
    </w:p>
    <w:p w:rsidR="00042F44" w:rsidRDefault="00042F44" w:rsidP="00042F44">
      <w:pPr>
        <w:pStyle w:val="libFootnote0"/>
        <w:rPr>
          <w:lang w:bidi="fa-IR"/>
        </w:rPr>
      </w:pPr>
      <w:r w:rsidRPr="00042F44">
        <w:rPr>
          <w:rtl/>
        </w:rPr>
        <w:t>(6)</w:t>
      </w:r>
      <w:r>
        <w:rPr>
          <w:rtl/>
          <w:lang w:bidi="fa-IR"/>
        </w:rPr>
        <w:t xml:space="preserve"> الموجود في " ع ": والتصدقات المندوبة المتعارف لا مثال بناء .</w:t>
      </w:r>
    </w:p>
    <w:p w:rsidR="000D7724" w:rsidRDefault="000D7724" w:rsidP="00042F44">
      <w:pPr>
        <w:pStyle w:val="libFootnote0"/>
        <w:rPr>
          <w:lang w:bidi="fa-IR"/>
        </w:rPr>
      </w:pPr>
      <w:r>
        <w:rPr>
          <w:rtl/>
          <w:lang w:bidi="fa-IR"/>
        </w:rPr>
        <w:t>(7) في الصفحة السابقة.</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2A23BA">
      <w:pPr>
        <w:pStyle w:val="libNormal0"/>
        <w:rPr>
          <w:lang w:bidi="fa-IR"/>
        </w:rPr>
      </w:pPr>
      <w:r>
        <w:rPr>
          <w:rtl/>
          <w:lang w:bidi="fa-IR"/>
        </w:rPr>
        <w:lastRenderedPageBreak/>
        <w:t>كان لغير ذلك مما لو</w:t>
      </w:r>
      <w:r w:rsidRPr="004C4AB7">
        <w:rPr>
          <w:rStyle w:val="libFootnotenumChar"/>
          <w:rtl/>
        </w:rPr>
        <w:t>(1)</w:t>
      </w:r>
      <w:r>
        <w:rPr>
          <w:rtl/>
          <w:lang w:bidi="fa-IR"/>
        </w:rPr>
        <w:t xml:space="preserve"> أخرجه من الربح لم يحسب من المؤونة، كاشتراء ضيعة، فظاهر جماعة استثنائه</w:t>
      </w:r>
      <w:r w:rsidRPr="004C4AB7">
        <w:rPr>
          <w:rStyle w:val="libFootnotenumChar"/>
          <w:rtl/>
        </w:rPr>
        <w:t>(2)</w:t>
      </w:r>
      <w:r>
        <w:rPr>
          <w:rtl/>
          <w:lang w:bidi="fa-IR"/>
        </w:rPr>
        <w:t xml:space="preserve"> حيث قيدوا الدين المقارن بالحاجة إليه، وهو مشكل، لان إبراء الذمة من الدين محسوب من المؤونة عرفا، وإن كانت الاستدانة لا للحاجة، بل ولو كان لمحرم</w:t>
      </w:r>
      <w:r w:rsidRPr="004C4AB7">
        <w:rPr>
          <w:rStyle w:val="libFootnotenumChar"/>
          <w:rtl/>
        </w:rPr>
        <w:t>(3)</w:t>
      </w:r>
      <w:r>
        <w:rPr>
          <w:rtl/>
          <w:lang w:bidi="fa-IR"/>
        </w:rPr>
        <w:t>، ولذا يجب أداء الدين السابق من مؤونة هذه السنة، وإن لم يكن لمؤونة هذه السنة.</w:t>
      </w:r>
    </w:p>
    <w:p w:rsidR="000D7724" w:rsidRDefault="000D7724" w:rsidP="002A23BA">
      <w:pPr>
        <w:pStyle w:val="libCenterBold1"/>
        <w:rPr>
          <w:lang w:bidi="fa-IR"/>
        </w:rPr>
      </w:pPr>
      <w:r>
        <w:rPr>
          <w:rtl/>
          <w:lang w:bidi="fa-IR"/>
        </w:rPr>
        <w:t>الدين السابق على عام الاكتساب</w:t>
      </w:r>
    </w:p>
    <w:p w:rsidR="000D7724" w:rsidRDefault="000D7724" w:rsidP="000D7724">
      <w:pPr>
        <w:pStyle w:val="libNormal"/>
        <w:rPr>
          <w:lang w:bidi="fa-IR"/>
        </w:rPr>
      </w:pPr>
      <w:r>
        <w:rPr>
          <w:rtl/>
          <w:lang w:bidi="fa-IR"/>
        </w:rPr>
        <w:t>وأما الدين السابق على عام الاكتساب، فإن كان لمؤونة عام الاكتساب فهو للمقارن، وإلا</w:t>
      </w:r>
      <w:r w:rsidRPr="004C4AB7">
        <w:rPr>
          <w:rStyle w:val="libFootnotenumChar"/>
          <w:rtl/>
        </w:rPr>
        <w:t>(4)</w:t>
      </w:r>
      <w:r>
        <w:rPr>
          <w:rtl/>
          <w:lang w:bidi="fa-IR"/>
        </w:rPr>
        <w:t xml:space="preserve"> فإن لم يتمكن من وفائه إلا في هذا العام</w:t>
      </w:r>
      <w:r w:rsidRPr="004C4AB7">
        <w:rPr>
          <w:rStyle w:val="libFootnotenumChar"/>
          <w:rtl/>
        </w:rPr>
        <w:t>(5)</w:t>
      </w:r>
      <w:r>
        <w:rPr>
          <w:rtl/>
          <w:lang w:bidi="fa-IR"/>
        </w:rPr>
        <w:t>، أو تمكن ولم يؤد مع عدم بقاء مقابله إلى هذا العام، أو مع بقائه واحتياجه إلى ذلك المقابل، بحيث لو أداه سابقا احتاج إلى تحصيله في هذا العام، فالظاهر أنه كذلك، لانه من المؤونة، وإن تمكن من وفائه قبل هذا، وكان الوفاء باقيا إلى هذا العام، مع عدم الاحتياج إليه في نظام أمره، ففي احتسابه من المؤونة وإن قلنا بورود المؤونة على الربح دون غيره مما لا يتعلق به الخمس إشكال، لعدم وضوح كونه من مؤونة هذه السنة وإن وجب إخراجه فيها.</w:t>
      </w:r>
    </w:p>
    <w:p w:rsidR="000D7724" w:rsidRDefault="000D7724" w:rsidP="002A23BA">
      <w:pPr>
        <w:pStyle w:val="libCenterBold1"/>
        <w:rPr>
          <w:lang w:bidi="fa-IR"/>
        </w:rPr>
      </w:pPr>
      <w:r>
        <w:rPr>
          <w:rtl/>
          <w:lang w:bidi="fa-IR"/>
        </w:rPr>
        <w:t>ما يخرج منه المؤونة</w:t>
      </w:r>
    </w:p>
    <w:p w:rsidR="000D7724" w:rsidRDefault="000D7724" w:rsidP="000D7724">
      <w:pPr>
        <w:pStyle w:val="libNormal"/>
        <w:rPr>
          <w:lang w:bidi="fa-IR"/>
        </w:rPr>
      </w:pPr>
      <w:r>
        <w:rPr>
          <w:rtl/>
          <w:lang w:bidi="fa-IR"/>
        </w:rPr>
        <w:t>ولو كان للشخص مال لا يتعلق به الخمس، ففي وجوب إخراج المؤونة منه، أو من الربح، أو منهما، أوجه، بل قيل: أقوال، خيرها أوسطها</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ليس في " ج ": لو.</w:t>
      </w:r>
    </w:p>
    <w:p w:rsidR="000D7724" w:rsidRDefault="000D7724" w:rsidP="004F6299">
      <w:pPr>
        <w:pStyle w:val="libFootnote0"/>
        <w:rPr>
          <w:lang w:bidi="fa-IR"/>
        </w:rPr>
      </w:pPr>
      <w:r>
        <w:rPr>
          <w:rtl/>
          <w:lang w:bidi="fa-IR"/>
        </w:rPr>
        <w:t>(2) لم نقف عليه.</w:t>
      </w:r>
    </w:p>
    <w:p w:rsidR="000D7724" w:rsidRDefault="000D7724" w:rsidP="004F6299">
      <w:pPr>
        <w:pStyle w:val="libFootnote0"/>
        <w:rPr>
          <w:lang w:bidi="fa-IR"/>
        </w:rPr>
      </w:pPr>
      <w:r>
        <w:rPr>
          <w:rtl/>
          <w:lang w:bidi="fa-IR"/>
        </w:rPr>
        <w:t>(3) في " ج ": لا للحاجة وإن كان لمحرم.</w:t>
      </w:r>
    </w:p>
    <w:p w:rsidR="000D7724" w:rsidRDefault="000D7724" w:rsidP="004F6299">
      <w:pPr>
        <w:pStyle w:val="libFootnote0"/>
        <w:rPr>
          <w:lang w:bidi="fa-IR"/>
        </w:rPr>
      </w:pPr>
      <w:r>
        <w:rPr>
          <w:rtl/>
          <w:lang w:bidi="fa-IR"/>
        </w:rPr>
        <w:t>(4) في " ف ": كالمقارن وإلا، وفي " ج ": سواء كالمقارن أو لا.</w:t>
      </w:r>
    </w:p>
    <w:p w:rsidR="000D7724" w:rsidRDefault="000D7724" w:rsidP="004F6299">
      <w:pPr>
        <w:pStyle w:val="libFootnote0"/>
        <w:rPr>
          <w:lang w:bidi="fa-IR"/>
        </w:rPr>
      </w:pPr>
      <w:r>
        <w:rPr>
          <w:rtl/>
          <w:lang w:bidi="fa-IR"/>
        </w:rPr>
        <w:t>(5) في " ف ": المقام.</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2A23BA">
      <w:pPr>
        <w:pStyle w:val="libNormal0"/>
        <w:rPr>
          <w:lang w:bidi="fa-IR"/>
        </w:rPr>
      </w:pPr>
      <w:r>
        <w:rPr>
          <w:rtl/>
          <w:lang w:bidi="fa-IR"/>
        </w:rPr>
        <w:lastRenderedPageBreak/>
        <w:t>- وفاقا للشهيد</w:t>
      </w:r>
      <w:r w:rsidRPr="004C4AB7">
        <w:rPr>
          <w:rStyle w:val="libFootnotenumChar"/>
          <w:rtl/>
        </w:rPr>
        <w:t>(1)</w:t>
      </w:r>
      <w:r>
        <w:rPr>
          <w:rtl/>
          <w:lang w:bidi="fa-IR"/>
        </w:rPr>
        <w:t xml:space="preserve"> والمحقق</w:t>
      </w:r>
      <w:r w:rsidRPr="004C4AB7">
        <w:rPr>
          <w:rStyle w:val="libFootnotenumChar"/>
          <w:rtl/>
        </w:rPr>
        <w:t>(2)</w:t>
      </w:r>
      <w:r>
        <w:rPr>
          <w:rtl/>
          <w:lang w:bidi="fa-IR"/>
        </w:rPr>
        <w:t xml:space="preserve"> الثانيين، وصاحبي المدراك</w:t>
      </w:r>
      <w:r w:rsidRPr="004C4AB7">
        <w:rPr>
          <w:rStyle w:val="libFootnotenumChar"/>
          <w:rtl/>
        </w:rPr>
        <w:t>(3)</w:t>
      </w:r>
      <w:r>
        <w:rPr>
          <w:rtl/>
          <w:lang w:bidi="fa-IR"/>
        </w:rPr>
        <w:t xml:space="preserve"> والذخيرة</w:t>
      </w:r>
      <w:r w:rsidRPr="004C4AB7">
        <w:rPr>
          <w:rStyle w:val="libFootnotenumChar"/>
          <w:rtl/>
        </w:rPr>
        <w:t>(4)</w:t>
      </w:r>
      <w:r>
        <w:rPr>
          <w:rtl/>
          <w:lang w:bidi="fa-IR"/>
        </w:rPr>
        <w:t xml:space="preserve"> وشارح المفاتيح</w:t>
      </w:r>
      <w:r w:rsidRPr="004C4AB7">
        <w:rPr>
          <w:rStyle w:val="libFootnotenumChar"/>
          <w:rtl/>
        </w:rPr>
        <w:t>(5)</w:t>
      </w:r>
      <w:r>
        <w:rPr>
          <w:rtl/>
          <w:lang w:bidi="fa-IR"/>
        </w:rPr>
        <w:t>، بل هو مقتضى ظاهر كل من عبر عن</w:t>
      </w:r>
      <w:r w:rsidRPr="004C4AB7">
        <w:rPr>
          <w:rStyle w:val="libFootnotenumChar"/>
          <w:rtl/>
        </w:rPr>
        <w:t>(6)</w:t>
      </w:r>
      <w:r>
        <w:rPr>
          <w:rtl/>
          <w:lang w:bidi="fa-IR"/>
        </w:rPr>
        <w:t xml:space="preserve"> عنوان هذا القسم في فتواه أو معقد إجماعه بما يفضل من الارباح عن مؤونة السنة - لاصالة البراء‌ة، ولانه الظاهر من قوله: " الخمس بعد المؤونة "</w:t>
      </w:r>
      <w:r w:rsidRPr="004C4AB7">
        <w:rPr>
          <w:rStyle w:val="libFootnotenumChar"/>
          <w:rtl/>
        </w:rPr>
        <w:t>(7)</w:t>
      </w:r>
      <w:r>
        <w:rPr>
          <w:rtl/>
          <w:lang w:bidi="fa-IR"/>
        </w:rPr>
        <w:t xml:space="preserve"> بل هو مقتضى إطلاق المؤونة الشامل لمؤونة التحصيل، إذ لا خلاف ظاهرا في أن مؤونة التحصيل مستثنى من الربح لا غير، ولقوله </w:t>
      </w:r>
      <w:r w:rsidR="004C4AB7" w:rsidRPr="004C4AB7">
        <w:rPr>
          <w:rStyle w:val="libAlaemChar"/>
          <w:rtl/>
        </w:rPr>
        <w:t>عليه‌السلام</w:t>
      </w:r>
      <w:r>
        <w:rPr>
          <w:rtl/>
          <w:lang w:bidi="fa-IR"/>
        </w:rPr>
        <w:t xml:space="preserve"> في رواية النيسابوري المتقدمة</w:t>
      </w:r>
      <w:r w:rsidRPr="004C4AB7">
        <w:rPr>
          <w:rStyle w:val="libFootnotenumChar"/>
          <w:rtl/>
        </w:rPr>
        <w:t>(8)</w:t>
      </w:r>
      <w:r>
        <w:rPr>
          <w:rtl/>
          <w:lang w:bidi="fa-IR"/>
        </w:rPr>
        <w:t xml:space="preserve"> الواردة فيما بقي من أكرار الحنطة بعد إخراج العشر ومؤونة الضيعة، حيث قال: " لي منه الخمس، مما يفضل عن مؤونته "</w:t>
      </w:r>
      <w:r w:rsidRPr="004C4AB7">
        <w:rPr>
          <w:rStyle w:val="libFootnotenumChar"/>
          <w:rtl/>
        </w:rPr>
        <w:t>(9)</w:t>
      </w:r>
      <w:r>
        <w:rPr>
          <w:rtl/>
          <w:lang w:bidi="fa-IR"/>
        </w:rPr>
        <w:t xml:space="preserve"> فإن الظاهر أن قوله: " مما " بيان لقوله: " منه " مضافا إلى ترك الاستفصال في الجواب، ولظاهر قوله في مكاتبة ابن مهزيار الطويلة: " ومن كانت ضيعته لا تقوم بمؤونته، فليس عليهم نصف السدس .. الخ "</w:t>
      </w:r>
      <w:r w:rsidRPr="00F8658D">
        <w:rPr>
          <w:rStyle w:val="libFootnotenumChar"/>
          <w:rtl/>
        </w:rPr>
        <w:t>(10)</w:t>
      </w:r>
      <w:r>
        <w:rPr>
          <w:rtl/>
          <w:lang w:bidi="fa-IR"/>
        </w:rPr>
        <w:t>.</w:t>
      </w:r>
    </w:p>
    <w:p w:rsidR="000D7724" w:rsidRDefault="000D7724" w:rsidP="002A23BA">
      <w:pPr>
        <w:pStyle w:val="Heading2Center"/>
        <w:rPr>
          <w:lang w:bidi="fa-IR"/>
        </w:rPr>
      </w:pPr>
      <w:bookmarkStart w:id="111" w:name="_Toc493788169"/>
      <w:r>
        <w:rPr>
          <w:rtl/>
          <w:lang w:bidi="fa-IR"/>
        </w:rPr>
        <w:t>التحقيق في المسألة</w:t>
      </w:r>
      <w:bookmarkEnd w:id="111"/>
    </w:p>
    <w:p w:rsidR="000D7724" w:rsidRDefault="000D7724" w:rsidP="000D7724">
      <w:pPr>
        <w:pStyle w:val="libNormal"/>
        <w:rPr>
          <w:rtl/>
          <w:lang w:bidi="fa-IR"/>
        </w:rPr>
      </w:pPr>
      <w:r>
        <w:rPr>
          <w:rtl/>
          <w:lang w:bidi="fa-IR"/>
        </w:rPr>
        <w:t>والتحقيق: أنه إن كان المال الآخر مما يحتاج إليه في الاكتساب، كرأس المال في التجارة، وما يحتاج إليه في الزراعة، فلا ينبغي الاشكال في عدم كون المؤونة منه، وكذا لو كان مما لا يحتاج ولكن لم تجر العادة بالانفاق</w:t>
      </w:r>
    </w:p>
    <w:p w:rsidR="002A23BA" w:rsidRDefault="002A23BA" w:rsidP="002A23BA">
      <w:pPr>
        <w:pStyle w:val="libLine"/>
        <w:rPr>
          <w:lang w:bidi="fa-IR"/>
        </w:rPr>
      </w:pPr>
      <w:r>
        <w:rPr>
          <w:rFonts w:hint="cs"/>
          <w:rtl/>
          <w:lang w:bidi="fa-IR"/>
        </w:rPr>
        <w:t>____________________</w:t>
      </w:r>
    </w:p>
    <w:p w:rsidR="002A23BA" w:rsidRDefault="002A23BA" w:rsidP="002A23BA">
      <w:pPr>
        <w:pStyle w:val="libFootnote0"/>
        <w:rPr>
          <w:lang w:bidi="fa-IR"/>
        </w:rPr>
      </w:pPr>
      <w:r w:rsidRPr="002A23BA">
        <w:rPr>
          <w:rtl/>
        </w:rPr>
        <w:t>(1)</w:t>
      </w:r>
      <w:r>
        <w:rPr>
          <w:rtl/>
          <w:lang w:bidi="fa-IR"/>
        </w:rPr>
        <w:t xml:space="preserve"> الروضة البهية 2: 77.</w:t>
      </w:r>
    </w:p>
    <w:p w:rsidR="002A23BA" w:rsidRDefault="002A23BA" w:rsidP="002A23BA">
      <w:pPr>
        <w:pStyle w:val="libFootnote0"/>
        <w:rPr>
          <w:lang w:bidi="fa-IR"/>
        </w:rPr>
      </w:pPr>
      <w:r w:rsidRPr="002A23BA">
        <w:rPr>
          <w:rtl/>
        </w:rPr>
        <w:t>(2)</w:t>
      </w:r>
      <w:r>
        <w:rPr>
          <w:rtl/>
          <w:lang w:bidi="fa-IR"/>
        </w:rPr>
        <w:t xml:space="preserve"> جامع المقاصد 3: 53، وحاشية الارشاد (مخطوط): 99.</w:t>
      </w:r>
    </w:p>
    <w:p w:rsidR="002A23BA" w:rsidRDefault="002A23BA" w:rsidP="002A23BA">
      <w:pPr>
        <w:pStyle w:val="libFootnote0"/>
        <w:rPr>
          <w:lang w:bidi="fa-IR"/>
        </w:rPr>
      </w:pPr>
      <w:r w:rsidRPr="002A23BA">
        <w:rPr>
          <w:rtl/>
        </w:rPr>
        <w:t>(3)</w:t>
      </w:r>
      <w:r>
        <w:rPr>
          <w:rtl/>
          <w:lang w:bidi="fa-IR"/>
        </w:rPr>
        <w:t xml:space="preserve"> مدارك الاحكام 5: 385.</w:t>
      </w:r>
    </w:p>
    <w:p w:rsidR="002A23BA" w:rsidRDefault="002A23BA" w:rsidP="002A23BA">
      <w:pPr>
        <w:pStyle w:val="libFootnote0"/>
        <w:rPr>
          <w:lang w:bidi="fa-IR"/>
        </w:rPr>
      </w:pPr>
      <w:r w:rsidRPr="002A23BA">
        <w:rPr>
          <w:rtl/>
        </w:rPr>
        <w:t>(4)</w:t>
      </w:r>
      <w:r>
        <w:rPr>
          <w:rtl/>
          <w:lang w:bidi="fa-IR"/>
        </w:rPr>
        <w:t xml:space="preserve"> ذخيرة المعاد: 484.</w:t>
      </w:r>
    </w:p>
    <w:p w:rsidR="002A23BA" w:rsidRDefault="002A23BA" w:rsidP="002A23BA">
      <w:pPr>
        <w:pStyle w:val="libFootnote0"/>
        <w:rPr>
          <w:lang w:bidi="fa-IR"/>
        </w:rPr>
      </w:pPr>
      <w:r w:rsidRPr="002A23BA">
        <w:rPr>
          <w:rtl/>
        </w:rPr>
        <w:t>(5)</w:t>
      </w:r>
      <w:r>
        <w:rPr>
          <w:rtl/>
          <w:lang w:bidi="fa-IR"/>
        </w:rPr>
        <w:t xml:space="preserve"> شرح المفاتيح: (مخطوط): 95.</w:t>
      </w:r>
    </w:p>
    <w:p w:rsidR="002A23BA" w:rsidRDefault="002A23BA" w:rsidP="002A23BA">
      <w:pPr>
        <w:pStyle w:val="libFootnote0"/>
        <w:rPr>
          <w:lang w:bidi="fa-IR"/>
        </w:rPr>
      </w:pPr>
      <w:r w:rsidRPr="002A23BA">
        <w:rPr>
          <w:rtl/>
        </w:rPr>
        <w:t>(6)</w:t>
      </w:r>
      <w:r>
        <w:rPr>
          <w:rtl/>
          <w:lang w:bidi="fa-IR"/>
        </w:rPr>
        <w:t xml:space="preserve"> ليس في " ف ": عن.</w:t>
      </w:r>
    </w:p>
    <w:p w:rsidR="002A23BA" w:rsidRDefault="002A23BA" w:rsidP="002A23BA">
      <w:pPr>
        <w:pStyle w:val="libFootnote0"/>
        <w:rPr>
          <w:lang w:bidi="fa-IR"/>
        </w:rPr>
      </w:pPr>
      <w:r w:rsidRPr="002A23BA">
        <w:rPr>
          <w:rtl/>
        </w:rPr>
        <w:t>(7)</w:t>
      </w:r>
      <w:r>
        <w:rPr>
          <w:rtl/>
          <w:lang w:bidi="fa-IR"/>
        </w:rPr>
        <w:t xml:space="preserve"> الوسائل 6: 354، الباب 12 من أبواب ما يجب فيه الخمس، الحديث 2.</w:t>
      </w:r>
    </w:p>
    <w:p w:rsidR="002A23BA" w:rsidRDefault="002A23BA" w:rsidP="002A23BA">
      <w:pPr>
        <w:pStyle w:val="libFootnote0"/>
        <w:rPr>
          <w:lang w:bidi="fa-IR"/>
        </w:rPr>
      </w:pPr>
      <w:r w:rsidRPr="002A23BA">
        <w:rPr>
          <w:rtl/>
        </w:rPr>
        <w:t>(8)</w:t>
      </w:r>
      <w:r>
        <w:rPr>
          <w:rtl/>
          <w:lang w:bidi="fa-IR"/>
        </w:rPr>
        <w:t xml:space="preserve"> في الصفحة: 182.</w:t>
      </w:r>
    </w:p>
    <w:p w:rsidR="002A23BA" w:rsidRDefault="002A23BA" w:rsidP="002A23BA">
      <w:pPr>
        <w:pStyle w:val="libFootnote0"/>
        <w:rPr>
          <w:lang w:bidi="fa-IR"/>
        </w:rPr>
      </w:pPr>
      <w:r w:rsidRPr="002A23BA">
        <w:rPr>
          <w:rtl/>
        </w:rPr>
        <w:t>(9)</w:t>
      </w:r>
      <w:r>
        <w:rPr>
          <w:rtl/>
          <w:lang w:bidi="fa-IR"/>
        </w:rPr>
        <w:t xml:space="preserve"> الوسائل 6: 348، الباب 8 من أبواب ما يجب فيه الخمس، الحديث 2.</w:t>
      </w:r>
    </w:p>
    <w:p w:rsidR="002A23BA" w:rsidRDefault="002A23BA" w:rsidP="002A23BA">
      <w:pPr>
        <w:pStyle w:val="libFootnote0"/>
        <w:rPr>
          <w:lang w:bidi="fa-IR"/>
        </w:rPr>
      </w:pPr>
      <w:r w:rsidRPr="002A23BA">
        <w:rPr>
          <w:rtl/>
        </w:rPr>
        <w:t>(10)</w:t>
      </w:r>
      <w:r>
        <w:rPr>
          <w:rtl/>
          <w:lang w:bidi="fa-IR"/>
        </w:rPr>
        <w:t xml:space="preserve"> الوسائل 6: 350، الباب 8 من أبواب ما يجب فيه الخمس، ذيل الحديث 5.</w:t>
      </w:r>
    </w:p>
    <w:p w:rsidR="000D7724" w:rsidRDefault="000D7724" w:rsidP="002A23BA">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2A23BA">
      <w:pPr>
        <w:pStyle w:val="libNormal0"/>
        <w:rPr>
          <w:lang w:bidi="fa-IR"/>
        </w:rPr>
      </w:pPr>
      <w:r>
        <w:rPr>
          <w:rtl/>
          <w:lang w:bidi="fa-IR"/>
        </w:rPr>
        <w:lastRenderedPageBreak/>
        <w:t xml:space="preserve">منه </w:t>
      </w:r>
      <w:r w:rsidRPr="004C4AB7">
        <w:rPr>
          <w:rStyle w:val="libFootnotenumChar"/>
          <w:rtl/>
        </w:rPr>
        <w:t>(1)</w:t>
      </w:r>
      <w:r>
        <w:rPr>
          <w:rtl/>
          <w:lang w:bidi="fa-IR"/>
        </w:rPr>
        <w:t>، كدار لا يحتاج إليها، وكزائد</w:t>
      </w:r>
      <w:r w:rsidRPr="004C4AB7">
        <w:rPr>
          <w:rStyle w:val="libFootnotenumChar"/>
          <w:rtl/>
        </w:rPr>
        <w:t>(2)</w:t>
      </w:r>
      <w:r>
        <w:rPr>
          <w:rtl/>
          <w:lang w:bidi="fa-IR"/>
        </w:rPr>
        <w:t xml:space="preserve"> عن مقدار الحاجة من رأس المال، فالظاهر إنه كذلك أيضا.</w:t>
      </w:r>
    </w:p>
    <w:p w:rsidR="000D7724" w:rsidRDefault="000D7724" w:rsidP="000D7724">
      <w:pPr>
        <w:pStyle w:val="libNormal"/>
        <w:rPr>
          <w:lang w:bidi="fa-IR"/>
        </w:rPr>
      </w:pPr>
      <w:r>
        <w:rPr>
          <w:rtl/>
          <w:lang w:bidi="fa-IR"/>
        </w:rPr>
        <w:t>وإن كان مما جرت العادة بصرفه في المؤونة، كمقدار من الحنطة، أو الادام، أو نحو ذلك فالظاهر عدم وضع ما قابله من الربح، بل المؤونة</w:t>
      </w:r>
      <w:r w:rsidRPr="004C4AB7">
        <w:rPr>
          <w:rStyle w:val="libFootnotenumChar"/>
          <w:rtl/>
        </w:rPr>
        <w:t>(3)</w:t>
      </w:r>
      <w:r>
        <w:rPr>
          <w:rtl/>
          <w:lang w:bidi="fa-IR"/>
        </w:rPr>
        <w:t xml:space="preserve"> عرفا ما يحتاج إليه مما عدا ذلك، ولذا يكتفى بالدار الموروثة ونحوها.</w:t>
      </w:r>
    </w:p>
    <w:p w:rsidR="000D7724" w:rsidRDefault="000D7724" w:rsidP="000D7724">
      <w:pPr>
        <w:pStyle w:val="libNormal"/>
        <w:rPr>
          <w:lang w:bidi="fa-IR"/>
        </w:rPr>
      </w:pPr>
      <w:r>
        <w:rPr>
          <w:rtl/>
          <w:lang w:bidi="fa-IR"/>
        </w:rPr>
        <w:t>وإن لم تجر عادة في صرفها، ففيه</w:t>
      </w:r>
      <w:r w:rsidRPr="004C4AB7">
        <w:rPr>
          <w:rStyle w:val="libFootnotenumChar"/>
          <w:rtl/>
        </w:rPr>
        <w:t>(4)</w:t>
      </w:r>
      <w:r>
        <w:rPr>
          <w:rtl/>
          <w:lang w:bidi="fa-IR"/>
        </w:rPr>
        <w:t xml:space="preserve"> إشكال، نظرا إلى أن جميع ما ذكر للقول الاول لا يخلو عن مناقشة، لقوة أحتمال ورود الجميع مورد الغالب من الاحتياج إلى أخذ المؤونة من الربح، لانحصار المأخذ فيه.</w:t>
      </w:r>
    </w:p>
    <w:p w:rsidR="000D7724" w:rsidRDefault="000D7724" w:rsidP="000D7724">
      <w:pPr>
        <w:pStyle w:val="libNormal"/>
        <w:rPr>
          <w:lang w:bidi="fa-IR"/>
        </w:rPr>
      </w:pPr>
      <w:r>
        <w:rPr>
          <w:rtl/>
          <w:lang w:bidi="fa-IR"/>
        </w:rPr>
        <w:t>فالتمسك بمثل هذه الاطلاقات في الخروج عن إطلاقات الخمس مشكل، بل الظاهر من كثير من الاخبار وجوب تخميس أصل ما يستفاد، كما هو مقتضى أمثال قوله في الرواية المتقدمة: أن " الخياط ليخيط الثوب بخمسة دوانيق فلنا منه دانق "</w:t>
      </w:r>
      <w:r w:rsidRPr="004C4AB7">
        <w:rPr>
          <w:rStyle w:val="libFootnotenumChar"/>
          <w:rtl/>
        </w:rPr>
        <w:t>(5)</w:t>
      </w:r>
      <w:r>
        <w:rPr>
          <w:rtl/>
          <w:lang w:bidi="fa-IR"/>
        </w:rPr>
        <w:t xml:space="preserve"> وقوله في رواية ابن طاووس </w:t>
      </w:r>
      <w:r w:rsidRPr="004C4AB7">
        <w:rPr>
          <w:rStyle w:val="libFootnotenumChar"/>
          <w:rtl/>
        </w:rPr>
        <w:t>(6)</w:t>
      </w:r>
      <w:r>
        <w:rPr>
          <w:rtl/>
          <w:lang w:bidi="fa-IR"/>
        </w:rPr>
        <w:t xml:space="preserve"> المتقدمة: " ولقد يسر الله على المؤمنين أرزاقهم بخمسة دراهم، جعلوا لربهم واحدا وأكلوا أربعة "</w:t>
      </w:r>
      <w:r w:rsidRPr="004C4AB7">
        <w:rPr>
          <w:rStyle w:val="libFootnotenumChar"/>
          <w:rtl/>
        </w:rPr>
        <w:t>(7)</w:t>
      </w:r>
      <w:r>
        <w:rPr>
          <w:rtl/>
          <w:lang w:bidi="fa-IR"/>
        </w:rPr>
        <w:t xml:space="preserve"> إلى غير ذلك، فيكون وضع المؤونة رخصة مشروعة لدفع</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ليس في " ف ": منه.</w:t>
      </w:r>
    </w:p>
    <w:p w:rsidR="000D7724" w:rsidRDefault="000D7724" w:rsidP="004F6299">
      <w:pPr>
        <w:pStyle w:val="libFootnote0"/>
        <w:rPr>
          <w:lang w:bidi="fa-IR"/>
        </w:rPr>
      </w:pPr>
      <w:r>
        <w:rPr>
          <w:rtl/>
          <w:lang w:bidi="fa-IR"/>
        </w:rPr>
        <w:t>(2) في " م ": وكالزائد.</w:t>
      </w:r>
    </w:p>
    <w:p w:rsidR="000D7724" w:rsidRDefault="000D7724" w:rsidP="004F6299">
      <w:pPr>
        <w:pStyle w:val="libFootnote0"/>
        <w:rPr>
          <w:lang w:bidi="fa-IR"/>
        </w:rPr>
      </w:pPr>
      <w:r>
        <w:rPr>
          <w:rtl/>
          <w:lang w:bidi="fa-IR"/>
        </w:rPr>
        <w:t>(3) في " ج ": من المؤونة.</w:t>
      </w:r>
    </w:p>
    <w:p w:rsidR="000D7724" w:rsidRDefault="000D7724" w:rsidP="004F6299">
      <w:pPr>
        <w:pStyle w:val="libFootnote0"/>
        <w:rPr>
          <w:lang w:bidi="fa-IR"/>
        </w:rPr>
      </w:pPr>
      <w:r>
        <w:rPr>
          <w:rtl/>
          <w:lang w:bidi="fa-IR"/>
        </w:rPr>
        <w:t>(4) في " ف ": فيه.</w:t>
      </w:r>
    </w:p>
    <w:p w:rsidR="000D7724" w:rsidRDefault="000D7724" w:rsidP="004F6299">
      <w:pPr>
        <w:pStyle w:val="libFootnote0"/>
        <w:rPr>
          <w:lang w:bidi="fa-IR"/>
        </w:rPr>
      </w:pPr>
      <w:r>
        <w:rPr>
          <w:rtl/>
          <w:lang w:bidi="fa-IR"/>
        </w:rPr>
        <w:t>(5) الوسائل 6: 351، الباب 8 من أبواب ما يجب فيه الخمس، الحديث 8، وفيه: " قميصا " بدل " الثوب "، وقد تقدمت في الصفحة: 175.</w:t>
      </w:r>
    </w:p>
    <w:p w:rsidR="000D7724" w:rsidRDefault="000D7724" w:rsidP="004F6299">
      <w:pPr>
        <w:pStyle w:val="libFootnote0"/>
        <w:rPr>
          <w:lang w:bidi="fa-IR"/>
        </w:rPr>
      </w:pPr>
      <w:r>
        <w:rPr>
          <w:rtl/>
          <w:lang w:bidi="fa-IR"/>
        </w:rPr>
        <w:t>(6) كذا في جميع النسخ، والصحيح: في رواية بصائر الدرجات.</w:t>
      </w:r>
    </w:p>
    <w:p w:rsidR="000D7724" w:rsidRDefault="000D7724" w:rsidP="004F6299">
      <w:pPr>
        <w:pStyle w:val="libFootnote0"/>
        <w:rPr>
          <w:lang w:bidi="fa-IR"/>
        </w:rPr>
      </w:pPr>
      <w:r>
        <w:rPr>
          <w:rtl/>
          <w:lang w:bidi="fa-IR"/>
        </w:rPr>
        <w:t>(7) الوسائل 6: 338، الباب الاول من أبواب ما يجب فيه الخمس، الحديث 6، وقد تقدمت في الصفحة: 181.</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2A23BA">
      <w:pPr>
        <w:pStyle w:val="libNormal0"/>
        <w:rPr>
          <w:lang w:bidi="fa-IR"/>
        </w:rPr>
      </w:pPr>
      <w:r>
        <w:rPr>
          <w:rtl/>
          <w:lang w:bidi="fa-IR"/>
        </w:rPr>
        <w:lastRenderedPageBreak/>
        <w:t>الضرر ومشقة التكليف.</w:t>
      </w:r>
    </w:p>
    <w:p w:rsidR="000D7724" w:rsidRDefault="000D7724" w:rsidP="000D7724">
      <w:pPr>
        <w:pStyle w:val="libNormal"/>
        <w:rPr>
          <w:lang w:bidi="fa-IR"/>
        </w:rPr>
      </w:pPr>
      <w:r>
        <w:rPr>
          <w:rtl/>
          <w:lang w:bidi="fa-IR"/>
        </w:rPr>
        <w:t>والمسألة محل إشكال، إلا أن الاصل والظاهر - يعني ظاهر النصوص والفتاوى - يقتضي القول الاوسط</w:t>
      </w:r>
      <w:r w:rsidRPr="004C4AB7">
        <w:rPr>
          <w:rStyle w:val="libFootnotenumChar"/>
          <w:rtl/>
        </w:rPr>
        <w:t>(1)</w:t>
      </w:r>
      <w:r>
        <w:rPr>
          <w:rtl/>
          <w:lang w:bidi="fa-IR"/>
        </w:rPr>
        <w:t xml:space="preserve">، خلافا للمحقق الاردبيلي والفاضل القمي في الغنائم </w:t>
      </w:r>
      <w:r w:rsidRPr="004C4AB7">
        <w:rPr>
          <w:rStyle w:val="libFootnotenumChar"/>
          <w:rtl/>
        </w:rPr>
        <w:t>(2)</w:t>
      </w:r>
      <w:r>
        <w:rPr>
          <w:rtl/>
          <w:lang w:bidi="fa-IR"/>
        </w:rPr>
        <w:t xml:space="preserve"> فختارا الاول.</w:t>
      </w:r>
    </w:p>
    <w:p w:rsidR="000D7724" w:rsidRDefault="000D7724" w:rsidP="000D7724">
      <w:pPr>
        <w:pStyle w:val="libNormal"/>
        <w:rPr>
          <w:lang w:bidi="fa-IR"/>
        </w:rPr>
      </w:pPr>
      <w:r>
        <w:rPr>
          <w:rtl/>
          <w:lang w:bidi="fa-IR"/>
        </w:rPr>
        <w:t>[ لكن عبارة الاردبيلي غير مطلقة، حيث قال فيما حكي عنه: الظاهر أن اعتبار المؤونة من الارباح إنما هو على تقدير عدم غيرها، فلو كان عنده ما يمون به من الاموال التي تصرف في المؤونة عادة، فالظاهر عدم اعتبارها مما فيه الخمس</w:t>
      </w:r>
      <w:r w:rsidRPr="004C4AB7">
        <w:rPr>
          <w:rStyle w:val="libFootnotenumChar"/>
          <w:rtl/>
        </w:rPr>
        <w:t>(3)</w:t>
      </w:r>
      <w:r>
        <w:rPr>
          <w:rtl/>
          <w:lang w:bidi="fa-IR"/>
        </w:rPr>
        <w:t>.</w:t>
      </w:r>
    </w:p>
    <w:p w:rsidR="000D7724" w:rsidRDefault="000D7724" w:rsidP="000D7724">
      <w:pPr>
        <w:pStyle w:val="libNormal"/>
        <w:rPr>
          <w:lang w:bidi="fa-IR"/>
        </w:rPr>
      </w:pPr>
      <w:r>
        <w:rPr>
          <w:rtl/>
          <w:lang w:bidi="fa-IR"/>
        </w:rPr>
        <w:t>والظاهر أنه احترز عن الاموال</w:t>
      </w:r>
      <w:r w:rsidRPr="004C4AB7">
        <w:rPr>
          <w:rStyle w:val="libFootnotenumChar"/>
          <w:rtl/>
        </w:rPr>
        <w:t>(4)</w:t>
      </w:r>
      <w:r>
        <w:rPr>
          <w:rtl/>
          <w:lang w:bidi="fa-IR"/>
        </w:rPr>
        <w:t xml:space="preserve"> التي لا تصرف عادة في المؤونة، كأصل المال في التجارة وإن كان كثيرا يكفيه التجارة ببعضه، ونحو ذلك، وقد صرح الثاني باختصاص الاشكال بالمال</w:t>
      </w:r>
      <w:r w:rsidRPr="004C4AB7">
        <w:rPr>
          <w:rStyle w:val="libFootnotenumChar"/>
          <w:rtl/>
        </w:rPr>
        <w:t>(5)</w:t>
      </w:r>
      <w:r>
        <w:rPr>
          <w:rtl/>
          <w:lang w:bidi="fa-IR"/>
        </w:rPr>
        <w:t xml:space="preserve"> المستعد للصرف، دون مثل رأس المال ]</w:t>
      </w:r>
      <w:r w:rsidRPr="004C4AB7">
        <w:rPr>
          <w:rStyle w:val="libFootnotenumChar"/>
          <w:rtl/>
        </w:rPr>
        <w:t>(6)</w:t>
      </w:r>
      <w:r>
        <w:rPr>
          <w:rtl/>
          <w:lang w:bidi="fa-IR"/>
        </w:rPr>
        <w:t>.</w:t>
      </w:r>
    </w:p>
    <w:p w:rsidR="002A23BA" w:rsidRDefault="000D7724" w:rsidP="002A23BA">
      <w:pPr>
        <w:pStyle w:val="libNormal"/>
        <w:rPr>
          <w:rtl/>
          <w:lang w:bidi="fa-IR"/>
        </w:rPr>
      </w:pPr>
      <w:r>
        <w:rPr>
          <w:rtl/>
          <w:lang w:bidi="fa-IR"/>
        </w:rPr>
        <w:t>ولم</w:t>
      </w:r>
      <w:r w:rsidRPr="004C4AB7">
        <w:rPr>
          <w:rStyle w:val="libFootnotenumChar"/>
          <w:rtl/>
        </w:rPr>
        <w:t>(7)</w:t>
      </w:r>
      <w:r>
        <w:rPr>
          <w:rtl/>
          <w:lang w:bidi="fa-IR"/>
        </w:rPr>
        <w:t xml:space="preserve"> أقف على قائل بالثالث، ولعل وجهه: أن تخصيص المؤونة بأحدهما دون الآخر ترجيح بلا مرجح، فيؤخذ منهما</w:t>
      </w:r>
      <w:r w:rsidRPr="004C4AB7">
        <w:rPr>
          <w:rStyle w:val="libFootnotenumChar"/>
          <w:rtl/>
        </w:rPr>
        <w:t>(8)</w:t>
      </w:r>
      <w:r>
        <w:rPr>
          <w:rtl/>
          <w:lang w:bidi="fa-IR"/>
        </w:rPr>
        <w:t xml:space="preserve"> بالنسبة.</w:t>
      </w:r>
    </w:p>
    <w:p w:rsidR="002A23BA" w:rsidRDefault="002A23BA" w:rsidP="002A23BA">
      <w:pPr>
        <w:pStyle w:val="Heading2Center"/>
        <w:rPr>
          <w:lang w:bidi="fa-IR"/>
        </w:rPr>
      </w:pPr>
      <w:bookmarkStart w:id="112" w:name="_Toc493788170"/>
      <w:r>
        <w:rPr>
          <w:rtl/>
          <w:lang w:bidi="fa-IR"/>
        </w:rPr>
        <w:t>عدم وضع المؤونة لو تبرع بها متبرع</w:t>
      </w:r>
      <w:bookmarkEnd w:id="112"/>
    </w:p>
    <w:p w:rsidR="002A23BA" w:rsidRDefault="002A23BA" w:rsidP="002A23BA">
      <w:pPr>
        <w:pStyle w:val="libNormal"/>
        <w:rPr>
          <w:lang w:bidi="fa-IR"/>
        </w:rPr>
      </w:pPr>
      <w:r>
        <w:rPr>
          <w:rtl/>
          <w:lang w:bidi="fa-IR"/>
        </w:rPr>
        <w:t>ولو تبرع بمؤونته فالظاهر عدم وضع مقدار المؤونة،</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كذا في مصححة " ع "، وفي سائر النسخ: الاول.</w:t>
      </w:r>
    </w:p>
    <w:p w:rsidR="000D7724" w:rsidRDefault="000D7724" w:rsidP="004F6299">
      <w:pPr>
        <w:pStyle w:val="libFootnote0"/>
        <w:rPr>
          <w:lang w:bidi="fa-IR"/>
        </w:rPr>
      </w:pPr>
      <w:r>
        <w:rPr>
          <w:rtl/>
          <w:lang w:bidi="fa-IR"/>
        </w:rPr>
        <w:t>(2) الغنائم: 370.</w:t>
      </w:r>
    </w:p>
    <w:p w:rsidR="000D7724" w:rsidRDefault="000D7724" w:rsidP="004F6299">
      <w:pPr>
        <w:pStyle w:val="libFootnote0"/>
        <w:rPr>
          <w:lang w:bidi="fa-IR"/>
        </w:rPr>
      </w:pPr>
      <w:r>
        <w:rPr>
          <w:rtl/>
          <w:lang w:bidi="fa-IR"/>
        </w:rPr>
        <w:t>(3) مجمع الفائدة 4: 318.</w:t>
      </w:r>
    </w:p>
    <w:p w:rsidR="000D7724" w:rsidRDefault="000D7724" w:rsidP="004F6299">
      <w:pPr>
        <w:pStyle w:val="libFootnote0"/>
        <w:rPr>
          <w:lang w:bidi="fa-IR"/>
        </w:rPr>
      </w:pPr>
      <w:r>
        <w:rPr>
          <w:rtl/>
          <w:lang w:bidi="fa-IR"/>
        </w:rPr>
        <w:t>(4) في " ف ": به من الاموال.</w:t>
      </w:r>
    </w:p>
    <w:p w:rsidR="000D7724" w:rsidRDefault="000D7724" w:rsidP="004F6299">
      <w:pPr>
        <w:pStyle w:val="libFootnote0"/>
        <w:rPr>
          <w:lang w:bidi="fa-IR"/>
        </w:rPr>
      </w:pPr>
      <w:r>
        <w:rPr>
          <w:rtl/>
          <w:lang w:bidi="fa-IR"/>
        </w:rPr>
        <w:t>(5) في " ف " و " م ": في المال.</w:t>
      </w:r>
    </w:p>
    <w:p w:rsidR="000D7724" w:rsidRDefault="000D7724" w:rsidP="004F6299">
      <w:pPr>
        <w:pStyle w:val="libFootnote0"/>
        <w:rPr>
          <w:lang w:bidi="fa-IR"/>
        </w:rPr>
      </w:pPr>
      <w:r>
        <w:rPr>
          <w:rtl/>
          <w:lang w:bidi="fa-IR"/>
        </w:rPr>
        <w:t>(6) ورد ما بين المعقوفتين في نسخة " م " قبل قوله في الصفحة السابقة: فالتمسك بمثل هذه الاطلاقات .. الخ.</w:t>
      </w:r>
    </w:p>
    <w:p w:rsidR="000D7724" w:rsidRDefault="000D7724" w:rsidP="004F6299">
      <w:pPr>
        <w:pStyle w:val="libFootnote0"/>
        <w:rPr>
          <w:lang w:bidi="fa-IR"/>
        </w:rPr>
      </w:pPr>
      <w:r>
        <w:rPr>
          <w:rtl/>
          <w:lang w:bidi="fa-IR"/>
        </w:rPr>
        <w:t>(7) شطب ناسخ " م " على هذه العبارة إلى قوله: فيؤخذ منهما بالنسبة.</w:t>
      </w:r>
    </w:p>
    <w:p w:rsidR="002A23BA" w:rsidRDefault="000D7724" w:rsidP="002A23BA">
      <w:pPr>
        <w:pStyle w:val="libFootnote0"/>
        <w:rPr>
          <w:rtl/>
          <w:lang w:bidi="fa-IR"/>
        </w:rPr>
      </w:pPr>
      <w:r>
        <w:rPr>
          <w:rtl/>
          <w:lang w:bidi="fa-IR"/>
        </w:rPr>
        <w:t>(8) في " ف ": منها.</w:t>
      </w:r>
    </w:p>
    <w:p w:rsidR="002A23BA" w:rsidRDefault="002A23BA" w:rsidP="002A23BA">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2A23BA">
      <w:pPr>
        <w:pStyle w:val="libNormal0"/>
        <w:rPr>
          <w:lang w:bidi="fa-IR"/>
        </w:rPr>
      </w:pPr>
      <w:r>
        <w:rPr>
          <w:rtl/>
          <w:lang w:bidi="fa-IR"/>
        </w:rPr>
        <w:lastRenderedPageBreak/>
        <w:t>لما سيجئ</w:t>
      </w:r>
      <w:r w:rsidRPr="004C4AB7">
        <w:rPr>
          <w:rStyle w:val="libFootnotenumChar"/>
          <w:rtl/>
        </w:rPr>
        <w:t>(1)</w:t>
      </w:r>
      <w:r>
        <w:rPr>
          <w:rtl/>
          <w:lang w:bidi="fa-IR"/>
        </w:rPr>
        <w:t xml:space="preserve"> من أن العبرة بما ينفقه فعلا، بل كذلك لو اختار المؤونة كلا أو بعضا من المال الآخر الغير المخمس، فليس له الاندار</w:t>
      </w:r>
      <w:r w:rsidRPr="004C4AB7">
        <w:rPr>
          <w:rStyle w:val="libFootnotenumChar"/>
          <w:rtl/>
        </w:rPr>
        <w:t>(2)</w:t>
      </w:r>
      <w:r>
        <w:rPr>
          <w:rtl/>
          <w:lang w:bidi="fa-IR"/>
        </w:rPr>
        <w:t xml:space="preserve"> من الربح.</w:t>
      </w:r>
    </w:p>
    <w:p w:rsidR="000D7724" w:rsidRDefault="000D7724" w:rsidP="000D7724">
      <w:pPr>
        <w:pStyle w:val="libNormal"/>
        <w:rPr>
          <w:lang w:bidi="fa-IR"/>
        </w:rPr>
      </w:pPr>
      <w:r>
        <w:rPr>
          <w:rtl/>
          <w:lang w:bidi="fa-IR"/>
        </w:rPr>
        <w:t>وما تقدم</w:t>
      </w:r>
      <w:r w:rsidRPr="004C4AB7">
        <w:rPr>
          <w:rStyle w:val="libFootnotenumChar"/>
          <w:rtl/>
        </w:rPr>
        <w:t>(3)</w:t>
      </w:r>
      <w:r>
        <w:rPr>
          <w:rtl/>
          <w:lang w:bidi="fa-IR"/>
        </w:rPr>
        <w:t xml:space="preserve"> من اختيار إخراج المؤونة من الربح فمعناه جواز الاخراج من الربح، لا استثناء مقابل المؤونة من الربح وإن أخرجها من غيره، أو أسقطها مسقط تبرعا.</w:t>
      </w:r>
    </w:p>
    <w:p w:rsidR="000D7724" w:rsidRDefault="000D7724" w:rsidP="000D7724">
      <w:pPr>
        <w:pStyle w:val="libNormal"/>
        <w:rPr>
          <w:lang w:bidi="fa-IR"/>
        </w:rPr>
      </w:pPr>
      <w:r>
        <w:rPr>
          <w:rtl/>
          <w:lang w:bidi="fa-IR"/>
        </w:rPr>
        <w:t>أو تركها الشخص تقتيرا.</w:t>
      </w:r>
    </w:p>
    <w:p w:rsidR="000D7724" w:rsidRDefault="000D7724" w:rsidP="000D7724">
      <w:pPr>
        <w:pStyle w:val="libNormal"/>
        <w:rPr>
          <w:lang w:bidi="fa-IR"/>
        </w:rPr>
      </w:pPr>
      <w:r>
        <w:rPr>
          <w:rtl/>
          <w:lang w:bidi="fa-IR"/>
        </w:rPr>
        <w:t>وقولهم: إن الخمس فيما يفضل، معناه: ما يفضل عما ينفقه فعلا لا ما عدا مقابل المؤونة.</w:t>
      </w:r>
    </w:p>
    <w:p w:rsidR="000D7724" w:rsidRDefault="000D7724" w:rsidP="000D7724">
      <w:pPr>
        <w:pStyle w:val="libNormal"/>
        <w:rPr>
          <w:lang w:bidi="fa-IR"/>
        </w:rPr>
      </w:pPr>
      <w:r>
        <w:rPr>
          <w:rtl/>
          <w:lang w:bidi="fa-IR"/>
        </w:rPr>
        <w:t>ثم إنك قد عرفت أنه لو أسرف في المؤونة احتسب</w:t>
      </w:r>
      <w:r w:rsidRPr="004C4AB7">
        <w:rPr>
          <w:rStyle w:val="libFootnotenumChar"/>
          <w:rtl/>
        </w:rPr>
        <w:t>(4)</w:t>
      </w:r>
      <w:r>
        <w:rPr>
          <w:rtl/>
          <w:lang w:bidi="fa-IR"/>
        </w:rPr>
        <w:t xml:space="preserve"> عليه، لان المستثنى هي المؤونة المتعارفة، فما أتلفه أو أضاعه، فعليه ما فيه من حق السادة.</w:t>
      </w:r>
    </w:p>
    <w:p w:rsidR="000D7724" w:rsidRDefault="000D7724" w:rsidP="000D7724">
      <w:pPr>
        <w:pStyle w:val="libNormal"/>
        <w:rPr>
          <w:lang w:bidi="fa-IR"/>
        </w:rPr>
      </w:pPr>
      <w:r>
        <w:rPr>
          <w:rtl/>
          <w:lang w:bidi="fa-IR"/>
        </w:rPr>
        <w:t>وقد صرح العلامة</w:t>
      </w:r>
      <w:r w:rsidRPr="004C4AB7">
        <w:rPr>
          <w:rStyle w:val="libFootnotenumChar"/>
          <w:rtl/>
        </w:rPr>
        <w:t>(5)</w:t>
      </w:r>
      <w:r>
        <w:rPr>
          <w:rtl/>
          <w:lang w:bidi="fa-IR"/>
        </w:rPr>
        <w:t xml:space="preserve"> والشهيدان</w:t>
      </w:r>
      <w:r w:rsidRPr="004C4AB7">
        <w:rPr>
          <w:rStyle w:val="libFootnotenumChar"/>
          <w:rtl/>
        </w:rPr>
        <w:t>(6)</w:t>
      </w:r>
      <w:r>
        <w:rPr>
          <w:rtl/>
          <w:lang w:bidi="fa-IR"/>
        </w:rPr>
        <w:t xml:space="preserve"> والمحقق الثاني</w:t>
      </w:r>
      <w:r w:rsidRPr="004C4AB7">
        <w:rPr>
          <w:rStyle w:val="libFootnotenumChar"/>
          <w:rtl/>
        </w:rPr>
        <w:t>(7)</w:t>
      </w:r>
      <w:r>
        <w:rPr>
          <w:rtl/>
          <w:lang w:bidi="fa-IR"/>
        </w:rPr>
        <w:t xml:space="preserve"> بأنه لو قتر حسب له، بل استظهر في المناهل</w:t>
      </w:r>
      <w:r w:rsidRPr="004C4AB7">
        <w:rPr>
          <w:rStyle w:val="libFootnotenumChar"/>
          <w:rtl/>
        </w:rPr>
        <w:t>(8)</w:t>
      </w:r>
      <w:r>
        <w:rPr>
          <w:rtl/>
          <w:lang w:bidi="fa-IR"/>
        </w:rPr>
        <w:t xml:space="preserve"> عدم الخلاف فيه، ولعله لما مر في الاسراف من أن المستثنى هي المؤونة المتعارفة، فالخمس إنما يتعلق بما عداها، فمن كانت</w:t>
      </w:r>
      <w:r w:rsidRPr="004C4AB7">
        <w:rPr>
          <w:rStyle w:val="libFootnotenumChar"/>
          <w:rtl/>
        </w:rPr>
        <w:t>(9)</w:t>
      </w:r>
      <w:r>
        <w:rPr>
          <w:rtl/>
          <w:lang w:bidi="fa-IR"/>
        </w:rPr>
        <w:t xml:space="preserve"> مؤونته المتعارفة مائة فالمستثنى من الربح هي المائة، سواء أنفقها أم زاد عليها، أم نقص منها.</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الصفحة: الآتية.</w:t>
      </w:r>
    </w:p>
    <w:p w:rsidR="000D7724" w:rsidRDefault="000D7724" w:rsidP="004F6299">
      <w:pPr>
        <w:pStyle w:val="libFootnote0"/>
        <w:rPr>
          <w:lang w:bidi="fa-IR"/>
        </w:rPr>
      </w:pPr>
      <w:r>
        <w:rPr>
          <w:rtl/>
          <w:lang w:bidi="fa-IR"/>
        </w:rPr>
        <w:t>(2) أندره: أي أسقطه من الحساب، انظر الصحاح 2: 825، مادة: " ندر ".</w:t>
      </w:r>
    </w:p>
    <w:p w:rsidR="000D7724" w:rsidRDefault="000D7724" w:rsidP="004F6299">
      <w:pPr>
        <w:pStyle w:val="libFootnote0"/>
        <w:rPr>
          <w:lang w:bidi="fa-IR"/>
        </w:rPr>
      </w:pPr>
      <w:r>
        <w:rPr>
          <w:rtl/>
          <w:lang w:bidi="fa-IR"/>
        </w:rPr>
        <w:t>(3) في الصفحة: 203.</w:t>
      </w:r>
    </w:p>
    <w:p w:rsidR="000D7724" w:rsidRDefault="000D7724" w:rsidP="004F6299">
      <w:pPr>
        <w:pStyle w:val="libFootnote0"/>
        <w:rPr>
          <w:lang w:bidi="fa-IR"/>
        </w:rPr>
      </w:pPr>
      <w:r>
        <w:rPr>
          <w:rtl/>
          <w:lang w:bidi="fa-IR"/>
        </w:rPr>
        <w:t>(4) في " ف ": حسب.</w:t>
      </w:r>
    </w:p>
    <w:p w:rsidR="000D7724" w:rsidRDefault="000D7724" w:rsidP="004F6299">
      <w:pPr>
        <w:pStyle w:val="libFootnote0"/>
        <w:rPr>
          <w:lang w:bidi="fa-IR"/>
        </w:rPr>
      </w:pPr>
      <w:r>
        <w:rPr>
          <w:rtl/>
          <w:lang w:bidi="fa-IR"/>
        </w:rPr>
        <w:t>(5) التذكرة 1: 253.</w:t>
      </w:r>
    </w:p>
    <w:p w:rsidR="000D7724" w:rsidRDefault="000D7724" w:rsidP="004F6299">
      <w:pPr>
        <w:pStyle w:val="libFootnote0"/>
        <w:rPr>
          <w:lang w:bidi="fa-IR"/>
        </w:rPr>
      </w:pPr>
      <w:r>
        <w:rPr>
          <w:rtl/>
          <w:lang w:bidi="fa-IR"/>
        </w:rPr>
        <w:t>(6) الدروس 1: 285، الروضة البهية 2: 76.</w:t>
      </w:r>
    </w:p>
    <w:p w:rsidR="000D7724" w:rsidRDefault="000D7724" w:rsidP="004F6299">
      <w:pPr>
        <w:pStyle w:val="libFootnote0"/>
        <w:rPr>
          <w:lang w:bidi="fa-IR"/>
        </w:rPr>
      </w:pPr>
      <w:r>
        <w:rPr>
          <w:rtl/>
          <w:lang w:bidi="fa-IR"/>
        </w:rPr>
        <w:t>(7) حاشية الشرائع (مخطوط): 52، وحاشية الارشاد (مخطوط): 99.</w:t>
      </w:r>
    </w:p>
    <w:p w:rsidR="000D7724" w:rsidRDefault="000D7724" w:rsidP="004F6299">
      <w:pPr>
        <w:pStyle w:val="libFootnote0"/>
        <w:rPr>
          <w:lang w:bidi="fa-IR"/>
        </w:rPr>
      </w:pPr>
      <w:r>
        <w:rPr>
          <w:rtl/>
          <w:lang w:bidi="fa-IR"/>
        </w:rPr>
        <w:t>(8) المناهل: (مخطوط) ذيل " التنبيه العشرون " من تنبيهات خمس الارباح، وفيه: لظهور الاتفاق عليه.</w:t>
      </w:r>
    </w:p>
    <w:p w:rsidR="000D7724" w:rsidRDefault="000D7724" w:rsidP="004F6299">
      <w:pPr>
        <w:pStyle w:val="libFootnote0"/>
        <w:rPr>
          <w:lang w:bidi="fa-IR"/>
        </w:rPr>
      </w:pPr>
      <w:r>
        <w:rPr>
          <w:rtl/>
          <w:lang w:bidi="fa-IR"/>
        </w:rPr>
        <w:t>(9) في " م ": كان.</w:t>
      </w:r>
    </w:p>
    <w:p w:rsidR="000D7724" w:rsidRDefault="000D7724" w:rsidP="004F6299">
      <w:pPr>
        <w:pStyle w:val="libFootnote0"/>
        <w:rPr>
          <w:lang w:bidi="fa-IR"/>
        </w:rPr>
      </w:pPr>
      <w:r>
        <w:rPr>
          <w:rtl/>
          <w:lang w:bidi="fa-IR"/>
        </w:rPr>
        <w:t>(*)</w:t>
      </w:r>
    </w:p>
    <w:p w:rsidR="002A23BA" w:rsidRDefault="002A23BA" w:rsidP="00162818">
      <w:pPr>
        <w:pStyle w:val="libNormal"/>
        <w:rPr>
          <w:lang w:bidi="fa-IR"/>
        </w:rPr>
      </w:pPr>
      <w:r>
        <w:rPr>
          <w:rtl/>
          <w:lang w:bidi="fa-IR"/>
        </w:rPr>
        <w:br w:type="page"/>
      </w:r>
    </w:p>
    <w:p w:rsidR="000D7724" w:rsidRDefault="000D7724" w:rsidP="002A23BA">
      <w:pPr>
        <w:pStyle w:val="Heading2Center"/>
        <w:rPr>
          <w:lang w:bidi="fa-IR"/>
        </w:rPr>
      </w:pPr>
      <w:bookmarkStart w:id="113" w:name="_Toc493788171"/>
      <w:r>
        <w:rPr>
          <w:rtl/>
          <w:lang w:bidi="fa-IR"/>
        </w:rPr>
        <w:lastRenderedPageBreak/>
        <w:t>العبرة بما يصرف فعلا</w:t>
      </w:r>
      <w:bookmarkEnd w:id="113"/>
    </w:p>
    <w:p w:rsidR="000D7724" w:rsidRDefault="000D7724" w:rsidP="002A23BA">
      <w:pPr>
        <w:pStyle w:val="libNormal"/>
        <w:rPr>
          <w:lang w:bidi="fa-IR"/>
        </w:rPr>
      </w:pPr>
      <w:r>
        <w:rPr>
          <w:rtl/>
          <w:lang w:bidi="fa-IR"/>
        </w:rPr>
        <w:t>وفيه إشكال، لان الظاهر من المؤونة في الاخبار ما أنفق بالفعل على غير وجه الاسراف، وليس المراد منه مقدار المؤونة المتعارفة حتى لا يتعلق بها</w:t>
      </w:r>
      <w:r w:rsidRPr="002A23BA">
        <w:rPr>
          <w:rStyle w:val="libFootnotenumChar"/>
          <w:rtl/>
        </w:rPr>
        <w:t>(1)</w:t>
      </w:r>
      <w:r>
        <w:rPr>
          <w:rtl/>
          <w:lang w:bidi="fa-IR"/>
        </w:rPr>
        <w:t xml:space="preserve"> الخمس، سواء صرفت أم لم تصرف، فقولهم في فتاويهم ومعاقد إجماعهم: " ما يفضل عن مؤونة السنة " ما يبقى بعد صرف ما صرف في المؤونة المتعارفة، لا ما عدا مقدار المؤونة المتعارفة، لان المؤونة المتعارفة تختلف باختلاف الانفاقات، وليس أمرا منضبطا حتى يلاحظ استثناؤه، فكل ما وقع منها في الخارج فهو منها.</w:t>
      </w:r>
    </w:p>
    <w:p w:rsidR="000D7724" w:rsidRDefault="000D7724" w:rsidP="002A23BA">
      <w:pPr>
        <w:pStyle w:val="libNormal"/>
        <w:rPr>
          <w:lang w:bidi="fa-IR"/>
        </w:rPr>
      </w:pPr>
      <w:r>
        <w:rPr>
          <w:rtl/>
          <w:lang w:bidi="fa-IR"/>
        </w:rPr>
        <w:t>نعم، لو أراد وضع المؤونة قبل صرفها</w:t>
      </w:r>
      <w:r w:rsidRPr="002A23BA">
        <w:rPr>
          <w:rStyle w:val="libFootnotenumChar"/>
          <w:rtl/>
        </w:rPr>
        <w:t>(2)</w:t>
      </w:r>
      <w:r>
        <w:rPr>
          <w:rtl/>
          <w:lang w:bidi="fa-IR"/>
        </w:rPr>
        <w:t>، فله وضع ما يعلم أو يظن أنه سينفق بالمتعارف هذا المقدار، فإن اتفق أنه لم ينفق الجميع - ولو تبرع متبرع كما سبق - فنقول بوجوب الخمس في الباقي، فالمؤونة هنا نظير مؤونة التحصيل في الارباح وغيرها، فكما أن العبرة بما يصرفه فعلا ولو على وجه الدقة والمضايقة، ولا يحسب له التفاوت الحاصل بينه وبين المتعارف الوسط، ولا يوضع له ما يقابل تبرع المتبرع، فكذا هنا، ولذا تأمل في ذلك المقدس الاردبيلي</w:t>
      </w:r>
      <w:r w:rsidRPr="002A23BA">
        <w:rPr>
          <w:rStyle w:val="libFootnotenumChar"/>
          <w:rtl/>
        </w:rPr>
        <w:t>(3)</w:t>
      </w:r>
      <w:r>
        <w:rPr>
          <w:rtl/>
          <w:lang w:bidi="fa-IR"/>
        </w:rPr>
        <w:t>، وبعده جمال الدين الخوانساري</w:t>
      </w:r>
      <w:r w:rsidRPr="002A23BA">
        <w:rPr>
          <w:rStyle w:val="libFootnotenumChar"/>
          <w:rtl/>
        </w:rPr>
        <w:t>(4)</w:t>
      </w:r>
      <w:r>
        <w:rPr>
          <w:rtl/>
          <w:lang w:bidi="fa-IR"/>
        </w:rPr>
        <w:t>، بل صرح في كشف الغطاء</w:t>
      </w:r>
      <w:r w:rsidRPr="002A23BA">
        <w:rPr>
          <w:rStyle w:val="libFootnotenumChar"/>
          <w:rtl/>
        </w:rPr>
        <w:t>(5)</w:t>
      </w:r>
      <w:r>
        <w:rPr>
          <w:rtl/>
          <w:lang w:bidi="fa-IR"/>
        </w:rPr>
        <w:t xml:space="preserve"> باختيار العدم، وهو الاقوى، مضافا إلى عموم أدلة الخمس فيما يستفاد، والمتيقن</w:t>
      </w:r>
      <w:r w:rsidRPr="002A23BA">
        <w:rPr>
          <w:rStyle w:val="libFootnotenumChar"/>
          <w:rtl/>
        </w:rPr>
        <w:t>(6)</w:t>
      </w:r>
      <w:r>
        <w:rPr>
          <w:rtl/>
          <w:lang w:bidi="fa-IR"/>
        </w:rPr>
        <w:t xml:space="preserve"> خروج ما بذل فعلا، وحينئذ فالتقييد بالاقتصاد للاحتراز عن</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ف ": به.</w:t>
      </w:r>
    </w:p>
    <w:p w:rsidR="000D7724" w:rsidRDefault="000D7724" w:rsidP="004F6299">
      <w:pPr>
        <w:pStyle w:val="libFootnote0"/>
        <w:rPr>
          <w:lang w:bidi="fa-IR"/>
        </w:rPr>
      </w:pPr>
      <w:r>
        <w:rPr>
          <w:rtl/>
          <w:lang w:bidi="fa-IR"/>
        </w:rPr>
        <w:t>(2) ليس في " ف " عبارة: قبل صرفها.</w:t>
      </w:r>
    </w:p>
    <w:p w:rsidR="000D7724" w:rsidRDefault="000D7724" w:rsidP="004F6299">
      <w:pPr>
        <w:pStyle w:val="libFootnote0"/>
        <w:rPr>
          <w:lang w:bidi="fa-IR"/>
        </w:rPr>
      </w:pPr>
      <w:r>
        <w:rPr>
          <w:rtl/>
          <w:lang w:bidi="fa-IR"/>
        </w:rPr>
        <w:t>(3) مجمع الفائدة 4: 318.</w:t>
      </w:r>
    </w:p>
    <w:p w:rsidR="000D7724" w:rsidRDefault="000D7724" w:rsidP="004F6299">
      <w:pPr>
        <w:pStyle w:val="libFootnote0"/>
        <w:rPr>
          <w:lang w:bidi="fa-IR"/>
        </w:rPr>
      </w:pPr>
      <w:r>
        <w:rPr>
          <w:rtl/>
          <w:lang w:bidi="fa-IR"/>
        </w:rPr>
        <w:t>(4) حاشية الروضة: 314.</w:t>
      </w:r>
    </w:p>
    <w:p w:rsidR="000D7724" w:rsidRDefault="000D7724" w:rsidP="004F6299">
      <w:pPr>
        <w:pStyle w:val="libFootnote0"/>
        <w:rPr>
          <w:lang w:bidi="fa-IR"/>
        </w:rPr>
      </w:pPr>
      <w:r>
        <w:rPr>
          <w:rtl/>
          <w:lang w:bidi="fa-IR"/>
        </w:rPr>
        <w:t>(5) كشف الغطاء: 362.</w:t>
      </w:r>
    </w:p>
    <w:p w:rsidR="000D7724" w:rsidRDefault="000D7724" w:rsidP="004F6299">
      <w:pPr>
        <w:pStyle w:val="libFootnote0"/>
        <w:rPr>
          <w:lang w:bidi="fa-IR"/>
        </w:rPr>
      </w:pPr>
      <w:r>
        <w:rPr>
          <w:rtl/>
          <w:lang w:bidi="fa-IR"/>
        </w:rPr>
        <w:t>(6) في " ف ": والمنفي.</w:t>
      </w:r>
    </w:p>
    <w:p w:rsidR="002A23BA" w:rsidRDefault="000D7724" w:rsidP="002A23BA">
      <w:pPr>
        <w:pStyle w:val="libFootnote0"/>
        <w:rPr>
          <w:rtl/>
          <w:lang w:bidi="fa-IR"/>
        </w:rPr>
      </w:pPr>
      <w:r>
        <w:rPr>
          <w:rtl/>
          <w:lang w:bidi="fa-IR"/>
        </w:rPr>
        <w:t>(*)</w:t>
      </w:r>
    </w:p>
    <w:p w:rsidR="002A23BA" w:rsidRDefault="002A23BA" w:rsidP="002A23BA">
      <w:pPr>
        <w:pStyle w:val="libFootnote0"/>
        <w:rPr>
          <w:lang w:bidi="fa-IR"/>
        </w:rPr>
      </w:pPr>
      <w:r>
        <w:rPr>
          <w:rtl/>
          <w:lang w:bidi="fa-IR"/>
        </w:rPr>
        <w:t>الاسراف في الانفاق.</w:t>
      </w:r>
    </w:p>
    <w:p w:rsidR="002A23BA" w:rsidRDefault="002A23BA" w:rsidP="00162818">
      <w:pPr>
        <w:pStyle w:val="libNormal"/>
        <w:rPr>
          <w:lang w:bidi="fa-IR"/>
        </w:rPr>
      </w:pPr>
      <w:r>
        <w:rPr>
          <w:rtl/>
          <w:lang w:bidi="fa-IR"/>
        </w:rPr>
        <w:br w:type="page"/>
      </w:r>
    </w:p>
    <w:p w:rsidR="000D7724" w:rsidRDefault="000D7724" w:rsidP="002A23BA">
      <w:pPr>
        <w:pStyle w:val="Heading2Center"/>
        <w:rPr>
          <w:lang w:bidi="fa-IR"/>
        </w:rPr>
      </w:pPr>
      <w:bookmarkStart w:id="114" w:name="_Toc493788172"/>
      <w:r>
        <w:rPr>
          <w:rtl/>
          <w:lang w:bidi="fa-IR"/>
        </w:rPr>
        <w:lastRenderedPageBreak/>
        <w:t>عدم اعتبار الحول في فاضل المؤونة</w:t>
      </w:r>
      <w:bookmarkEnd w:id="114"/>
    </w:p>
    <w:p w:rsidR="000D7724" w:rsidRDefault="000D7724" w:rsidP="002A23BA">
      <w:pPr>
        <w:pStyle w:val="libNormal"/>
        <w:rPr>
          <w:lang w:bidi="fa-IR"/>
        </w:rPr>
      </w:pPr>
      <w:r>
        <w:rPr>
          <w:rtl/>
          <w:lang w:bidi="fa-IR"/>
        </w:rPr>
        <w:t>ثم إن الحول غير معتبر هنا على المشهور، فيجب الخمس فيما يفضل عن المؤونة من الربح عند حصوله.</w:t>
      </w:r>
    </w:p>
    <w:p w:rsidR="000D7724" w:rsidRDefault="000D7724" w:rsidP="002A23BA">
      <w:pPr>
        <w:pStyle w:val="libCenterBold1"/>
        <w:rPr>
          <w:lang w:bidi="fa-IR"/>
        </w:rPr>
      </w:pPr>
      <w:r>
        <w:rPr>
          <w:rtl/>
          <w:lang w:bidi="fa-IR"/>
        </w:rPr>
        <w:t>عن الحلي " قده " انتظار الحول</w:t>
      </w:r>
    </w:p>
    <w:p w:rsidR="000D7724" w:rsidRDefault="000D7724" w:rsidP="002A23BA">
      <w:pPr>
        <w:pStyle w:val="libNormal"/>
        <w:rPr>
          <w:lang w:bidi="fa-IR"/>
        </w:rPr>
      </w:pPr>
      <w:r>
        <w:rPr>
          <w:rtl/>
          <w:lang w:bidi="fa-IR"/>
        </w:rPr>
        <w:t>وعن الحلي وجوب انتظار الحول متمسكا بما دل من النص والاجماع على أن الخمس بعد مؤونة الرجل طول سنته، فإذا فضل بعد ذلك شئ أخرج منه الخمس من قليله وكثيره، قال: وأيضا فالمؤونة لا يعلمها ولا يعلم كميتها إلا بعد مضي</w:t>
      </w:r>
      <w:r w:rsidRPr="002A23BA">
        <w:rPr>
          <w:rStyle w:val="libFootnotenumChar"/>
          <w:rtl/>
        </w:rPr>
        <w:t>(1)</w:t>
      </w:r>
      <w:r>
        <w:rPr>
          <w:rtl/>
          <w:lang w:bidi="fa-IR"/>
        </w:rPr>
        <w:t xml:space="preserve"> سنته.</w:t>
      </w:r>
    </w:p>
    <w:p w:rsidR="000D7724" w:rsidRDefault="000D7724" w:rsidP="002A23BA">
      <w:pPr>
        <w:pStyle w:val="libNormal"/>
        <w:rPr>
          <w:lang w:bidi="fa-IR"/>
        </w:rPr>
      </w:pPr>
      <w:r>
        <w:rPr>
          <w:rtl/>
          <w:lang w:bidi="fa-IR"/>
        </w:rPr>
        <w:t>لانه ربما ولدت له الاولاد وتزوج الازواج</w:t>
      </w:r>
      <w:r w:rsidRPr="002A23BA">
        <w:rPr>
          <w:rStyle w:val="libFootnotenumChar"/>
          <w:rtl/>
        </w:rPr>
        <w:t>(2)</w:t>
      </w:r>
      <w:r>
        <w:rPr>
          <w:rtl/>
          <w:lang w:bidi="fa-IR"/>
        </w:rPr>
        <w:t>، أو انهدمت داره ومسكنه، أو ماتت دابته التي يحتاج إليها، أو اشترى خادما يحتاج إليه، أو دابة يحتاج إليها، إلى غير ذلك مما يطول تعداده</w:t>
      </w:r>
      <w:r w:rsidRPr="002A23BA">
        <w:rPr>
          <w:rStyle w:val="libFootnotenumChar"/>
          <w:rtl/>
        </w:rPr>
        <w:t>(3)</w:t>
      </w:r>
      <w:r>
        <w:rPr>
          <w:rtl/>
          <w:lang w:bidi="fa-IR"/>
        </w:rPr>
        <w:t>، والقديم تعالى ما كلف إلا بعد هذا جميعه، ولا أوجب عليه شيئا إلا فيما يفضل عن هذا جميعه طول السنة</w:t>
      </w:r>
      <w:r w:rsidRPr="002A23BA">
        <w:rPr>
          <w:rStyle w:val="libFootnotenumChar"/>
          <w:rtl/>
        </w:rPr>
        <w:t>(4)</w:t>
      </w:r>
      <w:r>
        <w:rPr>
          <w:rtl/>
          <w:lang w:bidi="fa-IR"/>
        </w:rPr>
        <w:t xml:space="preserve"> إنتهى.</w:t>
      </w:r>
    </w:p>
    <w:p w:rsidR="000D7724" w:rsidRDefault="000D7724" w:rsidP="002A23BA">
      <w:pPr>
        <w:pStyle w:val="libNormal"/>
        <w:rPr>
          <w:lang w:bidi="fa-IR"/>
        </w:rPr>
      </w:pPr>
      <w:r>
        <w:rPr>
          <w:rtl/>
          <w:lang w:bidi="fa-IR"/>
        </w:rPr>
        <w:t>مناقشة الحلي " قده " وفيه: أن المراد بالبعدية في النصوص والفتاوى ليس التأخر من حيث الزمان، حتى يكون معناه توقيت وجوب إخراج الخمس بما بعد زمان صرف المؤونة، كيف ! ولو كان كذلك لوجب بعد السنة صرف خمس تمام الربح، فتعين أن يكون المراد تأخر تعلق الخمس بالمال من حيث إضافته إليه وثبوته فيه عن تعلق المؤونة بهذا الاعتبار، بمعنى أنه لا يتعلق في مال، إخراج الخمس والمؤونة منه</w:t>
      </w:r>
      <w:r w:rsidRPr="002A23BA">
        <w:rPr>
          <w:rStyle w:val="libFootnotenumChar"/>
          <w:rtl/>
        </w:rPr>
        <w:t>(5)</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م ": مضي سنة.</w:t>
      </w:r>
    </w:p>
    <w:p w:rsidR="000D7724" w:rsidRDefault="000D7724" w:rsidP="004F6299">
      <w:pPr>
        <w:pStyle w:val="libFootnote0"/>
        <w:rPr>
          <w:lang w:bidi="fa-IR"/>
        </w:rPr>
      </w:pPr>
      <w:r>
        <w:rPr>
          <w:rtl/>
          <w:lang w:bidi="fa-IR"/>
        </w:rPr>
        <w:t>(2) في السرائر: أو تزوج الزوجات.</w:t>
      </w:r>
    </w:p>
    <w:p w:rsidR="000D7724" w:rsidRDefault="000D7724" w:rsidP="004F6299">
      <w:pPr>
        <w:pStyle w:val="libFootnote0"/>
        <w:rPr>
          <w:lang w:bidi="fa-IR"/>
        </w:rPr>
      </w:pPr>
      <w:r>
        <w:rPr>
          <w:rtl/>
          <w:lang w:bidi="fa-IR"/>
        </w:rPr>
        <w:t>(3) في السرائر: تعداده وذكره.</w:t>
      </w:r>
    </w:p>
    <w:p w:rsidR="000D7724" w:rsidRDefault="000D7724" w:rsidP="004F6299">
      <w:pPr>
        <w:pStyle w:val="libFootnote0"/>
        <w:rPr>
          <w:lang w:bidi="fa-IR"/>
        </w:rPr>
      </w:pPr>
      <w:r>
        <w:rPr>
          <w:rtl/>
          <w:lang w:bidi="fa-IR"/>
        </w:rPr>
        <w:t>(4) السرائر 1: 489، وفيه: طول سنته.</w:t>
      </w:r>
    </w:p>
    <w:p w:rsidR="000D7724" w:rsidRDefault="000D7724" w:rsidP="004F6299">
      <w:pPr>
        <w:pStyle w:val="libFootnote0"/>
        <w:rPr>
          <w:lang w:bidi="fa-IR"/>
        </w:rPr>
      </w:pPr>
      <w:r>
        <w:rPr>
          <w:rtl/>
          <w:lang w:bidi="fa-IR"/>
        </w:rPr>
        <w:t>(5) في " ف ": فيه.</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كليهما، فلا يكون في الربح الذي يكون ألفا، الخمس أعني مائتين.</w:t>
      </w:r>
    </w:p>
    <w:p w:rsidR="000D7724" w:rsidRDefault="000D7724" w:rsidP="000D7724">
      <w:pPr>
        <w:pStyle w:val="libNormal"/>
        <w:rPr>
          <w:lang w:bidi="fa-IR"/>
        </w:rPr>
      </w:pPr>
      <w:r>
        <w:rPr>
          <w:rtl/>
          <w:lang w:bidi="fa-IR"/>
        </w:rPr>
        <w:t>والمؤونة أعني خمسمائة مثلا، بل يلاحظ تعلق الخمس بالمال بعد تعلق إخراج المؤونة</w:t>
      </w:r>
      <w:r w:rsidRPr="004C4AB7">
        <w:rPr>
          <w:rStyle w:val="libFootnotenumChar"/>
          <w:rtl/>
        </w:rPr>
        <w:t>(1)</w:t>
      </w:r>
      <w:r>
        <w:rPr>
          <w:rtl/>
          <w:lang w:bidi="fa-IR"/>
        </w:rPr>
        <w:t xml:space="preserve"> به.</w:t>
      </w:r>
    </w:p>
    <w:p w:rsidR="000D7724" w:rsidRDefault="000D7724" w:rsidP="000D7724">
      <w:pPr>
        <w:pStyle w:val="libNormal"/>
        <w:rPr>
          <w:lang w:bidi="fa-IR"/>
        </w:rPr>
      </w:pPr>
      <w:r>
        <w:rPr>
          <w:rtl/>
          <w:lang w:bidi="fa-IR"/>
        </w:rPr>
        <w:t>ولازم ذلك إضافة الخمس إلى ما يبقى بعد المؤونة، فلا يجوز أن يضاف الخمس إلى أصل الربح، لان المؤونة مضافة إليه، والمفروض عدم اجتماعهما في الاضافة والتعلق، وهذا لا دخل له بزمان إخراج الخمس بالاضافة إلى زمان إخراج المؤونة.</w:t>
      </w:r>
    </w:p>
    <w:p w:rsidR="000D7724" w:rsidRDefault="000D7724" w:rsidP="000D7724">
      <w:pPr>
        <w:pStyle w:val="libNormal"/>
        <w:rPr>
          <w:lang w:bidi="fa-IR"/>
        </w:rPr>
      </w:pPr>
      <w:r>
        <w:rPr>
          <w:rtl/>
          <w:lang w:bidi="fa-IR"/>
        </w:rPr>
        <w:t xml:space="preserve">ولما كان هذا المعنى مرادا من هذه العبارة الواردة في الفتاوى والنصوص ومعاقد الاجماع اتفاقا حتى من الحلي </w:t>
      </w:r>
      <w:r w:rsidRPr="004C4AB7">
        <w:rPr>
          <w:rStyle w:val="libFootnotenumChar"/>
          <w:rtl/>
        </w:rPr>
        <w:t>(2)</w:t>
      </w:r>
      <w:r>
        <w:rPr>
          <w:rtl/>
          <w:lang w:bidi="fa-IR"/>
        </w:rPr>
        <w:t>، لم يمكن إرادة المعنى الاول وهو التأخر</w:t>
      </w:r>
      <w:r w:rsidRPr="004C4AB7">
        <w:rPr>
          <w:rStyle w:val="libFootnotenumChar"/>
          <w:rtl/>
        </w:rPr>
        <w:t>(3)</w:t>
      </w:r>
      <w:r>
        <w:rPr>
          <w:rtl/>
          <w:lang w:bidi="fa-IR"/>
        </w:rPr>
        <w:t xml:space="preserve"> من حيث زمان، وإلا لزم استعمال اللفظ في المعنيين، فافهم.</w:t>
      </w:r>
    </w:p>
    <w:p w:rsidR="000D7724" w:rsidRDefault="000D7724" w:rsidP="000D7724">
      <w:pPr>
        <w:pStyle w:val="libNormal"/>
        <w:rPr>
          <w:lang w:bidi="fa-IR"/>
        </w:rPr>
      </w:pPr>
      <w:r>
        <w:rPr>
          <w:rtl/>
          <w:lang w:bidi="fa-IR"/>
        </w:rPr>
        <w:t>وأما ما ذكره من عدم العلم بكمية المؤونة، ففيه: مع أنه لا استحالة في حصول العلم بكمية المؤونة، أو الظن المعتبر ولو بضميمة أصالة عدم حدوث</w:t>
      </w:r>
      <w:r w:rsidRPr="004C4AB7">
        <w:rPr>
          <w:rStyle w:val="libFootnotenumChar"/>
          <w:rtl/>
        </w:rPr>
        <w:t>(4)</w:t>
      </w:r>
      <w:r>
        <w:rPr>
          <w:rtl/>
          <w:lang w:bidi="fa-IR"/>
        </w:rPr>
        <w:t xml:space="preserve"> مؤونة أخرى، أن عدم العلم بها لا يوجب عدم تنجز الوجوب في الواقع، غاية الامر تزلزله في الظاهر، وكونه مراعى بعدم حدوث مؤونة أخرى، وهذا غير اعتبار الحول فيه.</w:t>
      </w:r>
    </w:p>
    <w:p w:rsidR="005629F0" w:rsidRDefault="000D7724" w:rsidP="005629F0">
      <w:pPr>
        <w:pStyle w:val="libNormal"/>
        <w:rPr>
          <w:lang w:bidi="fa-IR"/>
        </w:rPr>
      </w:pPr>
      <w:r>
        <w:rPr>
          <w:rtl/>
          <w:lang w:bidi="fa-IR"/>
        </w:rPr>
        <w:t>نعم، قد يشكل الامر من جهة عدم العلم بكون ما يدفعه خسما، إذ لعله لا يبقى فاضل عن المؤونة إلا أن يدفع ذلك بالتمسك بأصالة عدم</w:t>
      </w:r>
      <w:r w:rsidR="005629F0">
        <w:rPr>
          <w:rFonts w:hint="cs"/>
          <w:rtl/>
          <w:lang w:bidi="fa-IR"/>
        </w:rPr>
        <w:t xml:space="preserve"> </w:t>
      </w:r>
      <w:r w:rsidR="005629F0">
        <w:rPr>
          <w:rtl/>
          <w:lang w:bidi="fa-IR"/>
        </w:rPr>
        <w:t>حدوث سبب آخر.</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ف ": مؤونته.</w:t>
      </w:r>
    </w:p>
    <w:p w:rsidR="000D7724" w:rsidRDefault="000D7724" w:rsidP="004F6299">
      <w:pPr>
        <w:pStyle w:val="libFootnote0"/>
        <w:rPr>
          <w:lang w:bidi="fa-IR"/>
        </w:rPr>
      </w:pPr>
      <w:r>
        <w:rPr>
          <w:rtl/>
          <w:lang w:bidi="fa-IR"/>
        </w:rPr>
        <w:t>(2) تقدم في الصفحة السابقة.</w:t>
      </w:r>
    </w:p>
    <w:p w:rsidR="000D7724" w:rsidRDefault="000D7724" w:rsidP="004F6299">
      <w:pPr>
        <w:pStyle w:val="libFootnote0"/>
        <w:rPr>
          <w:lang w:bidi="fa-IR"/>
        </w:rPr>
      </w:pPr>
      <w:r>
        <w:rPr>
          <w:rtl/>
          <w:lang w:bidi="fa-IR"/>
        </w:rPr>
        <w:t>(3) في " ف ": المتأخر.</w:t>
      </w:r>
    </w:p>
    <w:p w:rsidR="000D7724" w:rsidRDefault="000D7724" w:rsidP="004F6299">
      <w:pPr>
        <w:pStyle w:val="libFootnote0"/>
        <w:rPr>
          <w:lang w:bidi="fa-IR"/>
        </w:rPr>
      </w:pPr>
      <w:r>
        <w:rPr>
          <w:rtl/>
          <w:lang w:bidi="fa-IR"/>
        </w:rPr>
        <w:t>(4) في " ف ": حصول.</w:t>
      </w:r>
    </w:p>
    <w:p w:rsidR="000D7724" w:rsidRDefault="000D7724" w:rsidP="004F6299">
      <w:pPr>
        <w:pStyle w:val="libFootnote0"/>
        <w:rPr>
          <w:lang w:bidi="fa-IR"/>
        </w:rPr>
      </w:pPr>
      <w:r>
        <w:rPr>
          <w:rtl/>
          <w:lang w:bidi="fa-IR"/>
        </w:rPr>
        <w:t>(*)</w:t>
      </w:r>
    </w:p>
    <w:p w:rsidR="002A23BA" w:rsidRDefault="002A23BA" w:rsidP="00162818">
      <w:pPr>
        <w:pStyle w:val="libNormal"/>
        <w:rPr>
          <w:lang w:bidi="fa-IR"/>
        </w:rPr>
      </w:pPr>
      <w:r>
        <w:rPr>
          <w:rtl/>
          <w:lang w:bidi="fa-IR"/>
        </w:rPr>
        <w:br w:type="page"/>
      </w:r>
    </w:p>
    <w:p w:rsidR="000D7724" w:rsidRDefault="000D7724" w:rsidP="002A23BA">
      <w:pPr>
        <w:pStyle w:val="Heading2Center"/>
        <w:rPr>
          <w:lang w:bidi="fa-IR"/>
        </w:rPr>
      </w:pPr>
      <w:bookmarkStart w:id="115" w:name="_Toc493788173"/>
      <w:r>
        <w:rPr>
          <w:rtl/>
          <w:lang w:bidi="fa-IR"/>
        </w:rPr>
        <w:lastRenderedPageBreak/>
        <w:t>تبين زيادة المؤونة بعد دفع الخمس</w:t>
      </w:r>
      <w:bookmarkEnd w:id="115"/>
    </w:p>
    <w:p w:rsidR="000D7724" w:rsidRDefault="000D7724" w:rsidP="002A23BA">
      <w:pPr>
        <w:pStyle w:val="libNormal"/>
        <w:rPr>
          <w:lang w:bidi="fa-IR"/>
        </w:rPr>
      </w:pPr>
      <w:r>
        <w:rPr>
          <w:rtl/>
          <w:lang w:bidi="fa-IR"/>
        </w:rPr>
        <w:t>ثم لو دفع الخمس وتبين زيادة المؤونة، ففي ظاهر المسالك</w:t>
      </w:r>
      <w:r w:rsidRPr="002A23BA">
        <w:rPr>
          <w:rStyle w:val="libFootnotenumChar"/>
          <w:rtl/>
        </w:rPr>
        <w:t>(1)</w:t>
      </w:r>
      <w:r>
        <w:rPr>
          <w:rtl/>
          <w:lang w:bidi="fa-IR"/>
        </w:rPr>
        <w:t xml:space="preserve"> وحاشية الارشاد</w:t>
      </w:r>
      <w:r w:rsidRPr="002A23BA">
        <w:rPr>
          <w:rStyle w:val="libFootnotenumChar"/>
          <w:rtl/>
        </w:rPr>
        <w:t>(2)</w:t>
      </w:r>
      <w:r>
        <w:rPr>
          <w:rtl/>
          <w:lang w:bidi="fa-IR"/>
        </w:rPr>
        <w:t>: أنه يذهب على المالك، ولعله</w:t>
      </w:r>
      <w:r w:rsidRPr="002A23BA">
        <w:rPr>
          <w:rStyle w:val="libFootnotenumChar"/>
          <w:rtl/>
        </w:rPr>
        <w:t>(3)</w:t>
      </w:r>
      <w:r>
        <w:rPr>
          <w:rtl/>
          <w:lang w:bidi="fa-IR"/>
        </w:rPr>
        <w:t xml:space="preserve"> إنما دفعه خمسا بناء على أصالة عدم حدوث مؤونة أخرى، فيملكه الآخذ، فلا وجه لاسترداد الزائد وإن بقي عينه.</w:t>
      </w:r>
    </w:p>
    <w:p w:rsidR="000D7724" w:rsidRDefault="000D7724" w:rsidP="002A23BA">
      <w:pPr>
        <w:pStyle w:val="libNormal"/>
        <w:rPr>
          <w:lang w:bidi="fa-IR"/>
        </w:rPr>
      </w:pPr>
      <w:r>
        <w:rPr>
          <w:rtl/>
          <w:lang w:bidi="fa-IR"/>
        </w:rPr>
        <w:t>بل يمكن أن يقال: إن مقتضى قولهم: يجوز تأخير الخمس احتياطا للمكلف، هو تعلقه واقعا بالمستفاد في أول استفادته بعد إخراج مؤونته منه</w:t>
      </w:r>
      <w:r w:rsidRPr="002A23BA">
        <w:rPr>
          <w:rStyle w:val="libFootnotenumChar"/>
          <w:rtl/>
        </w:rPr>
        <w:t>(4)</w:t>
      </w:r>
      <w:r>
        <w:rPr>
          <w:rtl/>
          <w:lang w:bidi="fa-IR"/>
        </w:rPr>
        <w:t xml:space="preserve"> بحسب ملاحظة حاله في ذلك الوقت، وإنما صار</w:t>
      </w:r>
      <w:r w:rsidRPr="002A23BA">
        <w:rPr>
          <w:rStyle w:val="libFootnotenumChar"/>
          <w:rtl/>
        </w:rPr>
        <w:t>(5)</w:t>
      </w:r>
      <w:r>
        <w:rPr>
          <w:rtl/>
          <w:lang w:bidi="fa-IR"/>
        </w:rPr>
        <w:t xml:space="preserve"> موسعا إلى آخر الحول غبطة للمكلف، فكل جزء من الوقت يريد أخراجه</w:t>
      </w:r>
      <w:r w:rsidRPr="002A23BA">
        <w:rPr>
          <w:rStyle w:val="libFootnotenumChar"/>
          <w:rtl/>
        </w:rPr>
        <w:t>(6)</w:t>
      </w:r>
      <w:r>
        <w:rPr>
          <w:rtl/>
          <w:lang w:bidi="fa-IR"/>
        </w:rPr>
        <w:t xml:space="preserve"> يلاحظ المؤونة بحسب ذلك الجزء من الوقت، وليس معنى ذلك أن تجدد المؤونة يكشف عن عدم تعلق الخمس به في أول الوقت، إذ الاحتياط للمالك حينئذ في مقابلة تعسر استرداده من المستحق، وهو مما لا ينبغي ملاحظته وجعله</w:t>
      </w:r>
      <w:r w:rsidRPr="002A23BA">
        <w:rPr>
          <w:rStyle w:val="libFootnotenumChar"/>
          <w:rtl/>
        </w:rPr>
        <w:t>(7)</w:t>
      </w:r>
      <w:r>
        <w:rPr>
          <w:rtl/>
          <w:lang w:bidi="fa-IR"/>
        </w:rPr>
        <w:t xml:space="preserve"> احتياطا، بل الظاهر من الاحتياط للمالك عدم خسارته بأن يذهب عليه الخمس، مع أن اللازم على هذا عدم جواز التأخير إذا لم يتحقق الاحتياط، بأن يعلم بعدم تجدد المؤونة والخسارة.</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المسالك 1: 468.</w:t>
      </w:r>
    </w:p>
    <w:p w:rsidR="000D7724" w:rsidRDefault="000D7724" w:rsidP="004F6299">
      <w:pPr>
        <w:pStyle w:val="libFootnote0"/>
        <w:rPr>
          <w:lang w:bidi="fa-IR"/>
        </w:rPr>
      </w:pPr>
      <w:r>
        <w:rPr>
          <w:rtl/>
          <w:lang w:bidi="fa-IR"/>
        </w:rPr>
        <w:t>(2) حاشية الارشاد (مخطوط): 100.</w:t>
      </w:r>
    </w:p>
    <w:p w:rsidR="000D7724" w:rsidRDefault="000D7724" w:rsidP="004F6299">
      <w:pPr>
        <w:pStyle w:val="libFootnote0"/>
        <w:rPr>
          <w:lang w:bidi="fa-IR"/>
        </w:rPr>
      </w:pPr>
      <w:r>
        <w:rPr>
          <w:rtl/>
          <w:lang w:bidi="fa-IR"/>
        </w:rPr>
        <w:t>(3) في " ف " و " م ": ولعله لانه.</w:t>
      </w:r>
    </w:p>
    <w:p w:rsidR="000D7724" w:rsidRDefault="000D7724" w:rsidP="004F6299">
      <w:pPr>
        <w:pStyle w:val="libFootnote0"/>
        <w:rPr>
          <w:lang w:bidi="fa-IR"/>
        </w:rPr>
      </w:pPr>
      <w:r>
        <w:rPr>
          <w:rtl/>
          <w:lang w:bidi="fa-IR"/>
        </w:rPr>
        <w:t>(4) في " ف " و " م ": عنه.</w:t>
      </w:r>
    </w:p>
    <w:p w:rsidR="000D7724" w:rsidRDefault="000D7724" w:rsidP="004F6299">
      <w:pPr>
        <w:pStyle w:val="libFootnote0"/>
        <w:rPr>
          <w:lang w:bidi="fa-IR"/>
        </w:rPr>
      </w:pPr>
      <w:r>
        <w:rPr>
          <w:rtl/>
          <w:lang w:bidi="fa-IR"/>
        </w:rPr>
        <w:t>(5) في " ف ": جاز.</w:t>
      </w:r>
    </w:p>
    <w:p w:rsidR="000D7724" w:rsidRDefault="000D7724" w:rsidP="004F6299">
      <w:pPr>
        <w:pStyle w:val="libFootnote0"/>
        <w:rPr>
          <w:lang w:bidi="fa-IR"/>
        </w:rPr>
      </w:pPr>
      <w:r>
        <w:rPr>
          <w:rtl/>
          <w:lang w:bidi="fa-IR"/>
        </w:rPr>
        <w:t>(6) في هامش " م ": اخراجه فيه (ظ).</w:t>
      </w:r>
    </w:p>
    <w:p w:rsidR="000D7724" w:rsidRDefault="000D7724" w:rsidP="004F6299">
      <w:pPr>
        <w:pStyle w:val="libFootnote0"/>
        <w:rPr>
          <w:lang w:bidi="fa-IR"/>
        </w:rPr>
      </w:pPr>
      <w:r>
        <w:rPr>
          <w:rtl/>
          <w:lang w:bidi="fa-IR"/>
        </w:rPr>
        <w:t>(7) ليس في " ف ": جعله.</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وبما ذكرنا يندفع ما يورد على ما ذكره الشهيد والمحقق الثانيان</w:t>
      </w:r>
      <w:r w:rsidRPr="004C4AB7">
        <w:rPr>
          <w:rStyle w:val="libFootnotenumChar"/>
          <w:rtl/>
        </w:rPr>
        <w:t>(1)</w:t>
      </w:r>
      <w:r>
        <w:rPr>
          <w:rtl/>
          <w:lang w:bidi="fa-IR"/>
        </w:rPr>
        <w:t>.</w:t>
      </w:r>
    </w:p>
    <w:p w:rsidR="000D7724" w:rsidRDefault="000D7724" w:rsidP="000D7724">
      <w:pPr>
        <w:pStyle w:val="libNormal"/>
        <w:rPr>
          <w:lang w:bidi="fa-IR"/>
        </w:rPr>
      </w:pPr>
      <w:r>
        <w:rPr>
          <w:rtl/>
          <w:lang w:bidi="fa-IR"/>
        </w:rPr>
        <w:t>أولا: بالنقض بما لو دفع الزكاة على تقدير سلامته فبان تالفا، وقد مر الحكم بالاسترداد مع بقاء العين أو احتسابه من زكاة مال آخر مع البقاء والتلف إذا تلف ولم يكن القابض عالما بالحال.</w:t>
      </w:r>
    </w:p>
    <w:p w:rsidR="000D7724" w:rsidRDefault="000D7724" w:rsidP="000D7724">
      <w:pPr>
        <w:pStyle w:val="libNormal"/>
        <w:rPr>
          <w:lang w:bidi="fa-IR"/>
        </w:rPr>
      </w:pPr>
      <w:r>
        <w:rPr>
          <w:rtl/>
          <w:lang w:bidi="fa-IR"/>
        </w:rPr>
        <w:t>وثانيا: بأن زيادة المؤونة تكشف عن نقص الخمس، لانه إنما يجب بعد المؤونة، فالواجب في هذه السنة - واقعا - خمس الفاضل عن المؤونة الواقعية، لا ما اعتقده مؤونة.</w:t>
      </w:r>
    </w:p>
    <w:p w:rsidR="000D7724" w:rsidRDefault="000D7724" w:rsidP="000D7724">
      <w:pPr>
        <w:pStyle w:val="libNormal"/>
        <w:rPr>
          <w:lang w:bidi="fa-IR"/>
        </w:rPr>
      </w:pPr>
      <w:r>
        <w:rPr>
          <w:rtl/>
          <w:lang w:bidi="fa-IR"/>
        </w:rPr>
        <w:t>ويمكن دفعه: بأن وضع المؤونة من باب الرخصة للمالك، كما يستفاد من الاخبار، فإذا أقدم المالك على الدفع من الابتداء تعويلا على أصالة عدم مؤونة أخرى فلا يجوز له الاسترداد، ومنه يظهر الفرق بينه وبين مسألة الزكاة، فإن المدفوع على تقدير تلف المال ليس زكاة له.</w:t>
      </w:r>
    </w:p>
    <w:p w:rsidR="000D7724" w:rsidRDefault="000D7724" w:rsidP="000D7724">
      <w:pPr>
        <w:pStyle w:val="libNormal"/>
        <w:rPr>
          <w:lang w:bidi="fa-IR"/>
        </w:rPr>
      </w:pPr>
      <w:r>
        <w:rPr>
          <w:rtl/>
          <w:lang w:bidi="fa-IR"/>
        </w:rPr>
        <w:t>لكن الانصاف: أن ما ذكراه لا يخلو عن نظر ومنع، وسيأتي بيان في آخر مسألة المكاسب.</w:t>
      </w:r>
    </w:p>
    <w:p w:rsidR="000D7724" w:rsidRDefault="000D7724" w:rsidP="00EA3911">
      <w:pPr>
        <w:pStyle w:val="Heading2Center"/>
        <w:rPr>
          <w:lang w:bidi="fa-IR"/>
        </w:rPr>
      </w:pPr>
      <w:bookmarkStart w:id="116" w:name="_Toc493788174"/>
      <w:r>
        <w:rPr>
          <w:rtl/>
          <w:lang w:bidi="fa-IR"/>
        </w:rPr>
        <w:t>تعلق الوجوب بظهور الربح</w:t>
      </w:r>
      <w:bookmarkEnd w:id="116"/>
    </w:p>
    <w:p w:rsidR="000D7724" w:rsidRDefault="000D7724" w:rsidP="000D7724">
      <w:pPr>
        <w:pStyle w:val="libNormal"/>
        <w:rPr>
          <w:lang w:bidi="fa-IR"/>
        </w:rPr>
      </w:pPr>
      <w:r>
        <w:rPr>
          <w:rtl/>
          <w:lang w:bidi="fa-IR"/>
        </w:rPr>
        <w:t>ثم إن الظاهر تعلق الوجوب بمجرد ظهور الربح من غير حاجة إلى الانضاض، لصدق الاستفادة بمجرد ذلك.</w:t>
      </w:r>
    </w:p>
    <w:p w:rsidR="000D7724" w:rsidRDefault="000D7724" w:rsidP="000D7724">
      <w:pPr>
        <w:pStyle w:val="libNormal"/>
        <w:rPr>
          <w:lang w:bidi="fa-IR"/>
        </w:rPr>
      </w:pPr>
      <w:r>
        <w:rPr>
          <w:rtl/>
          <w:lang w:bidi="fa-IR"/>
        </w:rPr>
        <w:t>هل تجبر الخسارة بالربح؟ ولو خسر وربح، فالظاهر جبران الخسارة بالربح إذا اتفقا في تجارة واحدة، بأن أخذ شيئين صفقة، فربح في أحدهما وخسر في الآخر.</w:t>
      </w:r>
    </w:p>
    <w:p w:rsidR="000D7724" w:rsidRDefault="000D7724" w:rsidP="000D7724">
      <w:pPr>
        <w:pStyle w:val="libNormal"/>
        <w:rPr>
          <w:lang w:bidi="fa-IR"/>
        </w:rPr>
      </w:pPr>
      <w:r>
        <w:rPr>
          <w:rtl/>
          <w:lang w:bidi="fa-IR"/>
        </w:rPr>
        <w:t>ولو كانا في مال واحد في تجارتين، فإن كان كلاهما متعاقبين في مال واحد، فالظاهر أيضا الجبران، وذهب بعض مشايخنا</w:t>
      </w:r>
      <w:r w:rsidRPr="004C4AB7">
        <w:rPr>
          <w:rStyle w:val="libFootnotenumChar"/>
          <w:rtl/>
        </w:rPr>
        <w:t>(2)</w:t>
      </w:r>
      <w:r>
        <w:rPr>
          <w:rtl/>
          <w:lang w:bidi="fa-IR"/>
        </w:rPr>
        <w:t xml:space="preserve"> إلى عدم جبر</w:t>
      </w:r>
      <w:r w:rsidRPr="004C4AB7">
        <w:rPr>
          <w:rStyle w:val="libFootnotenumChar"/>
          <w:rtl/>
        </w:rPr>
        <w:t>(3)</w:t>
      </w:r>
    </w:p>
    <w:p w:rsidR="000D7724" w:rsidRDefault="004F6299" w:rsidP="004F6299">
      <w:pPr>
        <w:pStyle w:val="libLine"/>
        <w:rPr>
          <w:lang w:bidi="fa-IR"/>
        </w:rPr>
      </w:pPr>
      <w:r>
        <w:rPr>
          <w:rtl/>
          <w:lang w:bidi="fa-IR"/>
        </w:rPr>
        <w:t>____________________</w:t>
      </w:r>
    </w:p>
    <w:p w:rsidR="00EA3911" w:rsidRDefault="00EA3911" w:rsidP="00EA3911">
      <w:pPr>
        <w:pStyle w:val="libFootnote0"/>
        <w:rPr>
          <w:lang w:bidi="fa-IR"/>
        </w:rPr>
      </w:pPr>
      <w:r w:rsidRPr="00EA3911">
        <w:rPr>
          <w:rtl/>
        </w:rPr>
        <w:t>(1)</w:t>
      </w:r>
      <w:r>
        <w:rPr>
          <w:rtl/>
          <w:lang w:bidi="fa-IR"/>
        </w:rPr>
        <w:t xml:space="preserve"> المتقدمة في الصفحة السابقة.</w:t>
      </w:r>
    </w:p>
    <w:p w:rsidR="000D7724" w:rsidRDefault="000D7724" w:rsidP="00EA3911">
      <w:pPr>
        <w:pStyle w:val="libFootnote0"/>
        <w:rPr>
          <w:lang w:bidi="fa-IR"/>
        </w:rPr>
      </w:pPr>
      <w:r>
        <w:rPr>
          <w:rtl/>
          <w:lang w:bidi="fa-IR"/>
        </w:rPr>
        <w:t>(2) الجواهر 16: 61.</w:t>
      </w:r>
    </w:p>
    <w:p w:rsidR="000D7724" w:rsidRDefault="000D7724" w:rsidP="004F6299">
      <w:pPr>
        <w:pStyle w:val="libFootnote0"/>
        <w:rPr>
          <w:lang w:bidi="fa-IR"/>
        </w:rPr>
      </w:pPr>
      <w:r>
        <w:rPr>
          <w:rtl/>
          <w:lang w:bidi="fa-IR"/>
        </w:rPr>
        <w:t>(3) في " ف ": جبران.</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الربح المتأخر للخسارة المتقدمة، وله وجه على مذهبه: من</w:t>
      </w:r>
      <w:r w:rsidRPr="004C4AB7">
        <w:rPr>
          <w:rStyle w:val="libFootnotenumChar"/>
          <w:rtl/>
        </w:rPr>
        <w:t>(1)</w:t>
      </w:r>
      <w:r>
        <w:rPr>
          <w:rtl/>
          <w:lang w:bidi="fa-IR"/>
        </w:rPr>
        <w:t xml:space="preserve"> أن مبدأ الحول ظهور الربح</w:t>
      </w:r>
      <w:r w:rsidRPr="004C4AB7">
        <w:rPr>
          <w:rStyle w:val="libFootnotenumChar"/>
          <w:rtl/>
        </w:rPr>
        <w:t>(2)</w:t>
      </w:r>
      <w:r>
        <w:rPr>
          <w:rtl/>
          <w:lang w:bidi="fa-IR"/>
        </w:rPr>
        <w:t xml:space="preserve"> إن أراد الخسارة المتقدمة على الربح الاول، كما هو ظاهر، إذ المتعقب للربح منجبر بالربح المتقدم، ولا يحتاج إلى الانجبار بالمتأخر.</w:t>
      </w:r>
    </w:p>
    <w:p w:rsidR="000D7724" w:rsidRDefault="000D7724" w:rsidP="000D7724">
      <w:pPr>
        <w:pStyle w:val="libNormal"/>
        <w:rPr>
          <w:lang w:bidi="fa-IR"/>
        </w:rPr>
      </w:pPr>
      <w:r>
        <w:rPr>
          <w:rtl/>
          <w:lang w:bidi="fa-IR"/>
        </w:rPr>
        <w:t>ولو كانا في مالين ففي الجبران إشكال، أقربه ذلك</w:t>
      </w:r>
      <w:r w:rsidRPr="004C4AB7">
        <w:rPr>
          <w:rStyle w:val="libFootnotenumChar"/>
          <w:rtl/>
        </w:rPr>
        <w:t>(3)</w:t>
      </w:r>
      <w:r>
        <w:rPr>
          <w:rtl/>
          <w:lang w:bidi="fa-IR"/>
        </w:rPr>
        <w:t>، كما قطع بالجبران في الدروس</w:t>
      </w:r>
      <w:r w:rsidRPr="004C4AB7">
        <w:rPr>
          <w:rStyle w:val="libFootnotenumChar"/>
          <w:rtl/>
        </w:rPr>
        <w:t>(4)</w:t>
      </w:r>
      <w:r>
        <w:rPr>
          <w:rtl/>
          <w:lang w:bidi="fa-IR"/>
        </w:rPr>
        <w:t>، وعلله بعض</w:t>
      </w:r>
      <w:r w:rsidRPr="004C4AB7">
        <w:rPr>
          <w:rStyle w:val="libFootnotenumChar"/>
          <w:rtl/>
        </w:rPr>
        <w:t>(5)</w:t>
      </w:r>
      <w:r>
        <w:rPr>
          <w:rtl/>
          <w:lang w:bidi="fa-IR"/>
        </w:rPr>
        <w:t>: بأن المناط الارباح الحاصلة في تجارة كل عام لا في خصوص كل مال.</w:t>
      </w:r>
    </w:p>
    <w:p w:rsidR="000D7724" w:rsidRDefault="000D7724" w:rsidP="000D7724">
      <w:pPr>
        <w:pStyle w:val="libNormal"/>
        <w:rPr>
          <w:lang w:bidi="fa-IR"/>
        </w:rPr>
      </w:pPr>
      <w:r>
        <w:rPr>
          <w:rtl/>
          <w:lang w:bidi="fa-IR"/>
        </w:rPr>
        <w:t>وأما التالف من المال فلا يجبر بالربح قطعا، لان التلف لا يمنع صدق الاستفادة على الربح، وجبر التالف ليس من المؤونة.</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ج ": مع.</w:t>
      </w:r>
    </w:p>
    <w:p w:rsidR="000D7724" w:rsidRDefault="000D7724" w:rsidP="004F6299">
      <w:pPr>
        <w:pStyle w:val="libFootnote0"/>
        <w:rPr>
          <w:lang w:bidi="fa-IR"/>
        </w:rPr>
      </w:pPr>
      <w:r>
        <w:rPr>
          <w:rtl/>
          <w:lang w:bidi="fa-IR"/>
        </w:rPr>
        <w:t>(2) انظر الجواهر 16: 80.</w:t>
      </w:r>
    </w:p>
    <w:p w:rsidR="000D7724" w:rsidRDefault="000D7724" w:rsidP="004F6299">
      <w:pPr>
        <w:pStyle w:val="libFootnote0"/>
        <w:rPr>
          <w:lang w:bidi="fa-IR"/>
        </w:rPr>
      </w:pPr>
      <w:r>
        <w:rPr>
          <w:rtl/>
          <w:lang w:bidi="fa-IR"/>
        </w:rPr>
        <w:t>(3) ليس في " ف ": أقربه ذلك.</w:t>
      </w:r>
    </w:p>
    <w:p w:rsidR="000D7724" w:rsidRDefault="000D7724" w:rsidP="004F6299">
      <w:pPr>
        <w:pStyle w:val="libFootnote0"/>
        <w:rPr>
          <w:lang w:bidi="fa-IR"/>
        </w:rPr>
      </w:pPr>
      <w:r>
        <w:rPr>
          <w:rtl/>
          <w:lang w:bidi="fa-IR"/>
        </w:rPr>
        <w:t>(4) الدروس 1: 259.</w:t>
      </w:r>
    </w:p>
    <w:p w:rsidR="000D7724" w:rsidRDefault="000D7724" w:rsidP="004F6299">
      <w:pPr>
        <w:pStyle w:val="libFootnote0"/>
        <w:rPr>
          <w:lang w:bidi="fa-IR"/>
        </w:rPr>
      </w:pPr>
      <w:r>
        <w:rPr>
          <w:rtl/>
          <w:lang w:bidi="fa-IR"/>
        </w:rPr>
        <w:t>(5) لم نقف عليه.</w:t>
      </w:r>
    </w:p>
    <w:p w:rsidR="000D7724" w:rsidRDefault="000D7724" w:rsidP="004F6299">
      <w:pPr>
        <w:pStyle w:val="libFootnote0"/>
        <w:rPr>
          <w:lang w:bidi="fa-IR"/>
        </w:rPr>
      </w:pPr>
      <w:r>
        <w:rPr>
          <w:rtl/>
          <w:lang w:bidi="fa-IR"/>
        </w:rPr>
        <w:t>(*)</w:t>
      </w:r>
    </w:p>
    <w:p w:rsidR="00EA3911" w:rsidRDefault="00EA3911" w:rsidP="00162818">
      <w:pPr>
        <w:pStyle w:val="libNormal"/>
        <w:rPr>
          <w:lang w:bidi="fa-IR"/>
        </w:rPr>
      </w:pPr>
      <w:r>
        <w:rPr>
          <w:rtl/>
          <w:lang w:bidi="fa-IR"/>
        </w:rPr>
        <w:br w:type="page"/>
      </w:r>
    </w:p>
    <w:p w:rsidR="000D7724" w:rsidRDefault="000D7724" w:rsidP="00EA3911">
      <w:pPr>
        <w:pStyle w:val="Heading2Center"/>
        <w:rPr>
          <w:lang w:bidi="fa-IR"/>
        </w:rPr>
      </w:pPr>
      <w:bookmarkStart w:id="117" w:name="_Toc493788175"/>
      <w:r>
        <w:rPr>
          <w:rtl/>
          <w:lang w:bidi="fa-IR"/>
        </w:rPr>
        <w:lastRenderedPageBreak/>
        <w:t xml:space="preserve">مسأله </w:t>
      </w:r>
      <w:r w:rsidR="00EA3911">
        <w:rPr>
          <w:rFonts w:hint="cs"/>
          <w:rtl/>
          <w:lang w:bidi="fa-IR"/>
        </w:rPr>
        <w:t>(11)</w:t>
      </w:r>
      <w:r>
        <w:rPr>
          <w:rtl/>
          <w:lang w:bidi="fa-IR"/>
        </w:rPr>
        <w:t xml:space="preserve"> استثناء مؤونة الحج</w:t>
      </w:r>
      <w:bookmarkEnd w:id="117"/>
    </w:p>
    <w:p w:rsidR="000D7724" w:rsidRDefault="000D7724" w:rsidP="000D7724">
      <w:pPr>
        <w:pStyle w:val="libNormal"/>
        <w:rPr>
          <w:lang w:bidi="fa-IR"/>
        </w:rPr>
      </w:pPr>
      <w:r>
        <w:rPr>
          <w:rtl/>
          <w:lang w:bidi="fa-IR"/>
        </w:rPr>
        <w:t>لا إشكال في أن مؤونة الحج من المستثنى إذا وجب عام الاكتساب ولو حصلت الاستطاعة من فضلات سنين متعددة وجب في كل سنة إخراج خمس ما فضل، لسبق تعلق الخمس على وجوب الحج، وهذا بخلاف غير الحج من الواجبات الشرعية والعرفية التي يجب تحصيل الاستطاعة لها كالكفارات والغرامات وشراء الدار ونحوها مما يلزم عرفا، فإن ما يفضل عن مؤونة سنته وإن لم يف بتحصيل ذلك الامر اللازم إلا أن حفظه ليضم إليه ما يفضل عنه في سنة أخرى فيحصل</w:t>
      </w:r>
      <w:r w:rsidRPr="004C4AB7">
        <w:rPr>
          <w:rStyle w:val="libFootnotenumChar"/>
          <w:rtl/>
        </w:rPr>
        <w:t>(1)</w:t>
      </w:r>
      <w:r>
        <w:rPr>
          <w:rtl/>
          <w:lang w:bidi="fa-IR"/>
        </w:rPr>
        <w:t xml:space="preserve"> ذلك الامر اللازم، معدود عرفا من المؤونة.</w:t>
      </w:r>
    </w:p>
    <w:p w:rsidR="000D7724" w:rsidRDefault="000D7724" w:rsidP="000D7724">
      <w:pPr>
        <w:pStyle w:val="libNormal"/>
        <w:rPr>
          <w:lang w:bidi="fa-IR"/>
        </w:rPr>
      </w:pPr>
      <w:r>
        <w:rPr>
          <w:rtl/>
          <w:lang w:bidi="fa-IR"/>
        </w:rPr>
        <w:t>والاقوى إخراج مؤونة الحج من ربح عام الاكتساب، وإن حصل معظم الاستطاعة من الفواضل السابقة، بناء على ما اخترناه من إخراج</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كذا في " ف " وفي سائر النسخ: فمحصل.</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EA3911">
      <w:pPr>
        <w:pStyle w:val="libNormal0"/>
        <w:rPr>
          <w:lang w:bidi="fa-IR"/>
        </w:rPr>
      </w:pPr>
      <w:r>
        <w:rPr>
          <w:rtl/>
          <w:lang w:bidi="fa-IR"/>
        </w:rPr>
        <w:lastRenderedPageBreak/>
        <w:t>المؤونة من الربح وإن كان له مال آخر.</w:t>
      </w:r>
    </w:p>
    <w:p w:rsidR="000D7724" w:rsidRDefault="000D7724" w:rsidP="00EA3911">
      <w:pPr>
        <w:pStyle w:val="libCenterBold1"/>
        <w:rPr>
          <w:lang w:bidi="fa-IR"/>
        </w:rPr>
      </w:pPr>
      <w:r>
        <w:rPr>
          <w:rtl/>
          <w:lang w:bidi="fa-IR"/>
        </w:rPr>
        <w:t>من فاته الحج عام الاستطاعة</w:t>
      </w:r>
    </w:p>
    <w:p w:rsidR="000D7724" w:rsidRDefault="000D7724" w:rsidP="000D7724">
      <w:pPr>
        <w:pStyle w:val="libNormal"/>
        <w:rPr>
          <w:lang w:bidi="fa-IR"/>
        </w:rPr>
      </w:pPr>
      <w:r>
        <w:rPr>
          <w:rtl/>
          <w:lang w:bidi="fa-IR"/>
        </w:rPr>
        <w:t>ولو فاته الحج في عام الاستطاعة، فان كان لعذر فلا يستثنى مؤونته، وإن كان عمدا عصيانا فهل هو بمنزلة التقتير، يحسب له أم لا؟ الاقوى: العدم لما مر من أعتبار الفعلية في الانفاق دون الشأنية.</w:t>
      </w:r>
    </w:p>
    <w:p w:rsidR="000D7724" w:rsidRDefault="000D7724" w:rsidP="00EA3911">
      <w:pPr>
        <w:pStyle w:val="libCenterBold1"/>
        <w:rPr>
          <w:lang w:bidi="fa-IR"/>
        </w:rPr>
      </w:pPr>
      <w:r>
        <w:rPr>
          <w:rtl/>
          <w:lang w:bidi="fa-IR"/>
        </w:rPr>
        <w:t>المراد من العام ومبدئه</w:t>
      </w:r>
    </w:p>
    <w:p w:rsidR="000D7724" w:rsidRDefault="000D7724" w:rsidP="000D7724">
      <w:pPr>
        <w:pStyle w:val="libNormal"/>
        <w:rPr>
          <w:lang w:bidi="fa-IR"/>
        </w:rPr>
      </w:pPr>
      <w:r>
        <w:rPr>
          <w:rtl/>
          <w:lang w:bidi="fa-IR"/>
        </w:rPr>
        <w:t>ثم إن الاظهر في الروايات والفتاوى أن المراد بالعام هو العام الذي يضاف إليه الربح عرفا ويلاحظ المؤونة بالنسبة إليه [ وأما مبدأ حول المؤونة فيما يحصل بالاكتساب: هو زمان الشروع في التكسب، وفيما لا يحصل بقصد واختيار - لو قلنا به - زمان حصوله، خلافا</w:t>
      </w:r>
      <w:r w:rsidRPr="004C4AB7">
        <w:rPr>
          <w:rStyle w:val="libFootnotenumChar"/>
          <w:rtl/>
        </w:rPr>
        <w:t>(1)</w:t>
      </w:r>
      <w:r>
        <w:rPr>
          <w:rtl/>
          <w:lang w:bidi="fa-IR"/>
        </w:rPr>
        <w:t xml:space="preserve"> في الاول فجعلوه زمان ظهور الربح، بل جعله بعضهم زمان حصوله.</w:t>
      </w:r>
    </w:p>
    <w:p w:rsidR="000D7724" w:rsidRDefault="000D7724" w:rsidP="000D7724">
      <w:pPr>
        <w:pStyle w:val="libNormal"/>
        <w:rPr>
          <w:lang w:bidi="fa-IR"/>
        </w:rPr>
      </w:pPr>
      <w:r>
        <w:rPr>
          <w:rtl/>
          <w:lang w:bidi="fa-IR"/>
        </w:rPr>
        <w:t>أما الاول: فلان المتعارف وضع مؤونة زمان الشروع في الاكتساب من الربح المكتسب ]</w:t>
      </w:r>
      <w:r w:rsidRPr="004C4AB7">
        <w:rPr>
          <w:rStyle w:val="libFootnotenumChar"/>
          <w:rtl/>
        </w:rPr>
        <w:t>(2)</w:t>
      </w:r>
      <w:r>
        <w:rPr>
          <w:rtl/>
          <w:lang w:bidi="fa-IR"/>
        </w:rPr>
        <w:t xml:space="preserve"> فالزارع عام زراعته الشتوية من أول الشتاء، وهو زمان الشروع في الزرع، ويلاحظ المؤونة ويأخذ من فائدة الزرع مؤونة أول أزمنة الاشتغال به إلى آخر الحول.</w:t>
      </w:r>
    </w:p>
    <w:p w:rsidR="000D7724" w:rsidRDefault="000D7724" w:rsidP="000D7724">
      <w:pPr>
        <w:pStyle w:val="libNormal"/>
        <w:rPr>
          <w:rtl/>
          <w:lang w:bidi="fa-IR"/>
        </w:rPr>
      </w:pPr>
      <w:r>
        <w:rPr>
          <w:rtl/>
          <w:lang w:bidi="fa-IR"/>
        </w:rPr>
        <w:t>وأما الثاني: فلان نسبة الازمنة السابقة إليه على السواء، فلا وجه لعد بعضها من سنته، بل السنة من حين ظهوره.</w:t>
      </w:r>
    </w:p>
    <w:p w:rsidR="00EA3911" w:rsidRDefault="00EA3911" w:rsidP="00EA3911">
      <w:pPr>
        <w:pStyle w:val="Heading2Center"/>
        <w:rPr>
          <w:lang w:bidi="fa-IR"/>
        </w:rPr>
      </w:pPr>
      <w:bookmarkStart w:id="118" w:name="_Toc493788176"/>
      <w:r>
        <w:rPr>
          <w:rtl/>
          <w:lang w:bidi="fa-IR"/>
        </w:rPr>
        <w:t>مبدأ الحول تابع للعرف</w:t>
      </w:r>
      <w:bookmarkEnd w:id="118"/>
    </w:p>
    <w:p w:rsidR="00EA3911" w:rsidRDefault="00EA3911" w:rsidP="00EA3911">
      <w:pPr>
        <w:pStyle w:val="libNormal"/>
        <w:rPr>
          <w:lang w:bidi="fa-IR"/>
        </w:rPr>
      </w:pPr>
      <w:r>
        <w:rPr>
          <w:rtl/>
          <w:lang w:bidi="fa-IR"/>
        </w:rPr>
        <w:t>والحاصل: أن مبدأ الحول تابع لما تعارف بين الناس في إضافة الربح إليه وإخراج مؤونته من ذلك الربح، فمثل الزارع والتاجر والصانع إنما يأخذون من مستفادهم مؤونة حول الاشتغال، فتراهم ينفقون على الربح المرجو ويستدينون عليه، بل قد يكون ظهور الربح في آخر السنة</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كذا في النسختين، ولعل الاصح: وفي الاول خلاف فجعلوه.</w:t>
      </w:r>
    </w:p>
    <w:p w:rsidR="000D7724" w:rsidRDefault="000D7724" w:rsidP="004F6299">
      <w:pPr>
        <w:pStyle w:val="libFootnote0"/>
        <w:rPr>
          <w:lang w:bidi="fa-IR"/>
        </w:rPr>
      </w:pPr>
      <w:r>
        <w:rPr>
          <w:rtl/>
          <w:lang w:bidi="fa-IR"/>
        </w:rPr>
        <w:t>(2) ما بين المعقوفتين من " ع " و " ج ".</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EA3911">
      <w:pPr>
        <w:pStyle w:val="libNormal0"/>
        <w:rPr>
          <w:lang w:bidi="fa-IR"/>
        </w:rPr>
      </w:pPr>
      <w:r>
        <w:rPr>
          <w:rtl/>
          <w:lang w:bidi="fa-IR"/>
        </w:rPr>
        <w:lastRenderedPageBreak/>
        <w:t>كما سيجئ، فإن أداء ثمن الطعام ونحوه من الضروريات من الربح الحاصل بعد إخراج المؤونة منه.</w:t>
      </w:r>
    </w:p>
    <w:p w:rsidR="000D7724" w:rsidRDefault="000D7724" w:rsidP="000D7724">
      <w:pPr>
        <w:pStyle w:val="libNormal"/>
        <w:rPr>
          <w:lang w:bidi="fa-IR"/>
        </w:rPr>
      </w:pPr>
      <w:r>
        <w:rPr>
          <w:rtl/>
          <w:lang w:bidi="fa-IR"/>
        </w:rPr>
        <w:t>فاندفع ما توهمه بعضهم من أن الامر بوضع مؤونة العام من الربح لا يتحقق إلا بأن يتأخر العام عن الربح، فلا بد أن يكون مبدؤه حين ظهوره، وفساده يعرف مما عرفت، بل من ملاحظة العرف في صناعاتهم.</w:t>
      </w:r>
    </w:p>
    <w:p w:rsidR="000D7724" w:rsidRDefault="000D7724" w:rsidP="000D7724">
      <w:pPr>
        <w:pStyle w:val="libNormal"/>
        <w:rPr>
          <w:lang w:bidi="fa-IR"/>
        </w:rPr>
      </w:pPr>
      <w:r>
        <w:rPr>
          <w:rtl/>
          <w:lang w:bidi="fa-IR"/>
        </w:rPr>
        <w:t>ولو فرضنا أنه تعارف في شئ أخذ مؤونة حول ما بعد حصوله، كان هو المتبع، مثل من يوجر ضيعته بمقدار من حاصلها، فان الظاهر أن المتعارف في مثله أن يؤخذ من الحاصل مؤونة سنته المستقبلة.</w:t>
      </w:r>
    </w:p>
    <w:p w:rsidR="000D7724" w:rsidRDefault="000D7724" w:rsidP="00EA3911">
      <w:pPr>
        <w:pStyle w:val="Heading2Center"/>
        <w:rPr>
          <w:lang w:bidi="fa-IR"/>
        </w:rPr>
      </w:pPr>
      <w:bookmarkStart w:id="119" w:name="_Toc493788177"/>
      <w:r>
        <w:rPr>
          <w:rtl/>
          <w:lang w:bidi="fa-IR"/>
        </w:rPr>
        <w:t>مبدأ الحول حين الفائدة لو لم يكن عرف</w:t>
      </w:r>
      <w:bookmarkEnd w:id="119"/>
    </w:p>
    <w:p w:rsidR="000D7724" w:rsidRDefault="000D7724" w:rsidP="000D7724">
      <w:pPr>
        <w:pStyle w:val="libNormal"/>
        <w:rPr>
          <w:lang w:bidi="fa-IR"/>
        </w:rPr>
      </w:pPr>
      <w:r>
        <w:rPr>
          <w:rtl/>
          <w:lang w:bidi="fa-IR"/>
        </w:rPr>
        <w:t>وبالجملة: فالمراد بالحول الربح وهو يختلف، فقد يكون زمان ظهور الربح أول الحول، وقد يكون وسطه، وقد يكون آخره.</w:t>
      </w:r>
    </w:p>
    <w:p w:rsidR="000D7724" w:rsidRDefault="000D7724" w:rsidP="000D7724">
      <w:pPr>
        <w:pStyle w:val="libNormal"/>
        <w:rPr>
          <w:lang w:bidi="fa-IR"/>
        </w:rPr>
      </w:pPr>
      <w:r>
        <w:rPr>
          <w:rtl/>
          <w:lang w:bidi="fa-IR"/>
        </w:rPr>
        <w:t>نعم، لو لم يكن تعارف، فمدة الحول من حين وجود الفائدة، لان نسبة الازمنة السابقة إليه على السواء، فلا وجه لعد بعضها من حوله كما لا يخفى، فإطلاق عبارة الدروس: أن مبدأ الحول الشروع في التكسب</w:t>
      </w:r>
      <w:r w:rsidRPr="004C4AB7">
        <w:rPr>
          <w:rStyle w:val="libFootnotenumChar"/>
          <w:rtl/>
        </w:rPr>
        <w:t>(1)</w:t>
      </w:r>
      <w:r>
        <w:rPr>
          <w:rtl/>
          <w:lang w:bidi="fa-IR"/>
        </w:rPr>
        <w:t xml:space="preserve"> مختص بالمكاسب المتعارفة، مثل الامثلة المتقدمة.</w:t>
      </w:r>
    </w:p>
    <w:p w:rsidR="000D7724" w:rsidRDefault="000D7724" w:rsidP="00EA3911">
      <w:pPr>
        <w:pStyle w:val="libCenterBold1"/>
        <w:rPr>
          <w:lang w:bidi="fa-IR"/>
        </w:rPr>
      </w:pPr>
      <w:r>
        <w:rPr>
          <w:rtl/>
          <w:lang w:bidi="fa-IR"/>
        </w:rPr>
        <w:t>الثمرة بين القولين</w:t>
      </w:r>
    </w:p>
    <w:p w:rsidR="000D7724" w:rsidRDefault="000D7724" w:rsidP="000D7724">
      <w:pPr>
        <w:pStyle w:val="libNormal"/>
        <w:rPr>
          <w:lang w:bidi="fa-IR"/>
        </w:rPr>
      </w:pPr>
      <w:r>
        <w:rPr>
          <w:rtl/>
          <w:lang w:bidi="fa-IR"/>
        </w:rPr>
        <w:t>ثم إن الثمرة بين القولين المذكورين مما لا يخفى، فإن حول الزراعة من أول الشتاء - الذي هو أول زمان الاشتغال به - إلى أول شتاء آخر على المختار، ومن أول الصيف - وهو زمان حصول الربح - إلى أول الصيف، فقد تتفاوت المؤونة فيهما.</w:t>
      </w:r>
    </w:p>
    <w:p w:rsidR="000D7724" w:rsidRDefault="000D7724" w:rsidP="000D7724">
      <w:pPr>
        <w:pStyle w:val="libNormal"/>
        <w:rPr>
          <w:lang w:bidi="fa-IR"/>
        </w:rPr>
      </w:pPr>
      <w:r>
        <w:rPr>
          <w:rtl/>
          <w:lang w:bidi="fa-IR"/>
        </w:rPr>
        <w:t>نعم، لو استدان في أول الشتاء دينا كان أداؤه من المؤونة على القولين، أما على المختار فلانه بعض الحول، وأما على غيره فلان الدين السابق من المؤونة.</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الدروس 1: 259.</w:t>
      </w:r>
    </w:p>
    <w:p w:rsidR="000D7724" w:rsidRDefault="000D7724" w:rsidP="004F6299">
      <w:pPr>
        <w:pStyle w:val="libFootnote0"/>
        <w:rPr>
          <w:lang w:bidi="fa-IR"/>
        </w:rPr>
      </w:pPr>
      <w:r>
        <w:rPr>
          <w:rtl/>
          <w:lang w:bidi="fa-IR"/>
        </w:rPr>
        <w:t>(*)</w:t>
      </w:r>
    </w:p>
    <w:p w:rsidR="00EA3911" w:rsidRDefault="00EA3911" w:rsidP="00162818">
      <w:pPr>
        <w:pStyle w:val="libNormal"/>
        <w:rPr>
          <w:lang w:bidi="fa-IR"/>
        </w:rPr>
      </w:pPr>
      <w:r>
        <w:rPr>
          <w:rtl/>
          <w:lang w:bidi="fa-IR"/>
        </w:rPr>
        <w:br w:type="page"/>
      </w:r>
    </w:p>
    <w:p w:rsidR="000D7724" w:rsidRDefault="000D7724" w:rsidP="00EA3911">
      <w:pPr>
        <w:pStyle w:val="Heading2Center"/>
        <w:rPr>
          <w:lang w:bidi="fa-IR"/>
        </w:rPr>
      </w:pPr>
      <w:bookmarkStart w:id="120" w:name="_Toc493788178"/>
      <w:r>
        <w:rPr>
          <w:rtl/>
          <w:lang w:bidi="fa-IR"/>
        </w:rPr>
        <w:lastRenderedPageBreak/>
        <w:t>الربح التدريجي مع اتحاد زمان التكسب واختلافه</w:t>
      </w:r>
      <w:bookmarkEnd w:id="120"/>
    </w:p>
    <w:p w:rsidR="000D7724" w:rsidRDefault="000D7724" w:rsidP="00EA3911">
      <w:pPr>
        <w:pStyle w:val="libNormal"/>
        <w:rPr>
          <w:lang w:bidi="fa-IR"/>
        </w:rPr>
      </w:pPr>
      <w:r>
        <w:rPr>
          <w:rtl/>
          <w:lang w:bidi="fa-IR"/>
        </w:rPr>
        <w:t>ثم إنه إذا حصل ربح بعد ربح، فإن اتحد زمان التكسب لهما فلا إشكال على المختار من اتحاد أولهما في اتحاد آخرهما، حتى أنه لو اتفق حصول أرباح متعاقبة مترتبة على التكسب الذي شرع فيه أول رمضان، واتفق حصول الاخير منها في رمضان المقبل، كانت آخر السنة آخر حولها، ولا يجوز أن يوضع منه مؤونة العام المستقبل، كما لو زرع من الخضروات ما له لقطات متعددة، أو زرع منها أو من الحبوب أجناسا متعددة تحصل في أزمنة متعاقبة.</w:t>
      </w:r>
    </w:p>
    <w:p w:rsidR="000D7724" w:rsidRDefault="000D7724" w:rsidP="00EA3911">
      <w:pPr>
        <w:pStyle w:val="libNormal"/>
        <w:rPr>
          <w:lang w:bidi="fa-IR"/>
        </w:rPr>
      </w:pPr>
      <w:r>
        <w:rPr>
          <w:rtl/>
          <w:lang w:bidi="fa-IR"/>
        </w:rPr>
        <w:t>فإن اختلف زمان التكسب، فمبدأ حول كل ربح زمان الشروع في تكسبه، والمؤونة في الزمان المشترك بينهما موزع عليهما، ويختص كل بمؤونة زمانه المختص به، فإذا شرع في أول الشتاء بزراعة الحنطة والشعير، وفي أول الصيف بزراعة الزرع الصيفي كان مؤونته من أول الشتاء إلى أول الصيف، مخرجه من فائدة زرعه الشتوي، ومن أول الصيف إلى أول الشتاء الآخر موزعة على كلا الزرعين، ويخرج حينئذ خمس الشتوي لتمام سنته منه إلى أول الصيف الآخر مخرجة من الصيفي ويخرج حينئذ خمس الصيفي لانقضاء حوله.</w:t>
      </w:r>
    </w:p>
    <w:p w:rsidR="000D7724" w:rsidRDefault="000D7724" w:rsidP="00EA3911">
      <w:pPr>
        <w:pStyle w:val="libNormal"/>
        <w:rPr>
          <w:lang w:bidi="fa-IR"/>
        </w:rPr>
      </w:pPr>
      <w:r>
        <w:rPr>
          <w:rtl/>
          <w:lang w:bidi="fa-IR"/>
        </w:rPr>
        <w:t>هذا هو الذي يقتضيه النظر الجليل في الاخبار، حيث إن المستفاد منها وجوب الخمس في كل مستفاد، وبعد تقييد ذلك بما بعد المؤونة يصير الحاصل إن كل متسفاد فيه الخمس بعد إخراج مؤونة السنة منه.</w:t>
      </w:r>
    </w:p>
    <w:p w:rsidR="000D7724" w:rsidRDefault="000D7724" w:rsidP="00EA3911">
      <w:pPr>
        <w:pStyle w:val="libNormal"/>
        <w:rPr>
          <w:lang w:bidi="fa-IR"/>
        </w:rPr>
      </w:pPr>
      <w:r>
        <w:rPr>
          <w:rtl/>
          <w:lang w:bidi="fa-IR"/>
        </w:rPr>
        <w:t>لكن لا ريب أن مراعاة هذا قد يؤدي إلى الحرج الشديد كما لو أكتسب كل يوم شيئا، بل كل ساعة شيئا، فإن مراعاة حول مستقل لكل ربح جديد متعذر أو قريب منه، وهو منفي بالعقل والنقل، مضافا إلى السيرة القطعية، ومع ذلك كله فهو موقوف على كون كل ربح ربح موضوعا وموردا</w:t>
      </w:r>
    </w:p>
    <w:p w:rsidR="000D7724" w:rsidRDefault="004F6299" w:rsidP="00162818">
      <w:pPr>
        <w:pStyle w:val="libNormal"/>
        <w:rPr>
          <w:lang w:bidi="fa-IR"/>
        </w:rPr>
      </w:pPr>
      <w:r>
        <w:rPr>
          <w:rtl/>
          <w:lang w:bidi="fa-IR"/>
        </w:rPr>
        <w:br w:type="page"/>
      </w:r>
    </w:p>
    <w:p w:rsidR="000D7724" w:rsidRDefault="000D7724" w:rsidP="00EA3911">
      <w:pPr>
        <w:pStyle w:val="libNormal0"/>
        <w:rPr>
          <w:lang w:bidi="fa-IR"/>
        </w:rPr>
      </w:pPr>
      <w:r>
        <w:rPr>
          <w:rtl/>
          <w:lang w:bidi="fa-IR"/>
        </w:rPr>
        <w:lastRenderedPageBreak/>
        <w:t xml:space="preserve">للخمس في أخبار المكاسب، حتى يقال: إن كل ربح، وكل فائدة فيها الخمس بعد وضع المؤونة منها، وهو ممنوع، بل ظاهر قوله </w:t>
      </w:r>
      <w:r w:rsidR="004C4AB7" w:rsidRPr="004C4AB7">
        <w:rPr>
          <w:rStyle w:val="libAlaemChar"/>
          <w:rtl/>
        </w:rPr>
        <w:t>عليه‌السلام</w:t>
      </w:r>
      <w:r>
        <w:rPr>
          <w:rtl/>
          <w:lang w:bidi="fa-IR"/>
        </w:rPr>
        <w:t>: " الخمس بعد المؤونة "</w:t>
      </w:r>
      <w:r w:rsidRPr="004C4AB7">
        <w:rPr>
          <w:rStyle w:val="libFootnotenumChar"/>
          <w:rtl/>
        </w:rPr>
        <w:t>(1)</w:t>
      </w:r>
      <w:r>
        <w:rPr>
          <w:rtl/>
          <w:lang w:bidi="fa-IR"/>
        </w:rPr>
        <w:t xml:space="preserve"> - بعد سؤال السائل بقوله: هل الخمس على جميع ما يستفيد الرجل من جميع الضروب وعلى الصانع؟</w:t>
      </w:r>
      <w:r w:rsidRPr="004C4AB7">
        <w:rPr>
          <w:rStyle w:val="libFootnotenumChar"/>
          <w:rtl/>
        </w:rPr>
        <w:t>(2)</w:t>
      </w:r>
      <w:r>
        <w:rPr>
          <w:rtl/>
          <w:lang w:bidi="fa-IR"/>
        </w:rPr>
        <w:t xml:space="preserve"> - أن المراد بالمؤونة مؤونة سنة التحصيل والصناعة، فيكون جميع ما يستفاد من أول التكسب إلى تمام السنة، كمستفاد واحد يخرج الخمس مما فضل منه عن المؤونة</w:t>
      </w:r>
      <w:r w:rsidRPr="004C4AB7">
        <w:rPr>
          <w:rStyle w:val="libFootnotenumChar"/>
          <w:rtl/>
        </w:rPr>
        <w:t>(3)</w:t>
      </w:r>
      <w:r>
        <w:rPr>
          <w:rtl/>
          <w:lang w:bidi="fa-IR"/>
        </w:rPr>
        <w:t>.</w:t>
      </w:r>
    </w:p>
    <w:p w:rsidR="000D7724" w:rsidRDefault="000D7724" w:rsidP="00EA3911">
      <w:pPr>
        <w:pStyle w:val="libNormal"/>
        <w:rPr>
          <w:lang w:bidi="fa-IR"/>
        </w:rPr>
      </w:pPr>
      <w:r>
        <w:rPr>
          <w:rtl/>
          <w:lang w:bidi="fa-IR"/>
        </w:rPr>
        <w:t>وأظهر من ذلك رواية علي بن راشد المتقدمة</w:t>
      </w:r>
      <w:r w:rsidRPr="004C4AB7">
        <w:rPr>
          <w:rStyle w:val="libFootnotenumChar"/>
          <w:rtl/>
        </w:rPr>
        <w:t>(4)</w:t>
      </w:r>
      <w:r>
        <w:rPr>
          <w:rtl/>
          <w:lang w:bidi="fa-IR"/>
        </w:rPr>
        <w:t xml:space="preserve"> الدالة على وجوب الخمس في المتاجر والصنائع بعد وضع المؤونة، فإن وحدة المؤونة الموضوعة من التجارة والصناعة مع حصول الارباح المتدرجة تدل على أن المستثنى من الجميع مؤونة واحدة، ولا يكون إلا بأن يكون لها</w:t>
      </w:r>
      <w:r w:rsidRPr="004C4AB7">
        <w:rPr>
          <w:rStyle w:val="libFootnotenumChar"/>
          <w:rtl/>
        </w:rPr>
        <w:t>(5)</w:t>
      </w:r>
      <w:r>
        <w:rPr>
          <w:rtl/>
          <w:lang w:bidi="fa-IR"/>
        </w:rPr>
        <w:t xml:space="preserve"> سنة واحدة.</w:t>
      </w:r>
      <w:r>
        <w:rPr>
          <w:lang w:bidi="fa-IR"/>
        </w:rPr>
        <w:cr/>
      </w:r>
      <w:r>
        <w:rPr>
          <w:rtl/>
          <w:lang w:bidi="fa-IR"/>
        </w:rPr>
        <w:t>وكذلك الرواية المتقدمة</w:t>
      </w:r>
      <w:r w:rsidRPr="004C4AB7">
        <w:rPr>
          <w:rStyle w:val="libFootnotenumChar"/>
          <w:rtl/>
        </w:rPr>
        <w:t>(6)</w:t>
      </w:r>
      <w:r>
        <w:rPr>
          <w:rtl/>
          <w:lang w:bidi="fa-IR"/>
        </w:rPr>
        <w:t xml:space="preserve"> في استثناء مؤونة الضيعة، فإن الارباح الحاصلة من الضيعة قد تكون تدريجية فاستثناء مؤونة واحدة تدل على أن للمجموع سنة واحدة، أولها أول الشروع في الاسترباح، أو ظهور الربح على الخلاف المتقدم، مع أن المتعارف بين الناس في الارباح التدريجية عدم تقسيط المؤونة عليها، بل يصرف الربح الحاصل، الاول فالاول في المؤونة، فما بقي بأيديهم في آخر السنة من الربح الحاصل أخيرا يعدونه مستفاد سنتهم</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الوسائل 6: 348، الباب 8 من أبواب ما يجب فيه الخمس، الحديث الاول.</w:t>
      </w:r>
    </w:p>
    <w:p w:rsidR="000D7724" w:rsidRDefault="000D7724" w:rsidP="004F6299">
      <w:pPr>
        <w:pStyle w:val="libFootnote0"/>
        <w:rPr>
          <w:lang w:bidi="fa-IR"/>
        </w:rPr>
      </w:pPr>
      <w:r>
        <w:rPr>
          <w:rtl/>
          <w:lang w:bidi="fa-IR"/>
        </w:rPr>
        <w:t>(2) في " ف ": الصنائع، وفي المصدر: الصناع.</w:t>
      </w:r>
    </w:p>
    <w:p w:rsidR="000D7724" w:rsidRDefault="000D7724" w:rsidP="004F6299">
      <w:pPr>
        <w:pStyle w:val="libFootnote0"/>
        <w:rPr>
          <w:lang w:bidi="fa-IR"/>
        </w:rPr>
      </w:pPr>
      <w:r>
        <w:rPr>
          <w:rtl/>
          <w:lang w:bidi="fa-IR"/>
        </w:rPr>
        <w:t>(3) في " ف ": عنه من المؤونة.</w:t>
      </w:r>
    </w:p>
    <w:p w:rsidR="000D7724" w:rsidRDefault="000D7724" w:rsidP="004F6299">
      <w:pPr>
        <w:pStyle w:val="libFootnote0"/>
        <w:rPr>
          <w:lang w:bidi="fa-IR"/>
        </w:rPr>
      </w:pPr>
      <w:r>
        <w:rPr>
          <w:rtl/>
          <w:lang w:bidi="fa-IR"/>
        </w:rPr>
        <w:t>(4) في الصفحة 200.</w:t>
      </w:r>
    </w:p>
    <w:p w:rsidR="000D7724" w:rsidRDefault="000D7724" w:rsidP="004F6299">
      <w:pPr>
        <w:pStyle w:val="libFootnote0"/>
        <w:rPr>
          <w:lang w:bidi="fa-IR"/>
        </w:rPr>
      </w:pPr>
      <w:r>
        <w:rPr>
          <w:rtl/>
          <w:lang w:bidi="fa-IR"/>
        </w:rPr>
        <w:t>(5) في " ع " و " ج ": لهما.</w:t>
      </w:r>
    </w:p>
    <w:p w:rsidR="000D7724" w:rsidRDefault="000D7724" w:rsidP="004F6299">
      <w:pPr>
        <w:pStyle w:val="libFootnote0"/>
        <w:rPr>
          <w:lang w:bidi="fa-IR"/>
        </w:rPr>
      </w:pPr>
      <w:r>
        <w:rPr>
          <w:rtl/>
          <w:lang w:bidi="fa-IR"/>
        </w:rPr>
        <w:t>(6) في الصفحة 204.</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EA3911">
      <w:pPr>
        <w:pStyle w:val="libNormal0"/>
        <w:rPr>
          <w:lang w:bidi="fa-IR"/>
        </w:rPr>
      </w:pPr>
      <w:r>
        <w:rPr>
          <w:rtl/>
          <w:lang w:bidi="fa-IR"/>
        </w:rPr>
        <w:lastRenderedPageBreak/>
        <w:t>الماضية، فلا وجه لاستثناء المؤونة المستقبلة منه، لما عرفت من أن العبرة بحول الربح، فهذا في الحقيقة يرجع إلى القسم الاول، فيكون زمان الشروع في التكسب في جميع الارباح المتعددة</w:t>
      </w:r>
      <w:r w:rsidRPr="004C4AB7">
        <w:rPr>
          <w:rStyle w:val="libFootnotenumChar"/>
          <w:rtl/>
        </w:rPr>
        <w:t>(1)</w:t>
      </w:r>
      <w:r>
        <w:rPr>
          <w:rtl/>
          <w:lang w:bidi="fa-IR"/>
        </w:rPr>
        <w:t xml:space="preserve"> متحدا، فالارباح المتعاقبة بمنزلة الارباح المتعددة الحاصلة في زمان واحد، ولهذا </w:t>
      </w:r>
      <w:r w:rsidRPr="004C4AB7">
        <w:rPr>
          <w:rStyle w:val="libFootnotenumChar"/>
          <w:rtl/>
        </w:rPr>
        <w:t>(2)</w:t>
      </w:r>
      <w:r>
        <w:rPr>
          <w:rtl/>
          <w:lang w:bidi="fa-IR"/>
        </w:rPr>
        <w:t xml:space="preserve"> لا يفرق العرف بين صرف مجموع أحدهما في المؤونة، وبين توزيع المؤونة على الكل في إطلاق ربح العام على الباقي.</w:t>
      </w:r>
    </w:p>
    <w:p w:rsidR="000D7724" w:rsidRDefault="000D7724" w:rsidP="00EA3911">
      <w:pPr>
        <w:pStyle w:val="libCenterBold1"/>
        <w:rPr>
          <w:lang w:bidi="fa-IR"/>
        </w:rPr>
      </w:pPr>
      <w:r>
        <w:rPr>
          <w:rtl/>
          <w:lang w:bidi="fa-IR"/>
        </w:rPr>
        <w:t>الارباح التي لها جامع عرفا</w:t>
      </w:r>
    </w:p>
    <w:p w:rsidR="000D7724" w:rsidRDefault="000D7724" w:rsidP="000D7724">
      <w:pPr>
        <w:pStyle w:val="libNormal"/>
        <w:rPr>
          <w:lang w:bidi="fa-IR"/>
        </w:rPr>
      </w:pPr>
      <w:r>
        <w:rPr>
          <w:rtl/>
          <w:lang w:bidi="fa-IR"/>
        </w:rPr>
        <w:t>ثم إن ما ذكرنا واضح فيما لو كانت الاستفادات المتعددة عرفا</w:t>
      </w:r>
      <w:r w:rsidRPr="004C4AB7">
        <w:rPr>
          <w:rStyle w:val="libFootnotenumChar"/>
          <w:rtl/>
        </w:rPr>
        <w:t>(3)</w:t>
      </w:r>
      <w:r>
        <w:rPr>
          <w:rtl/>
          <w:lang w:bidi="fa-IR"/>
        </w:rPr>
        <w:t xml:space="preserve"> بمنزلة استفادة واحدة، كالمستفاد للتجار</w:t>
      </w:r>
      <w:r w:rsidRPr="004C4AB7">
        <w:rPr>
          <w:rStyle w:val="libFootnotenumChar"/>
          <w:rtl/>
        </w:rPr>
        <w:t>(4)</w:t>
      </w:r>
      <w:r>
        <w:rPr>
          <w:rtl/>
          <w:lang w:bidi="fa-IR"/>
        </w:rPr>
        <w:t xml:space="preserve"> والصناع المستمرين على شغلهم طول الحول، فإن متعلق الخمس فيها شئ واحد عرفا، وهو الحاصل من مجموع الاستفادات، وهذا هو المقيد بما بعد الموونة، فالمراد سنة هذا الامر الواحد.</w:t>
      </w:r>
    </w:p>
    <w:p w:rsidR="000D7724" w:rsidRDefault="000D7724" w:rsidP="00EA3911">
      <w:pPr>
        <w:pStyle w:val="Heading2Center"/>
        <w:rPr>
          <w:lang w:bidi="fa-IR"/>
        </w:rPr>
      </w:pPr>
      <w:bookmarkStart w:id="121" w:name="_Toc493788179"/>
      <w:r>
        <w:rPr>
          <w:rtl/>
          <w:lang w:bidi="fa-IR"/>
        </w:rPr>
        <w:t>الارباح التي لا جامع لها عرفا</w:t>
      </w:r>
      <w:bookmarkEnd w:id="121"/>
    </w:p>
    <w:p w:rsidR="000D7724" w:rsidRDefault="000D7724" w:rsidP="000D7724">
      <w:pPr>
        <w:pStyle w:val="libNormal"/>
        <w:rPr>
          <w:lang w:bidi="fa-IR"/>
        </w:rPr>
      </w:pPr>
      <w:r>
        <w:rPr>
          <w:rtl/>
          <w:lang w:bidi="fa-IR"/>
        </w:rPr>
        <w:t>وأما</w:t>
      </w:r>
      <w:r w:rsidRPr="004C4AB7">
        <w:rPr>
          <w:rStyle w:val="libFootnotenumChar"/>
          <w:rtl/>
        </w:rPr>
        <w:t>(5)</w:t>
      </w:r>
      <w:r>
        <w:rPr>
          <w:rtl/>
          <w:lang w:bidi="fa-IR"/>
        </w:rPr>
        <w:t xml:space="preserve"> الاستفادات المتعددة التي ليس لها</w:t>
      </w:r>
      <w:r w:rsidRPr="004C4AB7">
        <w:rPr>
          <w:rStyle w:val="libFootnotenumChar"/>
          <w:rtl/>
        </w:rPr>
        <w:t>(6)</w:t>
      </w:r>
      <w:r>
        <w:rPr>
          <w:rtl/>
          <w:lang w:bidi="fa-IR"/>
        </w:rPr>
        <w:t xml:space="preserve"> جامع واحد، فتقرير المطلب فيها يحتاج إلى التفطن فيما نحن فيه لامر آخر وهو: أن مثل الآية الشريفة: (واعلموا أنما غنمتم من شئ فأن لله خمسه)</w:t>
      </w:r>
      <w:r w:rsidRPr="004C4AB7">
        <w:rPr>
          <w:rStyle w:val="libFootnotenumChar"/>
          <w:rtl/>
        </w:rPr>
        <w:t>(7)</w:t>
      </w:r>
      <w:r>
        <w:rPr>
          <w:rtl/>
          <w:lang w:bidi="fa-IR"/>
        </w:rPr>
        <w:t xml:space="preserve"> وقوله </w:t>
      </w:r>
      <w:r w:rsidR="004C4AB7" w:rsidRPr="004C4AB7">
        <w:rPr>
          <w:rStyle w:val="libAlaemChar"/>
          <w:rtl/>
        </w:rPr>
        <w:t>عليه‌السلام</w:t>
      </w:r>
      <w:r>
        <w:rPr>
          <w:rtl/>
          <w:lang w:bidi="fa-IR"/>
        </w:rPr>
        <w:t xml:space="preserve"> - في موثقة سماعة -: " الخمس في كل ما أفاد الناس من قليل وكثير "</w:t>
      </w:r>
      <w:r w:rsidRPr="004C4AB7">
        <w:rPr>
          <w:rStyle w:val="libFootnotenumChar"/>
          <w:rtl/>
        </w:rPr>
        <w:t>(8)</w:t>
      </w:r>
      <w:r>
        <w:rPr>
          <w:rtl/>
          <w:lang w:bidi="fa-IR"/>
        </w:rPr>
        <w:t xml:space="preserve"> لا ريب في إفادته للعموم بالنسبة إلى أفراد المستفاد والمغنوم، وهل هو بالنسبة إلى أفراد</w:t>
      </w:r>
    </w:p>
    <w:p w:rsidR="000D7724" w:rsidRDefault="004F6299" w:rsidP="004F6299">
      <w:pPr>
        <w:pStyle w:val="libLine"/>
        <w:rPr>
          <w:lang w:bidi="fa-IR"/>
        </w:rPr>
      </w:pPr>
      <w:r>
        <w:rPr>
          <w:rtl/>
          <w:lang w:bidi="fa-IR"/>
        </w:rPr>
        <w:t>____________________</w:t>
      </w:r>
    </w:p>
    <w:p w:rsidR="00EA3911" w:rsidRDefault="00EA3911" w:rsidP="00EA3911">
      <w:pPr>
        <w:pStyle w:val="libFootnote0"/>
        <w:rPr>
          <w:lang w:bidi="fa-IR"/>
        </w:rPr>
      </w:pPr>
      <w:r w:rsidRPr="00EA3911">
        <w:rPr>
          <w:rtl/>
        </w:rPr>
        <w:t>(1)</w:t>
      </w:r>
      <w:r>
        <w:rPr>
          <w:rtl/>
          <w:lang w:bidi="fa-IR"/>
        </w:rPr>
        <w:t xml:space="preserve"> في " ف ": المتجددة.</w:t>
      </w:r>
    </w:p>
    <w:p w:rsidR="00EA3911" w:rsidRDefault="00EA3911" w:rsidP="00EA3911">
      <w:pPr>
        <w:pStyle w:val="libFootnote0"/>
        <w:rPr>
          <w:lang w:bidi="fa-IR"/>
        </w:rPr>
      </w:pPr>
      <w:r w:rsidRPr="00EA3911">
        <w:rPr>
          <w:rtl/>
        </w:rPr>
        <w:t>(2)</w:t>
      </w:r>
      <w:r>
        <w:rPr>
          <w:rtl/>
          <w:lang w:bidi="fa-IR"/>
        </w:rPr>
        <w:t xml:space="preserve"> في " ف ": ولذا.</w:t>
      </w:r>
    </w:p>
    <w:p w:rsidR="00EA3911" w:rsidRDefault="00EA3911" w:rsidP="00EA3911">
      <w:pPr>
        <w:pStyle w:val="libFootnote0"/>
        <w:rPr>
          <w:lang w:bidi="fa-IR"/>
        </w:rPr>
      </w:pPr>
      <w:r w:rsidRPr="00EA3911">
        <w:rPr>
          <w:rtl/>
        </w:rPr>
        <w:t>(3)</w:t>
      </w:r>
      <w:r>
        <w:rPr>
          <w:rtl/>
          <w:lang w:bidi="fa-IR"/>
        </w:rPr>
        <w:t xml:space="preserve"> ليس في " ع " و " ج ": عرفا.</w:t>
      </w:r>
    </w:p>
    <w:p w:rsidR="00EA3911" w:rsidRDefault="00EA3911" w:rsidP="00EA3911">
      <w:pPr>
        <w:pStyle w:val="libFootnote0"/>
        <w:rPr>
          <w:lang w:bidi="fa-IR"/>
        </w:rPr>
      </w:pPr>
      <w:r w:rsidRPr="00EA3911">
        <w:rPr>
          <w:rtl/>
        </w:rPr>
        <w:t>(4)</w:t>
      </w:r>
      <w:r>
        <w:rPr>
          <w:rtl/>
          <w:lang w:bidi="fa-IR"/>
        </w:rPr>
        <w:t xml:space="preserve"> في " ع " و " ج ": للتجارة.</w:t>
      </w:r>
    </w:p>
    <w:p w:rsidR="000D7724" w:rsidRDefault="000D7724" w:rsidP="00EA3911">
      <w:pPr>
        <w:pStyle w:val="libFootnote0"/>
        <w:rPr>
          <w:lang w:bidi="fa-IR"/>
        </w:rPr>
      </w:pPr>
      <w:r>
        <w:rPr>
          <w:rtl/>
          <w:lang w:bidi="fa-IR"/>
        </w:rPr>
        <w:t>(5) في " ف ": وأما في.</w:t>
      </w:r>
    </w:p>
    <w:p w:rsidR="000D7724" w:rsidRDefault="000D7724" w:rsidP="004F6299">
      <w:pPr>
        <w:pStyle w:val="libFootnote0"/>
        <w:rPr>
          <w:lang w:bidi="fa-IR"/>
        </w:rPr>
      </w:pPr>
      <w:r>
        <w:rPr>
          <w:rtl/>
          <w:lang w:bidi="fa-IR"/>
        </w:rPr>
        <w:t>(6) في " ف ": بينها.</w:t>
      </w:r>
    </w:p>
    <w:p w:rsidR="000D7724" w:rsidRDefault="000D7724" w:rsidP="004F6299">
      <w:pPr>
        <w:pStyle w:val="libFootnote0"/>
        <w:rPr>
          <w:lang w:bidi="fa-IR"/>
        </w:rPr>
      </w:pPr>
      <w:r>
        <w:rPr>
          <w:rtl/>
          <w:lang w:bidi="fa-IR"/>
        </w:rPr>
        <w:t>(7) الانفال: 41.</w:t>
      </w:r>
    </w:p>
    <w:p w:rsidR="000D7724" w:rsidRDefault="000D7724" w:rsidP="004F6299">
      <w:pPr>
        <w:pStyle w:val="libFootnote0"/>
        <w:rPr>
          <w:lang w:bidi="fa-IR"/>
        </w:rPr>
      </w:pPr>
      <w:r>
        <w:rPr>
          <w:rtl/>
          <w:lang w:bidi="fa-IR"/>
        </w:rPr>
        <w:t>(8) الوسائل 6: 350، الباب 8 من أبواب ما يجب فيه الخمس، الحديث 6.</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EA3911">
      <w:pPr>
        <w:pStyle w:val="libCenterBold1"/>
        <w:rPr>
          <w:lang w:bidi="fa-IR"/>
        </w:rPr>
      </w:pPr>
      <w:r>
        <w:rPr>
          <w:rtl/>
          <w:lang w:bidi="fa-IR"/>
        </w:rPr>
        <w:lastRenderedPageBreak/>
        <w:t>قولان في المسألة</w:t>
      </w:r>
    </w:p>
    <w:p w:rsidR="000D7724" w:rsidRDefault="000D7724" w:rsidP="000D7724">
      <w:pPr>
        <w:pStyle w:val="libNormal"/>
        <w:rPr>
          <w:lang w:bidi="fa-IR"/>
        </w:rPr>
      </w:pPr>
      <w:r>
        <w:rPr>
          <w:rtl/>
          <w:lang w:bidi="fa-IR"/>
        </w:rPr>
        <w:t>الاستفادة أيضا عام؟ بمعنى أن كل مستفاد باستفادة مستقلة يتعلق به الخمس، فإذا استفاد عشرة دراهم فيتعلق بها الخمس، وإذا استفاد عشرة أخر ففيه أيضا الخمس، فيكون هذان المستفادان فردين من العام تعلق بكل منهما حكم مستقل بلحاظ مستقل</w:t>
      </w:r>
      <w:r w:rsidRPr="004C4AB7">
        <w:rPr>
          <w:rStyle w:val="libFootnotenumChar"/>
          <w:rtl/>
        </w:rPr>
        <w:t>(1)</w:t>
      </w:r>
      <w:r>
        <w:rPr>
          <w:rtl/>
          <w:lang w:bidi="fa-IR"/>
        </w:rPr>
        <w:t>، أو أنه ليس كذلك، بل بعد استفادة العشرة الثانية يصير المسفاد عشرين ويتعلق به الخمس بهذا الاعتبار، فهو فرد واحد للموصول</w:t>
      </w:r>
      <w:r w:rsidRPr="004C4AB7">
        <w:rPr>
          <w:rStyle w:val="libFootnotenumChar"/>
          <w:rtl/>
        </w:rPr>
        <w:t>(2)</w:t>
      </w:r>
      <w:r>
        <w:rPr>
          <w:rtl/>
          <w:lang w:bidi="fa-IR"/>
        </w:rPr>
        <w:t xml:space="preserve"> في الآية والرواية.</w:t>
      </w:r>
    </w:p>
    <w:p w:rsidR="000D7724" w:rsidRDefault="000D7724" w:rsidP="000D7724">
      <w:pPr>
        <w:pStyle w:val="libNormal"/>
        <w:rPr>
          <w:lang w:bidi="fa-IR"/>
        </w:rPr>
      </w:pPr>
      <w:r>
        <w:rPr>
          <w:rtl/>
          <w:lang w:bidi="fa-IR"/>
        </w:rPr>
        <w:t>فإن قلنا بالاول، فتقييد الحكم بما بعد مؤونة سنة الربح لابد أن يلاحظ بالنسبة إلى كل منهما، فيحصل لكل منهما عام مستقل باعتبار ما استثنى منه من المؤونة، فإذا اتفق اشتراكهما في تمام السنة، أو في بعضها فلا بد أن يوزع مؤونة الزمان المشترك بينهما.</w:t>
      </w:r>
    </w:p>
    <w:p w:rsidR="000D7724" w:rsidRDefault="000D7724" w:rsidP="000D7724">
      <w:pPr>
        <w:pStyle w:val="libNormal"/>
        <w:rPr>
          <w:lang w:bidi="fa-IR"/>
        </w:rPr>
      </w:pPr>
      <w:r>
        <w:rPr>
          <w:rtl/>
          <w:lang w:bidi="fa-IR"/>
        </w:rPr>
        <w:t>وإن قلنا بالثاني، فالمقيد هو المجموع المستفاد بالاستفادتين، فلا يعتبر فيه إلا سنة هذا المجموع، فيستثنى مؤونتها</w:t>
      </w:r>
      <w:r w:rsidRPr="004C4AB7">
        <w:rPr>
          <w:rStyle w:val="libFootnotenumChar"/>
          <w:rtl/>
        </w:rPr>
        <w:t>(3)</w:t>
      </w:r>
      <w:r>
        <w:rPr>
          <w:rtl/>
          <w:lang w:bidi="fa-IR"/>
        </w:rPr>
        <w:t xml:space="preserve"> من هذا المستفاد الواحد باستفادتين، ويخمس الباقي، وحيث إن الظاهر للمتأمل في الاخبار هو الوجه الثاني كان حكمه ما ذكرنا.</w:t>
      </w:r>
    </w:p>
    <w:p w:rsidR="000D7724" w:rsidRDefault="000D7724" w:rsidP="00EA3911">
      <w:pPr>
        <w:pStyle w:val="libCenterBold1"/>
        <w:rPr>
          <w:lang w:bidi="fa-IR"/>
        </w:rPr>
      </w:pPr>
      <w:r>
        <w:rPr>
          <w:rtl/>
          <w:lang w:bidi="fa-IR"/>
        </w:rPr>
        <w:t>وجه الظهور القول الثاني من الاخبار</w:t>
      </w:r>
    </w:p>
    <w:p w:rsidR="000D7724" w:rsidRDefault="000D7724" w:rsidP="000D7724">
      <w:pPr>
        <w:pStyle w:val="libNormal"/>
        <w:rPr>
          <w:lang w:bidi="fa-IR"/>
        </w:rPr>
      </w:pPr>
      <w:r>
        <w:rPr>
          <w:rtl/>
          <w:lang w:bidi="fa-IR"/>
        </w:rPr>
        <w:t>وجه الظهور: أن جملة الموصول في الآية والرواية للجنس، فالوحدة والتعدد غير ملحوظ فيه، فالمراد بالموصول مجموع الحاصل بالاستفادات المتعددة، ولذا</w:t>
      </w:r>
      <w:r w:rsidRPr="004C4AB7">
        <w:rPr>
          <w:rStyle w:val="libFootnotenumChar"/>
          <w:rtl/>
        </w:rPr>
        <w:t>(4)</w:t>
      </w:r>
      <w:r>
        <w:rPr>
          <w:rtl/>
          <w:lang w:bidi="fa-IR"/>
        </w:rPr>
        <w:t xml:space="preserve"> لو استفاد عشرين درهما باربعين، استفاد كل مرة نصف درهم، يصدق عليه أنه استفاد عشرين.</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ليس في " ج " و " ع ": مستقل.</w:t>
      </w:r>
    </w:p>
    <w:p w:rsidR="000D7724" w:rsidRDefault="000D7724" w:rsidP="004F6299">
      <w:pPr>
        <w:pStyle w:val="libFootnote0"/>
        <w:rPr>
          <w:lang w:bidi="fa-IR"/>
        </w:rPr>
      </w:pPr>
      <w:r>
        <w:rPr>
          <w:rtl/>
          <w:lang w:bidi="fa-IR"/>
        </w:rPr>
        <w:t>(2) في " ف ": للموجود.</w:t>
      </w:r>
    </w:p>
    <w:p w:rsidR="000D7724" w:rsidRDefault="000D7724" w:rsidP="004F6299">
      <w:pPr>
        <w:pStyle w:val="libFootnote0"/>
        <w:rPr>
          <w:lang w:bidi="fa-IR"/>
        </w:rPr>
      </w:pPr>
      <w:r>
        <w:rPr>
          <w:rtl/>
          <w:lang w:bidi="fa-IR"/>
        </w:rPr>
        <w:t>(3) في " ج ": ما مؤونتها.</w:t>
      </w:r>
    </w:p>
    <w:p w:rsidR="000D7724" w:rsidRDefault="000D7724" w:rsidP="004F6299">
      <w:pPr>
        <w:pStyle w:val="libFootnote0"/>
        <w:rPr>
          <w:lang w:bidi="fa-IR"/>
        </w:rPr>
      </w:pPr>
      <w:r>
        <w:rPr>
          <w:rtl/>
          <w:lang w:bidi="fa-IR"/>
        </w:rPr>
        <w:t>(4) في " ف ": وكذا.</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EA3911">
      <w:pPr>
        <w:pStyle w:val="libCenterBold1"/>
        <w:rPr>
          <w:lang w:bidi="fa-IR"/>
        </w:rPr>
      </w:pPr>
      <w:r>
        <w:rPr>
          <w:rtl/>
          <w:lang w:bidi="fa-IR"/>
        </w:rPr>
        <w:lastRenderedPageBreak/>
        <w:t>الايراد على القول الثاني و جوابه</w:t>
      </w:r>
    </w:p>
    <w:p w:rsidR="000D7724" w:rsidRDefault="000D7724" w:rsidP="000D7724">
      <w:pPr>
        <w:pStyle w:val="libNormal"/>
        <w:rPr>
          <w:lang w:bidi="fa-IR"/>
        </w:rPr>
      </w:pPr>
      <w:r>
        <w:rPr>
          <w:rtl/>
          <w:lang w:bidi="fa-IR"/>
        </w:rPr>
        <w:t>فإن قلت: الحكم بوجوب الخمس يتعلق بالمستفاد الاولى لا محالة، لتحقق الجنس، وتقييد هذا الحكم بما بعد وضع مؤونة سنة، فالاستفادة الثانية أيضا سبب مستقل، لثبوت الحكم أيضا فيما أستفيد بتلك الاستفادة، فيتعدد</w:t>
      </w:r>
      <w:r w:rsidRPr="004C4AB7">
        <w:rPr>
          <w:rStyle w:val="libFootnotenumChar"/>
          <w:rtl/>
        </w:rPr>
        <w:t>(1)</w:t>
      </w:r>
      <w:r>
        <w:rPr>
          <w:rtl/>
          <w:lang w:bidi="fa-IR"/>
        </w:rPr>
        <w:t xml:space="preserve"> الحكم ويقيد كل منهما بما بعد وضع مؤونة سنته.</w:t>
      </w:r>
    </w:p>
    <w:p w:rsidR="000D7724" w:rsidRDefault="000D7724" w:rsidP="000D7724">
      <w:pPr>
        <w:pStyle w:val="libNormal"/>
        <w:rPr>
          <w:lang w:bidi="fa-IR"/>
        </w:rPr>
      </w:pPr>
      <w:r>
        <w:rPr>
          <w:rtl/>
          <w:lang w:bidi="fa-IR"/>
        </w:rPr>
        <w:t>قلت: تعلق الخمس</w:t>
      </w:r>
      <w:r w:rsidRPr="004C4AB7">
        <w:rPr>
          <w:rStyle w:val="libFootnotenumChar"/>
          <w:rtl/>
        </w:rPr>
        <w:t>(2)</w:t>
      </w:r>
      <w:r>
        <w:rPr>
          <w:rtl/>
          <w:lang w:bidi="fa-IR"/>
        </w:rPr>
        <w:t xml:space="preserve"> بالمستفاد أولا مسلم، لكن من حيث انحصار جنس المستفاد فيه، فلما استفاد العشرة الثانية يصير العشرون مستفادا واحدا بجنس الاستفادة، فيتعلق وجوب الخمس به، ولا يصح حينئذ أن يلاحظ العشرة الثانية فردا آخر للعام غير الفرد</w:t>
      </w:r>
      <w:r w:rsidRPr="004C4AB7">
        <w:rPr>
          <w:rStyle w:val="libFootnotenumChar"/>
          <w:rtl/>
        </w:rPr>
        <w:t>(3)</w:t>
      </w:r>
      <w:r>
        <w:rPr>
          <w:rtl/>
          <w:lang w:bidi="fa-IR"/>
        </w:rPr>
        <w:t xml:space="preserve"> الاول، إذ بعد ملاحظة الجنس في الاستفادة ليس العشرة مجموع ما استفيد بجنس الاستفادة، بل بعضه، والمفروض أن للموصول عموما بالنسبة إلى أجزاء كل مستفاد، كما أن له عموما بالنسبة إلى أفراده.</w:t>
      </w:r>
    </w:p>
    <w:p w:rsidR="000D7724" w:rsidRDefault="000D7724" w:rsidP="000D7724">
      <w:pPr>
        <w:pStyle w:val="libNormal"/>
        <w:rPr>
          <w:lang w:bidi="fa-IR"/>
        </w:rPr>
      </w:pPr>
      <w:r>
        <w:rPr>
          <w:rtl/>
          <w:lang w:bidi="fa-IR"/>
        </w:rPr>
        <w:t>نعم، هذه العشرة الثانية مجموع المستفاد بخصوص هذا الاستفادة الثانية، وليس هو المراد من الاستفادة.</w:t>
      </w:r>
    </w:p>
    <w:p w:rsidR="000D7724" w:rsidRDefault="000D7724" w:rsidP="000D7724">
      <w:pPr>
        <w:pStyle w:val="libNormal"/>
        <w:rPr>
          <w:lang w:bidi="fa-IR"/>
        </w:rPr>
      </w:pPr>
      <w:r>
        <w:rPr>
          <w:rtl/>
          <w:lang w:bidi="fa-IR"/>
        </w:rPr>
        <w:t>نعم، لو قلنا بأن المراد بالموصول كل فرد مستفاد باستفادة مستقلة كان العشرون فردين من الموصول، ولا يرتاب في أنه خلاف الظاهر.</w:t>
      </w:r>
    </w:p>
    <w:p w:rsidR="000D7724" w:rsidRDefault="000D7724" w:rsidP="000D7724">
      <w:pPr>
        <w:pStyle w:val="libNormal"/>
        <w:rPr>
          <w:lang w:bidi="fa-IR"/>
        </w:rPr>
      </w:pPr>
      <w:r>
        <w:rPr>
          <w:rtl/>
          <w:lang w:bidi="fa-IR"/>
        </w:rPr>
        <w:t>وينبه على القول الثاني وينبه على ما ذكرنا: أن في صورة وحدة زمان الاستفادات المتعددة لا يتعلق بالمكلف أحكام</w:t>
      </w:r>
      <w:r w:rsidRPr="004C4AB7">
        <w:rPr>
          <w:rStyle w:val="libFootnotenumChar"/>
          <w:rtl/>
        </w:rPr>
        <w:t>(4)</w:t>
      </w:r>
      <w:r>
        <w:rPr>
          <w:rtl/>
          <w:lang w:bidi="fa-IR"/>
        </w:rPr>
        <w:t xml:space="preserve"> مستقلة - قيد كل منها</w:t>
      </w:r>
      <w:r w:rsidRPr="004C4AB7">
        <w:rPr>
          <w:rStyle w:val="libFootnotenumChar"/>
          <w:rtl/>
        </w:rPr>
        <w:t>(5)</w:t>
      </w:r>
      <w:r>
        <w:rPr>
          <w:rtl/>
          <w:lang w:bidi="fa-IR"/>
        </w:rPr>
        <w:t xml:space="preserve"> بما بعد وضع المؤونة - حتى يكون توزيع مؤونة تلك السنة على الكل من باب الترجيح بلا مرجح،</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ف ": ويقيد.</w:t>
      </w:r>
    </w:p>
    <w:p w:rsidR="000D7724" w:rsidRDefault="000D7724" w:rsidP="004F6299">
      <w:pPr>
        <w:pStyle w:val="libFootnote0"/>
        <w:rPr>
          <w:lang w:bidi="fa-IR"/>
        </w:rPr>
      </w:pPr>
      <w:r>
        <w:rPr>
          <w:rtl/>
          <w:lang w:bidi="fa-IR"/>
        </w:rPr>
        <w:t>(2) في " ف ": الحكم.</w:t>
      </w:r>
    </w:p>
    <w:p w:rsidR="000D7724" w:rsidRDefault="000D7724" w:rsidP="004F6299">
      <w:pPr>
        <w:pStyle w:val="libFootnote0"/>
        <w:rPr>
          <w:lang w:bidi="fa-IR"/>
        </w:rPr>
      </w:pPr>
      <w:r>
        <w:rPr>
          <w:rtl/>
          <w:lang w:bidi="fa-IR"/>
        </w:rPr>
        <w:t>(3) في " ج ": المفرد.</w:t>
      </w:r>
    </w:p>
    <w:p w:rsidR="000D7724" w:rsidRDefault="000D7724" w:rsidP="004F6299">
      <w:pPr>
        <w:pStyle w:val="libFootnote0"/>
        <w:rPr>
          <w:lang w:bidi="fa-IR"/>
        </w:rPr>
      </w:pPr>
      <w:r>
        <w:rPr>
          <w:rtl/>
          <w:lang w:bidi="fa-IR"/>
        </w:rPr>
        <w:t>(4) في " ف ": التكليف بأحكام.</w:t>
      </w:r>
    </w:p>
    <w:p w:rsidR="000D7724" w:rsidRDefault="000D7724" w:rsidP="004F6299">
      <w:pPr>
        <w:pStyle w:val="libFootnote0"/>
        <w:rPr>
          <w:lang w:bidi="fa-IR"/>
        </w:rPr>
      </w:pPr>
      <w:r>
        <w:rPr>
          <w:rtl/>
          <w:lang w:bidi="fa-IR"/>
        </w:rPr>
        <w:t>(5) في " ع " و " ج ": منهما.</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EA3911">
      <w:pPr>
        <w:pStyle w:val="libNormal0"/>
        <w:rPr>
          <w:lang w:bidi="fa-IR"/>
        </w:rPr>
      </w:pPr>
      <w:r>
        <w:rPr>
          <w:rtl/>
          <w:lang w:bidi="fa-IR"/>
        </w:rPr>
        <w:lastRenderedPageBreak/>
        <w:t>فإن ذلك</w:t>
      </w:r>
      <w:r w:rsidRPr="004C4AB7">
        <w:rPr>
          <w:rStyle w:val="libFootnotenumChar"/>
          <w:rtl/>
        </w:rPr>
        <w:t>(1)</w:t>
      </w:r>
      <w:r>
        <w:rPr>
          <w:rtl/>
          <w:lang w:bidi="fa-IR"/>
        </w:rPr>
        <w:t xml:space="preserve"> تكلف لا يخفى مخالفته لظاهر المتفاهم، بل يحكمون بأن الخمس متعلق بالمجموع من حيث إنه مستفاد واحد بجنس الاستفادة فيخرجون المؤونة عنه من أي جزء كان، وقد يصرفون مستفادا واحدا بأجمعه في المؤونة، ولا يخطر ببالهم توزيع ولا ضمان بمقدار الخمس من المستفاد المصروف بتمامه</w:t>
      </w:r>
      <w:r w:rsidRPr="004C4AB7">
        <w:rPr>
          <w:rStyle w:val="libFootnotenumChar"/>
          <w:rtl/>
        </w:rPr>
        <w:t>(2)</w:t>
      </w:r>
      <w:r>
        <w:rPr>
          <w:rtl/>
          <w:lang w:bidi="fa-IR"/>
        </w:rPr>
        <w:t>، ولايفهمون من الآية</w:t>
      </w:r>
      <w:r w:rsidRPr="004C4AB7">
        <w:rPr>
          <w:rStyle w:val="libFootnotenumChar"/>
          <w:rtl/>
        </w:rPr>
        <w:t>(3)</w:t>
      </w:r>
      <w:r>
        <w:rPr>
          <w:rtl/>
          <w:lang w:bidi="fa-IR"/>
        </w:rPr>
        <w:t xml:space="preserve"> ثبوت أحكام متعددة.</w:t>
      </w:r>
    </w:p>
    <w:p w:rsidR="000D7724" w:rsidRDefault="000D7724" w:rsidP="00EA3911">
      <w:pPr>
        <w:pStyle w:val="libCenterBold1"/>
        <w:rPr>
          <w:lang w:bidi="fa-IR"/>
        </w:rPr>
      </w:pPr>
      <w:r>
        <w:rPr>
          <w:rtl/>
          <w:lang w:bidi="fa-IR"/>
        </w:rPr>
        <w:t>منافاة القول الثاني للمختار في الغوص و الكنز</w:t>
      </w:r>
    </w:p>
    <w:p w:rsidR="000D7724" w:rsidRDefault="000D7724" w:rsidP="000D7724">
      <w:pPr>
        <w:pStyle w:val="libNormal"/>
        <w:rPr>
          <w:lang w:bidi="fa-IR"/>
        </w:rPr>
      </w:pPr>
      <w:r>
        <w:rPr>
          <w:rtl/>
          <w:lang w:bidi="fa-IR"/>
        </w:rPr>
        <w:t>لكن لا يخفى أن هذا كله مناف لما أخترناه في مسألة إخراج الغوص واستخراج الكنز دفعات متعددة، [ من ]</w:t>
      </w:r>
      <w:r w:rsidRPr="004C4AB7">
        <w:rPr>
          <w:rStyle w:val="libFootnotenumChar"/>
          <w:rtl/>
        </w:rPr>
        <w:t>(4)</w:t>
      </w:r>
      <w:r>
        <w:rPr>
          <w:rtl/>
          <w:lang w:bidi="fa-IR"/>
        </w:rPr>
        <w:t xml:space="preserve"> أن الظاهر من قوله: " ما يخرج من المعدن "</w:t>
      </w:r>
      <w:r w:rsidRPr="004C4AB7">
        <w:rPr>
          <w:rStyle w:val="libFootnotenumChar"/>
          <w:rtl/>
        </w:rPr>
        <w:t>(5)</w:t>
      </w:r>
      <w:r>
        <w:rPr>
          <w:rtl/>
          <w:lang w:bidi="fa-IR"/>
        </w:rPr>
        <w:t xml:space="preserve"> أو " ما يخرج من البحر "</w:t>
      </w:r>
      <w:r w:rsidRPr="004C4AB7">
        <w:rPr>
          <w:rStyle w:val="libFootnotenumChar"/>
          <w:rtl/>
        </w:rPr>
        <w:t>(6)</w:t>
      </w:r>
      <w:r>
        <w:rPr>
          <w:rtl/>
          <w:lang w:bidi="fa-IR"/>
        </w:rPr>
        <w:t xml:space="preserve"> هو الدفعة أو الدفعات التي لها جهة اتحاد عرفا، وما نحن فيه من هذا</w:t>
      </w:r>
      <w:r w:rsidRPr="004C4AB7">
        <w:rPr>
          <w:rStyle w:val="libFootnotenumChar"/>
          <w:rtl/>
        </w:rPr>
        <w:t>(7)</w:t>
      </w:r>
      <w:r>
        <w:rPr>
          <w:rtl/>
          <w:lang w:bidi="fa-IR"/>
        </w:rPr>
        <w:t xml:space="preserve"> القبيل.</w:t>
      </w:r>
    </w:p>
    <w:p w:rsidR="000D7724" w:rsidRDefault="000D7724" w:rsidP="00EA3911">
      <w:pPr>
        <w:pStyle w:val="Heading2Center"/>
        <w:rPr>
          <w:lang w:bidi="fa-IR"/>
        </w:rPr>
      </w:pPr>
      <w:bookmarkStart w:id="122" w:name="_Toc493788180"/>
      <w:r>
        <w:rPr>
          <w:rtl/>
          <w:lang w:bidi="fa-IR"/>
        </w:rPr>
        <w:t>مختار المصنف</w:t>
      </w:r>
      <w:bookmarkEnd w:id="122"/>
    </w:p>
    <w:p w:rsidR="000D7724" w:rsidRDefault="000D7724" w:rsidP="000D7724">
      <w:pPr>
        <w:pStyle w:val="libNormal"/>
        <w:rPr>
          <w:lang w:bidi="fa-IR"/>
        </w:rPr>
      </w:pPr>
      <w:r>
        <w:rPr>
          <w:rtl/>
          <w:lang w:bidi="fa-IR"/>
        </w:rPr>
        <w:t>فالانصاف: أن الحكم بكون ما يتجدد بالاكتساب الجديد في آخر السنة بعد حصول الربح من كسب آخر في أولها معدودا من ربح تلك السنة، في غاية الاشكال.</w:t>
      </w:r>
    </w:p>
    <w:p w:rsidR="000D7724" w:rsidRDefault="000D7724" w:rsidP="000D7724">
      <w:pPr>
        <w:pStyle w:val="libNormal"/>
        <w:rPr>
          <w:lang w:bidi="fa-IR"/>
        </w:rPr>
      </w:pPr>
      <w:r>
        <w:rPr>
          <w:rtl/>
          <w:lang w:bidi="fa-IR"/>
        </w:rPr>
        <w:t>وقد عرفت أن موارد السؤال في أخبار المؤونة لا تشمل مثل هذا، فالرجوع فيه إلى مقتضى وجوب الخمس فيه</w:t>
      </w:r>
      <w:r w:rsidRPr="004C4AB7">
        <w:rPr>
          <w:rStyle w:val="libFootnotenumChar"/>
          <w:rtl/>
        </w:rPr>
        <w:t>(8)</w:t>
      </w:r>
      <w:r>
        <w:rPr>
          <w:rtl/>
          <w:lang w:bidi="fa-IR"/>
        </w:rPr>
        <w:t xml:space="preserve"> بعد إخراج مؤونة مستأنفة لا يخلو عن قوة.</w:t>
      </w:r>
    </w:p>
    <w:p w:rsidR="000D7724" w:rsidRDefault="004F6299" w:rsidP="004F6299">
      <w:pPr>
        <w:pStyle w:val="libLine"/>
        <w:rPr>
          <w:lang w:bidi="fa-IR"/>
        </w:rPr>
      </w:pPr>
      <w:r>
        <w:rPr>
          <w:rtl/>
          <w:lang w:bidi="fa-IR"/>
        </w:rPr>
        <w:t>____________________</w:t>
      </w:r>
    </w:p>
    <w:p w:rsidR="00EA3911" w:rsidRDefault="00EA3911" w:rsidP="00EA3911">
      <w:pPr>
        <w:pStyle w:val="libFootnote0"/>
        <w:rPr>
          <w:lang w:bidi="fa-IR"/>
        </w:rPr>
      </w:pPr>
      <w:r w:rsidRPr="00EA3911">
        <w:rPr>
          <w:rtl/>
        </w:rPr>
        <w:t>(1)</w:t>
      </w:r>
      <w:r>
        <w:rPr>
          <w:rtl/>
          <w:lang w:bidi="fa-IR"/>
        </w:rPr>
        <w:t xml:space="preserve"> في " ف ": هذه.</w:t>
      </w:r>
    </w:p>
    <w:p w:rsidR="00EA3911" w:rsidRDefault="00EA3911" w:rsidP="00EA3911">
      <w:pPr>
        <w:pStyle w:val="libFootnote0"/>
        <w:rPr>
          <w:lang w:bidi="fa-IR"/>
        </w:rPr>
      </w:pPr>
      <w:r w:rsidRPr="00EA3911">
        <w:rPr>
          <w:rtl/>
        </w:rPr>
        <w:t>(2)</w:t>
      </w:r>
      <w:r>
        <w:rPr>
          <w:rtl/>
          <w:lang w:bidi="fa-IR"/>
        </w:rPr>
        <w:t xml:space="preserve"> ليس في " ف ": بتمامه.</w:t>
      </w:r>
    </w:p>
    <w:p w:rsidR="00EA3911" w:rsidRDefault="00EA3911" w:rsidP="00EA3911">
      <w:pPr>
        <w:pStyle w:val="libFootnote0"/>
        <w:rPr>
          <w:lang w:bidi="fa-IR"/>
        </w:rPr>
      </w:pPr>
      <w:r w:rsidRPr="00EA3911">
        <w:rPr>
          <w:rtl/>
        </w:rPr>
        <w:t>(3)</w:t>
      </w:r>
      <w:r>
        <w:rPr>
          <w:rtl/>
          <w:lang w:bidi="fa-IR"/>
        </w:rPr>
        <w:t xml:space="preserve"> في " ع " و " ج ": الاحكام.</w:t>
      </w:r>
    </w:p>
    <w:p w:rsidR="00EA3911" w:rsidRDefault="00EA3911" w:rsidP="00EA3911">
      <w:pPr>
        <w:pStyle w:val="libFootnote0"/>
        <w:rPr>
          <w:lang w:bidi="fa-IR"/>
        </w:rPr>
      </w:pPr>
      <w:r w:rsidRPr="00EA3911">
        <w:rPr>
          <w:rtl/>
        </w:rPr>
        <w:t>(4)</w:t>
      </w:r>
      <w:r>
        <w:rPr>
          <w:rtl/>
          <w:lang w:bidi="fa-IR"/>
        </w:rPr>
        <w:t xml:space="preserve"> لم ترد في " ع " و " ج ".</w:t>
      </w:r>
    </w:p>
    <w:p w:rsidR="00EA3911" w:rsidRDefault="00EA3911" w:rsidP="00EA3911">
      <w:pPr>
        <w:pStyle w:val="libFootnote0"/>
        <w:rPr>
          <w:lang w:bidi="fa-IR"/>
        </w:rPr>
      </w:pPr>
      <w:r w:rsidRPr="00EA3911">
        <w:rPr>
          <w:rtl/>
        </w:rPr>
        <w:t>(5)</w:t>
      </w:r>
      <w:r>
        <w:rPr>
          <w:rtl/>
          <w:lang w:bidi="fa-IR"/>
        </w:rPr>
        <w:t xml:space="preserve"> و</w:t>
      </w:r>
      <w:r w:rsidRPr="00EA3911">
        <w:rPr>
          <w:rtl/>
        </w:rPr>
        <w:t>(6)</w:t>
      </w:r>
      <w:r>
        <w:rPr>
          <w:rtl/>
          <w:lang w:bidi="fa-IR"/>
        </w:rPr>
        <w:t xml:space="preserve"> الوسـائل 6: 344، الباب 3 من أبواب ما يجب فيه الخمس، الحديث 6، وفيه: " سمعت أبا عبدالله </w:t>
      </w:r>
      <w:r w:rsidRPr="00EA3911">
        <w:rPr>
          <w:rStyle w:val="libFootnoteAlaemChar"/>
          <w:rtl/>
        </w:rPr>
        <w:t>عليه‌السلام</w:t>
      </w:r>
      <w:r>
        <w:rPr>
          <w:rtl/>
          <w:lang w:bidi="fa-IR"/>
        </w:rPr>
        <w:t xml:space="preserve"> يقول: فيما يخرج من المعادن والبحر والغنيمة والحلال المختلط بالحرام - إذا لم يعرف صاحبه - والكنوز، الخمس ".</w:t>
      </w:r>
    </w:p>
    <w:p w:rsidR="00EA3911" w:rsidRDefault="00EA3911" w:rsidP="00EA3911">
      <w:pPr>
        <w:pStyle w:val="libFootnote0"/>
        <w:rPr>
          <w:lang w:bidi="fa-IR"/>
        </w:rPr>
      </w:pPr>
      <w:r w:rsidRPr="00EA3911">
        <w:rPr>
          <w:rtl/>
        </w:rPr>
        <w:t>(7)</w:t>
      </w:r>
      <w:r>
        <w:rPr>
          <w:rtl/>
          <w:lang w:bidi="fa-IR"/>
        </w:rPr>
        <w:t xml:space="preserve"> في " ف " و " م ": ذلك.</w:t>
      </w:r>
    </w:p>
    <w:p w:rsidR="000D7724" w:rsidRDefault="000D7724" w:rsidP="00EA3911">
      <w:pPr>
        <w:pStyle w:val="libFootnote0"/>
        <w:rPr>
          <w:lang w:bidi="fa-IR"/>
        </w:rPr>
      </w:pPr>
      <w:r>
        <w:rPr>
          <w:rtl/>
          <w:lang w:bidi="fa-IR"/>
        </w:rPr>
        <w:t>(8) ليس في " ع ": فيه.</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EA3911">
      <w:pPr>
        <w:pStyle w:val="libCenterBold1"/>
        <w:rPr>
          <w:lang w:bidi="fa-IR"/>
        </w:rPr>
      </w:pPr>
      <w:r>
        <w:rPr>
          <w:rtl/>
          <w:lang w:bidi="fa-IR"/>
        </w:rPr>
        <w:lastRenderedPageBreak/>
        <w:t>أخبار المؤونة دالة على القول الثاني</w:t>
      </w:r>
    </w:p>
    <w:p w:rsidR="000D7724" w:rsidRDefault="000D7724" w:rsidP="000D7724">
      <w:pPr>
        <w:pStyle w:val="libNormal"/>
        <w:rPr>
          <w:lang w:bidi="fa-IR"/>
        </w:rPr>
      </w:pPr>
      <w:r>
        <w:rPr>
          <w:rtl/>
          <w:lang w:bidi="fa-IR"/>
        </w:rPr>
        <w:t>مع أن هنا كلاما آخر على</w:t>
      </w:r>
      <w:r w:rsidRPr="004C4AB7">
        <w:rPr>
          <w:rStyle w:val="libFootnotenumChar"/>
          <w:rtl/>
        </w:rPr>
        <w:t>(1)</w:t>
      </w:r>
      <w:r>
        <w:rPr>
          <w:rtl/>
          <w:lang w:bidi="fa-IR"/>
        </w:rPr>
        <w:t xml:space="preserve"> فرض عدم ظهور الادلة إلا</w:t>
      </w:r>
      <w:r w:rsidRPr="004C4AB7">
        <w:rPr>
          <w:rStyle w:val="libFootnotenumChar"/>
          <w:rtl/>
        </w:rPr>
        <w:t>(2)</w:t>
      </w:r>
      <w:r>
        <w:rPr>
          <w:rtl/>
          <w:lang w:bidi="fa-IR"/>
        </w:rPr>
        <w:t xml:space="preserve"> في الاستفادات المستقلة، وهو: أن الثابت من أخبار المؤونة تقييد وجوب الخمس في المستفادات المتعددة بإخراج مؤونة واحدة لسنة المجموع، فإخراج مؤونة سنة مستقلة لكل واحد ولو بتوزيع الزمان المشترك بينها عليها</w:t>
      </w:r>
      <w:r w:rsidRPr="004C4AB7">
        <w:rPr>
          <w:rStyle w:val="libFootnotenumChar"/>
          <w:rtl/>
        </w:rPr>
        <w:t>(3)</w:t>
      </w:r>
      <w:r>
        <w:rPr>
          <w:rtl/>
          <w:lang w:bidi="fa-IR"/>
        </w:rPr>
        <w:t xml:space="preserve"> مما لا دليل عليه، فيرجع إلى إطلاقات الخمس، مثلا</w:t>
      </w:r>
      <w:r w:rsidRPr="004C4AB7">
        <w:rPr>
          <w:rStyle w:val="libFootnotenumChar"/>
          <w:rtl/>
        </w:rPr>
        <w:t>(4)</w:t>
      </w:r>
      <w:r>
        <w:rPr>
          <w:rtl/>
          <w:lang w:bidi="fa-IR"/>
        </w:rPr>
        <w:t xml:space="preserve"> إذا استفاد الانسان في أول رجب عشرين، واستفاد بعد عشرة أشهر ايضا مائة، فالمتيقن من قوله: " الخمس بعد المؤونة "</w:t>
      </w:r>
      <w:r w:rsidRPr="004C4AB7">
        <w:rPr>
          <w:rStyle w:val="libFootnotenumChar"/>
          <w:rtl/>
        </w:rPr>
        <w:t>(5)</w:t>
      </w:r>
      <w:r>
        <w:rPr>
          <w:rtl/>
          <w:lang w:bidi="fa-IR"/>
        </w:rPr>
        <w:t xml:space="preserve"> مؤونة سنة جنس ما استفاد، لا سنة خصوص هذا المستفاد، إذ ليس في الاخبار ولا في الفتاوى تخصيص السنة بمخصوص المستفاد، والمتيقن سنة جنس المستفاد.</w:t>
      </w:r>
    </w:p>
    <w:p w:rsidR="000D7724" w:rsidRDefault="000D7724" w:rsidP="000D7724">
      <w:pPr>
        <w:pStyle w:val="libNormal"/>
        <w:rPr>
          <w:lang w:bidi="fa-IR"/>
        </w:rPr>
      </w:pPr>
      <w:r>
        <w:rPr>
          <w:rtl/>
          <w:lang w:bidi="fa-IR"/>
        </w:rPr>
        <w:t>والحاصل: أنه لم يعلم من أدلة المؤونة لا</w:t>
      </w:r>
      <w:r w:rsidRPr="004C4AB7">
        <w:rPr>
          <w:rStyle w:val="libFootnotenumChar"/>
          <w:rtl/>
        </w:rPr>
        <w:t>(6)</w:t>
      </w:r>
      <w:r>
        <w:rPr>
          <w:rtl/>
          <w:lang w:bidi="fa-IR"/>
        </w:rPr>
        <w:t xml:space="preserve"> من الاخبار ولا من معاقد الاجماع: أنه إذا استفاد في آخر السنة شيئا آخر لا بد أن يفرز</w:t>
      </w:r>
      <w:r w:rsidRPr="004C4AB7">
        <w:rPr>
          <w:rStyle w:val="libFootnotenumChar"/>
          <w:rtl/>
        </w:rPr>
        <w:t>(7)</w:t>
      </w:r>
      <w:r>
        <w:rPr>
          <w:rtl/>
          <w:lang w:bidi="fa-IR"/>
        </w:rPr>
        <w:t xml:space="preserve"> من هذا بالخصوص مؤونة سنة مستقلة يتداخل بعضها في بقية السنة السابقة، فيجب الرجوع فيه إلى عمومات الخمس.</w:t>
      </w:r>
    </w:p>
    <w:p w:rsidR="000D7724" w:rsidRDefault="000D7724" w:rsidP="000D7724">
      <w:pPr>
        <w:pStyle w:val="libNormal"/>
        <w:rPr>
          <w:lang w:bidi="fa-IR"/>
        </w:rPr>
      </w:pPr>
      <w:r>
        <w:rPr>
          <w:rtl/>
          <w:lang w:bidi="fa-IR"/>
        </w:rPr>
        <w:t>نعم، لو حصل المستفاد بعد تمام سنة الاولى فلا مناص عن استئناف سنة له.</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ف ": مع.</w:t>
      </w:r>
    </w:p>
    <w:p w:rsidR="000D7724" w:rsidRDefault="000D7724" w:rsidP="004F6299">
      <w:pPr>
        <w:pStyle w:val="libFootnote0"/>
        <w:rPr>
          <w:lang w:bidi="fa-IR"/>
        </w:rPr>
      </w:pPr>
      <w:r>
        <w:rPr>
          <w:rtl/>
          <w:lang w:bidi="fa-IR"/>
        </w:rPr>
        <w:t>(2) في " ع " و " ج ": إلا أن.</w:t>
      </w:r>
    </w:p>
    <w:p w:rsidR="000D7724" w:rsidRDefault="000D7724" w:rsidP="004F6299">
      <w:pPr>
        <w:pStyle w:val="libFootnote0"/>
        <w:rPr>
          <w:lang w:bidi="fa-IR"/>
        </w:rPr>
      </w:pPr>
      <w:r>
        <w:rPr>
          <w:rtl/>
          <w:lang w:bidi="fa-IR"/>
        </w:rPr>
        <w:t>(3) في " ع " و " ج ": بينهما عليهما.</w:t>
      </w:r>
    </w:p>
    <w:p w:rsidR="000D7724" w:rsidRDefault="000D7724" w:rsidP="004F6299">
      <w:pPr>
        <w:pStyle w:val="libFootnote0"/>
        <w:rPr>
          <w:lang w:bidi="fa-IR"/>
        </w:rPr>
      </w:pPr>
      <w:r>
        <w:rPr>
          <w:rtl/>
          <w:lang w:bidi="fa-IR"/>
        </w:rPr>
        <w:t>(4) ليس في " ف ": مثلا.</w:t>
      </w:r>
    </w:p>
    <w:p w:rsidR="000D7724" w:rsidRDefault="000D7724" w:rsidP="004F6299">
      <w:pPr>
        <w:pStyle w:val="libFootnote0"/>
        <w:rPr>
          <w:lang w:bidi="fa-IR"/>
        </w:rPr>
      </w:pPr>
      <w:r>
        <w:rPr>
          <w:rtl/>
          <w:lang w:bidi="fa-IR"/>
        </w:rPr>
        <w:t>(5) الوسائل 6: 348، الباب 8 من أبواب ما يجب فيه الخمس، الحديث الاول.</w:t>
      </w:r>
    </w:p>
    <w:p w:rsidR="000D7724" w:rsidRDefault="000D7724" w:rsidP="004F6299">
      <w:pPr>
        <w:pStyle w:val="libFootnote0"/>
        <w:rPr>
          <w:lang w:bidi="fa-IR"/>
        </w:rPr>
      </w:pPr>
      <w:r>
        <w:rPr>
          <w:rtl/>
          <w:lang w:bidi="fa-IR"/>
        </w:rPr>
        <w:t>(6) في " ف ": ولا.</w:t>
      </w:r>
    </w:p>
    <w:p w:rsidR="000D7724" w:rsidRDefault="000D7724" w:rsidP="004F6299">
      <w:pPr>
        <w:pStyle w:val="libFootnote0"/>
        <w:rPr>
          <w:lang w:bidi="fa-IR"/>
        </w:rPr>
      </w:pPr>
      <w:r>
        <w:rPr>
          <w:rtl/>
          <w:lang w:bidi="fa-IR"/>
        </w:rPr>
        <w:t>(7) في " ف ": تفرد.</w:t>
      </w:r>
    </w:p>
    <w:p w:rsidR="000D7724" w:rsidRDefault="000D7724" w:rsidP="004F6299">
      <w:pPr>
        <w:pStyle w:val="libFootnote0"/>
        <w:rPr>
          <w:lang w:bidi="fa-IR"/>
        </w:rPr>
      </w:pPr>
      <w:r>
        <w:rPr>
          <w:rtl/>
          <w:lang w:bidi="fa-IR"/>
        </w:rPr>
        <w:t>(*)</w:t>
      </w:r>
    </w:p>
    <w:p w:rsidR="000D7724" w:rsidRDefault="000D7724" w:rsidP="004F6299">
      <w:pPr>
        <w:pStyle w:val="libFootnote0"/>
        <w:rPr>
          <w:lang w:bidi="fa-IR"/>
        </w:rPr>
      </w:pPr>
      <w:r>
        <w:rPr>
          <w:rtl/>
          <w:lang w:bidi="fa-IR"/>
        </w:rPr>
        <w:t>فرع(1)</w:t>
      </w:r>
    </w:p>
    <w:p w:rsidR="000D7724" w:rsidRDefault="000D7724" w:rsidP="004F6299">
      <w:pPr>
        <w:pStyle w:val="libFootnote0"/>
        <w:rPr>
          <w:lang w:bidi="fa-IR"/>
        </w:rPr>
      </w:pPr>
      <w:r>
        <w:rPr>
          <w:rtl/>
          <w:lang w:bidi="fa-IR"/>
        </w:rPr>
        <w:t>(1) ليس في " ف ": فرع.</w:t>
      </w:r>
    </w:p>
    <w:p w:rsidR="00EA3911" w:rsidRDefault="00EA3911" w:rsidP="00162818">
      <w:pPr>
        <w:pStyle w:val="libNormal"/>
        <w:rPr>
          <w:lang w:bidi="fa-IR"/>
        </w:rPr>
      </w:pPr>
      <w:r>
        <w:rPr>
          <w:rtl/>
          <w:lang w:bidi="fa-IR"/>
        </w:rPr>
        <w:br w:type="page"/>
      </w:r>
    </w:p>
    <w:p w:rsidR="000D7724" w:rsidRDefault="000D7724" w:rsidP="00EA3911">
      <w:pPr>
        <w:pStyle w:val="Heading2Center"/>
        <w:rPr>
          <w:lang w:bidi="fa-IR"/>
        </w:rPr>
      </w:pPr>
      <w:bookmarkStart w:id="123" w:name="_Toc493788181"/>
      <w:r>
        <w:rPr>
          <w:rtl/>
          <w:lang w:bidi="fa-IR"/>
        </w:rPr>
        <w:lastRenderedPageBreak/>
        <w:t>وقت إخراج الخمس</w:t>
      </w:r>
      <w:bookmarkEnd w:id="123"/>
    </w:p>
    <w:p w:rsidR="000D7724" w:rsidRDefault="000D7724" w:rsidP="00EA3911">
      <w:pPr>
        <w:pStyle w:val="libNormal"/>
        <w:rPr>
          <w:lang w:bidi="fa-IR"/>
        </w:rPr>
      </w:pPr>
      <w:r>
        <w:rPr>
          <w:rtl/>
          <w:lang w:bidi="fa-IR"/>
        </w:rPr>
        <w:t>ثم إن الكلام في فورية وجوب إخراج الخمس بعد الحول، بل بعد التمكن من تعيين المؤونة، والعلم ببقاء ما يصرف فيها إلى آخر الحول وإن لم يتم الحول، كما تقدم في وجوب الزكاة.</w:t>
      </w:r>
    </w:p>
    <w:p w:rsidR="000D7724" w:rsidRDefault="000D7724" w:rsidP="00EA3911">
      <w:pPr>
        <w:pStyle w:val="libNormal"/>
        <w:rPr>
          <w:lang w:bidi="fa-IR"/>
        </w:rPr>
      </w:pPr>
      <w:r>
        <w:rPr>
          <w:rtl/>
          <w:lang w:bidi="fa-IR"/>
        </w:rPr>
        <w:t>وكيف كان ففي إطلاق المشهور الحكم بجواز التأخير إلى الحول إن أرادوا ما يعم صورة العلم بالمؤونة الراجع إلى العلم بوجوب هذا المقدار من الخمس عليه في هذا الآن نظر، إلا أن يحمل كلامهم على الغالب من عدم العلم، أو يقال [ أن يحكم الشارع بجواز ]</w:t>
      </w:r>
      <w:r w:rsidRPr="00EA3911">
        <w:rPr>
          <w:rStyle w:val="libFootnotenumChar"/>
          <w:rtl/>
        </w:rPr>
        <w:t>(2)</w:t>
      </w:r>
      <w:r>
        <w:rPr>
          <w:rtl/>
          <w:lang w:bidi="fa-IR"/>
        </w:rPr>
        <w:t xml:space="preserve"> التأخير وإن علم المكلف بالمؤونة وبمقدار ما يجب عليه، نظرا منه إلى كثرة تخلف علوم الناس وانكشاف كونها جهولا </w:t>
      </w:r>
      <w:r w:rsidRPr="00EA3911">
        <w:rPr>
          <w:rStyle w:val="libFootnotenumChar"/>
          <w:rtl/>
        </w:rPr>
        <w:t>(3)</w:t>
      </w:r>
      <w:r>
        <w:rPr>
          <w:rtl/>
          <w:lang w:bidi="fa-IR"/>
        </w:rPr>
        <w:t>، وهذا لا ينافي حجية العلم ووجوب العمل</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(2) ما بين المعقوفتين ليس في " ج " و " ع ".</w:t>
      </w:r>
    </w:p>
    <w:p w:rsidR="000D7724" w:rsidRDefault="000D7724" w:rsidP="004F6299">
      <w:pPr>
        <w:pStyle w:val="libFootnote0"/>
        <w:rPr>
          <w:lang w:bidi="fa-IR"/>
        </w:rPr>
      </w:pPr>
      <w:r>
        <w:rPr>
          <w:rtl/>
          <w:lang w:bidi="fa-IR"/>
        </w:rPr>
        <w:t>(3) كذا في النسخ.</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F027C">
      <w:pPr>
        <w:pStyle w:val="libNormal0"/>
        <w:rPr>
          <w:lang w:bidi="fa-IR"/>
        </w:rPr>
      </w:pPr>
      <w:r>
        <w:rPr>
          <w:rtl/>
          <w:lang w:bidi="fa-IR"/>
        </w:rPr>
        <w:lastRenderedPageBreak/>
        <w:t>بمقتضاه، إذ المقصود أنه يجوز للشارع</w:t>
      </w:r>
      <w:r w:rsidRPr="004C4AB7">
        <w:rPr>
          <w:rStyle w:val="libFootnotenumChar"/>
          <w:rtl/>
        </w:rPr>
        <w:t>(1)</w:t>
      </w:r>
      <w:r>
        <w:rPr>
          <w:rtl/>
          <w:lang w:bidi="fa-IR"/>
        </w:rPr>
        <w:t xml:space="preserve"> - بملاحظة ما ذكرنا - عدم إناطة الحكم بالامر الواقعي حتى يلزمه قهرا</w:t>
      </w:r>
      <w:r w:rsidRPr="004C4AB7">
        <w:rPr>
          <w:rStyle w:val="libFootnotenumChar"/>
          <w:rtl/>
        </w:rPr>
        <w:t>(2)</w:t>
      </w:r>
      <w:r>
        <w:rPr>
          <w:rtl/>
          <w:lang w:bidi="fa-IR"/>
        </w:rPr>
        <w:t xml:space="preserve"> حجية العلم، وعدم جواز التصريح بعدم جواز العمل به، فيحكم بجواز تأخير أداء الخمس عن وقت تنجز التكليف به، ويجعله واجبا موسعا إلى الحول</w:t>
      </w:r>
      <w:r w:rsidRPr="004C4AB7">
        <w:rPr>
          <w:rStyle w:val="libFootnotenumChar"/>
          <w:rtl/>
        </w:rPr>
        <w:t>(3)</w:t>
      </w:r>
      <w:r>
        <w:rPr>
          <w:rtl/>
          <w:lang w:bidi="fa-IR"/>
        </w:rPr>
        <w:t>، فتأمل.</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ع " و " ج ": الشارع.</w:t>
      </w:r>
    </w:p>
    <w:p w:rsidR="000D7724" w:rsidRDefault="000D7724" w:rsidP="004F6299">
      <w:pPr>
        <w:pStyle w:val="libFootnote0"/>
        <w:rPr>
          <w:lang w:bidi="fa-IR"/>
        </w:rPr>
      </w:pPr>
      <w:r>
        <w:rPr>
          <w:rtl/>
          <w:lang w:bidi="fa-IR"/>
        </w:rPr>
        <w:t>(2) في " ف " بدل " حتى يلزمه قهرا ": حين يلزمه قهرا، وفي " ع ": حتى ينافي، وفي " ج ": حتى قهرا.</w:t>
      </w:r>
    </w:p>
    <w:p w:rsidR="000D7724" w:rsidRDefault="000D7724" w:rsidP="004F6299">
      <w:pPr>
        <w:pStyle w:val="libFootnote0"/>
        <w:rPr>
          <w:lang w:bidi="fa-IR"/>
        </w:rPr>
      </w:pPr>
      <w:r>
        <w:rPr>
          <w:rtl/>
          <w:lang w:bidi="fa-IR"/>
        </w:rPr>
        <w:t>(3) في " ف ": الحلول، وفي " ع " و " ج ": حول.</w:t>
      </w:r>
    </w:p>
    <w:p w:rsidR="000D7724" w:rsidRDefault="000D7724" w:rsidP="004F6299">
      <w:pPr>
        <w:pStyle w:val="libFootnote0"/>
        <w:rPr>
          <w:lang w:bidi="fa-IR"/>
        </w:rPr>
      </w:pPr>
      <w:r>
        <w:rPr>
          <w:rtl/>
          <w:lang w:bidi="fa-IR"/>
        </w:rPr>
        <w:t>(*)</w:t>
      </w:r>
    </w:p>
    <w:p w:rsidR="000F027C" w:rsidRDefault="000F027C" w:rsidP="00162818">
      <w:pPr>
        <w:pStyle w:val="libNormal"/>
        <w:rPr>
          <w:lang w:bidi="fa-IR"/>
        </w:rPr>
      </w:pPr>
      <w:r>
        <w:rPr>
          <w:rtl/>
          <w:lang w:bidi="fa-IR"/>
        </w:rPr>
        <w:br w:type="page"/>
      </w:r>
    </w:p>
    <w:p w:rsidR="000D7724" w:rsidRDefault="000D7724" w:rsidP="000F027C">
      <w:pPr>
        <w:pStyle w:val="Heading2Center"/>
        <w:rPr>
          <w:lang w:bidi="fa-IR"/>
        </w:rPr>
      </w:pPr>
      <w:bookmarkStart w:id="124" w:name="_Toc493788182"/>
      <w:r>
        <w:rPr>
          <w:rtl/>
          <w:lang w:bidi="fa-IR"/>
        </w:rPr>
        <w:lastRenderedPageBreak/>
        <w:t>مسألة</w:t>
      </w:r>
      <w:r w:rsidRPr="000F027C">
        <w:rPr>
          <w:rStyle w:val="libFootnotenumChar"/>
          <w:rtl/>
        </w:rPr>
        <w:t>(1)</w:t>
      </w:r>
      <w:r>
        <w:rPr>
          <w:rtl/>
          <w:lang w:bidi="fa-IR"/>
        </w:rPr>
        <w:t xml:space="preserve"> </w:t>
      </w:r>
      <w:r w:rsidR="000F027C">
        <w:rPr>
          <w:rFonts w:hint="cs"/>
          <w:rtl/>
          <w:lang w:bidi="fa-IR"/>
        </w:rPr>
        <w:t>(12)</w:t>
      </w:r>
      <w:r>
        <w:rPr>
          <w:rtl/>
          <w:lang w:bidi="fa-IR"/>
        </w:rPr>
        <w:t xml:space="preserve"> هل يتكرر الخمس إذا تعدد العنوان</w:t>
      </w:r>
      <w:bookmarkEnd w:id="124"/>
    </w:p>
    <w:p w:rsidR="000D7724" w:rsidRDefault="000D7724" w:rsidP="000D7724">
      <w:pPr>
        <w:pStyle w:val="libNormal"/>
        <w:rPr>
          <w:lang w:bidi="fa-IR"/>
        </w:rPr>
      </w:pPr>
      <w:r>
        <w:rPr>
          <w:rtl/>
          <w:lang w:bidi="fa-IR"/>
        </w:rPr>
        <w:t>لو جعل الغوص، أو إستخراج الكنوز، أو المعادن</w:t>
      </w:r>
      <w:r w:rsidRPr="004C4AB7">
        <w:rPr>
          <w:rStyle w:val="libFootnotenumChar"/>
          <w:rtl/>
        </w:rPr>
        <w:t>(2)</w:t>
      </w:r>
      <w:r>
        <w:rPr>
          <w:rtl/>
          <w:lang w:bidi="fa-IR"/>
        </w:rPr>
        <w:t xml:space="preserve"> مكسبا</w:t>
      </w:r>
      <w:r w:rsidRPr="004C4AB7">
        <w:rPr>
          <w:rStyle w:val="libFootnotenumChar"/>
          <w:rtl/>
        </w:rPr>
        <w:t>(3)</w:t>
      </w:r>
      <w:r>
        <w:rPr>
          <w:rtl/>
          <w:lang w:bidi="fa-IR"/>
        </w:rPr>
        <w:t xml:space="preserve"> فهل يتعلق خمس آخر بها بعد إخراج مؤونة الحول أم لا؟ وجهان: من قاعدة الجمع بين مقتضى</w:t>
      </w:r>
      <w:r w:rsidRPr="004C4AB7">
        <w:rPr>
          <w:rStyle w:val="libFootnotenumChar"/>
          <w:rtl/>
        </w:rPr>
        <w:t>(4)</w:t>
      </w:r>
      <w:r>
        <w:rPr>
          <w:rtl/>
          <w:lang w:bidi="fa-IR"/>
        </w:rPr>
        <w:t xml:space="preserve"> الادلة الدالة على تعدد الاسباب.</w:t>
      </w:r>
    </w:p>
    <w:p w:rsidR="000D7724" w:rsidRDefault="000D7724" w:rsidP="000D7724">
      <w:pPr>
        <w:pStyle w:val="libNormal"/>
        <w:rPr>
          <w:lang w:bidi="fa-IR"/>
        </w:rPr>
      </w:pPr>
      <w:r>
        <w:rPr>
          <w:rtl/>
          <w:lang w:bidi="fa-IR"/>
        </w:rPr>
        <w:t xml:space="preserve">ومن قوله </w:t>
      </w:r>
      <w:r w:rsidR="004C4AB7" w:rsidRPr="004C4AB7">
        <w:rPr>
          <w:rStyle w:val="libAlaemChar"/>
          <w:rtl/>
        </w:rPr>
        <w:t>عليه‌السلام</w:t>
      </w:r>
      <w:r>
        <w:rPr>
          <w:rtl/>
          <w:lang w:bidi="fa-IR"/>
        </w:rPr>
        <w:t>: " لا ثنيا</w:t>
      </w:r>
      <w:r w:rsidRPr="004C4AB7">
        <w:rPr>
          <w:rStyle w:val="libFootnotenumChar"/>
          <w:rtl/>
        </w:rPr>
        <w:t>(5)</w:t>
      </w:r>
      <w:r>
        <w:rPr>
          <w:rtl/>
          <w:lang w:bidi="fa-IR"/>
        </w:rPr>
        <w:t xml:space="preserve"> في صدقة " بناء على إطلاق</w:t>
      </w:r>
      <w:r w:rsidRPr="004C4AB7">
        <w:rPr>
          <w:rStyle w:val="libFootnotenumChar"/>
          <w:rtl/>
        </w:rPr>
        <w:t>(6)</w:t>
      </w:r>
      <w:r>
        <w:rPr>
          <w:rtl/>
          <w:lang w:bidi="fa-IR"/>
        </w:rPr>
        <w:t xml:space="preserve"> الصدقة</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ف ": فرع.</w:t>
      </w:r>
    </w:p>
    <w:p w:rsidR="000D7724" w:rsidRDefault="000D7724" w:rsidP="004F6299">
      <w:pPr>
        <w:pStyle w:val="libFootnote0"/>
        <w:rPr>
          <w:lang w:bidi="fa-IR"/>
        </w:rPr>
      </w:pPr>
      <w:r>
        <w:rPr>
          <w:rtl/>
          <w:lang w:bidi="fa-IR"/>
        </w:rPr>
        <w:t>(2) في " ف ": والمعادن.</w:t>
      </w:r>
    </w:p>
    <w:p w:rsidR="000D7724" w:rsidRDefault="000D7724" w:rsidP="004F6299">
      <w:pPr>
        <w:pStyle w:val="libFootnote0"/>
        <w:rPr>
          <w:lang w:bidi="fa-IR"/>
        </w:rPr>
      </w:pPr>
      <w:r>
        <w:rPr>
          <w:rtl/>
          <w:lang w:bidi="fa-IR"/>
        </w:rPr>
        <w:t>(3) في " ف ": تكسبا.</w:t>
      </w:r>
    </w:p>
    <w:p w:rsidR="000D7724" w:rsidRDefault="000D7724" w:rsidP="004F6299">
      <w:pPr>
        <w:pStyle w:val="libFootnote0"/>
        <w:rPr>
          <w:lang w:bidi="fa-IR"/>
        </w:rPr>
      </w:pPr>
      <w:r>
        <w:rPr>
          <w:rtl/>
          <w:lang w:bidi="fa-IR"/>
        </w:rPr>
        <w:t>(4) في " ع " و " ج ": تخصيص بدل مقتضى.</w:t>
      </w:r>
    </w:p>
    <w:p w:rsidR="000D7724" w:rsidRDefault="000D7724" w:rsidP="004F6299">
      <w:pPr>
        <w:pStyle w:val="libFootnote0"/>
        <w:rPr>
          <w:lang w:bidi="fa-IR"/>
        </w:rPr>
      </w:pPr>
      <w:r>
        <w:rPr>
          <w:rtl/>
          <w:lang w:bidi="fa-IR"/>
        </w:rPr>
        <w:t>(5) كذا في النسخ والظاهر أنه تصحيف ل‍ " ثني "، ففي كنز العمال 6: 332، الحديث 15902، و 6: 466، الحديث 16575: " لا ثني في الصدقة ".</w:t>
      </w:r>
    </w:p>
    <w:p w:rsidR="000D7724" w:rsidRDefault="000D7724" w:rsidP="004F6299">
      <w:pPr>
        <w:pStyle w:val="libFootnote0"/>
        <w:rPr>
          <w:lang w:bidi="fa-IR"/>
        </w:rPr>
      </w:pPr>
      <w:r>
        <w:rPr>
          <w:rtl/>
          <w:lang w:bidi="fa-IR"/>
        </w:rPr>
        <w:t>قـال ابن الاثير: " الثني - بالكسر والقصر -: أن يفعل الشئ مرتين " راجع النهاية 1: 224، مادة: " ثنا ".</w:t>
      </w:r>
    </w:p>
    <w:p w:rsidR="000D7724" w:rsidRDefault="000D7724" w:rsidP="004F6299">
      <w:pPr>
        <w:pStyle w:val="libFootnote0"/>
        <w:rPr>
          <w:lang w:bidi="fa-IR"/>
        </w:rPr>
      </w:pPr>
      <w:r>
        <w:rPr>
          <w:rtl/>
          <w:lang w:bidi="fa-IR"/>
        </w:rPr>
        <w:t>(6) في " ج ": اطلاقه.</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F027C">
      <w:pPr>
        <w:pStyle w:val="libNormal0"/>
        <w:rPr>
          <w:lang w:bidi="fa-IR"/>
        </w:rPr>
      </w:pPr>
      <w:r>
        <w:rPr>
          <w:rtl/>
          <w:lang w:bidi="fa-IR"/>
        </w:rPr>
        <w:lastRenderedPageBreak/>
        <w:t>على الخمس، كما ادعى في الرياض</w:t>
      </w:r>
      <w:r w:rsidRPr="004C4AB7">
        <w:rPr>
          <w:rStyle w:val="libFootnotenumChar"/>
          <w:rtl/>
        </w:rPr>
        <w:t>(1)</w:t>
      </w:r>
      <w:r>
        <w:rPr>
          <w:rtl/>
          <w:lang w:bidi="fa-IR"/>
        </w:rPr>
        <w:t xml:space="preserve"> شيوعه.</w:t>
      </w:r>
    </w:p>
    <w:p w:rsidR="000D7724" w:rsidRDefault="000D7724" w:rsidP="000D7724">
      <w:pPr>
        <w:pStyle w:val="libNormal"/>
        <w:rPr>
          <w:lang w:bidi="fa-IR"/>
        </w:rPr>
      </w:pPr>
      <w:r>
        <w:rPr>
          <w:rtl/>
          <w:lang w:bidi="fa-IR"/>
        </w:rPr>
        <w:t>مضافا إلى ظهور أخبار ثبوت الخمس في الغوص وإخوته في عدم وجوب أزيد من ذلك فيها، مع كونها في مقام البيان سيما بعض الاخبار الواردة في الغنيمة، مثل رواية الحلبي: " عن الرجل من أصحابنا يكون معهم في لوائهم فيصيب غنيمة، قال: يؤدي خمسنا ويطيب له "</w:t>
      </w:r>
      <w:r w:rsidRPr="004C4AB7">
        <w:rPr>
          <w:rStyle w:val="libFootnotenumChar"/>
          <w:rtl/>
        </w:rPr>
        <w:t>(2)</w:t>
      </w:r>
      <w:r>
        <w:rPr>
          <w:rtl/>
          <w:lang w:bidi="fa-IR"/>
        </w:rPr>
        <w:t xml:space="preserve"> وما ورد من قوله </w:t>
      </w:r>
      <w:r w:rsidR="004C4AB7" w:rsidRPr="004C4AB7">
        <w:rPr>
          <w:rStyle w:val="libAlaemChar"/>
          <w:rtl/>
        </w:rPr>
        <w:t>عليه‌السلام</w:t>
      </w:r>
      <w:r>
        <w:rPr>
          <w:rtl/>
          <w:lang w:bidi="fa-IR"/>
        </w:rPr>
        <w:t>: " خذ مال الناصب</w:t>
      </w:r>
      <w:r w:rsidRPr="004C4AB7">
        <w:rPr>
          <w:rStyle w:val="libFootnotenumChar"/>
          <w:rtl/>
        </w:rPr>
        <w:t>(3)</w:t>
      </w:r>
      <w:r>
        <w:rPr>
          <w:rtl/>
          <w:lang w:bidi="fa-IR"/>
        </w:rPr>
        <w:t xml:space="preserve"> وابعث إلينا الخمس</w:t>
      </w:r>
      <w:r w:rsidRPr="004C4AB7">
        <w:rPr>
          <w:rStyle w:val="libFootnotenumChar"/>
          <w:rtl/>
        </w:rPr>
        <w:t>(4)</w:t>
      </w:r>
      <w:r>
        <w:rPr>
          <w:rtl/>
          <w:lang w:bidi="fa-IR"/>
        </w:rPr>
        <w:t xml:space="preserve"> " ونحوه غير واحد مما</w:t>
      </w:r>
      <w:r w:rsidRPr="004C4AB7">
        <w:rPr>
          <w:rStyle w:val="libFootnotenumChar"/>
          <w:rtl/>
        </w:rPr>
        <w:t>(5)</w:t>
      </w:r>
      <w:r>
        <w:rPr>
          <w:rtl/>
          <w:lang w:bidi="fa-IR"/>
        </w:rPr>
        <w:t xml:space="preserve"> ورد في الكنز والمعدن والغوص مما ظاهره مقام البيان.</w:t>
      </w:r>
    </w:p>
    <w:p w:rsidR="000D7724" w:rsidRDefault="000D7724" w:rsidP="000D7724">
      <w:pPr>
        <w:pStyle w:val="libNormal"/>
        <w:rPr>
          <w:lang w:bidi="fa-IR"/>
        </w:rPr>
      </w:pPr>
      <w:r>
        <w:rPr>
          <w:rtl/>
          <w:lang w:bidi="fa-IR"/>
        </w:rPr>
        <w:t>ولا تجدي هنا دعوى كون الاطلاق في مقام بيان حكم العنوانات الخاصة، لان المقام في كثير منها مقام بيان جميع ما يجب في ذلك العنوان من كل</w:t>
      </w:r>
      <w:r w:rsidRPr="004C4AB7">
        <w:rPr>
          <w:rStyle w:val="libFootnotenumChar"/>
          <w:rtl/>
        </w:rPr>
        <w:t>(6)</w:t>
      </w:r>
      <w:r>
        <w:rPr>
          <w:rtl/>
          <w:lang w:bidi="fa-IR"/>
        </w:rPr>
        <w:t xml:space="preserve"> حيثية، كما لا يخفى على الناظر فيها بأدنى تأمل.</w:t>
      </w:r>
    </w:p>
    <w:p w:rsidR="000D7724" w:rsidRDefault="000D7724" w:rsidP="000D7724">
      <w:pPr>
        <w:pStyle w:val="libNormal"/>
        <w:rPr>
          <w:lang w:bidi="fa-IR"/>
        </w:rPr>
      </w:pPr>
      <w:r>
        <w:rPr>
          <w:rtl/>
          <w:lang w:bidi="fa-IR"/>
        </w:rPr>
        <w:t>على أن المستفاد من آية الغنيمة</w:t>
      </w:r>
      <w:r w:rsidRPr="004C4AB7">
        <w:rPr>
          <w:rStyle w:val="libFootnotenumChar"/>
          <w:rtl/>
        </w:rPr>
        <w:t>(7)</w:t>
      </w:r>
      <w:r>
        <w:rPr>
          <w:rtl/>
          <w:lang w:bidi="fa-IR"/>
        </w:rPr>
        <w:t xml:space="preserve"> سيما بضميمة الاخبار المفسرة، أن لكل موارد الخمس - غير أرض الذمي المشترى، والحرام المختلط بالحلال - عنوانا واحدا وهو الغنيمة، بل يظهر من بعض دخولهما فيها أيضا، فليس هنا</w:t>
      </w:r>
      <w:r w:rsidRPr="004C4AB7">
        <w:rPr>
          <w:rStyle w:val="libFootnotenumChar"/>
          <w:rtl/>
        </w:rPr>
        <w:t>(8)</w:t>
      </w:r>
      <w:r>
        <w:rPr>
          <w:rtl/>
          <w:lang w:bidi="fa-IR"/>
        </w:rPr>
        <w:t xml:space="preserve"> عنوانان متغايران تعلق الخمس بكل منهما حتى يكون في مادة</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الرياض 5: 248.</w:t>
      </w:r>
    </w:p>
    <w:p w:rsidR="000D7724" w:rsidRDefault="000D7724" w:rsidP="004F6299">
      <w:pPr>
        <w:pStyle w:val="libFootnote0"/>
        <w:rPr>
          <w:lang w:bidi="fa-IR"/>
        </w:rPr>
      </w:pPr>
      <w:r>
        <w:rPr>
          <w:rtl/>
          <w:lang w:bidi="fa-IR"/>
        </w:rPr>
        <w:t>(2) الوسائل 6: 340، الباب 2 من أبواب ما يجب فيه الخمس، الحديث 8، مع اختلاف يسير.</w:t>
      </w:r>
    </w:p>
    <w:p w:rsidR="000D7724" w:rsidRDefault="000D7724" w:rsidP="004F6299">
      <w:pPr>
        <w:pStyle w:val="libFootnote0"/>
        <w:rPr>
          <w:lang w:bidi="fa-IR"/>
        </w:rPr>
      </w:pPr>
      <w:r>
        <w:rPr>
          <w:rtl/>
          <w:lang w:bidi="fa-IR"/>
        </w:rPr>
        <w:t>(3) في الوسائل: حيثما وجدته وادفع.</w:t>
      </w:r>
    </w:p>
    <w:p w:rsidR="000D7724" w:rsidRDefault="000D7724" w:rsidP="004F6299">
      <w:pPr>
        <w:pStyle w:val="libFootnote0"/>
        <w:rPr>
          <w:lang w:bidi="fa-IR"/>
        </w:rPr>
      </w:pPr>
      <w:r>
        <w:rPr>
          <w:rtl/>
          <w:lang w:bidi="fa-IR"/>
        </w:rPr>
        <w:t>(4) الوسائل 6: 340، الباب 2 من أبواب ما يجب فيه الخمس، الحديث 6.</w:t>
      </w:r>
    </w:p>
    <w:p w:rsidR="000D7724" w:rsidRDefault="000D7724" w:rsidP="004F6299">
      <w:pPr>
        <w:pStyle w:val="libFootnote0"/>
        <w:rPr>
          <w:lang w:bidi="fa-IR"/>
        </w:rPr>
      </w:pPr>
      <w:r>
        <w:rPr>
          <w:rtl/>
          <w:lang w:bidi="fa-IR"/>
        </w:rPr>
        <w:t>(5) في " ع " و " ج ": ما.</w:t>
      </w:r>
    </w:p>
    <w:p w:rsidR="000D7724" w:rsidRDefault="000D7724" w:rsidP="004F6299">
      <w:pPr>
        <w:pStyle w:val="libFootnote0"/>
        <w:rPr>
          <w:lang w:bidi="fa-IR"/>
        </w:rPr>
      </w:pPr>
      <w:r>
        <w:rPr>
          <w:rtl/>
          <w:lang w:bidi="fa-IR"/>
        </w:rPr>
        <w:t>(6) في " ف ": في كل.</w:t>
      </w:r>
    </w:p>
    <w:p w:rsidR="000D7724" w:rsidRDefault="000D7724" w:rsidP="004F6299">
      <w:pPr>
        <w:pStyle w:val="libFootnote0"/>
        <w:rPr>
          <w:lang w:bidi="fa-IR"/>
        </w:rPr>
      </w:pPr>
      <w:r>
        <w:rPr>
          <w:rtl/>
          <w:lang w:bidi="fa-IR"/>
        </w:rPr>
        <w:t>(7) الانفال: 41.</w:t>
      </w:r>
    </w:p>
    <w:p w:rsidR="000D7724" w:rsidRDefault="000D7724" w:rsidP="004F6299">
      <w:pPr>
        <w:pStyle w:val="libFootnote0"/>
        <w:rPr>
          <w:lang w:bidi="fa-IR"/>
        </w:rPr>
      </w:pPr>
      <w:r>
        <w:rPr>
          <w:rtl/>
          <w:lang w:bidi="fa-IR"/>
        </w:rPr>
        <w:t>(8) في " ع " و " ج ": هما.</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F027C">
      <w:pPr>
        <w:pStyle w:val="libNormal0"/>
        <w:rPr>
          <w:lang w:bidi="fa-IR"/>
        </w:rPr>
      </w:pPr>
      <w:r>
        <w:rPr>
          <w:rtl/>
          <w:lang w:bidi="fa-IR"/>
        </w:rPr>
        <w:lastRenderedPageBreak/>
        <w:t>اجتماعهما خمسان، أو أكثر، بل الكل غنيمة إلا أن لبعضها شروطا أخر مغايرة</w:t>
      </w:r>
      <w:r w:rsidRPr="004C4AB7">
        <w:rPr>
          <w:rStyle w:val="libFootnotenumChar"/>
          <w:rtl/>
        </w:rPr>
        <w:t>(1)</w:t>
      </w:r>
      <w:r>
        <w:rPr>
          <w:rtl/>
          <w:lang w:bidi="fa-IR"/>
        </w:rPr>
        <w:t xml:space="preserve"> لشروط غيره، فتدبر.</w:t>
      </w:r>
    </w:p>
    <w:p w:rsidR="000D7724" w:rsidRDefault="000D7724" w:rsidP="000D7724">
      <w:pPr>
        <w:pStyle w:val="libNormal"/>
        <w:rPr>
          <w:lang w:bidi="fa-IR"/>
        </w:rPr>
      </w:pPr>
      <w:r>
        <w:rPr>
          <w:rtl/>
          <w:lang w:bidi="fa-IR"/>
        </w:rPr>
        <w:t xml:space="preserve">وفي المحكي عن تحف العقول عن مولانا أبي الحسن الرضا </w:t>
      </w:r>
      <w:r w:rsidR="004C4AB7" w:rsidRPr="004C4AB7">
        <w:rPr>
          <w:rStyle w:val="libAlaemChar"/>
          <w:rtl/>
        </w:rPr>
        <w:t>عليه‌السلام</w:t>
      </w:r>
      <w:r>
        <w:rPr>
          <w:rtl/>
          <w:lang w:bidi="fa-IR"/>
        </w:rPr>
        <w:t xml:space="preserve"> فيما كتب </w:t>
      </w:r>
      <w:r w:rsidR="004C4AB7" w:rsidRPr="004C4AB7">
        <w:rPr>
          <w:rStyle w:val="libAlaemChar"/>
          <w:rtl/>
        </w:rPr>
        <w:t>عليه‌السلام</w:t>
      </w:r>
      <w:r>
        <w:rPr>
          <w:rtl/>
          <w:lang w:bidi="fa-IR"/>
        </w:rPr>
        <w:t xml:space="preserve"> إلى المأمون: " أن الخمس في جميع المال مرة واحدة "</w:t>
      </w:r>
      <w:r w:rsidRPr="004C4AB7">
        <w:rPr>
          <w:rStyle w:val="libFootnotenumChar"/>
          <w:rtl/>
        </w:rPr>
        <w:t>(2)</w:t>
      </w:r>
      <w:r>
        <w:rPr>
          <w:rtl/>
          <w:lang w:bidi="fa-IR"/>
        </w:rPr>
        <w:t>.</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ف ": شروط مغايرة.</w:t>
      </w:r>
    </w:p>
    <w:p w:rsidR="000D7724" w:rsidRDefault="000D7724" w:rsidP="004F6299">
      <w:pPr>
        <w:pStyle w:val="libFootnote0"/>
        <w:rPr>
          <w:lang w:bidi="fa-IR"/>
        </w:rPr>
      </w:pPr>
      <w:r>
        <w:rPr>
          <w:rtl/>
          <w:lang w:bidi="fa-IR"/>
        </w:rPr>
        <w:t>(2) تحف العقول: 418.</w:t>
      </w:r>
    </w:p>
    <w:p w:rsidR="000D7724" w:rsidRDefault="000D7724" w:rsidP="004F6299">
      <w:pPr>
        <w:pStyle w:val="libFootnote0"/>
        <w:rPr>
          <w:lang w:bidi="fa-IR"/>
        </w:rPr>
      </w:pPr>
      <w:r>
        <w:rPr>
          <w:rtl/>
          <w:lang w:bidi="fa-IR"/>
        </w:rPr>
        <w:t>(*)</w:t>
      </w:r>
    </w:p>
    <w:p w:rsidR="000F027C" w:rsidRDefault="000F027C" w:rsidP="00162818">
      <w:pPr>
        <w:pStyle w:val="libNormal"/>
        <w:rPr>
          <w:lang w:bidi="fa-IR"/>
        </w:rPr>
      </w:pPr>
      <w:r>
        <w:rPr>
          <w:rtl/>
          <w:lang w:bidi="fa-IR"/>
        </w:rPr>
        <w:br w:type="page"/>
      </w:r>
    </w:p>
    <w:p w:rsidR="000D7724" w:rsidRDefault="000D7724" w:rsidP="000F027C">
      <w:pPr>
        <w:pStyle w:val="Heading2Center"/>
        <w:rPr>
          <w:lang w:bidi="fa-IR"/>
        </w:rPr>
      </w:pPr>
      <w:bookmarkStart w:id="125" w:name="_Toc493788183"/>
      <w:r>
        <w:rPr>
          <w:rtl/>
          <w:lang w:bidi="fa-IR"/>
        </w:rPr>
        <w:lastRenderedPageBreak/>
        <w:t xml:space="preserve">مسألة </w:t>
      </w:r>
      <w:r w:rsidR="000F027C">
        <w:rPr>
          <w:rFonts w:hint="cs"/>
          <w:rtl/>
          <w:lang w:bidi="fa-IR"/>
        </w:rPr>
        <w:t>(13)</w:t>
      </w:r>
      <w:r>
        <w:rPr>
          <w:rtl/>
          <w:lang w:bidi="fa-IR"/>
        </w:rPr>
        <w:t xml:space="preserve"> خمس الارض التي اشتراها ذمي من مسلم</w:t>
      </w:r>
      <w:bookmarkEnd w:id="125"/>
    </w:p>
    <w:p w:rsidR="000D7724" w:rsidRDefault="000D7724" w:rsidP="000D7724">
      <w:pPr>
        <w:pStyle w:val="libNormal"/>
        <w:rPr>
          <w:lang w:bidi="fa-IR"/>
        </w:rPr>
      </w:pPr>
      <w:r>
        <w:rPr>
          <w:rtl/>
          <w:lang w:bidi="fa-IR"/>
        </w:rPr>
        <w:t>المحكي</w:t>
      </w:r>
      <w:r w:rsidRPr="004C4AB7">
        <w:rPr>
          <w:rStyle w:val="libFootnotenumChar"/>
          <w:rtl/>
        </w:rPr>
        <w:t>(1)</w:t>
      </w:r>
      <w:r>
        <w:rPr>
          <w:rtl/>
          <w:lang w:bidi="fa-IR"/>
        </w:rPr>
        <w:t xml:space="preserve"> عن الشيخين</w:t>
      </w:r>
      <w:r w:rsidRPr="004C4AB7">
        <w:rPr>
          <w:rStyle w:val="libFootnotenumChar"/>
          <w:rtl/>
        </w:rPr>
        <w:t>(2)</w:t>
      </w:r>
      <w:r>
        <w:rPr>
          <w:rtl/>
          <w:lang w:bidi="fa-IR"/>
        </w:rPr>
        <w:t xml:space="preserve"> والمتأخرين: وجوب الخمس في كل أرض اشتراها ذمي من مسلم، وعن الغنيمة</w:t>
      </w:r>
      <w:r w:rsidRPr="004C4AB7">
        <w:rPr>
          <w:rStyle w:val="libFootnotenumChar"/>
          <w:rtl/>
        </w:rPr>
        <w:t>(3)</w:t>
      </w:r>
      <w:r>
        <w:rPr>
          <w:rtl/>
          <w:lang w:bidi="fa-IR"/>
        </w:rPr>
        <w:t>: دعوى الاجماع عليه، وعن العلامة في المنتهى</w:t>
      </w:r>
      <w:r w:rsidRPr="004C4AB7">
        <w:rPr>
          <w:rStyle w:val="libFootnotenumChar"/>
          <w:rtl/>
        </w:rPr>
        <w:t>(4)</w:t>
      </w:r>
      <w:r>
        <w:rPr>
          <w:rtl/>
          <w:lang w:bidi="fa-IR"/>
        </w:rPr>
        <w:t>: نسبته إلى علمائنا، وعن كنز العرفان</w:t>
      </w:r>
      <w:r w:rsidRPr="004C4AB7">
        <w:rPr>
          <w:rStyle w:val="libFootnotenumChar"/>
          <w:rtl/>
        </w:rPr>
        <w:t>(5)</w:t>
      </w:r>
      <w:r>
        <w:rPr>
          <w:rtl/>
          <w:lang w:bidi="fa-IR"/>
        </w:rPr>
        <w:t xml:space="preserve"> ومجمع البحرين</w:t>
      </w:r>
      <w:r w:rsidRPr="004C4AB7">
        <w:rPr>
          <w:rStyle w:val="libFootnotenumChar"/>
          <w:rtl/>
        </w:rPr>
        <w:t>(6)</w:t>
      </w:r>
      <w:r>
        <w:rPr>
          <w:rtl/>
          <w:lang w:bidi="fa-IR"/>
        </w:rPr>
        <w:t>: نسبته إلى أصحابنا: لصحيحة أبي عبيدة</w:t>
      </w:r>
      <w:r w:rsidRPr="004C4AB7">
        <w:rPr>
          <w:rStyle w:val="libFootnotenumChar"/>
          <w:rtl/>
        </w:rPr>
        <w:t>(7)</w:t>
      </w:r>
      <w:r>
        <w:rPr>
          <w:rtl/>
          <w:lang w:bidi="fa-IR"/>
        </w:rPr>
        <w:t xml:space="preserve"> الحذاء عن أبي جعفر </w:t>
      </w:r>
      <w:r w:rsidR="004C4AB7" w:rsidRPr="004C4AB7">
        <w:rPr>
          <w:rStyle w:val="libAlaemChar"/>
          <w:rtl/>
        </w:rPr>
        <w:t>عليه‌السلام</w:t>
      </w:r>
      <w:r>
        <w:rPr>
          <w:rtl/>
          <w:lang w:bidi="fa-IR"/>
        </w:rPr>
        <w:t>:</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حكاه المحقق في المعتبر 2: 624.</w:t>
      </w:r>
    </w:p>
    <w:p w:rsidR="000D7724" w:rsidRDefault="000D7724" w:rsidP="004F6299">
      <w:pPr>
        <w:pStyle w:val="libFootnote0"/>
        <w:rPr>
          <w:lang w:bidi="fa-IR"/>
        </w:rPr>
      </w:pPr>
      <w:r>
        <w:rPr>
          <w:rtl/>
          <w:lang w:bidi="fa-IR"/>
        </w:rPr>
        <w:t>(2) النهاية: 197، والمقنعة: 283، لم يصرح المفيد به، لكن ارسل رواية عليه في باب الزيادات كما يأتي.</w:t>
      </w:r>
    </w:p>
    <w:p w:rsidR="000D7724" w:rsidRDefault="000D7724" w:rsidP="004F6299">
      <w:pPr>
        <w:pStyle w:val="libFootnote0"/>
        <w:rPr>
          <w:lang w:bidi="fa-IR"/>
        </w:rPr>
      </w:pPr>
      <w:r>
        <w:rPr>
          <w:rtl/>
          <w:lang w:bidi="fa-IR"/>
        </w:rPr>
        <w:t>(3) الغنية (الجوامع الفقهية): 507.</w:t>
      </w:r>
    </w:p>
    <w:p w:rsidR="000D7724" w:rsidRDefault="000D7724" w:rsidP="004F6299">
      <w:pPr>
        <w:pStyle w:val="libFootnote0"/>
        <w:rPr>
          <w:lang w:bidi="fa-IR"/>
        </w:rPr>
      </w:pPr>
      <w:r>
        <w:rPr>
          <w:rtl/>
          <w:lang w:bidi="fa-IR"/>
        </w:rPr>
        <w:t>(4) المنتهى 1: 549.</w:t>
      </w:r>
    </w:p>
    <w:p w:rsidR="000D7724" w:rsidRDefault="000D7724" w:rsidP="004F6299">
      <w:pPr>
        <w:pStyle w:val="libFootnote0"/>
        <w:rPr>
          <w:lang w:bidi="fa-IR"/>
        </w:rPr>
      </w:pPr>
      <w:r>
        <w:rPr>
          <w:rtl/>
          <w:lang w:bidi="fa-IR"/>
        </w:rPr>
        <w:t>(5) كنز العرفان 1: 249.</w:t>
      </w:r>
    </w:p>
    <w:p w:rsidR="000D7724" w:rsidRDefault="000D7724" w:rsidP="004F6299">
      <w:pPr>
        <w:pStyle w:val="libFootnote0"/>
        <w:rPr>
          <w:lang w:bidi="fa-IR"/>
        </w:rPr>
      </w:pPr>
      <w:r>
        <w:rPr>
          <w:rtl/>
          <w:lang w:bidi="fa-IR"/>
        </w:rPr>
        <w:t>(6) مجمع البحرين 6: 128، مادة: " غنم "، وفيه نسب التعميم إلى فقهاء الامامية.</w:t>
      </w:r>
    </w:p>
    <w:p w:rsidR="000D7724" w:rsidRDefault="000D7724" w:rsidP="004F6299">
      <w:pPr>
        <w:pStyle w:val="libFootnote0"/>
        <w:rPr>
          <w:lang w:bidi="fa-IR"/>
        </w:rPr>
      </w:pPr>
      <w:r>
        <w:rPr>
          <w:rtl/>
          <w:lang w:bidi="fa-IR"/>
        </w:rPr>
        <w:t>(7) في " ع ": للصحيحة إلى أبي عبيدة .. وفي " ج ": الصحيحة إلى أبي عبيدة.</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F027C">
      <w:pPr>
        <w:pStyle w:val="libNormal0"/>
        <w:rPr>
          <w:lang w:bidi="fa-IR"/>
        </w:rPr>
      </w:pPr>
      <w:r>
        <w:rPr>
          <w:rtl/>
          <w:lang w:bidi="fa-IR"/>
        </w:rPr>
        <w:lastRenderedPageBreak/>
        <w:t>" أيما ذمي اشترى أرضا من مسلم فإن عليه الخمس "</w:t>
      </w:r>
      <w:r w:rsidRPr="004C4AB7">
        <w:rPr>
          <w:rStyle w:val="libFootnotenumChar"/>
          <w:rtl/>
        </w:rPr>
        <w:t>(1)</w:t>
      </w:r>
      <w:r>
        <w:rPr>
          <w:rtl/>
          <w:lang w:bidi="fa-IR"/>
        </w:rPr>
        <w:t>.</w:t>
      </w:r>
    </w:p>
    <w:p w:rsidR="000D7724" w:rsidRDefault="000D7724" w:rsidP="000D7724">
      <w:pPr>
        <w:pStyle w:val="libNormal"/>
        <w:rPr>
          <w:lang w:bidi="fa-IR"/>
        </w:rPr>
      </w:pPr>
      <w:r>
        <w:rPr>
          <w:rtl/>
          <w:lang w:bidi="fa-IR"/>
        </w:rPr>
        <w:t xml:space="preserve">ونحوها مرسلة المقنعة عن الصادق </w:t>
      </w:r>
      <w:r w:rsidR="004C4AB7" w:rsidRPr="004C4AB7">
        <w:rPr>
          <w:rStyle w:val="libAlaemChar"/>
          <w:rtl/>
        </w:rPr>
        <w:t>عليه‌السلام</w:t>
      </w:r>
      <w:r w:rsidRPr="004C4AB7">
        <w:rPr>
          <w:rStyle w:val="libFootnotenumChar"/>
          <w:rtl/>
        </w:rPr>
        <w:t>(2)</w:t>
      </w:r>
      <w:r>
        <w:rPr>
          <w:rtl/>
          <w:lang w:bidi="fa-IR"/>
        </w:rPr>
        <w:t>.</w:t>
      </w:r>
    </w:p>
    <w:p w:rsidR="000D7724" w:rsidRDefault="000D7724" w:rsidP="000F027C">
      <w:pPr>
        <w:pStyle w:val="Heading2Center"/>
        <w:rPr>
          <w:lang w:bidi="fa-IR"/>
        </w:rPr>
      </w:pPr>
      <w:bookmarkStart w:id="126" w:name="_Toc493788184"/>
      <w:r>
        <w:rPr>
          <w:rtl/>
          <w:lang w:bidi="fa-IR"/>
        </w:rPr>
        <w:t>المناقشة في الوجوب</w:t>
      </w:r>
      <w:bookmarkEnd w:id="126"/>
    </w:p>
    <w:p w:rsidR="000D7724" w:rsidRDefault="000D7724" w:rsidP="000D7724">
      <w:pPr>
        <w:pStyle w:val="libNormal"/>
        <w:rPr>
          <w:lang w:bidi="fa-IR"/>
        </w:rPr>
      </w:pPr>
      <w:r>
        <w:rPr>
          <w:rtl/>
          <w:lang w:bidi="fa-IR"/>
        </w:rPr>
        <w:t>وتأمل في الحكم، بل أنكره بعض متأخري المتأخرين</w:t>
      </w:r>
      <w:r w:rsidRPr="004C4AB7">
        <w:rPr>
          <w:rStyle w:val="libFootnotenumChar"/>
          <w:rtl/>
        </w:rPr>
        <w:t>(3)</w:t>
      </w:r>
      <w:r>
        <w:rPr>
          <w:rtl/>
          <w:lang w:bidi="fa-IR"/>
        </w:rPr>
        <w:t>، وعلله بعضهم</w:t>
      </w:r>
      <w:r w:rsidRPr="004C4AB7">
        <w:rPr>
          <w:rStyle w:val="libFootnotenumChar"/>
          <w:rtl/>
        </w:rPr>
        <w:t>(4)</w:t>
      </w:r>
      <w:r>
        <w:rPr>
          <w:rtl/>
          <w:lang w:bidi="fa-IR"/>
        </w:rPr>
        <w:t>، بأن مذهب المالكية</w:t>
      </w:r>
      <w:r w:rsidRPr="004C4AB7">
        <w:rPr>
          <w:rStyle w:val="libFootnotenumChar"/>
          <w:rtl/>
        </w:rPr>
        <w:t>(5)</w:t>
      </w:r>
      <w:r>
        <w:rPr>
          <w:rtl/>
          <w:lang w:bidi="fa-IR"/>
        </w:rPr>
        <w:t xml:space="preserve"> من العامة: أن الذمي</w:t>
      </w:r>
      <w:r w:rsidRPr="004C4AB7">
        <w:rPr>
          <w:rStyle w:val="libFootnotenumChar"/>
          <w:rtl/>
        </w:rPr>
        <w:t>(6)</w:t>
      </w:r>
      <w:r>
        <w:rPr>
          <w:rtl/>
          <w:lang w:bidi="fa-IR"/>
        </w:rPr>
        <w:t xml:space="preserve"> إذا اشترى شيئا من الاراضي العشرية ضوعف عليه العشر فيؤخذ منه الخمس، فلعل الرواية واردة تقية عن</w:t>
      </w:r>
      <w:r w:rsidRPr="004C4AB7">
        <w:rPr>
          <w:rStyle w:val="libFootnotenumChar"/>
          <w:rtl/>
        </w:rPr>
        <w:t>(7)</w:t>
      </w:r>
      <w:r>
        <w:rPr>
          <w:rtl/>
          <w:lang w:bidi="fa-IR"/>
        </w:rPr>
        <w:t xml:space="preserve"> مذهبه، وهذا عجيب</w:t>
      </w:r>
      <w:r w:rsidRPr="004C4AB7">
        <w:rPr>
          <w:rStyle w:val="libFootnotenumChar"/>
          <w:rtl/>
        </w:rPr>
        <w:t>(8)</w:t>
      </w:r>
      <w:r>
        <w:rPr>
          <w:rtl/>
          <w:lang w:bidi="fa-IR"/>
        </w:rPr>
        <w:t>، لعدم دلالة الرواية على</w:t>
      </w:r>
    </w:p>
    <w:p w:rsidR="000D7724" w:rsidRDefault="000D7724" w:rsidP="000F027C">
      <w:pPr>
        <w:pStyle w:val="libCenterBold1"/>
        <w:rPr>
          <w:lang w:bidi="fa-IR"/>
        </w:rPr>
      </w:pPr>
      <w:r>
        <w:rPr>
          <w:rtl/>
          <w:lang w:bidi="fa-IR"/>
        </w:rPr>
        <w:t>رد هذه المناقشة</w:t>
      </w:r>
    </w:p>
    <w:p w:rsidR="000D7724" w:rsidRDefault="000D7724" w:rsidP="000D7724">
      <w:pPr>
        <w:pStyle w:val="libNormal"/>
        <w:rPr>
          <w:lang w:bidi="fa-IR"/>
        </w:rPr>
      </w:pPr>
      <w:r>
        <w:rPr>
          <w:rtl/>
          <w:lang w:bidi="fa-IR"/>
        </w:rPr>
        <w:t>خصوص الارض العشرية، مع أن أخذ العشر فيما إذا زرعها</w:t>
      </w:r>
      <w:r w:rsidRPr="004C4AB7">
        <w:rPr>
          <w:rStyle w:val="libFootnotenumChar"/>
          <w:rtl/>
        </w:rPr>
        <w:t>(9)</w:t>
      </w:r>
      <w:r>
        <w:rPr>
          <w:rtl/>
          <w:lang w:bidi="fa-IR"/>
        </w:rPr>
        <w:t xml:space="preserve"> فخرج ما يبلغ النصاب بشرائطه من الغلات الاربع، وتقييد مورد الرواية بذلك كما ترى.</w:t>
      </w:r>
    </w:p>
    <w:p w:rsidR="000D7724" w:rsidRDefault="000D7724" w:rsidP="000D7724">
      <w:pPr>
        <w:pStyle w:val="libNormal"/>
        <w:rPr>
          <w:lang w:bidi="fa-IR"/>
        </w:rPr>
      </w:pPr>
      <w:r>
        <w:rPr>
          <w:rtl/>
          <w:lang w:bidi="fa-IR"/>
        </w:rPr>
        <w:t>مع أن احتمال ورود الخبر تقية لا يقدح مع سلامة الخبر الصحيح عن المعارض، عدا بعض العمومات اللازمة التخصيص به، بعد صراحة دلالته وصحة سنده واعتضاده بعمل المشهور، بل بعدم المخالف عدا</w:t>
      </w:r>
      <w:r w:rsidRPr="00F8658D">
        <w:rPr>
          <w:rStyle w:val="libFootnotenumChar"/>
          <w:rtl/>
        </w:rPr>
        <w:t>(10)</w:t>
      </w:r>
      <w:r>
        <w:rPr>
          <w:rtl/>
          <w:lang w:bidi="fa-IR"/>
        </w:rPr>
        <w:t xml:space="preserve"> ما ربما</w:t>
      </w:r>
    </w:p>
    <w:p w:rsidR="000D7724" w:rsidRDefault="004F6299" w:rsidP="004F6299">
      <w:pPr>
        <w:pStyle w:val="libLine"/>
        <w:rPr>
          <w:lang w:bidi="fa-IR"/>
        </w:rPr>
      </w:pPr>
      <w:r>
        <w:rPr>
          <w:rtl/>
          <w:lang w:bidi="fa-IR"/>
        </w:rPr>
        <w:t>____________________</w:t>
      </w:r>
    </w:p>
    <w:p w:rsidR="000F027C" w:rsidRDefault="000F027C" w:rsidP="000F027C">
      <w:pPr>
        <w:pStyle w:val="libFootnote0"/>
        <w:rPr>
          <w:lang w:bidi="fa-IR"/>
        </w:rPr>
      </w:pPr>
      <w:r w:rsidRPr="000F027C">
        <w:rPr>
          <w:rtl/>
        </w:rPr>
        <w:t>(1)</w:t>
      </w:r>
      <w:r>
        <w:rPr>
          <w:rtl/>
          <w:lang w:bidi="fa-IR"/>
        </w:rPr>
        <w:t xml:space="preserve"> الوسائل 6: 352، الباب 9 من أبواب ما يجب فيه الخمس، الحديث الاول، مع اختلاف يسير.</w:t>
      </w:r>
    </w:p>
    <w:p w:rsidR="000F027C" w:rsidRDefault="000F027C" w:rsidP="000F027C">
      <w:pPr>
        <w:pStyle w:val="libFootnote0"/>
        <w:rPr>
          <w:lang w:bidi="fa-IR"/>
        </w:rPr>
      </w:pPr>
      <w:r w:rsidRPr="000F027C">
        <w:rPr>
          <w:rtl/>
        </w:rPr>
        <w:t>(2)</w:t>
      </w:r>
      <w:r>
        <w:rPr>
          <w:rtl/>
          <w:lang w:bidi="fa-IR"/>
        </w:rPr>
        <w:t xml:space="preserve"> المقنعة: 283، والوسائل 6: 352، الباب 9 من أبواب ما يجب فيه الخمس، الحديث 2.</w:t>
      </w:r>
    </w:p>
    <w:p w:rsidR="000D7724" w:rsidRDefault="000D7724" w:rsidP="000F027C">
      <w:pPr>
        <w:pStyle w:val="libFootnote0"/>
        <w:rPr>
          <w:lang w:bidi="fa-IR"/>
        </w:rPr>
      </w:pPr>
      <w:r>
        <w:rPr>
          <w:rtl/>
          <w:lang w:bidi="fa-IR"/>
        </w:rPr>
        <w:t>(3) الذخيرة: 484.</w:t>
      </w:r>
    </w:p>
    <w:p w:rsidR="000D7724" w:rsidRDefault="000D7724" w:rsidP="004F6299">
      <w:pPr>
        <w:pStyle w:val="libFootnote0"/>
        <w:rPr>
          <w:lang w:bidi="fa-IR"/>
        </w:rPr>
      </w:pPr>
      <w:r>
        <w:rPr>
          <w:rtl/>
          <w:lang w:bidi="fa-IR"/>
        </w:rPr>
        <w:t>(4) منتقى الجمان 2: 443.</w:t>
      </w:r>
    </w:p>
    <w:p w:rsidR="000D7724" w:rsidRDefault="000D7724" w:rsidP="004F6299">
      <w:pPr>
        <w:pStyle w:val="libFootnote0"/>
        <w:rPr>
          <w:lang w:bidi="fa-IR"/>
        </w:rPr>
      </w:pPr>
      <w:r>
        <w:rPr>
          <w:rtl/>
          <w:lang w:bidi="fa-IR"/>
        </w:rPr>
        <w:t>(5) ليس في " ف ": المالكية.</w:t>
      </w:r>
    </w:p>
    <w:p w:rsidR="000D7724" w:rsidRDefault="000D7724" w:rsidP="004F6299">
      <w:pPr>
        <w:pStyle w:val="libFootnote0"/>
        <w:rPr>
          <w:lang w:bidi="fa-IR"/>
        </w:rPr>
      </w:pPr>
      <w:r>
        <w:rPr>
          <w:rtl/>
          <w:lang w:bidi="fa-IR"/>
        </w:rPr>
        <w:t>(6) في " ج ": الذي.</w:t>
      </w:r>
    </w:p>
    <w:p w:rsidR="000D7724" w:rsidRDefault="000D7724" w:rsidP="004F6299">
      <w:pPr>
        <w:pStyle w:val="libFootnote0"/>
        <w:rPr>
          <w:lang w:bidi="fa-IR"/>
        </w:rPr>
      </w:pPr>
      <w:r>
        <w:rPr>
          <w:rtl/>
          <w:lang w:bidi="fa-IR"/>
        </w:rPr>
        <w:t>(7) في " ف ": من.</w:t>
      </w:r>
    </w:p>
    <w:p w:rsidR="000D7724" w:rsidRDefault="000D7724" w:rsidP="004F6299">
      <w:pPr>
        <w:pStyle w:val="libFootnote0"/>
        <w:rPr>
          <w:lang w:bidi="fa-IR"/>
        </w:rPr>
      </w:pPr>
      <w:r>
        <w:rPr>
          <w:rtl/>
          <w:lang w:bidi="fa-IR"/>
        </w:rPr>
        <w:t>(8) في " ع " و " ج ": وهذا عجب.</w:t>
      </w:r>
    </w:p>
    <w:p w:rsidR="000D7724" w:rsidRDefault="000D7724" w:rsidP="004F6299">
      <w:pPr>
        <w:pStyle w:val="libFootnote0"/>
        <w:rPr>
          <w:lang w:bidi="fa-IR"/>
        </w:rPr>
      </w:pPr>
      <w:r>
        <w:rPr>
          <w:rtl/>
          <w:lang w:bidi="fa-IR"/>
        </w:rPr>
        <w:t>(9) في " ع " و " ج ": أزرعها.</w:t>
      </w:r>
    </w:p>
    <w:p w:rsidR="000D7724" w:rsidRDefault="000D7724" w:rsidP="004F6299">
      <w:pPr>
        <w:pStyle w:val="libFootnote0"/>
        <w:rPr>
          <w:lang w:bidi="fa-IR"/>
        </w:rPr>
      </w:pPr>
      <w:r>
        <w:rPr>
          <w:rtl/>
          <w:lang w:bidi="fa-IR"/>
        </w:rPr>
        <w:t>(10) في " ف ": ما عدا.</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F027C">
      <w:pPr>
        <w:pStyle w:val="libNormal0"/>
        <w:rPr>
          <w:lang w:bidi="fa-IR"/>
        </w:rPr>
      </w:pPr>
      <w:r>
        <w:rPr>
          <w:rtl/>
          <w:lang w:bidi="fa-IR"/>
        </w:rPr>
        <w:lastRenderedPageBreak/>
        <w:t>يستظهر من بعض</w:t>
      </w:r>
      <w:r w:rsidRPr="004C4AB7">
        <w:rPr>
          <w:rStyle w:val="libFootnotenumChar"/>
          <w:rtl/>
        </w:rPr>
        <w:t>(1)</w:t>
      </w:r>
      <w:r>
        <w:rPr>
          <w:rtl/>
          <w:lang w:bidi="fa-IR"/>
        </w:rPr>
        <w:t>، لاجل إهمال ذكر هذا القسم في موارد الخمس.</w:t>
      </w:r>
    </w:p>
    <w:p w:rsidR="000D7724" w:rsidRDefault="000D7724" w:rsidP="000D7724">
      <w:pPr>
        <w:pStyle w:val="libNormal"/>
        <w:rPr>
          <w:lang w:bidi="fa-IR"/>
        </w:rPr>
      </w:pPr>
      <w:r>
        <w:rPr>
          <w:rtl/>
          <w:lang w:bidi="fa-IR"/>
        </w:rPr>
        <w:t xml:space="preserve">مع أن ظهور مذهب مالك في زمن الباقر </w:t>
      </w:r>
      <w:r w:rsidR="004C4AB7" w:rsidRPr="004C4AB7">
        <w:rPr>
          <w:rStyle w:val="libAlaemChar"/>
          <w:rtl/>
        </w:rPr>
        <w:t>عليه‌السلام</w:t>
      </w:r>
      <w:r>
        <w:rPr>
          <w:rtl/>
          <w:lang w:bidi="fa-IR"/>
        </w:rPr>
        <w:t xml:space="preserve"> غير معلوم، لانه لم يكن كأبي حنيفة في الاشتهار</w:t>
      </w:r>
      <w:r w:rsidRPr="004C4AB7">
        <w:rPr>
          <w:rStyle w:val="libFootnotenumChar"/>
          <w:rtl/>
        </w:rPr>
        <w:t>(2)</w:t>
      </w:r>
      <w:r>
        <w:rPr>
          <w:rtl/>
          <w:lang w:bidi="fa-IR"/>
        </w:rPr>
        <w:t>.</w:t>
      </w:r>
    </w:p>
    <w:p w:rsidR="000D7724" w:rsidRDefault="000D7724" w:rsidP="000D7724">
      <w:pPr>
        <w:pStyle w:val="libNormal"/>
        <w:rPr>
          <w:lang w:bidi="fa-IR"/>
        </w:rPr>
      </w:pPr>
      <w:r>
        <w:rPr>
          <w:rtl/>
          <w:lang w:bidi="fa-IR"/>
        </w:rPr>
        <w:t xml:space="preserve">مع أن الموجود في مرسلة المفيد، قول الصادق </w:t>
      </w:r>
      <w:r w:rsidR="004C4AB7" w:rsidRPr="004C4AB7">
        <w:rPr>
          <w:rStyle w:val="libAlaemChar"/>
          <w:rtl/>
        </w:rPr>
        <w:t>عليه‌السلام</w:t>
      </w:r>
      <w:r>
        <w:rPr>
          <w:rtl/>
          <w:lang w:bidi="fa-IR"/>
        </w:rPr>
        <w:t>: " فإن عليه فيها الخمس "</w:t>
      </w:r>
      <w:r w:rsidRPr="004C4AB7">
        <w:rPr>
          <w:rStyle w:val="libFootnotenumChar"/>
          <w:rtl/>
        </w:rPr>
        <w:t>(3)</w:t>
      </w:r>
      <w:r>
        <w:rPr>
          <w:rtl/>
          <w:lang w:bidi="fa-IR"/>
        </w:rPr>
        <w:t xml:space="preserve"> وهو</w:t>
      </w:r>
      <w:r w:rsidRPr="004C4AB7">
        <w:rPr>
          <w:rStyle w:val="libFootnotenumChar"/>
          <w:rtl/>
        </w:rPr>
        <w:t>(4)</w:t>
      </w:r>
      <w:r>
        <w:rPr>
          <w:rtl/>
          <w:lang w:bidi="fa-IR"/>
        </w:rPr>
        <w:t xml:space="preserve"> كالصريح في تعلق الخمس بالارض لا بالزرع المزروع فيها.</w:t>
      </w:r>
    </w:p>
    <w:p w:rsidR="000D7724" w:rsidRDefault="000D7724" w:rsidP="000D7724">
      <w:pPr>
        <w:pStyle w:val="libNormal"/>
        <w:rPr>
          <w:lang w:bidi="fa-IR"/>
        </w:rPr>
      </w:pPr>
      <w:r>
        <w:rPr>
          <w:rtl/>
          <w:lang w:bidi="fa-IR"/>
        </w:rPr>
        <w:t>المراد هنا:</w:t>
      </w:r>
    </w:p>
    <w:p w:rsidR="000D7724" w:rsidRDefault="000D7724" w:rsidP="000F027C">
      <w:pPr>
        <w:pStyle w:val="libCenterBold1"/>
        <w:rPr>
          <w:lang w:bidi="fa-IR"/>
        </w:rPr>
      </w:pPr>
      <w:r>
        <w:rPr>
          <w:rtl/>
          <w:lang w:bidi="fa-IR"/>
        </w:rPr>
        <w:t>الخمس المصطلح</w:t>
      </w:r>
    </w:p>
    <w:p w:rsidR="000D7724" w:rsidRDefault="000D7724" w:rsidP="000D7724">
      <w:pPr>
        <w:pStyle w:val="libNormal"/>
        <w:rPr>
          <w:lang w:bidi="fa-IR"/>
        </w:rPr>
      </w:pPr>
      <w:r>
        <w:rPr>
          <w:rtl/>
          <w:lang w:bidi="fa-IR"/>
        </w:rPr>
        <w:t>وكيف كان، فلا إشكال في الحكم، ولا في أن المراد بالخمس هو</w:t>
      </w:r>
      <w:r w:rsidRPr="004C4AB7">
        <w:rPr>
          <w:rStyle w:val="libFootnotenumChar"/>
          <w:rtl/>
        </w:rPr>
        <w:t>(5)</w:t>
      </w:r>
      <w:r>
        <w:rPr>
          <w:rtl/>
          <w:lang w:bidi="fa-IR"/>
        </w:rPr>
        <w:t xml:space="preserve"> الخمس المصطلح [ فمصرفه مصرفه]</w:t>
      </w:r>
      <w:r w:rsidRPr="004C4AB7">
        <w:rPr>
          <w:rStyle w:val="libFootnotenumChar"/>
          <w:rtl/>
        </w:rPr>
        <w:t>(6)</w:t>
      </w:r>
      <w:r>
        <w:rPr>
          <w:rtl/>
          <w:lang w:bidi="fa-IR"/>
        </w:rPr>
        <w:t>، لانه المتبادر من النص وإن لم نقل بثبوت الحقيقة الشرعية في لفظة الخمس، لا بطريق النقل، ولا بطريق الاشتراك اللفظي بينه وبين المعنى اللغوي.</w:t>
      </w:r>
    </w:p>
    <w:p w:rsidR="000D7724" w:rsidRDefault="000D7724" w:rsidP="000D7724">
      <w:pPr>
        <w:pStyle w:val="libNormal"/>
        <w:rPr>
          <w:lang w:bidi="fa-IR"/>
        </w:rPr>
      </w:pPr>
      <w:r>
        <w:rPr>
          <w:rtl/>
          <w:lang w:bidi="fa-IR"/>
        </w:rPr>
        <w:t>مضافا إلى عدم القول بصرف الخمس فيها بغير مصرف سائر الاخماس.</w:t>
      </w:r>
    </w:p>
    <w:p w:rsidR="000D7724" w:rsidRDefault="000D7724" w:rsidP="000F027C">
      <w:pPr>
        <w:pStyle w:val="Heading2Center"/>
        <w:rPr>
          <w:lang w:bidi="fa-IR"/>
        </w:rPr>
      </w:pPr>
      <w:bookmarkStart w:id="127" w:name="_Toc493788185"/>
      <w:r>
        <w:rPr>
          <w:rtl/>
          <w:lang w:bidi="fa-IR"/>
        </w:rPr>
        <w:t>الاختصاص بأرض الزراعة وعدمه</w:t>
      </w:r>
      <w:bookmarkEnd w:id="127"/>
    </w:p>
    <w:p w:rsidR="000D7724" w:rsidRDefault="000D7724" w:rsidP="000D7724">
      <w:pPr>
        <w:pStyle w:val="libNormal"/>
        <w:rPr>
          <w:lang w:bidi="fa-IR"/>
        </w:rPr>
      </w:pPr>
      <w:r>
        <w:rPr>
          <w:rtl/>
          <w:lang w:bidi="fa-IR"/>
        </w:rPr>
        <w:t>وهل الارض مختصة بأرض الزراعة [ كما يظهر من الفاضلين</w:t>
      </w:r>
      <w:r w:rsidRPr="004C4AB7">
        <w:rPr>
          <w:rStyle w:val="libFootnotenumChar"/>
          <w:rtl/>
        </w:rPr>
        <w:t>(7)</w:t>
      </w:r>
      <w:r>
        <w:rPr>
          <w:rtl/>
          <w:lang w:bidi="fa-IR"/>
        </w:rPr>
        <w:t xml:space="preserve"> والمحقق الثاني</w:t>
      </w:r>
      <w:r w:rsidRPr="004C4AB7">
        <w:rPr>
          <w:rStyle w:val="libFootnotenumChar"/>
          <w:rtl/>
        </w:rPr>
        <w:t>(8)</w:t>
      </w:r>
      <w:r>
        <w:rPr>
          <w:rtl/>
          <w:lang w:bidi="fa-IR"/>
        </w:rPr>
        <w:t xml:space="preserve"> ]</w:t>
      </w:r>
      <w:r w:rsidRPr="004C4AB7">
        <w:rPr>
          <w:rStyle w:val="libFootnotenumChar"/>
          <w:rtl/>
        </w:rPr>
        <w:t>(9)</w:t>
      </w:r>
      <w:r>
        <w:rPr>
          <w:rtl/>
          <w:lang w:bidi="fa-IR"/>
        </w:rPr>
        <w:t xml:space="preserve"> أو يعم المساكن والبساتين؟</w:t>
      </w:r>
    </w:p>
    <w:p w:rsidR="000D7724" w:rsidRDefault="004F6299" w:rsidP="004F6299">
      <w:pPr>
        <w:pStyle w:val="libLine"/>
        <w:rPr>
          <w:lang w:bidi="fa-IR"/>
        </w:rPr>
      </w:pPr>
      <w:r>
        <w:rPr>
          <w:rtl/>
          <w:lang w:bidi="fa-IR"/>
        </w:rPr>
        <w:t>____________________</w:t>
      </w:r>
    </w:p>
    <w:p w:rsidR="000F027C" w:rsidRDefault="000F027C" w:rsidP="000F027C">
      <w:pPr>
        <w:pStyle w:val="libFootnote0"/>
        <w:rPr>
          <w:lang w:bidi="fa-IR"/>
        </w:rPr>
      </w:pPr>
      <w:r w:rsidRPr="000F027C">
        <w:rPr>
          <w:rtl/>
        </w:rPr>
        <w:t>(1)</w:t>
      </w:r>
      <w:r>
        <w:rPr>
          <w:rtl/>
          <w:lang w:bidi="fa-IR"/>
        </w:rPr>
        <w:t xml:space="preserve"> الحدائق 12: 361.</w:t>
      </w:r>
    </w:p>
    <w:p w:rsidR="000F027C" w:rsidRDefault="000F027C" w:rsidP="000F027C">
      <w:pPr>
        <w:pStyle w:val="libFootnote0"/>
        <w:rPr>
          <w:lang w:bidi="fa-IR"/>
        </w:rPr>
      </w:pPr>
      <w:r w:rsidRPr="000F027C">
        <w:rPr>
          <w:rtl/>
        </w:rPr>
        <w:t>(2)</w:t>
      </w:r>
      <w:r>
        <w:rPr>
          <w:rtl/>
          <w:lang w:bidi="fa-IR"/>
        </w:rPr>
        <w:t xml:space="preserve"> لا يخفى أن مالكا ولد سنة(93 ه‍) بينما استشهد الامام الباقر </w:t>
      </w:r>
      <w:r w:rsidRPr="000F027C">
        <w:rPr>
          <w:rStyle w:val="libFootnoteAlaemChar"/>
          <w:rtl/>
        </w:rPr>
        <w:t>عليه‌السلام</w:t>
      </w:r>
      <w:r>
        <w:rPr>
          <w:rtl/>
          <w:lang w:bidi="fa-IR"/>
        </w:rPr>
        <w:t xml:space="preserve"> سنة(114 ه‍) ومن البعيد أن يكون قد اشتهر مذهبه وهو في مثل هذا السن.</w:t>
      </w:r>
    </w:p>
    <w:p w:rsidR="000F027C" w:rsidRDefault="000F027C" w:rsidP="000F027C">
      <w:pPr>
        <w:pStyle w:val="libFootnote0"/>
        <w:rPr>
          <w:lang w:bidi="fa-IR"/>
        </w:rPr>
      </w:pPr>
      <w:r w:rsidRPr="000F027C">
        <w:rPr>
          <w:rtl/>
        </w:rPr>
        <w:t>(3)</w:t>
      </w:r>
      <w:r>
        <w:rPr>
          <w:rtl/>
          <w:lang w:bidi="fa-IR"/>
        </w:rPr>
        <w:t xml:space="preserve"> تقدمت في الصفحة السابقة.</w:t>
      </w:r>
    </w:p>
    <w:p w:rsidR="000F027C" w:rsidRDefault="000F027C" w:rsidP="000F027C">
      <w:pPr>
        <w:pStyle w:val="libFootnote0"/>
        <w:rPr>
          <w:lang w:bidi="fa-IR"/>
        </w:rPr>
      </w:pPr>
      <w:r w:rsidRPr="000F027C">
        <w:rPr>
          <w:rtl/>
        </w:rPr>
        <w:t>(4)</w:t>
      </w:r>
      <w:r>
        <w:rPr>
          <w:rtl/>
          <w:lang w:bidi="fa-IR"/>
        </w:rPr>
        <w:t xml:space="preserve"> في " ع " و " ج ": وهي.</w:t>
      </w:r>
    </w:p>
    <w:p w:rsidR="000F027C" w:rsidRDefault="000F027C" w:rsidP="000F027C">
      <w:pPr>
        <w:pStyle w:val="libFootnote0"/>
        <w:rPr>
          <w:lang w:bidi="fa-IR"/>
        </w:rPr>
      </w:pPr>
      <w:r w:rsidRPr="000F027C">
        <w:rPr>
          <w:rtl/>
        </w:rPr>
        <w:t>(5)</w:t>
      </w:r>
      <w:r>
        <w:rPr>
          <w:rtl/>
          <w:lang w:bidi="fa-IR"/>
        </w:rPr>
        <w:t xml:space="preserve"> ليس في " ف ": هو.</w:t>
      </w:r>
    </w:p>
    <w:p w:rsidR="000F027C" w:rsidRDefault="000F027C" w:rsidP="000F027C">
      <w:pPr>
        <w:pStyle w:val="libFootnote0"/>
        <w:rPr>
          <w:lang w:bidi="fa-IR"/>
        </w:rPr>
      </w:pPr>
      <w:r w:rsidRPr="000F027C">
        <w:rPr>
          <w:rtl/>
        </w:rPr>
        <w:t>(6)</w:t>
      </w:r>
      <w:r>
        <w:rPr>
          <w:rtl/>
          <w:lang w:bidi="fa-IR"/>
        </w:rPr>
        <w:t xml:space="preserve"> غير موجود في " ف ".</w:t>
      </w:r>
    </w:p>
    <w:p w:rsidR="000D7724" w:rsidRDefault="000D7724" w:rsidP="000F027C">
      <w:pPr>
        <w:pStyle w:val="libFootnote0"/>
        <w:rPr>
          <w:lang w:bidi="fa-IR"/>
        </w:rPr>
      </w:pPr>
      <w:r>
        <w:rPr>
          <w:rtl/>
          <w:lang w:bidi="fa-IR"/>
        </w:rPr>
        <w:t>(7) المعتبر 2: 624، المنتهى 1: 549.</w:t>
      </w:r>
    </w:p>
    <w:p w:rsidR="000D7724" w:rsidRDefault="000D7724" w:rsidP="004F6299">
      <w:pPr>
        <w:pStyle w:val="libFootnote0"/>
        <w:rPr>
          <w:lang w:bidi="fa-IR"/>
        </w:rPr>
      </w:pPr>
      <w:r>
        <w:rPr>
          <w:rtl/>
          <w:lang w:bidi="fa-IR"/>
        </w:rPr>
        <w:t>(8) جامع المقاصد 3: 52.</w:t>
      </w:r>
    </w:p>
    <w:p w:rsidR="000D7724" w:rsidRDefault="000D7724" w:rsidP="004F6299">
      <w:pPr>
        <w:pStyle w:val="libFootnote0"/>
        <w:rPr>
          <w:lang w:bidi="fa-IR"/>
        </w:rPr>
      </w:pPr>
      <w:r>
        <w:rPr>
          <w:rtl/>
          <w:lang w:bidi="fa-IR"/>
        </w:rPr>
        <w:t>(9) غير موجود في " ف ".</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F027C">
      <w:pPr>
        <w:pStyle w:val="libNormal0"/>
        <w:rPr>
          <w:lang w:bidi="fa-IR"/>
        </w:rPr>
      </w:pPr>
      <w:r>
        <w:rPr>
          <w:rtl/>
          <w:lang w:bidi="fa-IR"/>
        </w:rPr>
        <w:lastRenderedPageBreak/>
        <w:t>ظاهر إطلاق كلام</w:t>
      </w:r>
      <w:r w:rsidRPr="004C4AB7">
        <w:rPr>
          <w:rStyle w:val="libFootnotenumChar"/>
          <w:rtl/>
        </w:rPr>
        <w:t>(1)</w:t>
      </w:r>
      <w:r>
        <w:rPr>
          <w:rtl/>
          <w:lang w:bidi="fa-IR"/>
        </w:rPr>
        <w:t xml:space="preserve"> الاصحاب هو العموم وإن صرح في المعتبر</w:t>
      </w:r>
      <w:r w:rsidRPr="004C4AB7">
        <w:rPr>
          <w:rStyle w:val="libFootnotenumChar"/>
          <w:rtl/>
        </w:rPr>
        <w:t>(2)</w:t>
      </w:r>
      <w:r>
        <w:rPr>
          <w:rtl/>
          <w:lang w:bidi="fa-IR"/>
        </w:rPr>
        <w:t xml:space="preserve"> والمنتهى </w:t>
      </w:r>
      <w:r w:rsidRPr="004C4AB7">
        <w:rPr>
          <w:rStyle w:val="libFootnotenumChar"/>
          <w:rtl/>
        </w:rPr>
        <w:t>(3)</w:t>
      </w:r>
      <w:r>
        <w:rPr>
          <w:rtl/>
          <w:lang w:bidi="fa-IR"/>
        </w:rPr>
        <w:t xml:space="preserve"> - بعد الا عتراف بإطلاقها - بأن الظاهر إن مرادهم خصوص أرض الزراعة، لكنه إجتهاد في فهم مرادهم، منشؤه تبادر الخصوص من إطلاق النص والفتوى.</w:t>
      </w:r>
    </w:p>
    <w:p w:rsidR="000D7724" w:rsidRDefault="000D7724" w:rsidP="000D7724">
      <w:pPr>
        <w:pStyle w:val="libNormal"/>
        <w:rPr>
          <w:lang w:bidi="fa-IR"/>
        </w:rPr>
      </w:pPr>
      <w:r>
        <w:rPr>
          <w:rtl/>
          <w:lang w:bidi="fa-IR"/>
        </w:rPr>
        <w:t>ويدفعه: أن التبادر المذكور إنما هو في مقابل صدقه</w:t>
      </w:r>
      <w:r w:rsidRPr="004C4AB7">
        <w:rPr>
          <w:rStyle w:val="libFootnotenumChar"/>
          <w:rtl/>
        </w:rPr>
        <w:t>(4)</w:t>
      </w:r>
      <w:r>
        <w:rPr>
          <w:rtl/>
          <w:lang w:bidi="fa-IR"/>
        </w:rPr>
        <w:t xml:space="preserve"> على ما يشمل</w:t>
      </w:r>
      <w:r w:rsidRPr="004C4AB7">
        <w:rPr>
          <w:rStyle w:val="libFootnotenumChar"/>
          <w:rtl/>
        </w:rPr>
        <w:t>(5)</w:t>
      </w:r>
      <w:r>
        <w:rPr>
          <w:rtl/>
          <w:lang w:bidi="fa-IR"/>
        </w:rPr>
        <w:t xml:space="preserve"> على البناء والاشجار، فإن الظاهر أنه يعبر عن ذلك بالدار والبستان لا الارض.</w:t>
      </w:r>
    </w:p>
    <w:p w:rsidR="000D7724" w:rsidRDefault="000D7724" w:rsidP="000D7724">
      <w:pPr>
        <w:pStyle w:val="libNormal"/>
        <w:rPr>
          <w:lang w:bidi="fa-IR"/>
        </w:rPr>
      </w:pPr>
      <w:r>
        <w:rPr>
          <w:rtl/>
          <w:lang w:bidi="fa-IR"/>
        </w:rPr>
        <w:t>وأما الارض الخالية عن بناء وشجر - المقصود منها البناء والغرس - فلا إشكال في عدم خروجها عن منصرف اللفظ فتشملها الرواية والفتوى، ويتم الحكم في المبنية والمغروسة</w:t>
      </w:r>
      <w:r w:rsidRPr="004C4AB7">
        <w:rPr>
          <w:rStyle w:val="libFootnotenumChar"/>
          <w:rtl/>
        </w:rPr>
        <w:t>(6)</w:t>
      </w:r>
      <w:r>
        <w:rPr>
          <w:rtl/>
          <w:lang w:bidi="fa-IR"/>
        </w:rPr>
        <w:t xml:space="preserve"> بعدم القائل بالفرق</w:t>
      </w:r>
      <w:r w:rsidRPr="004C4AB7">
        <w:rPr>
          <w:rStyle w:val="libFootnotenumChar"/>
          <w:rtl/>
        </w:rPr>
        <w:t>(7)</w:t>
      </w:r>
      <w:r>
        <w:rPr>
          <w:rtl/>
          <w:lang w:bidi="fa-IR"/>
        </w:rPr>
        <w:t>، اللهم إلا أن يريد الفاضلان بأرض الزراعة: القابلة لها وإن اشتريت للبناء والغرس، فيكونان هما القائلين بالفرق.</w:t>
      </w:r>
    </w:p>
    <w:p w:rsidR="000D7724" w:rsidRDefault="000D7724" w:rsidP="000D7724">
      <w:pPr>
        <w:pStyle w:val="libNormal"/>
        <w:rPr>
          <w:lang w:bidi="fa-IR"/>
        </w:rPr>
      </w:pPr>
      <w:r>
        <w:rPr>
          <w:rtl/>
          <w:lang w:bidi="fa-IR"/>
        </w:rPr>
        <w:t>لكن الظاهر أن مرادهما ما يعم البياض المشترى للغرس، لصدق أرض الزراعة عليه، لا المشترى للبناء من ما بين العمران والدور وإن</w:t>
      </w:r>
      <w:r w:rsidRPr="004C4AB7">
        <w:rPr>
          <w:rStyle w:val="libFootnotenumChar"/>
          <w:rtl/>
        </w:rPr>
        <w:t>(8)</w:t>
      </w:r>
      <w:r>
        <w:rPr>
          <w:rtl/>
          <w:lang w:bidi="fa-IR"/>
        </w:rPr>
        <w:t xml:space="preserve"> كان بياضا قابلا للزرع.</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ف ": كلمات.</w:t>
      </w:r>
    </w:p>
    <w:p w:rsidR="000D7724" w:rsidRDefault="000D7724" w:rsidP="004F6299">
      <w:pPr>
        <w:pStyle w:val="libFootnote0"/>
        <w:rPr>
          <w:lang w:bidi="fa-IR"/>
        </w:rPr>
      </w:pPr>
      <w:r>
        <w:rPr>
          <w:rtl/>
          <w:lang w:bidi="fa-IR"/>
        </w:rPr>
        <w:t>(2) المعتبر 2: 624.</w:t>
      </w:r>
    </w:p>
    <w:p w:rsidR="000D7724" w:rsidRDefault="000D7724" w:rsidP="004F6299">
      <w:pPr>
        <w:pStyle w:val="libFootnote0"/>
        <w:rPr>
          <w:lang w:bidi="fa-IR"/>
        </w:rPr>
      </w:pPr>
      <w:r>
        <w:rPr>
          <w:rtl/>
          <w:lang w:bidi="fa-IR"/>
        </w:rPr>
        <w:t>(3) المنتهى 1: 549.</w:t>
      </w:r>
    </w:p>
    <w:p w:rsidR="000D7724" w:rsidRDefault="000D7724" w:rsidP="004F6299">
      <w:pPr>
        <w:pStyle w:val="libFootnote0"/>
        <w:rPr>
          <w:lang w:bidi="fa-IR"/>
        </w:rPr>
      </w:pPr>
      <w:r>
        <w:rPr>
          <w:rtl/>
          <w:lang w:bidi="fa-IR"/>
        </w:rPr>
        <w:t>(4) في " ع " و " ج ": خلافه.</w:t>
      </w:r>
    </w:p>
    <w:p w:rsidR="000D7724" w:rsidRDefault="000D7724" w:rsidP="004F6299">
      <w:pPr>
        <w:pStyle w:val="libFootnote0"/>
        <w:rPr>
          <w:lang w:bidi="fa-IR"/>
        </w:rPr>
      </w:pPr>
      <w:r>
        <w:rPr>
          <w:rtl/>
          <w:lang w:bidi="fa-IR"/>
        </w:rPr>
        <w:t>(5) في " ف " و " ع " و " ج ": يشمل.</w:t>
      </w:r>
    </w:p>
    <w:p w:rsidR="000D7724" w:rsidRDefault="000D7724" w:rsidP="004F6299">
      <w:pPr>
        <w:pStyle w:val="libFootnote0"/>
        <w:rPr>
          <w:lang w:bidi="fa-IR"/>
        </w:rPr>
      </w:pPr>
      <w:r>
        <w:rPr>
          <w:rtl/>
          <w:lang w:bidi="fa-IR"/>
        </w:rPr>
        <w:t>(6) في " ف ": والمغروس.</w:t>
      </w:r>
    </w:p>
    <w:p w:rsidR="000D7724" w:rsidRDefault="000D7724" w:rsidP="004F6299">
      <w:pPr>
        <w:pStyle w:val="libFootnote0"/>
        <w:rPr>
          <w:lang w:bidi="fa-IR"/>
        </w:rPr>
      </w:pPr>
      <w:r>
        <w:rPr>
          <w:rtl/>
          <w:lang w:bidi="fa-IR"/>
        </w:rPr>
        <w:t>(7) في " ف ": بالتصرف.</w:t>
      </w:r>
    </w:p>
    <w:p w:rsidR="000D7724" w:rsidRDefault="000D7724" w:rsidP="004F6299">
      <w:pPr>
        <w:pStyle w:val="libFootnote0"/>
        <w:rPr>
          <w:lang w:bidi="fa-IR"/>
        </w:rPr>
      </w:pPr>
      <w:r>
        <w:rPr>
          <w:rtl/>
          <w:lang w:bidi="fa-IR"/>
        </w:rPr>
        <w:t>(8) في " ع " و " ج ": إن بدل وإن.</w:t>
      </w:r>
    </w:p>
    <w:p w:rsidR="000D7724" w:rsidRDefault="000D7724" w:rsidP="004F6299">
      <w:pPr>
        <w:pStyle w:val="libFootnote0"/>
        <w:rPr>
          <w:lang w:bidi="fa-IR"/>
        </w:rPr>
      </w:pPr>
      <w:r>
        <w:rPr>
          <w:rtl/>
          <w:lang w:bidi="fa-IR"/>
        </w:rPr>
        <w:t>(*)</w:t>
      </w:r>
    </w:p>
    <w:p w:rsidR="000F027C" w:rsidRDefault="000F027C" w:rsidP="00162818">
      <w:pPr>
        <w:pStyle w:val="libNormal"/>
        <w:rPr>
          <w:lang w:bidi="fa-IR"/>
        </w:rPr>
      </w:pPr>
      <w:r>
        <w:rPr>
          <w:rtl/>
          <w:lang w:bidi="fa-IR"/>
        </w:rPr>
        <w:br w:type="page"/>
      </w:r>
    </w:p>
    <w:p w:rsidR="000D7724" w:rsidRDefault="000D7724" w:rsidP="000F027C">
      <w:pPr>
        <w:pStyle w:val="Heading2Center"/>
        <w:rPr>
          <w:lang w:bidi="fa-IR"/>
        </w:rPr>
      </w:pPr>
      <w:bookmarkStart w:id="128" w:name="_Toc493788186"/>
      <w:r>
        <w:rPr>
          <w:rtl/>
          <w:lang w:bidi="fa-IR"/>
        </w:rPr>
        <w:lastRenderedPageBreak/>
        <w:t>هل يعم الحكم لشمول شراء الارض ضمن الدور ونحوها؟</w:t>
      </w:r>
      <w:bookmarkEnd w:id="128"/>
    </w:p>
    <w:p w:rsidR="000D7724" w:rsidRDefault="000D7724" w:rsidP="000F027C">
      <w:pPr>
        <w:pStyle w:val="libNormal"/>
        <w:rPr>
          <w:lang w:bidi="fa-IR"/>
        </w:rPr>
      </w:pPr>
      <w:r>
        <w:rPr>
          <w:rtl/>
          <w:lang w:bidi="fa-IR"/>
        </w:rPr>
        <w:t>وكيف كان، فالظاهر من الرواية</w:t>
      </w:r>
      <w:r w:rsidRPr="000F027C">
        <w:rPr>
          <w:rStyle w:val="libFootnotenumChar"/>
          <w:rtl/>
        </w:rPr>
        <w:t>(1)</w:t>
      </w:r>
      <w:r>
        <w:rPr>
          <w:rtl/>
          <w:lang w:bidi="fa-IR"/>
        </w:rPr>
        <w:t xml:space="preserve"> استقلال الارض بالشراء</w:t>
      </w:r>
      <w:r w:rsidRPr="000F027C">
        <w:rPr>
          <w:rStyle w:val="libFootnotenumChar"/>
          <w:rtl/>
        </w:rPr>
        <w:t>(2)</w:t>
      </w:r>
      <w:r>
        <w:rPr>
          <w:rtl/>
          <w:lang w:bidi="fa-IR"/>
        </w:rPr>
        <w:t>.</w:t>
      </w:r>
    </w:p>
    <w:p w:rsidR="000D7724" w:rsidRDefault="000D7724" w:rsidP="000F027C">
      <w:pPr>
        <w:pStyle w:val="libNormal"/>
        <w:rPr>
          <w:lang w:bidi="fa-IR"/>
        </w:rPr>
      </w:pPr>
      <w:r>
        <w:rPr>
          <w:rtl/>
          <w:lang w:bidi="fa-IR"/>
        </w:rPr>
        <w:t>لانها قضية إطلاق إضافة الاشتراء إلى الارض، فلا يعم ما في ضمن الدور والخانات إذا بيعت معها، بل البساتين.</w:t>
      </w:r>
    </w:p>
    <w:p w:rsidR="000D7724" w:rsidRDefault="000D7724" w:rsidP="000F027C">
      <w:pPr>
        <w:pStyle w:val="libNormal"/>
        <w:rPr>
          <w:lang w:bidi="fa-IR"/>
        </w:rPr>
      </w:pPr>
      <w:r>
        <w:rPr>
          <w:rtl/>
          <w:lang w:bidi="fa-IR"/>
        </w:rPr>
        <w:t>فإن ثبت عدم التفرقة بين البياض المستقل بالشراء، وبين غيره فهو</w:t>
      </w:r>
      <w:r w:rsidRPr="000F027C">
        <w:rPr>
          <w:rStyle w:val="libFootnotenumChar"/>
          <w:rtl/>
        </w:rPr>
        <w:t>(3)</w:t>
      </w:r>
      <w:r>
        <w:rPr>
          <w:rtl/>
          <w:lang w:bidi="fa-IR"/>
        </w:rPr>
        <w:t xml:space="preserve"> وإلا فلا بد في الارض المشتراة في ضمن الدور ونحوها من الرجوع إلى الاصل، لعدم</w:t>
      </w:r>
      <w:r w:rsidRPr="000F027C">
        <w:rPr>
          <w:rStyle w:val="libFootnotenumChar"/>
          <w:rtl/>
        </w:rPr>
        <w:t>(4)</w:t>
      </w:r>
      <w:r>
        <w:rPr>
          <w:rtl/>
          <w:lang w:bidi="fa-IR"/>
        </w:rPr>
        <w:t xml:space="preserve"> انصراف النصوص والفتاوى إليها</w:t>
      </w:r>
      <w:r w:rsidRPr="000F027C">
        <w:rPr>
          <w:rStyle w:val="libFootnotenumChar"/>
          <w:rtl/>
        </w:rPr>
        <w:t>(5)</w:t>
      </w:r>
      <w:r>
        <w:rPr>
          <w:rtl/>
          <w:lang w:bidi="fa-IR"/>
        </w:rPr>
        <w:t>، وما ذكرنا من الانصراف إنما هو من جهة ظهور اشتراء الارض في غير ما كان في ضمن الدار والبستان، لا لاجل ظهور الاشتراء في الاستقلال وإلا لم يدخل في منصرفه ما</w:t>
      </w:r>
      <w:r w:rsidRPr="000F027C">
        <w:rPr>
          <w:rStyle w:val="libFootnotenumChar"/>
          <w:rtl/>
        </w:rPr>
        <w:t>(6)</w:t>
      </w:r>
      <w:r>
        <w:rPr>
          <w:rtl/>
          <w:lang w:bidi="fa-IR"/>
        </w:rPr>
        <w:t xml:space="preserve"> إذا اشترى ارض زراعة مع غرس، إذ لا ريب في دخول مثل ذلك في منصرف اللفظ، بل لا يبعد دخول ما لو اشترى الارض والبناء والغرس الموجود فيها، لكن لا بعنوان أن المجموع دار أو بستان، بل بعنوان الارض والشجر والارض والبنيان</w:t>
      </w:r>
      <w:r w:rsidRPr="000F027C">
        <w:rPr>
          <w:rStyle w:val="libFootnotenumChar"/>
          <w:rtl/>
        </w:rPr>
        <w:t>(7)</w:t>
      </w:r>
      <w:r>
        <w:rPr>
          <w:rtl/>
          <w:lang w:bidi="fa-IR"/>
        </w:rPr>
        <w:t xml:space="preserve">، بل لان الارض في خبر </w:t>
      </w:r>
      <w:r w:rsidRPr="000F027C">
        <w:rPr>
          <w:rStyle w:val="libFootnotenumChar"/>
          <w:rtl/>
        </w:rPr>
        <w:t>(8)</w:t>
      </w:r>
      <w:r>
        <w:rPr>
          <w:rtl/>
          <w:lang w:bidi="fa-IR"/>
        </w:rPr>
        <w:t xml:space="preserve"> الاشتراء ظاهر في البياض، فالمراد الاستقلال</w:t>
      </w:r>
      <w:r w:rsidRPr="000F027C">
        <w:rPr>
          <w:rStyle w:val="libFootnotenumChar"/>
          <w:rtl/>
        </w:rPr>
        <w:t>(9)</w:t>
      </w:r>
      <w:r>
        <w:rPr>
          <w:rtl/>
          <w:lang w:bidi="fa-IR"/>
        </w:rPr>
        <w:t xml:space="preserve"> في العنوانية لا في تعلق الشراء.</w:t>
      </w:r>
    </w:p>
    <w:p w:rsidR="000D7724" w:rsidRDefault="000D7724" w:rsidP="000F027C">
      <w:pPr>
        <w:pStyle w:val="libNormal"/>
        <w:rPr>
          <w:lang w:bidi="fa-IR"/>
        </w:rPr>
      </w:pPr>
      <w:r>
        <w:rPr>
          <w:rtl/>
          <w:lang w:bidi="fa-IR"/>
        </w:rPr>
        <w:t>وليس دعوى الانصراف من جهة إطلاق نفس لفظ الارض، فإن الظاهر</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المتقدمة في الصفحة: 229 - 230.</w:t>
      </w:r>
    </w:p>
    <w:p w:rsidR="000D7724" w:rsidRDefault="000D7724" w:rsidP="004F6299">
      <w:pPr>
        <w:pStyle w:val="libFootnote0"/>
        <w:rPr>
          <w:lang w:bidi="fa-IR"/>
        </w:rPr>
      </w:pPr>
      <w:r>
        <w:rPr>
          <w:rtl/>
          <w:lang w:bidi="fa-IR"/>
        </w:rPr>
        <w:t>(2) ليس في " ف ": بالشراء.</w:t>
      </w:r>
    </w:p>
    <w:p w:rsidR="000D7724" w:rsidRDefault="000D7724" w:rsidP="004F6299">
      <w:pPr>
        <w:pStyle w:val="libFootnote0"/>
        <w:rPr>
          <w:lang w:bidi="fa-IR"/>
        </w:rPr>
      </w:pPr>
      <w:r>
        <w:rPr>
          <w:rtl/>
          <w:lang w:bidi="fa-IR"/>
        </w:rPr>
        <w:t>(3) ليس في " ف ": فهو.</w:t>
      </w:r>
    </w:p>
    <w:p w:rsidR="000D7724" w:rsidRDefault="000D7724" w:rsidP="004F6299">
      <w:pPr>
        <w:pStyle w:val="libFootnote0"/>
        <w:rPr>
          <w:lang w:bidi="fa-IR"/>
        </w:rPr>
      </w:pPr>
      <w:r>
        <w:rPr>
          <w:rtl/>
          <w:lang w:bidi="fa-IR"/>
        </w:rPr>
        <w:t>(4) في " ج ": بعدم.</w:t>
      </w:r>
    </w:p>
    <w:p w:rsidR="000D7724" w:rsidRDefault="000D7724" w:rsidP="004F6299">
      <w:pPr>
        <w:pStyle w:val="libFootnote0"/>
        <w:rPr>
          <w:lang w:bidi="fa-IR"/>
        </w:rPr>
      </w:pPr>
      <w:r>
        <w:rPr>
          <w:rtl/>
          <w:lang w:bidi="fa-IR"/>
        </w:rPr>
        <w:t>(5) ليس في " ف ": إليها.</w:t>
      </w:r>
    </w:p>
    <w:p w:rsidR="000D7724" w:rsidRDefault="000D7724" w:rsidP="004F6299">
      <w:pPr>
        <w:pStyle w:val="libFootnote0"/>
        <w:rPr>
          <w:lang w:bidi="fa-IR"/>
        </w:rPr>
      </w:pPr>
      <w:r>
        <w:rPr>
          <w:rtl/>
          <w:lang w:bidi="fa-IR"/>
        </w:rPr>
        <w:t>(6) في " ف ": مما.</w:t>
      </w:r>
    </w:p>
    <w:p w:rsidR="000D7724" w:rsidRDefault="000D7724" w:rsidP="004F6299">
      <w:pPr>
        <w:pStyle w:val="libFootnote0"/>
        <w:rPr>
          <w:lang w:bidi="fa-IR"/>
        </w:rPr>
      </w:pPr>
      <w:r>
        <w:rPr>
          <w:rtl/>
          <w:lang w:bidi="fa-IR"/>
        </w:rPr>
        <w:t>(7) في " ع " و " ج ": البستان.</w:t>
      </w:r>
    </w:p>
    <w:p w:rsidR="000D7724" w:rsidRDefault="000D7724" w:rsidP="004F6299">
      <w:pPr>
        <w:pStyle w:val="libFootnote0"/>
        <w:rPr>
          <w:lang w:bidi="fa-IR"/>
        </w:rPr>
      </w:pPr>
      <w:r>
        <w:rPr>
          <w:rtl/>
          <w:lang w:bidi="fa-IR"/>
        </w:rPr>
        <w:t>(8) في " م ": حين.</w:t>
      </w:r>
    </w:p>
    <w:p w:rsidR="000D7724" w:rsidRDefault="000D7724" w:rsidP="004F6299">
      <w:pPr>
        <w:pStyle w:val="libFootnote0"/>
        <w:rPr>
          <w:lang w:bidi="fa-IR"/>
        </w:rPr>
      </w:pPr>
      <w:r>
        <w:rPr>
          <w:rtl/>
          <w:lang w:bidi="fa-IR"/>
        </w:rPr>
        <w:t>(9) في " ع ": المراد بالاستقلال.</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F027C">
      <w:pPr>
        <w:pStyle w:val="libNormal0"/>
        <w:rPr>
          <w:lang w:bidi="fa-IR"/>
        </w:rPr>
      </w:pPr>
      <w:r>
        <w:rPr>
          <w:rtl/>
          <w:lang w:bidi="fa-IR"/>
        </w:rPr>
        <w:lastRenderedPageBreak/>
        <w:t>أنه لا شاهد لهذه الدعوى من العرف، ولهذا يقال لمن اشترى أرض بستان لا نفس</w:t>
      </w:r>
      <w:r w:rsidRPr="004C4AB7">
        <w:rPr>
          <w:rStyle w:val="libFootnotenumChar"/>
          <w:rtl/>
        </w:rPr>
        <w:t>(1)</w:t>
      </w:r>
      <w:r>
        <w:rPr>
          <w:rtl/>
          <w:lang w:bidi="fa-IR"/>
        </w:rPr>
        <w:t xml:space="preserve"> البستان: أنه اشترى أرضا.</w:t>
      </w:r>
    </w:p>
    <w:p w:rsidR="000D7724" w:rsidRDefault="000D7724" w:rsidP="000D7724">
      <w:pPr>
        <w:pStyle w:val="libNormal"/>
        <w:rPr>
          <w:lang w:bidi="fa-IR"/>
        </w:rPr>
      </w:pPr>
      <w:r>
        <w:rPr>
          <w:rtl/>
          <w:lang w:bidi="fa-IR"/>
        </w:rPr>
        <w:t>هذا، ولكن الانصاف أن الانصراف المذكور لم يبلغ حدا يخرج معه عن أصالة الاطلاق، ولذا تراهم يعممون الاحكام المنوطة بعنوان الارض لمثل</w:t>
      </w:r>
      <w:r w:rsidRPr="004C4AB7">
        <w:rPr>
          <w:rStyle w:val="libFootnotenumChar"/>
          <w:rtl/>
        </w:rPr>
        <w:t>(2)</w:t>
      </w:r>
      <w:r>
        <w:rPr>
          <w:rtl/>
          <w:lang w:bidi="fa-IR"/>
        </w:rPr>
        <w:t xml:space="preserve"> الدور والبساتين كما في الارض المفتوحة عنوة، ولذا</w:t>
      </w:r>
      <w:r w:rsidRPr="004C4AB7">
        <w:rPr>
          <w:rStyle w:val="libFootnotenumChar"/>
          <w:rtl/>
        </w:rPr>
        <w:t>(3)</w:t>
      </w:r>
      <w:r>
        <w:rPr>
          <w:rtl/>
          <w:lang w:bidi="fa-IR"/>
        </w:rPr>
        <w:t xml:space="preserve"> فرعوا على ذلك بيع بيوت مكة زادها الله شرفا، وكذا في مسألة حرمان الزوجة من</w:t>
      </w:r>
      <w:r w:rsidRPr="004C4AB7">
        <w:rPr>
          <w:rStyle w:val="libFootnotenumChar"/>
          <w:rtl/>
        </w:rPr>
        <w:t>(4)</w:t>
      </w:r>
    </w:p>
    <w:p w:rsidR="000D7724" w:rsidRDefault="000D7724" w:rsidP="000D7724">
      <w:pPr>
        <w:pStyle w:val="libNormal"/>
        <w:rPr>
          <w:lang w:bidi="fa-IR"/>
        </w:rPr>
      </w:pPr>
      <w:r>
        <w:rPr>
          <w:rtl/>
          <w:lang w:bidi="fa-IR"/>
        </w:rPr>
        <w:t>الاراضي.</w:t>
      </w:r>
    </w:p>
    <w:p w:rsidR="000D7724" w:rsidRDefault="000D7724" w:rsidP="000F027C">
      <w:pPr>
        <w:pStyle w:val="Heading2Center"/>
        <w:rPr>
          <w:lang w:bidi="fa-IR"/>
        </w:rPr>
      </w:pPr>
      <w:bookmarkStart w:id="129" w:name="_Toc493788187"/>
      <w:r>
        <w:rPr>
          <w:rtl/>
          <w:lang w:bidi="fa-IR"/>
        </w:rPr>
        <w:t>اختصاص الحكم بالشراء وعدمه</w:t>
      </w:r>
      <w:bookmarkEnd w:id="129"/>
    </w:p>
    <w:p w:rsidR="000D7724" w:rsidRDefault="000D7724" w:rsidP="000D7724">
      <w:pPr>
        <w:pStyle w:val="libNormal"/>
        <w:rPr>
          <w:lang w:bidi="fa-IR"/>
        </w:rPr>
      </w:pPr>
      <w:r>
        <w:rPr>
          <w:rtl/>
          <w:lang w:bidi="fa-IR"/>
        </w:rPr>
        <w:t>وهل الحكم المذكور يختص بالشراء - كما هو ظاهر المشهور - أو يعم مطلق المعاوضة - كما اختاره كاشف الغطاء</w:t>
      </w:r>
      <w:r w:rsidRPr="004C4AB7">
        <w:rPr>
          <w:rStyle w:val="libFootnotenumChar"/>
          <w:rtl/>
        </w:rPr>
        <w:t>(5)</w:t>
      </w:r>
      <w:r>
        <w:rPr>
          <w:rtl/>
          <w:lang w:bidi="fa-IR"/>
        </w:rPr>
        <w:t xml:space="preserve"> - أو مطلق الانتقال ولو مجانا؟ - كما هو ظاهر الشهيدين</w:t>
      </w:r>
      <w:r w:rsidRPr="004C4AB7">
        <w:rPr>
          <w:rStyle w:val="libFootnotenumChar"/>
          <w:rtl/>
        </w:rPr>
        <w:t>(6)</w:t>
      </w:r>
      <w:r>
        <w:rPr>
          <w:rtl/>
          <w:lang w:bidi="fa-IR"/>
        </w:rPr>
        <w:t xml:space="preserve"> - فيه إشكال: من اختصاص النص والفتوى بالشراء.</w:t>
      </w:r>
    </w:p>
    <w:p w:rsidR="000D7724" w:rsidRDefault="000D7724" w:rsidP="000D7724">
      <w:pPr>
        <w:pStyle w:val="libNormal"/>
        <w:rPr>
          <w:lang w:bidi="fa-IR"/>
        </w:rPr>
      </w:pPr>
      <w:r>
        <w:rPr>
          <w:rtl/>
          <w:lang w:bidi="fa-IR"/>
        </w:rPr>
        <w:t>ومن عمومه عرفا لسائر المعاوضات، ومن أن المناط هوالانتقال كما يستفاد من نقل أقوال العامة والخاصة في المعتبر</w:t>
      </w:r>
      <w:r w:rsidRPr="004C4AB7">
        <w:rPr>
          <w:rStyle w:val="libFootnotenumChar"/>
          <w:rtl/>
        </w:rPr>
        <w:t>(7)</w:t>
      </w:r>
      <w:r>
        <w:rPr>
          <w:rtl/>
          <w:lang w:bidi="fa-IR"/>
        </w:rPr>
        <w:t xml:space="preserve"> والمنتهى</w:t>
      </w:r>
      <w:r w:rsidRPr="004C4AB7">
        <w:rPr>
          <w:rStyle w:val="libFootnotenumChar"/>
          <w:rtl/>
        </w:rPr>
        <w:t>(8)</w:t>
      </w:r>
      <w:r>
        <w:rPr>
          <w:rtl/>
          <w:lang w:bidi="fa-IR"/>
        </w:rPr>
        <w:t xml:space="preserve"> والتذكرة</w:t>
      </w:r>
      <w:r w:rsidRPr="004C4AB7">
        <w:rPr>
          <w:rStyle w:val="libFootnotenumChar"/>
          <w:rtl/>
        </w:rPr>
        <w:t>(9)</w:t>
      </w:r>
      <w:r>
        <w:rPr>
          <w:rtl/>
          <w:lang w:bidi="fa-IR"/>
        </w:rPr>
        <w:t>، حيث إن ظاهر الاقوال المذكورة عن العامة في مقابل الامامية</w:t>
      </w:r>
    </w:p>
    <w:p w:rsidR="000D7724" w:rsidRDefault="004F6299" w:rsidP="004F6299">
      <w:pPr>
        <w:pStyle w:val="libLine"/>
        <w:rPr>
          <w:lang w:bidi="fa-IR"/>
        </w:rPr>
      </w:pPr>
      <w:r>
        <w:rPr>
          <w:rtl/>
          <w:lang w:bidi="fa-IR"/>
        </w:rPr>
        <w:t>____________________</w:t>
      </w:r>
    </w:p>
    <w:p w:rsidR="000F027C" w:rsidRDefault="000F027C" w:rsidP="000F027C">
      <w:pPr>
        <w:pStyle w:val="libFootnote0"/>
        <w:rPr>
          <w:lang w:bidi="fa-IR"/>
        </w:rPr>
      </w:pPr>
      <w:r w:rsidRPr="000F027C">
        <w:rPr>
          <w:rtl/>
        </w:rPr>
        <w:t>(1)</w:t>
      </w:r>
      <w:r>
        <w:rPr>
          <w:rtl/>
          <w:lang w:bidi="fa-IR"/>
        </w:rPr>
        <w:t xml:space="preserve"> في " ف ": دون نفس.</w:t>
      </w:r>
    </w:p>
    <w:p w:rsidR="000F027C" w:rsidRDefault="000F027C" w:rsidP="000F027C">
      <w:pPr>
        <w:pStyle w:val="libFootnote0"/>
        <w:rPr>
          <w:lang w:bidi="fa-IR"/>
        </w:rPr>
      </w:pPr>
      <w:r w:rsidRPr="000F027C">
        <w:rPr>
          <w:rtl/>
        </w:rPr>
        <w:t>(2)</w:t>
      </w:r>
      <w:r>
        <w:rPr>
          <w:rtl/>
          <w:lang w:bidi="fa-IR"/>
        </w:rPr>
        <w:t xml:space="preserve"> في " ع " و " ج ": مثل.</w:t>
      </w:r>
    </w:p>
    <w:p w:rsidR="000F027C" w:rsidRDefault="000F027C" w:rsidP="000F027C">
      <w:pPr>
        <w:pStyle w:val="libFootnote0"/>
        <w:rPr>
          <w:lang w:bidi="fa-IR"/>
        </w:rPr>
      </w:pPr>
      <w:r w:rsidRPr="000F027C">
        <w:rPr>
          <w:rtl/>
        </w:rPr>
        <w:t>(3)</w:t>
      </w:r>
      <w:r>
        <w:rPr>
          <w:rtl/>
          <w:lang w:bidi="fa-IR"/>
        </w:rPr>
        <w:t xml:space="preserve"> في " ف ": ولذلك.</w:t>
      </w:r>
    </w:p>
    <w:p w:rsidR="000F027C" w:rsidRDefault="000F027C" w:rsidP="000F027C">
      <w:pPr>
        <w:pStyle w:val="libFootnote0"/>
        <w:rPr>
          <w:lang w:bidi="fa-IR"/>
        </w:rPr>
      </w:pPr>
      <w:r w:rsidRPr="000F027C">
        <w:rPr>
          <w:rtl/>
        </w:rPr>
        <w:t>(4)</w:t>
      </w:r>
      <w:r>
        <w:rPr>
          <w:rtl/>
          <w:lang w:bidi="fa-IR"/>
        </w:rPr>
        <w:t xml:space="preserve"> في " ف ": عن.</w:t>
      </w:r>
    </w:p>
    <w:p w:rsidR="000D7724" w:rsidRDefault="000D7724" w:rsidP="000F027C">
      <w:pPr>
        <w:pStyle w:val="libFootnote0"/>
        <w:rPr>
          <w:lang w:bidi="fa-IR"/>
        </w:rPr>
      </w:pPr>
      <w:r>
        <w:rPr>
          <w:rtl/>
          <w:lang w:bidi="fa-IR"/>
        </w:rPr>
        <w:t>(5) كشف الغطاء: 361.</w:t>
      </w:r>
    </w:p>
    <w:p w:rsidR="000D7724" w:rsidRDefault="000D7724" w:rsidP="004F6299">
      <w:pPr>
        <w:pStyle w:val="libFootnote0"/>
        <w:rPr>
          <w:lang w:bidi="fa-IR"/>
        </w:rPr>
      </w:pPr>
      <w:r>
        <w:rPr>
          <w:rtl/>
          <w:lang w:bidi="fa-IR"/>
        </w:rPr>
        <w:t>(6) البيان: 346. الروضة البهية 2: 72.</w:t>
      </w:r>
    </w:p>
    <w:p w:rsidR="000D7724" w:rsidRDefault="000D7724" w:rsidP="004F6299">
      <w:pPr>
        <w:pStyle w:val="libFootnote0"/>
        <w:rPr>
          <w:lang w:bidi="fa-IR"/>
        </w:rPr>
      </w:pPr>
      <w:r>
        <w:rPr>
          <w:rtl/>
          <w:lang w:bidi="fa-IR"/>
        </w:rPr>
        <w:t>(7) المعتبر 2: 624.</w:t>
      </w:r>
    </w:p>
    <w:p w:rsidR="000D7724" w:rsidRDefault="000D7724" w:rsidP="004F6299">
      <w:pPr>
        <w:pStyle w:val="libFootnote0"/>
        <w:rPr>
          <w:lang w:bidi="fa-IR"/>
        </w:rPr>
      </w:pPr>
      <w:r>
        <w:rPr>
          <w:rtl/>
          <w:lang w:bidi="fa-IR"/>
        </w:rPr>
        <w:t>(8) المنتهى 1: 549.</w:t>
      </w:r>
    </w:p>
    <w:p w:rsidR="000D7724" w:rsidRDefault="000D7724" w:rsidP="004F6299">
      <w:pPr>
        <w:pStyle w:val="libFootnote0"/>
        <w:rPr>
          <w:lang w:bidi="fa-IR"/>
        </w:rPr>
      </w:pPr>
      <w:r>
        <w:rPr>
          <w:rtl/>
          <w:lang w:bidi="fa-IR"/>
        </w:rPr>
        <w:t>(9) التذكرة 1: 253.</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F027C">
      <w:pPr>
        <w:pStyle w:val="libNormal0"/>
        <w:rPr>
          <w:lang w:bidi="fa-IR"/>
        </w:rPr>
      </w:pPr>
      <w:r>
        <w:rPr>
          <w:rtl/>
          <w:lang w:bidi="fa-IR"/>
        </w:rPr>
        <w:lastRenderedPageBreak/>
        <w:t>هو مطلق الانتقال، مضافا إلى الاستدلال على</w:t>
      </w:r>
      <w:r w:rsidRPr="004C4AB7">
        <w:rPr>
          <w:rStyle w:val="libFootnotenumChar"/>
          <w:rtl/>
        </w:rPr>
        <w:t>(1)</w:t>
      </w:r>
      <w:r>
        <w:rPr>
          <w:rtl/>
          <w:lang w:bidi="fa-IR"/>
        </w:rPr>
        <w:t xml:space="preserve"> مذهب الامامية في المنتهى بقوله: " لنا إن في إسقاط العشر إضرارا بالفقراء، فإذا تعرضوا لذلك ضوعف عليهم فأخرج الخمس، ويؤيده ما رواه الشيخ عن أبي عبيدة الحذاء "</w:t>
      </w:r>
      <w:r w:rsidRPr="004C4AB7">
        <w:rPr>
          <w:rStyle w:val="libFootnotenumChar"/>
          <w:rtl/>
        </w:rPr>
        <w:t>(2)</w:t>
      </w:r>
      <w:r>
        <w:rPr>
          <w:rtl/>
          <w:lang w:bidi="fa-IR"/>
        </w:rPr>
        <w:t xml:space="preserve"> فذكر الرواية المتقدمة</w:t>
      </w:r>
      <w:r w:rsidRPr="004C4AB7">
        <w:rPr>
          <w:rStyle w:val="libFootnotenumChar"/>
          <w:rtl/>
        </w:rPr>
        <w:t>(3)</w:t>
      </w:r>
      <w:r>
        <w:rPr>
          <w:rtl/>
          <w:lang w:bidi="fa-IR"/>
        </w:rPr>
        <w:t>.</w:t>
      </w:r>
    </w:p>
    <w:p w:rsidR="000D7724" w:rsidRDefault="000D7724" w:rsidP="000D7724">
      <w:pPr>
        <w:pStyle w:val="libNormal"/>
        <w:rPr>
          <w:lang w:bidi="fa-IR"/>
        </w:rPr>
      </w:pPr>
      <w:r>
        <w:rPr>
          <w:rtl/>
          <w:lang w:bidi="fa-IR"/>
        </w:rPr>
        <w:t>وهذا الاستدلال وإن كان في غاية الضعف من وجوه لا تخفى، إلا أنه لا يخرج بذلك عن الدلالة، على أن مراد المستدل، بل غيره من القائلين الذين استدل لهم بذلك، هو مطلق الانتقال، ولاجل ما ذكرنا عنون المسألة في المفاتيح</w:t>
      </w:r>
      <w:r w:rsidRPr="004C4AB7">
        <w:rPr>
          <w:rStyle w:val="libFootnotenumChar"/>
          <w:rtl/>
        </w:rPr>
        <w:t>(4)</w:t>
      </w:r>
      <w:r>
        <w:rPr>
          <w:rtl/>
          <w:lang w:bidi="fa-IR"/>
        </w:rPr>
        <w:t xml:space="preserve"> بالارض المنتقلة إلى الذمي ونسب الحكم فيها إلى الاكثر.</w:t>
      </w:r>
    </w:p>
    <w:p w:rsidR="000D7724" w:rsidRDefault="000D7724" w:rsidP="000D7724">
      <w:pPr>
        <w:pStyle w:val="libNormal"/>
        <w:rPr>
          <w:lang w:bidi="fa-IR"/>
        </w:rPr>
      </w:pPr>
      <w:r>
        <w:rPr>
          <w:rtl/>
          <w:lang w:bidi="fa-IR"/>
        </w:rPr>
        <w:t>والمسألة لا تخلو من إشكال.</w:t>
      </w:r>
    </w:p>
    <w:p w:rsidR="000D7724" w:rsidRDefault="000D7724" w:rsidP="000F027C">
      <w:pPr>
        <w:pStyle w:val="libCenterBold1"/>
        <w:rPr>
          <w:lang w:bidi="fa-IR"/>
        </w:rPr>
      </w:pPr>
      <w:r>
        <w:rPr>
          <w:rtl/>
          <w:lang w:bidi="fa-IR"/>
        </w:rPr>
        <w:t>عدم ارتفاع الحق بالبيع أو الفسخ</w:t>
      </w:r>
    </w:p>
    <w:p w:rsidR="000D7724" w:rsidRDefault="000D7724" w:rsidP="000D7724">
      <w:pPr>
        <w:pStyle w:val="libNormal"/>
        <w:rPr>
          <w:lang w:bidi="fa-IR"/>
        </w:rPr>
      </w:pPr>
      <w:r>
        <w:rPr>
          <w:rtl/>
          <w:lang w:bidi="fa-IR"/>
        </w:rPr>
        <w:t>ثم</w:t>
      </w:r>
      <w:r w:rsidRPr="004C4AB7">
        <w:rPr>
          <w:rStyle w:val="libFootnotenumChar"/>
          <w:rtl/>
        </w:rPr>
        <w:t>(5)</w:t>
      </w:r>
      <w:r>
        <w:rPr>
          <w:rtl/>
          <w:lang w:bidi="fa-IR"/>
        </w:rPr>
        <w:t xml:space="preserve"> لا إشكال في أنه لا يرتفع هذا الحق ببيع</w:t>
      </w:r>
      <w:r w:rsidRPr="004C4AB7">
        <w:rPr>
          <w:rStyle w:val="libFootnotenumChar"/>
          <w:rtl/>
        </w:rPr>
        <w:t>(6)</w:t>
      </w:r>
      <w:r>
        <w:rPr>
          <w:rtl/>
          <w:lang w:bidi="fa-IR"/>
        </w:rPr>
        <w:t xml:space="preserve"> الذمي لها من المشتري </w:t>
      </w:r>
      <w:r w:rsidRPr="004C4AB7">
        <w:rPr>
          <w:rStyle w:val="libFootnotenumChar"/>
          <w:rtl/>
        </w:rPr>
        <w:t>(7)</w:t>
      </w:r>
      <w:r>
        <w:rPr>
          <w:rtl/>
          <w:lang w:bidi="fa-IR"/>
        </w:rPr>
        <w:t xml:space="preserve"> أو من آخر، ولا بفسخه بإقالة، لانها الفسخ</w:t>
      </w:r>
      <w:r w:rsidRPr="004C4AB7">
        <w:rPr>
          <w:rStyle w:val="libFootnotenumChar"/>
          <w:rtl/>
        </w:rPr>
        <w:t>(8)</w:t>
      </w:r>
      <w:r>
        <w:rPr>
          <w:rtl/>
          <w:lang w:bidi="fa-IR"/>
        </w:rPr>
        <w:t xml:space="preserve"> من حينها، لا من اصل العقد.</w:t>
      </w:r>
    </w:p>
    <w:p w:rsidR="000D7724" w:rsidRDefault="000D7724" w:rsidP="000D7724">
      <w:pPr>
        <w:pStyle w:val="libNormal"/>
        <w:rPr>
          <w:lang w:bidi="fa-IR"/>
        </w:rPr>
      </w:pPr>
      <w:r>
        <w:rPr>
          <w:rtl/>
          <w:lang w:bidi="fa-IR"/>
        </w:rPr>
        <w:t>نعم لو فرض القول به بأن تكون كاشفة عن عدم تحققها - كما في التلف قبل القبض - توجه عدم الخمس.</w:t>
      </w:r>
    </w:p>
    <w:p w:rsidR="000D7724" w:rsidRDefault="000D7724" w:rsidP="000F027C">
      <w:pPr>
        <w:pStyle w:val="Heading2Center"/>
        <w:rPr>
          <w:lang w:bidi="fa-IR"/>
        </w:rPr>
      </w:pPr>
      <w:bookmarkStart w:id="130" w:name="_Toc493788188"/>
      <w:r>
        <w:rPr>
          <w:rtl/>
          <w:lang w:bidi="fa-IR"/>
        </w:rPr>
        <w:t>تعلق هذا الخمس بالعين</w:t>
      </w:r>
      <w:bookmarkEnd w:id="130"/>
    </w:p>
    <w:p w:rsidR="000D7724" w:rsidRDefault="000D7724" w:rsidP="000D7724">
      <w:pPr>
        <w:pStyle w:val="libNormal"/>
        <w:rPr>
          <w:lang w:bidi="fa-IR"/>
        </w:rPr>
      </w:pPr>
      <w:r>
        <w:rPr>
          <w:rtl/>
          <w:lang w:bidi="fa-IR"/>
        </w:rPr>
        <w:t>وظاهر الرواية كالفتاوى</w:t>
      </w:r>
      <w:r w:rsidRPr="004C4AB7">
        <w:rPr>
          <w:rStyle w:val="libFootnotenumChar"/>
          <w:rtl/>
        </w:rPr>
        <w:t>(9)</w:t>
      </w:r>
      <w:r>
        <w:rPr>
          <w:rtl/>
          <w:lang w:bidi="fa-IR"/>
        </w:rPr>
        <w:t>، تعلق الخمس بالعين، وللحاكم الاخذ من</w:t>
      </w:r>
    </w:p>
    <w:p w:rsidR="000D7724" w:rsidRDefault="004F6299" w:rsidP="004F6299">
      <w:pPr>
        <w:pStyle w:val="libLine"/>
        <w:rPr>
          <w:lang w:bidi="fa-IR"/>
        </w:rPr>
      </w:pPr>
      <w:r>
        <w:rPr>
          <w:rtl/>
          <w:lang w:bidi="fa-IR"/>
        </w:rPr>
        <w:t>____________________</w:t>
      </w:r>
    </w:p>
    <w:p w:rsidR="000F027C" w:rsidRDefault="000F027C" w:rsidP="000F027C">
      <w:pPr>
        <w:pStyle w:val="libFootnote0"/>
        <w:rPr>
          <w:lang w:bidi="fa-IR"/>
        </w:rPr>
      </w:pPr>
      <w:r w:rsidRPr="000F027C">
        <w:rPr>
          <w:rtl/>
        </w:rPr>
        <w:t>(1)</w:t>
      </w:r>
      <w:r>
        <w:rPr>
          <w:rtl/>
          <w:lang w:bidi="fa-IR"/>
        </w:rPr>
        <w:t xml:space="preserve"> في " ف ": من.</w:t>
      </w:r>
    </w:p>
    <w:p w:rsidR="000F027C" w:rsidRDefault="000F027C" w:rsidP="000F027C">
      <w:pPr>
        <w:pStyle w:val="libFootnote0"/>
        <w:rPr>
          <w:lang w:bidi="fa-IR"/>
        </w:rPr>
      </w:pPr>
      <w:r w:rsidRPr="000F027C">
        <w:rPr>
          <w:rtl/>
        </w:rPr>
        <w:t>(2)</w:t>
      </w:r>
      <w:r>
        <w:rPr>
          <w:rtl/>
          <w:lang w:bidi="fa-IR"/>
        </w:rPr>
        <w:t xml:space="preserve"> المنتهى 1: 549.</w:t>
      </w:r>
    </w:p>
    <w:p w:rsidR="000F027C" w:rsidRDefault="000F027C" w:rsidP="000F027C">
      <w:pPr>
        <w:pStyle w:val="libFootnote0"/>
        <w:rPr>
          <w:lang w:bidi="fa-IR"/>
        </w:rPr>
      </w:pPr>
      <w:r w:rsidRPr="000F027C">
        <w:rPr>
          <w:rtl/>
        </w:rPr>
        <w:t>(3)</w:t>
      </w:r>
      <w:r>
        <w:rPr>
          <w:rtl/>
          <w:lang w:bidi="fa-IR"/>
        </w:rPr>
        <w:t xml:space="preserve"> في الصفحة: 229 - 230.</w:t>
      </w:r>
    </w:p>
    <w:p w:rsidR="000F027C" w:rsidRDefault="000F027C" w:rsidP="000F027C">
      <w:pPr>
        <w:pStyle w:val="libFootnote0"/>
        <w:rPr>
          <w:lang w:bidi="fa-IR"/>
        </w:rPr>
      </w:pPr>
      <w:r w:rsidRPr="000F027C">
        <w:rPr>
          <w:rtl/>
        </w:rPr>
        <w:t>(4)</w:t>
      </w:r>
      <w:r>
        <w:rPr>
          <w:rtl/>
          <w:lang w:bidi="fa-IR"/>
        </w:rPr>
        <w:t xml:space="preserve"> مفاتيح الشرائع 1: 226.</w:t>
      </w:r>
    </w:p>
    <w:p w:rsidR="000F027C" w:rsidRDefault="000F027C" w:rsidP="000F027C">
      <w:pPr>
        <w:pStyle w:val="libFootnote0"/>
        <w:rPr>
          <w:lang w:bidi="fa-IR"/>
        </w:rPr>
      </w:pPr>
      <w:r w:rsidRPr="000F027C">
        <w:rPr>
          <w:rtl/>
        </w:rPr>
        <w:t>(5)</w:t>
      </w:r>
      <w:r>
        <w:rPr>
          <w:rtl/>
          <w:lang w:bidi="fa-IR"/>
        </w:rPr>
        <w:t xml:space="preserve"> في " ف ": نعم.</w:t>
      </w:r>
    </w:p>
    <w:p w:rsidR="000F027C" w:rsidRDefault="000F027C" w:rsidP="000F027C">
      <w:pPr>
        <w:pStyle w:val="libFootnote0"/>
        <w:rPr>
          <w:lang w:bidi="fa-IR"/>
        </w:rPr>
      </w:pPr>
      <w:r w:rsidRPr="000F027C">
        <w:rPr>
          <w:rtl/>
        </w:rPr>
        <w:t>(6)</w:t>
      </w:r>
      <w:r>
        <w:rPr>
          <w:rtl/>
          <w:lang w:bidi="fa-IR"/>
        </w:rPr>
        <w:t xml:space="preserve"> في " ف ": من الذمي.</w:t>
      </w:r>
    </w:p>
    <w:p w:rsidR="000F027C" w:rsidRDefault="000F027C" w:rsidP="000F027C">
      <w:pPr>
        <w:pStyle w:val="libFootnote0"/>
        <w:rPr>
          <w:lang w:bidi="fa-IR"/>
        </w:rPr>
      </w:pPr>
      <w:r w:rsidRPr="000F027C">
        <w:rPr>
          <w:rtl/>
        </w:rPr>
        <w:t>(7)</w:t>
      </w:r>
      <w:r>
        <w:rPr>
          <w:rtl/>
          <w:lang w:bidi="fa-IR"/>
        </w:rPr>
        <w:t xml:space="preserve"> كذا في النسخ، ولعل الصحيح: البائع.</w:t>
      </w:r>
    </w:p>
    <w:p w:rsidR="000F027C" w:rsidRDefault="000F027C" w:rsidP="000F027C">
      <w:pPr>
        <w:pStyle w:val="libFootnote0"/>
        <w:rPr>
          <w:lang w:bidi="fa-IR"/>
        </w:rPr>
      </w:pPr>
      <w:r w:rsidRPr="000F027C">
        <w:rPr>
          <w:rtl/>
        </w:rPr>
        <w:t>(8)</w:t>
      </w:r>
      <w:r>
        <w:rPr>
          <w:rtl/>
          <w:lang w:bidi="fa-IR"/>
        </w:rPr>
        <w:t xml:space="preserve"> في " ف ": إلا أنها فسخ.</w:t>
      </w:r>
    </w:p>
    <w:p w:rsidR="000D7724" w:rsidRDefault="000D7724" w:rsidP="000F027C">
      <w:pPr>
        <w:pStyle w:val="libFootnote0"/>
        <w:rPr>
          <w:lang w:bidi="fa-IR"/>
        </w:rPr>
      </w:pPr>
      <w:r>
        <w:rPr>
          <w:rtl/>
          <w:lang w:bidi="fa-IR"/>
        </w:rPr>
        <w:t>(9) ليس في " ف ": كالفتاوى.</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F027C">
      <w:pPr>
        <w:pStyle w:val="libNormal0"/>
        <w:rPr>
          <w:lang w:bidi="fa-IR"/>
        </w:rPr>
      </w:pPr>
      <w:r>
        <w:rPr>
          <w:rtl/>
          <w:lang w:bidi="fa-IR"/>
        </w:rPr>
        <w:lastRenderedPageBreak/>
        <w:t>الارتفاع، وله أخذ قيمة العين أيضا بأن يبيع الخمس على الذمي، لكن عليه خمس هذا الخمس أيضا وهكذا.</w:t>
      </w:r>
    </w:p>
    <w:p w:rsidR="000D7724" w:rsidRDefault="000D7724" w:rsidP="000D7724">
      <w:pPr>
        <w:pStyle w:val="libNormal"/>
        <w:rPr>
          <w:lang w:bidi="fa-IR"/>
        </w:rPr>
      </w:pPr>
      <w:r>
        <w:rPr>
          <w:rtl/>
          <w:lang w:bidi="fa-IR"/>
        </w:rPr>
        <w:t>وكيف كان، لو كانت الارض مشغولة ببناء أو غرس على القول بعموم الارض، فيقوم</w:t>
      </w:r>
      <w:r w:rsidRPr="004C4AB7">
        <w:rPr>
          <w:rStyle w:val="libFootnotenumChar"/>
          <w:rtl/>
        </w:rPr>
        <w:t>(1)</w:t>
      </w:r>
      <w:r>
        <w:rPr>
          <w:rtl/>
          <w:lang w:bidi="fa-IR"/>
        </w:rPr>
        <w:t xml:space="preserve"> الارض مشغولة بالشاغل المذكور بأجرة للمالك، ويأخذ خمس تلك القيمة.</w:t>
      </w:r>
    </w:p>
    <w:p w:rsidR="000D7724" w:rsidRDefault="000D7724" w:rsidP="000D7724">
      <w:pPr>
        <w:pStyle w:val="libNormal"/>
        <w:rPr>
          <w:lang w:bidi="fa-IR"/>
        </w:rPr>
      </w:pPr>
      <w:r>
        <w:rPr>
          <w:rtl/>
          <w:lang w:bidi="fa-IR"/>
        </w:rPr>
        <w:t>ولو أردا إبقاء‌ها وأخذ ارتفاعها من الذمي، فلا بد من أن يلاحظ أجرة بقاء ذلك</w:t>
      </w:r>
      <w:r w:rsidRPr="004C4AB7">
        <w:rPr>
          <w:rStyle w:val="libFootnotenumChar"/>
          <w:rtl/>
        </w:rPr>
        <w:t>(2)</w:t>
      </w:r>
      <w:r>
        <w:rPr>
          <w:rtl/>
          <w:lang w:bidi="fa-IR"/>
        </w:rPr>
        <w:t xml:space="preserve"> الشاغل فيه دائما، ولا حاجة إلى تقويم العين إلا للتوصل إلى معرفة أجرة المثل، لان الاجرة غالبا تعرف بمقدار ملكية</w:t>
      </w:r>
      <w:r w:rsidRPr="004C4AB7">
        <w:rPr>
          <w:rStyle w:val="libFootnotenumChar"/>
          <w:rtl/>
        </w:rPr>
        <w:t>(3)</w:t>
      </w:r>
      <w:r>
        <w:rPr>
          <w:rtl/>
          <w:lang w:bidi="fa-IR"/>
        </w:rPr>
        <w:t xml:space="preserve"> الملك.</w:t>
      </w:r>
    </w:p>
    <w:p w:rsidR="000D7724" w:rsidRDefault="000D7724" w:rsidP="000D7724">
      <w:pPr>
        <w:pStyle w:val="libNormal"/>
        <w:rPr>
          <w:lang w:bidi="fa-IR"/>
        </w:rPr>
      </w:pPr>
      <w:r>
        <w:rPr>
          <w:rtl/>
          <w:lang w:bidi="fa-IR"/>
        </w:rPr>
        <w:t>ولو ترك الذمي الشاغل بأجرة على صاحب الخمس، جاز أيضا.</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ف ": فقوم.</w:t>
      </w:r>
    </w:p>
    <w:p w:rsidR="000D7724" w:rsidRDefault="000D7724" w:rsidP="004F6299">
      <w:pPr>
        <w:pStyle w:val="libFootnote0"/>
        <w:rPr>
          <w:lang w:bidi="fa-IR"/>
        </w:rPr>
      </w:pPr>
      <w:r>
        <w:rPr>
          <w:rtl/>
          <w:lang w:bidi="fa-IR"/>
        </w:rPr>
        <w:t>(2) في " ف " و " ع ": مثل ذلك.</w:t>
      </w:r>
    </w:p>
    <w:p w:rsidR="000D7724" w:rsidRDefault="000D7724" w:rsidP="004F6299">
      <w:pPr>
        <w:pStyle w:val="libFootnote0"/>
        <w:rPr>
          <w:lang w:bidi="fa-IR"/>
        </w:rPr>
      </w:pPr>
      <w:r>
        <w:rPr>
          <w:rtl/>
          <w:lang w:bidi="fa-IR"/>
        </w:rPr>
        <w:t>(3) في " ع ": تعرف بملكية الملك وفي " ج ": تعرف ملكية الملك.</w:t>
      </w:r>
    </w:p>
    <w:p w:rsidR="000D7724" w:rsidRDefault="000D7724" w:rsidP="004F6299">
      <w:pPr>
        <w:pStyle w:val="libFootnote0"/>
        <w:rPr>
          <w:lang w:bidi="fa-IR"/>
        </w:rPr>
      </w:pPr>
      <w:r>
        <w:rPr>
          <w:rtl/>
          <w:lang w:bidi="fa-IR"/>
        </w:rPr>
        <w:t>(*)</w:t>
      </w:r>
    </w:p>
    <w:p w:rsidR="000F027C" w:rsidRDefault="000F027C" w:rsidP="00162818">
      <w:pPr>
        <w:pStyle w:val="libNormal"/>
        <w:rPr>
          <w:lang w:bidi="fa-IR"/>
        </w:rPr>
      </w:pPr>
      <w:r>
        <w:rPr>
          <w:rtl/>
          <w:lang w:bidi="fa-IR"/>
        </w:rPr>
        <w:br w:type="page"/>
      </w:r>
    </w:p>
    <w:p w:rsidR="000D7724" w:rsidRDefault="000D7724" w:rsidP="000F027C">
      <w:pPr>
        <w:pStyle w:val="Heading2Center"/>
        <w:rPr>
          <w:lang w:bidi="fa-IR"/>
        </w:rPr>
      </w:pPr>
      <w:bookmarkStart w:id="131" w:name="_Toc493788189"/>
      <w:r>
        <w:rPr>
          <w:rtl/>
          <w:lang w:bidi="fa-IR"/>
        </w:rPr>
        <w:lastRenderedPageBreak/>
        <w:t xml:space="preserve">مسألة </w:t>
      </w:r>
      <w:r w:rsidR="000F027C">
        <w:rPr>
          <w:rFonts w:hint="cs"/>
          <w:rtl/>
          <w:lang w:bidi="fa-IR"/>
        </w:rPr>
        <w:t>(14)</w:t>
      </w:r>
      <w:r>
        <w:rPr>
          <w:rtl/>
          <w:lang w:bidi="fa-IR"/>
        </w:rPr>
        <w:t xml:space="preserve"> لو كانت الارض المبتاعة مفتوحة عنوة</w:t>
      </w:r>
      <w:bookmarkEnd w:id="131"/>
    </w:p>
    <w:p w:rsidR="000D7724" w:rsidRDefault="000D7724" w:rsidP="000D7724">
      <w:pPr>
        <w:pStyle w:val="libNormal"/>
        <w:rPr>
          <w:lang w:bidi="fa-IR"/>
        </w:rPr>
      </w:pPr>
      <w:r>
        <w:rPr>
          <w:rtl/>
          <w:lang w:bidi="fa-IR"/>
        </w:rPr>
        <w:t xml:space="preserve">لو كانت الارض المبتاعة من المفتوحة عنوة، فان كان نقلها إليه على وجه ملكية العين بالاصالة، كما إذا فرض أن الامام </w:t>
      </w:r>
      <w:r w:rsidR="004C4AB7" w:rsidRPr="004C4AB7">
        <w:rPr>
          <w:rStyle w:val="libAlaemChar"/>
          <w:rtl/>
        </w:rPr>
        <w:t>عليه‌السلام</w:t>
      </w:r>
      <w:r>
        <w:rPr>
          <w:rtl/>
          <w:lang w:bidi="fa-IR"/>
        </w:rPr>
        <w:t xml:space="preserve"> باع شيئا منها لمصالح المسلمين، أو أخرج خمسها وأعطى لاهله فباعوه، فلا إشكال في وجوب الخمس في عينها</w:t>
      </w:r>
      <w:r w:rsidRPr="004C4AB7">
        <w:rPr>
          <w:rStyle w:val="libFootnotenumChar"/>
          <w:rtl/>
        </w:rPr>
        <w:t>(1)</w:t>
      </w:r>
      <w:r>
        <w:rPr>
          <w:rtl/>
          <w:lang w:bidi="fa-IR"/>
        </w:rPr>
        <w:t xml:space="preserve"> إذا اشتراها الذمي.</w:t>
      </w:r>
    </w:p>
    <w:p w:rsidR="000D7724" w:rsidRDefault="000D7724" w:rsidP="000D7724">
      <w:pPr>
        <w:pStyle w:val="libNormal"/>
        <w:rPr>
          <w:lang w:bidi="fa-IR"/>
        </w:rPr>
      </w:pPr>
      <w:r>
        <w:rPr>
          <w:rtl/>
          <w:lang w:bidi="fa-IR"/>
        </w:rPr>
        <w:t xml:space="preserve">وأما إن كان بيعها تبعا للاثار الموجودة فيها [ فإن قلنا: بأنها تملك حقيقة تبعا للاثار ] </w:t>
      </w:r>
      <w:r w:rsidRPr="004C4AB7">
        <w:rPr>
          <w:rStyle w:val="libFootnotenumChar"/>
          <w:rtl/>
        </w:rPr>
        <w:t>(2)</w:t>
      </w:r>
      <w:r>
        <w:rPr>
          <w:rtl/>
          <w:lang w:bidi="fa-IR"/>
        </w:rPr>
        <w:t xml:space="preserve"> فلا إشكال أيضا في وجوب الخمس فيها بعد شراء الذمي.</w:t>
      </w:r>
    </w:p>
    <w:p w:rsidR="000D7724" w:rsidRDefault="000D7724" w:rsidP="000D7724">
      <w:pPr>
        <w:pStyle w:val="libNormal"/>
        <w:rPr>
          <w:lang w:bidi="fa-IR"/>
        </w:rPr>
      </w:pPr>
      <w:r>
        <w:rPr>
          <w:rtl/>
          <w:lang w:bidi="fa-IR"/>
        </w:rPr>
        <w:t>ولو لم يخرج خمسها من حيث الغنيمة، فحينئذ يخمس الكل أولا، عينا وارتفاعا</w:t>
      </w:r>
      <w:r w:rsidRPr="004C4AB7">
        <w:rPr>
          <w:rStyle w:val="libFootnotenumChar"/>
          <w:rtl/>
        </w:rPr>
        <w:t>(3)</w:t>
      </w:r>
      <w:r>
        <w:rPr>
          <w:rtl/>
          <w:lang w:bidi="fa-IR"/>
        </w:rPr>
        <w:t>، لاجل خمس الغنيمة، ثم يخمس الباقي كذلك، لاجل</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ف ": في ثمنها.</w:t>
      </w:r>
    </w:p>
    <w:p w:rsidR="000D7724" w:rsidRDefault="000D7724" w:rsidP="004F6299">
      <w:pPr>
        <w:pStyle w:val="libFootnote0"/>
        <w:rPr>
          <w:lang w:bidi="fa-IR"/>
        </w:rPr>
      </w:pPr>
      <w:r>
        <w:rPr>
          <w:rtl/>
          <w:lang w:bidi="fa-IR"/>
        </w:rPr>
        <w:t>(2) ما في المعقوفتين غير موجود في " ج " و " ع ".</w:t>
      </w:r>
    </w:p>
    <w:p w:rsidR="000D7724" w:rsidRDefault="000D7724" w:rsidP="004F6299">
      <w:pPr>
        <w:pStyle w:val="libFootnote0"/>
        <w:rPr>
          <w:lang w:bidi="fa-IR"/>
        </w:rPr>
      </w:pPr>
      <w:r>
        <w:rPr>
          <w:rtl/>
          <w:lang w:bidi="fa-IR"/>
        </w:rPr>
        <w:t>(3) في " ف ": أو ارتفاعا.</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F027C">
      <w:pPr>
        <w:pStyle w:val="libNormal0"/>
        <w:rPr>
          <w:lang w:bidi="fa-IR"/>
        </w:rPr>
      </w:pPr>
      <w:r>
        <w:rPr>
          <w:rtl/>
          <w:lang w:bidi="fa-IR"/>
        </w:rPr>
        <w:lastRenderedPageBreak/>
        <w:t xml:space="preserve">الانتقال إلى الذمي، ولا بعد في ذلك، لكون الاشتراء واقعا على ما فيه </w:t>
      </w:r>
      <w:r w:rsidRPr="004C4AB7">
        <w:rPr>
          <w:rStyle w:val="libFootnotenumChar"/>
          <w:rtl/>
        </w:rPr>
        <w:t>(1)</w:t>
      </w:r>
      <w:r>
        <w:rPr>
          <w:rtl/>
          <w:lang w:bidi="fa-IR"/>
        </w:rPr>
        <w:t xml:space="preserve"> الخمس، فليس هذا من تثنية الصدقة المنفية بالنبوي</w:t>
      </w:r>
      <w:r w:rsidRPr="004C4AB7">
        <w:rPr>
          <w:rStyle w:val="libFootnotenumChar"/>
          <w:rtl/>
        </w:rPr>
        <w:t>(2)</w:t>
      </w:r>
      <w:r>
        <w:rPr>
          <w:rtl/>
          <w:lang w:bidi="fa-IR"/>
        </w:rPr>
        <w:t>.</w:t>
      </w:r>
    </w:p>
    <w:p w:rsidR="000D7724" w:rsidRDefault="000D7724" w:rsidP="000D7724">
      <w:pPr>
        <w:pStyle w:val="libNormal"/>
        <w:rPr>
          <w:lang w:bidi="fa-IR"/>
        </w:rPr>
      </w:pPr>
      <w:r>
        <w:rPr>
          <w:rtl/>
          <w:lang w:bidi="fa-IR"/>
        </w:rPr>
        <w:t>وإن قلنا بأن المملوك نفس الآثار، وإنما يصح بيع العين في ضمن الآثار فيقع الاشكال في تعلق الخمس، من أن الذمي لا</w:t>
      </w:r>
      <w:r w:rsidRPr="004C4AB7">
        <w:rPr>
          <w:rStyle w:val="libFootnotenumChar"/>
          <w:rtl/>
        </w:rPr>
        <w:t>(3)</w:t>
      </w:r>
      <w:r>
        <w:rPr>
          <w:rtl/>
          <w:lang w:bidi="fa-IR"/>
        </w:rPr>
        <w:t xml:space="preserve"> يملك أرضا حتى يخرج خمسها.</w:t>
      </w:r>
    </w:p>
    <w:p w:rsidR="000D7724" w:rsidRDefault="000D7724" w:rsidP="000D7724">
      <w:pPr>
        <w:pStyle w:val="libNormal"/>
        <w:rPr>
          <w:lang w:bidi="fa-IR"/>
        </w:rPr>
      </w:pPr>
      <w:r>
        <w:rPr>
          <w:rtl/>
          <w:lang w:bidi="fa-IR"/>
        </w:rPr>
        <w:t>ومن صدق أنه اشترى أرضا ولو تبعا وإن لم يملكها حقيقة، ولذا يقال: إنه اشترى الارض المفتوحة عنوة فعليه الخمس باعتبار استحقاق الارض تبعا للاثار، فيقابل الارض من حيث إنها مستحقة غير مملوكة بمال، فعليه خمس ذلك المال.</w:t>
      </w:r>
    </w:p>
    <w:p w:rsidR="000D7724" w:rsidRDefault="000D7724" w:rsidP="000F027C">
      <w:pPr>
        <w:pStyle w:val="Heading2Center"/>
        <w:rPr>
          <w:lang w:bidi="fa-IR"/>
        </w:rPr>
      </w:pPr>
      <w:bookmarkStart w:id="132" w:name="_Toc493788190"/>
      <w:r>
        <w:rPr>
          <w:rtl/>
          <w:lang w:bidi="fa-IR"/>
        </w:rPr>
        <w:t>أخذ الامام من العين أو الانتفاع</w:t>
      </w:r>
      <w:bookmarkEnd w:id="132"/>
    </w:p>
    <w:p w:rsidR="000D7724" w:rsidRDefault="000D7724" w:rsidP="000D7724">
      <w:pPr>
        <w:pStyle w:val="libNormal"/>
        <w:rPr>
          <w:lang w:bidi="fa-IR"/>
        </w:rPr>
      </w:pPr>
      <w:r>
        <w:rPr>
          <w:rtl/>
          <w:lang w:bidi="fa-IR"/>
        </w:rPr>
        <w:t>ثم إنه ذكر الشهيدان</w:t>
      </w:r>
      <w:r w:rsidRPr="004C4AB7">
        <w:rPr>
          <w:rStyle w:val="libFootnotenumChar"/>
          <w:rtl/>
        </w:rPr>
        <w:t>(4)</w:t>
      </w:r>
      <w:r>
        <w:rPr>
          <w:rtl/>
          <w:lang w:bidi="fa-IR"/>
        </w:rPr>
        <w:t>: إن الامام يتخير بين أخذ الخمس من العين، وأخذه من الانتفاع.</w:t>
      </w:r>
    </w:p>
    <w:p w:rsidR="000D7724" w:rsidRDefault="000D7724" w:rsidP="000D7724">
      <w:pPr>
        <w:pStyle w:val="libNormal"/>
        <w:rPr>
          <w:lang w:bidi="fa-IR"/>
        </w:rPr>
      </w:pPr>
      <w:r>
        <w:rPr>
          <w:rtl/>
          <w:lang w:bidi="fa-IR"/>
        </w:rPr>
        <w:t>وفيه: أنه لا دليل على هذا التخيير للحاكم، بل مقتضى قاعدة الشركة التراضي، ولهذا قيل</w:t>
      </w:r>
      <w:r w:rsidRPr="004C4AB7">
        <w:rPr>
          <w:rStyle w:val="libFootnotenumChar"/>
          <w:rtl/>
        </w:rPr>
        <w:t>(5)</w:t>
      </w:r>
      <w:r>
        <w:rPr>
          <w:rtl/>
          <w:lang w:bidi="fa-IR"/>
        </w:rPr>
        <w:t xml:space="preserve">: إنه لعل مرادهما أنه ليس </w:t>
      </w:r>
      <w:r w:rsidRPr="004C4AB7">
        <w:rPr>
          <w:rStyle w:val="libFootnotenumChar"/>
          <w:rtl/>
        </w:rPr>
        <w:t>(6)</w:t>
      </w:r>
      <w:r>
        <w:rPr>
          <w:rtl/>
          <w:lang w:bidi="fa-IR"/>
        </w:rPr>
        <w:t xml:space="preserve"> للذمي أن يمتنع من العين ويقبل الانتفاع، وللامام أن يلزمه باعطاء العين وأن يقبل الانتفاع لو رضى به الذمي، لا أن له أن يلزمه</w:t>
      </w:r>
      <w:r w:rsidRPr="004C4AB7">
        <w:rPr>
          <w:rStyle w:val="libFootnotenumChar"/>
          <w:rtl/>
        </w:rPr>
        <w:t>(7)</w:t>
      </w:r>
      <w:r>
        <w:rPr>
          <w:rtl/>
          <w:lang w:bidi="fa-IR"/>
        </w:rPr>
        <w:t xml:space="preserve"> بالانتفاع مطلقا، إذ لم يدل الحديث</w:t>
      </w:r>
    </w:p>
    <w:p w:rsidR="000D7724" w:rsidRDefault="004F6299" w:rsidP="004F6299">
      <w:pPr>
        <w:pStyle w:val="libLine"/>
        <w:rPr>
          <w:lang w:bidi="fa-IR"/>
        </w:rPr>
      </w:pPr>
      <w:r>
        <w:rPr>
          <w:rtl/>
          <w:lang w:bidi="fa-IR"/>
        </w:rPr>
        <w:t>____________________</w:t>
      </w:r>
    </w:p>
    <w:p w:rsidR="000F027C" w:rsidRDefault="000F027C" w:rsidP="000F027C">
      <w:pPr>
        <w:pStyle w:val="libFootnote0"/>
        <w:rPr>
          <w:lang w:bidi="fa-IR"/>
        </w:rPr>
      </w:pPr>
      <w:r w:rsidRPr="000F027C">
        <w:rPr>
          <w:rtl/>
        </w:rPr>
        <w:t>(1)</w:t>
      </w:r>
      <w:r>
        <w:rPr>
          <w:rtl/>
          <w:lang w:bidi="fa-IR"/>
        </w:rPr>
        <w:t xml:space="preserve"> كذا في " ف " وفي غيره: لما فيه.</w:t>
      </w:r>
    </w:p>
    <w:p w:rsidR="000F027C" w:rsidRDefault="000F027C" w:rsidP="000F027C">
      <w:pPr>
        <w:pStyle w:val="libFootnote0"/>
        <w:rPr>
          <w:lang w:bidi="fa-IR"/>
        </w:rPr>
      </w:pPr>
      <w:r w:rsidRPr="000F027C">
        <w:rPr>
          <w:rtl/>
        </w:rPr>
        <w:t>(2)</w:t>
      </w:r>
      <w:r>
        <w:rPr>
          <w:rtl/>
          <w:lang w:bidi="fa-IR"/>
        </w:rPr>
        <w:t xml:space="preserve"> المتقدم في الصفحة: 226.</w:t>
      </w:r>
    </w:p>
    <w:p w:rsidR="000F027C" w:rsidRDefault="000F027C" w:rsidP="000F027C">
      <w:pPr>
        <w:pStyle w:val="libFootnote0"/>
        <w:rPr>
          <w:lang w:bidi="fa-IR"/>
        </w:rPr>
      </w:pPr>
      <w:r w:rsidRPr="000F027C">
        <w:rPr>
          <w:rtl/>
        </w:rPr>
        <w:t>(3)</w:t>
      </w:r>
      <w:r>
        <w:rPr>
          <w:rtl/>
          <w:lang w:bidi="fa-IR"/>
        </w:rPr>
        <w:t xml:space="preserve"> في " ف ": لم.</w:t>
      </w:r>
    </w:p>
    <w:p w:rsidR="000D7724" w:rsidRDefault="000D7724" w:rsidP="000F027C">
      <w:pPr>
        <w:pStyle w:val="libFootnote0"/>
        <w:rPr>
          <w:lang w:bidi="fa-IR"/>
        </w:rPr>
      </w:pPr>
      <w:r>
        <w:rPr>
          <w:rtl/>
          <w:lang w:bidi="fa-IR"/>
        </w:rPr>
        <w:t>(4) البيان: 346، المسالك 1: 466.</w:t>
      </w:r>
    </w:p>
    <w:p w:rsidR="000D7724" w:rsidRDefault="000D7724" w:rsidP="004F6299">
      <w:pPr>
        <w:pStyle w:val="libFootnote0"/>
        <w:rPr>
          <w:lang w:bidi="fa-IR"/>
        </w:rPr>
      </w:pPr>
      <w:r>
        <w:rPr>
          <w:rtl/>
          <w:lang w:bidi="fa-IR"/>
        </w:rPr>
        <w:t xml:space="preserve">(5) القائل هو المحقق القمي </w:t>
      </w:r>
      <w:r w:rsidR="004C4AB7" w:rsidRPr="000F027C">
        <w:rPr>
          <w:rStyle w:val="libFootnoteAlaemChar"/>
          <w:rtl/>
        </w:rPr>
        <w:t>قدس‌سره</w:t>
      </w:r>
      <w:r>
        <w:rPr>
          <w:rtl/>
          <w:lang w:bidi="fa-IR"/>
        </w:rPr>
        <w:t>، راجع الغنائم: 372.</w:t>
      </w:r>
    </w:p>
    <w:p w:rsidR="000D7724" w:rsidRDefault="000D7724" w:rsidP="004F6299">
      <w:pPr>
        <w:pStyle w:val="libFootnote0"/>
        <w:rPr>
          <w:lang w:bidi="fa-IR"/>
        </w:rPr>
      </w:pPr>
      <w:r>
        <w:rPr>
          <w:rtl/>
          <w:lang w:bidi="fa-IR"/>
        </w:rPr>
        <w:t>(6) لا توجد كلمة " ليس " في " ع " و " ج ".</w:t>
      </w:r>
    </w:p>
    <w:p w:rsidR="000D7724" w:rsidRDefault="000D7724" w:rsidP="004F6299">
      <w:pPr>
        <w:pStyle w:val="libFootnote0"/>
        <w:rPr>
          <w:lang w:bidi="fa-IR"/>
        </w:rPr>
      </w:pPr>
      <w:r>
        <w:rPr>
          <w:rtl/>
          <w:lang w:bidi="fa-IR"/>
        </w:rPr>
        <w:t>(7) في " ع " و " ج ": لا أن له إلزامه.</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F027C">
      <w:pPr>
        <w:pStyle w:val="libNormal0"/>
        <w:rPr>
          <w:lang w:bidi="fa-IR"/>
        </w:rPr>
      </w:pPr>
      <w:r>
        <w:rPr>
          <w:rtl/>
          <w:lang w:bidi="fa-IR"/>
        </w:rPr>
        <w:lastRenderedPageBreak/>
        <w:t>إلا على تعلق الخمس بالعين</w:t>
      </w:r>
      <w:r w:rsidRPr="004C4AB7">
        <w:rPr>
          <w:rStyle w:val="libFootnotenumChar"/>
          <w:rtl/>
        </w:rPr>
        <w:t>(1)</w:t>
      </w:r>
      <w:r>
        <w:rPr>
          <w:rtl/>
          <w:lang w:bidi="fa-IR"/>
        </w:rPr>
        <w:t>.</w:t>
      </w:r>
    </w:p>
    <w:p w:rsidR="000D7724" w:rsidRDefault="000D7724" w:rsidP="000D7724">
      <w:pPr>
        <w:pStyle w:val="libNormal"/>
        <w:rPr>
          <w:lang w:bidi="fa-IR"/>
        </w:rPr>
      </w:pPr>
      <w:r>
        <w:rPr>
          <w:rtl/>
          <w:lang w:bidi="fa-IR"/>
        </w:rPr>
        <w:t>وهذا الوجه - على بعده - حسن.</w:t>
      </w:r>
    </w:p>
    <w:p w:rsidR="000D7724" w:rsidRDefault="000D7724" w:rsidP="004F6299">
      <w:pPr>
        <w:pStyle w:val="libFootnote0"/>
        <w:rPr>
          <w:lang w:bidi="fa-IR"/>
        </w:rPr>
      </w:pPr>
      <w:r>
        <w:rPr>
          <w:rtl/>
          <w:lang w:bidi="fa-IR"/>
        </w:rPr>
        <w:t>فرع</w:t>
      </w:r>
      <w:r w:rsidRPr="000F027C">
        <w:rPr>
          <w:rStyle w:val="libFootnotenumChar"/>
          <w:rtl/>
        </w:rPr>
        <w:t>(1)</w:t>
      </w:r>
    </w:p>
    <w:p w:rsidR="000D7724" w:rsidRDefault="000D7724" w:rsidP="00FA2491">
      <w:pPr>
        <w:pStyle w:val="Heading2Center"/>
        <w:rPr>
          <w:lang w:bidi="fa-IR"/>
        </w:rPr>
      </w:pPr>
      <w:bookmarkStart w:id="133" w:name="_Toc493788191"/>
      <w:r>
        <w:rPr>
          <w:rtl/>
          <w:lang w:bidi="fa-IR"/>
        </w:rPr>
        <w:t>اشتراط عدم الخمس على الامام أو نائبه</w:t>
      </w:r>
      <w:bookmarkEnd w:id="133"/>
    </w:p>
    <w:p w:rsidR="000D7724" w:rsidRDefault="000D7724" w:rsidP="000F027C">
      <w:pPr>
        <w:pStyle w:val="libNormal"/>
        <w:rPr>
          <w:lang w:bidi="fa-IR"/>
        </w:rPr>
      </w:pPr>
      <w:r>
        <w:rPr>
          <w:rtl/>
          <w:lang w:bidi="fa-IR"/>
        </w:rPr>
        <w:t>قال في الكشف: لو شراها من الامام أو نائبه، وشرط عدم الخمس أو تحمله عنه، بطل الشرط، ويقوى بطلان العقد أيضا</w:t>
      </w:r>
      <w:r w:rsidRPr="000F027C">
        <w:rPr>
          <w:rStyle w:val="libFootnotenumChar"/>
          <w:rtl/>
        </w:rPr>
        <w:t>(2)</w:t>
      </w:r>
      <w:r>
        <w:rPr>
          <w:rtl/>
          <w:lang w:bidi="fa-IR"/>
        </w:rPr>
        <w:t>، ولعل وجهه أن الخمس يتعلق</w:t>
      </w:r>
      <w:r w:rsidRPr="000F027C">
        <w:rPr>
          <w:rStyle w:val="libFootnotenumChar"/>
          <w:rtl/>
        </w:rPr>
        <w:t>(3)</w:t>
      </w:r>
      <w:r>
        <w:rPr>
          <w:rtl/>
          <w:lang w:bidi="fa-IR"/>
        </w:rPr>
        <w:t xml:space="preserve"> بالعين، فاشتراط عدم تعلقه مناف للمشروع، وليس من قبيل مجرد الحق حتى يسقط بالاسقاط.</w:t>
      </w:r>
    </w:p>
    <w:p w:rsidR="000D7724" w:rsidRDefault="000D7724" w:rsidP="000F027C">
      <w:pPr>
        <w:pStyle w:val="libNormal"/>
        <w:rPr>
          <w:lang w:bidi="fa-IR"/>
        </w:rPr>
      </w:pPr>
      <w:r>
        <w:rPr>
          <w:rtl/>
          <w:lang w:bidi="fa-IR"/>
        </w:rPr>
        <w:t>وفي البيان: إنه لو شرط سقوط الخمس فسد</w:t>
      </w:r>
      <w:r w:rsidRPr="000F027C">
        <w:rPr>
          <w:rStyle w:val="libFootnotenumChar"/>
          <w:rtl/>
        </w:rPr>
        <w:t>(4)</w:t>
      </w:r>
      <w:r>
        <w:rPr>
          <w:rtl/>
          <w:lang w:bidi="fa-IR"/>
        </w:rPr>
        <w:t>، ولكن استقرب في المناهل</w:t>
      </w:r>
      <w:r w:rsidRPr="000F027C">
        <w:rPr>
          <w:rStyle w:val="libFootnotenumChar"/>
          <w:rtl/>
        </w:rPr>
        <w:t>(5)</w:t>
      </w:r>
      <w:r>
        <w:rPr>
          <w:rtl/>
          <w:lang w:bidi="fa-IR"/>
        </w:rPr>
        <w:t xml:space="preserve"> السقوط، عملا بالشرط.</w:t>
      </w:r>
    </w:p>
    <w:p w:rsidR="000D7724" w:rsidRDefault="004F6299" w:rsidP="004F6299">
      <w:pPr>
        <w:pStyle w:val="libLine"/>
        <w:rPr>
          <w:lang w:bidi="fa-IR"/>
        </w:rPr>
      </w:pPr>
      <w:r>
        <w:rPr>
          <w:rtl/>
          <w:lang w:bidi="fa-IR"/>
        </w:rPr>
        <w:t>____________________</w:t>
      </w:r>
    </w:p>
    <w:p w:rsidR="000F027C" w:rsidRDefault="000F027C" w:rsidP="000F027C">
      <w:pPr>
        <w:pStyle w:val="libFootnote0"/>
        <w:rPr>
          <w:lang w:bidi="fa-IR"/>
        </w:rPr>
      </w:pPr>
      <w:r>
        <w:rPr>
          <w:rtl/>
          <w:lang w:bidi="fa-IR"/>
        </w:rPr>
        <w:t>(1) ليس في " ع " و " ج ": بالعين.</w:t>
      </w:r>
    </w:p>
    <w:p w:rsidR="000F027C" w:rsidRDefault="000F027C" w:rsidP="000F027C">
      <w:pPr>
        <w:pStyle w:val="libFootnote0"/>
        <w:rPr>
          <w:lang w:bidi="fa-IR"/>
        </w:rPr>
      </w:pPr>
      <w:r>
        <w:rPr>
          <w:rtl/>
          <w:lang w:bidi="fa-IR"/>
        </w:rPr>
        <w:t>(1) ليس في " ف " و " م ": فرع.</w:t>
      </w:r>
    </w:p>
    <w:p w:rsidR="000D7724" w:rsidRDefault="000D7724" w:rsidP="000F027C">
      <w:pPr>
        <w:pStyle w:val="libFootnote0"/>
        <w:rPr>
          <w:lang w:bidi="fa-IR"/>
        </w:rPr>
      </w:pPr>
      <w:r>
        <w:rPr>
          <w:rtl/>
          <w:lang w:bidi="fa-IR"/>
        </w:rPr>
        <w:t>(2) كشف الغطاء: 361، مع اختلاف يسير.</w:t>
      </w:r>
    </w:p>
    <w:p w:rsidR="000D7724" w:rsidRDefault="000D7724" w:rsidP="004F6299">
      <w:pPr>
        <w:pStyle w:val="libFootnote0"/>
        <w:rPr>
          <w:lang w:bidi="fa-IR"/>
        </w:rPr>
      </w:pPr>
      <w:r>
        <w:rPr>
          <w:rtl/>
          <w:lang w:bidi="fa-IR"/>
        </w:rPr>
        <w:t>(3) في " ع " و " ج ": متعلق.</w:t>
      </w:r>
    </w:p>
    <w:p w:rsidR="000D7724" w:rsidRDefault="000D7724" w:rsidP="004F6299">
      <w:pPr>
        <w:pStyle w:val="libFootnote0"/>
        <w:rPr>
          <w:lang w:bidi="fa-IR"/>
        </w:rPr>
      </w:pPr>
      <w:r>
        <w:rPr>
          <w:rtl/>
          <w:lang w:bidi="fa-IR"/>
        </w:rPr>
        <w:t>(4) البيان: 346.</w:t>
      </w:r>
    </w:p>
    <w:p w:rsidR="000D7724" w:rsidRDefault="000D7724" w:rsidP="004F6299">
      <w:pPr>
        <w:pStyle w:val="libFootnote0"/>
        <w:rPr>
          <w:lang w:bidi="fa-IR"/>
        </w:rPr>
      </w:pPr>
      <w:r>
        <w:rPr>
          <w:rtl/>
          <w:lang w:bidi="fa-IR"/>
        </w:rPr>
        <w:t>(5) لم نعثر عليه في المناهل: (مخطوط)، بل في التنبيه الثاني عشر من تنبيهات خمس الارض المشتراة بعد نقل كلام الشهيد في البيان هكذا: وهو جيد.</w:t>
      </w:r>
    </w:p>
    <w:p w:rsidR="000D7724" w:rsidRDefault="000D7724" w:rsidP="004F6299">
      <w:pPr>
        <w:pStyle w:val="libFootnote0"/>
        <w:rPr>
          <w:lang w:bidi="fa-IR"/>
        </w:rPr>
      </w:pPr>
      <w:r>
        <w:rPr>
          <w:rtl/>
          <w:lang w:bidi="fa-IR"/>
        </w:rPr>
        <w:t>(*)</w:t>
      </w:r>
    </w:p>
    <w:p w:rsidR="000F027C" w:rsidRDefault="000F027C" w:rsidP="00162818">
      <w:pPr>
        <w:pStyle w:val="libNormal"/>
        <w:rPr>
          <w:lang w:bidi="fa-IR"/>
        </w:rPr>
      </w:pPr>
      <w:r>
        <w:rPr>
          <w:rtl/>
          <w:lang w:bidi="fa-IR"/>
        </w:rPr>
        <w:br w:type="page"/>
      </w:r>
    </w:p>
    <w:p w:rsidR="000D7724" w:rsidRDefault="000D7724" w:rsidP="00FA2491">
      <w:pPr>
        <w:pStyle w:val="Heading2Center"/>
        <w:rPr>
          <w:lang w:bidi="fa-IR"/>
        </w:rPr>
      </w:pPr>
      <w:bookmarkStart w:id="134" w:name="_Toc493788192"/>
      <w:r>
        <w:rPr>
          <w:rtl/>
          <w:lang w:bidi="fa-IR"/>
        </w:rPr>
        <w:lastRenderedPageBreak/>
        <w:t>مسألة</w:t>
      </w:r>
      <w:r w:rsidRPr="00FA2491">
        <w:rPr>
          <w:rStyle w:val="libFootnotenumChar"/>
          <w:rtl/>
        </w:rPr>
        <w:t>(1)</w:t>
      </w:r>
      <w:r>
        <w:rPr>
          <w:rtl/>
          <w:lang w:bidi="fa-IR"/>
        </w:rPr>
        <w:t xml:space="preserve"> </w:t>
      </w:r>
      <w:r w:rsidR="00FA2491">
        <w:rPr>
          <w:rFonts w:hint="cs"/>
          <w:rtl/>
          <w:lang w:bidi="fa-IR"/>
        </w:rPr>
        <w:t>(15)</w:t>
      </w:r>
      <w:r>
        <w:rPr>
          <w:rtl/>
          <w:lang w:bidi="fa-IR"/>
        </w:rPr>
        <w:t xml:space="preserve"> إسلام الناقل قبل الاقباض</w:t>
      </w:r>
      <w:bookmarkEnd w:id="134"/>
    </w:p>
    <w:p w:rsidR="000D7724" w:rsidRDefault="000D7724" w:rsidP="000D7724">
      <w:pPr>
        <w:pStyle w:val="libNormal"/>
        <w:rPr>
          <w:lang w:bidi="fa-IR"/>
        </w:rPr>
      </w:pPr>
      <w:r>
        <w:rPr>
          <w:rtl/>
          <w:lang w:bidi="fa-IR"/>
        </w:rPr>
        <w:t>لو ملك</w:t>
      </w:r>
      <w:r w:rsidRPr="004C4AB7">
        <w:rPr>
          <w:rStyle w:val="libFootnotenumChar"/>
          <w:rtl/>
        </w:rPr>
        <w:t>(2)</w:t>
      </w:r>
      <w:r>
        <w:rPr>
          <w:rtl/>
          <w:lang w:bidi="fa-IR"/>
        </w:rPr>
        <w:t xml:space="preserve"> ذمي من مثله بعقد مشروط بالقبض، فأسلم الناقل قبل الاقباض، أخذ من الذمي الخمس.</w:t>
      </w:r>
    </w:p>
    <w:p w:rsidR="000D7724" w:rsidRDefault="000D7724" w:rsidP="000D7724">
      <w:pPr>
        <w:pStyle w:val="libNormal"/>
        <w:rPr>
          <w:lang w:bidi="fa-IR"/>
        </w:rPr>
      </w:pPr>
      <w:r>
        <w:rPr>
          <w:rtl/>
          <w:lang w:bidi="fa-IR"/>
        </w:rPr>
        <w:t>نعم، لو أسلم المنتقل إليه قبل القبض سقط عنه.</w:t>
      </w:r>
    </w:p>
    <w:p w:rsidR="000D7724" w:rsidRDefault="000D7724" w:rsidP="00FA2491">
      <w:pPr>
        <w:pStyle w:val="libCenterBold1"/>
        <w:rPr>
          <w:lang w:bidi="fa-IR"/>
        </w:rPr>
      </w:pPr>
      <w:r>
        <w:rPr>
          <w:rtl/>
          <w:lang w:bidi="fa-IR"/>
        </w:rPr>
        <w:t>اشتراط البائع إخراج الخمس على الذمي</w:t>
      </w:r>
    </w:p>
    <w:p w:rsidR="000D7724" w:rsidRDefault="000D7724" w:rsidP="000D7724">
      <w:pPr>
        <w:pStyle w:val="libNormal"/>
        <w:rPr>
          <w:lang w:bidi="fa-IR"/>
        </w:rPr>
      </w:pPr>
      <w:r>
        <w:rPr>
          <w:rtl/>
          <w:lang w:bidi="fa-IR"/>
        </w:rPr>
        <w:t>ولو شرط البائع على الذمي إخراج الخمس - بناء على قول بعض المتأخرين</w:t>
      </w:r>
      <w:r w:rsidRPr="004C4AB7">
        <w:rPr>
          <w:rStyle w:val="libFootnotenumChar"/>
          <w:rtl/>
        </w:rPr>
        <w:t>(3)</w:t>
      </w:r>
      <w:r>
        <w:rPr>
          <w:rtl/>
          <w:lang w:bidi="fa-IR"/>
        </w:rPr>
        <w:t xml:space="preserve"> بعدم وجوبه بأصل الشرع - فلا يبعد وجوبه عليه، لانه ليس إيجابا في الشريعة لما لم يجب فيها، بل إلزاما للمشتري بهبة بعض ماله إلى أهل الخمس، إذ لا يعتبر النية من الذمي.</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لا توجد في " م "، وفي " ف ": " فرع ".</w:t>
      </w:r>
    </w:p>
    <w:p w:rsidR="000D7724" w:rsidRDefault="000D7724" w:rsidP="004F6299">
      <w:pPr>
        <w:pStyle w:val="libFootnote0"/>
        <w:rPr>
          <w:lang w:bidi="fa-IR"/>
        </w:rPr>
      </w:pPr>
      <w:r>
        <w:rPr>
          <w:rtl/>
          <w:lang w:bidi="fa-IR"/>
        </w:rPr>
        <w:t>(2) في " ع " و " ج ": تملك.</w:t>
      </w:r>
    </w:p>
    <w:p w:rsidR="000D7724" w:rsidRDefault="000D7724" w:rsidP="004F6299">
      <w:pPr>
        <w:pStyle w:val="libFootnote0"/>
        <w:rPr>
          <w:lang w:bidi="fa-IR"/>
        </w:rPr>
      </w:pPr>
      <w:r>
        <w:rPr>
          <w:rtl/>
          <w:lang w:bidi="fa-IR"/>
        </w:rPr>
        <w:t xml:space="preserve">(3) هو الشهيد الثاني </w:t>
      </w:r>
      <w:r w:rsidR="004C4AB7" w:rsidRPr="00FA2491">
        <w:rPr>
          <w:rStyle w:val="libFootnoteAlaemChar"/>
          <w:rtl/>
        </w:rPr>
        <w:t>رحمه‌الله</w:t>
      </w:r>
      <w:r>
        <w:rPr>
          <w:rtl/>
          <w:lang w:bidi="fa-IR"/>
        </w:rPr>
        <w:t xml:space="preserve"> - على ما في المدارك 5: 386 -.</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وعلى هذا</w:t>
      </w:r>
      <w:r w:rsidRPr="004C4AB7">
        <w:rPr>
          <w:rStyle w:val="libFootnotenumChar"/>
          <w:rtl/>
        </w:rPr>
        <w:t>(1)</w:t>
      </w:r>
      <w:r>
        <w:rPr>
          <w:rtl/>
          <w:lang w:bidi="fa-IR"/>
        </w:rPr>
        <w:t xml:space="preserve"> فيصح ما عن بعض من أن الاحوط الاشتراط، خروجا عن خلاف من لم يوجبه في هذه الارض</w:t>
      </w:r>
      <w:r w:rsidRPr="004C4AB7">
        <w:rPr>
          <w:rStyle w:val="libFootnotenumChar"/>
          <w:rtl/>
        </w:rPr>
        <w:t>(2)</w:t>
      </w:r>
      <w:r>
        <w:rPr>
          <w:rtl/>
          <w:lang w:bidi="fa-IR"/>
        </w:rPr>
        <w:t>.</w:t>
      </w:r>
    </w:p>
    <w:p w:rsidR="000D7724" w:rsidRDefault="000D7724" w:rsidP="000D7724">
      <w:pPr>
        <w:pStyle w:val="libNormal"/>
        <w:rPr>
          <w:lang w:bidi="fa-IR"/>
        </w:rPr>
      </w:pPr>
      <w:r>
        <w:rPr>
          <w:rtl/>
          <w:lang w:bidi="fa-IR"/>
        </w:rPr>
        <w:t>ولكن الوجوب أوضح من صحة اشتراط هذا الشرط على تقدير عدم الوجوب وإن كان هو أيضا واضحا.</w:t>
      </w:r>
    </w:p>
    <w:p w:rsidR="000D7724" w:rsidRDefault="000D7724" w:rsidP="000D7724">
      <w:pPr>
        <w:pStyle w:val="libNormal"/>
        <w:rPr>
          <w:lang w:bidi="fa-IR"/>
        </w:rPr>
      </w:pPr>
      <w:r>
        <w:rPr>
          <w:rtl/>
          <w:lang w:bidi="fa-IR"/>
        </w:rPr>
        <w:t>مع أن غاية الشرط تسلط المشروط له على الفسخ، والفرض أن الفسخ لا يرفع</w:t>
      </w:r>
      <w:r w:rsidRPr="004C4AB7">
        <w:rPr>
          <w:rStyle w:val="libFootnotenumChar"/>
          <w:rtl/>
        </w:rPr>
        <w:t>(3)</w:t>
      </w:r>
      <w:r>
        <w:rPr>
          <w:rtl/>
          <w:lang w:bidi="fa-IR"/>
        </w:rPr>
        <w:t xml:space="preserve"> وجوب الخمس، اللهم إلا أن يكون الفائدة إلزام الذمي بالوفاء بالشرط.</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ع ": هذا الشرط.</w:t>
      </w:r>
    </w:p>
    <w:p w:rsidR="000D7724" w:rsidRDefault="000D7724" w:rsidP="004F6299">
      <w:pPr>
        <w:pStyle w:val="libFootnote0"/>
        <w:rPr>
          <w:lang w:bidi="fa-IR"/>
        </w:rPr>
      </w:pPr>
      <w:r>
        <w:rPr>
          <w:rtl/>
          <w:lang w:bidi="fa-IR"/>
        </w:rPr>
        <w:t>(2) نقله في الغنائم: 372.</w:t>
      </w:r>
    </w:p>
    <w:p w:rsidR="000D7724" w:rsidRDefault="000D7724" w:rsidP="004F6299">
      <w:pPr>
        <w:pStyle w:val="libFootnote0"/>
        <w:rPr>
          <w:lang w:bidi="fa-IR"/>
        </w:rPr>
      </w:pPr>
      <w:r>
        <w:rPr>
          <w:rtl/>
          <w:lang w:bidi="fa-IR"/>
        </w:rPr>
        <w:t>(3) في " ف ": لا يدفع.</w:t>
      </w:r>
    </w:p>
    <w:p w:rsidR="000D7724" w:rsidRDefault="000D7724" w:rsidP="004F6299">
      <w:pPr>
        <w:pStyle w:val="libFootnote0"/>
        <w:rPr>
          <w:lang w:bidi="fa-IR"/>
        </w:rPr>
      </w:pPr>
      <w:r>
        <w:rPr>
          <w:rtl/>
          <w:lang w:bidi="fa-IR"/>
        </w:rPr>
        <w:t>(*)</w:t>
      </w:r>
    </w:p>
    <w:p w:rsidR="00FA2491" w:rsidRDefault="00FA2491" w:rsidP="00162818">
      <w:pPr>
        <w:pStyle w:val="libNormal"/>
        <w:rPr>
          <w:lang w:bidi="fa-IR"/>
        </w:rPr>
      </w:pPr>
      <w:r>
        <w:rPr>
          <w:rtl/>
          <w:lang w:bidi="fa-IR"/>
        </w:rPr>
        <w:br w:type="page"/>
      </w:r>
    </w:p>
    <w:p w:rsidR="000D7724" w:rsidRDefault="000D7724" w:rsidP="00FA2491">
      <w:pPr>
        <w:pStyle w:val="Heading2Center"/>
        <w:rPr>
          <w:lang w:bidi="fa-IR"/>
        </w:rPr>
      </w:pPr>
      <w:bookmarkStart w:id="135" w:name="_Toc493788193"/>
      <w:r>
        <w:rPr>
          <w:rtl/>
          <w:lang w:bidi="fa-IR"/>
        </w:rPr>
        <w:lastRenderedPageBreak/>
        <w:t xml:space="preserve">مسألة </w:t>
      </w:r>
      <w:r w:rsidR="00FA2491">
        <w:rPr>
          <w:rFonts w:hint="cs"/>
          <w:rtl/>
          <w:lang w:bidi="fa-IR"/>
        </w:rPr>
        <w:t>(16)</w:t>
      </w:r>
      <w:r>
        <w:rPr>
          <w:rtl/>
          <w:lang w:bidi="fa-IR"/>
        </w:rPr>
        <w:t xml:space="preserve"> أقسام الحلال المختلط بالحرام</w:t>
      </w:r>
      <w:bookmarkEnd w:id="135"/>
    </w:p>
    <w:p w:rsidR="000D7724" w:rsidRDefault="000D7724" w:rsidP="000D7724">
      <w:pPr>
        <w:pStyle w:val="libNormal"/>
        <w:rPr>
          <w:lang w:bidi="fa-IR"/>
        </w:rPr>
      </w:pPr>
      <w:r>
        <w:rPr>
          <w:rtl/>
          <w:lang w:bidi="fa-IR"/>
        </w:rPr>
        <w:t>إذا اختلط الحلال بالحرام فلا يخلو الحرام عن أقسام أربعة: القسم الاول: أن يعرف قدره وصاحبه الاول: أن يعرف قدره وصاحبه، وحكمه: الشركة في العين بنسبة المالين، إلا أن يكون الخليط مما يستهلك بالاختلاط بحيث لا يعد في حال الاختلاط مالا، فيجب القيمة على من اخلط</w:t>
      </w:r>
      <w:r w:rsidRPr="004C4AB7">
        <w:rPr>
          <w:rStyle w:val="libFootnotenumChar"/>
          <w:rtl/>
        </w:rPr>
        <w:t>(1)</w:t>
      </w:r>
      <w:r>
        <w:rPr>
          <w:rtl/>
          <w:lang w:bidi="fa-IR"/>
        </w:rPr>
        <w:t xml:space="preserve"> سواء كانا متجانسين، أو متغايرين، وسواء كان الاختلاط بالامتزاج أو بالاشتباه، وسواء كان الامتزاج بالاختيار أو بدونه.</w:t>
      </w:r>
    </w:p>
    <w:p w:rsidR="000D7724" w:rsidRDefault="000D7724" w:rsidP="000D7724">
      <w:pPr>
        <w:pStyle w:val="libNormal"/>
        <w:rPr>
          <w:lang w:bidi="fa-IR"/>
        </w:rPr>
      </w:pPr>
      <w:r>
        <w:rPr>
          <w:rtl/>
          <w:lang w:bidi="fa-IR"/>
        </w:rPr>
        <w:t>القسم الثاني: كون القدر مجهولا والمالك معلوما الثاني: أن يكون القدر مجهولا والمالك معلوما، فإن تراضيا على شئ بالمصالحة أو غيرها فلا إشكال.</w:t>
      </w:r>
    </w:p>
    <w:p w:rsidR="000D7724" w:rsidRDefault="000D7724" w:rsidP="000D7724">
      <w:pPr>
        <w:pStyle w:val="libNormal"/>
        <w:rPr>
          <w:lang w:bidi="fa-IR"/>
        </w:rPr>
      </w:pPr>
      <w:r>
        <w:rPr>
          <w:rtl/>
          <w:lang w:bidi="fa-IR"/>
        </w:rPr>
        <w:t>وإن أبى المالك فيحتمل وجوب دفع خمسه إليه كما أختاره في</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كذا في " ع "، وفي " ج ": اختلط، وفي " ف " و " م ": اختلطه.</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A2491">
      <w:pPr>
        <w:pStyle w:val="libNormal0"/>
        <w:rPr>
          <w:lang w:bidi="fa-IR"/>
        </w:rPr>
      </w:pPr>
      <w:r>
        <w:rPr>
          <w:rtl/>
          <w:lang w:bidi="fa-IR"/>
        </w:rPr>
        <w:lastRenderedPageBreak/>
        <w:t>التذكرة</w:t>
      </w:r>
      <w:r w:rsidRPr="004C4AB7">
        <w:rPr>
          <w:rStyle w:val="libFootnotenumChar"/>
          <w:rtl/>
        </w:rPr>
        <w:t>(1)</w:t>
      </w:r>
      <w:r>
        <w:rPr>
          <w:rtl/>
          <w:lang w:bidi="fa-IR"/>
        </w:rPr>
        <w:t>، لما سيجئ من الاخبار من التعليل ب‍ " أن الله رضي من الاشياء بالخمس "</w:t>
      </w:r>
      <w:r w:rsidRPr="004C4AB7">
        <w:rPr>
          <w:rStyle w:val="libFootnotenumChar"/>
          <w:rtl/>
        </w:rPr>
        <w:t>(2)</w:t>
      </w:r>
      <w:r>
        <w:rPr>
          <w:rtl/>
          <w:lang w:bidi="fa-IR"/>
        </w:rPr>
        <w:t>.</w:t>
      </w:r>
    </w:p>
    <w:p w:rsidR="000D7724" w:rsidRDefault="000D7724" w:rsidP="000D7724">
      <w:pPr>
        <w:pStyle w:val="libNormal"/>
        <w:rPr>
          <w:lang w:bidi="fa-IR"/>
        </w:rPr>
      </w:pPr>
      <w:r>
        <w:rPr>
          <w:rtl/>
          <w:lang w:bidi="fa-IR"/>
        </w:rPr>
        <w:t>وفيه نظر.</w:t>
      </w:r>
    </w:p>
    <w:p w:rsidR="000D7724" w:rsidRDefault="000D7724" w:rsidP="00FA2491">
      <w:pPr>
        <w:pStyle w:val="libCenterBold1"/>
        <w:rPr>
          <w:lang w:bidi="fa-IR"/>
        </w:rPr>
      </w:pPr>
      <w:r>
        <w:rPr>
          <w:rtl/>
          <w:lang w:bidi="fa-IR"/>
        </w:rPr>
        <w:t>الاحتمالات فيما لو أبى المالك المصالحة</w:t>
      </w:r>
    </w:p>
    <w:p w:rsidR="000D7724" w:rsidRDefault="000D7724" w:rsidP="000D7724">
      <w:pPr>
        <w:pStyle w:val="libNormal"/>
        <w:rPr>
          <w:lang w:bidi="fa-IR"/>
        </w:rPr>
      </w:pPr>
      <w:r>
        <w:rPr>
          <w:rtl/>
          <w:lang w:bidi="fa-IR"/>
        </w:rPr>
        <w:t>ويحتمل وجوب دفع ما يتيقن</w:t>
      </w:r>
      <w:r w:rsidRPr="004C4AB7">
        <w:rPr>
          <w:rStyle w:val="libFootnotenumChar"/>
          <w:rtl/>
        </w:rPr>
        <w:t>(3)</w:t>
      </w:r>
      <w:r>
        <w:rPr>
          <w:rtl/>
          <w:lang w:bidi="fa-IR"/>
        </w:rPr>
        <w:t xml:space="preserve"> الاشتغال به، لاصالة براء‌ة ذمته عن الزائد، مع أن مقتضى يده، أو يد مورثه على الكل وصحة تصرفهما، يقتضي ملكية الكل إلا المقدار المعلوم حرمته، مضافا إلى استصحاب الملكية في بعض الصور، مثل ما لو علم أن مورثه باع مالا ولم يقبضه عدوانا وتردد بين الاقل والاكثر.</w:t>
      </w:r>
    </w:p>
    <w:p w:rsidR="000D7724" w:rsidRDefault="000D7724" w:rsidP="000D7724">
      <w:pPr>
        <w:pStyle w:val="libNormal"/>
        <w:rPr>
          <w:lang w:bidi="fa-IR"/>
        </w:rPr>
      </w:pPr>
      <w:r>
        <w:rPr>
          <w:rtl/>
          <w:lang w:bidi="fa-IR"/>
        </w:rPr>
        <w:t>ويحتمل وجوب دفع ما يتيقن</w:t>
      </w:r>
      <w:r w:rsidRPr="004C4AB7">
        <w:rPr>
          <w:rStyle w:val="libFootnotenumChar"/>
          <w:rtl/>
        </w:rPr>
        <w:t>(4)</w:t>
      </w:r>
      <w:r>
        <w:rPr>
          <w:rtl/>
          <w:lang w:bidi="fa-IR"/>
        </w:rPr>
        <w:t xml:space="preserve"> معه البراء‌ة، لاصالة عدم تملك المشكوك، وأصالة عدم وجوب دفع الزائد عن المتيقن، وعدم تملك الغير له، لا يثبتان جواز تصرفه فيما يشك في تملكه، مضافا إلى ما يشعر به تعليل الخمس في القسم الآتي بقولهم </w:t>
      </w:r>
      <w:r w:rsidR="004C4AB7" w:rsidRPr="004C4AB7">
        <w:rPr>
          <w:rStyle w:val="libAlaemChar"/>
          <w:rtl/>
        </w:rPr>
        <w:t>عليهم‌السلام</w:t>
      </w:r>
      <w:r>
        <w:rPr>
          <w:rtl/>
          <w:lang w:bidi="fa-IR"/>
        </w:rPr>
        <w:t>: " إن الله قد رضي من الاموال</w:t>
      </w:r>
      <w:r w:rsidRPr="004C4AB7">
        <w:rPr>
          <w:rStyle w:val="libFootnotenumChar"/>
          <w:rtl/>
        </w:rPr>
        <w:t>(5)</w:t>
      </w:r>
      <w:r>
        <w:rPr>
          <w:rtl/>
          <w:lang w:bidi="fa-IR"/>
        </w:rPr>
        <w:t xml:space="preserve"> بالخمس "</w:t>
      </w:r>
      <w:r w:rsidRPr="004C4AB7">
        <w:rPr>
          <w:rStyle w:val="libFootnotenumChar"/>
          <w:rtl/>
        </w:rPr>
        <w:t>(6)</w:t>
      </w:r>
      <w:r>
        <w:rPr>
          <w:rtl/>
          <w:lang w:bidi="fa-IR"/>
        </w:rPr>
        <w:t>، فإن فيه إشعارا باعتبار المقدار الواقعي من الحرام إلا إن الله رضي عنه في هذا المورد بالخمس، ولولاه لوجب إخراج الواقع.</w:t>
      </w:r>
    </w:p>
    <w:p w:rsidR="000D7724" w:rsidRDefault="000D7724" w:rsidP="000D7724">
      <w:pPr>
        <w:pStyle w:val="libNormal"/>
        <w:rPr>
          <w:lang w:bidi="fa-IR"/>
        </w:rPr>
      </w:pPr>
      <w:r>
        <w:rPr>
          <w:rtl/>
          <w:lang w:bidi="fa-IR"/>
        </w:rPr>
        <w:t>ولو كان الحكم مع قطع النظر عن تشريع الخمس هو عدم الاعتبار بالشك، لم يحسن هذا التعليل، حيث إنه ظاهر في بيان التخفيف والترخيص، بل كان تشريعه زيادة تكليف.</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التذكرة 1: 253.</w:t>
      </w:r>
    </w:p>
    <w:p w:rsidR="000D7724" w:rsidRDefault="000D7724" w:rsidP="004F6299">
      <w:pPr>
        <w:pStyle w:val="libFootnote0"/>
        <w:rPr>
          <w:lang w:bidi="fa-IR"/>
        </w:rPr>
      </w:pPr>
      <w:r>
        <w:rPr>
          <w:rtl/>
          <w:lang w:bidi="fa-IR"/>
        </w:rPr>
        <w:t>(2) الوسائل 6: 353، الباب 10 من أبواب ما يجب فيه الخمس، الحديث 4.</w:t>
      </w:r>
    </w:p>
    <w:p w:rsidR="000D7724" w:rsidRDefault="000D7724" w:rsidP="004F6299">
      <w:pPr>
        <w:pStyle w:val="libFootnote0"/>
        <w:rPr>
          <w:lang w:bidi="fa-IR"/>
        </w:rPr>
      </w:pPr>
      <w:r>
        <w:rPr>
          <w:rtl/>
          <w:lang w:bidi="fa-IR"/>
        </w:rPr>
        <w:t>(3) و(4) كذا في " ف "، وفي غيره: تيقن.</w:t>
      </w:r>
    </w:p>
    <w:p w:rsidR="000D7724" w:rsidRDefault="000D7724" w:rsidP="004F6299">
      <w:pPr>
        <w:pStyle w:val="libFootnote0"/>
        <w:rPr>
          <w:lang w:bidi="fa-IR"/>
        </w:rPr>
      </w:pPr>
      <w:r>
        <w:rPr>
          <w:rtl/>
          <w:lang w:bidi="fa-IR"/>
        </w:rPr>
        <w:t>(5) في الوسائل: ذلك المال.</w:t>
      </w:r>
    </w:p>
    <w:p w:rsidR="000D7724" w:rsidRDefault="000D7724" w:rsidP="004F6299">
      <w:pPr>
        <w:pStyle w:val="libFootnote0"/>
        <w:rPr>
          <w:lang w:bidi="fa-IR"/>
        </w:rPr>
      </w:pPr>
      <w:r>
        <w:rPr>
          <w:rtl/>
          <w:lang w:bidi="fa-IR"/>
        </w:rPr>
        <w:t>(6) الوسائل 6: 352، الباب 10 من أبواب ما يجب فيه الخمس، الحديث الاول، مع اختلاف في التعبير.</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نعم، لو ثبت بمقتضى اليد، أو بمقتضى أصالة بقاء الملكية، ملكية المشكوك ظاهرا فلا يجري فيه هذا الاصل.</w:t>
      </w:r>
    </w:p>
    <w:p w:rsidR="000D7724" w:rsidRDefault="000D7724" w:rsidP="000D7724">
      <w:pPr>
        <w:pStyle w:val="libNormal"/>
        <w:rPr>
          <w:lang w:bidi="fa-IR"/>
        </w:rPr>
      </w:pPr>
      <w:r>
        <w:rPr>
          <w:rtl/>
          <w:lang w:bidi="fa-IR"/>
        </w:rPr>
        <w:t>ويحتمل القرعة في المقدار المشكوك، بأن يدفع ما تيقن كونه للصاحب، ويأخذ ما تيقن</w:t>
      </w:r>
      <w:r w:rsidRPr="004C4AB7">
        <w:rPr>
          <w:rStyle w:val="libFootnotenumChar"/>
          <w:rtl/>
        </w:rPr>
        <w:t>(1)</w:t>
      </w:r>
      <w:r>
        <w:rPr>
          <w:rtl/>
          <w:lang w:bidi="fa-IR"/>
        </w:rPr>
        <w:t xml:space="preserve"> كونه لنفسه، ويقرع في المشكوك، لعمومات</w:t>
      </w:r>
      <w:r w:rsidRPr="004C4AB7">
        <w:rPr>
          <w:rStyle w:val="libFootnotenumChar"/>
          <w:rtl/>
        </w:rPr>
        <w:t>(2)</w:t>
      </w:r>
      <w:r>
        <w:rPr>
          <w:rtl/>
          <w:lang w:bidi="fa-IR"/>
        </w:rPr>
        <w:t xml:space="preserve"> القرعة</w:t>
      </w:r>
      <w:r w:rsidRPr="004C4AB7">
        <w:rPr>
          <w:rStyle w:val="libFootnotenumChar"/>
          <w:rtl/>
        </w:rPr>
        <w:t>(3)</w:t>
      </w:r>
      <w:r>
        <w:rPr>
          <w:rtl/>
          <w:lang w:bidi="fa-IR"/>
        </w:rPr>
        <w:t>.</w:t>
      </w:r>
    </w:p>
    <w:p w:rsidR="000D7724" w:rsidRDefault="000D7724" w:rsidP="000D7724">
      <w:pPr>
        <w:pStyle w:val="libNormal"/>
        <w:rPr>
          <w:lang w:bidi="fa-IR"/>
        </w:rPr>
      </w:pPr>
      <w:r>
        <w:rPr>
          <w:rtl/>
          <w:lang w:bidi="fa-IR"/>
        </w:rPr>
        <w:t>ويحتمل إجبار المالك على المصالحة في المقدار المشكوك، بأن يكون الحكم الشرعي في الواقعة، الصلح، فإن أبى صالح مع وليه وهو الحاكم، إذا لم يقدر على إجباره بالمصالحة، فيكون مال الصلح في يده أمانة، ولعله لان الحكم بكونه لاحدهما دون الآخر ترجيح من غير مرجح، فما تقدم من أصالة عدم تملك ذي اليد للمقدار المشكوك لا يثبت جواز أخذه للغير، ولا وجوب دفعه إليه، لان الاصل عدم تملكه أيضا.</w:t>
      </w:r>
    </w:p>
    <w:p w:rsidR="000D7724" w:rsidRDefault="000D7724" w:rsidP="000D7724">
      <w:pPr>
        <w:pStyle w:val="libNormal"/>
        <w:rPr>
          <w:rtl/>
          <w:lang w:bidi="fa-IR"/>
        </w:rPr>
      </w:pPr>
      <w:r>
        <w:rPr>
          <w:rtl/>
          <w:lang w:bidi="fa-IR"/>
        </w:rPr>
        <w:t>قال في كشف الغطاء: ولو عرف المالك دون المقدار وجب صلح الاجبار</w:t>
      </w:r>
      <w:r w:rsidRPr="004C4AB7">
        <w:rPr>
          <w:rStyle w:val="libFootnotenumChar"/>
          <w:rtl/>
        </w:rPr>
        <w:t>(4)</w:t>
      </w:r>
      <w:r>
        <w:rPr>
          <w:rtl/>
          <w:lang w:bidi="fa-IR"/>
        </w:rPr>
        <w:t xml:space="preserve"> إنتهى.</w:t>
      </w:r>
    </w:p>
    <w:p w:rsidR="00FA2491" w:rsidRDefault="00FA2491" w:rsidP="00FA2491">
      <w:pPr>
        <w:pStyle w:val="Heading2Center"/>
        <w:rPr>
          <w:lang w:bidi="fa-IR"/>
        </w:rPr>
      </w:pPr>
      <w:bookmarkStart w:id="136" w:name="_Toc493788194"/>
      <w:r>
        <w:rPr>
          <w:rtl/>
          <w:lang w:bidi="fa-IR"/>
        </w:rPr>
        <w:t>احتمالان في صلح الاجبار</w:t>
      </w:r>
      <w:bookmarkEnd w:id="136"/>
    </w:p>
    <w:p w:rsidR="00FA2491" w:rsidRDefault="00FA2491" w:rsidP="00FA2491">
      <w:pPr>
        <w:pStyle w:val="libNormal"/>
        <w:rPr>
          <w:lang w:bidi="fa-IR"/>
        </w:rPr>
      </w:pPr>
      <w:r>
        <w:rPr>
          <w:rtl/>
          <w:lang w:bidi="fa-IR"/>
        </w:rPr>
        <w:t>وعليه فيحتمل أن لا يعين عليهما الحاكم ما يتصالحان به أصلا، لان الثابت هو الاكراه على أصل المصالحة.</w:t>
      </w:r>
    </w:p>
    <w:p w:rsidR="00FA2491" w:rsidRDefault="00FA2491" w:rsidP="00FA2491">
      <w:pPr>
        <w:pStyle w:val="libNormal"/>
        <w:rPr>
          <w:lang w:bidi="fa-IR"/>
        </w:rPr>
      </w:pPr>
      <w:r>
        <w:rPr>
          <w:rtl/>
          <w:lang w:bidi="fa-IR"/>
        </w:rPr>
        <w:t>ويحتمل أن يلزمهما بالمصالحة على النصف، لان زيادة أحدهما كتخصيصه بالكل ترجيح من غير مرجح فيتصالحان على النصف، نظير ما إذا استودع أحدهما دينارا والآخر دينارين فامتزجت الثلاثة، وتلف</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ف ": ويؤخذ ما يتيقن.</w:t>
      </w:r>
    </w:p>
    <w:p w:rsidR="000D7724" w:rsidRDefault="000D7724" w:rsidP="004F6299">
      <w:pPr>
        <w:pStyle w:val="libFootnote0"/>
        <w:rPr>
          <w:lang w:bidi="fa-IR"/>
        </w:rPr>
      </w:pPr>
      <w:r>
        <w:rPr>
          <w:rtl/>
          <w:lang w:bidi="fa-IR"/>
        </w:rPr>
        <w:t>(2) في " ع " و " ج ": بعمومات.</w:t>
      </w:r>
    </w:p>
    <w:p w:rsidR="000D7724" w:rsidRDefault="000D7724" w:rsidP="004F6299">
      <w:pPr>
        <w:pStyle w:val="libFootnote0"/>
        <w:rPr>
          <w:lang w:bidi="fa-IR"/>
        </w:rPr>
      </w:pPr>
      <w:r>
        <w:rPr>
          <w:rtl/>
          <w:lang w:bidi="fa-IR"/>
        </w:rPr>
        <w:t>(3) الوسائل 18: 187، الباب 13 من أبواب كيفية الحكم وأحكام الدعوى.</w:t>
      </w:r>
    </w:p>
    <w:p w:rsidR="000D7724" w:rsidRDefault="000D7724" w:rsidP="004F6299">
      <w:pPr>
        <w:pStyle w:val="libFootnote0"/>
        <w:rPr>
          <w:lang w:bidi="fa-IR"/>
        </w:rPr>
      </w:pPr>
      <w:r>
        <w:rPr>
          <w:rtl/>
          <w:lang w:bidi="fa-IR"/>
        </w:rPr>
        <w:t>(4) كشف الغطاء: 361.</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A2491">
      <w:pPr>
        <w:pStyle w:val="libNormal0"/>
        <w:rPr>
          <w:lang w:bidi="fa-IR"/>
        </w:rPr>
      </w:pPr>
      <w:r>
        <w:rPr>
          <w:rtl/>
          <w:lang w:bidi="fa-IR"/>
        </w:rPr>
        <w:lastRenderedPageBreak/>
        <w:t>أحدها بغير تفريط من المستودع، فإن المشهور كما في رواية السكوني</w:t>
      </w:r>
      <w:r w:rsidRPr="004C4AB7">
        <w:rPr>
          <w:rStyle w:val="libFootnotenumChar"/>
          <w:rtl/>
        </w:rPr>
        <w:t>(1)</w:t>
      </w:r>
      <w:r>
        <w:rPr>
          <w:rtl/>
          <w:lang w:bidi="fa-IR"/>
        </w:rPr>
        <w:t>، اختصاص صاحب الدينارين بواحد من الباقي، وتنصيف الآخر بينهما.</w:t>
      </w:r>
    </w:p>
    <w:p w:rsidR="000D7724" w:rsidRDefault="000D7724" w:rsidP="000D7724">
      <w:pPr>
        <w:pStyle w:val="libNormal"/>
        <w:rPr>
          <w:lang w:bidi="fa-IR"/>
        </w:rPr>
      </w:pPr>
      <w:r>
        <w:rPr>
          <w:rtl/>
          <w:lang w:bidi="fa-IR"/>
        </w:rPr>
        <w:t>والظاهر أن المناط هو</w:t>
      </w:r>
      <w:r w:rsidRPr="004C4AB7">
        <w:rPr>
          <w:rStyle w:val="libFootnotenumChar"/>
          <w:rtl/>
        </w:rPr>
        <w:t>(2)</w:t>
      </w:r>
      <w:r>
        <w:rPr>
          <w:rtl/>
          <w:lang w:bidi="fa-IR"/>
        </w:rPr>
        <w:t xml:space="preserve"> ما ذكرنا من لزوم الترجيح بلا مرجح.</w:t>
      </w:r>
    </w:p>
    <w:p w:rsidR="000D7724" w:rsidRDefault="000D7724" w:rsidP="000D7724">
      <w:pPr>
        <w:pStyle w:val="libNormal"/>
        <w:rPr>
          <w:lang w:bidi="fa-IR"/>
        </w:rPr>
      </w:pPr>
      <w:r>
        <w:rPr>
          <w:rtl/>
          <w:lang w:bidi="fa-IR"/>
        </w:rPr>
        <w:t>ولا يخفى أن ما نحن فيه نظيره، بل أحد أفراده، لان المقدار المشكوك بمنزلة الدينار المردد بين الشخصين.</w:t>
      </w:r>
    </w:p>
    <w:p w:rsidR="000D7724" w:rsidRDefault="000D7724" w:rsidP="000D7724">
      <w:pPr>
        <w:pStyle w:val="libNormal"/>
        <w:rPr>
          <w:lang w:bidi="fa-IR"/>
        </w:rPr>
      </w:pPr>
      <w:r>
        <w:rPr>
          <w:rtl/>
          <w:lang w:bidi="fa-IR"/>
        </w:rPr>
        <w:t>ومثله ما ورد في صحيحة ابن المغيرة - في رجلين كان معهما درهمان، فقال أحدهما: الدرهمان لي، وقال الآخر: هما بيني وبينك - من: أن أحد الدرهمين للاول، والآخر بينه وبين صاحبه "</w:t>
      </w:r>
      <w:r w:rsidRPr="004C4AB7">
        <w:rPr>
          <w:rStyle w:val="libFootnotenumChar"/>
          <w:rtl/>
        </w:rPr>
        <w:t>(3)</w:t>
      </w:r>
      <w:r>
        <w:rPr>
          <w:rtl/>
          <w:lang w:bidi="fa-IR"/>
        </w:rPr>
        <w:t>، من غير تعرض ليمين منهما أو من أحدهما، فالظاهر أن المناط هو مجرد التسوية بينهما في الدرهم المشكوك، لعدم المرجح لاحدهما، فالحكم</w:t>
      </w:r>
      <w:r w:rsidRPr="004C4AB7">
        <w:rPr>
          <w:rStyle w:val="libFootnotenumChar"/>
          <w:rtl/>
        </w:rPr>
        <w:t>(4)</w:t>
      </w:r>
      <w:r>
        <w:rPr>
          <w:rtl/>
          <w:lang w:bidi="fa-IR"/>
        </w:rPr>
        <w:t xml:space="preserve"> في هذا وسابقه إشارة إلى وجوب المصالحة عليهما في مثل هذه الموارد.</w:t>
      </w:r>
    </w:p>
    <w:p w:rsidR="000D7724" w:rsidRDefault="000D7724" w:rsidP="000D7724">
      <w:pPr>
        <w:pStyle w:val="libNormal"/>
        <w:rPr>
          <w:lang w:bidi="fa-IR"/>
        </w:rPr>
      </w:pPr>
      <w:r>
        <w:rPr>
          <w:rtl/>
          <w:lang w:bidi="fa-IR"/>
        </w:rPr>
        <w:t>ويؤيدهما ما ورد فيما إذا اشتري لرجل ثوبا بعشرين ولاخر ثوبا آخر بثلاثين فاشتبها، فإن المشهور كما في رواية إسحاق بن عمار: " إنه يباع الثوبان ويعطى صاحب الثلاثين ثلاثة أخماس الثمن، وصاحب العشرين</w:t>
      </w:r>
      <w:r w:rsidRPr="004C4AB7">
        <w:rPr>
          <w:rStyle w:val="libFootnotenumChar"/>
          <w:rtl/>
        </w:rPr>
        <w:t>(5)</w:t>
      </w:r>
      <w:r>
        <w:rPr>
          <w:rtl/>
          <w:lang w:bidi="fa-IR"/>
        </w:rPr>
        <w:t xml:space="preserve"> خمسي الثمن "</w:t>
      </w:r>
      <w:r w:rsidRPr="004C4AB7">
        <w:rPr>
          <w:rStyle w:val="libFootnotenumChar"/>
          <w:rtl/>
        </w:rPr>
        <w:t>(6)</w:t>
      </w:r>
      <w:r>
        <w:rPr>
          <w:rtl/>
          <w:lang w:bidi="fa-IR"/>
        </w:rPr>
        <w:t xml:space="preserve"> فإن الظاهر منها وجوب المصالحة بينهما قهرا على هذا النحو، ولعل وجه ترجيح صاحب الثلاثين - مع احتمال كون ما اشتري له مساويا لما</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الوسائل 13: 171، الباب 12 من كتاب الصلح، الحديث الاول.</w:t>
      </w:r>
    </w:p>
    <w:p w:rsidR="000D7724" w:rsidRDefault="000D7724" w:rsidP="004F6299">
      <w:pPr>
        <w:pStyle w:val="libFootnote0"/>
        <w:rPr>
          <w:lang w:bidi="fa-IR"/>
        </w:rPr>
      </w:pPr>
      <w:r>
        <w:rPr>
          <w:rtl/>
          <w:lang w:bidi="fa-IR"/>
        </w:rPr>
        <w:t>(2) ليس في " ف ": هو.</w:t>
      </w:r>
    </w:p>
    <w:p w:rsidR="000D7724" w:rsidRDefault="000D7724" w:rsidP="004F6299">
      <w:pPr>
        <w:pStyle w:val="libFootnote0"/>
        <w:rPr>
          <w:lang w:bidi="fa-IR"/>
        </w:rPr>
      </w:pPr>
      <w:r>
        <w:rPr>
          <w:rtl/>
          <w:lang w:bidi="fa-IR"/>
        </w:rPr>
        <w:t>(3) الوسائل 13: 169، الباب 9 من كتاب الصلح، الحديث الاول، منقولا بالمعنى.</w:t>
      </w:r>
    </w:p>
    <w:p w:rsidR="000D7724" w:rsidRDefault="000D7724" w:rsidP="004F6299">
      <w:pPr>
        <w:pStyle w:val="libFootnote0"/>
        <w:rPr>
          <w:lang w:bidi="fa-IR"/>
        </w:rPr>
      </w:pPr>
      <w:r>
        <w:rPr>
          <w:rtl/>
          <w:lang w:bidi="fa-IR"/>
        </w:rPr>
        <w:t>(4) في " ف ": والحكم.</w:t>
      </w:r>
    </w:p>
    <w:p w:rsidR="000D7724" w:rsidRDefault="000D7724" w:rsidP="004F6299">
      <w:pPr>
        <w:pStyle w:val="libFootnote0"/>
        <w:rPr>
          <w:lang w:bidi="fa-IR"/>
        </w:rPr>
      </w:pPr>
      <w:r>
        <w:rPr>
          <w:rtl/>
          <w:lang w:bidi="fa-IR"/>
        </w:rPr>
        <w:t>(5) في الوسائل: والآخر.</w:t>
      </w:r>
    </w:p>
    <w:p w:rsidR="000D7724" w:rsidRDefault="000D7724" w:rsidP="004F6299">
      <w:pPr>
        <w:pStyle w:val="libFootnote0"/>
        <w:rPr>
          <w:lang w:bidi="fa-IR"/>
        </w:rPr>
      </w:pPr>
      <w:r>
        <w:rPr>
          <w:rtl/>
          <w:lang w:bidi="fa-IR"/>
        </w:rPr>
        <w:t>(6) الوسائل 13: 170، الباب 11 من كتاب الصلح، الحديث الاول.</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A2491">
      <w:pPr>
        <w:pStyle w:val="libNormal0"/>
        <w:rPr>
          <w:lang w:bidi="fa-IR"/>
        </w:rPr>
      </w:pPr>
      <w:r>
        <w:rPr>
          <w:rtl/>
          <w:lang w:bidi="fa-IR"/>
        </w:rPr>
        <w:lastRenderedPageBreak/>
        <w:t>اشتري لصاحب العشرين، بل أدون منه في القيمة - ملاحظة ما هو الظاهر من كون الثوب المشتري بثلاثين يزيد قيمته عادة على ثوب العشرين بمقدار خمس القيمتين.</w:t>
      </w:r>
    </w:p>
    <w:p w:rsidR="000D7724" w:rsidRDefault="000D7724" w:rsidP="00FA2491">
      <w:pPr>
        <w:pStyle w:val="Heading2Center"/>
        <w:rPr>
          <w:lang w:bidi="fa-IR"/>
        </w:rPr>
      </w:pPr>
      <w:bookmarkStart w:id="137" w:name="_Toc493788195"/>
      <w:r>
        <w:rPr>
          <w:rtl/>
          <w:lang w:bidi="fa-IR"/>
        </w:rPr>
        <w:t>القرعة أقرب الاحتمالات</w:t>
      </w:r>
      <w:bookmarkEnd w:id="137"/>
    </w:p>
    <w:p w:rsidR="000D7724" w:rsidRDefault="000D7724" w:rsidP="000D7724">
      <w:pPr>
        <w:pStyle w:val="libNormal"/>
        <w:rPr>
          <w:lang w:bidi="fa-IR"/>
        </w:rPr>
      </w:pPr>
      <w:r>
        <w:rPr>
          <w:rtl/>
          <w:lang w:bidi="fa-IR"/>
        </w:rPr>
        <w:t>ثم الاقرب من هذه الاحتمالات هي القرعة، إلا أنها أنما تجري في مقدار دار الامر بين كون مجموعة له أو لصاحبه، لا فيما إذا احتمل الاشتراك بينهما على وجوه غير محصورة.</w:t>
      </w:r>
    </w:p>
    <w:p w:rsidR="000D7724" w:rsidRDefault="000D7724" w:rsidP="000D7724">
      <w:pPr>
        <w:pStyle w:val="libNormal"/>
        <w:rPr>
          <w:lang w:bidi="fa-IR"/>
        </w:rPr>
      </w:pPr>
      <w:r>
        <w:rPr>
          <w:rtl/>
          <w:lang w:bidi="fa-IR"/>
        </w:rPr>
        <w:t>والروايات يعمل بها في مواردها، لعدم استنباط مناط منها على وجه القطع، ولذا صرح الشهيدان</w:t>
      </w:r>
      <w:r w:rsidRPr="004C4AB7">
        <w:rPr>
          <w:rStyle w:val="libFootnotenumChar"/>
          <w:rtl/>
        </w:rPr>
        <w:t>(1)</w:t>
      </w:r>
      <w:r>
        <w:rPr>
          <w:rtl/>
          <w:lang w:bidi="fa-IR"/>
        </w:rPr>
        <w:t xml:space="preserve"> في مسألة الدنانير بقوة القرعة، نظرا إلى أن التنصيف مخالف للمقطوع به، وحملت رواية الدرهمين على ما إذا كانا في يدهما [ وحلف كل منهما ]</w:t>
      </w:r>
      <w:r w:rsidRPr="004C4AB7">
        <w:rPr>
          <w:rStyle w:val="libFootnotenumChar"/>
          <w:rtl/>
        </w:rPr>
        <w:t>(2)</w:t>
      </w:r>
      <w:r>
        <w:rPr>
          <w:rtl/>
          <w:lang w:bidi="fa-IR"/>
        </w:rPr>
        <w:t xml:space="preserve"> على نفي استحقاق الآخر.</w:t>
      </w:r>
    </w:p>
    <w:p w:rsidR="000D7724" w:rsidRDefault="000D7724" w:rsidP="000D7724">
      <w:pPr>
        <w:pStyle w:val="libNormal"/>
        <w:rPr>
          <w:lang w:bidi="fa-IR"/>
        </w:rPr>
      </w:pPr>
      <w:r>
        <w:rPr>
          <w:rtl/>
          <w:lang w:bidi="fa-IR"/>
        </w:rPr>
        <w:t>وعن العلامة</w:t>
      </w:r>
      <w:r w:rsidRPr="004C4AB7">
        <w:rPr>
          <w:rStyle w:val="libFootnotenumChar"/>
          <w:rtl/>
        </w:rPr>
        <w:t>(3)</w:t>
      </w:r>
      <w:r>
        <w:rPr>
          <w:rtl/>
          <w:lang w:bidi="fa-IR"/>
        </w:rPr>
        <w:t xml:space="preserve"> في مسألة الدنانير: إن الدينار التالف يقسط عليهما أثلاثا، فيجب على</w:t>
      </w:r>
      <w:r w:rsidRPr="004C4AB7">
        <w:rPr>
          <w:rStyle w:val="libFootnotenumChar"/>
          <w:rtl/>
        </w:rPr>
        <w:t>(4)</w:t>
      </w:r>
      <w:r>
        <w:rPr>
          <w:rtl/>
          <w:lang w:bidi="fa-IR"/>
        </w:rPr>
        <w:t xml:space="preserve"> صاحب الدينارين منه ثلثين، وعلى</w:t>
      </w:r>
      <w:r w:rsidRPr="004C4AB7">
        <w:rPr>
          <w:rStyle w:val="libFootnotenumChar"/>
          <w:rtl/>
        </w:rPr>
        <w:t>(5)</w:t>
      </w:r>
      <w:r>
        <w:rPr>
          <w:rtl/>
          <w:lang w:bidi="fa-IR"/>
        </w:rPr>
        <w:t xml:space="preserve"> صاحب الواحد ثلث، كما إذا اتفق ذلك في قفيز اختلط مع قفيزين فتلف قفيز.</w:t>
      </w:r>
    </w:p>
    <w:p w:rsidR="000D7724" w:rsidRDefault="000D7724" w:rsidP="000D7724">
      <w:pPr>
        <w:pStyle w:val="libNormal"/>
        <w:rPr>
          <w:lang w:bidi="fa-IR"/>
        </w:rPr>
      </w:pPr>
      <w:r>
        <w:rPr>
          <w:rtl/>
          <w:lang w:bidi="fa-IR"/>
        </w:rPr>
        <w:t>ثم إن هذا كله إذا كان المالك معينا أو مشتبها في قوم محصورين.</w:t>
      </w:r>
    </w:p>
    <w:p w:rsidR="000D7724" w:rsidRDefault="000D7724" w:rsidP="000D7724">
      <w:pPr>
        <w:pStyle w:val="libNormal"/>
        <w:rPr>
          <w:lang w:bidi="fa-IR"/>
        </w:rPr>
      </w:pPr>
      <w:r>
        <w:rPr>
          <w:rtl/>
          <w:lang w:bidi="fa-IR"/>
        </w:rPr>
        <w:t>ويتحقق العسر لو قلنا بوجوب التخلص من كل واحد منهم بما يتيقن معه البراء‌ة.</w:t>
      </w:r>
    </w:p>
    <w:p w:rsidR="000D7724" w:rsidRDefault="000D7724" w:rsidP="000D7724">
      <w:pPr>
        <w:pStyle w:val="libNormal"/>
        <w:rPr>
          <w:lang w:bidi="fa-IR"/>
        </w:rPr>
      </w:pPr>
      <w:r>
        <w:rPr>
          <w:rtl/>
          <w:lang w:bidi="fa-IR"/>
        </w:rPr>
        <w:t>ويحتمل أن يقال: إنه إلى الحاكم لهم</w:t>
      </w:r>
      <w:r w:rsidRPr="004C4AB7">
        <w:rPr>
          <w:rStyle w:val="libFootnotenumChar"/>
          <w:rtl/>
        </w:rPr>
        <w:t>(6)</w:t>
      </w:r>
      <w:r>
        <w:rPr>
          <w:rtl/>
          <w:lang w:bidi="fa-IR"/>
        </w:rPr>
        <w:t xml:space="preserve"> من المال المذكور</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الدروس 3: 334 وفيه: ".. ولو قيل بالقرعة أمكن "، الروضة البهية 4: 184.</w:t>
      </w:r>
    </w:p>
    <w:p w:rsidR="000D7724" w:rsidRDefault="000D7724" w:rsidP="004F6299">
      <w:pPr>
        <w:pStyle w:val="libFootnote0"/>
        <w:rPr>
          <w:lang w:bidi="fa-IR"/>
        </w:rPr>
      </w:pPr>
      <w:r>
        <w:rPr>
          <w:rtl/>
          <w:lang w:bidi="fa-IR"/>
        </w:rPr>
        <w:t>(2) غير موجود في " ف ".</w:t>
      </w:r>
    </w:p>
    <w:p w:rsidR="000D7724" w:rsidRDefault="000D7724" w:rsidP="004F6299">
      <w:pPr>
        <w:pStyle w:val="libFootnote0"/>
        <w:rPr>
          <w:lang w:bidi="fa-IR"/>
        </w:rPr>
      </w:pPr>
      <w:r>
        <w:rPr>
          <w:rtl/>
          <w:lang w:bidi="fa-IR"/>
        </w:rPr>
        <w:t>(3) التذكرة 2: 195.</w:t>
      </w:r>
    </w:p>
    <w:p w:rsidR="000D7724" w:rsidRDefault="000D7724" w:rsidP="004F6299">
      <w:pPr>
        <w:pStyle w:val="libFootnote0"/>
        <w:rPr>
          <w:lang w:bidi="fa-IR"/>
        </w:rPr>
      </w:pPr>
      <w:r>
        <w:rPr>
          <w:rtl/>
          <w:lang w:bidi="fa-IR"/>
        </w:rPr>
        <w:t>(4) و(5) كذا في النسخ.</w:t>
      </w:r>
    </w:p>
    <w:p w:rsidR="000D7724" w:rsidRDefault="000D7724" w:rsidP="004F6299">
      <w:pPr>
        <w:pStyle w:val="libFootnote0"/>
        <w:rPr>
          <w:lang w:bidi="fa-IR"/>
        </w:rPr>
      </w:pPr>
      <w:r>
        <w:rPr>
          <w:rtl/>
          <w:lang w:bidi="fa-IR"/>
        </w:rPr>
        <w:t>(6) ليس في " ف ": لهم.</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A2491">
      <w:pPr>
        <w:pStyle w:val="libNormal0"/>
        <w:rPr>
          <w:lang w:bidi="fa-IR"/>
        </w:rPr>
      </w:pPr>
      <w:r>
        <w:rPr>
          <w:rtl/>
          <w:lang w:bidi="fa-IR"/>
        </w:rPr>
        <w:lastRenderedPageBreak/>
        <w:t>ما يتيقن</w:t>
      </w:r>
      <w:r w:rsidRPr="004C4AB7">
        <w:rPr>
          <w:rStyle w:val="libFootnotenumChar"/>
          <w:rtl/>
        </w:rPr>
        <w:t>(1)</w:t>
      </w:r>
      <w:r>
        <w:rPr>
          <w:rtl/>
          <w:lang w:bidi="fa-IR"/>
        </w:rPr>
        <w:t xml:space="preserve"> معه بخلو ما في يده عن الحرام، ويتولى القسمة بنفسه الحاكم إن امتنعوا عن الاجتماع على هذه القسمة بالمباشرة أو التوكيل، فيكون المال في يد الحاكم مترددا بين قوم محصورين، وعليه فيرتفع ما ذكره بعضهم من حصول الاشكال حينئذ من جهة لزوم أن يدفع إلى كل واحد منهم ما يجب دفعه إليه مع الاتحاد، وهو خسران عظيم.</w:t>
      </w:r>
    </w:p>
    <w:p w:rsidR="000D7724" w:rsidRDefault="000D7724" w:rsidP="000D7724">
      <w:pPr>
        <w:pStyle w:val="libNormal"/>
        <w:rPr>
          <w:lang w:bidi="fa-IR"/>
        </w:rPr>
      </w:pPr>
      <w:r>
        <w:rPr>
          <w:rtl/>
          <w:lang w:bidi="fa-IR"/>
        </w:rPr>
        <w:t>وأضعف من ذلك: ما دفع به الاشكال من أنه [ لا بعد في لزوم ذلك عليه ]</w:t>
      </w:r>
      <w:r w:rsidRPr="004C4AB7">
        <w:rPr>
          <w:rStyle w:val="libFootnotenumChar"/>
          <w:rtl/>
        </w:rPr>
        <w:t>(2)</w:t>
      </w:r>
      <w:r>
        <w:rPr>
          <w:rtl/>
          <w:lang w:bidi="fa-IR"/>
        </w:rPr>
        <w:t xml:space="preserve"> عقوبة لما صنع من الخلط بالحرام.</w:t>
      </w:r>
    </w:p>
    <w:p w:rsidR="000D7724" w:rsidRDefault="000D7724" w:rsidP="000D7724">
      <w:pPr>
        <w:pStyle w:val="libNormal"/>
        <w:rPr>
          <w:lang w:bidi="fa-IR"/>
        </w:rPr>
      </w:pPr>
      <w:r>
        <w:rPr>
          <w:rtl/>
          <w:lang w:bidi="fa-IR"/>
        </w:rPr>
        <w:t>ولو كانوا غير محصورين فالظاهر أنه يدخل في القسم الرابع.</w:t>
      </w:r>
    </w:p>
    <w:p w:rsidR="000D7724" w:rsidRDefault="000D7724" w:rsidP="000D7724">
      <w:pPr>
        <w:pStyle w:val="libNormal"/>
        <w:rPr>
          <w:lang w:bidi="fa-IR"/>
        </w:rPr>
      </w:pPr>
      <w:r>
        <w:rPr>
          <w:rtl/>
          <w:lang w:bidi="fa-IR"/>
        </w:rPr>
        <w:t>القسم الثالث: كون القدر معلوما دون الصاحب القسم الثالث: أن يكون القدر معلوما دون الصاحب.</w:t>
      </w:r>
    </w:p>
    <w:p w:rsidR="000D7724" w:rsidRDefault="000D7724" w:rsidP="000D7724">
      <w:pPr>
        <w:pStyle w:val="libNormal"/>
        <w:rPr>
          <w:lang w:bidi="fa-IR"/>
        </w:rPr>
      </w:pPr>
      <w:r>
        <w:rPr>
          <w:rtl/>
          <w:lang w:bidi="fa-IR"/>
        </w:rPr>
        <w:t xml:space="preserve">والظاهر أنه يتصدق به عن المالك مع اليأس عن الوصول إليه، للروايات: الرواية الدالة على التصدق مثل: رواية علي بن أبي حمزة الواردة في حكاية صديقه الذي كان من كتاب بني أمية لعنهم الله تعالى وأصاب مالا كثيرا وندم على ذلك وسأل الصادق </w:t>
      </w:r>
      <w:r w:rsidR="004C4AB7" w:rsidRPr="004C4AB7">
        <w:rPr>
          <w:rStyle w:val="libAlaemChar"/>
          <w:rtl/>
        </w:rPr>
        <w:t>عليه‌السلام</w:t>
      </w:r>
      <w:r>
        <w:rPr>
          <w:rtl/>
          <w:lang w:bidi="fa-IR"/>
        </w:rPr>
        <w:t xml:space="preserve"> عن ذلك، فقال: " أخرج من جميع ما اكتسبت في ديوانهم فمن عرفت منهم رددت عليه ماله، ومن لم تعرفه تصدقت به "</w:t>
      </w:r>
      <w:r w:rsidRPr="004C4AB7">
        <w:rPr>
          <w:rStyle w:val="libFootnotenumChar"/>
          <w:rtl/>
        </w:rPr>
        <w:t>(3)</w:t>
      </w:r>
      <w:r>
        <w:rPr>
          <w:rtl/>
          <w:lang w:bidi="fa-IR"/>
        </w:rPr>
        <w:t>.</w:t>
      </w:r>
    </w:p>
    <w:p w:rsidR="000D7724" w:rsidRDefault="000D7724" w:rsidP="000D7724">
      <w:pPr>
        <w:pStyle w:val="libNormal"/>
        <w:rPr>
          <w:lang w:bidi="fa-IR"/>
        </w:rPr>
      </w:pPr>
      <w:r>
        <w:rPr>
          <w:rtl/>
          <w:lang w:bidi="fa-IR"/>
        </w:rPr>
        <w:t xml:space="preserve">ورواية فيض بن حبيب صاحب الخان قال: " كتبت إلى عبد صالح </w:t>
      </w:r>
      <w:r w:rsidR="004C4AB7" w:rsidRPr="004C4AB7">
        <w:rPr>
          <w:rStyle w:val="libAlaemChar"/>
          <w:rtl/>
        </w:rPr>
        <w:t>عليه‌السلام</w:t>
      </w:r>
      <w:r>
        <w:rPr>
          <w:rtl/>
          <w:lang w:bidi="fa-IR"/>
        </w:rPr>
        <w:t>: قد وقعت عندي مائتا درهم وأربعون دراهم</w:t>
      </w:r>
      <w:r w:rsidRPr="004C4AB7">
        <w:rPr>
          <w:rStyle w:val="libFootnotenumChar"/>
          <w:rtl/>
        </w:rPr>
        <w:t>(4)</w:t>
      </w:r>
      <w:r>
        <w:rPr>
          <w:rtl/>
          <w:lang w:bidi="fa-IR"/>
        </w:rPr>
        <w:t>،</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ع " و " ج ": تيقن.</w:t>
      </w:r>
    </w:p>
    <w:p w:rsidR="000D7724" w:rsidRDefault="000D7724" w:rsidP="004F6299">
      <w:pPr>
        <w:pStyle w:val="libFootnote0"/>
        <w:rPr>
          <w:lang w:bidi="fa-IR"/>
        </w:rPr>
      </w:pPr>
      <w:r>
        <w:rPr>
          <w:rtl/>
          <w:lang w:bidi="fa-IR"/>
        </w:rPr>
        <w:t>(2) بدل ما بين المعقوفتين في " ف ": لا يعد في ذلك لزوم عليه.</w:t>
      </w:r>
    </w:p>
    <w:p w:rsidR="000D7724" w:rsidRDefault="000D7724" w:rsidP="004F6299">
      <w:pPr>
        <w:pStyle w:val="libFootnote0"/>
        <w:rPr>
          <w:lang w:bidi="fa-IR"/>
        </w:rPr>
      </w:pPr>
      <w:r>
        <w:rPr>
          <w:rtl/>
          <w:lang w:bidi="fa-IR"/>
        </w:rPr>
        <w:t>(3) الوسائل 12: 144، الباب 47 من أبواب ما يكتسب به، الحديث الاول.</w:t>
      </w:r>
    </w:p>
    <w:p w:rsidR="000D7724" w:rsidRDefault="000D7724" w:rsidP="004F6299">
      <w:pPr>
        <w:pStyle w:val="libFootnote0"/>
        <w:rPr>
          <w:lang w:bidi="fa-IR"/>
        </w:rPr>
      </w:pPr>
      <w:r>
        <w:rPr>
          <w:rtl/>
          <w:lang w:bidi="fa-IR"/>
        </w:rPr>
        <w:t>(4) في المصدر: وأربعة دراهم.</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A2491">
      <w:pPr>
        <w:pStyle w:val="libNormal0"/>
        <w:rPr>
          <w:lang w:bidi="fa-IR"/>
        </w:rPr>
      </w:pPr>
      <w:r>
        <w:rPr>
          <w:rtl/>
          <w:lang w:bidi="fa-IR"/>
        </w:rPr>
        <w:lastRenderedPageBreak/>
        <w:t>وإنا صحاب فندق</w:t>
      </w:r>
      <w:r w:rsidRPr="004C4AB7">
        <w:rPr>
          <w:rStyle w:val="libFootnotenumChar"/>
          <w:rtl/>
        </w:rPr>
        <w:t>(1)</w:t>
      </w:r>
      <w:r>
        <w:rPr>
          <w:rtl/>
          <w:lang w:bidi="fa-IR"/>
        </w:rPr>
        <w:t xml:space="preserve"> ومات صاحبها ولا أعرف له ورثة، فرأيك في إعلامي حالها وما أصنع بها، فقد ضقت بها ذرعا؟ فكتب: اعمل بها وأخرجها صدقة قليلا قليلا حتى يخرج "</w:t>
      </w:r>
      <w:r w:rsidRPr="004C4AB7">
        <w:rPr>
          <w:rStyle w:val="libFootnotenumChar"/>
          <w:rtl/>
        </w:rPr>
        <w:t>(2)</w:t>
      </w:r>
      <w:r>
        <w:rPr>
          <w:rtl/>
          <w:lang w:bidi="fa-IR"/>
        </w:rPr>
        <w:t>.</w:t>
      </w:r>
    </w:p>
    <w:p w:rsidR="000D7724" w:rsidRDefault="000D7724" w:rsidP="000D7724">
      <w:pPr>
        <w:pStyle w:val="libNormal"/>
        <w:rPr>
          <w:lang w:bidi="fa-IR"/>
        </w:rPr>
      </w:pPr>
      <w:r>
        <w:rPr>
          <w:rtl/>
          <w:lang w:bidi="fa-IR"/>
        </w:rPr>
        <w:t>ولعله أمره بالعمل بها وإخراجها قليلا قليلا لعلمه بحاجته، فأمره بالعمل لينتفع به.</w:t>
      </w:r>
    </w:p>
    <w:p w:rsidR="000D7724" w:rsidRDefault="000D7724" w:rsidP="000D7724">
      <w:pPr>
        <w:pStyle w:val="libNormal"/>
        <w:rPr>
          <w:rtl/>
          <w:lang w:bidi="fa-IR"/>
        </w:rPr>
      </w:pPr>
      <w:r>
        <w:rPr>
          <w:rtl/>
          <w:lang w:bidi="fa-IR"/>
        </w:rPr>
        <w:t xml:space="preserve">ومصححة يونس بن عبدالرحمان في الكافي، قال: " سئل أبوالحسن الرضا </w:t>
      </w:r>
      <w:r w:rsidR="004C4AB7" w:rsidRPr="004C4AB7">
        <w:rPr>
          <w:rStyle w:val="libAlaemChar"/>
          <w:rtl/>
        </w:rPr>
        <w:t>عليه‌السلام</w:t>
      </w:r>
      <w:r>
        <w:rPr>
          <w:rtl/>
          <w:lang w:bidi="fa-IR"/>
        </w:rPr>
        <w:t xml:space="preserve"> وأنا حاضر، فقال له السائل: جعلت فداك، رفيق كان لنا بمكة فرحل عنها إلى منزله، ورحلنا إلى منزلنا، فلما صرنا إلى الطريق أصبنا بعض متاعه معنا، فأي شئ نصنع به؟ قال: تحملوا به حتى تحملوه إلى الكوفة " - وفي نسخة: حتى تلحقوا بهم بالكوفة - قلنا: لا نعرف بلده ولا نعرفه، فكيف نصنع به؟ قال: فاذا كان كذلك فبعه وتصدق بثمنه، قال له: على من، جعلت فداك؟ قال: على أهل الولاية "</w:t>
      </w:r>
      <w:r w:rsidRPr="004C4AB7">
        <w:rPr>
          <w:rStyle w:val="libFootnotenumChar"/>
          <w:rtl/>
        </w:rPr>
        <w:t>(3)</w:t>
      </w:r>
      <w:r>
        <w:rPr>
          <w:rtl/>
          <w:lang w:bidi="fa-IR"/>
        </w:rPr>
        <w:t>.</w:t>
      </w:r>
    </w:p>
    <w:p w:rsidR="00FA2491" w:rsidRDefault="00FA2491" w:rsidP="00FA2491">
      <w:pPr>
        <w:pStyle w:val="Heading2Center"/>
        <w:rPr>
          <w:lang w:bidi="fa-IR"/>
        </w:rPr>
      </w:pPr>
      <w:bookmarkStart w:id="138" w:name="_Toc493788196"/>
      <w:r>
        <w:rPr>
          <w:rtl/>
          <w:lang w:bidi="fa-IR"/>
        </w:rPr>
        <w:t>التأييد بروايات اللقطة</w:t>
      </w:r>
      <w:bookmarkEnd w:id="138"/>
    </w:p>
    <w:p w:rsidR="00FA2491" w:rsidRDefault="00FA2491" w:rsidP="00FA2491">
      <w:pPr>
        <w:pStyle w:val="libNormal"/>
        <w:rPr>
          <w:lang w:bidi="fa-IR"/>
        </w:rPr>
      </w:pPr>
      <w:r>
        <w:rPr>
          <w:rtl/>
          <w:lang w:bidi="fa-IR"/>
        </w:rPr>
        <w:t>ويؤيد هذه، الاخبار الكثيرة الواردة في التصدق باللقطة وما هو بمنزلتها.</w:t>
      </w:r>
    </w:p>
    <w:p w:rsidR="00FA2491" w:rsidRDefault="00FA2491" w:rsidP="00FA2491">
      <w:pPr>
        <w:pStyle w:val="libNormal"/>
        <w:rPr>
          <w:lang w:bidi="fa-IR"/>
        </w:rPr>
      </w:pPr>
      <w:r>
        <w:rPr>
          <w:rtl/>
          <w:lang w:bidi="fa-IR"/>
        </w:rPr>
        <w:t xml:space="preserve">منها: رواية حفص بن غياث، قال: " سألت أبا عبدالله </w:t>
      </w:r>
      <w:r w:rsidRPr="004C4AB7">
        <w:rPr>
          <w:rStyle w:val="libAlaemChar"/>
          <w:rtl/>
        </w:rPr>
        <w:t>عليه‌السلام</w:t>
      </w:r>
      <w:r>
        <w:rPr>
          <w:rtl/>
          <w:lang w:bidi="fa-IR"/>
        </w:rPr>
        <w:t xml:space="preserve"> عن</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الفندق: الخان الذي ينزله الناس مما يكون في الطريق والمدن، انظر: تاج العروس 7: 51.</w:t>
      </w:r>
    </w:p>
    <w:p w:rsidR="000D7724" w:rsidRDefault="000D7724" w:rsidP="004F6299">
      <w:pPr>
        <w:pStyle w:val="libFootnote0"/>
        <w:rPr>
          <w:lang w:bidi="fa-IR"/>
        </w:rPr>
      </w:pPr>
      <w:r>
        <w:rPr>
          <w:rtl/>
          <w:lang w:bidi="fa-IR"/>
        </w:rPr>
        <w:t>(2) الوسائل 17: 583، الباب 6 من أبواب ميراث الخنثى وما أشبهه، الحديث 3.</w:t>
      </w:r>
    </w:p>
    <w:p w:rsidR="000D7724" w:rsidRDefault="000D7724" w:rsidP="004F6299">
      <w:pPr>
        <w:pStyle w:val="libFootnote0"/>
        <w:rPr>
          <w:lang w:bidi="fa-IR"/>
        </w:rPr>
      </w:pPr>
      <w:r>
        <w:rPr>
          <w:rtl/>
          <w:lang w:bidi="fa-IR"/>
        </w:rPr>
        <w:t>(3) الكافي 5: 309، الحديث 22 مع اختلاف في التعبير، والوسائل 17: 357، الباب 7 من أبواب اللقطة، الحديث 2، لكن الرواية من التهذيب، وما في الكافي مغاير متنا وسندا مع ما في الوسائل والتهذيب.</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A2491">
      <w:pPr>
        <w:pStyle w:val="libNormal0"/>
        <w:rPr>
          <w:lang w:bidi="fa-IR"/>
        </w:rPr>
      </w:pPr>
      <w:r>
        <w:rPr>
          <w:rtl/>
          <w:lang w:bidi="fa-IR"/>
        </w:rPr>
        <w:lastRenderedPageBreak/>
        <w:t>رجل من المسلمين أودعه بعض اللصوص دراهم أو متاعا، واللص مسلم، أيرده عليه؟ قال: لا يرده، فإن أمكنه أن يرده على أصحابه فعل، وإلا كان في يده بمنزلة اللقطة يعرفها حولا، فإن أصاب صاحبها ردها وإلا تصدق بها، فإن جاء صاحبها بعد ذلك خيره بين الاجر والغرم، فإن اختار الاجر فله الاجر، وإن اختار الغرم غرم له، وكان الاجر له "</w:t>
      </w:r>
      <w:r w:rsidRPr="004C4AB7">
        <w:rPr>
          <w:rStyle w:val="libFootnotenumChar"/>
          <w:rtl/>
        </w:rPr>
        <w:t>(1)</w:t>
      </w:r>
      <w:r>
        <w:rPr>
          <w:rtl/>
          <w:lang w:bidi="fa-IR"/>
        </w:rPr>
        <w:t xml:space="preserve"> إلى غير ذلك.</w:t>
      </w:r>
    </w:p>
    <w:p w:rsidR="000D7724" w:rsidRDefault="000D7724" w:rsidP="000D7724">
      <w:pPr>
        <w:pStyle w:val="libNormal"/>
        <w:rPr>
          <w:lang w:bidi="fa-IR"/>
        </w:rPr>
      </w:pPr>
      <w:r>
        <w:rPr>
          <w:rtl/>
          <w:lang w:bidi="fa-IR"/>
        </w:rPr>
        <w:t>ويستفاد من هذه الرواية وغيرها مما ورد في اللقطة - مضافا إلى قاعدة اليد -: الضمان لو ظهر المالك ولم يرض التصدق.</w:t>
      </w:r>
    </w:p>
    <w:p w:rsidR="000D7724" w:rsidRDefault="000D7724" w:rsidP="000D7724">
      <w:pPr>
        <w:pStyle w:val="libNormal"/>
        <w:rPr>
          <w:lang w:bidi="fa-IR"/>
        </w:rPr>
      </w:pPr>
      <w:r>
        <w:rPr>
          <w:rtl/>
          <w:lang w:bidi="fa-IR"/>
        </w:rPr>
        <w:t>وهنا أخبار أخر مخالفة لما ذكر:</w:t>
      </w:r>
    </w:p>
    <w:p w:rsidR="000D7724" w:rsidRDefault="000D7724" w:rsidP="00FA2491">
      <w:pPr>
        <w:pStyle w:val="libCenterBold1"/>
        <w:rPr>
          <w:lang w:bidi="fa-IR"/>
        </w:rPr>
      </w:pPr>
      <w:r>
        <w:rPr>
          <w:rtl/>
          <w:lang w:bidi="fa-IR"/>
        </w:rPr>
        <w:t>توجيه الروايات المخالفة</w:t>
      </w:r>
    </w:p>
    <w:p w:rsidR="000D7724" w:rsidRDefault="000D7724" w:rsidP="000D7724">
      <w:pPr>
        <w:pStyle w:val="libNormal"/>
        <w:rPr>
          <w:lang w:bidi="fa-IR"/>
        </w:rPr>
      </w:pPr>
      <w:r>
        <w:rPr>
          <w:rtl/>
          <w:lang w:bidi="fa-IR"/>
        </w:rPr>
        <w:t>منها: ما دل بظاهره على وجوب إبقاء المال على حاله، ويمكن حمله على ما قبل اليأس عن صاحبه أو على الجواز.</w:t>
      </w:r>
    </w:p>
    <w:p w:rsidR="000D7724" w:rsidRDefault="000D7724" w:rsidP="000D7724">
      <w:pPr>
        <w:pStyle w:val="libNormal"/>
        <w:rPr>
          <w:lang w:bidi="fa-IR"/>
        </w:rPr>
      </w:pPr>
      <w:r>
        <w:rPr>
          <w:rtl/>
          <w:lang w:bidi="fa-IR"/>
        </w:rPr>
        <w:t xml:space="preserve">ومنها ما دل على اختصاصه بالامام </w:t>
      </w:r>
      <w:r w:rsidR="004C4AB7" w:rsidRPr="004C4AB7">
        <w:rPr>
          <w:rStyle w:val="libAlaemChar"/>
          <w:rtl/>
        </w:rPr>
        <w:t>عليه‌السلام</w:t>
      </w:r>
      <w:r>
        <w:rPr>
          <w:rtl/>
          <w:lang w:bidi="fa-IR"/>
        </w:rPr>
        <w:t xml:space="preserve">، مثل: رواية محمد بن القاسم بن الفضيل بن يسار عن أبي الحسن </w:t>
      </w:r>
      <w:r w:rsidR="004C4AB7" w:rsidRPr="004C4AB7">
        <w:rPr>
          <w:rStyle w:val="libAlaemChar"/>
          <w:rtl/>
        </w:rPr>
        <w:t>عليه‌السلام</w:t>
      </w:r>
      <w:r>
        <w:rPr>
          <w:rtl/>
          <w:lang w:bidi="fa-IR"/>
        </w:rPr>
        <w:t>: " عن رجل صار في يده مال لرجل ميت لا يعرف له وارثا كيف يصنع بالمال؟ قال: ما أعرفك لمن هو؟ يعني نفسه "</w:t>
      </w:r>
      <w:r w:rsidRPr="004C4AB7">
        <w:rPr>
          <w:rStyle w:val="libFootnotenumChar"/>
          <w:rtl/>
        </w:rPr>
        <w:t>(2)</w:t>
      </w:r>
      <w:r>
        <w:rPr>
          <w:rtl/>
          <w:lang w:bidi="fa-IR"/>
        </w:rPr>
        <w:t>، ويمكن اختصاصه بمورده من مال الميت الذي لا يعرف له وارث ويكون هذا من الانفال، ولا ينافي الامر بالتصدق به في رواية فيض بن حبيب المتقدمة</w:t>
      </w:r>
      <w:r w:rsidRPr="004C4AB7">
        <w:rPr>
          <w:rStyle w:val="libFootnotenumChar"/>
          <w:rtl/>
        </w:rPr>
        <w:t>(3)</w:t>
      </w:r>
      <w:r>
        <w:rPr>
          <w:rtl/>
          <w:lang w:bidi="fa-IR"/>
        </w:rPr>
        <w:t xml:space="preserve"> لاذنه </w:t>
      </w:r>
      <w:r w:rsidR="004C4AB7" w:rsidRPr="004C4AB7">
        <w:rPr>
          <w:rStyle w:val="libAlaemChar"/>
          <w:rtl/>
        </w:rPr>
        <w:t>عليه‌السلام</w:t>
      </w:r>
      <w:r>
        <w:rPr>
          <w:rtl/>
          <w:lang w:bidi="fa-IR"/>
        </w:rPr>
        <w:t xml:space="preserve"> في صرف حقه على الفقراء.</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الوسائل 17: 368، الباب 18 من أبواب اللقطة، الحديث الاول.</w:t>
      </w:r>
    </w:p>
    <w:p w:rsidR="000D7724" w:rsidRDefault="000D7724" w:rsidP="004F6299">
      <w:pPr>
        <w:pStyle w:val="libFootnote0"/>
        <w:rPr>
          <w:lang w:bidi="fa-IR"/>
        </w:rPr>
      </w:pPr>
      <w:r>
        <w:rPr>
          <w:rtl/>
          <w:lang w:bidi="fa-IR"/>
        </w:rPr>
        <w:t>(2) الوسائل 17: 551، الباب 3 من أبواب ولاء ضمان الجريرة والامامة، الحديث 13، مع اختلاف في الالفاظ.</w:t>
      </w:r>
    </w:p>
    <w:p w:rsidR="000D7724" w:rsidRDefault="000D7724" w:rsidP="004F6299">
      <w:pPr>
        <w:pStyle w:val="libFootnote0"/>
        <w:rPr>
          <w:lang w:bidi="fa-IR"/>
        </w:rPr>
      </w:pPr>
      <w:r>
        <w:rPr>
          <w:rtl/>
          <w:lang w:bidi="fa-IR"/>
        </w:rPr>
        <w:t>(3) في الصفحة: 248.</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نعم، في مكاتبة ابن مهزيار</w:t>
      </w:r>
      <w:r w:rsidRPr="004C4AB7">
        <w:rPr>
          <w:rStyle w:val="libFootnotenumChar"/>
          <w:rtl/>
        </w:rPr>
        <w:t>(1)</w:t>
      </w:r>
      <w:r>
        <w:rPr>
          <w:rtl/>
          <w:lang w:bidi="fa-IR"/>
        </w:rPr>
        <w:t xml:space="preserve"> عد من جملة الفوائد والغنائم ما لا يوجد ولا يعرف له صاحب، فيمكن حمله على المال الملتقط، لان الالتقاط نوع اكتساب.</w:t>
      </w:r>
    </w:p>
    <w:p w:rsidR="000D7724" w:rsidRDefault="000D7724" w:rsidP="000D7724">
      <w:pPr>
        <w:pStyle w:val="libNormal"/>
        <w:rPr>
          <w:lang w:bidi="fa-IR"/>
        </w:rPr>
      </w:pPr>
      <w:r>
        <w:rPr>
          <w:rtl/>
          <w:lang w:bidi="fa-IR"/>
        </w:rPr>
        <w:t>وكيف كان، فينافي روايات التصدق من جهة اشتمال المكاتبة على وجوب إيصال خمس الفوائد والغنائم ولو بعد حين، لكن العمل بما في المكاتبة مشكل.</w:t>
      </w:r>
    </w:p>
    <w:p w:rsidR="000D7724" w:rsidRDefault="000D7724" w:rsidP="000D7724">
      <w:pPr>
        <w:pStyle w:val="libNormal"/>
        <w:rPr>
          <w:lang w:bidi="fa-IR"/>
        </w:rPr>
      </w:pPr>
      <w:r>
        <w:rPr>
          <w:rtl/>
          <w:lang w:bidi="fa-IR"/>
        </w:rPr>
        <w:t>نعم، ينبغي مراعاة الاحتياط بناء على ما حققناه سابقا من عدم حرمة هذه الصدقة على بني هاشم وإن قلنا بحرمة مطلق الصدقة الواجبة عليهم، لان هذه الصدقة مندوبة يجب على الشخص فعلها عن المالك فهو كالصدقة الموصى بها عن مال الميت، كما صرح بذلك الشهيد</w:t>
      </w:r>
      <w:r w:rsidRPr="004C4AB7">
        <w:rPr>
          <w:rStyle w:val="libFootnotenumChar"/>
          <w:rtl/>
        </w:rPr>
        <w:t>(2)</w:t>
      </w:r>
      <w:r>
        <w:rPr>
          <w:rtl/>
          <w:lang w:bidi="fa-IR"/>
        </w:rPr>
        <w:t xml:space="preserve"> والمحقق</w:t>
      </w:r>
      <w:r w:rsidRPr="004C4AB7">
        <w:rPr>
          <w:rStyle w:val="libFootnotenumChar"/>
          <w:rtl/>
        </w:rPr>
        <w:t>(3)</w:t>
      </w:r>
      <w:r>
        <w:rPr>
          <w:rtl/>
          <w:lang w:bidi="fa-IR"/>
        </w:rPr>
        <w:t xml:space="preserve"> الثانيان في مصرف صدقة الدين الذي لم يعرف صاحبه ولا وارثه.</w:t>
      </w:r>
    </w:p>
    <w:p w:rsidR="000D7724" w:rsidRDefault="000D7724" w:rsidP="000D7724">
      <w:pPr>
        <w:pStyle w:val="libNormal"/>
        <w:rPr>
          <w:rtl/>
          <w:lang w:bidi="fa-IR"/>
        </w:rPr>
      </w:pPr>
      <w:r>
        <w:rPr>
          <w:rtl/>
          <w:lang w:bidi="fa-IR"/>
        </w:rPr>
        <w:t>نعم، يظهر من أولهما في مسألة تراب الصياغة</w:t>
      </w:r>
      <w:r w:rsidRPr="004C4AB7">
        <w:rPr>
          <w:rStyle w:val="libFootnotenumChar"/>
          <w:rtl/>
        </w:rPr>
        <w:t>(4)</w:t>
      </w:r>
      <w:r>
        <w:rPr>
          <w:rtl/>
          <w:lang w:bidi="fa-IR"/>
        </w:rPr>
        <w:t xml:space="preserve"> أن مصرفه مصرف الصدقات الواجبة، بل صرح في مسألة اللقطة</w:t>
      </w:r>
      <w:r w:rsidRPr="004C4AB7">
        <w:rPr>
          <w:rStyle w:val="libFootnotenumChar"/>
          <w:rtl/>
        </w:rPr>
        <w:t>(5)</w:t>
      </w:r>
      <w:r>
        <w:rPr>
          <w:rtl/>
          <w:lang w:bidi="fa-IR"/>
        </w:rPr>
        <w:t xml:space="preserve"> وفيما نحن فيه</w:t>
      </w:r>
      <w:r w:rsidRPr="004C4AB7">
        <w:rPr>
          <w:rStyle w:val="libFootnotenumChar"/>
          <w:rtl/>
        </w:rPr>
        <w:t>(6)</w:t>
      </w:r>
      <w:r>
        <w:rPr>
          <w:rtl/>
          <w:lang w:bidi="fa-IR"/>
        </w:rPr>
        <w:t xml:space="preserve"> بأنها تصرف في مستحق الزكاة لحاجته.</w:t>
      </w:r>
    </w:p>
    <w:p w:rsidR="00FA2491" w:rsidRDefault="00FA2491" w:rsidP="00FA2491">
      <w:pPr>
        <w:pStyle w:val="Heading2Center"/>
        <w:rPr>
          <w:lang w:bidi="fa-IR"/>
        </w:rPr>
      </w:pPr>
      <w:bookmarkStart w:id="139" w:name="_Toc493788197"/>
      <w:r>
        <w:rPr>
          <w:rtl/>
          <w:lang w:bidi="fa-IR"/>
        </w:rPr>
        <w:t>لا فرق بين كون الحرام مساويا للخمس أو لا</w:t>
      </w:r>
      <w:bookmarkEnd w:id="139"/>
    </w:p>
    <w:p w:rsidR="00FA2491" w:rsidRDefault="00FA2491" w:rsidP="00FA2491">
      <w:pPr>
        <w:pStyle w:val="libNormal"/>
        <w:rPr>
          <w:lang w:bidi="fa-IR"/>
        </w:rPr>
      </w:pPr>
      <w:r>
        <w:rPr>
          <w:rtl/>
          <w:lang w:bidi="fa-IR"/>
        </w:rPr>
        <w:t>ثم إنه بعد ما فرضنا في هذا القسم، العلم بقدر الحرام، فلا فرق فيما ذكرنا من وجوب التصدق بين العلم بكونه مساويا</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الوسائل 6: 349، الباب 8 من أبواب ما يجب فيه الخمس، الحديث 5.</w:t>
      </w:r>
    </w:p>
    <w:p w:rsidR="000D7724" w:rsidRDefault="000D7724" w:rsidP="004F6299">
      <w:pPr>
        <w:pStyle w:val="libFootnote0"/>
        <w:rPr>
          <w:lang w:bidi="fa-IR"/>
        </w:rPr>
      </w:pPr>
      <w:r>
        <w:rPr>
          <w:rtl/>
          <w:lang w:bidi="fa-IR"/>
        </w:rPr>
        <w:t>(2) المسالك 3: 459.</w:t>
      </w:r>
    </w:p>
    <w:p w:rsidR="000D7724" w:rsidRDefault="000D7724" w:rsidP="004F6299">
      <w:pPr>
        <w:pStyle w:val="libFootnote0"/>
        <w:rPr>
          <w:lang w:bidi="fa-IR"/>
        </w:rPr>
      </w:pPr>
      <w:r>
        <w:rPr>
          <w:rtl/>
          <w:lang w:bidi="fa-IR"/>
        </w:rPr>
        <w:t>(3) جامع المقاصد 5: 15 - 16.</w:t>
      </w:r>
    </w:p>
    <w:p w:rsidR="000D7724" w:rsidRDefault="000D7724" w:rsidP="004F6299">
      <w:pPr>
        <w:pStyle w:val="libFootnote0"/>
        <w:rPr>
          <w:lang w:bidi="fa-IR"/>
        </w:rPr>
      </w:pPr>
      <w:r>
        <w:rPr>
          <w:rtl/>
          <w:lang w:bidi="fa-IR"/>
        </w:rPr>
        <w:t>(4) المسالك 3: 352.</w:t>
      </w:r>
    </w:p>
    <w:p w:rsidR="000D7724" w:rsidRDefault="000D7724" w:rsidP="004F6299">
      <w:pPr>
        <w:pStyle w:val="libFootnote0"/>
        <w:rPr>
          <w:lang w:bidi="fa-IR"/>
        </w:rPr>
      </w:pPr>
      <w:r>
        <w:rPr>
          <w:rtl/>
          <w:lang w:bidi="fa-IR"/>
        </w:rPr>
        <w:t>(5) الروضة البهية 7: 97.</w:t>
      </w:r>
    </w:p>
    <w:p w:rsidR="000D7724" w:rsidRDefault="000D7724" w:rsidP="004F6299">
      <w:pPr>
        <w:pStyle w:val="libFootnote0"/>
        <w:rPr>
          <w:lang w:bidi="fa-IR"/>
        </w:rPr>
      </w:pPr>
      <w:r>
        <w:rPr>
          <w:rtl/>
          <w:lang w:bidi="fa-IR"/>
        </w:rPr>
        <w:t>(6) المسالك 1: 467.</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33354">
      <w:pPr>
        <w:pStyle w:val="libNormal0"/>
        <w:rPr>
          <w:lang w:bidi="fa-IR"/>
        </w:rPr>
      </w:pPr>
      <w:r>
        <w:rPr>
          <w:rtl/>
          <w:lang w:bidi="fa-IR"/>
        </w:rPr>
        <w:lastRenderedPageBreak/>
        <w:t>للخمس أو أزيد أو أنقص، لعدم انصراف الاخبار الآتية في القسم الرابع الآتي</w:t>
      </w:r>
      <w:r w:rsidRPr="004C4AB7">
        <w:rPr>
          <w:rStyle w:val="libFootnotenumChar"/>
          <w:rtl/>
        </w:rPr>
        <w:t>(1)</w:t>
      </w:r>
      <w:r>
        <w:rPr>
          <w:rtl/>
          <w:lang w:bidi="fa-IR"/>
        </w:rPr>
        <w:t xml:space="preserve"> إلى ما يشمل صورة العلم بقدر الحرام كما ستعرف إن شاء الله تعالى.</w:t>
      </w:r>
    </w:p>
    <w:p w:rsidR="000D7724" w:rsidRDefault="000D7724" w:rsidP="000D7724">
      <w:pPr>
        <w:pStyle w:val="libNormal"/>
        <w:rPr>
          <w:lang w:bidi="fa-IR"/>
        </w:rPr>
      </w:pPr>
      <w:r>
        <w:rPr>
          <w:rtl/>
          <w:lang w:bidi="fa-IR"/>
        </w:rPr>
        <w:t>وقد صرح باختصاص الخمس بالقسم الرابع في محكي السرائر</w:t>
      </w:r>
      <w:r w:rsidRPr="004C4AB7">
        <w:rPr>
          <w:rStyle w:val="libFootnotenumChar"/>
          <w:rtl/>
        </w:rPr>
        <w:t>(2)</w:t>
      </w:r>
      <w:r>
        <w:rPr>
          <w:rtl/>
          <w:lang w:bidi="fa-IR"/>
        </w:rPr>
        <w:t xml:space="preserve"> والنزهة</w:t>
      </w:r>
      <w:r w:rsidRPr="004C4AB7">
        <w:rPr>
          <w:rStyle w:val="libFootnotenumChar"/>
          <w:rtl/>
        </w:rPr>
        <w:t>(3)</w:t>
      </w:r>
      <w:r>
        <w:rPr>
          <w:rtl/>
          <w:lang w:bidi="fa-IR"/>
        </w:rPr>
        <w:t xml:space="preserve"> وكثير من كتب العلامة</w:t>
      </w:r>
      <w:r w:rsidRPr="004C4AB7">
        <w:rPr>
          <w:rStyle w:val="libFootnotenumChar"/>
          <w:rtl/>
        </w:rPr>
        <w:t>(4)</w:t>
      </w:r>
      <w:r>
        <w:rPr>
          <w:rtl/>
          <w:lang w:bidi="fa-IR"/>
        </w:rPr>
        <w:t xml:space="preserve"> والدروس</w:t>
      </w:r>
      <w:r w:rsidRPr="004C4AB7">
        <w:rPr>
          <w:rStyle w:val="libFootnotenumChar"/>
          <w:rtl/>
        </w:rPr>
        <w:t>(5)</w:t>
      </w:r>
      <w:r>
        <w:rPr>
          <w:rtl/>
          <w:lang w:bidi="fa-IR"/>
        </w:rPr>
        <w:t xml:space="preserve"> والبيان</w:t>
      </w:r>
      <w:r w:rsidRPr="004C4AB7">
        <w:rPr>
          <w:rStyle w:val="libFootnotenumChar"/>
          <w:rtl/>
        </w:rPr>
        <w:t>(6)</w:t>
      </w:r>
      <w:r>
        <w:rPr>
          <w:rtl/>
          <w:lang w:bidi="fa-IR"/>
        </w:rPr>
        <w:t xml:space="preserve"> والتنقيح </w:t>
      </w:r>
      <w:r w:rsidRPr="004C4AB7">
        <w:rPr>
          <w:rStyle w:val="libFootnotenumChar"/>
          <w:rtl/>
        </w:rPr>
        <w:t>(7)</w:t>
      </w:r>
      <w:r>
        <w:rPr>
          <w:rtl/>
          <w:lang w:bidi="fa-IR"/>
        </w:rPr>
        <w:t xml:space="preserve"> وحاشية الشرائع</w:t>
      </w:r>
      <w:r w:rsidRPr="004C4AB7">
        <w:rPr>
          <w:rStyle w:val="libFootnotenumChar"/>
          <w:rtl/>
        </w:rPr>
        <w:t>(8)</w:t>
      </w:r>
      <w:r>
        <w:rPr>
          <w:rtl/>
          <w:lang w:bidi="fa-IR"/>
        </w:rPr>
        <w:t xml:space="preserve"> والمسالك</w:t>
      </w:r>
      <w:r w:rsidRPr="004C4AB7">
        <w:rPr>
          <w:rStyle w:val="libFootnotenumChar"/>
          <w:rtl/>
        </w:rPr>
        <w:t>(9)</w:t>
      </w:r>
      <w:r>
        <w:rPr>
          <w:rtl/>
          <w:lang w:bidi="fa-IR"/>
        </w:rPr>
        <w:t xml:space="preserve"> ومجمع الفائدة</w:t>
      </w:r>
      <w:r w:rsidRPr="00F8658D">
        <w:rPr>
          <w:rStyle w:val="libFootnotenumChar"/>
          <w:rtl/>
        </w:rPr>
        <w:t>(10)</w:t>
      </w:r>
      <w:r>
        <w:rPr>
          <w:rtl/>
          <w:lang w:bidi="fa-IR"/>
        </w:rPr>
        <w:t xml:space="preserve"> والمدارك</w:t>
      </w:r>
      <w:r w:rsidRPr="00F8658D">
        <w:rPr>
          <w:rStyle w:val="libFootnotenumChar"/>
          <w:rtl/>
        </w:rPr>
        <w:t>(11)</w:t>
      </w:r>
      <w:r>
        <w:rPr>
          <w:rtl/>
          <w:lang w:bidi="fa-IR"/>
        </w:rPr>
        <w:t xml:space="preserve"> والذخيرة</w:t>
      </w:r>
      <w:r w:rsidRPr="00F8658D">
        <w:rPr>
          <w:rStyle w:val="libFootnotenumChar"/>
          <w:rtl/>
        </w:rPr>
        <w:t>(12)</w:t>
      </w:r>
      <w:r>
        <w:rPr>
          <w:rtl/>
          <w:lang w:bidi="fa-IR"/>
        </w:rPr>
        <w:t>، بل عن بعض</w:t>
      </w:r>
      <w:r w:rsidRPr="00F8658D">
        <w:rPr>
          <w:rStyle w:val="libFootnotenumChar"/>
          <w:rtl/>
        </w:rPr>
        <w:t>(13)</w:t>
      </w:r>
      <w:r>
        <w:rPr>
          <w:rtl/>
          <w:lang w:bidi="fa-IR"/>
        </w:rPr>
        <w:t>: أنه المشهور.</w:t>
      </w:r>
    </w:p>
    <w:p w:rsidR="000D7724" w:rsidRDefault="000D7724" w:rsidP="000D7724">
      <w:pPr>
        <w:pStyle w:val="libNormal"/>
        <w:rPr>
          <w:lang w:bidi="fa-IR"/>
        </w:rPr>
      </w:pPr>
      <w:r>
        <w:rPr>
          <w:rtl/>
          <w:lang w:bidi="fa-IR"/>
        </w:rPr>
        <w:t xml:space="preserve">أقول: ولا يبعد دعوى عدم الخلاف في ذلك وإن نسب إلى ظاهر الخلاف </w:t>
      </w:r>
      <w:r w:rsidRPr="00F8658D">
        <w:rPr>
          <w:rStyle w:val="libFootnotenumChar"/>
          <w:rtl/>
        </w:rPr>
        <w:t>(14)</w:t>
      </w:r>
      <w:r>
        <w:rPr>
          <w:rtl/>
          <w:lang w:bidi="fa-IR"/>
        </w:rPr>
        <w:t>.</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الصفحة: 256.</w:t>
      </w:r>
    </w:p>
    <w:p w:rsidR="000D7724" w:rsidRDefault="000D7724" w:rsidP="004F6299">
      <w:pPr>
        <w:pStyle w:val="libFootnote0"/>
        <w:rPr>
          <w:lang w:bidi="fa-IR"/>
        </w:rPr>
      </w:pPr>
      <w:r>
        <w:rPr>
          <w:rtl/>
          <w:lang w:bidi="fa-IR"/>
        </w:rPr>
        <w:t>(2) السرائر 1: 487.</w:t>
      </w:r>
    </w:p>
    <w:p w:rsidR="000D7724" w:rsidRDefault="000D7724" w:rsidP="004F6299">
      <w:pPr>
        <w:pStyle w:val="libFootnote0"/>
        <w:rPr>
          <w:lang w:bidi="fa-IR"/>
        </w:rPr>
      </w:pPr>
      <w:r>
        <w:rPr>
          <w:rtl/>
          <w:lang w:bidi="fa-IR"/>
        </w:rPr>
        <w:t>(3) نزهة الناظر: 49.</w:t>
      </w:r>
    </w:p>
    <w:p w:rsidR="000D7724" w:rsidRDefault="000D7724" w:rsidP="004F6299">
      <w:pPr>
        <w:pStyle w:val="libFootnote0"/>
        <w:rPr>
          <w:lang w:bidi="fa-IR"/>
        </w:rPr>
      </w:pPr>
      <w:r>
        <w:rPr>
          <w:rtl/>
          <w:lang w:bidi="fa-IR"/>
        </w:rPr>
        <w:t>(4) إرشاد الاذهان 1: 292، والتذكرة 1: 253، والمنتهى 1: 548.</w:t>
      </w:r>
    </w:p>
    <w:p w:rsidR="000D7724" w:rsidRDefault="000D7724" w:rsidP="004F6299">
      <w:pPr>
        <w:pStyle w:val="libFootnote0"/>
        <w:rPr>
          <w:lang w:bidi="fa-IR"/>
        </w:rPr>
      </w:pPr>
      <w:r>
        <w:rPr>
          <w:rtl/>
          <w:lang w:bidi="fa-IR"/>
        </w:rPr>
        <w:t>(5) الدروس 1: 259.</w:t>
      </w:r>
    </w:p>
    <w:p w:rsidR="000D7724" w:rsidRDefault="000D7724" w:rsidP="004F6299">
      <w:pPr>
        <w:pStyle w:val="libFootnote0"/>
        <w:rPr>
          <w:lang w:bidi="fa-IR"/>
        </w:rPr>
      </w:pPr>
      <w:r>
        <w:rPr>
          <w:rtl/>
          <w:lang w:bidi="fa-IR"/>
        </w:rPr>
        <w:t>(6) البيان: 346.</w:t>
      </w:r>
    </w:p>
    <w:p w:rsidR="000D7724" w:rsidRDefault="000D7724" w:rsidP="004F6299">
      <w:pPr>
        <w:pStyle w:val="libFootnote0"/>
        <w:rPr>
          <w:lang w:bidi="fa-IR"/>
        </w:rPr>
      </w:pPr>
      <w:r>
        <w:rPr>
          <w:rtl/>
          <w:lang w:bidi="fa-IR"/>
        </w:rPr>
        <w:t>(7) التنقيح الرائع 1: 337.</w:t>
      </w:r>
    </w:p>
    <w:p w:rsidR="000D7724" w:rsidRDefault="000D7724" w:rsidP="004F6299">
      <w:pPr>
        <w:pStyle w:val="libFootnote0"/>
        <w:rPr>
          <w:lang w:bidi="fa-IR"/>
        </w:rPr>
      </w:pPr>
      <w:r>
        <w:rPr>
          <w:rtl/>
          <w:lang w:bidi="fa-IR"/>
        </w:rPr>
        <w:t>(8) حاشية الشرائع (مخطوط): 52.</w:t>
      </w:r>
    </w:p>
    <w:p w:rsidR="000D7724" w:rsidRDefault="000D7724" w:rsidP="004F6299">
      <w:pPr>
        <w:pStyle w:val="libFootnote0"/>
        <w:rPr>
          <w:lang w:bidi="fa-IR"/>
        </w:rPr>
      </w:pPr>
      <w:r>
        <w:rPr>
          <w:rtl/>
          <w:lang w:bidi="fa-IR"/>
        </w:rPr>
        <w:t>(9) المسالك 1: 467.</w:t>
      </w:r>
    </w:p>
    <w:p w:rsidR="000D7724" w:rsidRDefault="000D7724" w:rsidP="004F6299">
      <w:pPr>
        <w:pStyle w:val="libFootnote0"/>
        <w:rPr>
          <w:lang w:bidi="fa-IR"/>
        </w:rPr>
      </w:pPr>
      <w:r>
        <w:rPr>
          <w:rtl/>
          <w:lang w:bidi="fa-IR"/>
        </w:rPr>
        <w:t>(10) مجمع الفائدة 4: 321.</w:t>
      </w:r>
    </w:p>
    <w:p w:rsidR="000D7724" w:rsidRDefault="000D7724" w:rsidP="004F6299">
      <w:pPr>
        <w:pStyle w:val="libFootnote0"/>
        <w:rPr>
          <w:lang w:bidi="fa-IR"/>
        </w:rPr>
      </w:pPr>
      <w:r>
        <w:rPr>
          <w:rtl/>
          <w:lang w:bidi="fa-IR"/>
        </w:rPr>
        <w:t>(11) مدارك الاحكام 5: 387.</w:t>
      </w:r>
    </w:p>
    <w:p w:rsidR="000D7724" w:rsidRDefault="000D7724" w:rsidP="004F6299">
      <w:pPr>
        <w:pStyle w:val="libFootnote0"/>
        <w:rPr>
          <w:lang w:bidi="fa-IR"/>
        </w:rPr>
      </w:pPr>
      <w:r>
        <w:rPr>
          <w:rtl/>
          <w:lang w:bidi="fa-IR"/>
        </w:rPr>
        <w:t>(12) ذخيرة المعاد: 484.</w:t>
      </w:r>
    </w:p>
    <w:p w:rsidR="000D7724" w:rsidRDefault="000D7724" w:rsidP="004F6299">
      <w:pPr>
        <w:pStyle w:val="libFootnote0"/>
        <w:rPr>
          <w:lang w:bidi="fa-IR"/>
        </w:rPr>
      </w:pPr>
      <w:r>
        <w:rPr>
          <w:rtl/>
          <w:lang w:bidi="fa-IR"/>
        </w:rPr>
        <w:t>(13) هو المحدث الكاشاني في المفاتيح 1: 226.</w:t>
      </w:r>
    </w:p>
    <w:p w:rsidR="000D7724" w:rsidRDefault="000D7724" w:rsidP="004F6299">
      <w:pPr>
        <w:pStyle w:val="libFootnote0"/>
        <w:rPr>
          <w:lang w:bidi="fa-IR"/>
        </w:rPr>
      </w:pPr>
      <w:r>
        <w:rPr>
          <w:rtl/>
          <w:lang w:bidi="fa-IR"/>
        </w:rPr>
        <w:t>(14) لم نقف عليه.</w:t>
      </w:r>
    </w:p>
    <w:p w:rsidR="000D7724" w:rsidRDefault="000D7724" w:rsidP="004F6299">
      <w:pPr>
        <w:pStyle w:val="libFootnote0"/>
        <w:rPr>
          <w:lang w:bidi="fa-IR"/>
        </w:rPr>
      </w:pPr>
      <w:r>
        <w:rPr>
          <w:rtl/>
          <w:lang w:bidi="fa-IR"/>
        </w:rPr>
        <w:t>(*)</w:t>
      </w:r>
    </w:p>
    <w:p w:rsidR="00F33354" w:rsidRDefault="00F33354" w:rsidP="00162818">
      <w:pPr>
        <w:pStyle w:val="libNormal"/>
        <w:rPr>
          <w:lang w:bidi="fa-IR"/>
        </w:rPr>
      </w:pPr>
      <w:r>
        <w:rPr>
          <w:rtl/>
          <w:lang w:bidi="fa-IR"/>
        </w:rPr>
        <w:br w:type="page"/>
      </w:r>
    </w:p>
    <w:p w:rsidR="000D7724" w:rsidRDefault="000D7724" w:rsidP="00F33354">
      <w:pPr>
        <w:pStyle w:val="Heading2Center"/>
        <w:rPr>
          <w:lang w:bidi="fa-IR"/>
        </w:rPr>
      </w:pPr>
      <w:bookmarkStart w:id="140" w:name="_Toc493788198"/>
      <w:r>
        <w:rPr>
          <w:rtl/>
          <w:lang w:bidi="fa-IR"/>
        </w:rPr>
        <w:lastRenderedPageBreak/>
        <w:t>إطلاق الوجوب في كلمات الاصحاب</w:t>
      </w:r>
      <w:bookmarkEnd w:id="140"/>
    </w:p>
    <w:p w:rsidR="000D7724" w:rsidRDefault="000D7724" w:rsidP="00F33354">
      <w:pPr>
        <w:pStyle w:val="libNormal"/>
        <w:rPr>
          <w:lang w:bidi="fa-IR"/>
        </w:rPr>
      </w:pPr>
      <w:r>
        <w:rPr>
          <w:rtl/>
          <w:lang w:bidi="fa-IR"/>
        </w:rPr>
        <w:t>وظاهر إطلاقات الغنية</w:t>
      </w:r>
      <w:r w:rsidRPr="00F33354">
        <w:rPr>
          <w:rStyle w:val="libFootnotenumChar"/>
          <w:rtl/>
        </w:rPr>
        <w:t>(1)</w:t>
      </w:r>
      <w:r>
        <w:rPr>
          <w:rtl/>
          <w:lang w:bidi="fa-IR"/>
        </w:rPr>
        <w:t xml:space="preserve"> والنهاية</w:t>
      </w:r>
      <w:r w:rsidRPr="00F33354">
        <w:rPr>
          <w:rStyle w:val="libFootnotenumChar"/>
          <w:rtl/>
        </w:rPr>
        <w:t>(2)</w:t>
      </w:r>
      <w:r>
        <w:rPr>
          <w:rtl/>
          <w:lang w:bidi="fa-IR"/>
        </w:rPr>
        <w:t xml:space="preserve"> والوسيلة</w:t>
      </w:r>
      <w:r w:rsidRPr="00F33354">
        <w:rPr>
          <w:rStyle w:val="libFootnotenumChar"/>
          <w:rtl/>
        </w:rPr>
        <w:t>(3)</w:t>
      </w:r>
      <w:r>
        <w:rPr>
          <w:rtl/>
          <w:lang w:bidi="fa-IR"/>
        </w:rPr>
        <w:t xml:space="preserve"> والنافع</w:t>
      </w:r>
      <w:r w:rsidRPr="00F33354">
        <w:rPr>
          <w:rStyle w:val="libFootnotenumChar"/>
          <w:rtl/>
        </w:rPr>
        <w:t>(4)</w:t>
      </w:r>
      <w:r>
        <w:rPr>
          <w:rtl/>
          <w:lang w:bidi="fa-IR"/>
        </w:rPr>
        <w:t xml:space="preserve"> والشرائع</w:t>
      </w:r>
      <w:r w:rsidRPr="00F33354">
        <w:rPr>
          <w:rStyle w:val="libFootnotenumChar"/>
          <w:rtl/>
        </w:rPr>
        <w:t>(5)</w:t>
      </w:r>
      <w:r>
        <w:rPr>
          <w:rtl/>
          <w:lang w:bidi="fa-IR"/>
        </w:rPr>
        <w:t xml:space="preserve"> والتبصرة</w:t>
      </w:r>
      <w:r w:rsidRPr="00F33354">
        <w:rPr>
          <w:rStyle w:val="libFootnotenumChar"/>
          <w:rtl/>
        </w:rPr>
        <w:t>(6)</w:t>
      </w:r>
      <w:r>
        <w:rPr>
          <w:rtl/>
          <w:lang w:bidi="fa-IR"/>
        </w:rPr>
        <w:t xml:space="preserve"> واللمعة</w:t>
      </w:r>
      <w:r w:rsidRPr="00F33354">
        <w:rPr>
          <w:rStyle w:val="libFootnotenumChar"/>
          <w:rtl/>
        </w:rPr>
        <w:t>(7)</w:t>
      </w:r>
      <w:r>
        <w:rPr>
          <w:rtl/>
          <w:lang w:bidi="fa-IR"/>
        </w:rPr>
        <w:t xml:space="preserve"> والمحكي في المختلف عن الحلبي</w:t>
      </w:r>
      <w:r w:rsidRPr="00F33354">
        <w:rPr>
          <w:rStyle w:val="libFootnotenumChar"/>
          <w:rtl/>
        </w:rPr>
        <w:t>(8)</w:t>
      </w:r>
      <w:r>
        <w:rPr>
          <w:rtl/>
          <w:lang w:bidi="fa-IR"/>
        </w:rPr>
        <w:t>: إطلاق الحكم بوجوب الخمس في الحلال المختلط بالحرام.</w:t>
      </w:r>
    </w:p>
    <w:p w:rsidR="000D7724" w:rsidRDefault="000D7724" w:rsidP="00F33354">
      <w:pPr>
        <w:pStyle w:val="libNormal"/>
        <w:rPr>
          <w:lang w:bidi="fa-IR"/>
        </w:rPr>
      </w:pPr>
      <w:r>
        <w:rPr>
          <w:rtl/>
          <w:lang w:bidi="fa-IR"/>
        </w:rPr>
        <w:t>والظاهر أن مرادهم: صورة عدم تميز قدر الحرام تفصيلا، ولذا خص في المعتبر</w:t>
      </w:r>
      <w:r w:rsidRPr="00F33354">
        <w:rPr>
          <w:rStyle w:val="libFootnotenumChar"/>
          <w:rtl/>
        </w:rPr>
        <w:t>(9)</w:t>
      </w:r>
      <w:r>
        <w:rPr>
          <w:rtl/>
          <w:lang w:bidi="fa-IR"/>
        </w:rPr>
        <w:t xml:space="preserve"> والمنتهى</w:t>
      </w:r>
      <w:r w:rsidRPr="00F33354">
        <w:rPr>
          <w:rStyle w:val="libFootnotenumChar"/>
          <w:rtl/>
        </w:rPr>
        <w:t>(10)</w:t>
      </w:r>
      <w:r>
        <w:rPr>
          <w:rtl/>
          <w:lang w:bidi="fa-IR"/>
        </w:rPr>
        <w:t xml:space="preserve"> وغيرهما عنوان المسألة بصورة عدم تميز المقدار والمستحق، مضافا إلى أن ظاهرهم حصر مستند الحكم في الروايات الآتية، وستعرف أنها ظاهرة - سيما بمعونة تعليلها - في صورة جهل المقدار تفصيلا.</w:t>
      </w:r>
    </w:p>
    <w:p w:rsidR="000D7724" w:rsidRDefault="000D7724" w:rsidP="00F33354">
      <w:pPr>
        <w:pStyle w:val="libNormal"/>
        <w:rPr>
          <w:lang w:bidi="fa-IR"/>
        </w:rPr>
      </w:pPr>
      <w:r>
        <w:rPr>
          <w:rtl/>
          <w:lang w:bidi="fa-IR"/>
        </w:rPr>
        <w:t>نعم، يمكن أن يقال: بأن التعليل وإن اختص بصورة جهل المقدار إلا أن فيه - بناء على اختصاص الخمس في المسألة الآتية ببني هاشم - إشعارا بأن مطلق الحرام المخلوط بالحلال الموكول أمره إلى الشارع مصروف فيهم، إلا أن الله سبحانه رضي - مع الجهل بمقداره - بالخمس.</w:t>
      </w:r>
    </w:p>
    <w:p w:rsidR="000D7724" w:rsidRDefault="000D7724" w:rsidP="00F33354">
      <w:pPr>
        <w:pStyle w:val="libNormal"/>
        <w:rPr>
          <w:lang w:bidi="fa-IR"/>
        </w:rPr>
      </w:pPr>
      <w:r>
        <w:rPr>
          <w:rtl/>
          <w:lang w:bidi="fa-IR"/>
        </w:rPr>
        <w:t>وحاصل ذلك بأنه لا فرق بين العلم بمقدار الخليط، والجهل به في</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الغنية (الجوامع الفقهية): 507.</w:t>
      </w:r>
    </w:p>
    <w:p w:rsidR="000D7724" w:rsidRDefault="000D7724" w:rsidP="004F6299">
      <w:pPr>
        <w:pStyle w:val="libFootnote0"/>
        <w:rPr>
          <w:lang w:bidi="fa-IR"/>
        </w:rPr>
      </w:pPr>
      <w:r>
        <w:rPr>
          <w:rtl/>
          <w:lang w:bidi="fa-IR"/>
        </w:rPr>
        <w:t>(2) النهاية: 197.</w:t>
      </w:r>
    </w:p>
    <w:p w:rsidR="000D7724" w:rsidRDefault="000D7724" w:rsidP="004F6299">
      <w:pPr>
        <w:pStyle w:val="libFootnote0"/>
        <w:rPr>
          <w:lang w:bidi="fa-IR"/>
        </w:rPr>
      </w:pPr>
      <w:r>
        <w:rPr>
          <w:rtl/>
          <w:lang w:bidi="fa-IR"/>
        </w:rPr>
        <w:t>(3) الوسيلة: 137.</w:t>
      </w:r>
    </w:p>
    <w:p w:rsidR="000D7724" w:rsidRDefault="000D7724" w:rsidP="004F6299">
      <w:pPr>
        <w:pStyle w:val="libFootnote0"/>
        <w:rPr>
          <w:lang w:bidi="fa-IR"/>
        </w:rPr>
      </w:pPr>
      <w:r>
        <w:rPr>
          <w:rtl/>
          <w:lang w:bidi="fa-IR"/>
        </w:rPr>
        <w:t>(4) المختصر النافع: 63.</w:t>
      </w:r>
    </w:p>
    <w:p w:rsidR="000D7724" w:rsidRDefault="000D7724" w:rsidP="004F6299">
      <w:pPr>
        <w:pStyle w:val="libFootnote0"/>
        <w:rPr>
          <w:lang w:bidi="fa-IR"/>
        </w:rPr>
      </w:pPr>
      <w:r>
        <w:rPr>
          <w:rtl/>
          <w:lang w:bidi="fa-IR"/>
        </w:rPr>
        <w:t>(5) الشرائع 1: 181.</w:t>
      </w:r>
    </w:p>
    <w:p w:rsidR="000D7724" w:rsidRDefault="000D7724" w:rsidP="004F6299">
      <w:pPr>
        <w:pStyle w:val="libFootnote0"/>
        <w:rPr>
          <w:lang w:bidi="fa-IR"/>
        </w:rPr>
      </w:pPr>
      <w:r>
        <w:rPr>
          <w:rtl/>
          <w:lang w:bidi="fa-IR"/>
        </w:rPr>
        <w:t>(6) تبصرة المتعلمين: 49 - 50.</w:t>
      </w:r>
    </w:p>
    <w:p w:rsidR="000D7724" w:rsidRDefault="000D7724" w:rsidP="004F6299">
      <w:pPr>
        <w:pStyle w:val="libFootnote0"/>
        <w:rPr>
          <w:lang w:bidi="fa-IR"/>
        </w:rPr>
      </w:pPr>
      <w:r>
        <w:rPr>
          <w:rtl/>
          <w:lang w:bidi="fa-IR"/>
        </w:rPr>
        <w:t>(7) اللمعة الدمشقية: 55.</w:t>
      </w:r>
    </w:p>
    <w:p w:rsidR="000D7724" w:rsidRDefault="000D7724" w:rsidP="004F6299">
      <w:pPr>
        <w:pStyle w:val="libFootnote0"/>
        <w:rPr>
          <w:lang w:bidi="fa-IR"/>
        </w:rPr>
      </w:pPr>
      <w:r>
        <w:rPr>
          <w:rtl/>
          <w:lang w:bidi="fa-IR"/>
        </w:rPr>
        <w:t>(8) الكافي في الفقه: 170، وحكاه في المختلف 3: 317.</w:t>
      </w:r>
    </w:p>
    <w:p w:rsidR="000D7724" w:rsidRDefault="000D7724" w:rsidP="004F6299">
      <w:pPr>
        <w:pStyle w:val="libFootnote0"/>
        <w:rPr>
          <w:lang w:bidi="fa-IR"/>
        </w:rPr>
      </w:pPr>
      <w:r>
        <w:rPr>
          <w:rtl/>
          <w:lang w:bidi="fa-IR"/>
        </w:rPr>
        <w:t>(9) المعتبر 2: 624.</w:t>
      </w:r>
    </w:p>
    <w:p w:rsidR="000D7724" w:rsidRDefault="000D7724" w:rsidP="004F6299">
      <w:pPr>
        <w:pStyle w:val="libFootnote0"/>
        <w:rPr>
          <w:lang w:bidi="fa-IR"/>
        </w:rPr>
      </w:pPr>
      <w:r>
        <w:rPr>
          <w:rtl/>
          <w:lang w:bidi="fa-IR"/>
        </w:rPr>
        <w:t>(10) المنتهى 1: 548.</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33354">
      <w:pPr>
        <w:pStyle w:val="libNormal0"/>
        <w:rPr>
          <w:lang w:bidi="fa-IR"/>
        </w:rPr>
      </w:pPr>
      <w:r>
        <w:rPr>
          <w:rtl/>
          <w:lang w:bidi="fa-IR"/>
        </w:rPr>
        <w:lastRenderedPageBreak/>
        <w:t>وجوب صرفه إليهم، أي قدر كان إلا أن الله رضي عند الجهل بصرف خسمه فيهم فتعين.</w:t>
      </w:r>
    </w:p>
    <w:p w:rsidR="000D7724" w:rsidRDefault="000D7724" w:rsidP="000D7724">
      <w:pPr>
        <w:pStyle w:val="libNormal"/>
        <w:rPr>
          <w:lang w:bidi="fa-IR"/>
        </w:rPr>
      </w:pPr>
      <w:r>
        <w:rPr>
          <w:rtl/>
          <w:lang w:bidi="fa-IR"/>
        </w:rPr>
        <w:t>فمثل هذا الكلام إنما يقال في مال يكون - أمره في نفسه، ومع قطع النظر عن جهالة مقداره - إليه، فيكون الجهالة سبب الرضى بهذا المقدار لا سبب كون أمره إليه.</w:t>
      </w:r>
    </w:p>
    <w:p w:rsidR="000D7724" w:rsidRDefault="000D7724" w:rsidP="00F33354">
      <w:pPr>
        <w:pStyle w:val="Heading2Center"/>
        <w:rPr>
          <w:lang w:bidi="fa-IR"/>
        </w:rPr>
      </w:pPr>
      <w:bookmarkStart w:id="141" w:name="_Toc493788199"/>
      <w:r>
        <w:rPr>
          <w:rtl/>
          <w:lang w:bidi="fa-IR"/>
        </w:rPr>
        <w:t>اختصاص المصرف ببني هاشم</w:t>
      </w:r>
      <w:bookmarkEnd w:id="141"/>
    </w:p>
    <w:p w:rsidR="000D7724" w:rsidRDefault="000D7724" w:rsidP="000D7724">
      <w:pPr>
        <w:pStyle w:val="libNormal"/>
        <w:rPr>
          <w:lang w:bidi="fa-IR"/>
        </w:rPr>
      </w:pPr>
      <w:r>
        <w:rPr>
          <w:rtl/>
          <w:lang w:bidi="fa-IR"/>
        </w:rPr>
        <w:t>وحينئذ فيقوى اختصاص المصرف في هذا القسم ببني هاشم، لا بمعنى وجوب الخمس كما يظهر من بعض، بل بمعنى كون المخرج قليلا كان أم كثيرا من باب الخمس.</w:t>
      </w:r>
    </w:p>
    <w:p w:rsidR="000D7724" w:rsidRDefault="000D7724" w:rsidP="000D7724">
      <w:pPr>
        <w:pStyle w:val="libNormal"/>
        <w:rPr>
          <w:lang w:bidi="fa-IR"/>
        </w:rPr>
      </w:pPr>
      <w:r>
        <w:rPr>
          <w:rtl/>
          <w:lang w:bidi="fa-IR"/>
        </w:rPr>
        <w:t>ويؤيد ما ذكرنا أن ما تقدم</w:t>
      </w:r>
      <w:r w:rsidRPr="004C4AB7">
        <w:rPr>
          <w:rStyle w:val="libFootnotenumChar"/>
          <w:rtl/>
        </w:rPr>
        <w:t>(1)</w:t>
      </w:r>
      <w:r>
        <w:rPr>
          <w:rtl/>
          <w:lang w:bidi="fa-IR"/>
        </w:rPr>
        <w:t xml:space="preserve"> من أخبار التصدق بمجهول المالك ظاهر في المال المتميز دون المختلط، ولم يعلم إجماع على الفرق بين المختلط وغيره.</w:t>
      </w:r>
    </w:p>
    <w:p w:rsidR="000D7724" w:rsidRDefault="000D7724" w:rsidP="000D7724">
      <w:pPr>
        <w:pStyle w:val="libNormal"/>
        <w:rPr>
          <w:lang w:bidi="fa-IR"/>
        </w:rPr>
      </w:pPr>
      <w:r>
        <w:rPr>
          <w:rtl/>
          <w:lang w:bidi="fa-IR"/>
        </w:rPr>
        <w:t>وربما يدعى عموم رواية ابن أبي حمزة</w:t>
      </w:r>
      <w:r w:rsidRPr="004C4AB7">
        <w:rPr>
          <w:rStyle w:val="libFootnotenumChar"/>
          <w:rtl/>
        </w:rPr>
        <w:t>(2)</w:t>
      </w:r>
      <w:r>
        <w:rPr>
          <w:rtl/>
          <w:lang w:bidi="fa-IR"/>
        </w:rPr>
        <w:t xml:space="preserve"> للمختلط، وفيه نظر.</w:t>
      </w:r>
    </w:p>
    <w:p w:rsidR="000D7724" w:rsidRDefault="000D7724" w:rsidP="000D7724">
      <w:pPr>
        <w:pStyle w:val="libNormal"/>
        <w:rPr>
          <w:lang w:bidi="fa-IR"/>
        </w:rPr>
      </w:pPr>
      <w:r>
        <w:rPr>
          <w:rtl/>
          <w:lang w:bidi="fa-IR"/>
        </w:rPr>
        <w:t>ودعوى تنقيح المناط، بأن يدعى عدم مدخلية خصوص التميز والاختلاط إذا كان قدر المال معلوما، معارضة بمثلها، فإنه إذا وجب صرف المقدار الواقعي من الحرام في مصرف الخمس، فأي فرق بين كون ذلك المقدار المخلوط معلوما للمكلف أو مجهولا له.</w:t>
      </w:r>
    </w:p>
    <w:p w:rsidR="000D7724" w:rsidRDefault="000D7724" w:rsidP="000D7724">
      <w:pPr>
        <w:pStyle w:val="libNormal"/>
        <w:rPr>
          <w:lang w:bidi="fa-IR"/>
        </w:rPr>
      </w:pPr>
      <w:r>
        <w:rPr>
          <w:rtl/>
          <w:lang w:bidi="fa-IR"/>
        </w:rPr>
        <w:t>مع أن العلم بالقدر لو أوجب التصدق به لزم في القسم الرابع التصدق أولا بالقدر المتيقن، فلا يبقى مورد للخمس.</w:t>
      </w:r>
    </w:p>
    <w:p w:rsidR="000D7724" w:rsidRDefault="000D7724" w:rsidP="000D7724">
      <w:pPr>
        <w:pStyle w:val="libNormal"/>
        <w:rPr>
          <w:lang w:bidi="fa-IR"/>
        </w:rPr>
      </w:pPr>
      <w:r>
        <w:rPr>
          <w:rtl/>
          <w:lang w:bidi="fa-IR"/>
        </w:rPr>
        <w:t>ودعوى أنه لعل لانضمام الشك إلى القدر المتيقن مدخلا.</w:t>
      </w:r>
    </w:p>
    <w:p w:rsidR="000D7724" w:rsidRDefault="000D7724" w:rsidP="000D7724">
      <w:pPr>
        <w:pStyle w:val="libNormal"/>
        <w:rPr>
          <w:lang w:bidi="fa-IR"/>
        </w:rPr>
      </w:pPr>
      <w:r>
        <w:rPr>
          <w:rtl/>
          <w:lang w:bidi="fa-IR"/>
        </w:rPr>
        <w:t>فيجب التصدق بالقدر المتيقن إذا علم عدم الزائد عليه، ويصرف في الخمس إذا احتمل وجود زائد عليه، أولى بأن يدفع بتنقيح المناط.</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الصفحة: 248 - 249.</w:t>
      </w:r>
    </w:p>
    <w:p w:rsidR="000D7724" w:rsidRDefault="000D7724" w:rsidP="004F6299">
      <w:pPr>
        <w:pStyle w:val="libFootnote0"/>
        <w:rPr>
          <w:lang w:bidi="fa-IR"/>
        </w:rPr>
      </w:pPr>
      <w:r>
        <w:rPr>
          <w:rtl/>
          <w:lang w:bidi="fa-IR"/>
        </w:rPr>
        <w:t>(2) الوسائل 12: 144، الباب 47 من أبواب ما يكتسب به، الحديث الاول.</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هذا مضافا إلى معارضة الروايات المتقدمة الآمرة بالتصدق بما دل على اختصاصه بالامام، أما رواية ابن حبيب المتقدمة</w:t>
      </w:r>
      <w:r w:rsidRPr="004C4AB7">
        <w:rPr>
          <w:rStyle w:val="libFootnotenumChar"/>
          <w:rtl/>
        </w:rPr>
        <w:t>(1)</w:t>
      </w:r>
      <w:r>
        <w:rPr>
          <w:rtl/>
          <w:lang w:bidi="fa-IR"/>
        </w:rPr>
        <w:t xml:space="preserve"> الواردة في مال الميت فبما عرفت من رواية ابن فضيل المتقدمة</w:t>
      </w:r>
      <w:r w:rsidRPr="004C4AB7">
        <w:rPr>
          <w:rStyle w:val="libFootnotenumChar"/>
          <w:rtl/>
        </w:rPr>
        <w:t>(2)</w:t>
      </w:r>
      <w:r>
        <w:rPr>
          <w:rtl/>
          <w:lang w:bidi="fa-IR"/>
        </w:rPr>
        <w:t xml:space="preserve"> الدالة على اختصاص هذا المال بالامام </w:t>
      </w:r>
      <w:r w:rsidR="004C4AB7" w:rsidRPr="004C4AB7">
        <w:rPr>
          <w:rStyle w:val="libAlaemChar"/>
          <w:rtl/>
        </w:rPr>
        <w:t>عليه‌السلام</w:t>
      </w:r>
      <w:r>
        <w:rPr>
          <w:rtl/>
          <w:lang w:bidi="fa-IR"/>
        </w:rPr>
        <w:t>، فيكون</w:t>
      </w:r>
      <w:r w:rsidRPr="004C4AB7">
        <w:rPr>
          <w:rStyle w:val="libFootnotenumChar"/>
          <w:rtl/>
        </w:rPr>
        <w:t>(3)</w:t>
      </w:r>
      <w:r>
        <w:rPr>
          <w:rtl/>
          <w:lang w:bidi="fa-IR"/>
        </w:rPr>
        <w:t xml:space="preserve"> الامر بالتصدق من باب الاذن، بل ظاهر رواية ابن حبيب</w:t>
      </w:r>
      <w:r w:rsidRPr="004C4AB7">
        <w:rPr>
          <w:rStyle w:val="libFootnotenumChar"/>
          <w:rtl/>
        </w:rPr>
        <w:t>(4)</w:t>
      </w:r>
      <w:r>
        <w:rPr>
          <w:rtl/>
          <w:lang w:bidi="fa-IR"/>
        </w:rPr>
        <w:t xml:space="preserve"> يأبى الحمل على الفتوى، لاشتمالها على التكسب بذلك المال وإخراجه صدقة قليلا قليلا مع احتمال إرادة الاخراج من ربحه.</w:t>
      </w:r>
    </w:p>
    <w:p w:rsidR="000D7724" w:rsidRDefault="000D7724" w:rsidP="000D7724">
      <w:pPr>
        <w:pStyle w:val="libNormal"/>
        <w:rPr>
          <w:lang w:bidi="fa-IR"/>
        </w:rPr>
      </w:pPr>
      <w:r>
        <w:rPr>
          <w:rtl/>
          <w:lang w:bidi="fa-IR"/>
        </w:rPr>
        <w:t>وأما روايتا يونس</w:t>
      </w:r>
      <w:r w:rsidRPr="004C4AB7">
        <w:rPr>
          <w:rStyle w:val="libFootnotenumChar"/>
          <w:rtl/>
        </w:rPr>
        <w:t>(5)</w:t>
      </w:r>
      <w:r>
        <w:rPr>
          <w:rtl/>
          <w:lang w:bidi="fa-IR"/>
        </w:rPr>
        <w:t xml:space="preserve"> وابن أبي حمزة</w:t>
      </w:r>
      <w:r w:rsidRPr="004C4AB7">
        <w:rPr>
          <w:rStyle w:val="libFootnotenumChar"/>
          <w:rtl/>
        </w:rPr>
        <w:t>(6)</w:t>
      </w:r>
      <w:r>
        <w:rPr>
          <w:rtl/>
          <w:lang w:bidi="fa-IR"/>
        </w:rPr>
        <w:t xml:space="preserve"> الواردتان في من تعذر الوصول إلى مالكه، فبرواية داود بن يزيد ": إني قد أصبت مالا قد خفت فيه على نفسي، فلو أصبت صاحبه دفعته إليه وتخلصت منه، فقال له أبوعبدالله </w:t>
      </w:r>
      <w:r w:rsidR="004C4AB7" w:rsidRPr="004C4AB7">
        <w:rPr>
          <w:rStyle w:val="libAlaemChar"/>
          <w:rtl/>
        </w:rPr>
        <w:t>عليه‌السلام</w:t>
      </w:r>
      <w:r>
        <w:rPr>
          <w:rtl/>
          <w:lang w:bidi="fa-IR"/>
        </w:rPr>
        <w:t>: لو أصبت صاحبه كنت تدفعه إليه؟ فقال: إي والله، فقال: والله ما له صاحب غيري، قال: فاستحلفه أن يدفعه إلى من يأمره فحلف، قال: فاذهب واقسمه في إخوانك ولك الامن مما خفت "</w:t>
      </w:r>
      <w:r w:rsidRPr="004C4AB7">
        <w:rPr>
          <w:rStyle w:val="libFootnotenumChar"/>
          <w:rtl/>
        </w:rPr>
        <w:t>(7)</w:t>
      </w:r>
      <w:r>
        <w:rPr>
          <w:rtl/>
          <w:lang w:bidi="fa-IR"/>
        </w:rPr>
        <w:t>.</w:t>
      </w:r>
    </w:p>
    <w:p w:rsidR="000D7724" w:rsidRDefault="000D7724" w:rsidP="000D7724">
      <w:pPr>
        <w:pStyle w:val="libNormal"/>
        <w:rPr>
          <w:lang w:bidi="fa-IR"/>
        </w:rPr>
      </w:pPr>
      <w:r>
        <w:rPr>
          <w:rtl/>
          <w:lang w:bidi="fa-IR"/>
        </w:rPr>
        <w:t>فإذا لم تكن تلك الاخبار سليمة في مواردها - وهو المال المتميز - فكيف يتعدى منها إلى المختلط.</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الصفحة: 248.</w:t>
      </w:r>
    </w:p>
    <w:p w:rsidR="000D7724" w:rsidRDefault="000D7724" w:rsidP="004F6299">
      <w:pPr>
        <w:pStyle w:val="libFootnote0"/>
        <w:rPr>
          <w:lang w:bidi="fa-IR"/>
        </w:rPr>
      </w:pPr>
      <w:r>
        <w:rPr>
          <w:rtl/>
          <w:lang w:bidi="fa-IR"/>
        </w:rPr>
        <w:t>(2) في الصفحة: 250.</w:t>
      </w:r>
    </w:p>
    <w:p w:rsidR="000D7724" w:rsidRDefault="000D7724" w:rsidP="004F6299">
      <w:pPr>
        <w:pStyle w:val="libFootnote0"/>
        <w:rPr>
          <w:lang w:bidi="fa-IR"/>
        </w:rPr>
      </w:pPr>
      <w:r>
        <w:rPr>
          <w:rtl/>
          <w:lang w:bidi="fa-IR"/>
        </w:rPr>
        <w:t>(3) في " ف ": فيمكن.</w:t>
      </w:r>
    </w:p>
    <w:p w:rsidR="000D7724" w:rsidRDefault="000D7724" w:rsidP="004F6299">
      <w:pPr>
        <w:pStyle w:val="libFootnote0"/>
        <w:rPr>
          <w:lang w:bidi="fa-IR"/>
        </w:rPr>
      </w:pPr>
      <w:r>
        <w:rPr>
          <w:rtl/>
          <w:lang w:bidi="fa-IR"/>
        </w:rPr>
        <w:t>(4) المتقدمة في الصفحة: 248.</w:t>
      </w:r>
    </w:p>
    <w:p w:rsidR="000D7724" w:rsidRDefault="000D7724" w:rsidP="004F6299">
      <w:pPr>
        <w:pStyle w:val="libFootnote0"/>
        <w:rPr>
          <w:lang w:bidi="fa-IR"/>
        </w:rPr>
      </w:pPr>
      <w:r>
        <w:rPr>
          <w:rtl/>
          <w:lang w:bidi="fa-IR"/>
        </w:rPr>
        <w:t>(5) راجع الصفحة 249.</w:t>
      </w:r>
    </w:p>
    <w:p w:rsidR="000D7724" w:rsidRDefault="000D7724" w:rsidP="004F6299">
      <w:pPr>
        <w:pStyle w:val="libFootnote0"/>
        <w:rPr>
          <w:lang w:bidi="fa-IR"/>
        </w:rPr>
      </w:pPr>
      <w:r>
        <w:rPr>
          <w:rtl/>
          <w:lang w:bidi="fa-IR"/>
        </w:rPr>
        <w:t>(6) راجع الصفحة 248.</w:t>
      </w:r>
    </w:p>
    <w:p w:rsidR="000D7724" w:rsidRDefault="000D7724" w:rsidP="004F6299">
      <w:pPr>
        <w:pStyle w:val="libFootnote0"/>
        <w:rPr>
          <w:lang w:bidi="fa-IR"/>
        </w:rPr>
      </w:pPr>
      <w:r>
        <w:rPr>
          <w:rtl/>
          <w:lang w:bidi="fa-IR"/>
        </w:rPr>
        <w:t>(7) الوسائل 17: 357، الباب 7 من أبواب اللقطة، الحديث الاول.</w:t>
      </w:r>
    </w:p>
    <w:p w:rsidR="000D7724" w:rsidRDefault="000D7724" w:rsidP="004F6299">
      <w:pPr>
        <w:pStyle w:val="libFootnote0"/>
        <w:rPr>
          <w:lang w:bidi="fa-IR"/>
        </w:rPr>
      </w:pPr>
      <w:r>
        <w:rPr>
          <w:rtl/>
          <w:lang w:bidi="fa-IR"/>
        </w:rPr>
        <w:t>(*)</w:t>
      </w:r>
    </w:p>
    <w:p w:rsidR="00F33354" w:rsidRDefault="00F33354" w:rsidP="00162818">
      <w:pPr>
        <w:pStyle w:val="libNormal"/>
        <w:rPr>
          <w:lang w:bidi="fa-IR"/>
        </w:rPr>
      </w:pPr>
      <w:r>
        <w:rPr>
          <w:rtl/>
          <w:lang w:bidi="fa-IR"/>
        </w:rPr>
        <w:br w:type="page"/>
      </w:r>
    </w:p>
    <w:p w:rsidR="000D7724" w:rsidRDefault="000D7724" w:rsidP="00F33354">
      <w:pPr>
        <w:pStyle w:val="Heading2Center"/>
        <w:rPr>
          <w:lang w:bidi="fa-IR"/>
        </w:rPr>
      </w:pPr>
      <w:bookmarkStart w:id="142" w:name="_Toc493788200"/>
      <w:r>
        <w:rPr>
          <w:rtl/>
          <w:lang w:bidi="fa-IR"/>
        </w:rPr>
        <w:lastRenderedPageBreak/>
        <w:t>المراد برد المظالم</w:t>
      </w:r>
      <w:bookmarkEnd w:id="142"/>
    </w:p>
    <w:p w:rsidR="000D7724" w:rsidRDefault="000D7724" w:rsidP="00F33354">
      <w:pPr>
        <w:pStyle w:val="libNormal"/>
        <w:rPr>
          <w:lang w:bidi="fa-IR"/>
        </w:rPr>
      </w:pPr>
      <w:r>
        <w:rPr>
          <w:rtl/>
          <w:lang w:bidi="fa-IR"/>
        </w:rPr>
        <w:t>واعلم أن المحكي عن الاردبيلي</w:t>
      </w:r>
      <w:r w:rsidRPr="00F33354">
        <w:rPr>
          <w:rStyle w:val="libFootnotenumChar"/>
          <w:rtl/>
        </w:rPr>
        <w:t>(1)</w:t>
      </w:r>
      <w:r>
        <w:rPr>
          <w:rtl/>
          <w:lang w:bidi="fa-IR"/>
        </w:rPr>
        <w:t xml:space="preserve"> في كتاب اللقطة، وعن المجلسيين</w:t>
      </w:r>
      <w:r w:rsidRPr="00F33354">
        <w:rPr>
          <w:rStyle w:val="libFootnotenumChar"/>
          <w:rtl/>
        </w:rPr>
        <w:t>(2)</w:t>
      </w:r>
      <w:r>
        <w:rPr>
          <w:rtl/>
          <w:lang w:bidi="fa-IR"/>
        </w:rPr>
        <w:t>: أن هذا القسم الثالث هو المشهور برد المظالم، وزاد الاخيران القسم الرابع.</w:t>
      </w:r>
    </w:p>
    <w:p w:rsidR="000D7724" w:rsidRDefault="000D7724" w:rsidP="00F33354">
      <w:pPr>
        <w:pStyle w:val="libNormal"/>
        <w:rPr>
          <w:lang w:bidi="fa-IR"/>
        </w:rPr>
      </w:pPr>
      <w:r>
        <w:rPr>
          <w:rtl/>
          <w:lang w:bidi="fa-IR"/>
        </w:rPr>
        <w:t>أقول: ويدخل فيه - أيضا - ما استقر في الذمة من الاموال، وإن كان حقيقة الرد لا يصدق إلا على الاولين.</w:t>
      </w:r>
    </w:p>
    <w:p w:rsidR="000D7724" w:rsidRDefault="000D7724" w:rsidP="00F33354">
      <w:pPr>
        <w:pStyle w:val="libNormal"/>
        <w:rPr>
          <w:lang w:bidi="fa-IR"/>
        </w:rPr>
      </w:pPr>
      <w:r>
        <w:rPr>
          <w:rtl/>
          <w:lang w:bidi="fa-IR"/>
        </w:rPr>
        <w:t>ويشكل فيما لو أوصى به ولم يعلم مراده وجعلنا المصرف مختلفا.</w:t>
      </w:r>
    </w:p>
    <w:p w:rsidR="000D7724" w:rsidRDefault="000D7724" w:rsidP="00F33354">
      <w:pPr>
        <w:pStyle w:val="libNormal"/>
        <w:rPr>
          <w:lang w:bidi="fa-IR"/>
        </w:rPr>
      </w:pPr>
      <w:r>
        <w:rPr>
          <w:rtl/>
          <w:lang w:bidi="fa-IR"/>
        </w:rPr>
        <w:t>القسم الرابع: كون القدر مجهولا تفصيلا مع الجهل بالمالك القسم الرابع: أن يكون مجهول القدر تفصيلا مع الجهل بالمالك، ولو في قوم محصورين.</w:t>
      </w:r>
    </w:p>
    <w:p w:rsidR="000D7724" w:rsidRDefault="000D7724" w:rsidP="00F33354">
      <w:pPr>
        <w:pStyle w:val="libNormal"/>
        <w:rPr>
          <w:lang w:bidi="fa-IR"/>
        </w:rPr>
      </w:pPr>
      <w:r>
        <w:rPr>
          <w:rtl/>
          <w:lang w:bidi="fa-IR"/>
        </w:rPr>
        <w:t>والمشهور بين من تأخر عن الشيخ وجوب الخمس فيه وحلية الباقي، وعن الغنية الاجماع عليه</w:t>
      </w:r>
      <w:r w:rsidRPr="00F33354">
        <w:rPr>
          <w:rStyle w:val="libFootnotenumChar"/>
          <w:rtl/>
        </w:rPr>
        <w:t>(3)</w:t>
      </w:r>
      <w:r>
        <w:rPr>
          <w:rtl/>
          <w:lang w:bidi="fa-IR"/>
        </w:rPr>
        <w:t xml:space="preserve">، للمروي عن الخصال بسنده الصحيح إلى ابن الروايات الدالة على الخمس محبوب عن عمار بن مروان، قال: " سمعت أبا عبدالله </w:t>
      </w:r>
      <w:r w:rsidR="004C4AB7" w:rsidRPr="004C4AB7">
        <w:rPr>
          <w:rStyle w:val="libAlaemChar"/>
          <w:rtl/>
        </w:rPr>
        <w:t>عليه‌السلام</w:t>
      </w:r>
      <w:r>
        <w:rPr>
          <w:rtl/>
          <w:lang w:bidi="fa-IR"/>
        </w:rPr>
        <w:t xml:space="preserve"> يقول: فيما يخرج من المعادن، والبحر، والغنيمة، والحلال المختلط بالحرام - إذا لم يعرف صاحبه - والكنوز، الخمس "</w:t>
      </w:r>
      <w:r w:rsidRPr="00F33354">
        <w:rPr>
          <w:rStyle w:val="libFootnotenumChar"/>
          <w:rtl/>
        </w:rPr>
        <w:t>(4)</w:t>
      </w:r>
      <w:r>
        <w:rPr>
          <w:rtl/>
          <w:lang w:bidi="fa-IR"/>
        </w:rPr>
        <w:t>.</w:t>
      </w:r>
    </w:p>
    <w:p w:rsidR="000D7724" w:rsidRDefault="000D7724" w:rsidP="00F33354">
      <w:pPr>
        <w:pStyle w:val="libNormal"/>
        <w:rPr>
          <w:lang w:bidi="fa-IR"/>
        </w:rPr>
      </w:pPr>
      <w:r>
        <w:rPr>
          <w:rtl/>
          <w:lang w:bidi="fa-IR"/>
        </w:rPr>
        <w:t xml:space="preserve">ورواية الحسن بن زياد عن أبي عبدالله </w:t>
      </w:r>
      <w:r w:rsidR="004C4AB7" w:rsidRPr="004C4AB7">
        <w:rPr>
          <w:rStyle w:val="libAlaemChar"/>
          <w:rtl/>
        </w:rPr>
        <w:t>عليه‌السلام</w:t>
      </w:r>
      <w:r>
        <w:rPr>
          <w:rtl/>
          <w:lang w:bidi="fa-IR"/>
        </w:rPr>
        <w:t xml:space="preserve"> " قال: إن رجلا أتى أمير المؤمنين </w:t>
      </w:r>
      <w:r w:rsidR="004C4AB7" w:rsidRPr="004C4AB7">
        <w:rPr>
          <w:rStyle w:val="libAlaemChar"/>
          <w:rtl/>
        </w:rPr>
        <w:t>عليه‌السلام</w:t>
      </w:r>
      <w:r>
        <w:rPr>
          <w:rtl/>
          <w:lang w:bidi="fa-IR"/>
        </w:rPr>
        <w:t xml:space="preserve"> فقال: يا أمير المؤمنين إني أصبت مالا لا أعرف حلاله من حرامه، فقال له: أخرج الخمس من ذلك المال، فإن الله قد رضي من</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مجمع الفائدة 10: 460.</w:t>
      </w:r>
    </w:p>
    <w:p w:rsidR="000D7724" w:rsidRDefault="000D7724" w:rsidP="004F6299">
      <w:pPr>
        <w:pStyle w:val="libFootnote0"/>
        <w:rPr>
          <w:lang w:bidi="fa-IR"/>
        </w:rPr>
      </w:pPr>
      <w:r>
        <w:rPr>
          <w:rtl/>
          <w:lang w:bidi="fa-IR"/>
        </w:rPr>
        <w:t xml:space="preserve">(2) روضة المتقين 3: 123، وحكاه عنهما المحقق القمي </w:t>
      </w:r>
      <w:r w:rsidR="004C4AB7" w:rsidRPr="00F33354">
        <w:rPr>
          <w:rStyle w:val="libFootnoteAlaemChar"/>
          <w:rtl/>
        </w:rPr>
        <w:t>رحمه‌الله</w:t>
      </w:r>
      <w:r>
        <w:rPr>
          <w:rtl/>
          <w:lang w:bidi="fa-IR"/>
        </w:rPr>
        <w:t xml:space="preserve"> في الغنائم: 374.</w:t>
      </w:r>
    </w:p>
    <w:p w:rsidR="000D7724" w:rsidRDefault="000D7724" w:rsidP="004F6299">
      <w:pPr>
        <w:pStyle w:val="libFootnote0"/>
        <w:rPr>
          <w:lang w:bidi="fa-IR"/>
        </w:rPr>
      </w:pPr>
      <w:r>
        <w:rPr>
          <w:rtl/>
          <w:lang w:bidi="fa-IR"/>
        </w:rPr>
        <w:t>(3) الغنية (الجوامع الفقهية): 507.</w:t>
      </w:r>
    </w:p>
    <w:p w:rsidR="000D7724" w:rsidRDefault="000D7724" w:rsidP="004F6299">
      <w:pPr>
        <w:pStyle w:val="libFootnote0"/>
        <w:rPr>
          <w:lang w:bidi="fa-IR"/>
        </w:rPr>
      </w:pPr>
      <w:r>
        <w:rPr>
          <w:rtl/>
          <w:lang w:bidi="fa-IR"/>
        </w:rPr>
        <w:t>(4) الخصال 1: 290، الحديث 51، والوسائل 6: 344، الباب 3 من أبواب ما يجب فيه الخمس، الحديث 6.</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33354">
      <w:pPr>
        <w:pStyle w:val="libNormal0"/>
        <w:rPr>
          <w:lang w:bidi="fa-IR"/>
        </w:rPr>
      </w:pPr>
      <w:r>
        <w:rPr>
          <w:rtl/>
          <w:lang w:bidi="fa-IR"/>
        </w:rPr>
        <w:lastRenderedPageBreak/>
        <w:t>ذلك المال بالخمس واجتنب ما كان صاحبه يعمل "</w:t>
      </w:r>
      <w:r w:rsidRPr="004C4AB7">
        <w:rPr>
          <w:rStyle w:val="libFootnotenumChar"/>
          <w:rtl/>
        </w:rPr>
        <w:t>(1)</w:t>
      </w:r>
      <w:r>
        <w:rPr>
          <w:rtl/>
          <w:lang w:bidi="fa-IR"/>
        </w:rPr>
        <w:t>.</w:t>
      </w:r>
    </w:p>
    <w:p w:rsidR="000D7724" w:rsidRDefault="000D7724" w:rsidP="000D7724">
      <w:pPr>
        <w:pStyle w:val="libNormal"/>
        <w:rPr>
          <w:lang w:bidi="fa-IR"/>
        </w:rPr>
      </w:pPr>
      <w:r>
        <w:rPr>
          <w:rtl/>
          <w:lang w:bidi="fa-IR"/>
        </w:rPr>
        <w:t xml:space="preserve">وفيما رواه المشايخ الثلاثة والمفيد رضوان الله عليهم عن السكوني عن أبي عبدالله </w:t>
      </w:r>
      <w:r w:rsidR="004C4AB7" w:rsidRPr="004C4AB7">
        <w:rPr>
          <w:rStyle w:val="libAlaemChar"/>
          <w:rtl/>
        </w:rPr>
        <w:t>عليه‌السلام</w:t>
      </w:r>
      <w:r>
        <w:rPr>
          <w:rtl/>
          <w:lang w:bidi="fa-IR"/>
        </w:rPr>
        <w:t xml:space="preserve">: " قال: أتى رجل أمير المؤمنين صلوات الله عليه فقال: إني اكتسبت مالا أغمضت في مطالبه حلالا وحراما وقد أردت التوبة، ولا أدري الحلال منه والحرام، وقد اختلط علي؟ فقال علي </w:t>
      </w:r>
      <w:r w:rsidR="004C4AB7" w:rsidRPr="004C4AB7">
        <w:rPr>
          <w:rStyle w:val="libAlaemChar"/>
          <w:rtl/>
        </w:rPr>
        <w:t>عليه‌السلام</w:t>
      </w:r>
      <w:r>
        <w:rPr>
          <w:rtl/>
          <w:lang w:bidi="fa-IR"/>
        </w:rPr>
        <w:t>: تصدق بخمس مالك، فإن الله رضي من الاشياء بالخمس، وسائر المال لك حلال "</w:t>
      </w:r>
      <w:r w:rsidRPr="004C4AB7">
        <w:rPr>
          <w:rStyle w:val="libFootnotenumChar"/>
          <w:rtl/>
        </w:rPr>
        <w:t>(2)</w:t>
      </w:r>
      <w:r>
        <w:rPr>
          <w:rtl/>
          <w:lang w:bidi="fa-IR"/>
        </w:rPr>
        <w:t>.</w:t>
      </w:r>
    </w:p>
    <w:p w:rsidR="000D7724" w:rsidRDefault="000D7724" w:rsidP="000D7724">
      <w:pPr>
        <w:pStyle w:val="libNormal"/>
        <w:rPr>
          <w:lang w:bidi="fa-IR"/>
        </w:rPr>
      </w:pPr>
      <w:r>
        <w:rPr>
          <w:rtl/>
          <w:lang w:bidi="fa-IR"/>
        </w:rPr>
        <w:t xml:space="preserve">وعن المفيد </w:t>
      </w:r>
      <w:r w:rsidR="004C4AB7" w:rsidRPr="004C4AB7">
        <w:rPr>
          <w:rStyle w:val="libAlaemChar"/>
          <w:rtl/>
        </w:rPr>
        <w:t>رحمه‌الله</w:t>
      </w:r>
      <w:r>
        <w:rPr>
          <w:rtl/>
          <w:lang w:bidi="fa-IR"/>
        </w:rPr>
        <w:t xml:space="preserve"> في الزيادات: أنه أرسل عن الصادق </w:t>
      </w:r>
      <w:r w:rsidR="004C4AB7" w:rsidRPr="004C4AB7">
        <w:rPr>
          <w:rStyle w:val="libAlaemChar"/>
          <w:rtl/>
        </w:rPr>
        <w:t>عليه‌السلام</w:t>
      </w:r>
      <w:r>
        <w:rPr>
          <w:rtl/>
          <w:lang w:bidi="fa-IR"/>
        </w:rPr>
        <w:t>: " عن رجل اكتسب مالا من حلال وحرام ثم أراد التوبة عن ذلك، ولم يتميز له الحلال بعينه من الحرام، قال: يخرج منه الخمس وقد طاب، إن الله طهر الاموال بالخمس "</w:t>
      </w:r>
      <w:r w:rsidRPr="004C4AB7">
        <w:rPr>
          <w:rStyle w:val="libFootnotenumChar"/>
          <w:rtl/>
        </w:rPr>
        <w:t>(3)</w:t>
      </w:r>
      <w:r>
        <w:rPr>
          <w:rtl/>
          <w:lang w:bidi="fa-IR"/>
        </w:rPr>
        <w:t>.</w:t>
      </w:r>
    </w:p>
    <w:p w:rsidR="000D7724" w:rsidRDefault="000D7724" w:rsidP="000D7724">
      <w:pPr>
        <w:pStyle w:val="libNormal"/>
        <w:rPr>
          <w:lang w:bidi="fa-IR"/>
        </w:rPr>
      </w:pPr>
      <w:r>
        <w:rPr>
          <w:rtl/>
          <w:lang w:bidi="fa-IR"/>
        </w:rPr>
        <w:t>وظاهرها كظاهر الرواية الاولى، بل صريحها، أن المراد بالخمس:</w:t>
      </w:r>
    </w:p>
    <w:p w:rsidR="000D7724" w:rsidRDefault="000D7724" w:rsidP="00F33354">
      <w:pPr>
        <w:pStyle w:val="Heading2Center"/>
        <w:rPr>
          <w:lang w:bidi="fa-IR"/>
        </w:rPr>
      </w:pPr>
      <w:bookmarkStart w:id="143" w:name="_Toc493788201"/>
      <w:r>
        <w:rPr>
          <w:rtl/>
          <w:lang w:bidi="fa-IR"/>
        </w:rPr>
        <w:t>المعنى المتعارف</w:t>
      </w:r>
      <w:bookmarkEnd w:id="143"/>
    </w:p>
    <w:p w:rsidR="000D7724" w:rsidRDefault="000D7724" w:rsidP="000D7724">
      <w:pPr>
        <w:pStyle w:val="libNormal"/>
        <w:rPr>
          <w:lang w:bidi="fa-IR"/>
        </w:rPr>
      </w:pPr>
      <w:r>
        <w:rPr>
          <w:rtl/>
          <w:lang w:bidi="fa-IR"/>
        </w:rPr>
        <w:t>المراد بالخمس معناه المتعارف، ومصرفه المصرف المعهود وهو المشهور، بل نسبه في البيان إلى ظاهر الاصحاب</w:t>
      </w:r>
      <w:r w:rsidRPr="004C4AB7">
        <w:rPr>
          <w:rStyle w:val="libFootnotenumChar"/>
          <w:rtl/>
        </w:rPr>
        <w:t>(4)</w:t>
      </w:r>
      <w:r>
        <w:rPr>
          <w:rtl/>
          <w:lang w:bidi="fa-IR"/>
        </w:rPr>
        <w:t>، بل هو ظاهر الرواية الثانية - أيضا - بعد دعوى ثبوت الحقيقة الشرعية [ في لفظ الخمس، ولا أقل من ثبوت</w:t>
      </w:r>
    </w:p>
    <w:p w:rsidR="000D7724" w:rsidRDefault="004F6299" w:rsidP="004F6299">
      <w:pPr>
        <w:pStyle w:val="libLine"/>
        <w:rPr>
          <w:lang w:bidi="fa-IR"/>
        </w:rPr>
      </w:pPr>
      <w:r>
        <w:rPr>
          <w:rtl/>
          <w:lang w:bidi="fa-IR"/>
        </w:rPr>
        <w:t>____________________</w:t>
      </w:r>
    </w:p>
    <w:p w:rsidR="00F33354" w:rsidRDefault="00F33354" w:rsidP="00F33354">
      <w:pPr>
        <w:pStyle w:val="libFootnote0"/>
        <w:rPr>
          <w:lang w:bidi="fa-IR"/>
        </w:rPr>
      </w:pPr>
      <w:r w:rsidRPr="00F33354">
        <w:rPr>
          <w:rtl/>
        </w:rPr>
        <w:t>(1)</w:t>
      </w:r>
      <w:r>
        <w:rPr>
          <w:rtl/>
          <w:lang w:bidi="fa-IR"/>
        </w:rPr>
        <w:t xml:space="preserve"> الوسائل 6: 352، الباب 10 من أبواب ما يجب فيه الخمس، الحديث الاول، وفيه " يعلم " بدل " يعمل "، وفي التهذيب: بعمل، راجع التهذيب 6: 124.</w:t>
      </w:r>
    </w:p>
    <w:p w:rsidR="00F33354" w:rsidRDefault="00F33354" w:rsidP="00F33354">
      <w:pPr>
        <w:pStyle w:val="libFootnote0"/>
        <w:rPr>
          <w:lang w:bidi="fa-IR"/>
        </w:rPr>
      </w:pPr>
      <w:r w:rsidRPr="00F33354">
        <w:rPr>
          <w:rtl/>
        </w:rPr>
        <w:t>(2)</w:t>
      </w:r>
      <w:r>
        <w:rPr>
          <w:rtl/>
          <w:lang w:bidi="fa-IR"/>
        </w:rPr>
        <w:t xml:space="preserve"> الكافي 5: 125، الحديث 5 والتهذيب 6: 368، الحديث 1065، والفقيه 3: 189، الحديث 3713، والوسائل 6: 353، الباب 10 من أبواب ما يجب فيه الخمس، الحديث 4، مع اختلاف يسير في جميع هذه المصادر، ولم نعثر عليها في المقنعة، لكن قال في الوسائل: ورواه المفيد في المقنعة مرسلا نحوه.</w:t>
      </w:r>
    </w:p>
    <w:p w:rsidR="00F33354" w:rsidRDefault="00F33354" w:rsidP="00F33354">
      <w:pPr>
        <w:pStyle w:val="libFootnote0"/>
        <w:rPr>
          <w:lang w:bidi="fa-IR"/>
        </w:rPr>
      </w:pPr>
      <w:r w:rsidRPr="00F33354">
        <w:rPr>
          <w:rtl/>
        </w:rPr>
        <w:t>(3)</w:t>
      </w:r>
      <w:r>
        <w:rPr>
          <w:rtl/>
          <w:lang w:bidi="fa-IR"/>
        </w:rPr>
        <w:t xml:space="preserve"> المقنعة: 283.</w:t>
      </w:r>
    </w:p>
    <w:p w:rsidR="000D7724" w:rsidRDefault="000D7724" w:rsidP="00F33354">
      <w:pPr>
        <w:pStyle w:val="libFootnote0"/>
        <w:rPr>
          <w:lang w:bidi="fa-IR"/>
        </w:rPr>
      </w:pPr>
      <w:r>
        <w:rPr>
          <w:rtl/>
          <w:lang w:bidi="fa-IR"/>
        </w:rPr>
        <w:t>(4) البيان: 348.</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F33354">
      <w:pPr>
        <w:pStyle w:val="libNormal0"/>
        <w:rPr>
          <w:lang w:bidi="fa-IR"/>
        </w:rPr>
      </w:pPr>
      <w:r>
        <w:rPr>
          <w:rtl/>
          <w:lang w:bidi="fa-IR"/>
        </w:rPr>
        <w:lastRenderedPageBreak/>
        <w:t>الحقيقة المتشرعية ]</w:t>
      </w:r>
      <w:r w:rsidRPr="004C4AB7">
        <w:rPr>
          <w:rStyle w:val="libFootnotenumChar"/>
          <w:rtl/>
        </w:rPr>
        <w:t>(1)</w:t>
      </w:r>
      <w:r>
        <w:rPr>
          <w:rtl/>
          <w:lang w:bidi="fa-IR"/>
        </w:rPr>
        <w:t xml:space="preserve"> في زمان الصادق </w:t>
      </w:r>
      <w:r w:rsidR="004C4AB7" w:rsidRPr="004C4AB7">
        <w:rPr>
          <w:rStyle w:val="libAlaemChar"/>
          <w:rtl/>
        </w:rPr>
        <w:t>عليه‌السلام</w:t>
      </w:r>
      <w:r>
        <w:rPr>
          <w:rtl/>
          <w:lang w:bidi="fa-IR"/>
        </w:rPr>
        <w:t xml:space="preserve"> وإن كان كلامه </w:t>
      </w:r>
      <w:r w:rsidR="004C4AB7" w:rsidRPr="004C4AB7">
        <w:rPr>
          <w:rStyle w:val="libAlaemChar"/>
          <w:rtl/>
        </w:rPr>
        <w:t>عليه‌السلام</w:t>
      </w:r>
      <w:r>
        <w:rPr>
          <w:rtl/>
          <w:lang w:bidi="fa-IR"/>
        </w:rPr>
        <w:t xml:space="preserve"> حكاية لكلام أمير المؤمنين </w:t>
      </w:r>
      <w:r w:rsidR="004C4AB7" w:rsidRPr="004C4AB7">
        <w:rPr>
          <w:rStyle w:val="libAlaemChar"/>
          <w:rtl/>
        </w:rPr>
        <w:t>عليه‌السلام</w:t>
      </w:r>
      <w:r>
        <w:rPr>
          <w:rtl/>
          <w:lang w:bidi="fa-IR"/>
        </w:rPr>
        <w:t xml:space="preserve"> إلا أن ذكره في مقام بيان الحكم يدل على إرادة ما هو ظاهر الكلام عند المخاطب حين الخطاب.</w:t>
      </w:r>
    </w:p>
    <w:p w:rsidR="000D7724" w:rsidRDefault="000D7724" w:rsidP="00F33354">
      <w:pPr>
        <w:pStyle w:val="Heading2Center"/>
        <w:rPr>
          <w:lang w:bidi="fa-IR"/>
        </w:rPr>
      </w:pPr>
      <w:bookmarkStart w:id="144" w:name="_Toc493788202"/>
      <w:r>
        <w:rPr>
          <w:rtl/>
          <w:lang w:bidi="fa-IR"/>
        </w:rPr>
        <w:t>عدم دلالة الرواية الثالثة على الخمس المتعارف</w:t>
      </w:r>
      <w:bookmarkEnd w:id="144"/>
    </w:p>
    <w:p w:rsidR="000D7724" w:rsidRDefault="000D7724" w:rsidP="000D7724">
      <w:pPr>
        <w:pStyle w:val="libNormal"/>
        <w:rPr>
          <w:lang w:bidi="fa-IR"/>
        </w:rPr>
      </w:pPr>
      <w:r>
        <w:rPr>
          <w:rtl/>
          <w:lang w:bidi="fa-IR"/>
        </w:rPr>
        <w:t xml:space="preserve">وأما الرواية الثالثة، فالانصاف أنها ليست ظاهرة في ذلك لو لم نقل بكونها ظاهرة في إرادة المعنى اللغوي، أعني الكسر الخاص من المال كما في آية الغنيمة، بل إنما اطلق لفظ الخمس مضافا إلى المال، سيما بملاحظة الامر بالتصدق، فإن التصدق وإن كان قد نسب إلى الخمس في بعض الاخبار إلا أن إطلاقه منصرف إلى الصدقة المقابلة للخمس، بل انصرافه أقوى من انصراف لفظ الخمس المذكور بعده إلى الحق الخاص، بل أمره </w:t>
      </w:r>
      <w:r w:rsidR="004C4AB7" w:rsidRPr="004C4AB7">
        <w:rPr>
          <w:rStyle w:val="libAlaemChar"/>
          <w:rtl/>
        </w:rPr>
        <w:t>عليه‌السلام</w:t>
      </w:r>
      <w:r>
        <w:rPr>
          <w:rtl/>
          <w:lang w:bidi="fa-IR"/>
        </w:rPr>
        <w:t xml:space="preserve"> بالتصدق من دون طلب نصفه المختص [به]</w:t>
      </w:r>
      <w:r w:rsidRPr="004C4AB7">
        <w:rPr>
          <w:rStyle w:val="libFootnotenumChar"/>
          <w:rtl/>
        </w:rPr>
        <w:t>(2)</w:t>
      </w:r>
      <w:r>
        <w:rPr>
          <w:rtl/>
          <w:lang w:bidi="fa-IR"/>
        </w:rPr>
        <w:t xml:space="preserve"> قرينة على عدم أرادة الحق الخاص.</w:t>
      </w:r>
    </w:p>
    <w:p w:rsidR="000D7724" w:rsidRDefault="000D7724" w:rsidP="000D7724">
      <w:pPr>
        <w:pStyle w:val="libNormal"/>
        <w:rPr>
          <w:lang w:bidi="fa-IR"/>
        </w:rPr>
      </w:pPr>
      <w:r>
        <w:rPr>
          <w:rtl/>
          <w:lang w:bidi="fa-IR"/>
        </w:rPr>
        <w:t xml:space="preserve">واحتمال إذنه </w:t>
      </w:r>
      <w:r w:rsidR="004C4AB7" w:rsidRPr="004C4AB7">
        <w:rPr>
          <w:rStyle w:val="libAlaemChar"/>
          <w:rtl/>
        </w:rPr>
        <w:t>عليه‌السلام</w:t>
      </w:r>
      <w:r>
        <w:rPr>
          <w:rtl/>
          <w:lang w:bidi="fa-IR"/>
        </w:rPr>
        <w:t xml:space="preserve"> في صرف حقه المختص إلى شركائه مدفوع - مضافا إلى ظهور الكلام في الفتوى دون الاذن - بأن التعليل ظاهر في كون الحكم من باب الفتوى لا الاذن لخصوص السائل، إلا أن هذا كله مدفوع بظهور قوله </w:t>
      </w:r>
      <w:r w:rsidR="004C4AB7" w:rsidRPr="004C4AB7">
        <w:rPr>
          <w:rStyle w:val="libAlaemChar"/>
          <w:rtl/>
        </w:rPr>
        <w:t>عليه‌السلام</w:t>
      </w:r>
      <w:r>
        <w:rPr>
          <w:rtl/>
          <w:lang w:bidi="fa-IR"/>
        </w:rPr>
        <w:t xml:space="preserve"> في ذيل الرواية: " فإن الله قد رضي من الاشياء بالخمس"</w:t>
      </w:r>
      <w:r w:rsidRPr="004C4AB7">
        <w:rPr>
          <w:rStyle w:val="libFootnotenumChar"/>
          <w:rtl/>
        </w:rPr>
        <w:t>(3)</w:t>
      </w:r>
      <w:r>
        <w:rPr>
          <w:rtl/>
          <w:lang w:bidi="fa-IR"/>
        </w:rPr>
        <w:t>، ومن المعلوم أن غير الخمس المصطلح غير معهود في الاشياء وكيف كان، فلا إشكال في المسألة بعد المرسلة المنجبرة برواية ابن مروان المتقدمة</w:t>
      </w:r>
      <w:r w:rsidRPr="004C4AB7">
        <w:rPr>
          <w:rStyle w:val="libFootnotenumChar"/>
          <w:rtl/>
        </w:rPr>
        <w:t>(4)</w:t>
      </w:r>
      <w:r>
        <w:rPr>
          <w:rtl/>
          <w:lang w:bidi="fa-IR"/>
        </w:rPr>
        <w:t>، المعتضدة بظاهر فتوى الاصحاب مع اعتضاده بالاحتياط</w:t>
      </w:r>
    </w:p>
    <w:p w:rsidR="000D7724" w:rsidRDefault="004F6299" w:rsidP="004F6299">
      <w:pPr>
        <w:pStyle w:val="libLine"/>
        <w:rPr>
          <w:lang w:bidi="fa-IR"/>
        </w:rPr>
      </w:pPr>
      <w:r>
        <w:rPr>
          <w:rtl/>
          <w:lang w:bidi="fa-IR"/>
        </w:rPr>
        <w:t>____________________</w:t>
      </w:r>
    </w:p>
    <w:p w:rsidR="00F33354" w:rsidRDefault="00F33354" w:rsidP="00F33354">
      <w:pPr>
        <w:pStyle w:val="libFootnote0"/>
        <w:rPr>
          <w:lang w:bidi="fa-IR"/>
        </w:rPr>
      </w:pPr>
      <w:r w:rsidRPr="00F33354">
        <w:rPr>
          <w:rtl/>
        </w:rPr>
        <w:t>(1)</w:t>
      </w:r>
      <w:r>
        <w:rPr>
          <w:rtl/>
          <w:lang w:bidi="fa-IR"/>
        </w:rPr>
        <w:t xml:space="preserve"> غير موجود في " ف ".</w:t>
      </w:r>
    </w:p>
    <w:p w:rsidR="000D7724" w:rsidRDefault="000D7724" w:rsidP="00F33354">
      <w:pPr>
        <w:pStyle w:val="libFootnote0"/>
        <w:rPr>
          <w:lang w:bidi="fa-IR"/>
        </w:rPr>
      </w:pPr>
      <w:r>
        <w:rPr>
          <w:rtl/>
          <w:lang w:bidi="fa-IR"/>
        </w:rPr>
        <w:t>(2) من " ف ".</w:t>
      </w:r>
    </w:p>
    <w:p w:rsidR="000D7724" w:rsidRDefault="000D7724" w:rsidP="004F6299">
      <w:pPr>
        <w:pStyle w:val="libFootnote0"/>
        <w:rPr>
          <w:lang w:bidi="fa-IR"/>
        </w:rPr>
      </w:pPr>
      <w:r>
        <w:rPr>
          <w:rtl/>
          <w:lang w:bidi="fa-IR"/>
        </w:rPr>
        <w:t>(3) تقدمت الرواية بتمامها في الصفحة السابقة.</w:t>
      </w:r>
    </w:p>
    <w:p w:rsidR="000D7724" w:rsidRDefault="000D7724" w:rsidP="004F6299">
      <w:pPr>
        <w:pStyle w:val="libFootnote0"/>
        <w:rPr>
          <w:lang w:bidi="fa-IR"/>
        </w:rPr>
      </w:pPr>
      <w:r>
        <w:rPr>
          <w:rtl/>
          <w:lang w:bidi="fa-IR"/>
        </w:rPr>
        <w:t>(4) في الصفحة: 256.</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162818">
      <w:pPr>
        <w:pStyle w:val="libNormal0"/>
        <w:rPr>
          <w:lang w:bidi="fa-IR"/>
        </w:rPr>
      </w:pPr>
      <w:r>
        <w:rPr>
          <w:rtl/>
          <w:lang w:bidi="fa-IR"/>
        </w:rPr>
        <w:lastRenderedPageBreak/>
        <w:t>اللازم مراعاته في مثل المقام، لو فرض عدم إطلاق يركن إليه، إلا أنه مبني على القول بعدم حرمة مثل هذه الصدقة - لو لم يكن خمسا - على بني هاشم.</w:t>
      </w:r>
    </w:p>
    <w:p w:rsidR="000D7724" w:rsidRDefault="000D7724" w:rsidP="000D7724">
      <w:pPr>
        <w:pStyle w:val="libNormal"/>
        <w:rPr>
          <w:lang w:bidi="fa-IR"/>
        </w:rPr>
      </w:pPr>
      <w:r>
        <w:rPr>
          <w:rtl/>
          <w:lang w:bidi="fa-IR"/>
        </w:rPr>
        <w:t>أما لو قلنا به أو احتملناه احتمالا لا يدفع بظواهر أدلة الحلية من العمومات والخصوصات، دار الامر بين محذورين ولم يكن احتياط في البين، لكن عرفت ما هو المغني عن الاحتياط في المسألتين.</w:t>
      </w:r>
    </w:p>
    <w:p w:rsidR="000D7724" w:rsidRDefault="000D7724" w:rsidP="00162818">
      <w:pPr>
        <w:pStyle w:val="Heading2Center"/>
        <w:rPr>
          <w:lang w:bidi="fa-IR"/>
        </w:rPr>
      </w:pPr>
      <w:bookmarkStart w:id="145" w:name="_Toc493788203"/>
      <w:r>
        <w:rPr>
          <w:rtl/>
          <w:lang w:bidi="fa-IR"/>
        </w:rPr>
        <w:t>مناقشة ما يدل على الحلية بغير تخميس</w:t>
      </w:r>
      <w:bookmarkEnd w:id="145"/>
    </w:p>
    <w:p w:rsidR="000D7724" w:rsidRDefault="000D7724" w:rsidP="000D7724">
      <w:pPr>
        <w:pStyle w:val="libNormal"/>
        <w:rPr>
          <w:lang w:bidi="fa-IR"/>
        </w:rPr>
      </w:pPr>
      <w:r>
        <w:rPr>
          <w:rtl/>
          <w:lang w:bidi="fa-IR"/>
        </w:rPr>
        <w:t>ثم إن ظاهر بعض الاخبار حلية المال المختلط بالحرام مع عدم التعرض لوجوب إخراج شئ منه، أكثرها في المال المختلط بالربا، مثل رواية هشام بن سالم وروايتي الحلبي</w:t>
      </w:r>
      <w:r w:rsidRPr="004C4AB7">
        <w:rPr>
          <w:rStyle w:val="libFootnotenumChar"/>
          <w:rtl/>
        </w:rPr>
        <w:t>(1)</w:t>
      </w:r>
      <w:r>
        <w:rPr>
          <w:rtl/>
          <w:lang w:bidi="fa-IR"/>
        </w:rPr>
        <w:t xml:space="preserve"> المرويات في باب الربا من الكافي، وبعضها في غير الربا، مثل ما رواه في الكافي عن ابن محبوب عن أبي أيوب عن سماعة، قال: " سألت أبا عبدالله </w:t>
      </w:r>
      <w:r w:rsidR="004C4AB7" w:rsidRPr="004C4AB7">
        <w:rPr>
          <w:rStyle w:val="libAlaemChar"/>
          <w:rtl/>
        </w:rPr>
        <w:t>عليه‌السلام</w:t>
      </w:r>
      <w:r>
        <w:rPr>
          <w:rtl/>
          <w:lang w:bidi="fa-IR"/>
        </w:rPr>
        <w:t xml:space="preserve"> عن رجل أصاب مالا من عمل بني أمية وهو يتصدق منه، ويصل منه قرابته ويحج ليغفر له ما اكتسب، وهو يقول: إن الحسنات يذهبن السيئات، فقال أبوعبدالله </w:t>
      </w:r>
      <w:r w:rsidR="004C4AB7" w:rsidRPr="004C4AB7">
        <w:rPr>
          <w:rStyle w:val="libAlaemChar"/>
          <w:rtl/>
        </w:rPr>
        <w:t>عليه‌السلام</w:t>
      </w:r>
      <w:r>
        <w:rPr>
          <w:rtl/>
          <w:lang w:bidi="fa-IR"/>
        </w:rPr>
        <w:t>: إن الخطيئة لا تكفر الخطيئة ولكن الحسنة تحط الخطيئة، ثم قال: وإن كان خلط الحرام حلالا فاختلطا جميعا فلا يعرف الحلال من الحرام فلا بأس "</w:t>
      </w:r>
      <w:r w:rsidRPr="004C4AB7">
        <w:rPr>
          <w:rStyle w:val="libFootnotenumChar"/>
          <w:rtl/>
        </w:rPr>
        <w:t>(2)</w:t>
      </w:r>
      <w:r>
        <w:rPr>
          <w:rtl/>
          <w:lang w:bidi="fa-IR"/>
        </w:rPr>
        <w:t>.</w:t>
      </w:r>
    </w:p>
    <w:p w:rsidR="000D7724" w:rsidRDefault="000D7724" w:rsidP="000D7724">
      <w:pPr>
        <w:pStyle w:val="libNormal"/>
        <w:rPr>
          <w:lang w:bidi="fa-IR"/>
        </w:rPr>
      </w:pPr>
      <w:r>
        <w:rPr>
          <w:rtl/>
          <w:lang w:bidi="fa-IR"/>
        </w:rPr>
        <w:t>ويمكن التفصي عن أخبار الربا بما ربما يستظهر من ذيلها، من كون مورث الرجل كان يأكل الربا</w:t>
      </w:r>
      <w:r w:rsidRPr="004C4AB7">
        <w:rPr>
          <w:rStyle w:val="libFootnotenumChar"/>
          <w:rtl/>
        </w:rPr>
        <w:t>(3)</w:t>
      </w:r>
      <w:r>
        <w:rPr>
          <w:rtl/>
          <w:lang w:bidi="fa-IR"/>
        </w:rPr>
        <w:t xml:space="preserve">، وقد دلت هذه الاخبار وغيرها - وذهب بعض الاصحاب </w:t>
      </w:r>
      <w:r w:rsidRPr="004C4AB7">
        <w:rPr>
          <w:rStyle w:val="libFootnotenumChar"/>
          <w:rtl/>
        </w:rPr>
        <w:t>(4)</w:t>
      </w:r>
      <w:r>
        <w:rPr>
          <w:rtl/>
          <w:lang w:bidi="fa-IR"/>
        </w:rPr>
        <w:t xml:space="preserve"> - على حليتها، ولذا قيد في بعض أخبار الكبائر أكل الربا</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الكافي 5: 144 الحديث 3 و 4.</w:t>
      </w:r>
    </w:p>
    <w:p w:rsidR="000D7724" w:rsidRDefault="000D7724" w:rsidP="004F6299">
      <w:pPr>
        <w:pStyle w:val="libFootnote0"/>
        <w:rPr>
          <w:lang w:bidi="fa-IR"/>
        </w:rPr>
      </w:pPr>
      <w:r>
        <w:rPr>
          <w:rtl/>
          <w:lang w:bidi="fa-IR"/>
        </w:rPr>
        <w:t>(2) الكافي 5: 126 الحديث 9.</w:t>
      </w:r>
    </w:p>
    <w:p w:rsidR="000D7724" w:rsidRDefault="000D7724" w:rsidP="004F6299">
      <w:pPr>
        <w:pStyle w:val="libFootnote0"/>
        <w:rPr>
          <w:lang w:bidi="fa-IR"/>
        </w:rPr>
      </w:pPr>
      <w:r>
        <w:rPr>
          <w:rtl/>
          <w:lang w:bidi="fa-IR"/>
        </w:rPr>
        <w:t>(3) الوسائل 12: 431، الباب 5 من أبواب الربا، الحديث 2 و 3.</w:t>
      </w:r>
    </w:p>
    <w:p w:rsidR="000D7724" w:rsidRDefault="000D7724" w:rsidP="004F6299">
      <w:pPr>
        <w:pStyle w:val="libFootnote0"/>
        <w:rPr>
          <w:lang w:bidi="fa-IR"/>
        </w:rPr>
      </w:pPr>
      <w:r>
        <w:rPr>
          <w:rtl/>
          <w:lang w:bidi="fa-IR"/>
        </w:rPr>
        <w:t>(4) هو ابن الجنيد، وقد حكاه عنه العلامة في المختلف: 3: 317.</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162818">
      <w:pPr>
        <w:pStyle w:val="libNormal0"/>
        <w:rPr>
          <w:lang w:bidi="fa-IR"/>
        </w:rPr>
      </w:pPr>
      <w:r>
        <w:rPr>
          <w:rtl/>
          <w:lang w:bidi="fa-IR"/>
        </w:rPr>
        <w:lastRenderedPageBreak/>
        <w:t>بكونه بعد البينة</w:t>
      </w:r>
      <w:r w:rsidRPr="004C4AB7">
        <w:rPr>
          <w:rStyle w:val="libFootnotenumChar"/>
          <w:rtl/>
        </w:rPr>
        <w:t>(1)</w:t>
      </w:r>
      <w:r>
        <w:rPr>
          <w:rtl/>
          <w:lang w:bidi="fa-IR"/>
        </w:rPr>
        <w:t xml:space="preserve"> إشارة إلى قوله تعالى: (فمن جاء‌ه موعظة من ربه فانتهى فله ما سلف)</w:t>
      </w:r>
      <w:r w:rsidRPr="004C4AB7">
        <w:rPr>
          <w:rStyle w:val="libFootnotenumChar"/>
          <w:rtl/>
        </w:rPr>
        <w:t>(2)</w:t>
      </w:r>
      <w:r>
        <w:rPr>
          <w:rtl/>
          <w:lang w:bidi="fa-IR"/>
        </w:rPr>
        <w:t>.</w:t>
      </w:r>
    </w:p>
    <w:p w:rsidR="000D7724" w:rsidRDefault="000D7724" w:rsidP="000D7724">
      <w:pPr>
        <w:pStyle w:val="libNormal"/>
        <w:rPr>
          <w:lang w:bidi="fa-IR"/>
        </w:rPr>
      </w:pPr>
      <w:r>
        <w:rPr>
          <w:rtl/>
          <w:lang w:bidi="fa-IR"/>
        </w:rPr>
        <w:t>وحينئذ فهذه الاخبار أخص من أخبار وجوب الخمس.</w:t>
      </w:r>
    </w:p>
    <w:p w:rsidR="000D7724" w:rsidRDefault="000D7724" w:rsidP="000D7724">
      <w:pPr>
        <w:pStyle w:val="libNormal"/>
        <w:rPr>
          <w:lang w:bidi="fa-IR"/>
        </w:rPr>
      </w:pPr>
      <w:r>
        <w:rPr>
          <w:rtl/>
          <w:lang w:bidi="fa-IR"/>
        </w:rPr>
        <w:t>نعم، يظهر من محكي السرائر</w:t>
      </w:r>
      <w:r w:rsidRPr="004C4AB7">
        <w:rPr>
          <w:rStyle w:val="libFootnotenumChar"/>
          <w:rtl/>
        </w:rPr>
        <w:t>(3)</w:t>
      </w:r>
      <w:r>
        <w:rPr>
          <w:rtl/>
          <w:lang w:bidi="fa-IR"/>
        </w:rPr>
        <w:t xml:space="preserve"> وجوب الخمس في المال الذي يعلم أنه فيه الربا ايضا.</w:t>
      </w:r>
    </w:p>
    <w:p w:rsidR="000D7724" w:rsidRDefault="000D7724" w:rsidP="000D7724">
      <w:pPr>
        <w:pStyle w:val="libNormal"/>
        <w:rPr>
          <w:lang w:bidi="fa-IR"/>
        </w:rPr>
      </w:pPr>
      <w:r>
        <w:rPr>
          <w:rtl/>
          <w:lang w:bidi="fa-IR"/>
        </w:rPr>
        <w:t>وأما موثقة سماعة</w:t>
      </w:r>
      <w:r w:rsidRPr="004C4AB7">
        <w:rPr>
          <w:rStyle w:val="libFootnotenumChar"/>
          <w:rtl/>
        </w:rPr>
        <w:t>(4)</w:t>
      </w:r>
      <w:r>
        <w:rPr>
          <w:rtl/>
          <w:lang w:bidi="fa-IR"/>
        </w:rPr>
        <w:t xml:space="preserve"> فيحتمل أن يكون نفي البأس عن التصدق من المال المختلط، بل سائر التصرفات في الجملة ولو بعد التخميس، في مقابل الحرام المحض الذي هو مورد السؤال، حيث لا يجوز منه التصدق في بعض الصور، فضلا عن تصرف آخر.</w:t>
      </w:r>
    </w:p>
    <w:p w:rsidR="000D7724" w:rsidRDefault="000D7724" w:rsidP="000D7724">
      <w:pPr>
        <w:pStyle w:val="libNormal"/>
        <w:rPr>
          <w:lang w:bidi="fa-IR"/>
        </w:rPr>
      </w:pPr>
      <w:r>
        <w:rPr>
          <w:rtl/>
          <w:lang w:bidi="fa-IR"/>
        </w:rPr>
        <w:t>وكيف كان، فالرواية ليست نصا في حلية جميع المال المختلط حتى لا يقبل التقييد بأخبار المسألة التي هي أخص منه، مع مخالفة حلية الجميع للقاعدة المقررة من وجوب الاجتناب عن المشتبه في المحصورة امتثالا للادلة العقلية والنقلية الدالة على حرمة التصرف في مال الغير إذا علم - ولو إجمالا - في أمور محصورة.</w:t>
      </w:r>
    </w:p>
    <w:p w:rsidR="000D7724" w:rsidRDefault="000D7724" w:rsidP="00162818">
      <w:pPr>
        <w:pStyle w:val="Heading2Center"/>
        <w:rPr>
          <w:lang w:bidi="fa-IR"/>
        </w:rPr>
      </w:pPr>
      <w:bookmarkStart w:id="146" w:name="_Toc493788204"/>
      <w:r>
        <w:rPr>
          <w:rtl/>
          <w:lang w:bidi="fa-IR"/>
        </w:rPr>
        <w:t>معرفة المالك بعد الاخراج</w:t>
      </w:r>
      <w:bookmarkEnd w:id="146"/>
    </w:p>
    <w:p w:rsidR="000D7724" w:rsidRDefault="000D7724" w:rsidP="000D7724">
      <w:pPr>
        <w:pStyle w:val="libNormal"/>
        <w:rPr>
          <w:lang w:bidi="fa-IR"/>
        </w:rPr>
      </w:pPr>
      <w:r>
        <w:rPr>
          <w:rtl/>
          <w:lang w:bidi="fa-IR"/>
        </w:rPr>
        <w:t>ثم لو ظهر المالك بعد إخراج الخمس فهل يضمن الدافع؟ كما صرح به الشهيدان في الروضة</w:t>
      </w:r>
      <w:r w:rsidRPr="004C4AB7">
        <w:rPr>
          <w:rStyle w:val="libFootnotenumChar"/>
          <w:rtl/>
        </w:rPr>
        <w:t>(5)</w:t>
      </w:r>
      <w:r>
        <w:rPr>
          <w:rtl/>
          <w:lang w:bidi="fa-IR"/>
        </w:rPr>
        <w:t xml:space="preserve"> والبيان</w:t>
      </w:r>
      <w:r w:rsidRPr="004C4AB7">
        <w:rPr>
          <w:rStyle w:val="libFootnotenumChar"/>
          <w:rtl/>
        </w:rPr>
        <w:t>(6)</w:t>
      </w:r>
      <w:r>
        <w:rPr>
          <w:rtl/>
          <w:lang w:bidi="fa-IR"/>
        </w:rPr>
        <w:t>، أم لا؟ كما عن</w:t>
      </w:r>
    </w:p>
    <w:p w:rsidR="000D7724" w:rsidRDefault="004F6299" w:rsidP="004F6299">
      <w:pPr>
        <w:pStyle w:val="libLine"/>
        <w:rPr>
          <w:lang w:bidi="fa-IR"/>
        </w:rPr>
      </w:pPr>
      <w:r>
        <w:rPr>
          <w:rtl/>
          <w:lang w:bidi="fa-IR"/>
        </w:rPr>
        <w:t>____________________</w:t>
      </w:r>
    </w:p>
    <w:p w:rsidR="00162818" w:rsidRDefault="00162818" w:rsidP="00162818">
      <w:pPr>
        <w:pStyle w:val="libFootnote0"/>
        <w:rPr>
          <w:lang w:bidi="fa-IR"/>
        </w:rPr>
      </w:pPr>
      <w:r w:rsidRPr="00162818">
        <w:rPr>
          <w:rtl/>
        </w:rPr>
        <w:t>(1)</w:t>
      </w:r>
      <w:r>
        <w:rPr>
          <w:rtl/>
          <w:lang w:bidi="fa-IR"/>
        </w:rPr>
        <w:t xml:space="preserve"> الوسائل 11: 260 - 261، الباب 46 من أبواب جهاد النفس، الحديث 33 و 35.</w:t>
      </w:r>
    </w:p>
    <w:p w:rsidR="00162818" w:rsidRDefault="00162818" w:rsidP="00162818">
      <w:pPr>
        <w:pStyle w:val="libFootnote0"/>
        <w:rPr>
          <w:lang w:bidi="fa-IR"/>
        </w:rPr>
      </w:pPr>
      <w:r w:rsidRPr="00162818">
        <w:rPr>
          <w:rtl/>
        </w:rPr>
        <w:t>(2)</w:t>
      </w:r>
      <w:r>
        <w:rPr>
          <w:rtl/>
          <w:lang w:bidi="fa-IR"/>
        </w:rPr>
        <w:t xml:space="preserve"> البقرة: 275.</w:t>
      </w:r>
    </w:p>
    <w:p w:rsidR="00162818" w:rsidRDefault="00162818" w:rsidP="00162818">
      <w:pPr>
        <w:pStyle w:val="libFootnote0"/>
        <w:rPr>
          <w:lang w:bidi="fa-IR"/>
        </w:rPr>
      </w:pPr>
      <w:r w:rsidRPr="00162818">
        <w:rPr>
          <w:rtl/>
        </w:rPr>
        <w:t>(3)</w:t>
      </w:r>
      <w:r>
        <w:rPr>
          <w:rtl/>
          <w:lang w:bidi="fa-IR"/>
        </w:rPr>
        <w:t xml:space="preserve"> السرائر 1: 487.</w:t>
      </w:r>
    </w:p>
    <w:p w:rsidR="00162818" w:rsidRDefault="00162818" w:rsidP="00162818">
      <w:pPr>
        <w:pStyle w:val="libFootnote0"/>
        <w:rPr>
          <w:lang w:bidi="fa-IR"/>
        </w:rPr>
      </w:pPr>
      <w:r w:rsidRPr="00162818">
        <w:rPr>
          <w:rtl/>
        </w:rPr>
        <w:t>(4)</w:t>
      </w:r>
      <w:r>
        <w:rPr>
          <w:rtl/>
          <w:lang w:bidi="fa-IR"/>
        </w:rPr>
        <w:t xml:space="preserve"> المتقدمة في الصفحة السابقة.</w:t>
      </w:r>
    </w:p>
    <w:p w:rsidR="000D7724" w:rsidRDefault="000D7724" w:rsidP="00162818">
      <w:pPr>
        <w:pStyle w:val="libFootnote0"/>
        <w:rPr>
          <w:lang w:bidi="fa-IR"/>
        </w:rPr>
      </w:pPr>
      <w:r>
        <w:rPr>
          <w:rtl/>
          <w:lang w:bidi="fa-IR"/>
        </w:rPr>
        <w:t>(5) الروضة البهية 2: 68.</w:t>
      </w:r>
    </w:p>
    <w:p w:rsidR="000D7724" w:rsidRDefault="000D7724" w:rsidP="004F6299">
      <w:pPr>
        <w:pStyle w:val="libFootnote0"/>
        <w:rPr>
          <w:lang w:bidi="fa-IR"/>
        </w:rPr>
      </w:pPr>
      <w:r>
        <w:rPr>
          <w:rtl/>
          <w:lang w:bidi="fa-IR"/>
        </w:rPr>
        <w:t>(6) البيان: 347.</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162818">
      <w:pPr>
        <w:pStyle w:val="libNormal0"/>
        <w:rPr>
          <w:lang w:bidi="fa-IR"/>
        </w:rPr>
      </w:pPr>
      <w:r>
        <w:rPr>
          <w:rtl/>
          <w:lang w:bidi="fa-IR"/>
        </w:rPr>
        <w:lastRenderedPageBreak/>
        <w:t>الرياض</w:t>
      </w:r>
      <w:r w:rsidRPr="004C4AB7">
        <w:rPr>
          <w:rStyle w:val="libFootnotenumChar"/>
          <w:rtl/>
        </w:rPr>
        <w:t>(1)</w:t>
      </w:r>
      <w:r>
        <w:rPr>
          <w:rtl/>
          <w:lang w:bidi="fa-IR"/>
        </w:rPr>
        <w:t xml:space="preserve"> والمدارك</w:t>
      </w:r>
      <w:r w:rsidRPr="004C4AB7">
        <w:rPr>
          <w:rStyle w:val="libFootnotenumChar"/>
          <w:rtl/>
        </w:rPr>
        <w:t>(2)</w:t>
      </w:r>
      <w:r>
        <w:rPr>
          <w:rtl/>
          <w:lang w:bidi="fa-IR"/>
        </w:rPr>
        <w:t xml:space="preserve"> والذخيرة</w:t>
      </w:r>
      <w:r w:rsidRPr="004C4AB7">
        <w:rPr>
          <w:rStyle w:val="libFootnotenumChar"/>
          <w:rtl/>
        </w:rPr>
        <w:t>(3)</w:t>
      </w:r>
      <w:r>
        <w:rPr>
          <w:rtl/>
          <w:lang w:bidi="fa-IR"/>
        </w:rPr>
        <w:t>، قولان: من قاعدة اليد، وكون الاذن في التخميس في مقام بيان سبب إباحة التصرف في الباقي، فلا يفيد رفع الضمان.</w:t>
      </w:r>
    </w:p>
    <w:p w:rsidR="000D7724" w:rsidRDefault="000D7724" w:rsidP="000D7724">
      <w:pPr>
        <w:pStyle w:val="libNormal"/>
        <w:rPr>
          <w:lang w:bidi="fa-IR"/>
        </w:rPr>
      </w:pPr>
      <w:r>
        <w:rPr>
          <w:rtl/>
          <w:lang w:bidi="fa-IR"/>
        </w:rPr>
        <w:t>نعم، غايته رفع الاثم، مضافا إلى النص بالضمان في أمثاله من التصدق بمجهول المالك واللقطة.</w:t>
      </w:r>
    </w:p>
    <w:p w:rsidR="000D7724" w:rsidRDefault="000D7724" w:rsidP="000D7724">
      <w:pPr>
        <w:pStyle w:val="libNormal"/>
        <w:rPr>
          <w:lang w:bidi="fa-IR"/>
        </w:rPr>
      </w:pPr>
      <w:r>
        <w:rPr>
          <w:rtl/>
          <w:lang w:bidi="fa-IR"/>
        </w:rPr>
        <w:t xml:space="preserve">ومن أن الظاهر التعليل في قوله </w:t>
      </w:r>
      <w:r w:rsidR="004C4AB7" w:rsidRPr="004C4AB7">
        <w:rPr>
          <w:rStyle w:val="libAlaemChar"/>
          <w:rtl/>
        </w:rPr>
        <w:t>عليه‌السلام</w:t>
      </w:r>
      <w:r>
        <w:rPr>
          <w:rtl/>
          <w:lang w:bidi="fa-IR"/>
        </w:rPr>
        <w:t>: " ان الله رضي من الاموال بالخمس "</w:t>
      </w:r>
      <w:r w:rsidRPr="004C4AB7">
        <w:rPr>
          <w:rStyle w:val="libFootnotenumChar"/>
          <w:rtl/>
        </w:rPr>
        <w:t>(4)</w:t>
      </w:r>
      <w:r>
        <w:rPr>
          <w:rtl/>
          <w:lang w:bidi="fa-IR"/>
        </w:rPr>
        <w:t xml:space="preserve"> أن ولاية الخليط المجهول مالكه انتقل مع جهل المالك إلى الله سبحانه، وقد رضي عن الخليط بالخمس، فإخراجه مطهر للمال ومبرئ للذمة بحكم المراضاة الحاصلة بين مالك الحلال وبين الشارع تقدس ذكره، وهذا بخلاف مسألة التصدق بمجهول المالك واللقطة، فإن الظاهر أن التصدق بهما إنما هو عن صاحبه بإذن الشارع في إيقاع هذا العمل للمالك شبه الفضولي، وأين هو من إيصال المالك إلى ولي مالكه - كما يستفاد من تعليل أخبار الباب -، مع أن التصدق بمجهول المالك جائز لجواز أبقائه أمانة، أو تسليمه إلى الحاكم، فلا ينافي الضمان، بخلاف دفع هذا الخمس، فإنه واجب ويبعد معه الضمان.</w:t>
      </w:r>
    </w:p>
    <w:p w:rsidR="000D7724" w:rsidRDefault="000D7724" w:rsidP="000D7724">
      <w:pPr>
        <w:pStyle w:val="libNormal"/>
        <w:rPr>
          <w:lang w:bidi="fa-IR"/>
        </w:rPr>
      </w:pPr>
      <w:r>
        <w:rPr>
          <w:rtl/>
          <w:lang w:bidi="fa-IR"/>
        </w:rPr>
        <w:t>وبهذا التقرير يظهر أنه لو قلنا بكون هذا الخمس صدقة لا مصروفا في الخمس، فلا يجوز صرفه في بني هاشم إن قلنا بحرمة ما عدا الزكاة من الصدقات المفروضة عليهم، وإن قلنا بجواز صرف مجهول المالك واللقطة</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الرياض 5: 248.</w:t>
      </w:r>
    </w:p>
    <w:p w:rsidR="000D7724" w:rsidRDefault="000D7724" w:rsidP="004F6299">
      <w:pPr>
        <w:pStyle w:val="libFootnote0"/>
        <w:rPr>
          <w:lang w:bidi="fa-IR"/>
        </w:rPr>
      </w:pPr>
      <w:r>
        <w:rPr>
          <w:rtl/>
          <w:lang w:bidi="fa-IR"/>
        </w:rPr>
        <w:t>(2) مدارك الاحكام 5: 389.</w:t>
      </w:r>
    </w:p>
    <w:p w:rsidR="000D7724" w:rsidRDefault="000D7724" w:rsidP="004F6299">
      <w:pPr>
        <w:pStyle w:val="libFootnote0"/>
        <w:rPr>
          <w:lang w:bidi="fa-IR"/>
        </w:rPr>
      </w:pPr>
      <w:r>
        <w:rPr>
          <w:rtl/>
          <w:lang w:bidi="fa-IR"/>
        </w:rPr>
        <w:t>(3) ذخيرة المعاد: 484، لكنه نقل القولين من دون أختيار أحدهما.</w:t>
      </w:r>
    </w:p>
    <w:p w:rsidR="000D7724" w:rsidRDefault="000D7724" w:rsidP="004F6299">
      <w:pPr>
        <w:pStyle w:val="libFootnote0"/>
        <w:rPr>
          <w:lang w:bidi="fa-IR"/>
        </w:rPr>
      </w:pPr>
      <w:r>
        <w:rPr>
          <w:rtl/>
          <w:lang w:bidi="fa-IR"/>
        </w:rPr>
        <w:t>(4) تقدمت هذه الرواية بتمامها في الصفحة: 257.</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162818">
      <w:pPr>
        <w:pStyle w:val="libNormal0"/>
        <w:rPr>
          <w:lang w:bidi="fa-IR"/>
        </w:rPr>
      </w:pPr>
      <w:r>
        <w:rPr>
          <w:rtl/>
          <w:lang w:bidi="fa-IR"/>
        </w:rPr>
        <w:lastRenderedPageBreak/>
        <w:t>عليهم على هذا القول، لكونها صدقة مندوبة عن المالك، بخلاف ما نحن فيه، فإنه مال الله جعله صدقة واجبة، فيدخل في الصدقات الواجبة.</w:t>
      </w:r>
    </w:p>
    <w:p w:rsidR="000D7724" w:rsidRDefault="004F6299" w:rsidP="00162818">
      <w:pPr>
        <w:pStyle w:val="libNormal"/>
        <w:rPr>
          <w:lang w:bidi="fa-IR"/>
        </w:rPr>
      </w:pPr>
      <w:r>
        <w:rPr>
          <w:rtl/>
          <w:lang w:bidi="fa-IR"/>
        </w:rPr>
        <w:br w:type="page"/>
      </w:r>
    </w:p>
    <w:p w:rsidR="000D7724" w:rsidRDefault="000D7724" w:rsidP="00162818">
      <w:pPr>
        <w:pStyle w:val="Heading2Center"/>
        <w:rPr>
          <w:lang w:bidi="fa-IR"/>
        </w:rPr>
      </w:pPr>
      <w:bookmarkStart w:id="147" w:name="_Toc493788205"/>
      <w:r>
        <w:rPr>
          <w:rtl/>
          <w:lang w:bidi="fa-IR"/>
        </w:rPr>
        <w:lastRenderedPageBreak/>
        <w:t xml:space="preserve">مسألة </w:t>
      </w:r>
      <w:r w:rsidR="00162818">
        <w:rPr>
          <w:rFonts w:hint="cs"/>
          <w:rtl/>
          <w:lang w:bidi="fa-IR"/>
        </w:rPr>
        <w:t>(17)</w:t>
      </w:r>
      <w:r>
        <w:rPr>
          <w:rtl/>
          <w:lang w:bidi="fa-IR"/>
        </w:rPr>
        <w:t xml:space="preserve"> لو كان الحلال مما فيه الخمس لم يسقط بإخراج الخمس من المختلط</w:t>
      </w:r>
      <w:bookmarkEnd w:id="147"/>
    </w:p>
    <w:p w:rsidR="000D7724" w:rsidRDefault="000D7724" w:rsidP="000D7724">
      <w:pPr>
        <w:pStyle w:val="libNormal"/>
        <w:rPr>
          <w:lang w:bidi="fa-IR"/>
        </w:rPr>
      </w:pPr>
      <w:r>
        <w:rPr>
          <w:rtl/>
          <w:lang w:bidi="fa-IR"/>
        </w:rPr>
        <w:t>لو كان الحلال مما فيه الخمس لم يسقط بإخراج هذا الخمس، لعدم الدليل على سقوطه، فيجب حينئذ أولا هذا الخمس، فإذا أحل لمالكه وطهر عن الحرام، أخرج خمسه، ولو عكس صح، لكن تظهر الفائدة فيما لو جعلنا مصرف هذا الخمس في غير الهاشمي، وحينئذ فليس له العكس.</w:t>
      </w:r>
    </w:p>
    <w:p w:rsidR="000D7724" w:rsidRDefault="000D7724" w:rsidP="000D7724">
      <w:pPr>
        <w:pStyle w:val="libNormal"/>
        <w:rPr>
          <w:lang w:bidi="fa-IR"/>
        </w:rPr>
      </w:pPr>
      <w:r>
        <w:rPr>
          <w:rtl/>
          <w:lang w:bidi="fa-IR"/>
        </w:rPr>
        <w:t>وكيف كان، فالقول بوحدة الخمس - كما يحكى</w:t>
      </w:r>
      <w:r w:rsidRPr="004C4AB7">
        <w:rPr>
          <w:rStyle w:val="libFootnotenumChar"/>
          <w:rtl/>
        </w:rPr>
        <w:t>(1)</w:t>
      </w:r>
      <w:r>
        <w:rPr>
          <w:rtl/>
          <w:lang w:bidi="fa-IR"/>
        </w:rPr>
        <w:t xml:space="preserve"> - ضعيف جدا، ولعله لاطلاق قوله </w:t>
      </w:r>
      <w:r w:rsidR="004C4AB7" w:rsidRPr="004C4AB7">
        <w:rPr>
          <w:rStyle w:val="libAlaemChar"/>
          <w:rtl/>
        </w:rPr>
        <w:t>عليه‌السلام</w:t>
      </w:r>
      <w:r>
        <w:rPr>
          <w:rtl/>
          <w:lang w:bidi="fa-IR"/>
        </w:rPr>
        <w:t>: "وسائر المال لك حلال"</w:t>
      </w:r>
      <w:r w:rsidRPr="004C4AB7">
        <w:rPr>
          <w:rStyle w:val="libFootnotenumChar"/>
          <w:rtl/>
        </w:rPr>
        <w:t>(2)</w:t>
      </w:r>
      <w:r>
        <w:rPr>
          <w:rtl/>
          <w:lang w:bidi="fa-IR"/>
        </w:rPr>
        <w:t xml:space="preserve"> ولا يخفى أنه من حيث اختلاط الحرام، لا من كل جهة، ولذا لو كان زكويا لم يسقط زكاته.</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حكاه في الجواهر(16: 76) عن حواشي البخارية.</w:t>
      </w:r>
    </w:p>
    <w:p w:rsidR="000D7724" w:rsidRDefault="000D7724" w:rsidP="004F6299">
      <w:pPr>
        <w:pStyle w:val="libFootnote0"/>
        <w:rPr>
          <w:lang w:bidi="fa-IR"/>
        </w:rPr>
      </w:pPr>
      <w:r>
        <w:rPr>
          <w:rtl/>
          <w:lang w:bidi="fa-IR"/>
        </w:rPr>
        <w:t>(2) الوسائل 6: 353، الباب 10 من أبواب ما يجب فيه الخمس، الحديث 4.</w:t>
      </w:r>
    </w:p>
    <w:p w:rsidR="000D7724" w:rsidRDefault="000D7724" w:rsidP="004F6299">
      <w:pPr>
        <w:pStyle w:val="libFootnote0"/>
        <w:rPr>
          <w:lang w:bidi="fa-IR"/>
        </w:rPr>
      </w:pPr>
      <w:r>
        <w:rPr>
          <w:rtl/>
          <w:lang w:bidi="fa-IR"/>
        </w:rPr>
        <w:t>(*)</w:t>
      </w:r>
    </w:p>
    <w:p w:rsidR="00162818" w:rsidRDefault="00162818" w:rsidP="00162818">
      <w:pPr>
        <w:pStyle w:val="libNormal"/>
        <w:rPr>
          <w:lang w:bidi="fa-IR"/>
        </w:rPr>
      </w:pPr>
      <w:r>
        <w:rPr>
          <w:rtl/>
          <w:lang w:bidi="fa-IR"/>
        </w:rPr>
        <w:br w:type="page"/>
      </w:r>
    </w:p>
    <w:p w:rsidR="000D7724" w:rsidRDefault="000D7724" w:rsidP="00162818">
      <w:pPr>
        <w:pStyle w:val="Heading2Center"/>
        <w:rPr>
          <w:lang w:bidi="fa-IR"/>
        </w:rPr>
      </w:pPr>
      <w:bookmarkStart w:id="148" w:name="_Toc493788206"/>
      <w:r>
        <w:rPr>
          <w:rtl/>
          <w:lang w:bidi="fa-IR"/>
        </w:rPr>
        <w:lastRenderedPageBreak/>
        <w:t xml:space="preserve">مسألة </w:t>
      </w:r>
      <w:r w:rsidR="00162818">
        <w:rPr>
          <w:rFonts w:hint="cs"/>
          <w:rtl/>
          <w:lang w:bidi="fa-IR"/>
        </w:rPr>
        <w:t>(18)</w:t>
      </w:r>
      <w:r>
        <w:rPr>
          <w:rtl/>
          <w:lang w:bidi="fa-IR"/>
        </w:rPr>
        <w:t xml:space="preserve"> العلم إجمالا بكون الحرام أقل من الخمس</w:t>
      </w:r>
      <w:bookmarkEnd w:id="148"/>
    </w:p>
    <w:p w:rsidR="000D7724" w:rsidRDefault="000D7724" w:rsidP="000D7724">
      <w:pPr>
        <w:pStyle w:val="libNormal"/>
        <w:rPr>
          <w:lang w:bidi="fa-IR"/>
        </w:rPr>
      </w:pPr>
      <w:r>
        <w:rPr>
          <w:rtl/>
          <w:lang w:bidi="fa-IR"/>
        </w:rPr>
        <w:t>لو كان قدر المال مجهولا تفصيلا لكن يعلم أنه أقل من الخمس فالظاهر عدم وجوب الخمس، لان ظاهر التعليل، الاختصاص بغير هذه الصورة، لانه كما تقدم</w:t>
      </w:r>
      <w:r w:rsidRPr="004C4AB7">
        <w:rPr>
          <w:rStyle w:val="libFootnotenumChar"/>
          <w:rtl/>
        </w:rPr>
        <w:t>(1)</w:t>
      </w:r>
      <w:r>
        <w:rPr>
          <w:rtl/>
          <w:lang w:bidi="fa-IR"/>
        </w:rPr>
        <w:t xml:space="preserve"> وارد في مقام بيان التخفيف.</w:t>
      </w:r>
    </w:p>
    <w:p w:rsidR="000D7724" w:rsidRDefault="000D7724" w:rsidP="000D7724">
      <w:pPr>
        <w:pStyle w:val="libNormal"/>
        <w:rPr>
          <w:lang w:bidi="fa-IR"/>
        </w:rPr>
      </w:pPr>
      <w:r>
        <w:rPr>
          <w:rtl/>
          <w:lang w:bidi="fa-IR"/>
        </w:rPr>
        <w:t>واستقرب في المناهل</w:t>
      </w:r>
      <w:r w:rsidRPr="004C4AB7">
        <w:rPr>
          <w:rStyle w:val="libFootnotenumChar"/>
          <w:rtl/>
        </w:rPr>
        <w:t>(2)</w:t>
      </w:r>
      <w:r>
        <w:rPr>
          <w:rtl/>
          <w:lang w:bidi="fa-IR"/>
        </w:rPr>
        <w:t xml:space="preserve"> وجوب الخمس لاطلاق الاخبار والفتاوى، وهو ضعيف، والاطلاق ممنوع.</w:t>
      </w:r>
    </w:p>
    <w:p w:rsidR="000D7724" w:rsidRDefault="000D7724" w:rsidP="000D7724">
      <w:pPr>
        <w:pStyle w:val="libNormal"/>
        <w:rPr>
          <w:lang w:bidi="fa-IR"/>
        </w:rPr>
      </w:pPr>
      <w:r>
        <w:rPr>
          <w:rtl/>
          <w:lang w:bidi="fa-IR"/>
        </w:rPr>
        <w:t>وهل يجب صرفه في مصرف هذا الخمس أو يكون صدقه؟ وجهان: من فرض خروجه عن مورد هذه الاخبار فتدخل في عموم أخبار التصدق بمجهول المالك مما عرفت في معلوم القدر.</w:t>
      </w:r>
    </w:p>
    <w:p w:rsidR="000D7724" w:rsidRDefault="000D7724" w:rsidP="000D7724">
      <w:pPr>
        <w:pStyle w:val="libNormal"/>
        <w:rPr>
          <w:lang w:bidi="fa-IR"/>
        </w:rPr>
      </w:pPr>
      <w:r>
        <w:rPr>
          <w:rtl/>
          <w:lang w:bidi="fa-IR"/>
        </w:rPr>
        <w:t>ومن ظهور التعليل في كون حكم الخليط في نفسه أن يصرفه إلى أهل</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الصفحة: 244.</w:t>
      </w:r>
    </w:p>
    <w:p w:rsidR="000D7724" w:rsidRDefault="000D7724" w:rsidP="004F6299">
      <w:pPr>
        <w:pStyle w:val="libFootnote0"/>
        <w:rPr>
          <w:lang w:bidi="fa-IR"/>
        </w:rPr>
      </w:pPr>
      <w:r>
        <w:rPr>
          <w:rtl/>
          <w:lang w:bidi="fa-IR"/>
        </w:rPr>
        <w:t>(2) المناهل: (مخطوط)، ذيل التنبيه الثالث عشر من تنبيهات خمس المختلط.</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162818">
      <w:pPr>
        <w:pStyle w:val="libNormal0"/>
        <w:rPr>
          <w:lang w:bidi="fa-IR"/>
        </w:rPr>
      </w:pPr>
      <w:r>
        <w:rPr>
          <w:rtl/>
          <w:lang w:bidi="fa-IR"/>
        </w:rPr>
        <w:lastRenderedPageBreak/>
        <w:t>الخمس، وإنما وجب الخمس في صورة الجهل بمقداره لرضى الشارع بهذا القدر.</w:t>
      </w:r>
    </w:p>
    <w:p w:rsidR="000D7724" w:rsidRDefault="000D7724" w:rsidP="000D7724">
      <w:pPr>
        <w:pStyle w:val="libNormal"/>
        <w:rPr>
          <w:lang w:bidi="fa-IR"/>
        </w:rPr>
      </w:pPr>
      <w:r>
        <w:rPr>
          <w:rtl/>
          <w:lang w:bidi="fa-IR"/>
        </w:rPr>
        <w:t>والاقوى هو الاول.</w:t>
      </w:r>
    </w:p>
    <w:p w:rsidR="000D7724" w:rsidRDefault="000D7724" w:rsidP="000D7724">
      <w:pPr>
        <w:pStyle w:val="libNormal"/>
        <w:rPr>
          <w:lang w:bidi="fa-IR"/>
        </w:rPr>
      </w:pPr>
      <w:r>
        <w:rPr>
          <w:rtl/>
          <w:lang w:bidi="fa-IR"/>
        </w:rPr>
        <w:t>وعلى كل تقدير، فيجعل الحاكم أو العدول أو المتسحقين بمنزلة المالك ويعامل معه ما مر في القسم الثالث من الوجوه.</w:t>
      </w:r>
    </w:p>
    <w:p w:rsidR="000D7724" w:rsidRDefault="000D7724" w:rsidP="00162818">
      <w:pPr>
        <w:pStyle w:val="Heading2Center"/>
        <w:rPr>
          <w:lang w:bidi="fa-IR"/>
        </w:rPr>
      </w:pPr>
      <w:bookmarkStart w:id="149" w:name="_Toc493788207"/>
      <w:r>
        <w:rPr>
          <w:rtl/>
          <w:lang w:bidi="fa-IR"/>
        </w:rPr>
        <w:t>العلم بكون الحرام أزيد من الخمس</w:t>
      </w:r>
      <w:bookmarkEnd w:id="149"/>
    </w:p>
    <w:p w:rsidR="000D7724" w:rsidRDefault="000D7724" w:rsidP="000D7724">
      <w:pPr>
        <w:pStyle w:val="libNormal"/>
        <w:rPr>
          <w:lang w:bidi="fa-IR"/>
        </w:rPr>
      </w:pPr>
      <w:r>
        <w:rPr>
          <w:rtl/>
          <w:lang w:bidi="fa-IR"/>
        </w:rPr>
        <w:t>ولو علم كونه أزيد، فهل يقتصر على صرف الخمس لاطلاق الاخبار أو يدفع الزائد أيضا؟ وجهان: أصحهما: الثاني، لعدم الدليل على سقوط الزائد، مع أن ظاهر التعليل كفاية الخمس عن الزائد الواقعي لو ثبت في المال لا المعلوم، فإطلاق الاخبار كإطلاق الفتاوى بالنسبة إلى هذه الصورة ممنوع.</w:t>
      </w:r>
    </w:p>
    <w:p w:rsidR="000D7724" w:rsidRDefault="000D7724" w:rsidP="000D7724">
      <w:pPr>
        <w:pStyle w:val="libNormal"/>
        <w:rPr>
          <w:lang w:bidi="fa-IR"/>
        </w:rPr>
      </w:pPr>
      <w:r>
        <w:rPr>
          <w:rtl/>
          <w:lang w:bidi="fa-IR"/>
        </w:rPr>
        <w:t>فالقول بالاكتفاء بالخمس - كما استقربه في المناهل</w:t>
      </w:r>
      <w:r w:rsidRPr="004C4AB7">
        <w:rPr>
          <w:rStyle w:val="libFootnotenumChar"/>
          <w:rtl/>
        </w:rPr>
        <w:t>(1)</w:t>
      </w:r>
      <w:r>
        <w:rPr>
          <w:rtl/>
          <w:lang w:bidi="fa-IR"/>
        </w:rPr>
        <w:t xml:space="preserve"> - ضعيف جدا.</w:t>
      </w:r>
    </w:p>
    <w:p w:rsidR="000D7724" w:rsidRDefault="000D7724" w:rsidP="000D7724">
      <w:pPr>
        <w:pStyle w:val="libNormal"/>
        <w:rPr>
          <w:lang w:bidi="fa-IR"/>
        </w:rPr>
      </w:pPr>
      <w:r>
        <w:rPr>
          <w:rtl/>
          <w:lang w:bidi="fa-IR"/>
        </w:rPr>
        <w:t>وعلى المختار، فهل المجموع صدقة أو خمسا، أو يكون مقدار الخمس خسما والزائد صدقة؟ وجوه: أقواها: الاول، لان فرض خروجه عن أدلة الخمس يوجب دخوله تحت ما تقدم من وجوب التصدق بكل مال مجهول ولو كا مخلوطا غير متميز.</w:t>
      </w:r>
    </w:p>
    <w:p w:rsidR="000D7724" w:rsidRDefault="000D7724" w:rsidP="000D7724">
      <w:pPr>
        <w:pStyle w:val="libNormal"/>
        <w:rPr>
          <w:lang w:bidi="fa-IR"/>
        </w:rPr>
      </w:pPr>
      <w:r>
        <w:rPr>
          <w:rtl/>
          <w:lang w:bidi="fa-IR"/>
        </w:rPr>
        <w:t>قال في كشف الغطاء: ولو جهل المقدار مع العلم بزيادته عن الخمس فهو بحكم المعلوم حقيقة يرجع فيه إلى الصلح، وكذا ما علم نقصه عن الخمس على الاقوى</w:t>
      </w:r>
      <w:r w:rsidRPr="004C4AB7">
        <w:rPr>
          <w:rStyle w:val="libFootnotenumChar"/>
          <w:rtl/>
        </w:rPr>
        <w:t>(2)</w:t>
      </w:r>
      <w:r>
        <w:rPr>
          <w:rtl/>
          <w:lang w:bidi="fa-IR"/>
        </w:rPr>
        <w:t>، إنتهى.</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المناهل: (مخطوط)، ذيل التنبيه الثاني عشر من تنبيهات خمس المختلط، وفيه بعد نقل أقوال ثلاثة: ولكن الاحتمال الاول في غاية القوة.</w:t>
      </w:r>
    </w:p>
    <w:p w:rsidR="000D7724" w:rsidRDefault="000D7724" w:rsidP="004F6299">
      <w:pPr>
        <w:pStyle w:val="libFootnote0"/>
        <w:rPr>
          <w:lang w:bidi="fa-IR"/>
        </w:rPr>
      </w:pPr>
      <w:r>
        <w:rPr>
          <w:rtl/>
          <w:lang w:bidi="fa-IR"/>
        </w:rPr>
        <w:t>(2) كشف الغطاء: 361.</w:t>
      </w:r>
    </w:p>
    <w:p w:rsidR="000D7724" w:rsidRDefault="000D7724" w:rsidP="004F6299">
      <w:pPr>
        <w:pStyle w:val="libFootnote0"/>
        <w:rPr>
          <w:lang w:bidi="fa-IR"/>
        </w:rPr>
      </w:pPr>
      <w:r>
        <w:rPr>
          <w:rtl/>
          <w:lang w:bidi="fa-IR"/>
        </w:rPr>
        <w:t>(*)</w:t>
      </w:r>
    </w:p>
    <w:p w:rsidR="00162818" w:rsidRDefault="00162818" w:rsidP="00162818">
      <w:pPr>
        <w:pStyle w:val="libNormal"/>
        <w:rPr>
          <w:lang w:bidi="fa-IR"/>
        </w:rPr>
      </w:pPr>
      <w:r>
        <w:rPr>
          <w:rtl/>
          <w:lang w:bidi="fa-IR"/>
        </w:rPr>
        <w:br w:type="page"/>
      </w:r>
    </w:p>
    <w:p w:rsidR="000D7724" w:rsidRDefault="000D7724" w:rsidP="00162818">
      <w:pPr>
        <w:pStyle w:val="Heading2Center"/>
        <w:rPr>
          <w:lang w:bidi="fa-IR"/>
        </w:rPr>
      </w:pPr>
      <w:bookmarkStart w:id="150" w:name="_Toc493788208"/>
      <w:r>
        <w:rPr>
          <w:rtl/>
          <w:lang w:bidi="fa-IR"/>
        </w:rPr>
        <w:lastRenderedPageBreak/>
        <w:t>تبين زيادة الحرام على الخمس</w:t>
      </w:r>
      <w:bookmarkEnd w:id="150"/>
    </w:p>
    <w:p w:rsidR="000D7724" w:rsidRDefault="000D7724" w:rsidP="00162818">
      <w:pPr>
        <w:pStyle w:val="libNormal"/>
        <w:rPr>
          <w:lang w:bidi="fa-IR"/>
        </w:rPr>
      </w:pPr>
      <w:r>
        <w:rPr>
          <w:rtl/>
          <w:lang w:bidi="fa-IR"/>
        </w:rPr>
        <w:t>وعلى المختار فلو تبين الزيادة بعد إخراج الخمس، ففي إجزاء ما دفع والتصدق بالزائد، أو وجوب استدراك الصدقة بالمجموع فيسترجع ما دفع خمسا مع بقاء العين أو علم القابض، أو الاكتفاء بما دفع وجوه: أقواها الاول، وسيجئ تقوية الاخير.</w:t>
      </w:r>
    </w:p>
    <w:p w:rsidR="000D7724" w:rsidRDefault="000D7724" w:rsidP="00162818">
      <w:pPr>
        <w:pStyle w:val="libNormal"/>
        <w:rPr>
          <w:lang w:bidi="fa-IR"/>
        </w:rPr>
      </w:pPr>
      <w:r>
        <w:rPr>
          <w:rtl/>
          <w:lang w:bidi="fa-IR"/>
        </w:rPr>
        <w:t>ثم العمل في تعيين القدر المعلوم إجمالا على البراء‌ة إن كان هناك يد أو أصل يعتمد عليه في إثبات ملكية المشكوك - كما ذكرنا في القسم الثاني - وإلا ففي وجوب العمل على المتيقن من حيث الاشتغال أو على المتيقن من حيث البراء‌ة أو القرعة وجوه: أصحها: الاول لاصالة عدم تملك المشكوك، وأصالة عدم حصول التطهير للمال المختلط.</w:t>
      </w:r>
    </w:p>
    <w:p w:rsidR="000D7724" w:rsidRDefault="000D7724" w:rsidP="00162818">
      <w:pPr>
        <w:pStyle w:val="libCenterBold1"/>
        <w:rPr>
          <w:lang w:bidi="fa-IR"/>
        </w:rPr>
      </w:pPr>
      <w:r>
        <w:rPr>
          <w:rtl/>
          <w:lang w:bidi="fa-IR"/>
        </w:rPr>
        <w:t>المراد من الرابع: ما كان مجهولا من أصله</w:t>
      </w:r>
    </w:p>
    <w:p w:rsidR="000D7724" w:rsidRDefault="000D7724" w:rsidP="00162818">
      <w:pPr>
        <w:pStyle w:val="libNormal"/>
        <w:rPr>
          <w:lang w:bidi="fa-IR"/>
        </w:rPr>
      </w:pPr>
      <w:r>
        <w:rPr>
          <w:rtl/>
          <w:lang w:bidi="fa-IR"/>
        </w:rPr>
        <w:t>ثم المراد بالقسم الرابع: ما كان الحرام مجهول القدر من أصله، فلو علم قدر الحرام أولا، ثم تصرف فيه وخلطه مع ماله حتى نسيه، أو علم عين الحرام وإن جهل قدره فتصرف فيه واشتبه في ماله فجهل قدره بالاضافة إلى ماله، فالظاهر أن حكمها حكم مجهول المالك، فيجب التصدق لا الخمس، لسبق الحكم به، فلا يرتفع بعروض الاختلاط، لكن لا يبعد دعوى إطلاق الاخبار بالنسبة إلى مثل ذلك، ولعله لذا قال في كشف الغطاء: لو خلط الحرام مع الحلال عمدا خوفا من كثرة الحرام ليجتمع شرائط الخمس فيجتزئ بإخراجه فأخرجه، عصى بالفعل وأجزأ الاخراج</w:t>
      </w:r>
      <w:r w:rsidRPr="00162818">
        <w:rPr>
          <w:rStyle w:val="libFootnotenumChar"/>
          <w:rtl/>
        </w:rPr>
        <w:t>(1)</w:t>
      </w:r>
      <w:r>
        <w:rPr>
          <w:rtl/>
          <w:lang w:bidi="fa-IR"/>
        </w:rPr>
        <w:t>، إنتهى.</w:t>
      </w:r>
      <w:r>
        <w:rPr>
          <w:lang w:bidi="fa-IR"/>
        </w:rPr>
        <w:cr/>
      </w:r>
      <w:r>
        <w:rPr>
          <w:rtl/>
          <w:lang w:bidi="fa-IR"/>
        </w:rPr>
        <w:t>وتبعه في ذلك بعض تلامذته في كتابه</w:t>
      </w:r>
      <w:r w:rsidRPr="00162818">
        <w:rPr>
          <w:rStyle w:val="libFootnotenumChar"/>
          <w:rtl/>
        </w:rPr>
        <w:t>(2)</w:t>
      </w:r>
      <w:r>
        <w:rPr>
          <w:rtl/>
          <w:lang w:bidi="fa-IR"/>
        </w:rPr>
        <w:t>.</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كشف الغطاء: 361.</w:t>
      </w:r>
    </w:p>
    <w:p w:rsidR="000D7724" w:rsidRDefault="000D7724" w:rsidP="004F6299">
      <w:pPr>
        <w:pStyle w:val="libFootnote0"/>
        <w:rPr>
          <w:lang w:bidi="fa-IR"/>
        </w:rPr>
      </w:pPr>
      <w:r>
        <w:rPr>
          <w:rtl/>
          <w:lang w:bidi="fa-IR"/>
        </w:rPr>
        <w:t>(2) الجواهر 16: 76.</w:t>
      </w:r>
    </w:p>
    <w:p w:rsidR="000D7724" w:rsidRDefault="000D7724" w:rsidP="004F6299">
      <w:pPr>
        <w:pStyle w:val="libFootnote0"/>
        <w:rPr>
          <w:lang w:bidi="fa-IR"/>
        </w:rPr>
      </w:pPr>
      <w:r>
        <w:rPr>
          <w:rtl/>
          <w:lang w:bidi="fa-IR"/>
        </w:rPr>
        <w:t>(*)</w:t>
      </w:r>
    </w:p>
    <w:p w:rsidR="00162818" w:rsidRDefault="00162818" w:rsidP="00162818">
      <w:pPr>
        <w:pStyle w:val="libNormal"/>
        <w:rPr>
          <w:lang w:bidi="fa-IR"/>
        </w:rPr>
      </w:pPr>
      <w:r>
        <w:rPr>
          <w:rtl/>
          <w:lang w:bidi="fa-IR"/>
        </w:rPr>
        <w:br w:type="page"/>
      </w:r>
    </w:p>
    <w:p w:rsidR="000D7724" w:rsidRDefault="000D7724" w:rsidP="00162818">
      <w:pPr>
        <w:pStyle w:val="Heading2Center"/>
        <w:rPr>
          <w:lang w:bidi="fa-IR"/>
        </w:rPr>
      </w:pPr>
      <w:bookmarkStart w:id="151" w:name="_Toc493788209"/>
      <w:r>
        <w:rPr>
          <w:rtl/>
          <w:lang w:bidi="fa-IR"/>
        </w:rPr>
        <w:lastRenderedPageBreak/>
        <w:t>الاختلاط بمال ليس له مالك خاص</w:t>
      </w:r>
      <w:bookmarkEnd w:id="151"/>
    </w:p>
    <w:p w:rsidR="000D7724" w:rsidRDefault="000D7724" w:rsidP="00162818">
      <w:pPr>
        <w:pStyle w:val="libNormal"/>
        <w:rPr>
          <w:lang w:bidi="fa-IR"/>
        </w:rPr>
      </w:pPr>
      <w:r>
        <w:rPr>
          <w:rtl/>
          <w:lang w:bidi="fa-IR"/>
        </w:rPr>
        <w:t>ولو علم اختلاط ماله بمال ليس له مالك خاص كالزكاة، وحصة السادة من الخمس، وحاصل الاوقاف العامة، فلا إشكال في أنه كمعلوم المالك داخل في القسم الثاني الذي تقدم الحكم فيه، والمتولي لذلك هنا هو الحاكم.</w:t>
      </w:r>
    </w:p>
    <w:p w:rsidR="000D7724" w:rsidRDefault="000D7724" w:rsidP="00162818">
      <w:pPr>
        <w:pStyle w:val="libNormal"/>
        <w:rPr>
          <w:lang w:bidi="fa-IR"/>
        </w:rPr>
      </w:pPr>
      <w:r>
        <w:rPr>
          <w:rtl/>
          <w:lang w:bidi="fa-IR"/>
        </w:rPr>
        <w:t>أما لو لم يعلم كون الخليط من الزكاة أو الخمس، فالظاهر أنه كالمتردد بين مالكين.</w:t>
      </w:r>
    </w:p>
    <w:p w:rsidR="000D7724" w:rsidRDefault="000D7724" w:rsidP="00162818">
      <w:pPr>
        <w:pStyle w:val="libNormal"/>
        <w:rPr>
          <w:lang w:bidi="fa-IR"/>
        </w:rPr>
      </w:pPr>
      <w:r>
        <w:rPr>
          <w:rtl/>
          <w:lang w:bidi="fa-IR"/>
        </w:rPr>
        <w:t>وكذا لو تردد بينهما وبين الاوقاف العامة، لجواز صرفها في أهل الزكاة والخمس.</w:t>
      </w:r>
    </w:p>
    <w:p w:rsidR="000D7724" w:rsidRDefault="000D7724" w:rsidP="00162818">
      <w:pPr>
        <w:pStyle w:val="libMid"/>
        <w:rPr>
          <w:lang w:bidi="fa-IR"/>
        </w:rPr>
      </w:pPr>
      <w:r>
        <w:rPr>
          <w:rtl/>
          <w:lang w:bidi="fa-IR"/>
        </w:rPr>
        <w:t>ولو كان ما فيه الخمس مشتركا فدفع أحد الشريكين خمس حصته فيجوز له التصرف في باقي حصته.</w:t>
      </w:r>
    </w:p>
    <w:p w:rsidR="000D7724" w:rsidRDefault="000D7724" w:rsidP="00162818">
      <w:pPr>
        <w:pStyle w:val="libNormal"/>
        <w:rPr>
          <w:lang w:bidi="fa-IR"/>
        </w:rPr>
      </w:pPr>
      <w:r>
        <w:rPr>
          <w:rtl/>
          <w:lang w:bidi="fa-IR"/>
        </w:rPr>
        <w:t>وفي الكشف - بعد ذلك -: أنه لو أمكن جبره على القسمة جبر</w:t>
      </w:r>
      <w:r w:rsidRPr="00162818">
        <w:rPr>
          <w:rStyle w:val="libFootnotenumChar"/>
          <w:rtl/>
        </w:rPr>
        <w:t>(1)</w:t>
      </w:r>
      <w:r>
        <w:rPr>
          <w:rtl/>
          <w:lang w:bidi="fa-IR"/>
        </w:rPr>
        <w:t>.</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كشف الغطاء: 361، وفيه - قبل هذه العبارة -: ولو كان ما فيه الواجب مشتركا فامتنع أحد الشركاء عن القسمة أدى غير الممتنع سهمه وحل التصرف بمقدار أربعة أخماس حصته.</w:t>
      </w:r>
    </w:p>
    <w:p w:rsidR="000D7724" w:rsidRDefault="000D7724" w:rsidP="004F6299">
      <w:pPr>
        <w:pStyle w:val="libFootnote0"/>
        <w:rPr>
          <w:lang w:bidi="fa-IR"/>
        </w:rPr>
      </w:pPr>
      <w:r>
        <w:rPr>
          <w:rtl/>
          <w:lang w:bidi="fa-IR"/>
        </w:rPr>
        <w:t>(*)</w:t>
      </w:r>
    </w:p>
    <w:p w:rsidR="00162818" w:rsidRDefault="00162818" w:rsidP="00162818">
      <w:pPr>
        <w:pStyle w:val="libNormal"/>
        <w:rPr>
          <w:lang w:bidi="fa-IR"/>
        </w:rPr>
      </w:pPr>
      <w:r>
        <w:rPr>
          <w:rtl/>
          <w:lang w:bidi="fa-IR"/>
        </w:rPr>
        <w:br w:type="page"/>
      </w:r>
    </w:p>
    <w:p w:rsidR="000D7724" w:rsidRDefault="000D7724" w:rsidP="00162818">
      <w:pPr>
        <w:pStyle w:val="Heading2Center"/>
        <w:rPr>
          <w:lang w:bidi="fa-IR"/>
        </w:rPr>
      </w:pPr>
      <w:bookmarkStart w:id="152" w:name="_Toc493788210"/>
      <w:r>
        <w:rPr>
          <w:rtl/>
          <w:lang w:bidi="fa-IR"/>
        </w:rPr>
        <w:lastRenderedPageBreak/>
        <w:t xml:space="preserve">مسألة </w:t>
      </w:r>
      <w:r w:rsidR="00162818">
        <w:rPr>
          <w:rFonts w:hint="cs"/>
          <w:rtl/>
          <w:lang w:bidi="fa-IR"/>
        </w:rPr>
        <w:t>(19)</w:t>
      </w:r>
      <w:r>
        <w:rPr>
          <w:rtl/>
          <w:lang w:bidi="fa-IR"/>
        </w:rPr>
        <w:t xml:space="preserve"> التصرف في المال المختلط</w:t>
      </w:r>
      <w:bookmarkEnd w:id="152"/>
    </w:p>
    <w:p w:rsidR="000D7724" w:rsidRDefault="000D7724" w:rsidP="000D7724">
      <w:pPr>
        <w:pStyle w:val="libNormal"/>
        <w:rPr>
          <w:lang w:bidi="fa-IR"/>
        </w:rPr>
      </w:pPr>
      <w:r>
        <w:rPr>
          <w:rtl/>
          <w:lang w:bidi="fa-IR"/>
        </w:rPr>
        <w:t>لو تصرف في المال المختلط بالحرام بحيث صار في ذمته، تعلق الخمس في ذمته، ولو تصرف في الحرام المعلوم فصار في ذمته، وجب دفعه صدقة.</w:t>
      </w:r>
    </w:p>
    <w:p w:rsidR="000D7724" w:rsidRDefault="000D7724" w:rsidP="00162818">
      <w:pPr>
        <w:pStyle w:val="Heading2Center"/>
        <w:rPr>
          <w:lang w:bidi="fa-IR"/>
        </w:rPr>
      </w:pPr>
      <w:bookmarkStart w:id="153" w:name="_Toc493788211"/>
      <w:r>
        <w:rPr>
          <w:rtl/>
          <w:lang w:bidi="fa-IR"/>
        </w:rPr>
        <w:t xml:space="preserve">مسألة </w:t>
      </w:r>
      <w:r w:rsidR="00162818">
        <w:rPr>
          <w:rFonts w:hint="cs"/>
          <w:rtl/>
          <w:lang w:bidi="fa-IR"/>
        </w:rPr>
        <w:t>(20)</w:t>
      </w:r>
      <w:r>
        <w:rPr>
          <w:rtl/>
          <w:lang w:bidi="fa-IR"/>
        </w:rPr>
        <w:t xml:space="preserve"> الوصية بمال في رد المظالم</w:t>
      </w:r>
      <w:bookmarkEnd w:id="153"/>
    </w:p>
    <w:p w:rsidR="000D7724" w:rsidRDefault="000D7724" w:rsidP="000D7724">
      <w:pPr>
        <w:pStyle w:val="libNormal"/>
        <w:rPr>
          <w:lang w:bidi="fa-IR"/>
        </w:rPr>
      </w:pPr>
      <w:r>
        <w:rPr>
          <w:rtl/>
          <w:lang w:bidi="fa-IR"/>
        </w:rPr>
        <w:t>لو أوصى مبلغا معينا في رد المظالم - بناء على ما عن المجلسيين</w:t>
      </w:r>
      <w:r w:rsidRPr="004C4AB7">
        <w:rPr>
          <w:rStyle w:val="libFootnotenumChar"/>
          <w:rtl/>
        </w:rPr>
        <w:t>(1)</w:t>
      </w:r>
      <w:r>
        <w:rPr>
          <w:rtl/>
          <w:lang w:bidi="fa-IR"/>
        </w:rPr>
        <w:t xml:space="preserve"> من إطلاق هذا العنوان على القسم الثالث والرابع - فإن علمنا بقصده أحد</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 xml:space="preserve">(1) حكى هذا الاصطلاح عنهما المحقق القمي </w:t>
      </w:r>
      <w:r w:rsidR="004C4AB7" w:rsidRPr="00162818">
        <w:rPr>
          <w:rStyle w:val="libFootnoteAlaemChar"/>
          <w:rtl/>
        </w:rPr>
        <w:t>رحمه‌الله</w:t>
      </w:r>
      <w:r>
        <w:rPr>
          <w:rtl/>
          <w:lang w:bidi="fa-IR"/>
        </w:rPr>
        <w:t xml:space="preserve"> في الغنائم: 374، وانظر هامش 2 من الصفحة: 256.</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162818">
      <w:pPr>
        <w:pStyle w:val="libNormal0"/>
        <w:rPr>
          <w:lang w:bidi="fa-IR"/>
        </w:rPr>
      </w:pPr>
      <w:r>
        <w:rPr>
          <w:rtl/>
          <w:lang w:bidi="fa-IR"/>
        </w:rPr>
        <w:lastRenderedPageBreak/>
        <w:t>القسمين أو جوزنا وحدة المصرف فيهما فلا إشكال، وإلا ففي صرفه إلى القسم الثالث، من جهة أن الاصل عدم الزيادة وعدم احتمال الميت للزيادة، أو إلى القسم الرابع، لان الغالب عدم علمهم بالمقدار المخلوط في أموالهم، ويحتمل كون ذلك المبلغ كالمال المردد بين مالكين، فيحتمل أن يقرع بينهما، ويحتمل المصالحة معهما، والمتولي للطرفين الحاكم.</w:t>
      </w:r>
    </w:p>
    <w:p w:rsidR="000D7724" w:rsidRDefault="000D7724" w:rsidP="000D7724">
      <w:pPr>
        <w:pStyle w:val="libNormal"/>
        <w:rPr>
          <w:lang w:bidi="fa-IR"/>
        </w:rPr>
      </w:pPr>
      <w:r>
        <w:rPr>
          <w:rtl/>
          <w:lang w:bidi="fa-IR"/>
        </w:rPr>
        <w:t>لكن التحقيق: أنه لم يعلم كون رد المظالم حقيقة في القسم الثالث والرابع المتقدمين، بل يطلق - أيضا - لغة وعرفا على رد المظالم المستقرة في الذمة.</w:t>
      </w:r>
    </w:p>
    <w:p w:rsidR="000D7724" w:rsidRDefault="000D7724" w:rsidP="000D7724">
      <w:pPr>
        <w:pStyle w:val="libNormal"/>
        <w:rPr>
          <w:lang w:bidi="fa-IR"/>
        </w:rPr>
      </w:pPr>
      <w:r>
        <w:rPr>
          <w:rtl/>
          <w:lang w:bidi="fa-IR"/>
        </w:rPr>
        <w:t>فإن علم أن الموصي أراد فردا معينا، فالحكم كما ذكر من وجوب القرعة، أو المصالحة على النصف، أو التنصيف من غير مصالحة نظير ما تقدم في المال المردد بين شخصين.</w:t>
      </w:r>
    </w:p>
    <w:p w:rsidR="000D7724" w:rsidRDefault="000D7724" w:rsidP="000D7724">
      <w:pPr>
        <w:pStyle w:val="libNormal"/>
        <w:rPr>
          <w:lang w:bidi="fa-IR"/>
        </w:rPr>
      </w:pPr>
      <w:r>
        <w:rPr>
          <w:rtl/>
          <w:lang w:bidi="fa-IR"/>
        </w:rPr>
        <w:t>وإن علم أنه أراد نفس المفهوم من غير التفات إلى أفراده، وعدم قصد فرد خاص منه كأن سمع أن من جملة الخيرات شيئا يقال له: رد المظالم، فيوصي به من غير ملاحظة أن في ذمته أو في ماله شيئا للفقراء أو السادة، فإن علم أن في ذمته حقا لاحدى الطائفتين صرف فيه، وإن لم يعلم ذلك فالظاهر أن الايصاء بهذا كالايصاء بمطلق التصدق، إن لم يعتقد اختصاص هذا القسم بالسادة، كما هو المتعارف بين الناس من جعله في مقابل الخمس للسادة</w:t>
      </w:r>
      <w:r w:rsidRPr="004C4AB7">
        <w:rPr>
          <w:rStyle w:val="libFootnotenumChar"/>
          <w:rtl/>
        </w:rPr>
        <w:t>(1)</w:t>
      </w:r>
      <w:r>
        <w:rPr>
          <w:rtl/>
          <w:lang w:bidi="fa-IR"/>
        </w:rPr>
        <w:t>.</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كذا في " ف "، وفي سائر النسخ: بالسادة.</w:t>
      </w:r>
    </w:p>
    <w:p w:rsidR="000D7724" w:rsidRDefault="000D7724" w:rsidP="004F6299">
      <w:pPr>
        <w:pStyle w:val="libFootnote0"/>
        <w:rPr>
          <w:lang w:bidi="fa-IR"/>
        </w:rPr>
      </w:pPr>
      <w:r>
        <w:rPr>
          <w:rtl/>
          <w:lang w:bidi="fa-IR"/>
        </w:rPr>
        <w:t>(*)</w:t>
      </w:r>
    </w:p>
    <w:p w:rsidR="00162818" w:rsidRDefault="00162818" w:rsidP="00162818">
      <w:pPr>
        <w:pStyle w:val="libNormal"/>
        <w:rPr>
          <w:lang w:bidi="fa-IR"/>
        </w:rPr>
      </w:pPr>
      <w:r>
        <w:rPr>
          <w:rtl/>
          <w:lang w:bidi="fa-IR"/>
        </w:rPr>
        <w:br w:type="page"/>
      </w:r>
    </w:p>
    <w:p w:rsidR="000D7724" w:rsidRDefault="000D7724" w:rsidP="00162818">
      <w:pPr>
        <w:pStyle w:val="Heading2Center"/>
        <w:rPr>
          <w:lang w:bidi="fa-IR"/>
        </w:rPr>
      </w:pPr>
      <w:bookmarkStart w:id="154" w:name="_Toc493788212"/>
      <w:r>
        <w:rPr>
          <w:rtl/>
          <w:lang w:bidi="fa-IR"/>
        </w:rPr>
        <w:lastRenderedPageBreak/>
        <w:t xml:space="preserve">مسألة </w:t>
      </w:r>
      <w:r w:rsidR="00162818">
        <w:rPr>
          <w:rFonts w:hint="cs"/>
          <w:rtl/>
          <w:lang w:bidi="fa-IR"/>
        </w:rPr>
        <w:t>(21)</w:t>
      </w:r>
      <w:r>
        <w:rPr>
          <w:rtl/>
          <w:lang w:bidi="fa-IR"/>
        </w:rPr>
        <w:t xml:space="preserve"> عدم اختصاص الحكم بالمكلفين</w:t>
      </w:r>
      <w:bookmarkEnd w:id="154"/>
    </w:p>
    <w:p w:rsidR="000D7724" w:rsidRDefault="000D7724" w:rsidP="000D7724">
      <w:pPr>
        <w:pStyle w:val="libNormal"/>
        <w:rPr>
          <w:lang w:bidi="fa-IR"/>
        </w:rPr>
      </w:pPr>
      <w:r>
        <w:rPr>
          <w:rtl/>
          <w:lang w:bidi="fa-IR"/>
        </w:rPr>
        <w:t>الظاهر عدم اختصاص ما ذكر من الخمس بالمكلفين، بل يجب إخراج الخمس من مال الصبي والمجنون إذا اختلط بالحرام، لعموم رواية ابن مروان المتقدمة</w:t>
      </w:r>
      <w:r w:rsidRPr="004C4AB7">
        <w:rPr>
          <w:rStyle w:val="libFootnotenumChar"/>
          <w:rtl/>
        </w:rPr>
        <w:t>(1)</w:t>
      </w:r>
      <w:r>
        <w:rPr>
          <w:rtl/>
          <w:lang w:bidi="fa-IR"/>
        </w:rPr>
        <w:t xml:space="preserve">، بل يجب هنا وإن قلنا في غيره من الاخماس، باختصاصه بالمكلفين، لان الموجود فيه من الحرام لا بد من التخلص عنه وإيصاله أو بدله إلى مالكه أو وليه، فهذا الخمس ليس حقا حادثا في أصل المال كالزكاة ليمكن دعوى أنه فرع التكليف، بل هو حق ثابت في جملة المال مختلط معه، ولذا لا يسقط بتلف المال من غير تفريط، بل ينتقل إلى الذمة إذا كان الخلط بسوء صنيعة </w:t>
      </w:r>
      <w:r w:rsidRPr="004C4AB7">
        <w:rPr>
          <w:rStyle w:val="libFootnotenumChar"/>
          <w:rtl/>
        </w:rPr>
        <w:t>(2)</w:t>
      </w:r>
      <w:r>
        <w:rPr>
          <w:rtl/>
          <w:lang w:bidi="fa-IR"/>
        </w:rPr>
        <w:t>، كالمكتسب المغمض عن مطالب المال من حيث الحلية والحرمة، فما استقربه في المناهل</w:t>
      </w:r>
      <w:r w:rsidRPr="004C4AB7">
        <w:rPr>
          <w:rStyle w:val="libFootnotenumChar"/>
          <w:rtl/>
        </w:rPr>
        <w:t>(3)</w:t>
      </w:r>
      <w:r>
        <w:rPr>
          <w:rtl/>
          <w:lang w:bidi="fa-IR"/>
        </w:rPr>
        <w:t xml:space="preserve"> - من عدم وجوب الخمس في مالهما - ضعيف</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الصفحة: 244.</w:t>
      </w:r>
    </w:p>
    <w:p w:rsidR="000D7724" w:rsidRDefault="000D7724" w:rsidP="004F6299">
      <w:pPr>
        <w:pStyle w:val="libFootnote0"/>
        <w:rPr>
          <w:lang w:bidi="fa-IR"/>
        </w:rPr>
      </w:pPr>
      <w:r>
        <w:rPr>
          <w:rtl/>
          <w:lang w:bidi="fa-IR"/>
        </w:rPr>
        <w:t>(2) في " ج " و " ع ": صنعه.</w:t>
      </w:r>
    </w:p>
    <w:p w:rsidR="000D7724" w:rsidRDefault="000D7724" w:rsidP="004F6299">
      <w:pPr>
        <w:pStyle w:val="libFootnote0"/>
        <w:rPr>
          <w:lang w:bidi="fa-IR"/>
        </w:rPr>
      </w:pPr>
      <w:r>
        <w:rPr>
          <w:rtl/>
          <w:lang w:bidi="fa-IR"/>
        </w:rPr>
        <w:t>(3) المناهل: (مخطوط)، التنبيه السادس والثلاثون من تنبيهات خمس الارباح، وفيه: المعتمد عدم الوجوب واشتراط الامرين.</w:t>
      </w:r>
    </w:p>
    <w:p w:rsidR="000D7724" w:rsidRDefault="000D7724" w:rsidP="004F6299">
      <w:pPr>
        <w:pStyle w:val="libFootnote0"/>
        <w:rPr>
          <w:lang w:bidi="fa-IR"/>
        </w:rPr>
      </w:pPr>
      <w:r>
        <w:rPr>
          <w:rtl/>
          <w:lang w:bidi="fa-IR"/>
        </w:rPr>
        <w:t>(*)</w:t>
      </w:r>
    </w:p>
    <w:p w:rsidR="00162818" w:rsidRDefault="00162818" w:rsidP="00162818">
      <w:pPr>
        <w:pStyle w:val="libNormal"/>
        <w:rPr>
          <w:lang w:bidi="fa-IR"/>
        </w:rPr>
      </w:pPr>
      <w:r>
        <w:rPr>
          <w:rtl/>
          <w:lang w:bidi="fa-IR"/>
        </w:rPr>
        <w:br w:type="page"/>
      </w:r>
    </w:p>
    <w:p w:rsidR="000D7724" w:rsidRDefault="000D7724" w:rsidP="00162818">
      <w:pPr>
        <w:pStyle w:val="Heading2Center"/>
        <w:rPr>
          <w:lang w:bidi="fa-IR"/>
        </w:rPr>
      </w:pPr>
      <w:bookmarkStart w:id="155" w:name="_Toc493788213"/>
      <w:r>
        <w:rPr>
          <w:rtl/>
          <w:lang w:bidi="fa-IR"/>
        </w:rPr>
        <w:lastRenderedPageBreak/>
        <w:t xml:space="preserve">مسألة </w:t>
      </w:r>
      <w:r w:rsidR="00162818">
        <w:rPr>
          <w:rFonts w:hint="cs"/>
          <w:rtl/>
          <w:lang w:bidi="fa-IR"/>
        </w:rPr>
        <w:t>(22)</w:t>
      </w:r>
      <w:r>
        <w:rPr>
          <w:rtl/>
          <w:lang w:bidi="fa-IR"/>
        </w:rPr>
        <w:t xml:space="preserve"> تبين نقصان الحرام</w:t>
      </w:r>
      <w:bookmarkEnd w:id="155"/>
    </w:p>
    <w:p w:rsidR="000D7724" w:rsidRDefault="000D7724" w:rsidP="000D7724">
      <w:pPr>
        <w:pStyle w:val="libNormal"/>
        <w:rPr>
          <w:lang w:bidi="fa-IR"/>
        </w:rPr>
      </w:pPr>
      <w:r>
        <w:rPr>
          <w:rtl/>
          <w:lang w:bidi="fa-IR"/>
        </w:rPr>
        <w:t>لو دفع الخمس فبان الخليط أقل من الخمس، فالظاهر الاجزاء وعدم وجوب الصدقة بما تبين من المقدار، وعدم جواز استرجاع ما دفع إلى السادة، لان ظاهر التعليل كون المدفوع بدلا وعوضا عما في المال على تقدير زيادته عنه، أو نقصه، أو مساواته، فيكون شبه المصالحة والمراضاة من طرف الشارع مع المالك، نظير ما إذا وقع هذا من مالك الحرام - في صورة معرفته - مع مالك الحلال.</w:t>
      </w:r>
    </w:p>
    <w:p w:rsidR="000D7724" w:rsidRDefault="000D7724" w:rsidP="00162818">
      <w:pPr>
        <w:pStyle w:val="Heading2Center"/>
        <w:rPr>
          <w:lang w:bidi="fa-IR"/>
        </w:rPr>
      </w:pPr>
      <w:bookmarkStart w:id="156" w:name="_Toc493788214"/>
      <w:r>
        <w:rPr>
          <w:rtl/>
          <w:lang w:bidi="fa-IR"/>
        </w:rPr>
        <w:t>تبين زيادة الحرام</w:t>
      </w:r>
      <w:bookmarkEnd w:id="156"/>
    </w:p>
    <w:p w:rsidR="000D7724" w:rsidRDefault="000D7724" w:rsidP="000D7724">
      <w:pPr>
        <w:pStyle w:val="libNormal"/>
        <w:rPr>
          <w:lang w:bidi="fa-IR"/>
        </w:rPr>
      </w:pPr>
      <w:r>
        <w:rPr>
          <w:rtl/>
          <w:lang w:bidi="fa-IR"/>
        </w:rPr>
        <w:t>ومنه يظهر أنه لو تبين أن الحرام كان أزيد من الخمس فلا رجوع - أيضا - على خلاف ما اخترناه سابقا وفاقا لما قواه</w:t>
      </w:r>
      <w:r w:rsidRPr="004C4AB7">
        <w:rPr>
          <w:rStyle w:val="libFootnotenumChar"/>
          <w:rtl/>
        </w:rPr>
        <w:t>(1)</w:t>
      </w:r>
      <w:r>
        <w:rPr>
          <w:rtl/>
          <w:lang w:bidi="fa-IR"/>
        </w:rPr>
        <w:t>.</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 xml:space="preserve">(1) الظاهر أن المراد كاشف الغطاء </w:t>
      </w:r>
      <w:r w:rsidR="004C4AB7" w:rsidRPr="004C4AB7">
        <w:rPr>
          <w:rStyle w:val="libAlaemChar"/>
          <w:rtl/>
        </w:rPr>
        <w:t>رحمه‌الله</w:t>
      </w:r>
      <w:r>
        <w:rPr>
          <w:rtl/>
          <w:lang w:bidi="fa-IR"/>
        </w:rPr>
        <w:t>، راجع الصفحة: 264.</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 xml:space="preserve">ودعوى كون هذه المعاوضة مراعاة باستمرار الاشتباه أو التساوي الواقعي أو هو مع النقص، خلاف ظاهر قوله </w:t>
      </w:r>
      <w:r w:rsidR="004C4AB7" w:rsidRPr="004C4AB7">
        <w:rPr>
          <w:rStyle w:val="libAlaemChar"/>
          <w:rtl/>
        </w:rPr>
        <w:t>عليه‌السلام</w:t>
      </w:r>
      <w:r>
        <w:rPr>
          <w:rtl/>
          <w:lang w:bidi="fa-IR"/>
        </w:rPr>
        <w:t>: " رضي من الاموال بالخمس " وقوله: " وسائر المال لك حلال "</w:t>
      </w:r>
      <w:r w:rsidRPr="004C4AB7">
        <w:rPr>
          <w:rStyle w:val="libFootnotenumChar"/>
          <w:rtl/>
        </w:rPr>
        <w:t>(1)</w:t>
      </w:r>
      <w:r>
        <w:rPr>
          <w:rtl/>
          <w:lang w:bidi="fa-IR"/>
        </w:rPr>
        <w:t>.</w:t>
      </w:r>
    </w:p>
    <w:p w:rsidR="000D7724" w:rsidRDefault="000D7724" w:rsidP="000D7724">
      <w:pPr>
        <w:pStyle w:val="libNormal"/>
        <w:rPr>
          <w:lang w:bidi="fa-IR"/>
        </w:rPr>
      </w:pPr>
      <w:r>
        <w:rPr>
          <w:rtl/>
          <w:lang w:bidi="fa-IR"/>
        </w:rPr>
        <w:t>ومما ذكرنا يظهر فساد ما يقال في تضعيف هذا الاحتمال: من أنه مستلزم لتحليل ما هو معلوم الحرمة.</w:t>
      </w:r>
    </w:p>
    <w:p w:rsidR="000D7724" w:rsidRDefault="000D7724" w:rsidP="00162818">
      <w:pPr>
        <w:pStyle w:val="libCenterBold1"/>
        <w:rPr>
          <w:lang w:bidi="fa-IR"/>
        </w:rPr>
      </w:pPr>
      <w:r>
        <w:rPr>
          <w:rtl/>
          <w:lang w:bidi="fa-IR"/>
        </w:rPr>
        <w:t>لا فرق في الزيادة بين المشاعة والمعينة</w:t>
      </w:r>
    </w:p>
    <w:p w:rsidR="000D7724" w:rsidRDefault="000D7724" w:rsidP="000D7724">
      <w:pPr>
        <w:pStyle w:val="libNormal"/>
        <w:rPr>
          <w:lang w:bidi="fa-IR"/>
        </w:rPr>
      </w:pPr>
      <w:r>
        <w:rPr>
          <w:rtl/>
          <w:lang w:bidi="fa-IR"/>
        </w:rPr>
        <w:t>ولا فرق فيما ذكرنا بين أن تكون الزيادة المتبينة مشاعا كأن ينكشف كون الحرام ربعا أو ثلثا للمال، أو يكون شيئا معينا، كهذا الفرس مثلا، لان المفروض وصول عوضه إلى الشارع حتى لو تبين كون العوض المدفوع كله من الحرام، فالظاهر عدم وجوب دفع الزائد أيضا لانه من باب المصالحة عن الشئ ببعضه.</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الوسائل 6: 353، الباب 10 من أبواب ما يجب فيه الخمس، الحديث 4، وقد تقدمت بتمامها في الصفحة: 257.</w:t>
      </w:r>
    </w:p>
    <w:p w:rsidR="000D7724" w:rsidRDefault="000D7724" w:rsidP="004F6299">
      <w:pPr>
        <w:pStyle w:val="libFootnote0"/>
        <w:rPr>
          <w:lang w:bidi="fa-IR"/>
        </w:rPr>
      </w:pPr>
      <w:r>
        <w:rPr>
          <w:rtl/>
          <w:lang w:bidi="fa-IR"/>
        </w:rPr>
        <w:t>(*)</w:t>
      </w:r>
    </w:p>
    <w:p w:rsidR="00162818" w:rsidRDefault="00162818" w:rsidP="00162818">
      <w:pPr>
        <w:pStyle w:val="libNormal"/>
        <w:rPr>
          <w:lang w:bidi="fa-IR"/>
        </w:rPr>
      </w:pPr>
      <w:r>
        <w:rPr>
          <w:rtl/>
          <w:lang w:bidi="fa-IR"/>
        </w:rPr>
        <w:br w:type="page"/>
      </w:r>
    </w:p>
    <w:p w:rsidR="000D7724" w:rsidRDefault="000D7724" w:rsidP="00162818">
      <w:pPr>
        <w:pStyle w:val="Heading2Center"/>
        <w:rPr>
          <w:lang w:bidi="fa-IR"/>
        </w:rPr>
      </w:pPr>
      <w:bookmarkStart w:id="157" w:name="_Toc493788215"/>
      <w:r>
        <w:rPr>
          <w:rtl/>
          <w:lang w:bidi="fa-IR"/>
        </w:rPr>
        <w:lastRenderedPageBreak/>
        <w:t xml:space="preserve">مسألة </w:t>
      </w:r>
      <w:r w:rsidR="00162818">
        <w:rPr>
          <w:rFonts w:hint="cs"/>
          <w:rtl/>
          <w:lang w:bidi="fa-IR"/>
        </w:rPr>
        <w:t>(23)</w:t>
      </w:r>
      <w:r>
        <w:rPr>
          <w:rtl/>
          <w:lang w:bidi="fa-IR"/>
        </w:rPr>
        <w:t xml:space="preserve"> عدم اشتراط البلوغ والعقل في خمس المعادن والكنوز والغوص والغنيمة</w:t>
      </w:r>
      <w:bookmarkEnd w:id="157"/>
    </w:p>
    <w:p w:rsidR="000D7724" w:rsidRDefault="000D7724" w:rsidP="000D7724">
      <w:pPr>
        <w:pStyle w:val="libNormal"/>
        <w:rPr>
          <w:lang w:bidi="fa-IR"/>
        </w:rPr>
      </w:pPr>
      <w:r>
        <w:rPr>
          <w:rtl/>
          <w:lang w:bidi="fa-IR"/>
        </w:rPr>
        <w:t>الظاهر أنه لا خلاف في عدم اشتراط البلوغ والعقل في تعلق الخمس بالمعادن والكنوز والغوص، وقد ادعى ظهور الاتفاق في الاخيرين في المناهل</w:t>
      </w:r>
      <w:r w:rsidRPr="004C4AB7">
        <w:rPr>
          <w:rStyle w:val="libFootnotenumChar"/>
          <w:rtl/>
        </w:rPr>
        <w:t>(1)</w:t>
      </w:r>
      <w:r>
        <w:rPr>
          <w:rtl/>
          <w:lang w:bidi="fa-IR"/>
        </w:rPr>
        <w:t>.</w:t>
      </w:r>
    </w:p>
    <w:p w:rsidR="000D7724" w:rsidRDefault="000D7724" w:rsidP="000D7724">
      <w:pPr>
        <w:pStyle w:val="libNormal"/>
        <w:rPr>
          <w:lang w:bidi="fa-IR"/>
        </w:rPr>
      </w:pPr>
      <w:r>
        <w:rPr>
          <w:rtl/>
          <w:lang w:bidi="fa-IR"/>
        </w:rPr>
        <w:t>وعن ظاهر المنتهى</w:t>
      </w:r>
      <w:r w:rsidRPr="004C4AB7">
        <w:rPr>
          <w:rStyle w:val="libFootnotenumChar"/>
          <w:rtl/>
        </w:rPr>
        <w:t>(2)</w:t>
      </w:r>
      <w:r>
        <w:rPr>
          <w:rtl/>
          <w:lang w:bidi="fa-IR"/>
        </w:rPr>
        <w:t xml:space="preserve"> في الاول، وتبعه في الغنائم</w:t>
      </w:r>
      <w:r w:rsidRPr="004C4AB7">
        <w:rPr>
          <w:rStyle w:val="libFootnotenumChar"/>
          <w:rtl/>
        </w:rPr>
        <w:t>(3)</w:t>
      </w:r>
      <w:r>
        <w:rPr>
          <w:rtl/>
          <w:lang w:bidi="fa-IR"/>
        </w:rPr>
        <w:t>.</w:t>
      </w:r>
    </w:p>
    <w:p w:rsidR="000D7724" w:rsidRDefault="000D7724" w:rsidP="000D7724">
      <w:pPr>
        <w:pStyle w:val="libNormal"/>
        <w:rPr>
          <w:lang w:bidi="fa-IR"/>
        </w:rPr>
      </w:pPr>
      <w:r>
        <w:rPr>
          <w:rtl/>
          <w:lang w:bidi="fa-IR"/>
        </w:rPr>
        <w:t>ويدل عليه إطلاق الاخبار.</w:t>
      </w:r>
    </w:p>
    <w:p w:rsidR="000D7724" w:rsidRDefault="000D7724" w:rsidP="000D7724">
      <w:pPr>
        <w:pStyle w:val="libNormal"/>
        <w:rPr>
          <w:lang w:bidi="fa-IR"/>
        </w:rPr>
      </w:pPr>
      <w:r>
        <w:rPr>
          <w:rtl/>
          <w:lang w:bidi="fa-IR"/>
        </w:rPr>
        <w:t>وأما الغنيمة، فالظاهر أنه كذلك، لما ذكروا في الجهاد: من إخراج الخمس من الغنيمة أولا، ثم تقسيمه بين من حضر القتال حتى الطفل.</w:t>
      </w:r>
    </w:p>
    <w:p w:rsidR="000D7724" w:rsidRDefault="000D7724" w:rsidP="000D7724">
      <w:pPr>
        <w:pStyle w:val="libNormal"/>
        <w:rPr>
          <w:lang w:bidi="fa-IR"/>
        </w:rPr>
      </w:pPr>
      <w:r>
        <w:rPr>
          <w:rtl/>
          <w:lang w:bidi="fa-IR"/>
        </w:rPr>
        <w:t>ودل على الاطلاق في الاربعة المذكورة وفي الحلال المختلط، إطلاق</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المناهل: (مخطوط)، التنبيه العاشر من تنبيهات خمس الكنز، والتنبيه الثالث من تنبيهات خمس الغوص.</w:t>
      </w:r>
    </w:p>
    <w:p w:rsidR="000D7724" w:rsidRDefault="000D7724" w:rsidP="004F6299">
      <w:pPr>
        <w:pStyle w:val="libFootnote0"/>
        <w:rPr>
          <w:lang w:bidi="fa-IR"/>
        </w:rPr>
      </w:pPr>
      <w:r>
        <w:rPr>
          <w:rtl/>
          <w:lang w:bidi="fa-IR"/>
        </w:rPr>
        <w:t>(2) المنتهى 1: 546، ولا يخفى أنه يفهم من عبارته عدم اشتراط البلوغ فقط.</w:t>
      </w:r>
    </w:p>
    <w:p w:rsidR="000D7724" w:rsidRDefault="000D7724" w:rsidP="004F6299">
      <w:pPr>
        <w:pStyle w:val="libFootnote0"/>
        <w:rPr>
          <w:lang w:bidi="fa-IR"/>
        </w:rPr>
      </w:pPr>
      <w:r>
        <w:rPr>
          <w:rtl/>
          <w:lang w:bidi="fa-IR"/>
        </w:rPr>
        <w:t>(3) الغنائم: 363.</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162818">
      <w:pPr>
        <w:pStyle w:val="libNormal0"/>
        <w:rPr>
          <w:lang w:bidi="fa-IR"/>
        </w:rPr>
      </w:pPr>
      <w:r>
        <w:rPr>
          <w:rtl/>
          <w:lang w:bidi="fa-IR"/>
        </w:rPr>
        <w:lastRenderedPageBreak/>
        <w:t>رواية عمار بن مروان المتقدمة: " فيما يخرج من المعادن والبحر والغنيمة والحلال المختلط بالحرام - إذا لم يعرف صاحبه - والكنوز، الخمس "</w:t>
      </w:r>
      <w:r w:rsidRPr="004C4AB7">
        <w:rPr>
          <w:rStyle w:val="libFootnotenumChar"/>
          <w:rtl/>
        </w:rPr>
        <w:t>(1)</w:t>
      </w:r>
      <w:r>
        <w:rPr>
          <w:rtl/>
          <w:lang w:bidi="fa-IR"/>
        </w:rPr>
        <w:t>.</w:t>
      </w:r>
    </w:p>
    <w:p w:rsidR="000D7724" w:rsidRDefault="000D7724" w:rsidP="00222C92">
      <w:pPr>
        <w:pStyle w:val="Heading2Center"/>
        <w:rPr>
          <w:lang w:bidi="fa-IR"/>
        </w:rPr>
      </w:pPr>
      <w:bookmarkStart w:id="158" w:name="_Toc493788216"/>
      <w:r>
        <w:rPr>
          <w:rtl/>
          <w:lang w:bidi="fa-IR"/>
        </w:rPr>
        <w:t>حكم الارض المشتراة من قبل الذمي</w:t>
      </w:r>
      <w:bookmarkEnd w:id="158"/>
    </w:p>
    <w:p w:rsidR="000D7724" w:rsidRDefault="000D7724" w:rsidP="000D7724">
      <w:pPr>
        <w:pStyle w:val="libNormal"/>
        <w:rPr>
          <w:lang w:bidi="fa-IR"/>
        </w:rPr>
      </w:pPr>
      <w:r>
        <w:rPr>
          <w:rtl/>
          <w:lang w:bidi="fa-IR"/>
        </w:rPr>
        <w:t>وأما الارض المشتراة من الذمي ففيه إشكال، من تضمن الرواية لفظة " على " الظاهرة في التكليف.</w:t>
      </w:r>
    </w:p>
    <w:p w:rsidR="000D7724" w:rsidRDefault="000D7724" w:rsidP="000D7724">
      <w:pPr>
        <w:pStyle w:val="libNormal"/>
        <w:rPr>
          <w:lang w:bidi="fa-IR"/>
        </w:rPr>
      </w:pPr>
      <w:r>
        <w:rPr>
          <w:rtl/>
          <w:lang w:bidi="fa-IR"/>
        </w:rPr>
        <w:t>ومن إمكان [ منع ]</w:t>
      </w:r>
      <w:r w:rsidRPr="004C4AB7">
        <w:rPr>
          <w:rStyle w:val="libFootnotenumChar"/>
          <w:rtl/>
        </w:rPr>
        <w:t>(2)</w:t>
      </w:r>
      <w:r>
        <w:rPr>
          <w:rtl/>
          <w:lang w:bidi="fa-IR"/>
        </w:rPr>
        <w:t xml:space="preserve"> هذا الظهور، لكثرة استعمال لفظة " على " في مجرد الاستقرار كما في قوله: " عليه دين " و " على اليد ما أخذت "</w:t>
      </w:r>
      <w:r w:rsidRPr="004C4AB7">
        <w:rPr>
          <w:rStyle w:val="libFootnotenumChar"/>
          <w:rtl/>
        </w:rPr>
        <w:t>(3)</w:t>
      </w:r>
      <w:r>
        <w:rPr>
          <w:rtl/>
          <w:lang w:bidi="fa-IR"/>
        </w:rPr>
        <w:t xml:space="preserve"> ونحو ذلك.</w:t>
      </w:r>
    </w:p>
    <w:p w:rsidR="000D7724" w:rsidRDefault="000D7724" w:rsidP="00222C92">
      <w:pPr>
        <w:pStyle w:val="Heading2Center"/>
        <w:rPr>
          <w:lang w:bidi="fa-IR"/>
        </w:rPr>
      </w:pPr>
      <w:bookmarkStart w:id="159" w:name="_Toc493788217"/>
      <w:r>
        <w:rPr>
          <w:rtl/>
          <w:lang w:bidi="fa-IR"/>
        </w:rPr>
        <w:t>حكم أرباح المكاسب</w:t>
      </w:r>
      <w:bookmarkEnd w:id="159"/>
    </w:p>
    <w:p w:rsidR="000D7724" w:rsidRDefault="000D7724" w:rsidP="000D7724">
      <w:pPr>
        <w:pStyle w:val="libNormal"/>
        <w:rPr>
          <w:lang w:bidi="fa-IR"/>
        </w:rPr>
      </w:pPr>
      <w:r>
        <w:rPr>
          <w:rtl/>
          <w:lang w:bidi="fa-IR"/>
        </w:rPr>
        <w:t>وأما المكاسب فظاهر إطلاق الفتاوى عدم اشتراط البلوغ فيها، فعن المنتهى - في فروع مسألة الكنز -: " الثالث: الصبي والمجنون يملكان أربعة أخماس الركاز، والخمس الباقي لمستحقيه، يخرج الولي عنهما عملا بالعموم. وكذا المرأة. . لنا ما تقدم من أنه اكتساب وهما من أهله "</w:t>
      </w:r>
      <w:r w:rsidRPr="004C4AB7">
        <w:rPr>
          <w:rStyle w:val="libFootnotenumChar"/>
          <w:rtl/>
        </w:rPr>
        <w:t>(4)</w:t>
      </w:r>
      <w:r>
        <w:rPr>
          <w:rtl/>
          <w:lang w:bidi="fa-IR"/>
        </w:rPr>
        <w:t>.</w:t>
      </w:r>
    </w:p>
    <w:p w:rsidR="000D7724" w:rsidRDefault="000D7724" w:rsidP="000D7724">
      <w:pPr>
        <w:pStyle w:val="libNormal"/>
        <w:rPr>
          <w:lang w:bidi="fa-IR"/>
        </w:rPr>
      </w:pPr>
      <w:r>
        <w:rPr>
          <w:rtl/>
          <w:lang w:bidi="fa-IR"/>
        </w:rPr>
        <w:t>فإن هذا الدليل ظاهر في أن عليهما خمس كل ما يحصل باكتسابهما.</w:t>
      </w:r>
    </w:p>
    <w:p w:rsidR="000D7724" w:rsidRDefault="000D7724" w:rsidP="000D7724">
      <w:pPr>
        <w:pStyle w:val="libNormal"/>
        <w:rPr>
          <w:lang w:bidi="fa-IR"/>
        </w:rPr>
      </w:pPr>
      <w:r>
        <w:rPr>
          <w:rtl/>
          <w:lang w:bidi="fa-IR"/>
        </w:rPr>
        <w:t>والحاصل: أنه يفهم من استدلال العلماء لوجوب الخمس في الكنز والمعدن والغوص، بأنها اكتسابات، فتدخل تحت الآية، ثم تعميمهم الوجوب فيها للصبي والمجنون، ثم دعواهم الاجماع على وجوب الخمس في مطلق الاكتسابات، عدم الفرق في أرباح المكاسب بين البالغ وغيره، فتفطن.</w:t>
      </w:r>
    </w:p>
    <w:p w:rsidR="000D7724" w:rsidRDefault="000D7724" w:rsidP="000D7724">
      <w:pPr>
        <w:pStyle w:val="libNormal"/>
        <w:rPr>
          <w:lang w:bidi="fa-IR"/>
        </w:rPr>
      </w:pPr>
      <w:r>
        <w:rPr>
          <w:rtl/>
          <w:lang w:bidi="fa-IR"/>
        </w:rPr>
        <w:t xml:space="preserve">ويدل عليه إطلاق بعض الاخبار - أيضا - مثل موثقة سماعة - وقبله إبن أبي عمير - عن أبي عبدالله </w:t>
      </w:r>
      <w:r w:rsidR="004C4AB7" w:rsidRPr="004C4AB7">
        <w:rPr>
          <w:rStyle w:val="libAlaemChar"/>
          <w:rtl/>
        </w:rPr>
        <w:t>عليه‌السلام</w:t>
      </w:r>
      <w:r>
        <w:rPr>
          <w:rtl/>
          <w:lang w:bidi="fa-IR"/>
        </w:rPr>
        <w:t xml:space="preserve"> عن الخمس قال: " في كل ما أفاد</w:t>
      </w:r>
    </w:p>
    <w:p w:rsidR="000D7724" w:rsidRDefault="004F6299" w:rsidP="004F6299">
      <w:pPr>
        <w:pStyle w:val="libLine"/>
        <w:rPr>
          <w:lang w:bidi="fa-IR"/>
        </w:rPr>
      </w:pPr>
      <w:r>
        <w:rPr>
          <w:rtl/>
          <w:lang w:bidi="fa-IR"/>
        </w:rPr>
        <w:t>____________________</w:t>
      </w:r>
    </w:p>
    <w:p w:rsidR="00222C92" w:rsidRDefault="00222C92" w:rsidP="00222C92">
      <w:pPr>
        <w:pStyle w:val="libFootnote0"/>
        <w:rPr>
          <w:lang w:bidi="fa-IR"/>
        </w:rPr>
      </w:pPr>
      <w:r w:rsidRPr="00222C92">
        <w:rPr>
          <w:rtl/>
        </w:rPr>
        <w:t>(1)</w:t>
      </w:r>
      <w:r>
        <w:rPr>
          <w:rtl/>
          <w:lang w:bidi="fa-IR"/>
        </w:rPr>
        <w:t xml:space="preserve"> الوسائل 6: 344، الباب 3 من أبواب ما يجب فيه الخمس، الحديث 6.</w:t>
      </w:r>
    </w:p>
    <w:p w:rsidR="00222C92" w:rsidRDefault="00222C92" w:rsidP="00222C92">
      <w:pPr>
        <w:pStyle w:val="libFootnote0"/>
        <w:rPr>
          <w:lang w:bidi="fa-IR"/>
        </w:rPr>
      </w:pPr>
      <w:r w:rsidRPr="00222C92">
        <w:rPr>
          <w:rtl/>
        </w:rPr>
        <w:t>(2)</w:t>
      </w:r>
      <w:r>
        <w:rPr>
          <w:rtl/>
          <w:lang w:bidi="fa-IR"/>
        </w:rPr>
        <w:t xml:space="preserve"> أثبتناها من " ع ".</w:t>
      </w:r>
    </w:p>
    <w:p w:rsidR="00222C92" w:rsidRDefault="00222C92" w:rsidP="00222C92">
      <w:pPr>
        <w:pStyle w:val="libFootnote0"/>
        <w:rPr>
          <w:lang w:bidi="fa-IR"/>
        </w:rPr>
      </w:pPr>
      <w:r w:rsidRPr="00222C92">
        <w:rPr>
          <w:rtl/>
        </w:rPr>
        <w:t>(3)</w:t>
      </w:r>
      <w:r>
        <w:rPr>
          <w:rtl/>
          <w:lang w:bidi="fa-IR"/>
        </w:rPr>
        <w:t xml:space="preserve"> عوالي اللالي 1: 224، الحديث 106.</w:t>
      </w:r>
    </w:p>
    <w:p w:rsidR="000D7724" w:rsidRDefault="000D7724" w:rsidP="00222C92">
      <w:pPr>
        <w:pStyle w:val="libFootnote0"/>
        <w:rPr>
          <w:lang w:bidi="fa-IR"/>
        </w:rPr>
      </w:pPr>
      <w:r>
        <w:rPr>
          <w:rtl/>
          <w:lang w:bidi="fa-IR"/>
        </w:rPr>
        <w:t>(4) المنتهى 1: 547، مع اختلاف يسير.</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222C92">
      <w:pPr>
        <w:pStyle w:val="libNormal0"/>
        <w:rPr>
          <w:lang w:bidi="fa-IR"/>
        </w:rPr>
      </w:pPr>
      <w:r>
        <w:rPr>
          <w:rtl/>
          <w:lang w:bidi="fa-IR"/>
        </w:rPr>
        <w:lastRenderedPageBreak/>
        <w:t>الناس من قليل أو كثير "</w:t>
      </w:r>
      <w:r w:rsidRPr="004C4AB7">
        <w:rPr>
          <w:rStyle w:val="libFootnotenumChar"/>
          <w:rtl/>
        </w:rPr>
        <w:t>(1)</w:t>
      </w:r>
      <w:r>
        <w:rPr>
          <w:rtl/>
          <w:lang w:bidi="fa-IR"/>
        </w:rPr>
        <w:t>.</w:t>
      </w:r>
    </w:p>
    <w:p w:rsidR="000D7724" w:rsidRDefault="000D7724" w:rsidP="00222C92">
      <w:pPr>
        <w:pStyle w:val="Heading2Center"/>
        <w:rPr>
          <w:lang w:bidi="fa-IR"/>
        </w:rPr>
      </w:pPr>
      <w:bookmarkStart w:id="160" w:name="_Toc493788218"/>
      <w:r>
        <w:rPr>
          <w:rtl/>
          <w:lang w:bidi="fa-IR"/>
        </w:rPr>
        <w:t>ترجيح صاحب المناهل اشتراط الكمال ومناقشته</w:t>
      </w:r>
      <w:bookmarkEnd w:id="160"/>
    </w:p>
    <w:p w:rsidR="000D7724" w:rsidRDefault="000D7724" w:rsidP="000D7724">
      <w:pPr>
        <w:pStyle w:val="libNormal"/>
        <w:rPr>
          <w:lang w:bidi="fa-IR"/>
        </w:rPr>
      </w:pPr>
      <w:r>
        <w:rPr>
          <w:rtl/>
          <w:lang w:bidi="fa-IR"/>
        </w:rPr>
        <w:t>وقد ادعى في المناهل</w:t>
      </w:r>
      <w:r w:rsidRPr="004C4AB7">
        <w:rPr>
          <w:rStyle w:val="libFootnotenumChar"/>
          <w:rtl/>
        </w:rPr>
        <w:t>(2)</w:t>
      </w:r>
      <w:r>
        <w:rPr>
          <w:rtl/>
          <w:lang w:bidi="fa-IR"/>
        </w:rPr>
        <w:t>: ظهور إطلاق النصوص والفتاوى ومعاقد الاجماع في ذلك.</w:t>
      </w:r>
    </w:p>
    <w:p w:rsidR="000D7724" w:rsidRDefault="000D7724" w:rsidP="000D7724">
      <w:pPr>
        <w:pStyle w:val="libNormal"/>
        <w:rPr>
          <w:lang w:bidi="fa-IR"/>
        </w:rPr>
      </w:pPr>
      <w:r>
        <w:rPr>
          <w:rtl/>
          <w:lang w:bidi="fa-IR"/>
        </w:rPr>
        <w:t>بل قيل: إن تصريحهم باشتراط الكمال في الزكاة، وإهمالهم هنا، كالصريح في [ عدم ]</w:t>
      </w:r>
      <w:r w:rsidRPr="004C4AB7">
        <w:rPr>
          <w:rStyle w:val="libFootnotenumChar"/>
          <w:rtl/>
        </w:rPr>
        <w:t>(3)</w:t>
      </w:r>
      <w:r>
        <w:rPr>
          <w:rtl/>
          <w:lang w:bidi="fa-IR"/>
        </w:rPr>
        <w:t xml:space="preserve"> اشتراطه هنا، فربما كان إجماعا</w:t>
      </w:r>
      <w:r w:rsidRPr="004C4AB7">
        <w:rPr>
          <w:rStyle w:val="libFootnotenumChar"/>
          <w:rtl/>
        </w:rPr>
        <w:t>(4)</w:t>
      </w:r>
      <w:r>
        <w:rPr>
          <w:rtl/>
          <w:lang w:bidi="fa-IR"/>
        </w:rPr>
        <w:t>.</w:t>
      </w:r>
    </w:p>
    <w:p w:rsidR="000D7724" w:rsidRDefault="000D7724" w:rsidP="000D7724">
      <w:pPr>
        <w:pStyle w:val="libNormal"/>
        <w:rPr>
          <w:lang w:bidi="fa-IR"/>
        </w:rPr>
      </w:pPr>
      <w:r>
        <w:rPr>
          <w:rtl/>
          <w:lang w:bidi="fa-IR"/>
        </w:rPr>
        <w:t>وهو حسن.</w:t>
      </w:r>
    </w:p>
    <w:p w:rsidR="000D7724" w:rsidRDefault="000D7724" w:rsidP="000D7724">
      <w:pPr>
        <w:pStyle w:val="libNormal"/>
        <w:rPr>
          <w:lang w:bidi="fa-IR"/>
        </w:rPr>
      </w:pPr>
      <w:r>
        <w:rPr>
          <w:rtl/>
          <w:lang w:bidi="fa-IR"/>
        </w:rPr>
        <w:t>ومن العجب أن هذا القائل رجح أخيرا اشتراط الكمال</w:t>
      </w:r>
      <w:r w:rsidRPr="004C4AB7">
        <w:rPr>
          <w:rStyle w:val="libFootnotenumChar"/>
          <w:rtl/>
        </w:rPr>
        <w:t>(5)</w:t>
      </w:r>
      <w:r>
        <w:rPr>
          <w:rtl/>
          <w:lang w:bidi="fa-IR"/>
        </w:rPr>
        <w:t>، لعمومات ما ورد في الزكاة من أنه " ليس في مال اليتيم والمال الصامت والدين شئ</w:t>
      </w:r>
      <w:r w:rsidRPr="004C4AB7">
        <w:rPr>
          <w:rStyle w:val="libFootnotenumChar"/>
          <w:rtl/>
        </w:rPr>
        <w:t>(6)</w:t>
      </w:r>
      <w:r>
        <w:rPr>
          <w:rtl/>
          <w:lang w:bidi="fa-IR"/>
        </w:rPr>
        <w:t xml:space="preserve"> وقوله </w:t>
      </w:r>
      <w:r w:rsidR="004C4AB7" w:rsidRPr="004C4AB7">
        <w:rPr>
          <w:rStyle w:val="libAlaemChar"/>
          <w:rtl/>
        </w:rPr>
        <w:t>عليه‌السلام</w:t>
      </w:r>
      <w:r>
        <w:rPr>
          <w:rtl/>
          <w:lang w:bidi="fa-IR"/>
        </w:rPr>
        <w:t>: " ليس في مال المملوك شئ "</w:t>
      </w:r>
      <w:r w:rsidRPr="004C4AB7">
        <w:rPr>
          <w:rStyle w:val="libFootnotenumChar"/>
          <w:rtl/>
        </w:rPr>
        <w:t>(7)</w:t>
      </w:r>
      <w:r>
        <w:rPr>
          <w:rtl/>
          <w:lang w:bidi="fa-IR"/>
        </w:rPr>
        <w:t xml:space="preserve"> في غير واحد من الاخبار.</w:t>
      </w:r>
    </w:p>
    <w:p w:rsidR="000D7724" w:rsidRDefault="000D7724" w:rsidP="000D7724">
      <w:pPr>
        <w:pStyle w:val="libNormal"/>
        <w:rPr>
          <w:lang w:bidi="fa-IR"/>
        </w:rPr>
      </w:pPr>
      <w:r>
        <w:rPr>
          <w:rtl/>
          <w:lang w:bidi="fa-IR"/>
        </w:rPr>
        <w:t>[ ولا يخفى على الناظر فيها اختصاصها بالزكاة.</w:t>
      </w:r>
    </w:p>
    <w:p w:rsidR="000D7724" w:rsidRDefault="000D7724" w:rsidP="00222C92">
      <w:pPr>
        <w:pStyle w:val="libNormal"/>
        <w:rPr>
          <w:lang w:bidi="fa-IR"/>
        </w:rPr>
      </w:pPr>
      <w:r>
        <w:rPr>
          <w:rtl/>
          <w:lang w:bidi="fa-IR"/>
        </w:rPr>
        <w:t>وأعجب من ذلك أنه جعل سقوط الخمس عن غير البالغ في المال المختلط أظهر، لورود دليله على وجه التكليف</w:t>
      </w:r>
      <w:r w:rsidRPr="004C4AB7">
        <w:rPr>
          <w:rStyle w:val="libFootnotenumChar"/>
          <w:rtl/>
        </w:rPr>
        <w:t>(8)</w:t>
      </w:r>
      <w:r>
        <w:rPr>
          <w:rtl/>
          <w:lang w:bidi="fa-IR"/>
        </w:rPr>
        <w:t>، مع أنك قد عرفت أنه لو قلنا: باختصاص الخمس مطلقا بالبالغ لا بد من استثناء هذا القسم منه، لانه في الحقيقة إخراج بدل مال الغير الذي يجب أن يخرج من مال الصغير</w:t>
      </w:r>
      <w:r>
        <w:rPr>
          <w:lang w:bidi="fa-IR"/>
        </w:rPr>
        <w:cr/>
      </w:r>
      <w:r w:rsidR="004F6299">
        <w:rPr>
          <w:rtl/>
          <w:lang w:bidi="fa-IR"/>
        </w:rPr>
        <w:t>____________________</w:t>
      </w:r>
    </w:p>
    <w:p w:rsidR="00222C92" w:rsidRDefault="00222C92" w:rsidP="00222C92">
      <w:pPr>
        <w:pStyle w:val="libFootnote0"/>
        <w:rPr>
          <w:lang w:bidi="fa-IR"/>
        </w:rPr>
      </w:pPr>
      <w:r w:rsidRPr="00222C92">
        <w:rPr>
          <w:rtl/>
        </w:rPr>
        <w:t>(1)</w:t>
      </w:r>
      <w:r>
        <w:rPr>
          <w:rtl/>
          <w:lang w:bidi="fa-IR"/>
        </w:rPr>
        <w:t xml:space="preserve"> الوسائل 6: 350، الباب 8 من أبواب ما يجب فيه الخمس، الحديث 6.</w:t>
      </w:r>
    </w:p>
    <w:p w:rsidR="000D7724" w:rsidRDefault="000D7724" w:rsidP="00222C92">
      <w:pPr>
        <w:pStyle w:val="libFootnote0"/>
        <w:rPr>
          <w:lang w:bidi="fa-IR"/>
        </w:rPr>
      </w:pPr>
      <w:r>
        <w:rPr>
          <w:rtl/>
          <w:lang w:bidi="fa-IR"/>
        </w:rPr>
        <w:t>(2) لم نعثر عليه في المناهل.</w:t>
      </w:r>
    </w:p>
    <w:p w:rsidR="000D7724" w:rsidRDefault="000D7724" w:rsidP="004F6299">
      <w:pPr>
        <w:pStyle w:val="libFootnote0"/>
        <w:rPr>
          <w:lang w:bidi="fa-IR"/>
        </w:rPr>
      </w:pPr>
      <w:r>
        <w:rPr>
          <w:rtl/>
          <w:lang w:bidi="fa-IR"/>
        </w:rPr>
        <w:t>(3) الزيادة اقتضاها السياق.</w:t>
      </w:r>
    </w:p>
    <w:p w:rsidR="000D7724" w:rsidRDefault="000D7724" w:rsidP="004F6299">
      <w:pPr>
        <w:pStyle w:val="libFootnote0"/>
        <w:rPr>
          <w:lang w:bidi="fa-IR"/>
        </w:rPr>
      </w:pPr>
      <w:r>
        <w:rPr>
          <w:rtl/>
          <w:lang w:bidi="fa-IR"/>
        </w:rPr>
        <w:t xml:space="preserve">(4) القائل هو العلامة النراقي </w:t>
      </w:r>
      <w:r w:rsidR="004C4AB7" w:rsidRPr="00222C92">
        <w:rPr>
          <w:rStyle w:val="libFootnoteAlaemChar"/>
          <w:rtl/>
        </w:rPr>
        <w:t>رحمه‌الله</w:t>
      </w:r>
      <w:r>
        <w:rPr>
          <w:rtl/>
          <w:lang w:bidi="fa-IR"/>
        </w:rPr>
        <w:t>، في المستند 2: 81.</w:t>
      </w:r>
    </w:p>
    <w:p w:rsidR="000D7724" w:rsidRDefault="000D7724" w:rsidP="004F6299">
      <w:pPr>
        <w:pStyle w:val="libFootnote0"/>
        <w:rPr>
          <w:lang w:bidi="fa-IR"/>
        </w:rPr>
      </w:pPr>
      <w:r>
        <w:rPr>
          <w:rtl/>
          <w:lang w:bidi="fa-IR"/>
        </w:rPr>
        <w:t>(5) راجع نفس المصدر.</w:t>
      </w:r>
    </w:p>
    <w:p w:rsidR="000D7724" w:rsidRDefault="000D7724" w:rsidP="004F6299">
      <w:pPr>
        <w:pStyle w:val="libFootnote0"/>
        <w:rPr>
          <w:lang w:bidi="fa-IR"/>
        </w:rPr>
      </w:pPr>
      <w:r>
        <w:rPr>
          <w:rtl/>
          <w:lang w:bidi="fa-IR"/>
        </w:rPr>
        <w:t>(6) الوسائل 6: 54، الباب الاول من أبواب من تجب عليه الزكاة، الحديث 2، مع إختلاف في التعبير.</w:t>
      </w:r>
    </w:p>
    <w:p w:rsidR="000D7724" w:rsidRDefault="000D7724" w:rsidP="004F6299">
      <w:pPr>
        <w:pStyle w:val="libFootnote0"/>
        <w:rPr>
          <w:lang w:bidi="fa-IR"/>
        </w:rPr>
      </w:pPr>
      <w:r>
        <w:rPr>
          <w:rtl/>
          <w:lang w:bidi="fa-IR"/>
        </w:rPr>
        <w:t>(7) الوسائل 6: 59، الباب 4 من أبواب من تجب عليه الزكاة، الحديث الاول.</w:t>
      </w:r>
    </w:p>
    <w:p w:rsidR="000D7724" w:rsidRDefault="000D7724" w:rsidP="004F6299">
      <w:pPr>
        <w:pStyle w:val="libFootnote0"/>
        <w:rPr>
          <w:lang w:bidi="fa-IR"/>
        </w:rPr>
      </w:pPr>
      <w:r>
        <w:rPr>
          <w:rtl/>
          <w:lang w:bidi="fa-IR"/>
        </w:rPr>
        <w:t>(8) المستند 2: 81.</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222C92">
      <w:pPr>
        <w:pStyle w:val="libNormal0"/>
        <w:rPr>
          <w:lang w:bidi="fa-IR"/>
        </w:rPr>
      </w:pPr>
      <w:r>
        <w:rPr>
          <w:rtl/>
          <w:lang w:bidi="fa-IR"/>
        </w:rPr>
        <w:lastRenderedPageBreak/>
        <w:t>والكبير ]</w:t>
      </w:r>
      <w:r w:rsidRPr="004C4AB7">
        <w:rPr>
          <w:rStyle w:val="libFootnotenumChar"/>
          <w:rtl/>
        </w:rPr>
        <w:t>(1)</w:t>
      </w:r>
      <w:r>
        <w:rPr>
          <w:rtl/>
          <w:lang w:bidi="fa-IR"/>
        </w:rPr>
        <w:t>.</w:t>
      </w:r>
    </w:p>
    <w:p w:rsidR="000D7724" w:rsidRDefault="000D7724" w:rsidP="00222C92">
      <w:pPr>
        <w:pStyle w:val="Heading2Center"/>
        <w:rPr>
          <w:lang w:bidi="fa-IR"/>
        </w:rPr>
      </w:pPr>
      <w:bookmarkStart w:id="161" w:name="_Toc493788219"/>
      <w:r>
        <w:rPr>
          <w:rtl/>
          <w:lang w:bidi="fa-IR"/>
        </w:rPr>
        <w:t>عدم دلالة آية الخمس على المطلوب</w:t>
      </w:r>
      <w:bookmarkEnd w:id="161"/>
    </w:p>
    <w:p w:rsidR="000D7724" w:rsidRDefault="000D7724" w:rsidP="000D7724">
      <w:pPr>
        <w:pStyle w:val="libNormal"/>
        <w:rPr>
          <w:lang w:bidi="fa-IR"/>
        </w:rPr>
      </w:pPr>
      <w:r>
        <w:rPr>
          <w:rtl/>
          <w:lang w:bidi="fa-IR"/>
        </w:rPr>
        <w:t>وربما يتوهم دلالة الآية الشريفة على المطلوب بضميمة الاخبار المعممة للغنيمة لمطلق الفائدة من جهة إطلاق الاغتنام فيها لما قبل البلوغ وما بعده، وإن كان التكليف بالخمس متعلقا به بعد البلوغ، فإن أسباب التكليف لا يعتبر وقوعها حال التكليف.</w:t>
      </w:r>
    </w:p>
    <w:p w:rsidR="000D7724" w:rsidRDefault="000D7724" w:rsidP="000D7724">
      <w:pPr>
        <w:pStyle w:val="libNormal"/>
        <w:rPr>
          <w:lang w:bidi="fa-IR"/>
        </w:rPr>
      </w:pPr>
      <w:r>
        <w:rPr>
          <w:rtl/>
          <w:lang w:bidi="fa-IR"/>
        </w:rPr>
        <w:t>وهو فاسد، لان الظاهر من الآية إنشاء هذا الحكم - أعني السببية المستفادة من الموصول المتضمن لمعنى الشرط بقرينة الفاء - للبالغين -، لا إنشاء حكم الجزاء بالنسبة إلى من يتحقق منه الشرط من البالغين.</w:t>
      </w:r>
    </w:p>
    <w:p w:rsidR="000D7724" w:rsidRDefault="000D7724" w:rsidP="000D7724">
      <w:pPr>
        <w:pStyle w:val="libNormal"/>
        <w:rPr>
          <w:lang w:bidi="fa-IR"/>
        </w:rPr>
      </w:pPr>
      <w:r>
        <w:rPr>
          <w:rtl/>
          <w:lang w:bidi="fa-IR"/>
        </w:rPr>
        <w:t>نعم، لو استفيد من الآية سببية أصل الغنيمة لتعلق الخمس لا الغنيمة الحاصلة لخصوص المخاطب البالغ، أمكن الاستدلال بها كما هو ظاهر كل من يستدل من الفقهاء بهذه الآية على وجوب الخمس في الكنز والمعدن والغوص، مع اتفاقهم على عدم اختصاص الحكم فيها بالبالغين.</w:t>
      </w:r>
    </w:p>
    <w:p w:rsidR="000D7724" w:rsidRDefault="000D7724" w:rsidP="000D7724">
      <w:pPr>
        <w:pStyle w:val="libNormal"/>
        <w:rPr>
          <w:lang w:bidi="fa-IR"/>
        </w:rPr>
      </w:pPr>
      <w:r>
        <w:rPr>
          <w:rtl/>
          <w:lang w:bidi="fa-IR"/>
        </w:rPr>
        <w:t>إلا أن يقال: لعل مستندهم في أصل الحكم الآية، وفي عمومه لغير البالغين الاخبار.</w:t>
      </w:r>
    </w:p>
    <w:p w:rsidR="000D7724" w:rsidRDefault="000D7724" w:rsidP="000D7724">
      <w:pPr>
        <w:pStyle w:val="libNormal"/>
        <w:rPr>
          <w:lang w:bidi="fa-IR"/>
        </w:rPr>
      </w:pPr>
      <w:r>
        <w:rPr>
          <w:rtl/>
          <w:lang w:bidi="fa-IR"/>
        </w:rPr>
        <w:t>وهو مناف لما عرفت من استدلال المنتهى</w:t>
      </w:r>
      <w:r w:rsidRPr="004C4AB7">
        <w:rPr>
          <w:rStyle w:val="libFootnotenumChar"/>
          <w:rtl/>
        </w:rPr>
        <w:t>(2)</w:t>
      </w:r>
      <w:r>
        <w:rPr>
          <w:rtl/>
          <w:lang w:bidi="fa-IR"/>
        </w:rPr>
        <w:t>.</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(2) في الصفحة: 274.</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161027">
      <w:pPr>
        <w:pStyle w:val="Heading2Center"/>
        <w:rPr>
          <w:lang w:bidi="fa-IR"/>
        </w:rPr>
      </w:pPr>
      <w:bookmarkStart w:id="162" w:name="_Toc493788220"/>
      <w:r>
        <w:rPr>
          <w:rtl/>
          <w:lang w:bidi="fa-IR"/>
        </w:rPr>
        <w:lastRenderedPageBreak/>
        <w:t xml:space="preserve">مسألة </w:t>
      </w:r>
      <w:r w:rsidR="00747C1B">
        <w:rPr>
          <w:rFonts w:hint="cs"/>
          <w:rtl/>
          <w:lang w:bidi="fa-IR"/>
        </w:rPr>
        <w:t>(2</w:t>
      </w:r>
      <w:r w:rsidR="00161027">
        <w:rPr>
          <w:rFonts w:hint="cs"/>
          <w:rtl/>
          <w:lang w:bidi="fa-IR"/>
        </w:rPr>
        <w:t>4</w:t>
      </w:r>
      <w:r w:rsidR="00747C1B">
        <w:rPr>
          <w:rFonts w:hint="cs"/>
          <w:rtl/>
          <w:lang w:bidi="fa-IR"/>
        </w:rPr>
        <w:t>)</w:t>
      </w:r>
      <w:r>
        <w:rPr>
          <w:rtl/>
          <w:lang w:bidi="fa-IR"/>
        </w:rPr>
        <w:t xml:space="preserve"> وجوب الخمس في ما يكتسبه العبد من الكنز والمعدن والغوص</w:t>
      </w:r>
      <w:bookmarkEnd w:id="162"/>
    </w:p>
    <w:p w:rsidR="000D7724" w:rsidRDefault="000D7724" w:rsidP="000D7724">
      <w:pPr>
        <w:pStyle w:val="libNormal"/>
        <w:rPr>
          <w:lang w:bidi="fa-IR"/>
        </w:rPr>
      </w:pPr>
      <w:r>
        <w:rPr>
          <w:rtl/>
          <w:lang w:bidi="fa-IR"/>
        </w:rPr>
        <w:t>يجب الخمس في ما يكتسبه العبد من الكنز والمعدن والغوص، لان كسبه إن كان لمولاه فيجب على المولى، وإن كان لنفسه كما في المكاتب فيجب عليه.</w:t>
      </w:r>
    </w:p>
    <w:p w:rsidR="000D7724" w:rsidRDefault="000D7724" w:rsidP="000D7724">
      <w:pPr>
        <w:pStyle w:val="libNormal"/>
        <w:rPr>
          <w:lang w:bidi="fa-IR"/>
        </w:rPr>
      </w:pPr>
      <w:r>
        <w:rPr>
          <w:rtl/>
          <w:lang w:bidi="fa-IR"/>
        </w:rPr>
        <w:t>والظاهر عدم الخلاف في ذلك، وكذا لو قلنا بأنه يملك إذا أذن له المولى في الاكتساب لنفسه، لعموم أدلة الخمس، وليس للمولى منعه، لثبوته بحكم الشرع.</w:t>
      </w:r>
    </w:p>
    <w:p w:rsidR="000D7724" w:rsidRDefault="000D7724" w:rsidP="000D7724">
      <w:pPr>
        <w:pStyle w:val="libNormal"/>
        <w:rPr>
          <w:lang w:bidi="fa-IR"/>
        </w:rPr>
      </w:pPr>
      <w:r>
        <w:rPr>
          <w:rtl/>
          <w:lang w:bidi="fa-IR"/>
        </w:rPr>
        <w:t>ولا دليل على اعتبار التمكن التام في وجوب الخمس على الوجه المتقدم في الزكاة.</w:t>
      </w:r>
    </w:p>
    <w:p w:rsidR="000D7724" w:rsidRDefault="000D7724" w:rsidP="000D7724">
      <w:pPr>
        <w:pStyle w:val="libNormal"/>
        <w:rPr>
          <w:lang w:bidi="fa-IR"/>
        </w:rPr>
      </w:pPr>
      <w:r>
        <w:rPr>
          <w:rtl/>
          <w:lang w:bidi="fa-IR"/>
        </w:rPr>
        <w:t>ومنه يعلم أن التمكن من التصرف ليس شرطا في تعلق الخمس، وإنما هو شرط في وجوب أدائه فعلا، فإذا تمكن أدى.</w:t>
      </w:r>
    </w:p>
    <w:p w:rsidR="00747C1B" w:rsidRDefault="00747C1B" w:rsidP="00747C1B">
      <w:pPr>
        <w:pStyle w:val="libNormal"/>
        <w:rPr>
          <w:lang w:bidi="fa-IR"/>
        </w:rPr>
      </w:pPr>
      <w:r>
        <w:rPr>
          <w:rtl/>
          <w:lang w:bidi="fa-IR"/>
        </w:rPr>
        <w:br w:type="page"/>
      </w:r>
    </w:p>
    <w:p w:rsidR="000D7724" w:rsidRDefault="000D7724" w:rsidP="00747C1B">
      <w:pPr>
        <w:pStyle w:val="Heading2Center"/>
        <w:rPr>
          <w:lang w:bidi="fa-IR"/>
        </w:rPr>
      </w:pPr>
      <w:bookmarkStart w:id="163" w:name="_Toc493788221"/>
      <w:r>
        <w:rPr>
          <w:rtl/>
          <w:lang w:bidi="fa-IR"/>
        </w:rPr>
        <w:lastRenderedPageBreak/>
        <w:t xml:space="preserve">مسألة </w:t>
      </w:r>
      <w:r w:rsidR="00747C1B">
        <w:rPr>
          <w:rFonts w:hint="cs"/>
          <w:rtl/>
          <w:lang w:bidi="fa-IR"/>
        </w:rPr>
        <w:t>(25)</w:t>
      </w:r>
      <w:r>
        <w:rPr>
          <w:rtl/>
          <w:lang w:bidi="fa-IR"/>
        </w:rPr>
        <w:t xml:space="preserve"> تعلق الخمس بالعين</w:t>
      </w:r>
      <w:bookmarkEnd w:id="163"/>
    </w:p>
    <w:p w:rsidR="000D7724" w:rsidRDefault="000D7724" w:rsidP="000D7724">
      <w:pPr>
        <w:pStyle w:val="libNormal"/>
        <w:rPr>
          <w:lang w:bidi="fa-IR"/>
        </w:rPr>
      </w:pPr>
      <w:r>
        <w:rPr>
          <w:rtl/>
          <w:lang w:bidi="fa-IR"/>
        </w:rPr>
        <w:t>الظاهر تعلق الخمس بالعين في الغنيمة والمعدن والكنز والغوص والارض المبتاعة من المسلم، والحلال المختلط بالحرام، والمظنون عدم الخلاف في ذلك.</w:t>
      </w:r>
    </w:p>
    <w:p w:rsidR="000D7724" w:rsidRDefault="000D7724" w:rsidP="000D7724">
      <w:pPr>
        <w:pStyle w:val="libNormal"/>
        <w:rPr>
          <w:rtl/>
          <w:lang w:bidi="fa-IR"/>
        </w:rPr>
      </w:pPr>
      <w:r>
        <w:rPr>
          <w:rtl/>
          <w:lang w:bidi="fa-IR"/>
        </w:rPr>
        <w:t>وأما أرباح المكاسب، فالظاهر أنها كذلك، لانه الظاهر من أدلتها سيما الآية</w:t>
      </w:r>
      <w:r w:rsidRPr="004C4AB7">
        <w:rPr>
          <w:rStyle w:val="libFootnotenumChar"/>
          <w:rtl/>
        </w:rPr>
        <w:t>(1)</w:t>
      </w:r>
      <w:r>
        <w:rPr>
          <w:rtl/>
          <w:lang w:bidi="fa-IR"/>
        </w:rPr>
        <w:t xml:space="preserve"> التي استدل بها كثير من الاصحاب.</w:t>
      </w:r>
    </w:p>
    <w:p w:rsidR="00747C1B" w:rsidRDefault="00747C1B" w:rsidP="00747C1B">
      <w:pPr>
        <w:pStyle w:val="Heading2Center"/>
        <w:rPr>
          <w:lang w:bidi="fa-IR"/>
        </w:rPr>
      </w:pPr>
      <w:bookmarkStart w:id="164" w:name="_Toc493788222"/>
      <w:r>
        <w:rPr>
          <w:rtl/>
          <w:lang w:bidi="fa-IR"/>
        </w:rPr>
        <w:t>عدم وجوب الاخراج من كل عين</w:t>
      </w:r>
      <w:bookmarkEnd w:id="164"/>
    </w:p>
    <w:p w:rsidR="00747C1B" w:rsidRDefault="00747C1B" w:rsidP="00747C1B">
      <w:pPr>
        <w:pStyle w:val="libNormal"/>
        <w:rPr>
          <w:lang w:bidi="fa-IR"/>
        </w:rPr>
      </w:pPr>
      <w:r>
        <w:rPr>
          <w:rtl/>
          <w:lang w:bidi="fa-IR"/>
        </w:rPr>
        <w:t>لكن الظاهر: عدم وجوب أن يخرج من كل عين خسمه: لصدق إخراج خمس الفائدة، بل الظاهر أن الحكم كذلك في الكنز والغوص والمعدن إذا اشتملت على أجناس مختلفة.</w:t>
      </w:r>
    </w:p>
    <w:p w:rsidR="00747C1B" w:rsidRDefault="00747C1B" w:rsidP="00747C1B">
      <w:pPr>
        <w:pStyle w:val="libNormal"/>
        <w:rPr>
          <w:lang w:bidi="fa-IR"/>
        </w:rPr>
      </w:pPr>
      <w:r>
        <w:rPr>
          <w:rtl/>
          <w:lang w:bidi="fa-IR"/>
        </w:rPr>
        <w:t>وهل يجوز دفع القيمة في هذه الاشياء؟ الظاهر ذلك، كما صرح به</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الانفال: 41.</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747C1B">
      <w:pPr>
        <w:pStyle w:val="libNormal0"/>
        <w:rPr>
          <w:lang w:bidi="fa-IR"/>
        </w:rPr>
      </w:pPr>
      <w:r w:rsidRPr="00747C1B">
        <w:rPr>
          <w:rStyle w:val="libBold1Char"/>
          <w:rtl/>
        </w:rPr>
        <w:lastRenderedPageBreak/>
        <w:t>هل يجوز دفع القمية</w:t>
      </w:r>
      <w:r>
        <w:rPr>
          <w:rtl/>
          <w:lang w:bidi="fa-IR"/>
        </w:rPr>
        <w:t>؟ بعض</w:t>
      </w:r>
      <w:r w:rsidRPr="004C4AB7">
        <w:rPr>
          <w:rStyle w:val="libFootnotenumChar"/>
          <w:rtl/>
        </w:rPr>
        <w:t>(1)</w:t>
      </w:r>
      <w:r>
        <w:rPr>
          <w:rtl/>
          <w:lang w:bidi="fa-IR"/>
        </w:rPr>
        <w:t>، بل يظهر من حاشية المدقق الخوانساري في مسألة وجوب بسط نصف الخمس على الاصناف، أن جواز أداء القيمة مذهب الاصحاب</w:t>
      </w:r>
      <w:r w:rsidRPr="004C4AB7">
        <w:rPr>
          <w:rStyle w:val="libFootnotenumChar"/>
          <w:rtl/>
        </w:rPr>
        <w:t>(2)</w:t>
      </w:r>
      <w:r>
        <w:rPr>
          <w:rtl/>
          <w:lang w:bidi="fa-IR"/>
        </w:rPr>
        <w:t xml:space="preserve"> - وسيجئ حكاية كلامه في تلك المسألة -: لقوله </w:t>
      </w:r>
      <w:r w:rsidR="004C4AB7" w:rsidRPr="004C4AB7">
        <w:rPr>
          <w:rStyle w:val="libAlaemChar"/>
          <w:rtl/>
        </w:rPr>
        <w:t>عليه‌السلام</w:t>
      </w:r>
      <w:r>
        <w:rPr>
          <w:rtl/>
          <w:lang w:bidi="fa-IR"/>
        </w:rPr>
        <w:t xml:space="preserve"> لمن وجد كنزا فباعه: " أد خمس ما أخذت "</w:t>
      </w:r>
      <w:r w:rsidRPr="004C4AB7">
        <w:rPr>
          <w:rStyle w:val="libFootnotenumChar"/>
          <w:rtl/>
        </w:rPr>
        <w:t>(3)</w:t>
      </w:r>
      <w:r>
        <w:rPr>
          <w:rtl/>
          <w:lang w:bidi="fa-IR"/>
        </w:rPr>
        <w:t xml:space="preserve"> يعني من الثمن.</w:t>
      </w:r>
    </w:p>
    <w:p w:rsidR="000D7724" w:rsidRDefault="000D7724" w:rsidP="000D7724">
      <w:pPr>
        <w:pStyle w:val="libNormal"/>
        <w:rPr>
          <w:lang w:bidi="fa-IR"/>
        </w:rPr>
      </w:pPr>
      <w:r>
        <w:rPr>
          <w:rtl/>
          <w:lang w:bidi="fa-IR"/>
        </w:rPr>
        <w:t>ورواية ريان بن الصلت المتقدمة</w:t>
      </w:r>
      <w:r w:rsidRPr="004C4AB7">
        <w:rPr>
          <w:rStyle w:val="libFootnotenumChar"/>
          <w:rtl/>
        </w:rPr>
        <w:t>(4)</w:t>
      </w:r>
      <w:r>
        <w:rPr>
          <w:rtl/>
          <w:lang w:bidi="fa-IR"/>
        </w:rPr>
        <w:t xml:space="preserve"> في ثمن السمك والبردي والقصب من القطيعة.</w:t>
      </w:r>
    </w:p>
    <w:p w:rsidR="000D7724" w:rsidRDefault="000D7724" w:rsidP="000D7724">
      <w:pPr>
        <w:pStyle w:val="libNormal"/>
        <w:rPr>
          <w:lang w:bidi="fa-IR"/>
        </w:rPr>
      </w:pPr>
      <w:r>
        <w:rPr>
          <w:rtl/>
          <w:lang w:bidi="fa-IR"/>
        </w:rPr>
        <w:t xml:space="preserve">ورواية السرائر </w:t>
      </w:r>
      <w:r w:rsidRPr="004C4AB7">
        <w:rPr>
          <w:rStyle w:val="libFootnotenumChar"/>
          <w:rtl/>
        </w:rPr>
        <w:t>(5)</w:t>
      </w:r>
      <w:r>
        <w:rPr>
          <w:rtl/>
          <w:lang w:bidi="fa-IR"/>
        </w:rPr>
        <w:t xml:space="preserve"> المتقدمة فيما يباع من فواكه البستان - والاجتزاء بخمس الثمن في هذه الاخبار محمول على الغالب، من عدم نقصان الثمن عن القيمة، وإلا فلا اعتبار بالثمن - وما تقدم في مسألة الغنيمة من رواية أبي سيار</w:t>
      </w:r>
      <w:r w:rsidRPr="004C4AB7">
        <w:rPr>
          <w:rStyle w:val="libFootnotenumChar"/>
          <w:rtl/>
        </w:rPr>
        <w:t>(6)</w:t>
      </w:r>
      <w:r>
        <w:rPr>
          <w:rtl/>
          <w:lang w:bidi="fa-IR"/>
        </w:rPr>
        <w:t xml:space="preserve"> حيث جاء بثمانين ألف درهم إلى الصادق </w:t>
      </w:r>
      <w:r w:rsidR="004C4AB7" w:rsidRPr="004C4AB7">
        <w:rPr>
          <w:rStyle w:val="libAlaemChar"/>
          <w:rtl/>
        </w:rPr>
        <w:t>عليه‌السلام</w:t>
      </w:r>
      <w:r>
        <w:rPr>
          <w:rtl/>
          <w:lang w:bidi="fa-IR"/>
        </w:rPr>
        <w:t>.</w:t>
      </w:r>
    </w:p>
    <w:p w:rsidR="000D7724" w:rsidRDefault="000D7724" w:rsidP="00747C1B">
      <w:pPr>
        <w:pStyle w:val="libCenterBold1"/>
        <w:rPr>
          <w:lang w:bidi="fa-IR"/>
        </w:rPr>
      </w:pPr>
      <w:r>
        <w:rPr>
          <w:rtl/>
          <w:lang w:bidi="fa-IR"/>
        </w:rPr>
        <w:t>جواز التصرف مع ضمان الخمس</w:t>
      </w:r>
    </w:p>
    <w:p w:rsidR="000D7724" w:rsidRDefault="000D7724" w:rsidP="000D7724">
      <w:pPr>
        <w:pStyle w:val="libNormal"/>
        <w:rPr>
          <w:lang w:bidi="fa-IR"/>
        </w:rPr>
      </w:pPr>
      <w:r>
        <w:rPr>
          <w:rtl/>
          <w:lang w:bidi="fa-IR"/>
        </w:rPr>
        <w:t>وكيف كان، فالظاهر من الروايات منضمة إلى ملاحظة سيرة الناس هو جواز التصرف في الاعيان الخمسية مع ضمان الخمس.</w:t>
      </w:r>
    </w:p>
    <w:p w:rsidR="000D7724" w:rsidRDefault="000D7724" w:rsidP="00747C1B">
      <w:pPr>
        <w:pStyle w:val="libCenterBold2"/>
        <w:rPr>
          <w:lang w:bidi="fa-IR"/>
        </w:rPr>
      </w:pPr>
      <w:r>
        <w:rPr>
          <w:rtl/>
          <w:lang w:bidi="fa-IR"/>
        </w:rPr>
        <w:t>حرمة التصرف مع نية عدم الاعطاء</w:t>
      </w:r>
    </w:p>
    <w:p w:rsidR="000D7724" w:rsidRDefault="000D7724" w:rsidP="000D7724">
      <w:pPr>
        <w:pStyle w:val="libNormal"/>
        <w:rPr>
          <w:lang w:bidi="fa-IR"/>
        </w:rPr>
      </w:pPr>
      <w:r>
        <w:rPr>
          <w:rtl/>
          <w:lang w:bidi="fa-IR"/>
        </w:rPr>
        <w:t>ولو نوى عدم إعطاء الخمس، فالظاهر حرمة التصرف في العين وكونه غصبا، لانه مقتضى التعلق بالعين، خرج منه صورة الضمان بالاخبار</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لم نقف عليه.</w:t>
      </w:r>
    </w:p>
    <w:p w:rsidR="000D7724" w:rsidRDefault="000D7724" w:rsidP="004F6299">
      <w:pPr>
        <w:pStyle w:val="libFootnote0"/>
        <w:rPr>
          <w:lang w:bidi="fa-IR"/>
        </w:rPr>
      </w:pPr>
      <w:r>
        <w:rPr>
          <w:rtl/>
          <w:lang w:bidi="fa-IR"/>
        </w:rPr>
        <w:t>(2) حاشية الروضة: 328.</w:t>
      </w:r>
    </w:p>
    <w:p w:rsidR="000D7724" w:rsidRDefault="000D7724" w:rsidP="004F6299">
      <w:pPr>
        <w:pStyle w:val="libFootnote0"/>
        <w:rPr>
          <w:lang w:bidi="fa-IR"/>
        </w:rPr>
      </w:pPr>
      <w:r>
        <w:rPr>
          <w:rtl/>
          <w:lang w:bidi="fa-IR"/>
        </w:rPr>
        <w:t>(3) الوسائل 6: 346، الباب 6 من أبواب ما يجب فيه الخمس، الحديث الاول.</w:t>
      </w:r>
    </w:p>
    <w:p w:rsidR="000D7724" w:rsidRDefault="000D7724" w:rsidP="004F6299">
      <w:pPr>
        <w:pStyle w:val="libFootnote0"/>
        <w:rPr>
          <w:lang w:bidi="fa-IR"/>
        </w:rPr>
      </w:pPr>
      <w:r>
        <w:rPr>
          <w:rtl/>
          <w:lang w:bidi="fa-IR"/>
        </w:rPr>
        <w:t>(4) الوسائل 6: 351، الباب 8 من أبواب ما يجب فيه الخمس، الحديث 9، وقد تقدمت في الصفحة: 177.</w:t>
      </w:r>
    </w:p>
    <w:p w:rsidR="000D7724" w:rsidRDefault="000D7724" w:rsidP="004F6299">
      <w:pPr>
        <w:pStyle w:val="libFootnote0"/>
        <w:rPr>
          <w:lang w:bidi="fa-IR"/>
        </w:rPr>
      </w:pPr>
      <w:r>
        <w:rPr>
          <w:rtl/>
          <w:lang w:bidi="fa-IR"/>
        </w:rPr>
        <w:t>(5) السرائر 3: 606، من مستطرفات السرائر، وقد تقدمت في الصفحة: 193.</w:t>
      </w:r>
    </w:p>
    <w:p w:rsidR="000D7724" w:rsidRDefault="000D7724" w:rsidP="004F6299">
      <w:pPr>
        <w:pStyle w:val="libFootnote0"/>
        <w:rPr>
          <w:lang w:bidi="fa-IR"/>
        </w:rPr>
      </w:pPr>
      <w:r>
        <w:rPr>
          <w:rtl/>
          <w:lang w:bidi="fa-IR"/>
        </w:rPr>
        <w:t>(6) الوسائل 6: 382، الباب 4 من أبواب الانفال وما يختص بالامام، الحديث 12، وتقدمت في الصفحة: 119.</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747C1B">
      <w:pPr>
        <w:pStyle w:val="libNormal0"/>
        <w:rPr>
          <w:lang w:bidi="fa-IR"/>
        </w:rPr>
      </w:pPr>
      <w:r>
        <w:rPr>
          <w:rtl/>
          <w:lang w:bidi="fa-IR"/>
        </w:rPr>
        <w:lastRenderedPageBreak/>
        <w:t xml:space="preserve">ولما ورد في غير واحد من الاخبار من أنه " لا يحل لاحد أن يشتري من الخمس شيئا حتى يصل إلينا حقنا " </w:t>
      </w:r>
      <w:r w:rsidRPr="004C4AB7">
        <w:rPr>
          <w:rStyle w:val="libFootnotenumChar"/>
          <w:rtl/>
        </w:rPr>
        <w:t>(1)</w:t>
      </w:r>
      <w:r>
        <w:rPr>
          <w:rtl/>
          <w:lang w:bidi="fa-IR"/>
        </w:rPr>
        <w:t>.</w:t>
      </w:r>
    </w:p>
    <w:p w:rsidR="000D7724" w:rsidRDefault="000D7724" w:rsidP="000D7724">
      <w:pPr>
        <w:pStyle w:val="libNormal"/>
        <w:rPr>
          <w:lang w:bidi="fa-IR"/>
        </w:rPr>
      </w:pPr>
      <w:r>
        <w:rPr>
          <w:rtl/>
          <w:lang w:bidi="fa-IR"/>
        </w:rPr>
        <w:t>وما عن تفسير العياشي بسنده عن إسحاق بن عمار، قال: " سمعته يقول: لا يعذر الله عبدا اشترى من الخمس شيئا أن يقول: يا رب اشتريته بمالي حتى يأذن له أهل الخمس "</w:t>
      </w:r>
      <w:r w:rsidRPr="004C4AB7">
        <w:rPr>
          <w:rStyle w:val="libFootnotenumChar"/>
          <w:rtl/>
        </w:rPr>
        <w:t>(2)</w:t>
      </w:r>
      <w:r>
        <w:rPr>
          <w:rtl/>
          <w:lang w:bidi="fa-IR"/>
        </w:rPr>
        <w:t>.</w:t>
      </w:r>
    </w:p>
    <w:p w:rsidR="000D7724" w:rsidRDefault="000D7724" w:rsidP="000D7724">
      <w:pPr>
        <w:pStyle w:val="libNormal"/>
        <w:rPr>
          <w:lang w:bidi="fa-IR"/>
        </w:rPr>
      </w:pPr>
      <w:r>
        <w:rPr>
          <w:rtl/>
          <w:lang w:bidi="fa-IR"/>
        </w:rPr>
        <w:t>وغير واحد مما تقدم في خمس الارباح.</w:t>
      </w:r>
    </w:p>
    <w:p w:rsidR="000D7724" w:rsidRDefault="000D7724" w:rsidP="000D7724">
      <w:pPr>
        <w:pStyle w:val="libNormal"/>
        <w:rPr>
          <w:lang w:bidi="fa-IR"/>
        </w:rPr>
      </w:pPr>
      <w:r>
        <w:rPr>
          <w:rtl/>
          <w:lang w:bidi="fa-IR"/>
        </w:rPr>
        <w:t>منها: ما ورد في صحيحة الفضلاء من أنه: " هلك الناس في بطونهم وفروجهم لانهم لم يؤدوا إلينا حقنا "</w:t>
      </w:r>
      <w:r w:rsidRPr="004C4AB7">
        <w:rPr>
          <w:rStyle w:val="libFootnotenumChar"/>
          <w:rtl/>
        </w:rPr>
        <w:t>(3)</w:t>
      </w:r>
      <w:r>
        <w:rPr>
          <w:rtl/>
          <w:lang w:bidi="fa-IR"/>
        </w:rPr>
        <w:t>.</w:t>
      </w:r>
    </w:p>
    <w:p w:rsidR="000D7724" w:rsidRDefault="000D7724" w:rsidP="00747C1B">
      <w:pPr>
        <w:pStyle w:val="libNormal"/>
        <w:rPr>
          <w:rtl/>
          <w:lang w:bidi="fa-IR"/>
        </w:rPr>
      </w:pPr>
      <w:r>
        <w:rPr>
          <w:rtl/>
          <w:lang w:bidi="fa-IR"/>
        </w:rPr>
        <w:t xml:space="preserve">وما عن كمال الدين: إنه مما ورد على الشيخ أبي جعفر محمد بن عثمان العمري قدس الله سرهما في جواب مسائله إلى صاحب الدار </w:t>
      </w:r>
      <w:r w:rsidR="004C4AB7" w:rsidRPr="004C4AB7">
        <w:rPr>
          <w:rStyle w:val="libAlaemChar"/>
          <w:rtl/>
        </w:rPr>
        <w:t>عليه‌السلام</w:t>
      </w:r>
      <w:r>
        <w:rPr>
          <w:rtl/>
          <w:lang w:bidi="fa-IR"/>
        </w:rPr>
        <w:t xml:space="preserve">، " قال: وأما ما سألت عنه من أمر من يستحل ما في يده من أموالنا ويتصرف فيه تصرفه في ماله من غير أمرنا، فمن فعل ذلك فهو ملعون ونحن خصماؤه، فقد قال النبي </w:t>
      </w:r>
      <w:r w:rsidR="00747C1B" w:rsidRPr="00747C1B">
        <w:rPr>
          <w:rStyle w:val="libAlaemChar"/>
          <w:rFonts w:eastAsiaTheme="minorHAnsi"/>
          <w:rtl/>
        </w:rPr>
        <w:t>صلى‌الله‌عليه‌وآله‌وسلم</w:t>
      </w:r>
      <w:r>
        <w:rPr>
          <w:rtl/>
          <w:lang w:bidi="fa-IR"/>
        </w:rPr>
        <w:t>: المستحل من عترتي ما حرم الله تعالى ملعون على لساني ولسان كل نبي مجاب "</w:t>
      </w:r>
      <w:r w:rsidRPr="004C4AB7">
        <w:rPr>
          <w:rStyle w:val="libFootnotenumChar"/>
          <w:rtl/>
        </w:rPr>
        <w:t>(4)</w:t>
      </w:r>
      <w:r>
        <w:rPr>
          <w:rtl/>
          <w:lang w:bidi="fa-IR"/>
        </w:rPr>
        <w:t>.</w:t>
      </w:r>
    </w:p>
    <w:p w:rsidR="00747C1B" w:rsidRDefault="00747C1B" w:rsidP="00747C1B">
      <w:pPr>
        <w:pStyle w:val="Heading2Center"/>
        <w:rPr>
          <w:lang w:bidi="fa-IR"/>
        </w:rPr>
      </w:pPr>
      <w:bookmarkStart w:id="165" w:name="_Toc493788223"/>
      <w:r>
        <w:rPr>
          <w:rtl/>
          <w:lang w:bidi="fa-IR"/>
        </w:rPr>
        <w:t>التصرف مع عدم الضمان ولا نية عدم الاعطاء</w:t>
      </w:r>
      <w:bookmarkEnd w:id="165"/>
    </w:p>
    <w:p w:rsidR="00747C1B" w:rsidRDefault="00747C1B" w:rsidP="00747C1B">
      <w:pPr>
        <w:pStyle w:val="libNormal"/>
        <w:rPr>
          <w:lang w:bidi="fa-IR"/>
        </w:rPr>
      </w:pPr>
      <w:r>
        <w:rPr>
          <w:rtl/>
          <w:lang w:bidi="fa-IR"/>
        </w:rPr>
        <w:t>ويؤيده - أيضا -: جميع ما ورد في حل المناكح للشيعة ليطيب لهم الولادة، وإن كان ظاهرها مختصا بخمس الغنائم أو الانفال.</w:t>
      </w:r>
    </w:p>
    <w:p w:rsidR="00747C1B" w:rsidRDefault="00747C1B" w:rsidP="00747C1B">
      <w:pPr>
        <w:pStyle w:val="libNormal"/>
        <w:rPr>
          <w:lang w:bidi="fa-IR"/>
        </w:rPr>
      </w:pPr>
      <w:r>
        <w:rPr>
          <w:rtl/>
          <w:lang w:bidi="fa-IR"/>
        </w:rPr>
        <w:t>وأما لو تصرف مع عدم الضمان ولا بنية عدم الاعطاء، فمقتضى</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مثل ما ورد في الوسائل 6: 339، الباب 2 من أبواب ما يجب فيه الخمس.</w:t>
      </w:r>
    </w:p>
    <w:p w:rsidR="000D7724" w:rsidRDefault="000D7724" w:rsidP="004F6299">
      <w:pPr>
        <w:pStyle w:val="libFootnote0"/>
        <w:rPr>
          <w:lang w:bidi="fa-IR"/>
        </w:rPr>
      </w:pPr>
      <w:r>
        <w:rPr>
          <w:rtl/>
          <w:lang w:bidi="fa-IR"/>
        </w:rPr>
        <w:t>الحديث 5.</w:t>
      </w:r>
    </w:p>
    <w:p w:rsidR="000D7724" w:rsidRDefault="000D7724" w:rsidP="004F6299">
      <w:pPr>
        <w:pStyle w:val="libFootnote0"/>
        <w:rPr>
          <w:lang w:bidi="fa-IR"/>
        </w:rPr>
      </w:pPr>
      <w:r>
        <w:rPr>
          <w:rtl/>
          <w:lang w:bidi="fa-IR"/>
        </w:rPr>
        <w:t>(2) تفسير العياشي 2: 63، الحديث 60.</w:t>
      </w:r>
    </w:p>
    <w:p w:rsidR="000D7724" w:rsidRDefault="000D7724" w:rsidP="004F6299">
      <w:pPr>
        <w:pStyle w:val="libFootnote0"/>
        <w:rPr>
          <w:lang w:bidi="fa-IR"/>
        </w:rPr>
      </w:pPr>
      <w:r>
        <w:rPr>
          <w:rtl/>
          <w:lang w:bidi="fa-IR"/>
        </w:rPr>
        <w:t>(3) الوسائل 6: 378، الباب 4 من أبواب الانفال وما يختص بالامام، الحديث الاول.</w:t>
      </w:r>
    </w:p>
    <w:p w:rsidR="000D7724" w:rsidRDefault="000D7724" w:rsidP="004F6299">
      <w:pPr>
        <w:pStyle w:val="libFootnote0"/>
        <w:rPr>
          <w:lang w:bidi="fa-IR"/>
        </w:rPr>
      </w:pPr>
      <w:r>
        <w:rPr>
          <w:rtl/>
          <w:lang w:bidi="fa-IR"/>
        </w:rPr>
        <w:t>(4) كمال الدين: 520، مع اختلاف يسير، والوسائل 6: 376، الباب 3 من أبواب الانفال وما يختص بالامام، الحديث 6.</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747C1B">
      <w:pPr>
        <w:pStyle w:val="libNormal0"/>
        <w:rPr>
          <w:lang w:bidi="fa-IR"/>
        </w:rPr>
      </w:pPr>
      <w:r>
        <w:rPr>
          <w:rtl/>
          <w:lang w:bidi="fa-IR"/>
        </w:rPr>
        <w:lastRenderedPageBreak/>
        <w:t>القاعدة وأخبار عدم حل اشتراء الخمس وإن كان هو عدم جواز البيع وفساده في مقدار الخمس، إلا أن الظاهر مما</w:t>
      </w:r>
      <w:r w:rsidRPr="004C4AB7">
        <w:rPr>
          <w:rStyle w:val="libFootnotenumChar"/>
          <w:rtl/>
        </w:rPr>
        <w:t>(1)</w:t>
      </w:r>
      <w:r>
        <w:rPr>
          <w:rtl/>
          <w:lang w:bidi="fa-IR"/>
        </w:rPr>
        <w:t xml:space="preserve"> تقدم من روايات دفع القيمة الظاهرة في عدم ضمان البائع حين البيع، بل جهله، وكذا بعض ما ورد في صورة العزم على عدم الاعطاء هو الجواز واشتغال الذمة إن كان التصرف بالاتلاف، وتعلق الخمس بالغوص إن كان معاوضة مجردة عن المحاباة، وإلا فكالاتلاف في مقدار المحاباة أو في المجموع.</w:t>
      </w:r>
    </w:p>
    <w:p w:rsidR="000D7724" w:rsidRDefault="000D7724" w:rsidP="000D7724">
      <w:pPr>
        <w:pStyle w:val="libNormal"/>
        <w:rPr>
          <w:rtl/>
          <w:lang w:bidi="fa-IR"/>
        </w:rPr>
      </w:pPr>
      <w:r>
        <w:rPr>
          <w:rtl/>
          <w:lang w:bidi="fa-IR"/>
        </w:rPr>
        <w:t>والمسألة محل إشكال، لعدم دليل يوجب الاطمئنان في مقابل الاصول العقلية والنقلية المانعة عن التصرف في مال الغير.</w:t>
      </w:r>
    </w:p>
    <w:p w:rsidR="00747C1B" w:rsidRDefault="00747C1B" w:rsidP="00747C1B">
      <w:pPr>
        <w:pStyle w:val="Heading2Center"/>
        <w:rPr>
          <w:lang w:bidi="fa-IR"/>
        </w:rPr>
      </w:pPr>
      <w:bookmarkStart w:id="166" w:name="_Toc493788224"/>
      <w:r>
        <w:rPr>
          <w:rtl/>
          <w:lang w:bidi="fa-IR"/>
        </w:rPr>
        <w:t>المعاملات الواردة على العين عام الربح</w:t>
      </w:r>
      <w:bookmarkEnd w:id="166"/>
    </w:p>
    <w:p w:rsidR="00747C1B" w:rsidRDefault="00747C1B" w:rsidP="00747C1B">
      <w:pPr>
        <w:pStyle w:val="libNormal"/>
        <w:rPr>
          <w:lang w:bidi="fa-IR"/>
        </w:rPr>
      </w:pPr>
      <w:r>
        <w:rPr>
          <w:rtl/>
          <w:lang w:bidi="fa-IR"/>
        </w:rPr>
        <w:t>نعم، المعاملات الواردة على العين التي حصل فيها الربح في عام التجارة كأنه خارج عن محل الكلام، لاجماعهم ظاهرا على جواز تأخير إخراج خمس الارباح إلى السنة وإن علم بعدم تجدد مؤونة أو خسارة على ما يقتضيه إطلاق كلامهم في التوسعة، وإن كان في تعليل التأخير بالاحتياط إشارة إلى عدم الجواز مع العلم، إذ لا يبقى معه احتياط، ولا شك أن الربح يصير متعلقا للخمس بمجرد الظهور دون الانضاض على الاقوى، فيلزم من ذلك.</w:t>
      </w:r>
    </w:p>
    <w:p w:rsidR="00747C1B" w:rsidRDefault="00747C1B" w:rsidP="00747C1B">
      <w:pPr>
        <w:pStyle w:val="libNormal"/>
        <w:rPr>
          <w:lang w:bidi="fa-IR"/>
        </w:rPr>
      </w:pPr>
      <w:r>
        <w:rPr>
          <w:rtl/>
          <w:lang w:bidi="fa-IR"/>
        </w:rPr>
        <w:t>إما وجوب عزل مقدار الخمس من الربح إذا أراد المكلف التجارة بماله، والظاهر أنه لم يلتزم به أحد، لا فتوى ولا عملا.</w:t>
      </w:r>
    </w:p>
    <w:p w:rsidR="00747C1B" w:rsidRDefault="00747C1B" w:rsidP="00747C1B">
      <w:pPr>
        <w:pStyle w:val="libNormal"/>
        <w:rPr>
          <w:lang w:bidi="fa-IR"/>
        </w:rPr>
      </w:pPr>
      <w:r>
        <w:rPr>
          <w:rtl/>
          <w:lang w:bidi="fa-IR"/>
        </w:rPr>
        <w:t>وإما اشتراك المستحقين مع المالك في الربح الحاصل من المال المشترك وفي الخسارة التي تتفق فيه، لان مقتضى عدم وجوب العزل والاذن في التصرف فيه في جملة المال.</w:t>
      </w:r>
    </w:p>
    <w:p w:rsidR="00747C1B" w:rsidRDefault="00747C1B" w:rsidP="00747C1B">
      <w:pPr>
        <w:pStyle w:val="libNormal"/>
        <w:rPr>
          <w:lang w:bidi="fa-IR"/>
        </w:rPr>
      </w:pPr>
      <w:r>
        <w:rPr>
          <w:rtl/>
          <w:lang w:bidi="fa-IR"/>
        </w:rPr>
        <w:t>والظاهر أنه كسابقه مخالف للفتوى والعمل،</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ج ": ما.</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747C1B">
      <w:pPr>
        <w:pStyle w:val="libNormal0"/>
        <w:rPr>
          <w:lang w:bidi="fa-IR"/>
        </w:rPr>
      </w:pPr>
      <w:r>
        <w:rPr>
          <w:rtl/>
          <w:lang w:bidi="fa-IR"/>
        </w:rPr>
        <w:lastRenderedPageBreak/>
        <w:t>لاستقرارهما ظاهرا على اشتراك المستحقين في الخسارة دون الربح وإن كان لهم حق متجدد فيه كما في عامل القراض.</w:t>
      </w:r>
    </w:p>
    <w:p w:rsidR="000D7724" w:rsidRDefault="000D7724" w:rsidP="000D7724">
      <w:pPr>
        <w:pStyle w:val="libNormal"/>
        <w:rPr>
          <w:lang w:bidi="fa-IR"/>
        </w:rPr>
      </w:pPr>
      <w:r>
        <w:rPr>
          <w:rtl/>
          <w:lang w:bidi="fa-IR"/>
        </w:rPr>
        <w:t>نعم، ظاهر بعض مشايخنا</w:t>
      </w:r>
      <w:r w:rsidRPr="004C4AB7">
        <w:rPr>
          <w:rStyle w:val="libFootnotenumChar"/>
          <w:rtl/>
        </w:rPr>
        <w:t>(1)</w:t>
      </w:r>
      <w:r>
        <w:rPr>
          <w:rtl/>
          <w:lang w:bidi="fa-IR"/>
        </w:rPr>
        <w:t xml:space="preserve"> بل صريحه، أنه لو ربح خمسين في مائة ثم اشترى بالمائة والخمسين وخسر في تجارته خمسين، وزع الخسارة على الربح ورأس المال.</w:t>
      </w:r>
    </w:p>
    <w:p w:rsidR="000D7724" w:rsidRDefault="000D7724" w:rsidP="000D7724">
      <w:pPr>
        <w:pStyle w:val="libNormal"/>
        <w:rPr>
          <w:lang w:bidi="fa-IR"/>
        </w:rPr>
      </w:pPr>
      <w:r>
        <w:rPr>
          <w:rtl/>
          <w:lang w:bidi="fa-IR"/>
        </w:rPr>
        <w:t>لكنه ضعيف لما سيجئ، فتعين أن يكون الاذن في التجارة فيه على وجه التجارة في مال القراض بعد ظهور الربح.</w:t>
      </w:r>
    </w:p>
    <w:p w:rsidR="000D7724" w:rsidRDefault="000D7724" w:rsidP="00747C1B">
      <w:pPr>
        <w:pStyle w:val="Heading2Center"/>
        <w:rPr>
          <w:lang w:bidi="fa-IR"/>
        </w:rPr>
      </w:pPr>
      <w:bookmarkStart w:id="167" w:name="_Toc493788225"/>
      <w:r>
        <w:rPr>
          <w:rtl/>
          <w:lang w:bidi="fa-IR"/>
        </w:rPr>
        <w:t>المعاوضة لا للتجارة</w:t>
      </w:r>
      <w:bookmarkEnd w:id="167"/>
    </w:p>
    <w:p w:rsidR="000D7724" w:rsidRDefault="000D7724" w:rsidP="000D7724">
      <w:pPr>
        <w:pStyle w:val="libNormal"/>
        <w:rPr>
          <w:lang w:bidi="fa-IR"/>
        </w:rPr>
      </w:pPr>
      <w:r>
        <w:rPr>
          <w:rtl/>
          <w:lang w:bidi="fa-IR"/>
        </w:rPr>
        <w:t>نعم، لو عاوضه لا للتجارة والاستفادة استحق من الثمن بنسبته إلى العين، كما في الكنز المبيع في الرواية المتقدمة</w:t>
      </w:r>
      <w:r w:rsidRPr="004C4AB7">
        <w:rPr>
          <w:rStyle w:val="libFootnotenumChar"/>
          <w:rtl/>
        </w:rPr>
        <w:t>(2)</w:t>
      </w:r>
      <w:r>
        <w:rPr>
          <w:rtl/>
          <w:lang w:bidi="fa-IR"/>
        </w:rPr>
        <w:t>.</w:t>
      </w:r>
    </w:p>
    <w:p w:rsidR="000D7724" w:rsidRDefault="000D7724" w:rsidP="000D7724">
      <w:pPr>
        <w:pStyle w:val="libNormal"/>
        <w:rPr>
          <w:lang w:bidi="fa-IR"/>
        </w:rPr>
      </w:pPr>
      <w:r>
        <w:rPr>
          <w:rtl/>
          <w:lang w:bidi="fa-IR"/>
        </w:rPr>
        <w:t>والسر في ذلك: أن الدليل إنما دل على وجوب الخمس في الفائدة الحاصلة من التجارة مثلا، وقد عرفت سابقا - في مسألة عدم استقلال كل ربح بحول - أن الصناعة الواحدة في حكم عمل واحد، بل عرفت أن الاستفادات المتعددة وإن اختلفت ولم تتحد</w:t>
      </w:r>
      <w:r w:rsidRPr="004C4AB7">
        <w:rPr>
          <w:rStyle w:val="libFootnotenumChar"/>
          <w:rtl/>
        </w:rPr>
        <w:t>(3)</w:t>
      </w:r>
      <w:r>
        <w:rPr>
          <w:rtl/>
          <w:lang w:bidi="fa-IR"/>
        </w:rPr>
        <w:t xml:space="preserve"> عرفا إلا أن موضوع وجوب الخمس فيها هو مجموع ما استفاد، لا كل جزء مما استفاد ولو باستفادة مستقلة، ولذا قوينا وجوب إخراج مؤونة سنة المجموع التي تدخل بظهور أولها وينتهي بانتهاء آخرها من ذلك المجموع، وحينئذ فالغنيمة هي الحاصلة من ذلك المجموع، والمخرج منها مؤونة السنة.</w:t>
      </w:r>
    </w:p>
    <w:p w:rsidR="000D7724" w:rsidRDefault="000D7724" w:rsidP="000D7724">
      <w:pPr>
        <w:pStyle w:val="libNormal"/>
        <w:rPr>
          <w:lang w:bidi="fa-IR"/>
        </w:rPr>
      </w:pPr>
      <w:r>
        <w:rPr>
          <w:rtl/>
          <w:lang w:bidi="fa-IR"/>
        </w:rPr>
        <w:t>ومن البين أن إضافة الفائدة إلى التجارة الواحدة المستمرة المشتملة</w:t>
      </w:r>
    </w:p>
    <w:p w:rsidR="000D7724" w:rsidRDefault="004F6299" w:rsidP="004F6299">
      <w:pPr>
        <w:pStyle w:val="libLine"/>
        <w:rPr>
          <w:lang w:bidi="fa-IR"/>
        </w:rPr>
      </w:pPr>
      <w:r>
        <w:rPr>
          <w:rtl/>
          <w:lang w:bidi="fa-IR"/>
        </w:rPr>
        <w:t>____________________</w:t>
      </w:r>
    </w:p>
    <w:p w:rsidR="00747C1B" w:rsidRDefault="00747C1B" w:rsidP="00747C1B">
      <w:pPr>
        <w:pStyle w:val="libFootnote0"/>
        <w:rPr>
          <w:lang w:bidi="fa-IR"/>
        </w:rPr>
      </w:pPr>
      <w:r w:rsidRPr="00747C1B">
        <w:rPr>
          <w:rtl/>
        </w:rPr>
        <w:t>(1)</w:t>
      </w:r>
      <w:r>
        <w:rPr>
          <w:rtl/>
          <w:lang w:bidi="fa-IR"/>
        </w:rPr>
        <w:t xml:space="preserve"> هو العلامة النراقي </w:t>
      </w:r>
      <w:r w:rsidRPr="00747C1B">
        <w:rPr>
          <w:rStyle w:val="libFootnoteAlaemChar"/>
          <w:rtl/>
        </w:rPr>
        <w:t>قدس‌سره</w:t>
      </w:r>
      <w:r>
        <w:rPr>
          <w:rtl/>
          <w:lang w:bidi="fa-IR"/>
        </w:rPr>
        <w:t>، راجع المستند 2: 81.</w:t>
      </w:r>
    </w:p>
    <w:p w:rsidR="000D7724" w:rsidRDefault="000D7724" w:rsidP="00747C1B">
      <w:pPr>
        <w:pStyle w:val="libFootnote0"/>
        <w:rPr>
          <w:lang w:bidi="fa-IR"/>
        </w:rPr>
      </w:pPr>
      <w:r>
        <w:rPr>
          <w:rtl/>
          <w:lang w:bidi="fa-IR"/>
        </w:rPr>
        <w:t>(2) في الصفحة: 279.</w:t>
      </w:r>
    </w:p>
    <w:p w:rsidR="000D7724" w:rsidRDefault="000D7724" w:rsidP="004F6299">
      <w:pPr>
        <w:pStyle w:val="libFootnote0"/>
        <w:rPr>
          <w:lang w:bidi="fa-IR"/>
        </w:rPr>
      </w:pPr>
      <w:r>
        <w:rPr>
          <w:rtl/>
          <w:lang w:bidi="fa-IR"/>
        </w:rPr>
        <w:t>(3) في " ع " و " ج ": لم تتحد.</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747C1B">
      <w:pPr>
        <w:pStyle w:val="libNormal0"/>
        <w:rPr>
          <w:lang w:bidi="fa-IR"/>
        </w:rPr>
      </w:pPr>
      <w:r>
        <w:rPr>
          <w:rtl/>
          <w:lang w:bidi="fa-IR"/>
        </w:rPr>
        <w:lastRenderedPageBreak/>
        <w:t>على المعاوضات المترامية، إنما هي ملاحظة رأس المال الموجود في المعاملة الاولى منها.</w:t>
      </w:r>
    </w:p>
    <w:p w:rsidR="000D7724" w:rsidRDefault="000D7724" w:rsidP="000D7724">
      <w:pPr>
        <w:pStyle w:val="libNormal"/>
        <w:rPr>
          <w:lang w:bidi="fa-IR"/>
        </w:rPr>
      </w:pPr>
      <w:r>
        <w:rPr>
          <w:rtl/>
          <w:lang w:bidi="fa-IR"/>
        </w:rPr>
        <w:t>نعم، إضافة كل فائدة إلى التجارة التي حدثت فيها إنما هي بملاحظة رأس المال الموجود في تلك المعاملة، ومتعلق الخمس هي الفائدة بالمعنى الاول دون الثاني، فيجب أن يخمس هذه الفائدة.</w:t>
      </w:r>
    </w:p>
    <w:p w:rsidR="000D7724" w:rsidRDefault="000D7724" w:rsidP="000D7724">
      <w:pPr>
        <w:pStyle w:val="libNormal"/>
        <w:rPr>
          <w:lang w:bidi="fa-IR"/>
        </w:rPr>
      </w:pPr>
      <w:r>
        <w:rPr>
          <w:rtl/>
          <w:lang w:bidi="fa-IR"/>
        </w:rPr>
        <w:t>والفائدة بهذا المعنى لا تستقر إلا بعد تمام الحول، فصدق الفائدة بهذا المعنى على الحاصل في أول الحول مراعى بعدم حصول خسران يوجب زوال صدقها بهذا المعنى.</w:t>
      </w:r>
    </w:p>
    <w:p w:rsidR="000D7724" w:rsidRDefault="000D7724" w:rsidP="000D7724">
      <w:pPr>
        <w:pStyle w:val="libNormal"/>
        <w:rPr>
          <w:lang w:bidi="fa-IR"/>
        </w:rPr>
      </w:pPr>
      <w:r>
        <w:rPr>
          <w:rtl/>
          <w:lang w:bidi="fa-IR"/>
        </w:rPr>
        <w:t>نعم، بالمعنى الثاني - أعني الاضافة إلى التجارة التي حصلت فيه - لا يزول صدقها ولو تلف جميع المال.</w:t>
      </w:r>
    </w:p>
    <w:p w:rsidR="000D7724" w:rsidRDefault="000D7724" w:rsidP="000D7724">
      <w:pPr>
        <w:pStyle w:val="libNormal"/>
        <w:rPr>
          <w:lang w:bidi="fa-IR"/>
        </w:rPr>
      </w:pPr>
      <w:r>
        <w:rPr>
          <w:rtl/>
          <w:lang w:bidi="fa-IR"/>
        </w:rPr>
        <w:t>وكذا الكلام في الفائدة الحاصلة من ضم مكاسب مختلفة في الحول، فإن المتعلق للخمس هو كلي الفائدة التي هي محل إخراج المؤونة.</w:t>
      </w:r>
    </w:p>
    <w:p w:rsidR="000D7724" w:rsidRDefault="000D7724" w:rsidP="000D7724">
      <w:pPr>
        <w:pStyle w:val="libNormal"/>
        <w:rPr>
          <w:lang w:bidi="fa-IR"/>
        </w:rPr>
      </w:pPr>
      <w:r>
        <w:rPr>
          <w:rtl/>
          <w:lang w:bidi="fa-IR"/>
        </w:rPr>
        <w:t>واستقرارها مشروط بعدم حصول الخسارة في بعضها.</w:t>
      </w:r>
    </w:p>
    <w:p w:rsidR="000D7724" w:rsidRDefault="000D7724" w:rsidP="000D7724">
      <w:pPr>
        <w:pStyle w:val="libNormal"/>
        <w:rPr>
          <w:lang w:bidi="fa-IR"/>
        </w:rPr>
      </w:pPr>
      <w:r>
        <w:rPr>
          <w:rtl/>
          <w:lang w:bidi="fa-IR"/>
        </w:rPr>
        <w:t>نعم، لو قلنا إن كل فائدة تحصل في تجارة واحدة فيحصل الشركة فيه، ثم إذا ربح في تجارة يوضع من الربح المتجدد مقدار ما يخص حصة الخمس، ثم يخمس باقيه المختص بمجموع رأس المال وأربعة أخماس الربح فيحصل الشركة وهكذا.</w:t>
      </w:r>
    </w:p>
    <w:p w:rsidR="000D7724" w:rsidRDefault="000D7724" w:rsidP="000D7724">
      <w:pPr>
        <w:pStyle w:val="libNormal"/>
        <w:rPr>
          <w:lang w:bidi="fa-IR"/>
        </w:rPr>
      </w:pPr>
      <w:r>
        <w:rPr>
          <w:rtl/>
          <w:lang w:bidi="fa-IR"/>
        </w:rPr>
        <w:t>نعم، هذا لازم من جعل كل فائدة فائدة متعلقا للخمس، ويحسب مؤونة السنة منه مختصة أو موزعة عليها وعلى غيرها السابق أو اللاحق.</w:t>
      </w:r>
    </w:p>
    <w:p w:rsidR="000D7724" w:rsidRDefault="000D7724" w:rsidP="000D7724">
      <w:pPr>
        <w:pStyle w:val="libNormal"/>
        <w:rPr>
          <w:lang w:bidi="fa-IR"/>
        </w:rPr>
      </w:pPr>
      <w:r>
        <w:rPr>
          <w:rtl/>
          <w:lang w:bidi="fa-IR"/>
        </w:rPr>
        <w:t>فعلى هذا، لو ربح ستمائة ووضع لمؤونته منها مائة، ثم اتجر بالخمسمائة فربح خمسمائة فصارت ألف، وجب عليه المائة من الخمسمائة الاولى وشارك الخمسمائة الثانية بالنسبة فاستحق مائة منها، ويجب على المالك الخمس من الاربعمائة الباقية وهو ثمانون، فيستحق أهل الخمس مائتين وثمانين.</w:t>
      </w:r>
    </w:p>
    <w:p w:rsidR="000D7724" w:rsidRDefault="000D7724" w:rsidP="000D7724">
      <w:pPr>
        <w:pStyle w:val="libNormal"/>
        <w:rPr>
          <w:lang w:bidi="fa-IR"/>
        </w:rPr>
      </w:pPr>
      <w:r>
        <w:rPr>
          <w:rtl/>
          <w:lang w:bidi="fa-IR"/>
        </w:rPr>
        <w:t>وعلى ما ذكرنا فيستحقون مائتين، إلا أن يلتزم على هذا التقدير بما ذكرنا - وأيضا -</w:t>
      </w:r>
    </w:p>
    <w:p w:rsidR="000D7724" w:rsidRDefault="004F6299" w:rsidP="00162818">
      <w:pPr>
        <w:pStyle w:val="libNormal"/>
        <w:rPr>
          <w:lang w:bidi="fa-IR"/>
        </w:rPr>
      </w:pPr>
      <w:r>
        <w:rPr>
          <w:rtl/>
          <w:lang w:bidi="fa-IR"/>
        </w:rPr>
        <w:br w:type="page"/>
      </w:r>
    </w:p>
    <w:p w:rsidR="000D7724" w:rsidRDefault="000D7724" w:rsidP="00747C1B">
      <w:pPr>
        <w:pStyle w:val="libNormal0"/>
        <w:rPr>
          <w:lang w:bidi="fa-IR"/>
        </w:rPr>
      </w:pPr>
      <w:r>
        <w:rPr>
          <w:rtl/>
          <w:lang w:bidi="fa-IR"/>
        </w:rPr>
        <w:lastRenderedPageBreak/>
        <w:t>لاجماع أو سيرة، أو لا يقول بتعلق الخمس في المكاسب بالعين، بل على نحو تعلق الزكاة - وجوبا أو استحبابا - بمال التجارة.</w:t>
      </w:r>
    </w:p>
    <w:p w:rsidR="000D7724" w:rsidRDefault="000D7724" w:rsidP="000D7724">
      <w:pPr>
        <w:pStyle w:val="libNormal"/>
        <w:rPr>
          <w:lang w:bidi="fa-IR"/>
        </w:rPr>
      </w:pPr>
      <w:r>
        <w:rPr>
          <w:rtl/>
          <w:lang w:bidi="fa-IR"/>
        </w:rPr>
        <w:t>ثم بما ذكرنا يظهر أن عدم استحقاق أهل الخمس ما يخص بربحهم من الربح المتجدد [ لا يفرق ]</w:t>
      </w:r>
      <w:r w:rsidRPr="004C4AB7">
        <w:rPr>
          <w:rStyle w:val="libFootnotenumChar"/>
          <w:rtl/>
        </w:rPr>
        <w:t>(1)</w:t>
      </w:r>
      <w:r>
        <w:rPr>
          <w:rtl/>
          <w:lang w:bidi="fa-IR"/>
        </w:rPr>
        <w:t xml:space="preserve"> بين أن يضمن التاجر الخمس بعد ظهور الربح أو لا يضمنه أو يبني على عدمه.</w:t>
      </w:r>
    </w:p>
    <w:p w:rsidR="000D7724" w:rsidRDefault="000D7724" w:rsidP="00747C1B">
      <w:pPr>
        <w:pStyle w:val="Heading2Center"/>
        <w:rPr>
          <w:lang w:bidi="fa-IR"/>
        </w:rPr>
      </w:pPr>
      <w:bookmarkStart w:id="168" w:name="_Toc493788226"/>
      <w:r>
        <w:rPr>
          <w:rtl/>
          <w:lang w:bidi="fa-IR"/>
        </w:rPr>
        <w:t>المعاوضة بانيا على عدم الخمس</w:t>
      </w:r>
      <w:bookmarkEnd w:id="168"/>
    </w:p>
    <w:p w:rsidR="000D7724" w:rsidRDefault="000D7724" w:rsidP="000D7724">
      <w:pPr>
        <w:pStyle w:val="libNormal"/>
        <w:rPr>
          <w:lang w:bidi="fa-IR"/>
        </w:rPr>
      </w:pPr>
      <w:r>
        <w:rPr>
          <w:rtl/>
          <w:lang w:bidi="fa-IR"/>
        </w:rPr>
        <w:t>نعم، لو عاوضه</w:t>
      </w:r>
      <w:r w:rsidRPr="004C4AB7">
        <w:rPr>
          <w:rStyle w:val="libFootnotenumChar"/>
          <w:rtl/>
        </w:rPr>
        <w:t>(2)</w:t>
      </w:r>
      <w:r>
        <w:rPr>
          <w:rtl/>
          <w:lang w:bidi="fa-IR"/>
        </w:rPr>
        <w:t xml:space="preserve"> في غير تجارة الحول بانيا على عدم الخمس، جاء فيه مقتضى القاعدة من رجوع أهل الخمس إلى المشتري مع عدم الاجارة فيرجع هو إلى البائع بما يخصه من الثمن إن لم يختر الفسخ لتبعض الصفقة.</w:t>
      </w:r>
    </w:p>
    <w:p w:rsidR="000D7724" w:rsidRDefault="000D7724" w:rsidP="000D7724">
      <w:pPr>
        <w:pStyle w:val="libNormal"/>
        <w:rPr>
          <w:lang w:bidi="fa-IR"/>
        </w:rPr>
      </w:pPr>
      <w:r>
        <w:rPr>
          <w:rtl/>
          <w:lang w:bidi="fa-IR"/>
        </w:rPr>
        <w:t>ومثله ما وقع في الحول فيما إذا علم بزيادة الربح الاول عن المؤونة وقلنا بفورية الاخراج حينئذ بالمعنى الاعم الشامل للضمان، كما هو المحتمل قريبا، نظرا إلى تعليلهم جواز التأخير بكونه احتياطا للمكلف الدال على عدم الجواز إذا لم يتحقق الاحتياط، كما في صورة العلم بعدم تجدد زيادة المؤونة وعدم حصول الخسارة المؤيد بجريان دليل فورية الزكاة - التي أجروها في خمس غير المكاسب - في خمسها أيضا.</w:t>
      </w:r>
    </w:p>
    <w:p w:rsidR="000D7724" w:rsidRDefault="000D7724" w:rsidP="000D7724">
      <w:pPr>
        <w:pStyle w:val="libNormal"/>
        <w:rPr>
          <w:lang w:bidi="fa-IR"/>
        </w:rPr>
      </w:pPr>
      <w:r>
        <w:rPr>
          <w:rtl/>
          <w:lang w:bidi="fa-IR"/>
        </w:rPr>
        <w:t>نعم، ادعى في المناهل</w:t>
      </w:r>
      <w:r w:rsidRPr="004C4AB7">
        <w:rPr>
          <w:rStyle w:val="libFootnotenumChar"/>
          <w:rtl/>
        </w:rPr>
        <w:t>(3)</w:t>
      </w:r>
      <w:r>
        <w:rPr>
          <w:rtl/>
          <w:lang w:bidi="fa-IR"/>
        </w:rPr>
        <w:t xml:space="preserve"> ظهور عدم الخلاف في التوسعة حتى في هذه الصورة، لكن التعويل عليه في مقابل أدلة الفور مشكل.</w:t>
      </w:r>
    </w:p>
    <w:p w:rsidR="000D7724" w:rsidRDefault="000D7724" w:rsidP="000D7724">
      <w:pPr>
        <w:pStyle w:val="libNormal"/>
        <w:rPr>
          <w:lang w:bidi="fa-IR"/>
        </w:rPr>
      </w:pPr>
      <w:r>
        <w:rPr>
          <w:rtl/>
          <w:lang w:bidi="fa-IR"/>
        </w:rPr>
        <w:t>ثم إنه قد مر في مسألة عدم اشتراط الحول في المؤونة، أنه يحتمل أن يكون قولهم: " يجوز تأخير الخمس احتياطا " ليس معناه عدم وجوب</w:t>
      </w:r>
    </w:p>
    <w:p w:rsidR="000D7724" w:rsidRDefault="004F6299" w:rsidP="004F6299">
      <w:pPr>
        <w:pStyle w:val="libLine"/>
        <w:rPr>
          <w:lang w:bidi="fa-IR"/>
        </w:rPr>
      </w:pPr>
      <w:r>
        <w:rPr>
          <w:rtl/>
          <w:lang w:bidi="fa-IR"/>
        </w:rPr>
        <w:t>____________________</w:t>
      </w:r>
    </w:p>
    <w:p w:rsidR="00747C1B" w:rsidRDefault="00747C1B" w:rsidP="00747C1B">
      <w:pPr>
        <w:pStyle w:val="libFootnote0"/>
        <w:rPr>
          <w:lang w:bidi="fa-IR"/>
        </w:rPr>
      </w:pPr>
      <w:r w:rsidRPr="00747C1B">
        <w:rPr>
          <w:rtl/>
        </w:rPr>
        <w:t>(1)</w:t>
      </w:r>
      <w:r>
        <w:rPr>
          <w:rtl/>
          <w:lang w:bidi="fa-IR"/>
        </w:rPr>
        <w:t xml:space="preserve"> الزيادة اقتضتها العبارة.</w:t>
      </w:r>
    </w:p>
    <w:p w:rsidR="000D7724" w:rsidRDefault="000D7724" w:rsidP="00747C1B">
      <w:pPr>
        <w:pStyle w:val="libFootnote0"/>
        <w:rPr>
          <w:lang w:bidi="fa-IR"/>
        </w:rPr>
      </w:pPr>
      <w:r>
        <w:rPr>
          <w:rtl/>
          <w:lang w:bidi="fa-IR"/>
        </w:rPr>
        <w:t>(2) في " ف " و " ع ": عارضة.</w:t>
      </w:r>
    </w:p>
    <w:p w:rsidR="000D7724" w:rsidRDefault="000D7724" w:rsidP="004F6299">
      <w:pPr>
        <w:pStyle w:val="libFootnote0"/>
        <w:rPr>
          <w:lang w:bidi="fa-IR"/>
        </w:rPr>
      </w:pPr>
      <w:r>
        <w:rPr>
          <w:rtl/>
          <w:lang w:bidi="fa-IR"/>
        </w:rPr>
        <w:t>(3) لم نعثر عليه في المناهل.</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747C1B">
      <w:pPr>
        <w:pStyle w:val="libNormal0"/>
        <w:rPr>
          <w:lang w:bidi="fa-IR"/>
        </w:rPr>
      </w:pPr>
      <w:r>
        <w:rPr>
          <w:rtl/>
          <w:lang w:bidi="fa-IR"/>
        </w:rPr>
        <w:lastRenderedPageBreak/>
        <w:t>الخمس واقعا إلا في الفاضل عما سيصير</w:t>
      </w:r>
      <w:r w:rsidRPr="004C4AB7">
        <w:rPr>
          <w:rStyle w:val="libFootnotenumChar"/>
          <w:rtl/>
        </w:rPr>
        <w:t>(1)</w:t>
      </w:r>
      <w:r>
        <w:rPr>
          <w:rtl/>
          <w:lang w:bidi="fa-IR"/>
        </w:rPr>
        <w:t xml:space="preserve"> مؤونة له في الواقع، فإذا وقع قبل الحول وتجدد مؤونة فقد يتعسر استرداده عن المستحق، لان تعسر الاستراداد المتفق أحيانا ليس أمرا ملحوظا حتى يحتاط للحذر عنه، بل معنى الاحتياط الحذر عن خسارته</w:t>
      </w:r>
      <w:r w:rsidRPr="004C4AB7">
        <w:rPr>
          <w:rStyle w:val="libFootnotenumChar"/>
          <w:rtl/>
        </w:rPr>
        <w:t>(2)</w:t>
      </w:r>
      <w:r>
        <w:rPr>
          <w:rtl/>
          <w:lang w:bidi="fa-IR"/>
        </w:rPr>
        <w:t xml:space="preserve"> بدفع الخمس قبل تجدد تلك المؤونة، والمفروض أنه خمس واجب واقعا، وحينئذ فظاهر هذا الكلام أن الخمس واقعا من حين </w:t>
      </w:r>
      <w:r w:rsidRPr="004C4AB7">
        <w:rPr>
          <w:rStyle w:val="libFootnotenumChar"/>
          <w:rtl/>
        </w:rPr>
        <w:t>(3)</w:t>
      </w:r>
      <w:r>
        <w:rPr>
          <w:rtl/>
          <w:lang w:bidi="fa-IR"/>
        </w:rPr>
        <w:t xml:space="preserve"> ظهوره إلى تمام حوله، فكل زمان يراد إخراجه فيلاحظ المؤونة بحسب حاله بالنسبة إلى ذلك الزمان.</w:t>
      </w:r>
    </w:p>
    <w:p w:rsidR="000D7724" w:rsidRDefault="000D7724" w:rsidP="000D7724">
      <w:pPr>
        <w:pStyle w:val="libNormal"/>
        <w:rPr>
          <w:lang w:bidi="fa-IR"/>
        </w:rPr>
      </w:pPr>
      <w:r>
        <w:rPr>
          <w:rtl/>
          <w:lang w:bidi="fa-IR"/>
        </w:rPr>
        <w:t>فلو كان فوريا كسائر ما فيه الخمس كان اللازم أيضا - ملاحظة المؤونة في زمان وجوب التعجيل.</w:t>
      </w:r>
    </w:p>
    <w:p w:rsidR="000D7724" w:rsidRDefault="000D7724" w:rsidP="000D7724">
      <w:pPr>
        <w:pStyle w:val="libNormal"/>
        <w:rPr>
          <w:lang w:bidi="fa-IR"/>
        </w:rPr>
      </w:pPr>
      <w:r>
        <w:rPr>
          <w:rtl/>
          <w:lang w:bidi="fa-IR"/>
        </w:rPr>
        <w:t>وربما يؤيد ذلك أن ظاهر معنى التوسعة هو الوجوب الواقعي المنجز من أول الوقت إلى أخره، لا الوجوب في أوله خاصة مع كونه متزلزلا ومراعى بعدم تجدد زيادة مؤونة.</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في " ف ": يسير.</w:t>
      </w:r>
    </w:p>
    <w:p w:rsidR="000D7724" w:rsidRDefault="000D7724" w:rsidP="004F6299">
      <w:pPr>
        <w:pStyle w:val="libFootnote0"/>
        <w:rPr>
          <w:lang w:bidi="fa-IR"/>
        </w:rPr>
      </w:pPr>
      <w:r>
        <w:rPr>
          <w:rtl/>
          <w:lang w:bidi="fa-IR"/>
        </w:rPr>
        <w:t>(2) في " ف ": خسارة.</w:t>
      </w:r>
    </w:p>
    <w:p w:rsidR="000D7724" w:rsidRDefault="000D7724" w:rsidP="004F6299">
      <w:pPr>
        <w:pStyle w:val="libFootnote0"/>
        <w:rPr>
          <w:lang w:bidi="fa-IR"/>
        </w:rPr>
      </w:pPr>
      <w:r>
        <w:rPr>
          <w:rtl/>
          <w:lang w:bidi="fa-IR"/>
        </w:rPr>
        <w:t>(3) في " ج ": عن حين.</w:t>
      </w:r>
    </w:p>
    <w:p w:rsidR="000D7724" w:rsidRDefault="000D7724" w:rsidP="004F6299">
      <w:pPr>
        <w:pStyle w:val="libFootnote0"/>
        <w:rPr>
          <w:lang w:bidi="fa-IR"/>
        </w:rPr>
      </w:pPr>
      <w:r>
        <w:rPr>
          <w:rtl/>
          <w:lang w:bidi="fa-IR"/>
        </w:rPr>
        <w:t>(*)</w:t>
      </w:r>
    </w:p>
    <w:p w:rsidR="00747C1B" w:rsidRDefault="00747C1B" w:rsidP="00747C1B">
      <w:pPr>
        <w:pStyle w:val="libNormal"/>
        <w:rPr>
          <w:lang w:bidi="fa-IR"/>
        </w:rPr>
      </w:pPr>
      <w:r>
        <w:rPr>
          <w:rtl/>
          <w:lang w:bidi="fa-IR"/>
        </w:rPr>
        <w:br w:type="page"/>
      </w:r>
    </w:p>
    <w:p w:rsidR="000D7724" w:rsidRDefault="000D7724" w:rsidP="00747C1B">
      <w:pPr>
        <w:pStyle w:val="Heading2Center"/>
        <w:rPr>
          <w:lang w:bidi="fa-IR"/>
        </w:rPr>
      </w:pPr>
      <w:bookmarkStart w:id="169" w:name="_Toc493788227"/>
      <w:r>
        <w:rPr>
          <w:rtl/>
          <w:lang w:bidi="fa-IR"/>
        </w:rPr>
        <w:lastRenderedPageBreak/>
        <w:t xml:space="preserve">مسألة </w:t>
      </w:r>
      <w:r w:rsidR="00747C1B">
        <w:rPr>
          <w:rFonts w:hint="cs"/>
          <w:rtl/>
          <w:lang w:bidi="fa-IR"/>
        </w:rPr>
        <w:t>(26)</w:t>
      </w:r>
      <w:r>
        <w:rPr>
          <w:rtl/>
          <w:lang w:bidi="fa-IR"/>
        </w:rPr>
        <w:t xml:space="preserve"> تقسم الخمس ستة أقسام</w:t>
      </w:r>
      <w:bookmarkEnd w:id="169"/>
    </w:p>
    <w:p w:rsidR="000D7724" w:rsidRDefault="000D7724" w:rsidP="000D7724">
      <w:pPr>
        <w:pStyle w:val="libNormal"/>
        <w:rPr>
          <w:lang w:bidi="fa-IR"/>
        </w:rPr>
      </w:pPr>
      <w:r>
        <w:rPr>
          <w:rtl/>
          <w:lang w:bidi="fa-IR"/>
        </w:rPr>
        <w:t xml:space="preserve">المعروف بين الاصحاب أن الخمس يقسم ستة أقسام، بل عن الانتصار </w:t>
      </w:r>
      <w:r w:rsidRPr="004C4AB7">
        <w:rPr>
          <w:rStyle w:val="libFootnotenumChar"/>
          <w:rtl/>
        </w:rPr>
        <w:t>(1)</w:t>
      </w:r>
      <w:r>
        <w:rPr>
          <w:rtl/>
          <w:lang w:bidi="fa-IR"/>
        </w:rPr>
        <w:t xml:space="preserve"> والغنية</w:t>
      </w:r>
      <w:r w:rsidRPr="004C4AB7">
        <w:rPr>
          <w:rStyle w:val="libFootnotenumChar"/>
          <w:rtl/>
        </w:rPr>
        <w:t>(2)</w:t>
      </w:r>
      <w:r>
        <w:rPr>
          <w:rtl/>
          <w:lang w:bidi="fa-IR"/>
        </w:rPr>
        <w:t xml:space="preserve"> الاجماع عليه، وعن مجمع البيان</w:t>
      </w:r>
      <w:r w:rsidRPr="004C4AB7">
        <w:rPr>
          <w:rStyle w:val="libFootnotenumChar"/>
          <w:rtl/>
        </w:rPr>
        <w:t>(3)</w:t>
      </w:r>
      <w:r>
        <w:rPr>
          <w:rtl/>
          <w:lang w:bidi="fa-IR"/>
        </w:rPr>
        <w:t xml:space="preserve"> وكنز العرفان</w:t>
      </w:r>
      <w:r w:rsidRPr="004C4AB7">
        <w:rPr>
          <w:rStyle w:val="libFootnotenumChar"/>
          <w:rtl/>
        </w:rPr>
        <w:t>(4)</w:t>
      </w:r>
      <w:r>
        <w:rPr>
          <w:rtl/>
          <w:lang w:bidi="fa-IR"/>
        </w:rPr>
        <w:t>: أنه مذهب أصحابنا، وعن الامالي</w:t>
      </w:r>
      <w:r w:rsidRPr="004C4AB7">
        <w:rPr>
          <w:rStyle w:val="libFootnotenumChar"/>
          <w:rtl/>
        </w:rPr>
        <w:t>(5)</w:t>
      </w:r>
      <w:r>
        <w:rPr>
          <w:rtl/>
          <w:lang w:bidi="fa-IR"/>
        </w:rPr>
        <w:t>: أنه من دين الامامية، لظاهر قوله تعالى: (واعلموا أنما غنمتم من شئ فأن لله خمسه وللرسول .. ) الآية</w:t>
      </w:r>
      <w:r w:rsidRPr="004C4AB7">
        <w:rPr>
          <w:rStyle w:val="libFootnotenumChar"/>
          <w:rtl/>
        </w:rPr>
        <w:t>(6)</w:t>
      </w:r>
      <w:r>
        <w:rPr>
          <w:rtl/>
          <w:lang w:bidi="fa-IR"/>
        </w:rPr>
        <w:t>.</w:t>
      </w:r>
    </w:p>
    <w:p w:rsidR="000D7724" w:rsidRDefault="000D7724" w:rsidP="000D7724">
      <w:pPr>
        <w:pStyle w:val="libNormal"/>
        <w:rPr>
          <w:lang w:bidi="fa-IR"/>
        </w:rPr>
      </w:pPr>
      <w:r>
        <w:rPr>
          <w:rtl/>
          <w:lang w:bidi="fa-IR"/>
        </w:rPr>
        <w:t>ويدل عليه الاخبار المستفيضة كموثقة ابن بكير عن بعض أصحابنا</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الانتصار: 86.</w:t>
      </w:r>
    </w:p>
    <w:p w:rsidR="000D7724" w:rsidRDefault="000D7724" w:rsidP="004F6299">
      <w:pPr>
        <w:pStyle w:val="libFootnote0"/>
        <w:rPr>
          <w:lang w:bidi="fa-IR"/>
        </w:rPr>
      </w:pPr>
      <w:r>
        <w:rPr>
          <w:rtl/>
          <w:lang w:bidi="fa-IR"/>
        </w:rPr>
        <w:t>(2) الغنية (الجوامع الفقهية): 507.</w:t>
      </w:r>
    </w:p>
    <w:p w:rsidR="000D7724" w:rsidRDefault="000D7724" w:rsidP="004F6299">
      <w:pPr>
        <w:pStyle w:val="libFootnote0"/>
        <w:rPr>
          <w:lang w:bidi="fa-IR"/>
        </w:rPr>
      </w:pPr>
      <w:r>
        <w:rPr>
          <w:rtl/>
          <w:lang w:bidi="fa-IR"/>
        </w:rPr>
        <w:t>(3) مجمع البيان 2: 543.</w:t>
      </w:r>
    </w:p>
    <w:p w:rsidR="000D7724" w:rsidRDefault="000D7724" w:rsidP="004F6299">
      <w:pPr>
        <w:pStyle w:val="libFootnote0"/>
        <w:rPr>
          <w:lang w:bidi="fa-IR"/>
        </w:rPr>
      </w:pPr>
      <w:r>
        <w:rPr>
          <w:rtl/>
          <w:lang w:bidi="fa-IR"/>
        </w:rPr>
        <w:t>(4) كنز العرفان 1: 250.</w:t>
      </w:r>
    </w:p>
    <w:p w:rsidR="000D7724" w:rsidRDefault="000D7724" w:rsidP="004F6299">
      <w:pPr>
        <w:pStyle w:val="libFootnote0"/>
        <w:rPr>
          <w:lang w:bidi="fa-IR"/>
        </w:rPr>
      </w:pPr>
      <w:r>
        <w:rPr>
          <w:rtl/>
          <w:lang w:bidi="fa-IR"/>
        </w:rPr>
        <w:t xml:space="preserve">(5) الامالي للصدوق </w:t>
      </w:r>
      <w:r w:rsidR="004C4AB7" w:rsidRPr="00747C1B">
        <w:rPr>
          <w:rStyle w:val="libFootnoteAlaemChar"/>
          <w:rtl/>
        </w:rPr>
        <w:t>رحمه‌الله</w:t>
      </w:r>
      <w:r>
        <w:rPr>
          <w:rtl/>
          <w:lang w:bidi="fa-IR"/>
        </w:rPr>
        <w:t>: 516، المجلس الثالث والتسعون.</w:t>
      </w:r>
    </w:p>
    <w:p w:rsidR="000D7724" w:rsidRDefault="000D7724" w:rsidP="004F6299">
      <w:pPr>
        <w:pStyle w:val="libFootnote0"/>
        <w:rPr>
          <w:lang w:bidi="fa-IR"/>
        </w:rPr>
      </w:pPr>
      <w:r>
        <w:rPr>
          <w:rtl/>
          <w:lang w:bidi="fa-IR"/>
        </w:rPr>
        <w:t>(6) الانفال: 41.</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747C1B">
      <w:pPr>
        <w:pStyle w:val="libNormal0"/>
        <w:rPr>
          <w:lang w:bidi="fa-IR"/>
        </w:rPr>
      </w:pPr>
      <w:r>
        <w:rPr>
          <w:rtl/>
          <w:lang w:bidi="fa-IR"/>
        </w:rPr>
        <w:lastRenderedPageBreak/>
        <w:t xml:space="preserve">عن أحدهما </w:t>
      </w:r>
      <w:r w:rsidR="004C4AB7" w:rsidRPr="004C4AB7">
        <w:rPr>
          <w:rStyle w:val="libAlaemChar"/>
          <w:rtl/>
        </w:rPr>
        <w:t>عليهما‌السلام</w:t>
      </w:r>
      <w:r>
        <w:rPr>
          <w:rtl/>
          <w:lang w:bidi="fa-IR"/>
        </w:rPr>
        <w:t xml:space="preserve">: " في قوله تعالى: (واعلموا أنما غنمتم من شئ) قال: خمس الله للامام، وخمس الرسول للامام، وخمس ذوي القربى لقرابة الرسول </w:t>
      </w:r>
      <w:r w:rsidR="00480CE8" w:rsidRPr="00480CE8">
        <w:rPr>
          <w:rStyle w:val="libAlaemChar"/>
          <w:rtl/>
        </w:rPr>
        <w:t>صلى‌الله‌عليه‌وآله</w:t>
      </w:r>
      <w:r>
        <w:rPr>
          <w:rtl/>
          <w:lang w:bidi="fa-IR"/>
        </w:rPr>
        <w:t xml:space="preserve"> والامام </w:t>
      </w:r>
      <w:r w:rsidR="004C4AB7" w:rsidRPr="004C4AB7">
        <w:rPr>
          <w:rStyle w:val="libAlaemChar"/>
          <w:rtl/>
        </w:rPr>
        <w:t>عليه‌السلام</w:t>
      </w:r>
      <w:r>
        <w:rPr>
          <w:rtl/>
          <w:lang w:bidi="fa-IR"/>
        </w:rPr>
        <w:t xml:space="preserve">، واليتامى: يتامى آل محمد </w:t>
      </w:r>
      <w:r w:rsidR="00480CE8" w:rsidRPr="00480CE8">
        <w:rPr>
          <w:rStyle w:val="libAlaemChar"/>
          <w:rtl/>
        </w:rPr>
        <w:t>صلى‌الله‌عليه‌وآله</w:t>
      </w:r>
      <w:r>
        <w:rPr>
          <w:rtl/>
          <w:lang w:bidi="fa-IR"/>
        </w:rPr>
        <w:t xml:space="preserve"> وسلم، والمساكين: مساكينهم وأبناء السبيل منهم، فلا يخرج منهم، إلى غيرهم"</w:t>
      </w:r>
      <w:r w:rsidRPr="004C4AB7">
        <w:rPr>
          <w:rStyle w:val="libFootnotenumChar"/>
          <w:rtl/>
        </w:rPr>
        <w:t>(1)</w:t>
      </w:r>
      <w:r>
        <w:rPr>
          <w:rtl/>
          <w:lang w:bidi="fa-IR"/>
        </w:rPr>
        <w:t>.</w:t>
      </w:r>
    </w:p>
    <w:p w:rsidR="000D7724" w:rsidRDefault="000D7724" w:rsidP="000D7724">
      <w:pPr>
        <w:pStyle w:val="libNormal"/>
        <w:rPr>
          <w:lang w:bidi="fa-IR"/>
        </w:rPr>
      </w:pPr>
      <w:r>
        <w:rPr>
          <w:rtl/>
          <w:lang w:bidi="fa-IR"/>
        </w:rPr>
        <w:t>ونحوها: مرفوعة الحسن بن علي عن بعض أصحابنا</w:t>
      </w:r>
      <w:r w:rsidRPr="004C4AB7">
        <w:rPr>
          <w:rStyle w:val="libFootnotenumChar"/>
          <w:rtl/>
        </w:rPr>
        <w:t>(2)</w:t>
      </w:r>
      <w:r>
        <w:rPr>
          <w:rtl/>
          <w:lang w:bidi="fa-IR"/>
        </w:rPr>
        <w:t xml:space="preserve">: " قال: الخمس من خمسة أشياء - إلى أن قال -: وأما الخمس فيقسم ستة أقسام: سهم لله، وسهم للرسول، وسهم لذي القربى، وسهم لليتامى، وسهم للمساكين، سهم لابناء السبيل، فالذي لله فرسوله صلى الله الله عليه وآله أحق به، والذي للرسول هو لذي القربى والحجة في زمانه، النصف له </w:t>
      </w:r>
      <w:r w:rsidR="004C4AB7" w:rsidRPr="004C4AB7">
        <w:rPr>
          <w:rStyle w:val="libAlaemChar"/>
          <w:rtl/>
        </w:rPr>
        <w:t>عليه‌السلام</w:t>
      </w:r>
      <w:r>
        <w:rPr>
          <w:rtl/>
          <w:lang w:bidi="fa-IR"/>
        </w:rPr>
        <w:t xml:space="preserve"> والنصف لليتامى والمساكين وأبناء السبيل من آل محمد </w:t>
      </w:r>
      <w:r w:rsidR="00480CE8" w:rsidRPr="00480CE8">
        <w:rPr>
          <w:rStyle w:val="libAlaemChar"/>
          <w:rtl/>
        </w:rPr>
        <w:t>صلى‌الله‌عليه‌وآله</w:t>
      </w:r>
      <w:r>
        <w:rPr>
          <w:rtl/>
          <w:lang w:bidi="fa-IR"/>
        </w:rPr>
        <w:t xml:space="preserve"> الذين لا تحل لهم الصدقة "</w:t>
      </w:r>
      <w:r w:rsidRPr="004C4AB7">
        <w:rPr>
          <w:rStyle w:val="libFootnotenumChar"/>
          <w:rtl/>
        </w:rPr>
        <w:t>(3)</w:t>
      </w:r>
      <w:r>
        <w:rPr>
          <w:rtl/>
          <w:lang w:bidi="fa-IR"/>
        </w:rPr>
        <w:t>.</w:t>
      </w:r>
    </w:p>
    <w:p w:rsidR="000D7724" w:rsidRDefault="000D7724" w:rsidP="000D7724">
      <w:pPr>
        <w:pStyle w:val="libNormal"/>
        <w:rPr>
          <w:lang w:bidi="fa-IR"/>
        </w:rPr>
      </w:pPr>
      <w:r>
        <w:rPr>
          <w:rtl/>
          <w:lang w:bidi="fa-IR"/>
        </w:rPr>
        <w:t xml:space="preserve">وخبر يونس: " قال: يقسم الخمس ستة أقسام: سهم لله تعالى، وسهم لرسوله </w:t>
      </w:r>
      <w:r w:rsidR="00480CE8" w:rsidRPr="00480CE8">
        <w:rPr>
          <w:rStyle w:val="libAlaemChar"/>
          <w:rtl/>
        </w:rPr>
        <w:t>صلى‌الله‌عليه‌وآله</w:t>
      </w:r>
      <w:r>
        <w:rPr>
          <w:rtl/>
          <w:lang w:bidi="fa-IR"/>
        </w:rPr>
        <w:t>، وسهم لذي القربى، وسهم لليتامى، وسهم للمساكين، وسهم لابناء السبيل "</w:t>
      </w:r>
      <w:r w:rsidRPr="004C4AB7">
        <w:rPr>
          <w:rStyle w:val="libFootnotenumChar"/>
          <w:rtl/>
        </w:rPr>
        <w:t>(4)</w:t>
      </w:r>
      <w:r>
        <w:rPr>
          <w:rtl/>
          <w:lang w:bidi="fa-IR"/>
        </w:rPr>
        <w:t>.</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الوسائل 6: 356، الباب الاول من أبواب قسمة الخمس، الحديث 2، مع أختلاف يسير.</w:t>
      </w:r>
    </w:p>
    <w:p w:rsidR="000D7724" w:rsidRDefault="000D7724" w:rsidP="004F6299">
      <w:pPr>
        <w:pStyle w:val="libFootnote0"/>
        <w:rPr>
          <w:lang w:bidi="fa-IR"/>
        </w:rPr>
      </w:pPr>
      <w:r>
        <w:rPr>
          <w:rtl/>
          <w:lang w:bidi="fa-IR"/>
        </w:rPr>
        <w:t>(2) في الوسائل: أحمد بن محمد، عن بعض أصحابنا.</w:t>
      </w:r>
    </w:p>
    <w:p w:rsidR="000D7724" w:rsidRDefault="000D7724" w:rsidP="004F6299">
      <w:pPr>
        <w:pStyle w:val="libFootnote0"/>
        <w:rPr>
          <w:lang w:bidi="fa-IR"/>
        </w:rPr>
      </w:pPr>
      <w:r>
        <w:rPr>
          <w:rtl/>
          <w:lang w:bidi="fa-IR"/>
        </w:rPr>
        <w:t>(3) الوسائل 6: 359، الباب الاول من أبواب قسمة الخمس، الحديث 9، مع اختلاف يسير.</w:t>
      </w:r>
    </w:p>
    <w:p w:rsidR="000D7724" w:rsidRDefault="000D7724" w:rsidP="004F6299">
      <w:pPr>
        <w:pStyle w:val="libFootnote0"/>
        <w:rPr>
          <w:lang w:bidi="fa-IR"/>
        </w:rPr>
      </w:pPr>
      <w:r>
        <w:rPr>
          <w:rtl/>
          <w:lang w:bidi="fa-IR"/>
        </w:rPr>
        <w:t xml:space="preserve">(4) لم نعثر على هذه الرواية، إلا أن الشيخ </w:t>
      </w:r>
      <w:r w:rsidR="004C4AB7" w:rsidRPr="00747C1B">
        <w:rPr>
          <w:rStyle w:val="libFootnoteAlaemChar"/>
          <w:rtl/>
        </w:rPr>
        <w:t>رحمه‌الله</w:t>
      </w:r>
      <w:r>
        <w:rPr>
          <w:rtl/>
          <w:lang w:bidi="fa-IR"/>
        </w:rPr>
        <w:t xml:space="preserve"> قال في التهذيب 4: 128، ذيل الحديث 2 في ضمن نقله لرواية حماد: " وفي رواية يونس: .. أصبتها في بعض = (*)</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 xml:space="preserve">ومرسلة حماد بن عيسى عن بعض أصحابنا عن العبد الصالح </w:t>
      </w:r>
      <w:r w:rsidR="004C4AB7" w:rsidRPr="004C4AB7">
        <w:rPr>
          <w:rStyle w:val="libAlaemChar"/>
          <w:rtl/>
        </w:rPr>
        <w:t>عليه‌السلام</w:t>
      </w:r>
      <w:r>
        <w:rPr>
          <w:rtl/>
          <w:lang w:bidi="fa-IR"/>
        </w:rPr>
        <w:t xml:space="preserve">: " قال: يقسم الخمس ستة أقسام: سهم لله، وسهم لرسول الله </w:t>
      </w:r>
      <w:r w:rsidR="00480CE8" w:rsidRPr="00480CE8">
        <w:rPr>
          <w:rStyle w:val="libAlaemChar"/>
          <w:rtl/>
        </w:rPr>
        <w:t>صلى‌الله‌عليه‌وآله</w:t>
      </w:r>
      <w:r>
        <w:rPr>
          <w:rtl/>
          <w:lang w:bidi="fa-IR"/>
        </w:rPr>
        <w:t xml:space="preserve"> وسلم، وسهم لذي القربى، وسهم لليتامى، وسهم للمساكين، وسهم لابناء السبيل، فسهم الله وسهم رسول الله </w:t>
      </w:r>
      <w:r w:rsidR="00480CE8" w:rsidRPr="00480CE8">
        <w:rPr>
          <w:rStyle w:val="libAlaemChar"/>
          <w:rtl/>
        </w:rPr>
        <w:t>صلى‌الله‌عليه‌وآله</w:t>
      </w:r>
      <w:r>
        <w:rPr>
          <w:rtl/>
          <w:lang w:bidi="fa-IR"/>
        </w:rPr>
        <w:t xml:space="preserve"> لاولي الامر من بعد الرسول </w:t>
      </w:r>
      <w:r w:rsidR="00480CE8" w:rsidRPr="00480CE8">
        <w:rPr>
          <w:rStyle w:val="libAlaemChar"/>
          <w:rtl/>
        </w:rPr>
        <w:t>صلى‌الله‌عليه‌وآله</w:t>
      </w:r>
      <w:r>
        <w:rPr>
          <w:rtl/>
          <w:lang w:bidi="fa-IR"/>
        </w:rPr>
        <w:t>، فله ثلاثة أسهم: سهمان، وسهم مقسوم له من الله، فله نصف الخمس كملا، ونصف الخمس الباقي بين أهل بيته "</w:t>
      </w:r>
      <w:r w:rsidRPr="004C4AB7">
        <w:rPr>
          <w:rStyle w:val="libFootnotenumChar"/>
          <w:rtl/>
        </w:rPr>
        <w:t>(1)</w:t>
      </w:r>
      <w:r>
        <w:rPr>
          <w:rtl/>
          <w:lang w:bidi="fa-IR"/>
        </w:rPr>
        <w:t xml:space="preserve"> [ إلى غير ذلك من الاخبار ]</w:t>
      </w:r>
      <w:r w:rsidRPr="004C4AB7">
        <w:rPr>
          <w:rStyle w:val="libFootnotenumChar"/>
          <w:rtl/>
        </w:rPr>
        <w:t>(2)</w:t>
      </w:r>
      <w:r>
        <w:rPr>
          <w:rtl/>
          <w:lang w:bidi="fa-IR"/>
        </w:rPr>
        <w:t>.</w:t>
      </w:r>
    </w:p>
    <w:p w:rsidR="000D7724" w:rsidRDefault="000D7724" w:rsidP="000D7724">
      <w:pPr>
        <w:pStyle w:val="libNormal"/>
        <w:rPr>
          <w:lang w:bidi="fa-IR"/>
        </w:rPr>
      </w:pPr>
      <w:r>
        <w:rPr>
          <w:rtl/>
          <w:lang w:bidi="fa-IR"/>
        </w:rPr>
        <w:t>التي لا يقدح ضعفها بعد الانجبار با عرفت،</w:t>
      </w:r>
    </w:p>
    <w:p w:rsidR="000D7724" w:rsidRDefault="000D7724" w:rsidP="00747C1B">
      <w:pPr>
        <w:pStyle w:val="Heading2Center"/>
        <w:rPr>
          <w:lang w:bidi="fa-IR"/>
        </w:rPr>
      </w:pPr>
      <w:bookmarkStart w:id="170" w:name="_Toc493788228"/>
      <w:r>
        <w:rPr>
          <w:rtl/>
          <w:lang w:bidi="fa-IR"/>
        </w:rPr>
        <w:t>قول بالتقسم خمسة أقسام</w:t>
      </w:r>
      <w:bookmarkEnd w:id="170"/>
    </w:p>
    <w:p w:rsidR="000D7724" w:rsidRDefault="000D7724" w:rsidP="000D7724">
      <w:pPr>
        <w:pStyle w:val="libNormal"/>
        <w:rPr>
          <w:lang w:bidi="fa-IR"/>
        </w:rPr>
      </w:pPr>
      <w:r>
        <w:rPr>
          <w:rtl/>
          <w:lang w:bidi="fa-IR"/>
        </w:rPr>
        <w:t>خلافا للمحكي عن شاذ من أصحابنا فأسقط منهم رسول الله</w:t>
      </w:r>
      <w:r w:rsidRPr="004C4AB7">
        <w:rPr>
          <w:rStyle w:val="libFootnotenumChar"/>
          <w:rtl/>
        </w:rPr>
        <w:t>(3)</w:t>
      </w:r>
      <w:r>
        <w:rPr>
          <w:rtl/>
          <w:lang w:bidi="fa-IR"/>
        </w:rPr>
        <w:t xml:space="preserve"> </w:t>
      </w:r>
      <w:r w:rsidR="00480CE8" w:rsidRPr="00480CE8">
        <w:rPr>
          <w:rStyle w:val="libAlaemChar"/>
          <w:rtl/>
        </w:rPr>
        <w:t>صلى‌الله‌عليه‌وآله</w:t>
      </w:r>
      <w:r>
        <w:rPr>
          <w:rtl/>
          <w:lang w:bidi="fa-IR"/>
        </w:rPr>
        <w:t xml:space="preserve"> وسلم، وهذا القائل غير معروف كما في المسالك</w:t>
      </w:r>
      <w:r w:rsidRPr="004C4AB7">
        <w:rPr>
          <w:rStyle w:val="libFootnotenumChar"/>
          <w:rtl/>
        </w:rPr>
        <w:t>(4)</w:t>
      </w:r>
      <w:r>
        <w:rPr>
          <w:rtl/>
          <w:lang w:bidi="fa-IR"/>
        </w:rPr>
        <w:t>، وإن حكى بعض</w:t>
      </w:r>
      <w:r w:rsidRPr="004C4AB7">
        <w:rPr>
          <w:rStyle w:val="libFootnotenumChar"/>
          <w:rtl/>
        </w:rPr>
        <w:t>(5)</w:t>
      </w:r>
      <w:r>
        <w:rPr>
          <w:rtl/>
          <w:lang w:bidi="fa-IR"/>
        </w:rPr>
        <w:t xml:space="preserve"> استظهار كونه ابن الجنيد إلا أن المحكي عنه في المختلف</w:t>
      </w:r>
      <w:r w:rsidRPr="004C4AB7">
        <w:rPr>
          <w:rStyle w:val="libFootnotenumChar"/>
          <w:rtl/>
        </w:rPr>
        <w:t>(6)</w:t>
      </w:r>
      <w:r>
        <w:rPr>
          <w:rtl/>
          <w:lang w:bidi="fa-IR"/>
        </w:rPr>
        <w:t>: موافقة المشايخ الثلاثة وباقي علمائنا.</w:t>
      </w:r>
    </w:p>
    <w:p w:rsidR="000D7724" w:rsidRDefault="000D7724" w:rsidP="00747C1B">
      <w:pPr>
        <w:pStyle w:val="libNormal"/>
        <w:rPr>
          <w:lang w:bidi="fa-IR"/>
        </w:rPr>
      </w:pPr>
      <w:r>
        <w:rPr>
          <w:rtl/>
          <w:lang w:bidi="fa-IR"/>
        </w:rPr>
        <w:t xml:space="preserve">وكيف كان، فليس له ما يتوهم إمكان الاستدلال به عدا صحيحة ربعي بن عبدالله عن أبي عبدالله </w:t>
      </w:r>
      <w:r w:rsidR="004C4AB7" w:rsidRPr="004C4AB7">
        <w:rPr>
          <w:rStyle w:val="libAlaemChar"/>
          <w:rtl/>
        </w:rPr>
        <w:t>عليه‌السلام</w:t>
      </w:r>
      <w:r>
        <w:rPr>
          <w:rtl/>
          <w:lang w:bidi="fa-IR"/>
        </w:rPr>
        <w:t xml:space="preserve">: " قال: كان رسول الله </w:t>
      </w:r>
      <w:r w:rsidR="00747C1B" w:rsidRPr="00747C1B">
        <w:rPr>
          <w:rStyle w:val="libAlaemChar"/>
          <w:rFonts w:eastAsiaTheme="minorHAnsi"/>
          <w:rtl/>
        </w:rPr>
        <w:t>صلى‌الله‌عليه‌وآله‌وسلم</w:t>
      </w:r>
    </w:p>
    <w:p w:rsidR="000D7724" w:rsidRDefault="004F6299" w:rsidP="004F6299">
      <w:pPr>
        <w:pStyle w:val="libLine"/>
        <w:rPr>
          <w:lang w:bidi="fa-IR"/>
        </w:rPr>
      </w:pPr>
      <w:r>
        <w:rPr>
          <w:rtl/>
          <w:lang w:bidi="fa-IR"/>
        </w:rPr>
        <w:t>____________________</w:t>
      </w:r>
    </w:p>
    <w:p w:rsidR="00747C1B" w:rsidRDefault="00747C1B" w:rsidP="00747C1B">
      <w:pPr>
        <w:pStyle w:val="libFootnote0"/>
        <w:rPr>
          <w:lang w:bidi="fa-IR"/>
        </w:rPr>
      </w:pPr>
      <w:r>
        <w:rPr>
          <w:rtl/>
          <w:lang w:bidi="fa-IR"/>
        </w:rPr>
        <w:t>كتبه.. ".</w:t>
      </w:r>
    </w:p>
    <w:p w:rsidR="00747C1B" w:rsidRDefault="00747C1B" w:rsidP="00747C1B">
      <w:pPr>
        <w:pStyle w:val="libFootnote0"/>
        <w:rPr>
          <w:lang w:bidi="fa-IR"/>
        </w:rPr>
      </w:pPr>
      <w:r w:rsidRPr="00747C1B">
        <w:rPr>
          <w:rtl/>
        </w:rPr>
        <w:t>(1)</w:t>
      </w:r>
      <w:r>
        <w:rPr>
          <w:rtl/>
          <w:lang w:bidi="fa-IR"/>
        </w:rPr>
        <w:t xml:space="preserve"> الوسائل 6: 358، الباب الاول من أبواب قسمة الخمس، الحديث 8، مع اختلاف في التعبير.</w:t>
      </w:r>
    </w:p>
    <w:p w:rsidR="00747C1B" w:rsidRDefault="00747C1B" w:rsidP="00747C1B">
      <w:pPr>
        <w:pStyle w:val="libFootnote0"/>
        <w:rPr>
          <w:lang w:bidi="fa-IR"/>
        </w:rPr>
      </w:pPr>
      <w:r w:rsidRPr="00747C1B">
        <w:rPr>
          <w:rtl/>
        </w:rPr>
        <w:t>(2)</w:t>
      </w:r>
      <w:r>
        <w:rPr>
          <w:rtl/>
          <w:lang w:bidi="fa-IR"/>
        </w:rPr>
        <w:t xml:space="preserve"> ما بين المعقوفتين من " ف ".</w:t>
      </w:r>
    </w:p>
    <w:p w:rsidR="000D7724" w:rsidRDefault="000D7724" w:rsidP="00747C1B">
      <w:pPr>
        <w:pStyle w:val="libFootnote0"/>
        <w:rPr>
          <w:lang w:bidi="fa-IR"/>
        </w:rPr>
      </w:pPr>
      <w:r>
        <w:rPr>
          <w:rtl/>
          <w:lang w:bidi="fa-IR"/>
        </w:rPr>
        <w:t xml:space="preserve">(3) المنسوب إلى هذا القائل هو حذف سهم الله لا حذف سهم الرسول </w:t>
      </w:r>
      <w:r w:rsidR="00480CE8" w:rsidRPr="00747C1B">
        <w:rPr>
          <w:rStyle w:val="libFootnoteAlaemChar"/>
          <w:rtl/>
        </w:rPr>
        <w:t>صلى‌الله‌عليه‌وآله</w:t>
      </w:r>
      <w:r>
        <w:rPr>
          <w:rtl/>
          <w:lang w:bidi="fa-IR"/>
        </w:rPr>
        <w:t xml:space="preserve"> وسلم راجع الجواهر 16: 89.</w:t>
      </w:r>
    </w:p>
    <w:p w:rsidR="000D7724" w:rsidRDefault="000D7724" w:rsidP="004F6299">
      <w:pPr>
        <w:pStyle w:val="libFootnote0"/>
        <w:rPr>
          <w:lang w:bidi="fa-IR"/>
        </w:rPr>
      </w:pPr>
      <w:r>
        <w:rPr>
          <w:rtl/>
          <w:lang w:bidi="fa-IR"/>
        </w:rPr>
        <w:t>(4) المسالك 1: 470.</w:t>
      </w:r>
    </w:p>
    <w:p w:rsidR="000D7724" w:rsidRDefault="000D7724" w:rsidP="004F6299">
      <w:pPr>
        <w:pStyle w:val="libFootnote0"/>
        <w:rPr>
          <w:lang w:bidi="fa-IR"/>
        </w:rPr>
      </w:pPr>
      <w:r>
        <w:rPr>
          <w:rtl/>
          <w:lang w:bidi="fa-IR"/>
        </w:rPr>
        <w:t>(5) لم نعثر عليه.</w:t>
      </w:r>
    </w:p>
    <w:p w:rsidR="000D7724" w:rsidRDefault="000D7724" w:rsidP="004F6299">
      <w:pPr>
        <w:pStyle w:val="libFootnote0"/>
        <w:rPr>
          <w:lang w:bidi="fa-IR"/>
        </w:rPr>
      </w:pPr>
      <w:r>
        <w:rPr>
          <w:rtl/>
          <w:lang w:bidi="fa-IR"/>
        </w:rPr>
        <w:t>(6) المختلف 3: 325.</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747C1B">
      <w:pPr>
        <w:pStyle w:val="libNormal0"/>
        <w:rPr>
          <w:lang w:bidi="fa-IR"/>
        </w:rPr>
      </w:pPr>
      <w:r>
        <w:rPr>
          <w:rtl/>
          <w:lang w:bidi="fa-IR"/>
        </w:rPr>
        <w:lastRenderedPageBreak/>
        <w:t xml:space="preserve">إذا أتاه المغنم أخذ صفوه وكان له ذلك، ثم يقسم ما بقي خمسة أخماس ويأخذ خمسه، ثم يقسم الاربعة أخماس بين الذين قاتلوا عليه، ثم يقسم الخمس الذي أخذه خمسة أخماس، يأخذ خمس الله عزوجل لنفسه، ثم يقسم الاربعة أخماس بين ذوي القربى واليتامى والمساكين وأبناء السبيل، يعطي كل واحد منهم خمسا، وكذلك الامام </w:t>
      </w:r>
      <w:r w:rsidR="004C4AB7" w:rsidRPr="004C4AB7">
        <w:rPr>
          <w:rStyle w:val="libAlaemChar"/>
          <w:rtl/>
        </w:rPr>
        <w:t>عليه‌السلام</w:t>
      </w:r>
      <w:r>
        <w:rPr>
          <w:rtl/>
          <w:lang w:bidi="fa-IR"/>
        </w:rPr>
        <w:t xml:space="preserve"> يأخذ كما أخذ الرسول </w:t>
      </w:r>
      <w:r w:rsidR="00747C1B" w:rsidRPr="00747C1B">
        <w:rPr>
          <w:rStyle w:val="libAlaemChar"/>
          <w:rtl/>
        </w:rPr>
        <w:t>صلى‌الله‌عليه‌وآله‌وسلم</w:t>
      </w:r>
      <w:r>
        <w:rPr>
          <w:rtl/>
          <w:lang w:bidi="fa-IR"/>
        </w:rPr>
        <w:t xml:space="preserve"> "</w:t>
      </w:r>
      <w:r w:rsidRPr="004C4AB7">
        <w:rPr>
          <w:rStyle w:val="libFootnotenumChar"/>
          <w:rtl/>
        </w:rPr>
        <w:t>(1)</w:t>
      </w:r>
      <w:r>
        <w:rPr>
          <w:rtl/>
          <w:lang w:bidi="fa-IR"/>
        </w:rPr>
        <w:t>.</w:t>
      </w:r>
    </w:p>
    <w:p w:rsidR="000D7724" w:rsidRDefault="000D7724" w:rsidP="000D7724">
      <w:pPr>
        <w:pStyle w:val="libNormal"/>
        <w:rPr>
          <w:lang w:bidi="fa-IR"/>
        </w:rPr>
      </w:pPr>
      <w:r>
        <w:rPr>
          <w:rtl/>
          <w:lang w:bidi="fa-IR"/>
        </w:rPr>
        <w:t>وأجاب عنه في المختلف</w:t>
      </w:r>
      <w:r w:rsidRPr="004C4AB7">
        <w:rPr>
          <w:rStyle w:val="libFootnotenumChar"/>
          <w:rtl/>
        </w:rPr>
        <w:t>(2)</w:t>
      </w:r>
      <w:r>
        <w:rPr>
          <w:rtl/>
          <w:lang w:bidi="fa-IR"/>
        </w:rPr>
        <w:t xml:space="preserve"> كما عن جماعة </w:t>
      </w:r>
      <w:r w:rsidRPr="004C4AB7">
        <w:rPr>
          <w:rStyle w:val="libFootnotenumChar"/>
          <w:rtl/>
        </w:rPr>
        <w:t>(3)</w:t>
      </w:r>
      <w:r>
        <w:rPr>
          <w:rtl/>
          <w:lang w:bidi="fa-IR"/>
        </w:rPr>
        <w:t xml:space="preserve"> ممن تبعه، أنه حكاية فعل، فلعله </w:t>
      </w:r>
      <w:r w:rsidR="00480CE8" w:rsidRPr="00480CE8">
        <w:rPr>
          <w:rStyle w:val="libAlaemChar"/>
          <w:rtl/>
        </w:rPr>
        <w:t>صلى‌الله‌عليه‌وآله</w:t>
      </w:r>
      <w:r>
        <w:rPr>
          <w:rtl/>
          <w:lang w:bidi="fa-IR"/>
        </w:rPr>
        <w:t xml:space="preserve"> أخذ دون حقه توفيرا للباقي على باقي المستحقين.</w:t>
      </w:r>
    </w:p>
    <w:p w:rsidR="000D7724" w:rsidRDefault="000D7724" w:rsidP="000D7724">
      <w:pPr>
        <w:pStyle w:val="libNormal"/>
        <w:rPr>
          <w:lang w:bidi="fa-IR"/>
        </w:rPr>
      </w:pPr>
      <w:r>
        <w:rPr>
          <w:rtl/>
          <w:lang w:bidi="fa-IR"/>
        </w:rPr>
        <w:t>واستبعده جماعة</w:t>
      </w:r>
      <w:r w:rsidRPr="004C4AB7">
        <w:rPr>
          <w:rStyle w:val="libFootnotenumChar"/>
          <w:rtl/>
        </w:rPr>
        <w:t>(4)</w:t>
      </w:r>
      <w:r>
        <w:rPr>
          <w:rtl/>
          <w:lang w:bidi="fa-IR"/>
        </w:rPr>
        <w:t>، منهم: صاحب المدارك</w:t>
      </w:r>
      <w:r w:rsidRPr="004C4AB7">
        <w:rPr>
          <w:rStyle w:val="libFootnotenumChar"/>
          <w:rtl/>
        </w:rPr>
        <w:t>(5)</w:t>
      </w:r>
      <w:r>
        <w:rPr>
          <w:rtl/>
          <w:lang w:bidi="fa-IR"/>
        </w:rPr>
        <w:t xml:space="preserve">: بمنافاة ذلك لقوله </w:t>
      </w:r>
      <w:r w:rsidR="004C4AB7" w:rsidRPr="004C4AB7">
        <w:rPr>
          <w:rStyle w:val="libAlaemChar"/>
          <w:rtl/>
        </w:rPr>
        <w:t>عليه‌السلام</w:t>
      </w:r>
      <w:r>
        <w:rPr>
          <w:rtl/>
          <w:lang w:bidi="fa-IR"/>
        </w:rPr>
        <w:t xml:space="preserve"> في ذيل الرواية: " والامام </w:t>
      </w:r>
      <w:r w:rsidR="004C4AB7" w:rsidRPr="004C4AB7">
        <w:rPr>
          <w:rStyle w:val="libAlaemChar"/>
          <w:rtl/>
        </w:rPr>
        <w:t>عليه‌السلام</w:t>
      </w:r>
      <w:r>
        <w:rPr>
          <w:rtl/>
          <w:lang w:bidi="fa-IR"/>
        </w:rPr>
        <w:t xml:space="preserve"> يأخذ كما يأخذ الرسول ".</w:t>
      </w:r>
    </w:p>
    <w:p w:rsidR="000D7724" w:rsidRDefault="000D7724" w:rsidP="000D7724">
      <w:pPr>
        <w:pStyle w:val="libNormal"/>
        <w:rPr>
          <w:lang w:bidi="fa-IR"/>
        </w:rPr>
      </w:pPr>
      <w:r>
        <w:rPr>
          <w:rtl/>
          <w:lang w:bidi="fa-IR"/>
        </w:rPr>
        <w:t xml:space="preserve">أقول: هو كذلك إن حملنا الجملة على الوجوب والتعيين، وأما إذا حملناه على حكاية فعل الامام </w:t>
      </w:r>
      <w:r w:rsidR="004C4AB7" w:rsidRPr="004C4AB7">
        <w:rPr>
          <w:rStyle w:val="libAlaemChar"/>
          <w:rtl/>
        </w:rPr>
        <w:t>عليه‌السلام</w:t>
      </w:r>
      <w:r>
        <w:rPr>
          <w:rtl/>
          <w:lang w:bidi="fa-IR"/>
        </w:rPr>
        <w:t xml:space="preserve"> أيضا أو على أن المراد التسلط على أخذ صفو المغنم واستحقاق ذلك، فلا منافاة.</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الوسائل 6: 356، الباب الاول من أبواب قسمة الخمس، الحديث 3، مع اختلاف في التعبير.</w:t>
      </w:r>
    </w:p>
    <w:p w:rsidR="000D7724" w:rsidRDefault="000D7724" w:rsidP="004F6299">
      <w:pPr>
        <w:pStyle w:val="libFootnote0"/>
        <w:rPr>
          <w:lang w:bidi="fa-IR"/>
        </w:rPr>
      </w:pPr>
      <w:r>
        <w:rPr>
          <w:rtl/>
          <w:lang w:bidi="fa-IR"/>
        </w:rPr>
        <w:t>(2) المختلف 3: 326.</w:t>
      </w:r>
    </w:p>
    <w:p w:rsidR="000D7724" w:rsidRDefault="000D7724" w:rsidP="004F6299">
      <w:pPr>
        <w:pStyle w:val="libFootnote0"/>
        <w:rPr>
          <w:lang w:bidi="fa-IR"/>
        </w:rPr>
      </w:pPr>
      <w:r>
        <w:rPr>
          <w:rtl/>
          <w:lang w:bidi="fa-IR"/>
        </w:rPr>
        <w:t>(3) منهم المحقق الاردبيلي في مجمع الفائدة 4: 327، وفي الجواهر(16: 89) أيضا تصريح بهذا المعنى.</w:t>
      </w:r>
    </w:p>
    <w:p w:rsidR="000D7724" w:rsidRDefault="000D7724" w:rsidP="004F6299">
      <w:pPr>
        <w:pStyle w:val="libFootnote0"/>
        <w:rPr>
          <w:lang w:bidi="fa-IR"/>
        </w:rPr>
      </w:pPr>
      <w:r>
        <w:rPr>
          <w:rtl/>
          <w:lang w:bidi="fa-IR"/>
        </w:rPr>
        <w:t>(4) منهم ابن فهد الحلي في المهذب البارع 1: 561، والمحدث البحراني في الحدائق 12: 373.</w:t>
      </w:r>
    </w:p>
    <w:p w:rsidR="000D7724" w:rsidRDefault="000D7724" w:rsidP="004F6299">
      <w:pPr>
        <w:pStyle w:val="libFootnote0"/>
        <w:rPr>
          <w:lang w:bidi="fa-IR"/>
        </w:rPr>
      </w:pPr>
      <w:r>
        <w:rPr>
          <w:rtl/>
          <w:lang w:bidi="fa-IR"/>
        </w:rPr>
        <w:t>(5) المدارك 5: 397.</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 xml:space="preserve">وحمله على وجوب الاخذ في مقابلة نفي جواز أخذ الزائد لعله بعيد عن المقام، حيث إن توهم عدم الاستحقاق عليه المركوز في أذهان الناس وإطباق الجمهور على عدم ثبوته بعد موت النبي </w:t>
      </w:r>
      <w:r w:rsidR="00480CE8" w:rsidRPr="00480CE8">
        <w:rPr>
          <w:rStyle w:val="libAlaemChar"/>
          <w:rtl/>
        </w:rPr>
        <w:t>صلى‌الله‌عليه‌وآله</w:t>
      </w:r>
      <w:r>
        <w:rPr>
          <w:rtl/>
          <w:lang w:bidi="fa-IR"/>
        </w:rPr>
        <w:t>، أولى بالدفع من توهم جواز أخذ الزائد.</w:t>
      </w:r>
    </w:p>
    <w:p w:rsidR="000D7724" w:rsidRDefault="000D7724" w:rsidP="000D7724">
      <w:pPr>
        <w:pStyle w:val="libNormal"/>
        <w:rPr>
          <w:lang w:bidi="fa-IR"/>
        </w:rPr>
      </w:pPr>
      <w:r>
        <w:rPr>
          <w:rtl/>
          <w:lang w:bidi="fa-IR"/>
        </w:rPr>
        <w:t>غاية الامر تساويه لما ذكر من أحد الاحتمالين، فلا يصلح الاستشهاد به، لمخالفة ظاهر الكتاب والسنة المستفيضة المعتضدة، بالعمل، مع أن المحكى عن جماعة</w:t>
      </w:r>
      <w:r w:rsidRPr="004C4AB7">
        <w:rPr>
          <w:rStyle w:val="libFootnotenumChar"/>
          <w:rtl/>
        </w:rPr>
        <w:t>(1)</w:t>
      </w:r>
      <w:r>
        <w:rPr>
          <w:rtl/>
          <w:lang w:bidi="fa-IR"/>
        </w:rPr>
        <w:t xml:space="preserve"> حملها على التقية لاشتهار مضمونها بين العامة.</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منهم المحدث البحراني في الحدائق 12: 373، والمحقق القمي في الغنائم: 377.</w:t>
      </w:r>
    </w:p>
    <w:p w:rsidR="000D7724" w:rsidRDefault="000D7724" w:rsidP="004F6299">
      <w:pPr>
        <w:pStyle w:val="libFootnote0"/>
        <w:rPr>
          <w:lang w:bidi="fa-IR"/>
        </w:rPr>
      </w:pPr>
      <w:r>
        <w:rPr>
          <w:rtl/>
          <w:lang w:bidi="fa-IR"/>
        </w:rPr>
        <w:t>(*)</w:t>
      </w:r>
    </w:p>
    <w:p w:rsidR="00747C1B" w:rsidRDefault="00747C1B" w:rsidP="00747C1B">
      <w:pPr>
        <w:pStyle w:val="libNormal"/>
        <w:rPr>
          <w:lang w:bidi="fa-IR"/>
        </w:rPr>
      </w:pPr>
      <w:r>
        <w:rPr>
          <w:rtl/>
          <w:lang w:bidi="fa-IR"/>
        </w:rPr>
        <w:br w:type="page"/>
      </w:r>
    </w:p>
    <w:p w:rsidR="000D7724" w:rsidRDefault="000D7724" w:rsidP="00747C1B">
      <w:pPr>
        <w:pStyle w:val="Heading2Center"/>
        <w:rPr>
          <w:lang w:bidi="fa-IR"/>
        </w:rPr>
      </w:pPr>
      <w:bookmarkStart w:id="171" w:name="_Toc493788229"/>
      <w:r>
        <w:rPr>
          <w:rtl/>
          <w:lang w:bidi="fa-IR"/>
        </w:rPr>
        <w:lastRenderedPageBreak/>
        <w:t xml:space="preserve">مسألة </w:t>
      </w:r>
      <w:r w:rsidR="00747C1B">
        <w:rPr>
          <w:rFonts w:hint="cs"/>
          <w:rtl/>
          <w:lang w:bidi="fa-IR"/>
        </w:rPr>
        <w:t>(27)</w:t>
      </w:r>
      <w:r>
        <w:rPr>
          <w:rtl/>
          <w:lang w:bidi="fa-IR"/>
        </w:rPr>
        <w:t xml:space="preserve"> المراد بذي القربى: الامام (ع)</w:t>
      </w:r>
      <w:bookmarkEnd w:id="171"/>
    </w:p>
    <w:p w:rsidR="000D7724" w:rsidRDefault="000D7724" w:rsidP="000D7724">
      <w:pPr>
        <w:pStyle w:val="libNormal"/>
        <w:rPr>
          <w:lang w:bidi="fa-IR"/>
        </w:rPr>
      </w:pPr>
      <w:r>
        <w:rPr>
          <w:rtl/>
          <w:lang w:bidi="fa-IR"/>
        </w:rPr>
        <w:t xml:space="preserve">المشهور بين أصحابنا هو أن المراد بذي القربى هو الامام </w:t>
      </w:r>
      <w:r w:rsidR="004C4AB7" w:rsidRPr="004C4AB7">
        <w:rPr>
          <w:rStyle w:val="libAlaemChar"/>
          <w:rtl/>
        </w:rPr>
        <w:t>عليه‌السلام</w:t>
      </w:r>
      <w:r>
        <w:rPr>
          <w:rtl/>
          <w:lang w:bidi="fa-IR"/>
        </w:rPr>
        <w:t>، وهو المحكي عن المشايخ الثلاثة</w:t>
      </w:r>
      <w:r w:rsidRPr="004C4AB7">
        <w:rPr>
          <w:rStyle w:val="libFootnotenumChar"/>
          <w:rtl/>
        </w:rPr>
        <w:t>(1)</w:t>
      </w:r>
      <w:r>
        <w:rPr>
          <w:rtl/>
          <w:lang w:bidi="fa-IR"/>
        </w:rPr>
        <w:t xml:space="preserve"> وابن زهرة</w:t>
      </w:r>
      <w:r w:rsidRPr="004C4AB7">
        <w:rPr>
          <w:rStyle w:val="libFootnotenumChar"/>
          <w:rtl/>
        </w:rPr>
        <w:t>(2)</w:t>
      </w:r>
      <w:r>
        <w:rPr>
          <w:rtl/>
          <w:lang w:bidi="fa-IR"/>
        </w:rPr>
        <w:t xml:space="preserve"> وابن حمزة</w:t>
      </w:r>
      <w:r w:rsidRPr="004C4AB7">
        <w:rPr>
          <w:rStyle w:val="libFootnotenumChar"/>
          <w:rtl/>
        </w:rPr>
        <w:t>(3)</w:t>
      </w:r>
      <w:r>
        <w:rPr>
          <w:rtl/>
          <w:lang w:bidi="fa-IR"/>
        </w:rPr>
        <w:t xml:space="preserve"> وابن ادريس</w:t>
      </w:r>
      <w:r w:rsidRPr="004C4AB7">
        <w:rPr>
          <w:rStyle w:val="libFootnotenumChar"/>
          <w:rtl/>
        </w:rPr>
        <w:t>(4)</w:t>
      </w:r>
      <w:r>
        <w:rPr>
          <w:rtl/>
          <w:lang w:bidi="fa-IR"/>
        </w:rPr>
        <w:t xml:space="preserve"> وسلار</w:t>
      </w:r>
      <w:r w:rsidRPr="004C4AB7">
        <w:rPr>
          <w:rStyle w:val="libFootnotenumChar"/>
          <w:rtl/>
        </w:rPr>
        <w:t>(5)</w:t>
      </w:r>
      <w:r>
        <w:rPr>
          <w:rtl/>
          <w:lang w:bidi="fa-IR"/>
        </w:rPr>
        <w:t xml:space="preserve"> والفاضلين</w:t>
      </w:r>
      <w:r w:rsidRPr="004C4AB7">
        <w:rPr>
          <w:rStyle w:val="libFootnotenumChar"/>
          <w:rtl/>
        </w:rPr>
        <w:t>(6)</w:t>
      </w:r>
      <w:r>
        <w:rPr>
          <w:rtl/>
          <w:lang w:bidi="fa-IR"/>
        </w:rPr>
        <w:t xml:space="preserve"> والشهيدين</w:t>
      </w:r>
      <w:r w:rsidRPr="004C4AB7">
        <w:rPr>
          <w:rStyle w:val="libFootnotenumChar"/>
          <w:rtl/>
        </w:rPr>
        <w:t>(7)</w:t>
      </w:r>
      <w:r>
        <w:rPr>
          <w:rtl/>
          <w:lang w:bidi="fa-IR"/>
        </w:rPr>
        <w:t xml:space="preserve"> والمحقق الثاني</w:t>
      </w:r>
      <w:r w:rsidRPr="004C4AB7">
        <w:rPr>
          <w:rStyle w:val="libFootnotenumChar"/>
          <w:rtl/>
        </w:rPr>
        <w:t>(8)</w:t>
      </w:r>
      <w:r>
        <w:rPr>
          <w:rtl/>
          <w:lang w:bidi="fa-IR"/>
        </w:rPr>
        <w:t xml:space="preserve"> وغيرهم، وعن</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النهاية: 198، المقنعة: 278 الانتصار: 87.</w:t>
      </w:r>
    </w:p>
    <w:p w:rsidR="000D7724" w:rsidRDefault="000D7724" w:rsidP="004F6299">
      <w:pPr>
        <w:pStyle w:val="libFootnote0"/>
        <w:rPr>
          <w:lang w:bidi="fa-IR"/>
        </w:rPr>
      </w:pPr>
      <w:r>
        <w:rPr>
          <w:rtl/>
          <w:lang w:bidi="fa-IR"/>
        </w:rPr>
        <w:t>(2) الغنية (الجوامع الفقهية): 507.</w:t>
      </w:r>
    </w:p>
    <w:p w:rsidR="000D7724" w:rsidRDefault="000D7724" w:rsidP="004F6299">
      <w:pPr>
        <w:pStyle w:val="libFootnote0"/>
        <w:rPr>
          <w:lang w:bidi="fa-IR"/>
        </w:rPr>
      </w:pPr>
      <w:r>
        <w:rPr>
          <w:rtl/>
          <w:lang w:bidi="fa-IR"/>
        </w:rPr>
        <w:t>(3) الوسيلة: 137.</w:t>
      </w:r>
    </w:p>
    <w:p w:rsidR="000D7724" w:rsidRDefault="000D7724" w:rsidP="004F6299">
      <w:pPr>
        <w:pStyle w:val="libFootnote0"/>
        <w:rPr>
          <w:lang w:bidi="fa-IR"/>
        </w:rPr>
      </w:pPr>
      <w:r>
        <w:rPr>
          <w:rtl/>
          <w:lang w:bidi="fa-IR"/>
        </w:rPr>
        <w:t>(4) السرائر 1: 492.</w:t>
      </w:r>
    </w:p>
    <w:p w:rsidR="000D7724" w:rsidRDefault="000D7724" w:rsidP="004F6299">
      <w:pPr>
        <w:pStyle w:val="libFootnote0"/>
        <w:rPr>
          <w:lang w:bidi="fa-IR"/>
        </w:rPr>
      </w:pPr>
      <w:r>
        <w:rPr>
          <w:rtl/>
          <w:lang w:bidi="fa-IR"/>
        </w:rPr>
        <w:t>(5) المراسم: 140.</w:t>
      </w:r>
    </w:p>
    <w:p w:rsidR="000D7724" w:rsidRDefault="000D7724" w:rsidP="004F6299">
      <w:pPr>
        <w:pStyle w:val="libFootnote0"/>
        <w:rPr>
          <w:lang w:bidi="fa-IR"/>
        </w:rPr>
      </w:pPr>
      <w:r>
        <w:rPr>
          <w:rtl/>
          <w:lang w:bidi="fa-IR"/>
        </w:rPr>
        <w:t>(6) المعتبر 2: 627، المختلف 3: 327.</w:t>
      </w:r>
    </w:p>
    <w:p w:rsidR="000D7724" w:rsidRDefault="000D7724" w:rsidP="004F6299">
      <w:pPr>
        <w:pStyle w:val="libFootnote0"/>
        <w:rPr>
          <w:lang w:bidi="fa-IR"/>
        </w:rPr>
      </w:pPr>
      <w:r>
        <w:rPr>
          <w:rtl/>
          <w:lang w:bidi="fa-IR"/>
        </w:rPr>
        <w:t>(7) البيان: 349، الروضة 2: 79.</w:t>
      </w:r>
    </w:p>
    <w:p w:rsidR="000D7724" w:rsidRDefault="000D7724" w:rsidP="004F6299">
      <w:pPr>
        <w:pStyle w:val="libFootnote0"/>
        <w:rPr>
          <w:lang w:bidi="fa-IR"/>
        </w:rPr>
      </w:pPr>
      <w:r>
        <w:rPr>
          <w:rtl/>
          <w:lang w:bidi="fa-IR"/>
        </w:rPr>
        <w:t xml:space="preserve">(8) لم نعثر على تصريح منه </w:t>
      </w:r>
      <w:r w:rsidR="004C4AB7" w:rsidRPr="00D43E1A">
        <w:rPr>
          <w:rStyle w:val="libFootnoteAlaemChar"/>
          <w:rtl/>
        </w:rPr>
        <w:t>قدس‌سره</w:t>
      </w:r>
      <w:r>
        <w:rPr>
          <w:rtl/>
          <w:lang w:bidi="fa-IR"/>
        </w:rPr>
        <w:t xml:space="preserve"> غير أنه لم يعلق على عبارة العلامة </w:t>
      </w:r>
      <w:r w:rsidR="004C4AB7" w:rsidRPr="00D43E1A">
        <w:rPr>
          <w:rStyle w:val="libFootnoteAlaemChar"/>
          <w:rtl/>
        </w:rPr>
        <w:t>رحمه‌الله</w:t>
      </w:r>
      <w:r>
        <w:rPr>
          <w:rtl/>
          <w:lang w:bidi="fa-IR"/>
        </w:rPr>
        <w:t>، حيث قال: " وذو القربى، وهو الامام " انظر جامع المقاصد 3: 53.</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1C29E2">
      <w:pPr>
        <w:pStyle w:val="libNormal0"/>
        <w:rPr>
          <w:lang w:bidi="fa-IR"/>
        </w:rPr>
      </w:pPr>
      <w:r>
        <w:rPr>
          <w:rtl/>
          <w:lang w:bidi="fa-IR"/>
        </w:rPr>
        <w:lastRenderedPageBreak/>
        <w:t>الانتصار</w:t>
      </w:r>
      <w:r w:rsidRPr="004C4AB7">
        <w:rPr>
          <w:rStyle w:val="libFootnotenumChar"/>
          <w:rtl/>
        </w:rPr>
        <w:t>(1)</w:t>
      </w:r>
      <w:r>
        <w:rPr>
          <w:rtl/>
          <w:lang w:bidi="fa-IR"/>
        </w:rPr>
        <w:t>: دعوى الاجماع عليه، وعن مجمع البيان</w:t>
      </w:r>
      <w:r w:rsidRPr="004C4AB7">
        <w:rPr>
          <w:rStyle w:val="libFootnotenumChar"/>
          <w:rtl/>
        </w:rPr>
        <w:t>(2)</w:t>
      </w:r>
      <w:r>
        <w:rPr>
          <w:rtl/>
          <w:lang w:bidi="fa-IR"/>
        </w:rPr>
        <w:t xml:space="preserve"> وكنز العرفان</w:t>
      </w:r>
      <w:r w:rsidRPr="004C4AB7">
        <w:rPr>
          <w:rStyle w:val="libFootnotenumChar"/>
          <w:rtl/>
        </w:rPr>
        <w:t>(3)</w:t>
      </w:r>
      <w:r>
        <w:rPr>
          <w:rtl/>
          <w:lang w:bidi="fa-IR"/>
        </w:rPr>
        <w:t>: أنه قول أصحابنا، وعن مجمع البحرين</w:t>
      </w:r>
      <w:r w:rsidRPr="004C4AB7">
        <w:rPr>
          <w:rStyle w:val="libFootnotenumChar"/>
          <w:rtl/>
        </w:rPr>
        <w:t>(4)</w:t>
      </w:r>
      <w:r>
        <w:rPr>
          <w:rtl/>
          <w:lang w:bidi="fa-IR"/>
        </w:rPr>
        <w:t>: أنه الظاهر من الفقهاء الامامية.</w:t>
      </w:r>
    </w:p>
    <w:p w:rsidR="000D7724" w:rsidRDefault="000D7724" w:rsidP="000D7724">
      <w:pPr>
        <w:pStyle w:val="libNormal"/>
        <w:rPr>
          <w:lang w:bidi="fa-IR"/>
        </w:rPr>
      </w:pPr>
      <w:r>
        <w:rPr>
          <w:rtl/>
          <w:lang w:bidi="fa-IR"/>
        </w:rPr>
        <w:t>ويدل عليه: ما تقدم من موثقة ابن بكير</w:t>
      </w:r>
      <w:r w:rsidRPr="004C4AB7">
        <w:rPr>
          <w:rStyle w:val="libFootnotenumChar"/>
          <w:rtl/>
        </w:rPr>
        <w:t>(5)</w:t>
      </w:r>
      <w:r>
        <w:rPr>
          <w:rtl/>
          <w:lang w:bidi="fa-IR"/>
        </w:rPr>
        <w:t>، والمرفوعة</w:t>
      </w:r>
      <w:r w:rsidRPr="004C4AB7">
        <w:rPr>
          <w:rStyle w:val="libFootnotenumChar"/>
          <w:rtl/>
        </w:rPr>
        <w:t>(6)</w:t>
      </w:r>
      <w:r>
        <w:rPr>
          <w:rtl/>
          <w:lang w:bidi="fa-IR"/>
        </w:rPr>
        <w:t>، والمرسلة</w:t>
      </w:r>
      <w:r w:rsidRPr="004C4AB7">
        <w:rPr>
          <w:rStyle w:val="libFootnotenumChar"/>
          <w:rtl/>
        </w:rPr>
        <w:t>(7)</w:t>
      </w:r>
      <w:r>
        <w:rPr>
          <w:rtl/>
          <w:lang w:bidi="fa-IR"/>
        </w:rPr>
        <w:t>، ورواية سليم بن قيس الهلالي في تفسير الآية، وفيها: " نحن والله عنى بذي القربى "</w:t>
      </w:r>
      <w:r w:rsidRPr="004C4AB7">
        <w:rPr>
          <w:rStyle w:val="libFootnotenumChar"/>
          <w:rtl/>
        </w:rPr>
        <w:t>(8)</w:t>
      </w:r>
      <w:r>
        <w:rPr>
          <w:rtl/>
          <w:lang w:bidi="fa-IR"/>
        </w:rPr>
        <w:t>، وغير ذلك من الاخبار التي لا يقدح ضعف سندها بعد الانجبار بما عرفت من الشهرة المتحققة، حيث لم ينسب الخلاف إلا إلى ابن الجنيد</w:t>
      </w:r>
      <w:r w:rsidRPr="004C4AB7">
        <w:rPr>
          <w:rStyle w:val="libFootnotenumChar"/>
          <w:rtl/>
        </w:rPr>
        <w:t>(9)</w:t>
      </w:r>
      <w:r>
        <w:rPr>
          <w:rtl/>
          <w:lang w:bidi="fa-IR"/>
        </w:rPr>
        <w:t>، بل عن الانتصار</w:t>
      </w:r>
      <w:r w:rsidRPr="00F8658D">
        <w:rPr>
          <w:rStyle w:val="libFootnotenumChar"/>
          <w:rtl/>
        </w:rPr>
        <w:t>(10)</w:t>
      </w:r>
      <w:r>
        <w:rPr>
          <w:rtl/>
          <w:lang w:bidi="fa-IR"/>
        </w:rPr>
        <w:t>: الاجماع عليه، وعن الشيخ</w:t>
      </w:r>
      <w:r w:rsidRPr="00F8658D">
        <w:rPr>
          <w:rStyle w:val="libFootnotenumChar"/>
          <w:rtl/>
        </w:rPr>
        <w:t>(11)</w:t>
      </w:r>
      <w:r>
        <w:rPr>
          <w:rtl/>
          <w:lang w:bidi="fa-IR"/>
        </w:rPr>
        <w:t>: نسبته إلينا، وعن كنز العرفان</w:t>
      </w:r>
      <w:r w:rsidRPr="00F8658D">
        <w:rPr>
          <w:rStyle w:val="libFootnotenumChar"/>
          <w:rtl/>
        </w:rPr>
        <w:t>(12)</w:t>
      </w:r>
      <w:r>
        <w:rPr>
          <w:rtl/>
          <w:lang w:bidi="fa-IR"/>
        </w:rPr>
        <w:t xml:space="preserve"> ومجمع البحرين</w:t>
      </w:r>
      <w:r w:rsidRPr="00F8658D">
        <w:rPr>
          <w:rStyle w:val="libFootnotenumChar"/>
          <w:rtl/>
        </w:rPr>
        <w:t>(13)</w:t>
      </w:r>
      <w:r>
        <w:rPr>
          <w:rtl/>
          <w:lang w:bidi="fa-IR"/>
        </w:rPr>
        <w:t>: نسبته إلى أصحابنا.</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الانتصار: 87.</w:t>
      </w:r>
    </w:p>
    <w:p w:rsidR="000D7724" w:rsidRDefault="000D7724" w:rsidP="004F6299">
      <w:pPr>
        <w:pStyle w:val="libFootnote0"/>
        <w:rPr>
          <w:lang w:bidi="fa-IR"/>
        </w:rPr>
      </w:pPr>
      <w:r>
        <w:rPr>
          <w:rtl/>
          <w:lang w:bidi="fa-IR"/>
        </w:rPr>
        <w:t>(2) مجمع البينان 2: 543.</w:t>
      </w:r>
    </w:p>
    <w:p w:rsidR="000D7724" w:rsidRDefault="000D7724" w:rsidP="004F6299">
      <w:pPr>
        <w:pStyle w:val="libFootnote0"/>
        <w:rPr>
          <w:lang w:bidi="fa-IR"/>
        </w:rPr>
      </w:pPr>
      <w:r>
        <w:rPr>
          <w:rtl/>
          <w:lang w:bidi="fa-IR"/>
        </w:rPr>
        <w:t>(3) كنز العرفان 1: 250.</w:t>
      </w:r>
    </w:p>
    <w:p w:rsidR="000D7724" w:rsidRDefault="000D7724" w:rsidP="004F6299">
      <w:pPr>
        <w:pStyle w:val="libFootnote0"/>
        <w:rPr>
          <w:lang w:bidi="fa-IR"/>
        </w:rPr>
      </w:pPr>
      <w:r>
        <w:rPr>
          <w:rtl/>
          <w:lang w:bidi="fa-IR"/>
        </w:rPr>
        <w:t>(4) مجمع البحرين 4: 66.</w:t>
      </w:r>
    </w:p>
    <w:p w:rsidR="000D7724" w:rsidRDefault="000D7724" w:rsidP="004F6299">
      <w:pPr>
        <w:pStyle w:val="libFootnote0"/>
        <w:rPr>
          <w:lang w:bidi="fa-IR"/>
        </w:rPr>
      </w:pPr>
      <w:r>
        <w:rPr>
          <w:rtl/>
          <w:lang w:bidi="fa-IR"/>
        </w:rPr>
        <w:t>(5) تقدمت في الصحفة: 286 - 287.</w:t>
      </w:r>
    </w:p>
    <w:p w:rsidR="000D7724" w:rsidRDefault="000D7724" w:rsidP="004F6299">
      <w:pPr>
        <w:pStyle w:val="libFootnote0"/>
        <w:rPr>
          <w:lang w:bidi="fa-IR"/>
        </w:rPr>
      </w:pPr>
      <w:r>
        <w:rPr>
          <w:rtl/>
          <w:lang w:bidi="fa-IR"/>
        </w:rPr>
        <w:t>(6) تقدمت في الصفحة: 287.</w:t>
      </w:r>
    </w:p>
    <w:p w:rsidR="000D7724" w:rsidRDefault="000D7724" w:rsidP="004F6299">
      <w:pPr>
        <w:pStyle w:val="libFootnote0"/>
        <w:rPr>
          <w:lang w:bidi="fa-IR"/>
        </w:rPr>
      </w:pPr>
      <w:r>
        <w:rPr>
          <w:rtl/>
          <w:lang w:bidi="fa-IR"/>
        </w:rPr>
        <w:t>(7) تقدمت في الصحفة: 288.</w:t>
      </w:r>
    </w:p>
    <w:p w:rsidR="000D7724" w:rsidRDefault="000D7724" w:rsidP="004F6299">
      <w:pPr>
        <w:pStyle w:val="libFootnote0"/>
        <w:rPr>
          <w:lang w:bidi="fa-IR"/>
        </w:rPr>
      </w:pPr>
      <w:r>
        <w:rPr>
          <w:rtl/>
          <w:lang w:bidi="fa-IR"/>
        </w:rPr>
        <w:t>(8) الوسائل 6: 357، الباب الاول من أبواب قسمة الخمس، الحديث 7، وفيه: " عنى [ الله ] بذى القربى ".</w:t>
      </w:r>
    </w:p>
    <w:p w:rsidR="000D7724" w:rsidRDefault="000D7724" w:rsidP="004F6299">
      <w:pPr>
        <w:pStyle w:val="libFootnote0"/>
        <w:rPr>
          <w:lang w:bidi="fa-IR"/>
        </w:rPr>
      </w:pPr>
      <w:r>
        <w:rPr>
          <w:rtl/>
          <w:lang w:bidi="fa-IR"/>
        </w:rPr>
        <w:t>(9) المختلف 3: 327.</w:t>
      </w:r>
    </w:p>
    <w:p w:rsidR="000D7724" w:rsidRDefault="000D7724" w:rsidP="004F6299">
      <w:pPr>
        <w:pStyle w:val="libFootnote0"/>
        <w:rPr>
          <w:lang w:bidi="fa-IR"/>
        </w:rPr>
      </w:pPr>
      <w:r>
        <w:rPr>
          <w:rtl/>
          <w:lang w:bidi="fa-IR"/>
        </w:rPr>
        <w:t>(10) الانتصار: 87.</w:t>
      </w:r>
    </w:p>
    <w:p w:rsidR="000D7724" w:rsidRDefault="000D7724" w:rsidP="004F6299">
      <w:pPr>
        <w:pStyle w:val="libFootnote0"/>
        <w:rPr>
          <w:lang w:bidi="fa-IR"/>
        </w:rPr>
      </w:pPr>
      <w:r>
        <w:rPr>
          <w:rtl/>
          <w:lang w:bidi="fa-IR"/>
        </w:rPr>
        <w:t xml:space="preserve">(11) لم نعثر على هذه النسبة إلا أنه </w:t>
      </w:r>
      <w:r w:rsidR="004C4AB7" w:rsidRPr="001C29E2">
        <w:rPr>
          <w:rStyle w:val="libFootnoteAlaemChar"/>
          <w:rtl/>
        </w:rPr>
        <w:t>رحمه‌الله</w:t>
      </w:r>
      <w:r>
        <w:rPr>
          <w:rtl/>
          <w:lang w:bidi="fa-IR"/>
        </w:rPr>
        <w:t xml:space="preserve"> قال في النهاية: 198: " وقسم ذي القربى للامام خاصة "، وعبارته في المبسوط 1: 262 قريب بهذا المضمون.</w:t>
      </w:r>
    </w:p>
    <w:p w:rsidR="000D7724" w:rsidRDefault="000D7724" w:rsidP="004F6299">
      <w:pPr>
        <w:pStyle w:val="libFootnote0"/>
        <w:rPr>
          <w:lang w:bidi="fa-IR"/>
        </w:rPr>
      </w:pPr>
      <w:r>
        <w:rPr>
          <w:rtl/>
          <w:lang w:bidi="fa-IR"/>
        </w:rPr>
        <w:t>(12) كنز العرفان 1: 250.</w:t>
      </w:r>
    </w:p>
    <w:p w:rsidR="000D7724" w:rsidRDefault="000D7724" w:rsidP="004F6299">
      <w:pPr>
        <w:pStyle w:val="libFootnote0"/>
        <w:rPr>
          <w:lang w:bidi="fa-IR"/>
        </w:rPr>
      </w:pPr>
      <w:r>
        <w:rPr>
          <w:rtl/>
          <w:lang w:bidi="fa-IR"/>
        </w:rPr>
        <w:t>(13) مجمع البحرين 4: 66.</w:t>
      </w:r>
    </w:p>
    <w:p w:rsidR="000D7724" w:rsidRDefault="000D7724" w:rsidP="004F6299">
      <w:pPr>
        <w:pStyle w:val="libFootnote0"/>
        <w:rPr>
          <w:lang w:bidi="fa-IR"/>
        </w:rPr>
      </w:pPr>
      <w:r>
        <w:rPr>
          <w:rtl/>
          <w:lang w:bidi="fa-IR"/>
        </w:rPr>
        <w:t>(*)</w:t>
      </w:r>
    </w:p>
    <w:p w:rsidR="001C29E2" w:rsidRDefault="001C29E2" w:rsidP="001C29E2">
      <w:pPr>
        <w:pStyle w:val="libNormal"/>
        <w:rPr>
          <w:lang w:bidi="fa-IR"/>
        </w:rPr>
      </w:pPr>
      <w:r>
        <w:rPr>
          <w:rtl/>
          <w:lang w:bidi="fa-IR"/>
        </w:rPr>
        <w:br w:type="page"/>
      </w:r>
    </w:p>
    <w:p w:rsidR="000D7724" w:rsidRDefault="000D7724" w:rsidP="001C29E2">
      <w:pPr>
        <w:pStyle w:val="Heading2Center"/>
        <w:rPr>
          <w:lang w:bidi="fa-IR"/>
        </w:rPr>
      </w:pPr>
      <w:bookmarkStart w:id="172" w:name="_Toc493788230"/>
      <w:r>
        <w:rPr>
          <w:rtl/>
          <w:lang w:bidi="fa-IR"/>
        </w:rPr>
        <w:lastRenderedPageBreak/>
        <w:t>ظاهر الآية وبعض الاخبار العموم</w:t>
      </w:r>
      <w:bookmarkEnd w:id="172"/>
    </w:p>
    <w:p w:rsidR="000D7724" w:rsidRDefault="000D7724" w:rsidP="001C29E2">
      <w:pPr>
        <w:pStyle w:val="libNormal"/>
        <w:rPr>
          <w:lang w:bidi="fa-IR"/>
        </w:rPr>
      </w:pPr>
      <w:r>
        <w:rPr>
          <w:rtl/>
          <w:lang w:bidi="fa-IR"/>
        </w:rPr>
        <w:t>نعم، ظاهر الآية العموم كبعض الاخبار، مثل: صحيحة ربعي المتقدمة</w:t>
      </w:r>
      <w:r w:rsidRPr="001C29E2">
        <w:rPr>
          <w:rStyle w:val="libFootnotenumChar"/>
          <w:rtl/>
        </w:rPr>
        <w:t>(1)</w:t>
      </w:r>
      <w:r>
        <w:rPr>
          <w:rtl/>
          <w:lang w:bidi="fa-IR"/>
        </w:rPr>
        <w:t xml:space="preserve"> ورواية صفوان عن ابن مسكان عن زكريا بن مالك عن أبي عبدالله </w:t>
      </w:r>
      <w:r w:rsidR="004C4AB7" w:rsidRPr="004C4AB7">
        <w:rPr>
          <w:rStyle w:val="libAlaemChar"/>
          <w:rtl/>
        </w:rPr>
        <w:t>عليه‌السلام</w:t>
      </w:r>
      <w:r>
        <w:rPr>
          <w:rtl/>
          <w:lang w:bidi="fa-IR"/>
        </w:rPr>
        <w:t xml:space="preserve">: أنه سأله عن قول الله تعالى: (واعلموا أنما غنمتم من شئ فأن لله خمسه وللرسول ولذي القربى واليتامى والمساكين وابن السبيل) فقال: أما خمس الله عزوجل فللرسول يضعه في سبيل الله، وأما خمس الرسول </w:t>
      </w:r>
      <w:r w:rsidR="00480CE8" w:rsidRPr="00480CE8">
        <w:rPr>
          <w:rStyle w:val="libAlaemChar"/>
          <w:rtl/>
        </w:rPr>
        <w:t>صلى‌الله‌عليه‌وآله</w:t>
      </w:r>
      <w:r>
        <w:rPr>
          <w:rtl/>
          <w:lang w:bidi="fa-IR"/>
        </w:rPr>
        <w:t xml:space="preserve"> فلاقاربه </w:t>
      </w:r>
      <w:r w:rsidR="004C4AB7" w:rsidRPr="004C4AB7">
        <w:rPr>
          <w:rStyle w:val="libAlaemChar"/>
          <w:rtl/>
        </w:rPr>
        <w:t>عليهم‌السلام</w:t>
      </w:r>
      <w:r>
        <w:rPr>
          <w:rtl/>
          <w:lang w:bidi="fa-IR"/>
        </w:rPr>
        <w:t xml:space="preserve">، وخمس ذوي القربى [ فهم ] أقرباؤه، واليتامى: يتامى أهل بيته، فجعل هذه الاربعة أسهم فيهم، وأما المساكين وأبناء السبيل فقد عرفت إنا لا نأكل الصدقة، ولا تحل لنا، فهي للمساكين وأبناء السبيل " </w:t>
      </w:r>
      <w:r w:rsidRPr="001C29E2">
        <w:rPr>
          <w:rStyle w:val="libFootnotenumChar"/>
          <w:rtl/>
        </w:rPr>
        <w:t>(2)</w:t>
      </w:r>
      <w:r>
        <w:rPr>
          <w:rtl/>
          <w:lang w:bidi="fa-IR"/>
        </w:rPr>
        <w:t>.</w:t>
      </w:r>
    </w:p>
    <w:p w:rsidR="000D7724" w:rsidRDefault="000D7724" w:rsidP="001C29E2">
      <w:pPr>
        <w:pStyle w:val="libNormal"/>
        <w:rPr>
          <w:lang w:bidi="fa-IR"/>
        </w:rPr>
      </w:pPr>
      <w:r>
        <w:rPr>
          <w:rtl/>
          <w:lang w:bidi="fa-IR"/>
        </w:rPr>
        <w:t xml:space="preserve">ونحوها رواية ابن مسلم عن مولانا الباقر </w:t>
      </w:r>
      <w:r w:rsidR="004C4AB7" w:rsidRPr="004C4AB7">
        <w:rPr>
          <w:rStyle w:val="libAlaemChar"/>
          <w:rtl/>
        </w:rPr>
        <w:t>عليه‌السلام</w:t>
      </w:r>
      <w:r>
        <w:rPr>
          <w:rtl/>
          <w:lang w:bidi="fa-IR"/>
        </w:rPr>
        <w:t xml:space="preserve"> المحكية عن تفسير العياشي في تفسير ذوي القربى، " قال: هم أهل قرابة رسول الله </w:t>
      </w:r>
      <w:r w:rsidR="00480CE8" w:rsidRPr="00480CE8">
        <w:rPr>
          <w:rStyle w:val="libAlaemChar"/>
          <w:rtl/>
        </w:rPr>
        <w:t>صلى‌الله‌عليه‌وآله</w:t>
      </w:r>
      <w:r>
        <w:rPr>
          <w:rtl/>
          <w:lang w:bidi="fa-IR"/>
        </w:rPr>
        <w:t xml:space="preserve"> وسلم، قلت: منهم اليتامى والمساكين وابن السبيل؟ قال: نعم "</w:t>
      </w:r>
      <w:r w:rsidRPr="001C29E2">
        <w:rPr>
          <w:rStyle w:val="libFootnotenumChar"/>
          <w:rtl/>
        </w:rPr>
        <w:t>(3)</w:t>
      </w:r>
      <w:r>
        <w:rPr>
          <w:rtl/>
          <w:lang w:bidi="fa-IR"/>
        </w:rPr>
        <w:t xml:space="preserve"> ولا ريب أن ما سبق قرينة على إرادة الامام </w:t>
      </w:r>
      <w:r w:rsidR="004C4AB7" w:rsidRPr="004C4AB7">
        <w:rPr>
          <w:rStyle w:val="libAlaemChar"/>
          <w:rtl/>
        </w:rPr>
        <w:t>عليه‌السلام</w:t>
      </w:r>
      <w:r>
        <w:rPr>
          <w:rtl/>
          <w:lang w:bidi="fa-IR"/>
        </w:rPr>
        <w:t xml:space="preserve"> من الآية.</w:t>
      </w:r>
    </w:p>
    <w:p w:rsidR="000D7724" w:rsidRDefault="000D7724" w:rsidP="001C29E2">
      <w:pPr>
        <w:pStyle w:val="libNormal"/>
        <w:rPr>
          <w:lang w:bidi="fa-IR"/>
        </w:rPr>
      </w:pPr>
      <w:r>
        <w:rPr>
          <w:rtl/>
          <w:lang w:bidi="fa-IR"/>
        </w:rPr>
        <w:t>والتعبير بالجمع في الاخبار المتقدمة إما باعتبار إرادة جميع الائمة صلوات الله عليهم، أو بإرادة أصحاب الكساء، وإما باعتبار ملاحظة كل إمام وأولاده وعياله تغليبا.</w:t>
      </w:r>
    </w:p>
    <w:p w:rsidR="000D7724" w:rsidRDefault="000D7724" w:rsidP="001C29E2">
      <w:pPr>
        <w:pStyle w:val="libNormal"/>
        <w:rPr>
          <w:lang w:bidi="fa-IR"/>
        </w:rPr>
      </w:pPr>
      <w:r>
        <w:rPr>
          <w:rtl/>
          <w:lang w:bidi="fa-IR"/>
        </w:rPr>
        <w:t xml:space="preserve">مع أن صحيحة ربعي المتقدمة </w:t>
      </w:r>
      <w:r w:rsidRPr="001C29E2">
        <w:rPr>
          <w:rStyle w:val="libFootnotenumChar"/>
          <w:rtl/>
        </w:rPr>
        <w:t>(4)</w:t>
      </w:r>
      <w:r>
        <w:rPr>
          <w:rtl/>
          <w:lang w:bidi="fa-IR"/>
        </w:rPr>
        <w:t xml:space="preserve"> لا تحتاج إلى</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تقدمت في الصفحة: 288 - 289.</w:t>
      </w:r>
    </w:p>
    <w:p w:rsidR="000D7724" w:rsidRDefault="000D7724" w:rsidP="004F6299">
      <w:pPr>
        <w:pStyle w:val="libFootnote0"/>
        <w:rPr>
          <w:lang w:bidi="fa-IR"/>
        </w:rPr>
      </w:pPr>
      <w:r>
        <w:rPr>
          <w:rtl/>
          <w:lang w:bidi="fa-IR"/>
        </w:rPr>
        <w:t>(2) الوسائل 6: 355، الباب الاول من أبواب قسمة الخمس، الحديث الاول، مع اختلاف يسير، في سورة الانفال: 41.</w:t>
      </w:r>
    </w:p>
    <w:p w:rsidR="000D7724" w:rsidRDefault="000D7724" w:rsidP="004F6299">
      <w:pPr>
        <w:pStyle w:val="libFootnote0"/>
        <w:rPr>
          <w:lang w:bidi="fa-IR"/>
        </w:rPr>
      </w:pPr>
      <w:r>
        <w:rPr>
          <w:rtl/>
          <w:lang w:bidi="fa-IR"/>
        </w:rPr>
        <w:t>(3) تفسير العياشي 2: 61، الحديث 50. وفيه: عن محمد بن مسلم عن أحدهما، وعنه الوسائل 6: 361، الباب الاول من أبواب قسمة الخمس، الحديث13.</w:t>
      </w:r>
    </w:p>
    <w:p w:rsidR="000D7724" w:rsidRDefault="000D7724" w:rsidP="004F6299">
      <w:pPr>
        <w:pStyle w:val="libFootnote0"/>
        <w:rPr>
          <w:lang w:bidi="fa-IR"/>
        </w:rPr>
      </w:pPr>
      <w:r>
        <w:rPr>
          <w:rtl/>
          <w:lang w:bidi="fa-IR"/>
        </w:rPr>
        <w:t>(4) تقدمت في الصحفة: 288 - 289.</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 xml:space="preserve">تخصيص ذوي القربى فيها بما ذكرنا، لان سهم ذي القربى لرسول الله </w:t>
      </w:r>
      <w:r w:rsidR="00480CE8" w:rsidRPr="00480CE8">
        <w:rPr>
          <w:rStyle w:val="libAlaemChar"/>
          <w:rtl/>
        </w:rPr>
        <w:t>صلى‌الله‌عليه‌وآله</w:t>
      </w:r>
      <w:r>
        <w:rPr>
          <w:rtl/>
          <w:lang w:bidi="fa-IR"/>
        </w:rPr>
        <w:t xml:space="preserve"> وسلم في حياته، مضافا إلى سهميه، كما صرح به في المعتبر</w:t>
      </w:r>
      <w:r w:rsidRPr="004C4AB7">
        <w:rPr>
          <w:rStyle w:val="libFootnotenumChar"/>
          <w:rtl/>
        </w:rPr>
        <w:t>(1)</w:t>
      </w:r>
      <w:r>
        <w:rPr>
          <w:rtl/>
          <w:lang w:bidi="fa-IR"/>
        </w:rPr>
        <w:t xml:space="preserve"> وغيره، بل عن مجمع البيان</w:t>
      </w:r>
      <w:r w:rsidRPr="004C4AB7">
        <w:rPr>
          <w:rStyle w:val="libFootnotenumChar"/>
          <w:rtl/>
        </w:rPr>
        <w:t>(2)</w:t>
      </w:r>
      <w:r>
        <w:rPr>
          <w:rtl/>
          <w:lang w:bidi="fa-IR"/>
        </w:rPr>
        <w:t>، وكنز العرفان</w:t>
      </w:r>
      <w:r w:rsidRPr="004C4AB7">
        <w:rPr>
          <w:rStyle w:val="libFootnotenumChar"/>
          <w:rtl/>
        </w:rPr>
        <w:t>(3)</w:t>
      </w:r>
      <w:r>
        <w:rPr>
          <w:rtl/>
          <w:lang w:bidi="fa-IR"/>
        </w:rPr>
        <w:t xml:space="preserve"> وغيرهما</w:t>
      </w:r>
      <w:r w:rsidRPr="004C4AB7">
        <w:rPr>
          <w:rStyle w:val="libFootnotenumChar"/>
          <w:rtl/>
        </w:rPr>
        <w:t>(4)</w:t>
      </w:r>
      <w:r>
        <w:rPr>
          <w:rtl/>
          <w:lang w:bidi="fa-IR"/>
        </w:rPr>
        <w:t xml:space="preserve">: اتفاق أصحابنا عليه، وحينئذ فله </w:t>
      </w:r>
      <w:r w:rsidR="00480CE8" w:rsidRPr="00480CE8">
        <w:rPr>
          <w:rStyle w:val="libAlaemChar"/>
          <w:rtl/>
        </w:rPr>
        <w:t>صلى‌الله‌عليه‌وآله</w:t>
      </w:r>
      <w:r>
        <w:rPr>
          <w:rtl/>
          <w:lang w:bidi="fa-IR"/>
        </w:rPr>
        <w:t xml:space="preserve"> أن يصرف سهامه فيمن يشاء من ذوي قرابته واليتامى والمساكين وغيرهم.</w:t>
      </w:r>
    </w:p>
    <w:p w:rsidR="000D7724" w:rsidRDefault="000D7724" w:rsidP="001C29E2">
      <w:pPr>
        <w:pStyle w:val="Heading2Center"/>
        <w:rPr>
          <w:lang w:bidi="fa-IR"/>
        </w:rPr>
      </w:pPr>
      <w:bookmarkStart w:id="173" w:name="_Toc493788231"/>
      <w:r>
        <w:rPr>
          <w:rtl/>
          <w:lang w:bidi="fa-IR"/>
        </w:rPr>
        <w:t>ضعف القول بعموم ذي القربى</w:t>
      </w:r>
      <w:bookmarkEnd w:id="173"/>
    </w:p>
    <w:p w:rsidR="000D7724" w:rsidRDefault="000D7724" w:rsidP="000D7724">
      <w:pPr>
        <w:pStyle w:val="libNormal"/>
        <w:rPr>
          <w:lang w:bidi="fa-IR"/>
        </w:rPr>
      </w:pPr>
      <w:r>
        <w:rPr>
          <w:rtl/>
          <w:lang w:bidi="fa-IR"/>
        </w:rPr>
        <w:t>وكيف كان، فالقول بعموم ذي القربى في الآية كما عن الاسكافي</w:t>
      </w:r>
      <w:r w:rsidRPr="004C4AB7">
        <w:rPr>
          <w:rStyle w:val="libFootnotenumChar"/>
          <w:rtl/>
        </w:rPr>
        <w:t>(5)</w:t>
      </w:r>
      <w:r>
        <w:rPr>
          <w:rtl/>
          <w:lang w:bidi="fa-IR"/>
        </w:rPr>
        <w:t xml:space="preserve"> ضعيف جدا وشاذ، إذ لم يعرف له موافق إلا أن ابن بابويه رواه في المقنع</w:t>
      </w:r>
      <w:r w:rsidRPr="004C4AB7">
        <w:rPr>
          <w:rStyle w:val="libFootnotenumChar"/>
          <w:rtl/>
        </w:rPr>
        <w:t>(6)</w:t>
      </w:r>
      <w:r>
        <w:rPr>
          <w:rtl/>
          <w:lang w:bidi="fa-IR"/>
        </w:rPr>
        <w:t xml:space="preserve"> والفقيه</w:t>
      </w:r>
      <w:r w:rsidRPr="004C4AB7">
        <w:rPr>
          <w:rStyle w:val="libFootnotenumChar"/>
          <w:rtl/>
        </w:rPr>
        <w:t>(7)</w:t>
      </w:r>
      <w:r>
        <w:rPr>
          <w:rtl/>
          <w:lang w:bidi="fa-IR"/>
        </w:rPr>
        <w:t>.</w:t>
      </w:r>
    </w:p>
    <w:p w:rsidR="000D7724" w:rsidRDefault="000D7724" w:rsidP="001C29E2">
      <w:pPr>
        <w:pStyle w:val="libCenterBold1"/>
        <w:rPr>
          <w:lang w:bidi="fa-IR"/>
        </w:rPr>
      </w:pPr>
      <w:r>
        <w:rPr>
          <w:rtl/>
          <w:lang w:bidi="fa-IR"/>
        </w:rPr>
        <w:t>الاسهم الثلاثة بعد النبي، للامام</w:t>
      </w:r>
    </w:p>
    <w:p w:rsidR="000D7724" w:rsidRDefault="000D7724" w:rsidP="000D7724">
      <w:pPr>
        <w:pStyle w:val="libNormal"/>
        <w:rPr>
          <w:lang w:bidi="fa-IR"/>
        </w:rPr>
      </w:pPr>
      <w:r>
        <w:rPr>
          <w:rtl/>
          <w:lang w:bidi="fa-IR"/>
        </w:rPr>
        <w:t>ثم إن المشهور المصرح به في كلامهم</w:t>
      </w:r>
      <w:r w:rsidRPr="004C4AB7">
        <w:rPr>
          <w:rStyle w:val="libFootnotenumChar"/>
          <w:rtl/>
        </w:rPr>
        <w:t>(8)</w:t>
      </w:r>
      <w:r>
        <w:rPr>
          <w:rtl/>
          <w:lang w:bidi="fa-IR"/>
        </w:rPr>
        <w:t xml:space="preserve"> أن الاسهم الثلاثة بعد رسول الله </w:t>
      </w:r>
      <w:r w:rsidR="00480CE8" w:rsidRPr="00480CE8">
        <w:rPr>
          <w:rStyle w:val="libAlaemChar"/>
          <w:rtl/>
        </w:rPr>
        <w:t>صلى‌الله‌عليه‌وآله</w:t>
      </w:r>
      <w:r>
        <w:rPr>
          <w:rtl/>
          <w:lang w:bidi="fa-IR"/>
        </w:rPr>
        <w:t xml:space="preserve"> للامام </w:t>
      </w:r>
      <w:r w:rsidR="004C4AB7" w:rsidRPr="004C4AB7">
        <w:rPr>
          <w:rStyle w:val="libAlaemChar"/>
          <w:rtl/>
        </w:rPr>
        <w:t>عليه‌السلام</w:t>
      </w:r>
      <w:r w:rsidRPr="004C4AB7">
        <w:rPr>
          <w:rStyle w:val="libFootnotenumChar"/>
          <w:rtl/>
        </w:rPr>
        <w:t>(9)</w:t>
      </w:r>
      <w:r>
        <w:rPr>
          <w:rtl/>
          <w:lang w:bidi="fa-IR"/>
        </w:rPr>
        <w:t xml:space="preserve"> ويدل عليه ما تقدم من المراسيل الثلاث</w:t>
      </w:r>
      <w:r w:rsidRPr="00F8658D">
        <w:rPr>
          <w:rStyle w:val="libFootnotenumChar"/>
          <w:rtl/>
        </w:rPr>
        <w:t>(10)</w:t>
      </w:r>
      <w:r>
        <w:rPr>
          <w:rtl/>
          <w:lang w:bidi="fa-IR"/>
        </w:rPr>
        <w:t xml:space="preserve">، وصحيحة البزنطي عن مولانا أبي الحسن الرضا </w:t>
      </w:r>
      <w:r w:rsidR="004C4AB7" w:rsidRPr="004C4AB7">
        <w:rPr>
          <w:rStyle w:val="libAlaemChar"/>
          <w:rtl/>
        </w:rPr>
        <w:t>عليه‌السلام</w:t>
      </w:r>
      <w:r>
        <w:rPr>
          <w:rtl/>
          <w:lang w:bidi="fa-IR"/>
        </w:rPr>
        <w:t xml:space="preserve"> في تفسير</w:t>
      </w:r>
    </w:p>
    <w:p w:rsidR="000D7724" w:rsidRDefault="004F6299" w:rsidP="004F6299">
      <w:pPr>
        <w:pStyle w:val="libLine"/>
        <w:rPr>
          <w:lang w:bidi="fa-IR"/>
        </w:rPr>
      </w:pPr>
      <w:r>
        <w:rPr>
          <w:rtl/>
          <w:lang w:bidi="fa-IR"/>
        </w:rPr>
        <w:t>____________________</w:t>
      </w:r>
    </w:p>
    <w:p w:rsidR="001C29E2" w:rsidRDefault="001C29E2" w:rsidP="001C29E2">
      <w:pPr>
        <w:pStyle w:val="libFootnote0"/>
        <w:rPr>
          <w:lang w:bidi="fa-IR"/>
        </w:rPr>
      </w:pPr>
      <w:r w:rsidRPr="001C29E2">
        <w:rPr>
          <w:rtl/>
        </w:rPr>
        <w:t>(1)</w:t>
      </w:r>
      <w:r>
        <w:rPr>
          <w:rtl/>
          <w:lang w:bidi="fa-IR"/>
        </w:rPr>
        <w:t xml:space="preserve"> المعتبر 2: 627.</w:t>
      </w:r>
    </w:p>
    <w:p w:rsidR="001C29E2" w:rsidRDefault="001C29E2" w:rsidP="001C29E2">
      <w:pPr>
        <w:pStyle w:val="libFootnote0"/>
        <w:rPr>
          <w:lang w:bidi="fa-IR"/>
        </w:rPr>
      </w:pPr>
      <w:r w:rsidRPr="001C29E2">
        <w:rPr>
          <w:rtl/>
        </w:rPr>
        <w:t>(2)</w:t>
      </w:r>
      <w:r>
        <w:rPr>
          <w:rtl/>
          <w:lang w:bidi="fa-IR"/>
        </w:rPr>
        <w:t xml:space="preserve"> مجمع البيان 2: 543.</w:t>
      </w:r>
    </w:p>
    <w:p w:rsidR="001C29E2" w:rsidRDefault="001C29E2" w:rsidP="001C29E2">
      <w:pPr>
        <w:pStyle w:val="libFootnote0"/>
        <w:rPr>
          <w:lang w:bidi="fa-IR"/>
        </w:rPr>
      </w:pPr>
      <w:r w:rsidRPr="001C29E2">
        <w:rPr>
          <w:rtl/>
        </w:rPr>
        <w:t>(3)</w:t>
      </w:r>
      <w:r>
        <w:rPr>
          <w:rtl/>
          <w:lang w:bidi="fa-IR"/>
        </w:rPr>
        <w:t xml:space="preserve"> كنز العرفان 1: 250.</w:t>
      </w:r>
    </w:p>
    <w:p w:rsidR="001C29E2" w:rsidRDefault="001C29E2" w:rsidP="001C29E2">
      <w:pPr>
        <w:pStyle w:val="libFootnote0"/>
        <w:rPr>
          <w:lang w:bidi="fa-IR"/>
        </w:rPr>
      </w:pPr>
      <w:r w:rsidRPr="001C29E2">
        <w:rPr>
          <w:rtl/>
        </w:rPr>
        <w:t>(4)</w:t>
      </w:r>
      <w:r>
        <w:rPr>
          <w:rtl/>
          <w:lang w:bidi="fa-IR"/>
        </w:rPr>
        <w:t xml:space="preserve"> راجع هوامش الصفحة: 292.</w:t>
      </w:r>
    </w:p>
    <w:p w:rsidR="000D7724" w:rsidRDefault="000D7724" w:rsidP="001C29E2">
      <w:pPr>
        <w:pStyle w:val="libFootnote0"/>
        <w:rPr>
          <w:lang w:bidi="fa-IR"/>
        </w:rPr>
      </w:pPr>
      <w:r>
        <w:rPr>
          <w:rtl/>
          <w:lang w:bidi="fa-IR"/>
        </w:rPr>
        <w:t>(5) حكاه عنه العلامة في المختلف 3: 327.</w:t>
      </w:r>
    </w:p>
    <w:p w:rsidR="000D7724" w:rsidRDefault="000D7724" w:rsidP="004F6299">
      <w:pPr>
        <w:pStyle w:val="libFootnote0"/>
        <w:rPr>
          <w:lang w:bidi="fa-IR"/>
        </w:rPr>
      </w:pPr>
      <w:r>
        <w:rPr>
          <w:rtl/>
          <w:lang w:bidi="fa-IR"/>
        </w:rPr>
        <w:t>(6) المقنع (الجوامع الفقهية): 15.</w:t>
      </w:r>
    </w:p>
    <w:p w:rsidR="000D7724" w:rsidRDefault="000D7724" w:rsidP="004F6299">
      <w:pPr>
        <w:pStyle w:val="libFootnote0"/>
        <w:rPr>
          <w:lang w:bidi="fa-IR"/>
        </w:rPr>
      </w:pPr>
      <w:r>
        <w:rPr>
          <w:rtl/>
          <w:lang w:bidi="fa-IR"/>
        </w:rPr>
        <w:t>(7) الفقيه 2: 42، الحديث 1651.</w:t>
      </w:r>
    </w:p>
    <w:p w:rsidR="000D7724" w:rsidRDefault="000D7724" w:rsidP="004F6299">
      <w:pPr>
        <w:pStyle w:val="libFootnote0"/>
        <w:rPr>
          <w:lang w:bidi="fa-IR"/>
        </w:rPr>
      </w:pPr>
      <w:r>
        <w:rPr>
          <w:rtl/>
          <w:lang w:bidi="fa-IR"/>
        </w:rPr>
        <w:t>(8) في " ع " ان المصرح به في كلام بعض.</w:t>
      </w:r>
    </w:p>
    <w:p w:rsidR="000D7724" w:rsidRDefault="000D7724" w:rsidP="004F6299">
      <w:pPr>
        <w:pStyle w:val="libFootnote0"/>
        <w:rPr>
          <w:lang w:bidi="fa-IR"/>
        </w:rPr>
      </w:pPr>
      <w:r>
        <w:rPr>
          <w:rtl/>
          <w:lang w:bidi="fa-IR"/>
        </w:rPr>
        <w:t>(9) كما في المعتبر 2: 627.</w:t>
      </w:r>
    </w:p>
    <w:p w:rsidR="000D7724" w:rsidRDefault="000D7724" w:rsidP="004F6299">
      <w:pPr>
        <w:pStyle w:val="libFootnote0"/>
        <w:rPr>
          <w:lang w:bidi="fa-IR"/>
        </w:rPr>
      </w:pPr>
      <w:r>
        <w:rPr>
          <w:rtl/>
          <w:lang w:bidi="fa-IR"/>
        </w:rPr>
        <w:t>(10) أي: موثقة ابن بكير، ومرفوعة الحسن بن علي المتقدمان في الصفحة: 287، ومرسلة حماد بن عيسى المتقدمة في الصفحة: 288.</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1C29E2">
      <w:pPr>
        <w:pStyle w:val="libNormal0"/>
        <w:rPr>
          <w:lang w:bidi="fa-IR"/>
        </w:rPr>
      </w:pPr>
      <w:r>
        <w:rPr>
          <w:rtl/>
          <w:lang w:bidi="fa-IR"/>
        </w:rPr>
        <w:lastRenderedPageBreak/>
        <w:t xml:space="preserve">الآية، " قال: فما كان لله فهو لرسول الله </w:t>
      </w:r>
      <w:r w:rsidR="00480CE8" w:rsidRPr="00480CE8">
        <w:rPr>
          <w:rStyle w:val="libAlaemChar"/>
          <w:rtl/>
        </w:rPr>
        <w:t>صلى‌الله‌عليه‌وآله</w:t>
      </w:r>
      <w:r>
        <w:rPr>
          <w:rtl/>
          <w:lang w:bidi="fa-IR"/>
        </w:rPr>
        <w:t xml:space="preserve">، وما كان لرسول الله </w:t>
      </w:r>
      <w:r w:rsidR="00480CE8" w:rsidRPr="00480CE8">
        <w:rPr>
          <w:rStyle w:val="libAlaemChar"/>
          <w:rtl/>
        </w:rPr>
        <w:t>صلى‌الله‌عليه‌وآله</w:t>
      </w:r>
      <w:r>
        <w:rPr>
          <w:rtl/>
          <w:lang w:bidi="fa-IR"/>
        </w:rPr>
        <w:t xml:space="preserve"> فهو للامام </w:t>
      </w:r>
      <w:r w:rsidR="004C4AB7" w:rsidRPr="004C4AB7">
        <w:rPr>
          <w:rStyle w:val="libAlaemChar"/>
          <w:rtl/>
        </w:rPr>
        <w:t>عليه‌السلام</w:t>
      </w:r>
      <w:r>
        <w:rPr>
          <w:rtl/>
          <w:lang w:bidi="fa-IR"/>
        </w:rPr>
        <w:t xml:space="preserve"> "</w:t>
      </w:r>
      <w:r w:rsidRPr="004C4AB7">
        <w:rPr>
          <w:rStyle w:val="libFootnotenumChar"/>
          <w:rtl/>
        </w:rPr>
        <w:t>(1)</w:t>
      </w:r>
      <w:r>
        <w:rPr>
          <w:rtl/>
          <w:lang w:bidi="fa-IR"/>
        </w:rPr>
        <w:t>.</w:t>
      </w:r>
    </w:p>
    <w:p w:rsidR="000D7724" w:rsidRDefault="000D7724" w:rsidP="000D7724">
      <w:pPr>
        <w:pStyle w:val="libNormal"/>
        <w:rPr>
          <w:lang w:bidi="fa-IR"/>
        </w:rPr>
      </w:pPr>
      <w:r>
        <w:rPr>
          <w:rtl/>
          <w:lang w:bidi="fa-IR"/>
        </w:rPr>
        <w:t>وبمعناها المحكي عن بصائر الدرجات</w:t>
      </w:r>
      <w:r w:rsidRPr="004C4AB7">
        <w:rPr>
          <w:rStyle w:val="libFootnotenumChar"/>
          <w:rtl/>
        </w:rPr>
        <w:t>(2)</w:t>
      </w:r>
      <w:r>
        <w:rPr>
          <w:rtl/>
          <w:lang w:bidi="fa-IR"/>
        </w:rPr>
        <w:t xml:space="preserve">، وفي مرفوعة أحمد بن محمد " قال: والنصف له يعني نصف الخمس للامام </w:t>
      </w:r>
      <w:r w:rsidR="004C4AB7" w:rsidRPr="004C4AB7">
        <w:rPr>
          <w:rStyle w:val="libAlaemChar"/>
          <w:rtl/>
        </w:rPr>
        <w:t>عليه‌السلام</w:t>
      </w:r>
      <w:r>
        <w:rPr>
          <w:rtl/>
          <w:lang w:bidi="fa-IR"/>
        </w:rPr>
        <w:t xml:space="preserve"> خاصة والنصف لليتامى والمساكين وأبناء السبيل من آل محمد </w:t>
      </w:r>
      <w:r w:rsidR="00480CE8" w:rsidRPr="00480CE8">
        <w:rPr>
          <w:rStyle w:val="libAlaemChar"/>
          <w:rtl/>
        </w:rPr>
        <w:t>صلى‌الله‌عليه‌وآله</w:t>
      </w:r>
      <w:r>
        <w:rPr>
          <w:rtl/>
          <w:lang w:bidi="fa-IR"/>
        </w:rPr>
        <w:t xml:space="preserve"> الذين لا تحل لهم الصدقة ولا الزكاة، عوضهم الله مكان ذلك، الخمس "</w:t>
      </w:r>
      <w:r w:rsidRPr="004C4AB7">
        <w:rPr>
          <w:rStyle w:val="libFootnotenumChar"/>
          <w:rtl/>
        </w:rPr>
        <w:t>(3)</w:t>
      </w:r>
      <w:r>
        <w:rPr>
          <w:rtl/>
          <w:lang w:bidi="fa-IR"/>
        </w:rPr>
        <w:t>.</w:t>
      </w:r>
    </w:p>
    <w:p w:rsidR="000D7724" w:rsidRDefault="000D7724" w:rsidP="000D7724">
      <w:pPr>
        <w:pStyle w:val="libNormal"/>
        <w:rPr>
          <w:lang w:bidi="fa-IR"/>
        </w:rPr>
      </w:pPr>
      <w:r>
        <w:rPr>
          <w:rtl/>
          <w:lang w:bidi="fa-IR"/>
        </w:rPr>
        <w:t>ونحوها المروي عن تفسير النعماني</w:t>
      </w:r>
      <w:r w:rsidRPr="004C4AB7">
        <w:rPr>
          <w:rStyle w:val="libFootnotenumChar"/>
          <w:rtl/>
        </w:rPr>
        <w:t>(4)</w:t>
      </w:r>
      <w:r>
        <w:rPr>
          <w:rtl/>
          <w:lang w:bidi="fa-IR"/>
        </w:rPr>
        <w:t>.</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الوسائل 6: 357، الباب الاول من أبواب قسمة الخمس، الحديث 6، مع اختلاف يسير.</w:t>
      </w:r>
    </w:p>
    <w:p w:rsidR="000D7724" w:rsidRDefault="000D7724" w:rsidP="004F6299">
      <w:pPr>
        <w:pStyle w:val="libFootnote0"/>
        <w:rPr>
          <w:lang w:bidi="fa-IR"/>
        </w:rPr>
      </w:pPr>
      <w:r>
        <w:rPr>
          <w:rtl/>
          <w:lang w:bidi="fa-IR"/>
        </w:rPr>
        <w:t>(2) بصائر الدرجات: 29، الحديث 5 وعنه السائل 6: 360، الباب الاول من أبواب قسمة الخمس، الحديث11.</w:t>
      </w:r>
    </w:p>
    <w:p w:rsidR="000D7724" w:rsidRDefault="000D7724" w:rsidP="004F6299">
      <w:pPr>
        <w:pStyle w:val="libFootnote0"/>
        <w:rPr>
          <w:lang w:bidi="fa-IR"/>
        </w:rPr>
      </w:pPr>
      <w:r>
        <w:rPr>
          <w:rtl/>
          <w:lang w:bidi="fa-IR"/>
        </w:rPr>
        <w:t>(3) الوسائل 6: 359، الباب الاول من أبواب قسمة الخمس، الحديث 9.</w:t>
      </w:r>
    </w:p>
    <w:p w:rsidR="000D7724" w:rsidRDefault="000D7724" w:rsidP="004F6299">
      <w:pPr>
        <w:pStyle w:val="libFootnote0"/>
        <w:rPr>
          <w:lang w:bidi="fa-IR"/>
        </w:rPr>
      </w:pPr>
      <w:r>
        <w:rPr>
          <w:rtl/>
          <w:lang w:bidi="fa-IR"/>
        </w:rPr>
        <w:t>(4) رسالة المحكم والمتشابه، المعروف ب‍ (تفسير النعماني): 46، وعنه الوسائل 6: 360 الباب الاول من أبواب قسمة الخمس، الحديث 12.</w:t>
      </w:r>
    </w:p>
    <w:p w:rsidR="000D7724" w:rsidRDefault="000D7724" w:rsidP="004F6299">
      <w:pPr>
        <w:pStyle w:val="libFootnote0"/>
        <w:rPr>
          <w:lang w:bidi="fa-IR"/>
        </w:rPr>
      </w:pPr>
      <w:r>
        <w:rPr>
          <w:rtl/>
          <w:lang w:bidi="fa-IR"/>
        </w:rPr>
        <w:t>(*)</w:t>
      </w:r>
    </w:p>
    <w:p w:rsidR="001C29E2" w:rsidRDefault="001C29E2" w:rsidP="001C29E2">
      <w:pPr>
        <w:pStyle w:val="libNormal"/>
        <w:rPr>
          <w:lang w:bidi="fa-IR"/>
        </w:rPr>
      </w:pPr>
      <w:r>
        <w:rPr>
          <w:rtl/>
          <w:lang w:bidi="fa-IR"/>
        </w:rPr>
        <w:br w:type="page"/>
      </w:r>
    </w:p>
    <w:p w:rsidR="000D7724" w:rsidRDefault="000D7724" w:rsidP="001C29E2">
      <w:pPr>
        <w:pStyle w:val="Heading2Center"/>
        <w:rPr>
          <w:lang w:bidi="fa-IR"/>
        </w:rPr>
      </w:pPr>
      <w:bookmarkStart w:id="174" w:name="_Toc493788232"/>
      <w:r>
        <w:rPr>
          <w:rtl/>
          <w:lang w:bidi="fa-IR"/>
        </w:rPr>
        <w:lastRenderedPageBreak/>
        <w:t>تنبيه عموم التقسيم ستة أقسام لكل ما فيه الخمس</w:t>
      </w:r>
      <w:bookmarkEnd w:id="174"/>
    </w:p>
    <w:p w:rsidR="000D7724" w:rsidRDefault="000D7724" w:rsidP="001C29E2">
      <w:pPr>
        <w:pStyle w:val="libNormal"/>
        <w:rPr>
          <w:lang w:bidi="fa-IR"/>
        </w:rPr>
      </w:pPr>
      <w:r>
        <w:rPr>
          <w:rtl/>
          <w:lang w:bidi="fa-IR"/>
        </w:rPr>
        <w:t>واعلم أن التقسيم على ستة أقسام لا يختص بخمس الغنائم، بل عام في كل ما فيه الخمس من المعادن والكنوز والغوص والمكاسب والارض المشتراة والحلال المختلط، وهو المشهور، بل عن السيدين</w:t>
      </w:r>
      <w:r w:rsidRPr="001C29E2">
        <w:rPr>
          <w:rStyle w:val="libFootnotenumChar"/>
          <w:rtl/>
        </w:rPr>
        <w:t>(1)</w:t>
      </w:r>
      <w:r>
        <w:rPr>
          <w:rtl/>
          <w:lang w:bidi="fa-IR"/>
        </w:rPr>
        <w:t xml:space="preserve"> دعوى الاجماع عليه، وعن المنتهى</w:t>
      </w:r>
      <w:r w:rsidRPr="001C29E2">
        <w:rPr>
          <w:rStyle w:val="libFootnotenumChar"/>
          <w:rtl/>
        </w:rPr>
        <w:t>(2)</w:t>
      </w:r>
      <w:r>
        <w:rPr>
          <w:rtl/>
          <w:lang w:bidi="fa-IR"/>
        </w:rPr>
        <w:t xml:space="preserve"> والتذكرة</w:t>
      </w:r>
      <w:r w:rsidRPr="001C29E2">
        <w:rPr>
          <w:rStyle w:val="libFootnotenumChar"/>
          <w:rtl/>
        </w:rPr>
        <w:t>(3)</w:t>
      </w:r>
      <w:r>
        <w:rPr>
          <w:rtl/>
          <w:lang w:bidi="fa-IR"/>
        </w:rPr>
        <w:t>: نسبته إلى علمائنا، وهو ظاهر إطلاق المحكي عن كنز العرفان</w:t>
      </w:r>
      <w:r w:rsidRPr="001C29E2">
        <w:rPr>
          <w:rStyle w:val="libFootnotenumChar"/>
          <w:rtl/>
        </w:rPr>
        <w:t>(4)</w:t>
      </w:r>
      <w:r>
        <w:rPr>
          <w:rtl/>
          <w:lang w:bidi="fa-IR"/>
        </w:rPr>
        <w:t xml:space="preserve"> ومجمع البيان</w:t>
      </w:r>
      <w:r w:rsidRPr="001C29E2">
        <w:rPr>
          <w:rStyle w:val="libFootnotenumChar"/>
          <w:rtl/>
        </w:rPr>
        <w:t>(5)</w:t>
      </w:r>
      <w:r>
        <w:rPr>
          <w:rtl/>
          <w:lang w:bidi="fa-IR"/>
        </w:rPr>
        <w:t xml:space="preserve"> ومجمع البحرين</w:t>
      </w:r>
      <w:r w:rsidRPr="001C29E2">
        <w:rPr>
          <w:rStyle w:val="libFootnotenumChar"/>
          <w:rtl/>
        </w:rPr>
        <w:t>(6)</w:t>
      </w:r>
      <w:r>
        <w:rPr>
          <w:rtl/>
          <w:lang w:bidi="fa-IR"/>
        </w:rPr>
        <w:t xml:space="preserve"> والامالي</w:t>
      </w:r>
      <w:r w:rsidRPr="001C29E2">
        <w:rPr>
          <w:rStyle w:val="libFootnotenumChar"/>
          <w:rtl/>
        </w:rPr>
        <w:t>(7)</w:t>
      </w:r>
      <w:r>
        <w:rPr>
          <w:rtl/>
          <w:lang w:bidi="fa-IR"/>
        </w:rPr>
        <w:t>.</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الانتصار: 86، الغنية (الجوامع الفقهية): 507.</w:t>
      </w:r>
    </w:p>
    <w:p w:rsidR="000D7724" w:rsidRDefault="000D7724" w:rsidP="004F6299">
      <w:pPr>
        <w:pStyle w:val="libFootnote0"/>
        <w:rPr>
          <w:lang w:bidi="fa-IR"/>
        </w:rPr>
      </w:pPr>
      <w:r>
        <w:rPr>
          <w:rtl/>
          <w:lang w:bidi="fa-IR"/>
        </w:rPr>
        <w:t>(2) المنتهى 1: 552.</w:t>
      </w:r>
    </w:p>
    <w:p w:rsidR="000D7724" w:rsidRDefault="000D7724" w:rsidP="004F6299">
      <w:pPr>
        <w:pStyle w:val="libFootnote0"/>
        <w:rPr>
          <w:lang w:bidi="fa-IR"/>
        </w:rPr>
      </w:pPr>
      <w:r>
        <w:rPr>
          <w:rtl/>
          <w:lang w:bidi="fa-IR"/>
        </w:rPr>
        <w:t>(3) التذكرة 1: 254.</w:t>
      </w:r>
    </w:p>
    <w:p w:rsidR="000D7724" w:rsidRDefault="000D7724" w:rsidP="004F6299">
      <w:pPr>
        <w:pStyle w:val="libFootnote0"/>
        <w:rPr>
          <w:lang w:bidi="fa-IR"/>
        </w:rPr>
      </w:pPr>
      <w:r>
        <w:rPr>
          <w:rtl/>
          <w:lang w:bidi="fa-IR"/>
        </w:rPr>
        <w:t>(4) كنز العرفان 1: 250.</w:t>
      </w:r>
    </w:p>
    <w:p w:rsidR="000D7724" w:rsidRDefault="000D7724" w:rsidP="004F6299">
      <w:pPr>
        <w:pStyle w:val="libFootnote0"/>
        <w:rPr>
          <w:lang w:bidi="fa-IR"/>
        </w:rPr>
      </w:pPr>
      <w:r>
        <w:rPr>
          <w:rtl/>
          <w:lang w:bidi="fa-IR"/>
        </w:rPr>
        <w:t>(5) مجمع البيان 2: 543.</w:t>
      </w:r>
    </w:p>
    <w:p w:rsidR="000D7724" w:rsidRDefault="000D7724" w:rsidP="004F6299">
      <w:pPr>
        <w:pStyle w:val="libFootnote0"/>
        <w:rPr>
          <w:lang w:bidi="fa-IR"/>
        </w:rPr>
      </w:pPr>
      <w:r>
        <w:rPr>
          <w:rtl/>
          <w:lang w:bidi="fa-IR"/>
        </w:rPr>
        <w:t>(6) مجمع البحرين 4: 66.</w:t>
      </w:r>
    </w:p>
    <w:p w:rsidR="000D7724" w:rsidRDefault="000D7724" w:rsidP="004F6299">
      <w:pPr>
        <w:pStyle w:val="libFootnote0"/>
        <w:rPr>
          <w:lang w:bidi="fa-IR"/>
        </w:rPr>
      </w:pPr>
      <w:r>
        <w:rPr>
          <w:rtl/>
          <w:lang w:bidi="fa-IR"/>
        </w:rPr>
        <w:t>(7) أمالي الصدوق: 516، المجلس 93.</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ويدل على الثلاثة الاول: صدر مرسلة حماد بن عيسى، ومرفوعة أحمد بن محمد المتقدمتين</w:t>
      </w:r>
      <w:r w:rsidRPr="004C4AB7">
        <w:rPr>
          <w:rStyle w:val="libFootnotenumChar"/>
          <w:rtl/>
        </w:rPr>
        <w:t>(1)</w:t>
      </w:r>
      <w:r>
        <w:rPr>
          <w:rtl/>
          <w:lang w:bidi="fa-IR"/>
        </w:rPr>
        <w:t>، ففي صدر الاولى: " الخمس من خمسة أشيأء: من الغنائم، ومن الغوص، ومن المعادن، ومن الكنوز، ومن الملاحة - إلى أن قال: - ويقسم الخمس على ستة أسهم "</w:t>
      </w:r>
      <w:r w:rsidRPr="004C4AB7">
        <w:rPr>
          <w:rStyle w:val="libFootnotenumChar"/>
          <w:rtl/>
        </w:rPr>
        <w:t>(2)</w:t>
      </w:r>
      <w:r>
        <w:rPr>
          <w:rtl/>
          <w:lang w:bidi="fa-IR"/>
        </w:rPr>
        <w:t>.</w:t>
      </w:r>
    </w:p>
    <w:p w:rsidR="000D7724" w:rsidRDefault="000D7724" w:rsidP="000D7724">
      <w:pPr>
        <w:pStyle w:val="libNormal"/>
        <w:rPr>
          <w:lang w:bidi="fa-IR"/>
        </w:rPr>
      </w:pPr>
      <w:r>
        <w:rPr>
          <w:rtl/>
          <w:lang w:bidi="fa-IR"/>
        </w:rPr>
        <w:t>ونحوها صدر المرفوعة</w:t>
      </w:r>
      <w:r w:rsidRPr="004C4AB7">
        <w:rPr>
          <w:rStyle w:val="libFootnotenumChar"/>
          <w:rtl/>
        </w:rPr>
        <w:t>(3)</w:t>
      </w:r>
      <w:r>
        <w:rPr>
          <w:rtl/>
          <w:lang w:bidi="fa-IR"/>
        </w:rPr>
        <w:t>.</w:t>
      </w:r>
    </w:p>
    <w:p w:rsidR="000D7724" w:rsidRDefault="000D7724" w:rsidP="000D7724">
      <w:pPr>
        <w:pStyle w:val="libNormal"/>
        <w:rPr>
          <w:lang w:bidi="fa-IR"/>
        </w:rPr>
      </w:pPr>
      <w:r>
        <w:rPr>
          <w:rtl/>
          <w:lang w:bidi="fa-IR"/>
        </w:rPr>
        <w:t>ويدل على ثبوت هذا الحكم في الارباح - أيضا -: الآية الشريفة، إما بنفسها، بناء على أن الغنيمة مطلق الفائدة المكتسبة، كما هو صريح كل من استدل بالآية الشريفة على وجوب الخمس في غير الغنائم، كالشيخين</w:t>
      </w:r>
      <w:r w:rsidRPr="004C4AB7">
        <w:rPr>
          <w:rStyle w:val="libFootnotenumChar"/>
          <w:rtl/>
        </w:rPr>
        <w:t>(4)</w:t>
      </w:r>
      <w:r>
        <w:rPr>
          <w:rtl/>
          <w:lang w:bidi="fa-IR"/>
        </w:rPr>
        <w:t xml:space="preserve"> والطبرسي</w:t>
      </w:r>
      <w:r w:rsidRPr="004C4AB7">
        <w:rPr>
          <w:rStyle w:val="libFootnotenumChar"/>
          <w:rtl/>
        </w:rPr>
        <w:t>(5)</w:t>
      </w:r>
      <w:r>
        <w:rPr>
          <w:rtl/>
          <w:lang w:bidi="fa-IR"/>
        </w:rPr>
        <w:t xml:space="preserve"> وابن زهرة</w:t>
      </w:r>
      <w:r w:rsidRPr="004C4AB7">
        <w:rPr>
          <w:rStyle w:val="libFootnotenumChar"/>
          <w:rtl/>
        </w:rPr>
        <w:t>(6)</w:t>
      </w:r>
      <w:r>
        <w:rPr>
          <w:rtl/>
          <w:lang w:bidi="fa-IR"/>
        </w:rPr>
        <w:t xml:space="preserve"> والفاضلين</w:t>
      </w:r>
      <w:r w:rsidRPr="004C4AB7">
        <w:rPr>
          <w:rStyle w:val="libFootnotenumChar"/>
          <w:rtl/>
        </w:rPr>
        <w:t>(7)</w:t>
      </w:r>
      <w:r>
        <w:rPr>
          <w:rtl/>
          <w:lang w:bidi="fa-IR"/>
        </w:rPr>
        <w:t xml:space="preserve"> والشهيدين</w:t>
      </w:r>
      <w:r w:rsidRPr="004C4AB7">
        <w:rPr>
          <w:rStyle w:val="libFootnotenumChar"/>
          <w:rtl/>
        </w:rPr>
        <w:t>(8)</w:t>
      </w:r>
      <w:r>
        <w:rPr>
          <w:rtl/>
          <w:lang w:bidi="fa-IR"/>
        </w:rPr>
        <w:t xml:space="preserve"> وكثير ممن تأخر عنهما</w:t>
      </w:r>
      <w:r w:rsidRPr="004C4AB7">
        <w:rPr>
          <w:rStyle w:val="libFootnotenumChar"/>
          <w:rtl/>
        </w:rPr>
        <w:t>(9)</w:t>
      </w:r>
      <w:r>
        <w:rPr>
          <w:rtl/>
          <w:lang w:bidi="fa-IR"/>
        </w:rPr>
        <w:t>، ونسب في الحدائق</w:t>
      </w:r>
      <w:r w:rsidRPr="00F8658D">
        <w:rPr>
          <w:rStyle w:val="libFootnotenumChar"/>
          <w:rtl/>
        </w:rPr>
        <w:t>(10)</w:t>
      </w:r>
      <w:r>
        <w:rPr>
          <w:rtl/>
          <w:lang w:bidi="fa-IR"/>
        </w:rPr>
        <w:t xml:space="preserve"> عموم الغنيمة في الآية إلى جميع الاصحاب إلا</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تقدمتا في الصفحة: 287 و 288.</w:t>
      </w:r>
    </w:p>
    <w:p w:rsidR="000D7724" w:rsidRDefault="000D7724" w:rsidP="004F6299">
      <w:pPr>
        <w:pStyle w:val="libFootnote0"/>
        <w:rPr>
          <w:lang w:bidi="fa-IR"/>
        </w:rPr>
      </w:pPr>
      <w:r>
        <w:rPr>
          <w:rtl/>
          <w:lang w:bidi="fa-IR"/>
        </w:rPr>
        <w:t>(2) الوسائل 6: 358، الباب الاول من أبواب قسمة الخمس، الحديث 8.</w:t>
      </w:r>
    </w:p>
    <w:p w:rsidR="000D7724" w:rsidRDefault="000D7724" w:rsidP="004F6299">
      <w:pPr>
        <w:pStyle w:val="libFootnote0"/>
        <w:rPr>
          <w:lang w:bidi="fa-IR"/>
        </w:rPr>
      </w:pPr>
      <w:r>
        <w:rPr>
          <w:rtl/>
          <w:lang w:bidi="fa-IR"/>
        </w:rPr>
        <w:t>(3) الوسائل 6: 341، الباب 2 من أبواب ما يجب فيه الخمس، الحديث 11.</w:t>
      </w:r>
    </w:p>
    <w:p w:rsidR="000D7724" w:rsidRDefault="000D7724" w:rsidP="004F6299">
      <w:pPr>
        <w:pStyle w:val="libFootnote0"/>
        <w:rPr>
          <w:lang w:bidi="fa-IR"/>
        </w:rPr>
      </w:pPr>
      <w:r>
        <w:rPr>
          <w:rtl/>
          <w:lang w:bidi="fa-IR"/>
        </w:rPr>
        <w:t xml:space="preserve">(4) المقنعة: 276، واستدل الشيخ </w:t>
      </w:r>
      <w:r w:rsidR="004C4AB7" w:rsidRPr="001C29E2">
        <w:rPr>
          <w:rStyle w:val="libFootnoteAlaemChar"/>
          <w:rtl/>
        </w:rPr>
        <w:t>قدس‌سره</w:t>
      </w:r>
      <w:r>
        <w:rPr>
          <w:rtl/>
          <w:lang w:bidi="fa-IR"/>
        </w:rPr>
        <w:t xml:space="preserve"> في موارد مختلفة بالآية الشريفة في غير الغنائم، راجع الخلاف 2: 117، ذيل المسألة 138، و 2: 122، المسألة: 148.</w:t>
      </w:r>
    </w:p>
    <w:p w:rsidR="000D7724" w:rsidRDefault="000D7724" w:rsidP="004F6299">
      <w:pPr>
        <w:pStyle w:val="libFootnote0"/>
        <w:rPr>
          <w:lang w:bidi="fa-IR"/>
        </w:rPr>
      </w:pPr>
      <w:r>
        <w:rPr>
          <w:rtl/>
          <w:lang w:bidi="fa-IR"/>
        </w:rPr>
        <w:t>(5) مجمع البيان 2: 544.</w:t>
      </w:r>
    </w:p>
    <w:p w:rsidR="000D7724" w:rsidRDefault="000D7724" w:rsidP="004F6299">
      <w:pPr>
        <w:pStyle w:val="libFootnote0"/>
        <w:rPr>
          <w:lang w:bidi="fa-IR"/>
        </w:rPr>
      </w:pPr>
      <w:r>
        <w:rPr>
          <w:rtl/>
          <w:lang w:bidi="fa-IR"/>
        </w:rPr>
        <w:t>(6) الغنية (الجوامع الفقهية): 507.</w:t>
      </w:r>
    </w:p>
    <w:p w:rsidR="000D7724" w:rsidRDefault="000D7724" w:rsidP="004F6299">
      <w:pPr>
        <w:pStyle w:val="libFootnote0"/>
        <w:rPr>
          <w:lang w:bidi="fa-IR"/>
        </w:rPr>
      </w:pPr>
      <w:r>
        <w:rPr>
          <w:rtl/>
          <w:lang w:bidi="fa-IR"/>
        </w:rPr>
        <w:t>(7) المعتبر 2: 619 و 623، المنتهى 1: 548.</w:t>
      </w:r>
    </w:p>
    <w:p w:rsidR="000D7724" w:rsidRDefault="000D7724" w:rsidP="004F6299">
      <w:pPr>
        <w:pStyle w:val="libFootnote0"/>
        <w:rPr>
          <w:lang w:bidi="fa-IR"/>
        </w:rPr>
      </w:pPr>
      <w:r>
        <w:rPr>
          <w:rtl/>
          <w:lang w:bidi="fa-IR"/>
        </w:rPr>
        <w:t>(8) لم نعثر عليه في في كتبهما. نعم، في الروضة ما يدل عليه، انظر الروضة 2: 74.</w:t>
      </w:r>
    </w:p>
    <w:p w:rsidR="000D7724" w:rsidRDefault="000D7724" w:rsidP="004F6299">
      <w:pPr>
        <w:pStyle w:val="libFootnote0"/>
        <w:rPr>
          <w:lang w:bidi="fa-IR"/>
        </w:rPr>
      </w:pPr>
      <w:r>
        <w:rPr>
          <w:rtl/>
          <w:lang w:bidi="fa-IR"/>
        </w:rPr>
        <w:t>(9) انظر مجمع الفائدة 4: 311، والغنائم: 367.</w:t>
      </w:r>
    </w:p>
    <w:p w:rsidR="000D7724" w:rsidRDefault="000D7724" w:rsidP="004F6299">
      <w:pPr>
        <w:pStyle w:val="libFootnote0"/>
        <w:rPr>
          <w:lang w:bidi="fa-IR"/>
        </w:rPr>
      </w:pPr>
      <w:r>
        <w:rPr>
          <w:rtl/>
          <w:lang w:bidi="fa-IR"/>
        </w:rPr>
        <w:t>(10) الحدائق 12: 420.</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1C29E2">
      <w:pPr>
        <w:pStyle w:val="libNormal0"/>
        <w:rPr>
          <w:lang w:bidi="fa-IR"/>
        </w:rPr>
      </w:pPr>
      <w:r>
        <w:rPr>
          <w:rtl/>
          <w:lang w:bidi="fa-IR"/>
        </w:rPr>
        <w:lastRenderedPageBreak/>
        <w:t>الشاذ، وفي الرياض</w:t>
      </w:r>
      <w:r w:rsidRPr="004C4AB7">
        <w:rPr>
          <w:rStyle w:val="libFootnotenumChar"/>
          <w:rtl/>
        </w:rPr>
        <w:t>(1)</w:t>
      </w:r>
      <w:r>
        <w:rPr>
          <w:rtl/>
          <w:lang w:bidi="fa-IR"/>
        </w:rPr>
        <w:t xml:space="preserve"> - في حكم الخمس في زمان الغيبة - دعوى الاجماع واستفاضة الاخبار على عموم الغنيمة في الآية.</w:t>
      </w:r>
    </w:p>
    <w:p w:rsidR="000D7724" w:rsidRDefault="000D7724" w:rsidP="000D7724">
      <w:pPr>
        <w:pStyle w:val="libNormal"/>
        <w:rPr>
          <w:lang w:bidi="fa-IR"/>
        </w:rPr>
      </w:pPr>
      <w:r>
        <w:rPr>
          <w:rtl/>
          <w:lang w:bidi="fa-IR"/>
        </w:rPr>
        <w:t>وإما بضميمة الاخبار الواردة مثل رواية مؤذن بني عبيس، ومكاتبة ابن مهزيار - المتقدمتين في مسألة وجوب الخمس في الارباح</w:t>
      </w:r>
      <w:r w:rsidRPr="004C4AB7">
        <w:rPr>
          <w:rStyle w:val="libFootnotenumChar"/>
          <w:rtl/>
        </w:rPr>
        <w:t>(2)</w:t>
      </w:r>
      <w:r>
        <w:rPr>
          <w:rtl/>
          <w:lang w:bidi="fa-IR"/>
        </w:rPr>
        <w:t xml:space="preserve"> -.</w:t>
      </w:r>
    </w:p>
    <w:p w:rsidR="000D7724" w:rsidRDefault="000D7724" w:rsidP="000D7724">
      <w:pPr>
        <w:pStyle w:val="libNormal"/>
        <w:rPr>
          <w:lang w:bidi="fa-IR"/>
        </w:rPr>
      </w:pPr>
      <w:r>
        <w:rPr>
          <w:rtl/>
          <w:lang w:bidi="fa-IR"/>
        </w:rPr>
        <w:t>وما ورد</w:t>
      </w:r>
      <w:r w:rsidRPr="004C4AB7">
        <w:rPr>
          <w:rStyle w:val="libFootnotenumChar"/>
          <w:rtl/>
        </w:rPr>
        <w:t>(3)</w:t>
      </w:r>
      <w:r>
        <w:rPr>
          <w:rtl/>
          <w:lang w:bidi="fa-IR"/>
        </w:rPr>
        <w:t xml:space="preserve"> من أن عبدالمطلب سن في الجاهلية أمورا أجراها الله في الاسلام منها: أنه وجد كنزا فتصدق بخمسه فأنزل الله تعالى: (واعلموا أنما غنمتم من شئ فأن لله خمسه .. الآية)</w:t>
      </w:r>
      <w:r w:rsidRPr="004C4AB7">
        <w:rPr>
          <w:rStyle w:val="libFootnotenumChar"/>
          <w:rtl/>
        </w:rPr>
        <w:t>(4)</w:t>
      </w:r>
      <w:r>
        <w:rPr>
          <w:rtl/>
          <w:lang w:bidi="fa-IR"/>
        </w:rPr>
        <w:t>، فان اختصاص الآية بغنائم دار الحرب لا دخل له باجراء سنة عبدالمطلب في الاسلام.</w:t>
      </w:r>
    </w:p>
    <w:p w:rsidR="000D7724" w:rsidRDefault="000D7724" w:rsidP="000D7724">
      <w:pPr>
        <w:pStyle w:val="libNormal"/>
        <w:rPr>
          <w:lang w:bidi="fa-IR"/>
        </w:rPr>
      </w:pPr>
      <w:r>
        <w:rPr>
          <w:rtl/>
          <w:lang w:bidi="fa-IR"/>
        </w:rPr>
        <w:t xml:space="preserve">وما عن زرارة وأبي بصير وابن مسلم، " قالوا له: ما حق الامام </w:t>
      </w:r>
      <w:r w:rsidR="004C4AB7" w:rsidRPr="004C4AB7">
        <w:rPr>
          <w:rStyle w:val="libAlaemChar"/>
          <w:rtl/>
        </w:rPr>
        <w:t>عليه‌السلام</w:t>
      </w:r>
      <w:r>
        <w:rPr>
          <w:rtl/>
          <w:lang w:bidi="fa-IR"/>
        </w:rPr>
        <w:t xml:space="preserve"> في أموال الناس؟ قال: الفئ والانفال والخمس وكل ما دخل منه فئ أو أنفال أو خمس أو غنيمة فإن لهم خمسه فان الله عزوجل يقول: (واعلموا أنما غنمتم من شئ فأن لله خمسه واللرسول ولذي القربى واليتامى والمساكين) وكل شئ في الدنيا فإن لهم فيه نصيبا فمن وصلهم بشئ فمما يدعون له لا مما يأخذون منه"</w:t>
      </w:r>
      <w:r w:rsidRPr="004C4AB7">
        <w:rPr>
          <w:rStyle w:val="libFootnotenumChar"/>
          <w:rtl/>
        </w:rPr>
        <w:t>(5)</w:t>
      </w:r>
      <w:r>
        <w:rPr>
          <w:rtl/>
          <w:lang w:bidi="fa-IR"/>
        </w:rPr>
        <w:t>.</w:t>
      </w:r>
    </w:p>
    <w:p w:rsidR="000D7724" w:rsidRDefault="000D7724" w:rsidP="000D7724">
      <w:pPr>
        <w:pStyle w:val="libNormal"/>
        <w:rPr>
          <w:lang w:bidi="fa-IR"/>
        </w:rPr>
      </w:pPr>
      <w:r>
        <w:rPr>
          <w:rtl/>
          <w:lang w:bidi="fa-IR"/>
        </w:rPr>
        <w:t>وعن الرضوي بعد ذكر الآية: " إن كل ما أفاده الناس فهو غنيمة "</w:t>
      </w:r>
      <w:r w:rsidRPr="004C4AB7">
        <w:rPr>
          <w:rStyle w:val="libFootnotenumChar"/>
          <w:rtl/>
        </w:rPr>
        <w:t>(6)</w:t>
      </w:r>
      <w:r>
        <w:rPr>
          <w:rtl/>
          <w:lang w:bidi="fa-IR"/>
        </w:rPr>
        <w:t>.</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الرياض 5: 278.</w:t>
      </w:r>
    </w:p>
    <w:p w:rsidR="000D7724" w:rsidRDefault="000D7724" w:rsidP="004F6299">
      <w:pPr>
        <w:pStyle w:val="libFootnote0"/>
        <w:rPr>
          <w:lang w:bidi="fa-IR"/>
        </w:rPr>
      </w:pPr>
      <w:r>
        <w:rPr>
          <w:rtl/>
          <w:lang w:bidi="fa-IR"/>
        </w:rPr>
        <w:t>(2) تقدمتا في الصفحة: 174 و 180.</w:t>
      </w:r>
    </w:p>
    <w:p w:rsidR="000D7724" w:rsidRDefault="000D7724" w:rsidP="004F6299">
      <w:pPr>
        <w:pStyle w:val="libFootnote0"/>
        <w:rPr>
          <w:lang w:bidi="fa-IR"/>
        </w:rPr>
      </w:pPr>
      <w:r>
        <w:rPr>
          <w:rtl/>
          <w:lang w:bidi="fa-IR"/>
        </w:rPr>
        <w:t>(3) الوسائل 6: 345، الباب 5 من أبواب ما يجب فيه الخمس، الحديث 3.</w:t>
      </w:r>
    </w:p>
    <w:p w:rsidR="000D7724" w:rsidRDefault="000D7724" w:rsidP="004F6299">
      <w:pPr>
        <w:pStyle w:val="libFootnote0"/>
        <w:rPr>
          <w:lang w:bidi="fa-IR"/>
        </w:rPr>
      </w:pPr>
      <w:r>
        <w:rPr>
          <w:rtl/>
          <w:lang w:bidi="fa-IR"/>
        </w:rPr>
        <w:t>(4) الانفال: 41.</w:t>
      </w:r>
    </w:p>
    <w:p w:rsidR="000D7724" w:rsidRDefault="000D7724" w:rsidP="004F6299">
      <w:pPr>
        <w:pStyle w:val="libFootnote0"/>
        <w:rPr>
          <w:lang w:bidi="fa-IR"/>
        </w:rPr>
      </w:pPr>
      <w:r>
        <w:rPr>
          <w:rtl/>
          <w:lang w:bidi="fa-IR"/>
        </w:rPr>
        <w:t>(5) الوسائل 6: 373، الباب الاول من أبواب الانفال وما يختص بالامام، الحديث 33.</w:t>
      </w:r>
    </w:p>
    <w:p w:rsidR="000D7724" w:rsidRDefault="000D7724" w:rsidP="004F6299">
      <w:pPr>
        <w:pStyle w:val="libFootnote0"/>
        <w:rPr>
          <w:lang w:bidi="fa-IR"/>
        </w:rPr>
      </w:pPr>
      <w:r>
        <w:rPr>
          <w:rtl/>
          <w:lang w:bidi="fa-IR"/>
        </w:rPr>
        <w:t xml:space="preserve">(6) الفقه المنسوب إلى الامام الرضا </w:t>
      </w:r>
      <w:r w:rsidR="004C4AB7" w:rsidRPr="001C29E2">
        <w:rPr>
          <w:rStyle w:val="libFootnoteAlaemChar"/>
          <w:rtl/>
        </w:rPr>
        <w:t>عليه‌السلام</w:t>
      </w:r>
      <w:r>
        <w:rPr>
          <w:rtl/>
          <w:lang w:bidi="fa-IR"/>
        </w:rPr>
        <w:t>: 294.</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وما رواه الصفار في بصائر الدرجات، وقد تقدم ذكرها في مسألة وجوب الخمس في أرباح المكاسب</w:t>
      </w:r>
      <w:r w:rsidRPr="004C4AB7">
        <w:rPr>
          <w:rStyle w:val="libFootnotenumChar"/>
          <w:rtl/>
        </w:rPr>
        <w:t>(1)</w:t>
      </w:r>
      <w:r>
        <w:rPr>
          <w:rtl/>
          <w:lang w:bidi="fa-IR"/>
        </w:rPr>
        <w:t>.</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تقدمت في الصفحة: 181.</w:t>
      </w:r>
    </w:p>
    <w:p w:rsidR="000D7724" w:rsidRDefault="000D7724" w:rsidP="004F6299">
      <w:pPr>
        <w:pStyle w:val="libFootnote0"/>
        <w:rPr>
          <w:lang w:bidi="fa-IR"/>
        </w:rPr>
      </w:pPr>
      <w:r>
        <w:rPr>
          <w:rtl/>
          <w:lang w:bidi="fa-IR"/>
        </w:rPr>
        <w:t>(*)</w:t>
      </w:r>
    </w:p>
    <w:p w:rsidR="001C29E2" w:rsidRDefault="001C29E2" w:rsidP="001C29E2">
      <w:pPr>
        <w:pStyle w:val="libNormal"/>
        <w:rPr>
          <w:lang w:bidi="fa-IR"/>
        </w:rPr>
      </w:pPr>
      <w:r>
        <w:rPr>
          <w:rtl/>
          <w:lang w:bidi="fa-IR"/>
        </w:rPr>
        <w:br w:type="page"/>
      </w:r>
    </w:p>
    <w:p w:rsidR="000D7724" w:rsidRDefault="000D7724" w:rsidP="001C29E2">
      <w:pPr>
        <w:pStyle w:val="Heading2Center"/>
        <w:rPr>
          <w:lang w:bidi="fa-IR"/>
        </w:rPr>
      </w:pPr>
      <w:bookmarkStart w:id="175" w:name="_Toc493788233"/>
      <w:r>
        <w:rPr>
          <w:rtl/>
          <w:lang w:bidi="fa-IR"/>
        </w:rPr>
        <w:lastRenderedPageBreak/>
        <w:t xml:space="preserve">مسألة </w:t>
      </w:r>
      <w:r w:rsidR="001C29E2">
        <w:rPr>
          <w:rFonts w:hint="cs"/>
          <w:rtl/>
          <w:lang w:bidi="fa-IR"/>
        </w:rPr>
        <w:t>(28)</w:t>
      </w:r>
      <w:r>
        <w:rPr>
          <w:rtl/>
          <w:lang w:bidi="fa-IR"/>
        </w:rPr>
        <w:t xml:space="preserve"> حرمة الخمس على المنتسب بالام إلى هاشم</w:t>
      </w:r>
      <w:bookmarkEnd w:id="175"/>
    </w:p>
    <w:p w:rsidR="000D7724" w:rsidRDefault="000D7724" w:rsidP="000D7724">
      <w:pPr>
        <w:pStyle w:val="libNormal"/>
        <w:rPr>
          <w:lang w:bidi="fa-IR"/>
        </w:rPr>
      </w:pPr>
      <w:r>
        <w:rPr>
          <w:rtl/>
          <w:lang w:bidi="fa-IR"/>
        </w:rPr>
        <w:t>المشهور بين الاصحاب أن المنتسب بالام إلى هاشم يحرم عليه الخمس ويحل له الزكاة، لعدم دخوله في منصرف عنوان بني هاشم، ولا في حقيقة عنوان الهاشمي، فتحل له الصدقة بمقتضى ما دل من الاخبار الكثيرة على إناطة الحلية والحرمة بهذين العنوانين.</w:t>
      </w:r>
    </w:p>
    <w:p w:rsidR="000D7724" w:rsidRDefault="000D7724" w:rsidP="000D7724">
      <w:pPr>
        <w:pStyle w:val="libNormal"/>
        <w:rPr>
          <w:lang w:bidi="fa-IR"/>
        </w:rPr>
      </w:pPr>
      <w:r>
        <w:rPr>
          <w:rtl/>
          <w:lang w:bidi="fa-IR"/>
        </w:rPr>
        <w:t>أما مادل على الاناطة بأولهما فكثير جدا</w:t>
      </w:r>
      <w:r w:rsidRPr="004C4AB7">
        <w:rPr>
          <w:rStyle w:val="libFootnotenumChar"/>
          <w:rtl/>
        </w:rPr>
        <w:t>(1)</w:t>
      </w:r>
      <w:r>
        <w:rPr>
          <w:rtl/>
          <w:lang w:bidi="fa-IR"/>
        </w:rPr>
        <w:t>.</w:t>
      </w:r>
    </w:p>
    <w:p w:rsidR="000D7724" w:rsidRDefault="000D7724" w:rsidP="000D7724">
      <w:pPr>
        <w:pStyle w:val="libNormal"/>
        <w:rPr>
          <w:lang w:bidi="fa-IR"/>
        </w:rPr>
      </w:pPr>
      <w:r>
        <w:rPr>
          <w:rtl/>
          <w:lang w:bidi="fa-IR"/>
        </w:rPr>
        <w:t xml:space="preserve">وأما ما دل على إناطة الحكم بالثاني: فقوله </w:t>
      </w:r>
      <w:r w:rsidR="004C4AB7" w:rsidRPr="004C4AB7">
        <w:rPr>
          <w:rStyle w:val="libAlaemChar"/>
          <w:rtl/>
        </w:rPr>
        <w:t>عليه‌السلام</w:t>
      </w:r>
      <w:r>
        <w:rPr>
          <w:rtl/>
          <w:lang w:bidi="fa-IR"/>
        </w:rPr>
        <w:t xml:space="preserve"> في موثقة زرارة بابن فضال: " لو كان عدل ما احتاج هاشمي، ولا مطلبي، إن الله تعالى جعل في كتابه لهم ما فيه سعتهم، ثم قال: إن الرجل إذا لم يجد شيئا حلت له الميتة، والصدقة لا تحل لاحد منهم إلا أن لا يجد شيئا ويكون ممن تحل له</w:t>
      </w:r>
    </w:p>
    <w:p w:rsidR="000D7724" w:rsidRDefault="004F6299" w:rsidP="004F6299">
      <w:pPr>
        <w:pStyle w:val="libLine"/>
        <w:rPr>
          <w:lang w:bidi="fa-IR"/>
        </w:rPr>
      </w:pPr>
      <w:r>
        <w:rPr>
          <w:rtl/>
          <w:lang w:bidi="fa-IR"/>
        </w:rPr>
        <w:t>____________________</w:t>
      </w:r>
    </w:p>
    <w:p w:rsidR="000D7724" w:rsidRDefault="000D7724" w:rsidP="004F6299">
      <w:pPr>
        <w:pStyle w:val="libFootnote0"/>
        <w:rPr>
          <w:lang w:bidi="fa-IR"/>
        </w:rPr>
      </w:pPr>
      <w:r>
        <w:rPr>
          <w:rtl/>
          <w:lang w:bidi="fa-IR"/>
        </w:rPr>
        <w:t>(1) راجع الوسائل 6: 185، الباب 29 من أبواب المستحقين للزكاة، الحديث 1 و 3، و 189، الباب 32 من أبواب المستحقين للزكاة.</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1C29E2">
      <w:pPr>
        <w:pStyle w:val="libNormal0"/>
        <w:rPr>
          <w:lang w:bidi="fa-IR"/>
        </w:rPr>
      </w:pPr>
      <w:r>
        <w:rPr>
          <w:rtl/>
          <w:lang w:bidi="fa-IR"/>
        </w:rPr>
        <w:lastRenderedPageBreak/>
        <w:t>الميتة .. الخبر "</w:t>
      </w:r>
      <w:r w:rsidRPr="004C4AB7">
        <w:rPr>
          <w:rStyle w:val="libFootnotenumChar"/>
          <w:rtl/>
        </w:rPr>
        <w:t>(1)</w:t>
      </w:r>
      <w:r>
        <w:rPr>
          <w:rtl/>
          <w:lang w:bidi="fa-IR"/>
        </w:rPr>
        <w:t>.</w:t>
      </w:r>
    </w:p>
    <w:p w:rsidR="000D7724" w:rsidRDefault="000D7724" w:rsidP="001C29E2">
      <w:pPr>
        <w:pStyle w:val="libNormal"/>
        <w:rPr>
          <w:lang w:bidi="fa-IR"/>
        </w:rPr>
      </w:pPr>
      <w:r>
        <w:rPr>
          <w:rtl/>
          <w:lang w:bidi="fa-IR"/>
        </w:rPr>
        <w:t xml:space="preserve">ولا ينافي ذلك إناطة الحكم في بعض الاخبار بآل محمد </w:t>
      </w:r>
      <w:r w:rsidR="001C29E2" w:rsidRPr="001C29E2">
        <w:rPr>
          <w:rStyle w:val="libAlaemChar"/>
          <w:rFonts w:eastAsiaTheme="minorHAnsi"/>
          <w:rtl/>
        </w:rPr>
        <w:t>صلى‌الله‌عليه‌وآله‌وسلم</w:t>
      </w:r>
      <w:r w:rsidRPr="004C4AB7">
        <w:rPr>
          <w:rStyle w:val="libFootnotenumChar"/>
          <w:rtl/>
        </w:rPr>
        <w:t>(2)</w:t>
      </w:r>
      <w:r>
        <w:rPr>
          <w:rtl/>
          <w:lang w:bidi="fa-IR"/>
        </w:rPr>
        <w:t xml:space="preserve"> وفي بعضها بأهل بيته</w:t>
      </w:r>
      <w:r w:rsidRPr="004C4AB7">
        <w:rPr>
          <w:rStyle w:val="libFootnotenumChar"/>
          <w:rtl/>
        </w:rPr>
        <w:t>(3)</w:t>
      </w:r>
      <w:r>
        <w:rPr>
          <w:rtl/>
          <w:lang w:bidi="fa-IR"/>
        </w:rPr>
        <w:t xml:space="preserve">، وفي ثالث بقرابته </w:t>
      </w:r>
      <w:r w:rsidR="00480CE8" w:rsidRPr="00480CE8">
        <w:rPr>
          <w:rStyle w:val="libAlaemChar"/>
          <w:rtl/>
        </w:rPr>
        <w:t>صلى‌الله‌عليه‌وآله</w:t>
      </w:r>
      <w:r>
        <w:rPr>
          <w:rtl/>
          <w:lang w:bidi="fa-IR"/>
        </w:rPr>
        <w:t>،</w:t>
      </w:r>
      <w:r w:rsidRPr="004C4AB7">
        <w:rPr>
          <w:rStyle w:val="libFootnotenumChar"/>
          <w:rtl/>
        </w:rPr>
        <w:t>(4)</w:t>
      </w:r>
      <w:r>
        <w:rPr>
          <w:rtl/>
          <w:lang w:bidi="fa-IR"/>
        </w:rPr>
        <w:t xml:space="preserve"> لان هذه العناوين - بعد تسليم صدقها على محل النزاع ثم انصرافها إلى ما يعهد - يجب أن يراد منها خصوص مصاديق العنوانين المتقدمين، مع اشتمال أكثر هذه الاخبار، على أن المراد بهذه العناوين: من تحرم عليه الصدقة.</w:t>
      </w:r>
    </w:p>
    <w:p w:rsidR="001C29E2" w:rsidRDefault="000D7724" w:rsidP="001C29E2">
      <w:pPr>
        <w:pStyle w:val="libCenterBold1"/>
        <w:rPr>
          <w:rtl/>
          <w:lang w:bidi="fa-IR"/>
        </w:rPr>
      </w:pPr>
      <w:r>
        <w:rPr>
          <w:rtl/>
          <w:lang w:bidi="fa-IR"/>
        </w:rPr>
        <w:t>عدم ابتناء المسألة على كون ولد البنت ولدا</w:t>
      </w:r>
    </w:p>
    <w:p w:rsidR="000D7724" w:rsidRDefault="000D7724" w:rsidP="001C29E2">
      <w:pPr>
        <w:pStyle w:val="libNormal"/>
        <w:rPr>
          <w:lang w:bidi="fa-IR"/>
        </w:rPr>
      </w:pPr>
      <w:r>
        <w:rPr>
          <w:rtl/>
          <w:lang w:bidi="fa-IR"/>
        </w:rPr>
        <w:t>ثم إن الظاهر عدم ابتناء المسألة على كون ولد البنت ولدا حقيقة كما زعمه في الحدائق</w:t>
      </w:r>
      <w:r w:rsidRPr="004C4AB7">
        <w:rPr>
          <w:rStyle w:val="libFootnotenumChar"/>
          <w:rtl/>
        </w:rPr>
        <w:t>(5)</w:t>
      </w:r>
      <w:r>
        <w:rPr>
          <w:rtl/>
          <w:lang w:bidi="fa-IR"/>
        </w:rPr>
        <w:t xml:space="preserve"> حتى يلزم كل من قال بالحقيقة القول باستحقاقه للخمس حتى تخيل أن القائلين بالاستحقاق هنا كثير وإن لم ينسب إلا إلى السيد المرتضى، لما عرفت من أن المستفاد من الاخبار أن المناط الانتساب إلى هاشم والظاهر منه الوصول إليه بالاب.</w:t>
      </w:r>
    </w:p>
    <w:p w:rsidR="000D7724" w:rsidRDefault="000D7724" w:rsidP="001C29E2">
      <w:pPr>
        <w:pStyle w:val="Heading2Center"/>
        <w:rPr>
          <w:lang w:bidi="fa-IR"/>
        </w:rPr>
      </w:pPr>
      <w:bookmarkStart w:id="176" w:name="_Toc493788234"/>
      <w:r>
        <w:rPr>
          <w:rtl/>
          <w:lang w:bidi="fa-IR"/>
        </w:rPr>
        <w:t>انصراف لفظ بني هاشم إلى القبيلة</w:t>
      </w:r>
      <w:bookmarkEnd w:id="176"/>
    </w:p>
    <w:p w:rsidR="000D7724" w:rsidRDefault="000D7724" w:rsidP="000D7724">
      <w:pPr>
        <w:pStyle w:val="libNormal"/>
        <w:rPr>
          <w:lang w:bidi="fa-IR"/>
        </w:rPr>
      </w:pPr>
      <w:r>
        <w:rPr>
          <w:rtl/>
          <w:lang w:bidi="fa-IR"/>
        </w:rPr>
        <w:t>ولفظ بني هاشم منصرف إلى القبيلة المنتسبة إليه بهذا المعنى وإن سلمنا أنه حقيقة في الاعم، بدليل الاستعمال في قوله تعالى: " يا بني آدم " " يا بني إسرائيل "، فإن الظاهر أن بني هاشم عرفا مثل بني تميم بتبادر</w:t>
      </w:r>
      <w:r w:rsidRPr="004C4AB7">
        <w:rPr>
          <w:rStyle w:val="libFootnotenumChar"/>
          <w:rtl/>
        </w:rPr>
        <w:t>(6)</w:t>
      </w:r>
      <w:r>
        <w:rPr>
          <w:rtl/>
          <w:lang w:bidi="fa-IR"/>
        </w:rPr>
        <w:t xml:space="preserve"> القبيلة المنتسبة إليه، فالظاهر منه ما يرادف الهاشمي.</w:t>
      </w:r>
    </w:p>
    <w:p w:rsidR="000D7724" w:rsidRDefault="004F6299" w:rsidP="004F6299">
      <w:pPr>
        <w:pStyle w:val="libLine"/>
        <w:rPr>
          <w:lang w:bidi="fa-IR"/>
        </w:rPr>
      </w:pPr>
      <w:r w:rsidRPr="004F6299">
        <w:rPr>
          <w:rtl/>
        </w:rPr>
        <w:t>____________________</w:t>
      </w:r>
      <w:r w:rsidR="000D7724">
        <w:rPr>
          <w:rtl/>
          <w:lang w:bidi="fa-IR"/>
        </w:rPr>
        <w:t>__</w:t>
      </w:r>
    </w:p>
    <w:p w:rsidR="001C29E2" w:rsidRDefault="001C29E2" w:rsidP="001C29E2">
      <w:pPr>
        <w:pStyle w:val="libFootnote0"/>
        <w:rPr>
          <w:lang w:bidi="fa-IR"/>
        </w:rPr>
      </w:pPr>
      <w:r w:rsidRPr="001C29E2">
        <w:rPr>
          <w:rtl/>
        </w:rPr>
        <w:t>(1)</w:t>
      </w:r>
      <w:r>
        <w:rPr>
          <w:rtl/>
          <w:lang w:bidi="fa-IR"/>
        </w:rPr>
        <w:t xml:space="preserve"> الوسائل 6: 191، الباب 32 من أبواب المستحقين للزكاة، الحديث الاول.</w:t>
      </w:r>
    </w:p>
    <w:p w:rsidR="001C29E2" w:rsidRDefault="001C29E2" w:rsidP="001C29E2">
      <w:pPr>
        <w:pStyle w:val="libFootnote0"/>
        <w:rPr>
          <w:lang w:bidi="fa-IR"/>
        </w:rPr>
      </w:pPr>
      <w:r w:rsidRPr="001C29E2">
        <w:rPr>
          <w:rtl/>
        </w:rPr>
        <w:t>(2)</w:t>
      </w:r>
      <w:r>
        <w:rPr>
          <w:rtl/>
          <w:lang w:bidi="fa-IR"/>
        </w:rPr>
        <w:t xml:space="preserve"> الوسائل 6: 364، الباب 3 من أبواب قسمة الخمس، الحديث 2.</w:t>
      </w:r>
    </w:p>
    <w:p w:rsidR="001C29E2" w:rsidRDefault="001C29E2" w:rsidP="001C29E2">
      <w:pPr>
        <w:pStyle w:val="libFootnote0"/>
        <w:rPr>
          <w:lang w:bidi="fa-IR"/>
        </w:rPr>
      </w:pPr>
      <w:r w:rsidRPr="001C29E2">
        <w:rPr>
          <w:rtl/>
        </w:rPr>
        <w:t>(3)</w:t>
      </w:r>
      <w:r>
        <w:rPr>
          <w:rtl/>
          <w:lang w:bidi="fa-IR"/>
        </w:rPr>
        <w:t xml:space="preserve"> الوسائل 6: 355، الباب الاول من أبواب قسمة الخمس، الاحاديث 1، 8، 10.</w:t>
      </w:r>
    </w:p>
    <w:p w:rsidR="001C29E2" w:rsidRDefault="001C29E2" w:rsidP="001C29E2">
      <w:pPr>
        <w:pStyle w:val="libFootnote0"/>
        <w:rPr>
          <w:lang w:bidi="fa-IR"/>
        </w:rPr>
      </w:pPr>
      <w:r w:rsidRPr="001C29E2">
        <w:rPr>
          <w:rtl/>
        </w:rPr>
        <w:t>(4)</w:t>
      </w:r>
      <w:r>
        <w:rPr>
          <w:rtl/>
          <w:lang w:bidi="fa-IR"/>
        </w:rPr>
        <w:t xml:space="preserve"> الوسائل 6: 356، الباب الاول من أبواب قسمة الخمس، الاحاديث 2 و 5 و 8. وغيرهم.</w:t>
      </w:r>
    </w:p>
    <w:p w:rsidR="001C29E2" w:rsidRDefault="001C29E2" w:rsidP="001C29E2">
      <w:pPr>
        <w:pStyle w:val="libFootnote0"/>
        <w:rPr>
          <w:lang w:bidi="fa-IR"/>
        </w:rPr>
      </w:pPr>
      <w:r w:rsidRPr="001C29E2">
        <w:rPr>
          <w:rtl/>
        </w:rPr>
        <w:t>(5)</w:t>
      </w:r>
      <w:r>
        <w:rPr>
          <w:rtl/>
          <w:lang w:bidi="fa-IR"/>
        </w:rPr>
        <w:t xml:space="preserve"> الحدائق 12: 390.</w:t>
      </w:r>
    </w:p>
    <w:p w:rsidR="000D7724" w:rsidRDefault="000D7724" w:rsidP="001C29E2">
      <w:pPr>
        <w:pStyle w:val="libFootnote0"/>
        <w:rPr>
          <w:lang w:bidi="fa-IR"/>
        </w:rPr>
      </w:pPr>
      <w:r>
        <w:rPr>
          <w:rtl/>
          <w:lang w:bidi="fa-IR"/>
        </w:rPr>
        <w:t>(6) كذا في " ف "، وفي سائر النسخ: يتبادر.</w:t>
      </w:r>
    </w:p>
    <w:p w:rsidR="000D7724" w:rsidRDefault="000D7724" w:rsidP="004F6299">
      <w:pPr>
        <w:pStyle w:val="libFootnote0"/>
        <w:rPr>
          <w:lang w:bidi="fa-IR"/>
        </w:rPr>
      </w:pPr>
      <w:r>
        <w:rPr>
          <w:rtl/>
          <w:lang w:bidi="fa-IR"/>
        </w:rPr>
        <w:t>(*)</w:t>
      </w:r>
    </w:p>
    <w:p w:rsidR="001C29E2" w:rsidRDefault="001C29E2" w:rsidP="001C29E2">
      <w:pPr>
        <w:pStyle w:val="libNormal"/>
        <w:rPr>
          <w:lang w:bidi="fa-IR"/>
        </w:rPr>
      </w:pPr>
      <w:r>
        <w:rPr>
          <w:rtl/>
          <w:lang w:bidi="fa-IR"/>
        </w:rPr>
        <w:br w:type="page"/>
      </w:r>
    </w:p>
    <w:p w:rsidR="000D7724" w:rsidRDefault="000D7724" w:rsidP="001C29E2">
      <w:pPr>
        <w:pStyle w:val="Heading2Center"/>
        <w:rPr>
          <w:lang w:bidi="fa-IR"/>
        </w:rPr>
      </w:pPr>
      <w:bookmarkStart w:id="177" w:name="_Toc493788235"/>
      <w:r>
        <w:rPr>
          <w:rtl/>
          <w:lang w:bidi="fa-IR"/>
        </w:rPr>
        <w:lastRenderedPageBreak/>
        <w:t>اختيار كثير ممن قال بإطلاق الولد على ولد البنت حقيقة عدم الاستحقاق</w:t>
      </w:r>
      <w:bookmarkEnd w:id="177"/>
    </w:p>
    <w:p w:rsidR="000D7724" w:rsidRDefault="000D7724" w:rsidP="001C29E2">
      <w:pPr>
        <w:pStyle w:val="libNormal0"/>
        <w:rPr>
          <w:lang w:bidi="fa-IR"/>
        </w:rPr>
      </w:pPr>
      <w:r>
        <w:rPr>
          <w:rtl/>
          <w:lang w:bidi="fa-IR"/>
        </w:rPr>
        <w:t>ولاجل ما ذكرنا - من عدم التلازم - ذهب كثير من القائلين في باب الوقف: بأن اسم الولد يقع حقيقة على ولد البنت، إلى عدم الاستحقاق، كالحلي فإنه قد تكرر في محكي عبارته في الميراث دعوى الاجماع وعدم الخلاف على الحقيقة، وموافقته للسيد في تقسيم أولاد البنت وأولاد الابن - للذكر مثل حظ الانثيين</w:t>
      </w:r>
      <w:r w:rsidRPr="001C29E2">
        <w:rPr>
          <w:rStyle w:val="libFootnotenumChar"/>
          <w:rtl/>
        </w:rPr>
        <w:t>(1)</w:t>
      </w:r>
      <w:r>
        <w:rPr>
          <w:rtl/>
          <w:lang w:bidi="fa-IR"/>
        </w:rPr>
        <w:t xml:space="preserve"> - وقد خالف السيد هنا</w:t>
      </w:r>
      <w:r w:rsidRPr="001C29E2">
        <w:rPr>
          <w:rStyle w:val="libFootnotenumChar"/>
          <w:rtl/>
        </w:rPr>
        <w:t>(2)</w:t>
      </w:r>
      <w:r>
        <w:rPr>
          <w:rtl/>
          <w:lang w:bidi="fa-IR"/>
        </w:rPr>
        <w:t xml:space="preserve"> في الاستحقاق كما في المختلف</w:t>
      </w:r>
      <w:r w:rsidRPr="001C29E2">
        <w:rPr>
          <w:rStyle w:val="libFootnotenumChar"/>
          <w:rtl/>
        </w:rPr>
        <w:t>(3)</w:t>
      </w:r>
      <w:r>
        <w:rPr>
          <w:rtl/>
          <w:lang w:bidi="fa-IR"/>
        </w:rPr>
        <w:t>.</w:t>
      </w:r>
    </w:p>
    <w:p w:rsidR="000D7724" w:rsidRDefault="000D7724" w:rsidP="001C29E2">
      <w:pPr>
        <w:pStyle w:val="libNormal"/>
        <w:rPr>
          <w:lang w:bidi="fa-IR"/>
        </w:rPr>
      </w:pPr>
      <w:r>
        <w:rPr>
          <w:rtl/>
          <w:lang w:bidi="fa-IR"/>
        </w:rPr>
        <w:t>نعم، في حاشية الشرائع</w:t>
      </w:r>
      <w:r w:rsidRPr="001C29E2">
        <w:rPr>
          <w:rStyle w:val="libFootnotenumChar"/>
          <w:rtl/>
        </w:rPr>
        <w:t>(4)</w:t>
      </w:r>
      <w:r>
        <w:rPr>
          <w:rtl/>
          <w:lang w:bidi="fa-IR"/>
        </w:rPr>
        <w:t xml:space="preserve"> نسب إليه الموافقة للسيد.</w:t>
      </w:r>
    </w:p>
    <w:p w:rsidR="000D7724" w:rsidRDefault="000D7724" w:rsidP="001C29E2">
      <w:pPr>
        <w:pStyle w:val="libNormal"/>
        <w:rPr>
          <w:lang w:bidi="fa-IR"/>
        </w:rPr>
      </w:pPr>
      <w:r>
        <w:rPr>
          <w:rtl/>
          <w:lang w:bidi="fa-IR"/>
        </w:rPr>
        <w:t>وكذا الشيخ في الخلاف</w:t>
      </w:r>
      <w:r w:rsidRPr="001C29E2">
        <w:rPr>
          <w:rStyle w:val="libFootnotenumChar"/>
          <w:rtl/>
        </w:rPr>
        <w:t>(5)</w:t>
      </w:r>
      <w:r>
        <w:rPr>
          <w:rtl/>
          <w:lang w:bidi="fa-IR"/>
        </w:rPr>
        <w:t xml:space="preserve"> حكي عنه القول بالحقيقة، مع أنه لم يحك هنا</w:t>
      </w:r>
      <w:r w:rsidRPr="001C29E2">
        <w:rPr>
          <w:rStyle w:val="libFootnotenumChar"/>
          <w:rtl/>
        </w:rPr>
        <w:t>(6)</w:t>
      </w:r>
      <w:r>
        <w:rPr>
          <w:rtl/>
          <w:lang w:bidi="fa-IR"/>
        </w:rPr>
        <w:t xml:space="preserve"> عن خلافه موافقة السيد.</w:t>
      </w:r>
    </w:p>
    <w:p w:rsidR="000D7724" w:rsidRDefault="000D7724" w:rsidP="001C29E2">
      <w:pPr>
        <w:pStyle w:val="libNormal"/>
        <w:rPr>
          <w:lang w:bidi="fa-IR"/>
        </w:rPr>
      </w:pPr>
      <w:r>
        <w:rPr>
          <w:rtl/>
          <w:lang w:bidi="fa-IR"/>
        </w:rPr>
        <w:t xml:space="preserve">وكذا الشهيد </w:t>
      </w:r>
      <w:r w:rsidR="004C4AB7" w:rsidRPr="004C4AB7">
        <w:rPr>
          <w:rStyle w:val="libAlaemChar"/>
          <w:rtl/>
        </w:rPr>
        <w:t>قدس‌سره</w:t>
      </w:r>
      <w:r>
        <w:rPr>
          <w:rtl/>
          <w:lang w:bidi="fa-IR"/>
        </w:rPr>
        <w:t xml:space="preserve"> في اللمعة قال: " لو وقف على الاولاد اشترك أولاد البنين والبنات"</w:t>
      </w:r>
      <w:r w:rsidRPr="001C29E2">
        <w:rPr>
          <w:rStyle w:val="libFootnotenumChar"/>
          <w:rtl/>
        </w:rPr>
        <w:t>(7)</w:t>
      </w:r>
      <w:r>
        <w:rPr>
          <w:rtl/>
          <w:lang w:bidi="fa-IR"/>
        </w:rPr>
        <w:t>، وقد وافق المشهور</w:t>
      </w:r>
      <w:r w:rsidRPr="001C29E2">
        <w:rPr>
          <w:rStyle w:val="libFootnotenumChar"/>
          <w:rtl/>
        </w:rPr>
        <w:t>(8)</w:t>
      </w:r>
      <w:r>
        <w:rPr>
          <w:rtl/>
          <w:lang w:bidi="fa-IR"/>
        </w:rPr>
        <w:t>.</w:t>
      </w:r>
    </w:p>
    <w:p w:rsidR="000D7724" w:rsidRDefault="000D7724" w:rsidP="001C29E2">
      <w:pPr>
        <w:pStyle w:val="libNormal"/>
        <w:rPr>
          <w:lang w:bidi="fa-IR"/>
        </w:rPr>
      </w:pPr>
      <w:r>
        <w:rPr>
          <w:rtl/>
          <w:lang w:bidi="fa-IR"/>
        </w:rPr>
        <w:t>وكذا ابن زهرة، ذكر - في باب الوقف على أولاد الاولاد - إن الاجماع</w:t>
      </w:r>
    </w:p>
    <w:p w:rsidR="000D7724" w:rsidRDefault="004F6299" w:rsidP="004F6299">
      <w:pPr>
        <w:pStyle w:val="libLine"/>
        <w:rPr>
          <w:lang w:bidi="fa-IR"/>
        </w:rPr>
      </w:pPr>
      <w:r w:rsidRPr="004F6299">
        <w:rPr>
          <w:rtl/>
        </w:rPr>
        <w:t>____________________</w:t>
      </w:r>
      <w:r w:rsidR="000D7724">
        <w:rPr>
          <w:rtl/>
          <w:lang w:bidi="fa-IR"/>
        </w:rPr>
        <w:t>__</w:t>
      </w:r>
    </w:p>
    <w:p w:rsidR="000D7724" w:rsidRDefault="000D7724" w:rsidP="004F6299">
      <w:pPr>
        <w:pStyle w:val="libFootnote0"/>
        <w:rPr>
          <w:lang w:bidi="fa-IR"/>
        </w:rPr>
      </w:pPr>
      <w:r>
        <w:rPr>
          <w:rtl/>
          <w:lang w:bidi="fa-IR"/>
        </w:rPr>
        <w:t>(1) السرائر 3: 236 - 240.</w:t>
      </w:r>
    </w:p>
    <w:p w:rsidR="000D7724" w:rsidRDefault="000D7724" w:rsidP="004F6299">
      <w:pPr>
        <w:pStyle w:val="libFootnote0"/>
        <w:rPr>
          <w:lang w:bidi="fa-IR"/>
        </w:rPr>
      </w:pPr>
      <w:r>
        <w:rPr>
          <w:rtl/>
          <w:lang w:bidi="fa-IR"/>
        </w:rPr>
        <w:t>(2) السرائر 1: 496.</w:t>
      </w:r>
    </w:p>
    <w:p w:rsidR="000D7724" w:rsidRDefault="000D7724" w:rsidP="004F6299">
      <w:pPr>
        <w:pStyle w:val="libFootnote0"/>
        <w:rPr>
          <w:lang w:bidi="fa-IR"/>
        </w:rPr>
      </w:pPr>
      <w:r>
        <w:rPr>
          <w:rtl/>
          <w:lang w:bidi="fa-IR"/>
        </w:rPr>
        <w:t>(3) راجع المختلف 3: 332.</w:t>
      </w:r>
    </w:p>
    <w:p w:rsidR="000D7724" w:rsidRDefault="000D7724" w:rsidP="004F6299">
      <w:pPr>
        <w:pStyle w:val="libFootnote0"/>
        <w:rPr>
          <w:lang w:bidi="fa-IR"/>
        </w:rPr>
      </w:pPr>
      <w:r>
        <w:rPr>
          <w:rtl/>
          <w:lang w:bidi="fa-IR"/>
        </w:rPr>
        <w:t>(4) حاشية الشرائع (مخطوط): 53.</w:t>
      </w:r>
    </w:p>
    <w:p w:rsidR="000D7724" w:rsidRDefault="000D7724" w:rsidP="004F6299">
      <w:pPr>
        <w:pStyle w:val="libFootnote0"/>
        <w:rPr>
          <w:lang w:bidi="fa-IR"/>
        </w:rPr>
      </w:pPr>
      <w:r>
        <w:rPr>
          <w:rtl/>
          <w:lang w:bidi="fa-IR"/>
        </w:rPr>
        <w:t>(5) الخلاف 3: 546، كتاب الوقف، المسألة: 15.</w:t>
      </w:r>
    </w:p>
    <w:p w:rsidR="000D7724" w:rsidRDefault="000D7724" w:rsidP="004F6299">
      <w:pPr>
        <w:pStyle w:val="libFootnote0"/>
        <w:rPr>
          <w:lang w:bidi="fa-IR"/>
        </w:rPr>
      </w:pPr>
      <w:r>
        <w:rPr>
          <w:rtl/>
          <w:lang w:bidi="fa-IR"/>
        </w:rPr>
        <w:t>(6) أي: في مسألة الخمس، والحاكي عنه الحدائق 12: 395 عن باب الوقف في كتاب الخلاف.</w:t>
      </w:r>
    </w:p>
    <w:p w:rsidR="000D7724" w:rsidRDefault="000D7724" w:rsidP="004F6299">
      <w:pPr>
        <w:pStyle w:val="libFootnote0"/>
        <w:rPr>
          <w:lang w:bidi="fa-IR"/>
        </w:rPr>
      </w:pPr>
      <w:r>
        <w:rPr>
          <w:rtl/>
          <w:lang w:bidi="fa-IR"/>
        </w:rPr>
        <w:t>(7) اللمعة الدمشقية: 105.</w:t>
      </w:r>
    </w:p>
    <w:p w:rsidR="000D7724" w:rsidRDefault="000D7724" w:rsidP="004F6299">
      <w:pPr>
        <w:pStyle w:val="libFootnote0"/>
        <w:rPr>
          <w:lang w:bidi="fa-IR"/>
        </w:rPr>
      </w:pPr>
      <w:r>
        <w:rPr>
          <w:rtl/>
          <w:lang w:bidi="fa-IR"/>
        </w:rPr>
        <w:t>(8) أي: وافق المشهور في مسألة الخمس، راجع اللمعة الدمشقية: 55.</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82101D">
      <w:pPr>
        <w:pStyle w:val="libNormal0"/>
        <w:rPr>
          <w:lang w:bidi="fa-IR"/>
        </w:rPr>
      </w:pPr>
      <w:r>
        <w:rPr>
          <w:rtl/>
          <w:lang w:bidi="fa-IR"/>
        </w:rPr>
        <w:lastRenderedPageBreak/>
        <w:t>منعقد على أن ولد البنت ولد حقيقة</w:t>
      </w:r>
      <w:r w:rsidRPr="004C4AB7">
        <w:rPr>
          <w:rStyle w:val="libFootnotenumChar"/>
          <w:rtl/>
        </w:rPr>
        <w:t>(1)</w:t>
      </w:r>
      <w:r>
        <w:rPr>
          <w:rtl/>
          <w:lang w:bidi="fa-IR"/>
        </w:rPr>
        <w:t>، وذكر هنا: إن مستحق الخمس من الاصناف الثلاثة من ينسب إلى أمير المؤمنين صلوات الله وسلامه عليه وعقيل وجعفر والعباس</w:t>
      </w:r>
      <w:r w:rsidRPr="004C4AB7">
        <w:rPr>
          <w:rStyle w:val="libFootnotenumChar"/>
          <w:rtl/>
        </w:rPr>
        <w:t>(2)</w:t>
      </w:r>
      <w:r>
        <w:rPr>
          <w:rtl/>
          <w:lang w:bidi="fa-IR"/>
        </w:rPr>
        <w:t>.</w:t>
      </w:r>
    </w:p>
    <w:p w:rsidR="000D7724" w:rsidRDefault="000D7724" w:rsidP="000D7724">
      <w:pPr>
        <w:pStyle w:val="libNormal"/>
        <w:rPr>
          <w:lang w:bidi="fa-IR"/>
        </w:rPr>
      </w:pPr>
      <w:r>
        <w:rPr>
          <w:rtl/>
          <w:lang w:bidi="fa-IR"/>
        </w:rPr>
        <w:t>والسر في موافقتهم هنا للمشهور مع القول بالحقيقة ما ذكرنا: من أن المناط هنا الانتساب، وهو لا يكون بواسطة الام، ولذا صرح الشهيد في اللمعة بعد ما تقدم عنه - من دخول أولاد البنات - بأنه لو قال: هذا وقف على من انتسب إلي، لم يدخل أولاد البنات</w:t>
      </w:r>
      <w:r w:rsidRPr="004C4AB7">
        <w:rPr>
          <w:rStyle w:val="libFootnotenumChar"/>
          <w:rtl/>
        </w:rPr>
        <w:t>(3)</w:t>
      </w:r>
      <w:r>
        <w:rPr>
          <w:rtl/>
          <w:lang w:bidi="fa-IR"/>
        </w:rPr>
        <w:t>.</w:t>
      </w:r>
    </w:p>
    <w:p w:rsidR="000D7724" w:rsidRDefault="000D7724" w:rsidP="000D7724">
      <w:pPr>
        <w:pStyle w:val="libNormal"/>
        <w:rPr>
          <w:lang w:bidi="fa-IR"/>
        </w:rPr>
      </w:pPr>
      <w:r>
        <w:rPr>
          <w:rtl/>
          <w:lang w:bidi="fa-IR"/>
        </w:rPr>
        <w:t>وقد حكي عن الشيخ في الخلاف أنه قد أجاب عن احتجاج من أنكر كون ابن البنت ابنا بقول:</w:t>
      </w:r>
    </w:p>
    <w:tbl>
      <w:tblPr>
        <w:tblStyle w:val="TableGrid"/>
        <w:bidiVisual/>
        <w:tblW w:w="4562" w:type="pct"/>
        <w:tblInd w:w="384" w:type="dxa"/>
        <w:tblLook w:val="01E0"/>
      </w:tblPr>
      <w:tblGrid>
        <w:gridCol w:w="3523"/>
        <w:gridCol w:w="272"/>
        <w:gridCol w:w="3515"/>
      </w:tblGrid>
      <w:tr w:rsidR="0082101D" w:rsidTr="0082101D">
        <w:trPr>
          <w:trHeight w:val="350"/>
        </w:trPr>
        <w:tc>
          <w:tcPr>
            <w:tcW w:w="3920" w:type="dxa"/>
            <w:shd w:val="clear" w:color="auto" w:fill="auto"/>
          </w:tcPr>
          <w:p w:rsidR="0082101D" w:rsidRDefault="0082101D" w:rsidP="0082101D">
            <w:pPr>
              <w:pStyle w:val="libPoem"/>
            </w:pPr>
            <w:r>
              <w:rPr>
                <w:rtl/>
                <w:lang w:bidi="fa-IR"/>
              </w:rPr>
              <w:t>بنونا بنو أبنائنا، وبناتنا</w:t>
            </w:r>
            <w:r w:rsidRPr="00725071">
              <w:rPr>
                <w:rStyle w:val="libPoemTiniChar0"/>
                <w:rtl/>
              </w:rPr>
              <w:br/>
              <w:t> </w:t>
            </w:r>
          </w:p>
        </w:tc>
        <w:tc>
          <w:tcPr>
            <w:tcW w:w="279" w:type="dxa"/>
            <w:shd w:val="clear" w:color="auto" w:fill="auto"/>
          </w:tcPr>
          <w:p w:rsidR="0082101D" w:rsidRDefault="0082101D" w:rsidP="0082101D">
            <w:pPr>
              <w:pStyle w:val="libPoem"/>
              <w:rPr>
                <w:rtl/>
              </w:rPr>
            </w:pPr>
          </w:p>
        </w:tc>
        <w:tc>
          <w:tcPr>
            <w:tcW w:w="3881" w:type="dxa"/>
            <w:shd w:val="clear" w:color="auto" w:fill="auto"/>
          </w:tcPr>
          <w:p w:rsidR="0082101D" w:rsidRDefault="0082101D" w:rsidP="0082101D">
            <w:pPr>
              <w:pStyle w:val="libPoem"/>
            </w:pPr>
            <w:r>
              <w:rPr>
                <w:rtl/>
                <w:lang w:bidi="fa-IR"/>
              </w:rPr>
              <w:t>بنوهن أبناء الرجال الاباعد</w:t>
            </w:r>
            <w:r w:rsidRPr="004C4AB7">
              <w:rPr>
                <w:rStyle w:val="libFootnotenumChar"/>
                <w:rtl/>
              </w:rPr>
              <w:t>(4)</w:t>
            </w:r>
            <w:r w:rsidRPr="00725071">
              <w:rPr>
                <w:rStyle w:val="libPoemTiniChar0"/>
                <w:rtl/>
              </w:rPr>
              <w:br/>
              <w:t> </w:t>
            </w:r>
          </w:p>
        </w:tc>
      </w:tr>
    </w:tbl>
    <w:p w:rsidR="000D7724" w:rsidRDefault="000D7724" w:rsidP="000D7724">
      <w:pPr>
        <w:pStyle w:val="libNormal"/>
        <w:rPr>
          <w:lang w:bidi="fa-IR"/>
        </w:rPr>
      </w:pPr>
      <w:r>
        <w:rPr>
          <w:rtl/>
          <w:lang w:bidi="fa-IR"/>
        </w:rPr>
        <w:t>- بأن مراد الشاعر هنا نفي الانتساب بمعنى أن أولاد البنات لا ينتسبون إلى أمهم وإنما ينسبون إلى أبيهم</w:t>
      </w:r>
      <w:r w:rsidRPr="004C4AB7">
        <w:rPr>
          <w:rStyle w:val="libFootnotenumChar"/>
          <w:rtl/>
        </w:rPr>
        <w:t>(5)</w:t>
      </w:r>
      <w:r>
        <w:rPr>
          <w:rtl/>
          <w:lang w:bidi="fa-IR"/>
        </w:rPr>
        <w:t>.</w:t>
      </w:r>
    </w:p>
    <w:p w:rsidR="000D7724" w:rsidRDefault="000D7724" w:rsidP="000D7724">
      <w:pPr>
        <w:pStyle w:val="libNormal"/>
        <w:rPr>
          <w:lang w:bidi="fa-IR"/>
        </w:rPr>
      </w:pPr>
      <w:r>
        <w:rPr>
          <w:rtl/>
          <w:lang w:bidi="fa-IR"/>
        </w:rPr>
        <w:t xml:space="preserve">ونحوه حكي عن الحلي في رد هذا البيت </w:t>
      </w:r>
      <w:r w:rsidRPr="004C4AB7">
        <w:rPr>
          <w:rStyle w:val="libFootnotenumChar"/>
          <w:rtl/>
        </w:rPr>
        <w:t>(6)</w:t>
      </w:r>
      <w:r>
        <w:rPr>
          <w:rtl/>
          <w:lang w:bidi="fa-IR"/>
        </w:rPr>
        <w:t>.</w:t>
      </w:r>
    </w:p>
    <w:p w:rsidR="000D7724" w:rsidRDefault="000D7724" w:rsidP="000D7724">
      <w:pPr>
        <w:pStyle w:val="libNormal"/>
        <w:rPr>
          <w:lang w:bidi="fa-IR"/>
        </w:rPr>
      </w:pPr>
      <w:r>
        <w:rPr>
          <w:rtl/>
          <w:lang w:bidi="fa-IR"/>
        </w:rPr>
        <w:t>وقد عرفت أن ابن زهرة مع دعواه الاجماع على الحقيقة خص المستحق هنا بمن ينتسب إلى أمير المؤمنين صلوات الله عليه وإخوته</w:t>
      </w:r>
      <w:r w:rsidRPr="004C4AB7">
        <w:rPr>
          <w:rStyle w:val="libFootnotenumChar"/>
          <w:rtl/>
        </w:rPr>
        <w:t>(7)</w:t>
      </w:r>
      <w:r>
        <w:rPr>
          <w:rtl/>
          <w:lang w:bidi="fa-IR"/>
        </w:rPr>
        <w:t>، فعلم من</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الغنية (الجوامع الفقهية): 541.</w:t>
      </w:r>
    </w:p>
    <w:p w:rsidR="000D7724" w:rsidRDefault="000D7724" w:rsidP="004F6299">
      <w:pPr>
        <w:pStyle w:val="libFootnote0"/>
        <w:rPr>
          <w:lang w:bidi="fa-IR"/>
        </w:rPr>
      </w:pPr>
      <w:r>
        <w:rPr>
          <w:rtl/>
          <w:lang w:bidi="fa-IR"/>
        </w:rPr>
        <w:t>(2) الغنية (الجوامع الفقهية): 507.</w:t>
      </w:r>
    </w:p>
    <w:p w:rsidR="000D7724" w:rsidRDefault="000D7724" w:rsidP="004F6299">
      <w:pPr>
        <w:pStyle w:val="libFootnote0"/>
        <w:rPr>
          <w:lang w:bidi="fa-IR"/>
        </w:rPr>
      </w:pPr>
      <w:r>
        <w:rPr>
          <w:rtl/>
          <w:lang w:bidi="fa-IR"/>
        </w:rPr>
        <w:t>(3) اللمعة الدمشقية: 105.</w:t>
      </w:r>
    </w:p>
    <w:p w:rsidR="000D7724" w:rsidRDefault="000D7724" w:rsidP="004F6299">
      <w:pPr>
        <w:pStyle w:val="libFootnote0"/>
        <w:rPr>
          <w:lang w:bidi="fa-IR"/>
        </w:rPr>
      </w:pPr>
      <w:r>
        <w:rPr>
          <w:rtl/>
          <w:lang w:bidi="fa-IR"/>
        </w:rPr>
        <w:t>(4) خزانة الادب 1: 444.</w:t>
      </w:r>
    </w:p>
    <w:p w:rsidR="000D7724" w:rsidRDefault="000D7724" w:rsidP="004F6299">
      <w:pPr>
        <w:pStyle w:val="libFootnote0"/>
        <w:rPr>
          <w:lang w:bidi="fa-IR"/>
        </w:rPr>
      </w:pPr>
      <w:r>
        <w:rPr>
          <w:rtl/>
          <w:lang w:bidi="fa-IR"/>
        </w:rPr>
        <w:t>(5) الخلاف 3: 548 كتاب الوقف، ذيل المسألة: 15.</w:t>
      </w:r>
    </w:p>
    <w:p w:rsidR="000D7724" w:rsidRDefault="000D7724" w:rsidP="004F6299">
      <w:pPr>
        <w:pStyle w:val="libFootnote0"/>
        <w:rPr>
          <w:lang w:bidi="fa-IR"/>
        </w:rPr>
      </w:pPr>
      <w:r>
        <w:rPr>
          <w:rtl/>
          <w:lang w:bidi="fa-IR"/>
        </w:rPr>
        <w:t>(6) السرائر 3: 157 - 158.</w:t>
      </w:r>
    </w:p>
    <w:p w:rsidR="000D7724" w:rsidRDefault="000D7724" w:rsidP="004F6299">
      <w:pPr>
        <w:pStyle w:val="libFootnote0"/>
        <w:rPr>
          <w:lang w:bidi="fa-IR"/>
        </w:rPr>
      </w:pPr>
      <w:r>
        <w:rPr>
          <w:rtl/>
          <w:lang w:bidi="fa-IR"/>
        </w:rPr>
        <w:t>(7) المتقدم أعلاه.</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82101D">
      <w:pPr>
        <w:pStyle w:val="libNormal0"/>
        <w:rPr>
          <w:lang w:bidi="fa-IR"/>
        </w:rPr>
      </w:pPr>
      <w:r>
        <w:rPr>
          <w:rtl/>
          <w:lang w:bidi="fa-IR"/>
        </w:rPr>
        <w:lastRenderedPageBreak/>
        <w:t>ذلك أن منعهم عن الاستحقاق هنا من جهة عدم تحقق الانتساب.</w:t>
      </w:r>
    </w:p>
    <w:p w:rsidR="000D7724" w:rsidRDefault="000D7724" w:rsidP="000D7724">
      <w:pPr>
        <w:pStyle w:val="libNormal"/>
        <w:rPr>
          <w:lang w:bidi="fa-IR"/>
        </w:rPr>
      </w:pPr>
      <w:r>
        <w:rPr>
          <w:rtl/>
          <w:lang w:bidi="fa-IR"/>
        </w:rPr>
        <w:t>مضافا إلى أن ظاهر القائلين بكون ولد الولد ولدا حقيقة أن نظرهم إلى عنوان ولد الولد حتى لو كان ابن الابن، والمنكرون - أيضا - ينكرون ذلك مع إجماعهم هنا على استحقاق ولد الابن، فعلم من ذلك أن خلافهم في تلك المسألة في أنه هل تقدح الواسطة في إضافة الولد ألى الشخص سواء كا ذكرا أم كان أنثى أم لا؟ والخلاف هنا في أن الانتساب كما أنه يحصل بالاتصال بالاب ولو بوسائط فهل يحصل بالاتصال بالام، أم لا؟ فإثبات جواز إضافة الولد إلى الشخص بالواسطة لا يوجب جواز الانتساب إليه، كما عرفت من اعتراف الجماعة بالاول، وإنكار الثاني، كما أن نفي جواز الاضافة مع الواسطة لا يوجب نفي الانتساب كما في ابن الابن ولو بوسائط.</w:t>
      </w:r>
    </w:p>
    <w:p w:rsidR="000D7724" w:rsidRDefault="000D7724" w:rsidP="0082101D">
      <w:pPr>
        <w:pStyle w:val="Heading2Center"/>
        <w:rPr>
          <w:lang w:bidi="fa-IR"/>
        </w:rPr>
      </w:pPr>
      <w:bookmarkStart w:id="178" w:name="_Toc493788236"/>
      <w:r>
        <w:rPr>
          <w:rtl/>
          <w:lang w:bidi="fa-IR"/>
        </w:rPr>
        <w:t>رد اعتراض المحقق الخوانساري</w:t>
      </w:r>
      <w:bookmarkEnd w:id="178"/>
    </w:p>
    <w:p w:rsidR="000D7724" w:rsidRDefault="000D7724" w:rsidP="000D7724">
      <w:pPr>
        <w:pStyle w:val="libNormal"/>
        <w:rPr>
          <w:lang w:bidi="fa-IR"/>
        </w:rPr>
      </w:pPr>
      <w:r>
        <w:rPr>
          <w:rtl/>
          <w:lang w:bidi="fa-IR"/>
        </w:rPr>
        <w:t xml:space="preserve">فظهر - أيضا - ما في اعتراض جمال الدين الخوانساري </w:t>
      </w:r>
      <w:r w:rsidR="004C4AB7" w:rsidRPr="004C4AB7">
        <w:rPr>
          <w:rStyle w:val="libAlaemChar"/>
          <w:rtl/>
        </w:rPr>
        <w:t>رحمه‌الله</w:t>
      </w:r>
      <w:r>
        <w:rPr>
          <w:rtl/>
          <w:lang w:bidi="fa-IR"/>
        </w:rPr>
        <w:t xml:space="preserve"> في الحاشية على الشهيد بثبوت التنافي بين حكمه بدخول أولاد الاولاد في الوقف على الاولاد، وخروج أولاد البنات لو وقف على من انتسب إليه</w:t>
      </w:r>
      <w:r w:rsidRPr="004C4AB7">
        <w:rPr>
          <w:rStyle w:val="libFootnotenumChar"/>
          <w:rtl/>
        </w:rPr>
        <w:t>(1)</w:t>
      </w:r>
      <w:r>
        <w:rPr>
          <w:rtl/>
          <w:lang w:bidi="fa-IR"/>
        </w:rPr>
        <w:t>، وكأنه زعم أن كونه ولد حقيقة يستلزم الانتساب إليه بالطريق الاولى كما ذكره في السمالك</w:t>
      </w:r>
      <w:r w:rsidRPr="004C4AB7">
        <w:rPr>
          <w:rStyle w:val="libFootnotenumChar"/>
          <w:rtl/>
        </w:rPr>
        <w:t>(2)</w:t>
      </w:r>
      <w:r>
        <w:rPr>
          <w:rtl/>
          <w:lang w:bidi="fa-IR"/>
        </w:rPr>
        <w:t xml:space="preserve"> دليلا لدخول أولاد البنات فيمن انتسب إليه الذي هو المناط المستفاد من الاخبار وضعا في بعضها وانصرافا في آخر وتقييدا في ثالث.</w:t>
      </w:r>
    </w:p>
    <w:p w:rsidR="000D7724" w:rsidRDefault="000D7724" w:rsidP="000D7724">
      <w:pPr>
        <w:pStyle w:val="libNormal"/>
        <w:rPr>
          <w:lang w:bidi="fa-IR"/>
        </w:rPr>
      </w:pPr>
      <w:r>
        <w:rPr>
          <w:rtl/>
          <w:lang w:bidi="fa-IR"/>
        </w:rPr>
        <w:t xml:space="preserve">هذا كله، مع أن مرسلة حماد صريحة في مذهب المشهور، فلا منافاة بكون ولد البنت وابنا حقيقة مع حرمانه عن الخمس بقوله </w:t>
      </w:r>
      <w:r w:rsidR="004C4AB7" w:rsidRPr="004C4AB7">
        <w:rPr>
          <w:rStyle w:val="libAlaemChar"/>
          <w:rtl/>
        </w:rPr>
        <w:t>عليه‌السلام</w:t>
      </w:r>
      <w:r>
        <w:rPr>
          <w:rtl/>
          <w:lang w:bidi="fa-IR"/>
        </w:rPr>
        <w:t xml:space="preserve"> في</w:t>
      </w:r>
    </w:p>
    <w:p w:rsidR="000D7724" w:rsidRDefault="0082101D" w:rsidP="004F6299">
      <w:pPr>
        <w:pStyle w:val="libLine"/>
        <w:rPr>
          <w:lang w:bidi="fa-IR"/>
        </w:rPr>
      </w:pPr>
      <w:r>
        <w:rPr>
          <w:rFonts w:hint="cs"/>
          <w:rtl/>
        </w:rPr>
        <w:t>____________________</w:t>
      </w:r>
    </w:p>
    <w:p w:rsidR="000D7724" w:rsidRDefault="000D7724" w:rsidP="004F6299">
      <w:pPr>
        <w:pStyle w:val="libFootnote0"/>
        <w:rPr>
          <w:lang w:bidi="fa-IR"/>
        </w:rPr>
      </w:pPr>
      <w:r>
        <w:rPr>
          <w:rtl/>
          <w:lang w:bidi="fa-IR"/>
        </w:rPr>
        <w:t>(1) حاشية الروضة: 357.</w:t>
      </w:r>
    </w:p>
    <w:p w:rsidR="000D7724" w:rsidRDefault="000D7724" w:rsidP="004F6299">
      <w:pPr>
        <w:pStyle w:val="libFootnote0"/>
        <w:rPr>
          <w:lang w:bidi="fa-IR"/>
        </w:rPr>
      </w:pPr>
      <w:r>
        <w:rPr>
          <w:rtl/>
          <w:lang w:bidi="fa-IR"/>
        </w:rPr>
        <w:t>(2) المسالك (الطبعة الحجرية) 1: 284.</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82101D">
      <w:pPr>
        <w:pStyle w:val="libNormal0"/>
        <w:rPr>
          <w:lang w:bidi="fa-IR"/>
        </w:rPr>
      </w:pPr>
      <w:r>
        <w:rPr>
          <w:rtl/>
          <w:lang w:bidi="fa-IR"/>
        </w:rPr>
        <w:lastRenderedPageBreak/>
        <w:t>تلك المرسلة: " فأما من كانت أمه من بني هاشم وأبوه من سائر قريش فإن الصدقة تحل له وليس له من الخمس شئ، إن الله تعالى يقول: (وادعوهم لآبائهم)</w:t>
      </w:r>
      <w:r w:rsidRPr="004C4AB7">
        <w:rPr>
          <w:rStyle w:val="libFootnotenumChar"/>
          <w:rtl/>
        </w:rPr>
        <w:t>(1)</w:t>
      </w:r>
      <w:r>
        <w:rPr>
          <w:rtl/>
          <w:lang w:bidi="fa-IR"/>
        </w:rPr>
        <w:t>.</w:t>
      </w:r>
    </w:p>
    <w:p w:rsidR="000D7724" w:rsidRDefault="000D7724" w:rsidP="000D7724">
      <w:pPr>
        <w:pStyle w:val="libNormal"/>
        <w:rPr>
          <w:lang w:bidi="fa-IR"/>
        </w:rPr>
      </w:pPr>
      <w:r>
        <w:rPr>
          <w:rtl/>
          <w:lang w:bidi="fa-IR"/>
        </w:rPr>
        <w:t>ولا يضرها الارسال بعد الانجبار بما عرفت وكون المرسل من أصحاب الاجماع.</w:t>
      </w:r>
    </w:p>
    <w:p w:rsidR="000D7724" w:rsidRDefault="000D7724" w:rsidP="000D7724">
      <w:pPr>
        <w:pStyle w:val="libNormal"/>
        <w:rPr>
          <w:rtl/>
          <w:lang w:bidi="fa-IR"/>
        </w:rPr>
      </w:pPr>
      <w:r>
        <w:rPr>
          <w:rtl/>
          <w:lang w:bidi="fa-IR"/>
        </w:rPr>
        <w:t>مضافا إلى استمرار سيرة المسلمين على معاملة المنتسب بالام معاملة المطلق: إذ لو كان لهذا الانتساب حكم لم يزالوا محافظين على سلسلة أنسابهم لو كان في بعض طبقات أمهاتهم هاشمية.</w:t>
      </w:r>
    </w:p>
    <w:p w:rsidR="0082101D" w:rsidRDefault="0082101D" w:rsidP="0082101D">
      <w:pPr>
        <w:pStyle w:val="Heading2Center"/>
        <w:rPr>
          <w:lang w:bidi="fa-IR"/>
        </w:rPr>
      </w:pPr>
      <w:bookmarkStart w:id="179" w:name="_Toc493788237"/>
      <w:r>
        <w:rPr>
          <w:rtl/>
          <w:lang w:bidi="fa-IR"/>
        </w:rPr>
        <w:t>إطلاق الولد حقيقة على ولد الصلب</w:t>
      </w:r>
      <w:bookmarkEnd w:id="179"/>
    </w:p>
    <w:p w:rsidR="0082101D" w:rsidRDefault="0082101D" w:rsidP="0082101D">
      <w:pPr>
        <w:pStyle w:val="libNormal"/>
        <w:rPr>
          <w:lang w:bidi="fa-IR"/>
        </w:rPr>
      </w:pPr>
      <w:r>
        <w:rPr>
          <w:rtl/>
          <w:lang w:bidi="fa-IR"/>
        </w:rPr>
        <w:t>هذا هو الكلام في حكم الخمس له، وأما الكلام في إطلاق الولد عليه حقيقة، فالذي يقتضيه التأمل في اللغة والعرف: أن الولد لا يطلق حقيقة إلا على ولد الصلب دون ولد الولد وإن كان ذكرا فضلا عن ولد البنت.</w:t>
      </w:r>
    </w:p>
    <w:p w:rsidR="0082101D" w:rsidRDefault="0082101D" w:rsidP="0082101D">
      <w:pPr>
        <w:pStyle w:val="libNormal"/>
        <w:rPr>
          <w:lang w:bidi="fa-IR"/>
        </w:rPr>
      </w:pPr>
      <w:r>
        <w:rPr>
          <w:rtl/>
          <w:lang w:bidi="fa-IR"/>
        </w:rPr>
        <w:t>نعم يجوز الاطلاق إذا قامت قرينة على وجود الواسطة.</w:t>
      </w:r>
    </w:p>
    <w:p w:rsidR="0082101D" w:rsidRDefault="0082101D" w:rsidP="0082101D">
      <w:pPr>
        <w:pStyle w:val="libNormal"/>
        <w:rPr>
          <w:lang w:bidi="fa-IR"/>
        </w:rPr>
      </w:pPr>
      <w:r>
        <w:rPr>
          <w:rtl/>
          <w:lang w:bidi="fa-IR"/>
        </w:rPr>
        <w:t>وحينئذ فالظاهر جواز إطلاقه بواسطة الابن، فالمعنى المجازي هو القدر المشترك إلا أن المتبادر منه هو ما كان بواسطة الابن دون البنت.</w:t>
      </w:r>
    </w:p>
    <w:p w:rsidR="0082101D" w:rsidRDefault="0082101D" w:rsidP="0082101D">
      <w:pPr>
        <w:pStyle w:val="libNormal"/>
        <w:rPr>
          <w:lang w:bidi="fa-IR"/>
        </w:rPr>
      </w:pPr>
      <w:r>
        <w:rPr>
          <w:rtl/>
          <w:lang w:bidi="fa-IR"/>
        </w:rPr>
        <w:t>ويدل على الطلب الاول: التبادر وصحة سلب الولد والابن عن ولد الابن فضلا عن ولد البنت، فالولد والابن، والوالد والاب متضايفان، فكما أن المتبادر من الاخيرين الاب بلا واسطة ويصح سلبهما عن الجد ولو للاب، فكذا الاولان.</w:t>
      </w:r>
    </w:p>
    <w:p w:rsidR="0082101D" w:rsidRDefault="0082101D" w:rsidP="0082101D">
      <w:pPr>
        <w:pStyle w:val="libNormal"/>
        <w:rPr>
          <w:lang w:bidi="fa-IR"/>
        </w:rPr>
      </w:pPr>
      <w:r>
        <w:rPr>
          <w:rtl/>
          <w:lang w:bidi="fa-IR"/>
        </w:rPr>
        <w:t>ويدل على المطلب الثاني - أيضا -: التبادر، فإن المجاز مع القرينة كالحقيقة الثانوية فإذا دلت القرينة على إرادة الولد بالواسطة ولم تدل قرينة</w:t>
      </w:r>
    </w:p>
    <w:p w:rsidR="0082101D" w:rsidRDefault="0082101D" w:rsidP="0082101D">
      <w:pPr>
        <w:pStyle w:val="libLine"/>
        <w:rPr>
          <w:lang w:bidi="fa-IR"/>
        </w:rPr>
      </w:pPr>
      <w:r>
        <w:rPr>
          <w:rFonts w:hint="cs"/>
          <w:rtl/>
        </w:rPr>
        <w:t>____________________</w:t>
      </w:r>
    </w:p>
    <w:p w:rsidR="000D7724" w:rsidRDefault="000D7724" w:rsidP="0082101D">
      <w:pPr>
        <w:pStyle w:val="libFootnote0"/>
        <w:rPr>
          <w:lang w:bidi="fa-IR"/>
        </w:rPr>
      </w:pPr>
      <w:r>
        <w:rPr>
          <w:rtl/>
          <w:lang w:bidi="fa-IR"/>
        </w:rPr>
        <w:t>(1) الوسائل 6: 359، الباب الاول من أبواب قسمة الخمس، الحديث 8، والآية من سورة الاحزاب: 5.</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82101D">
      <w:pPr>
        <w:pStyle w:val="libNormal0"/>
        <w:rPr>
          <w:lang w:bidi="fa-IR"/>
        </w:rPr>
      </w:pPr>
      <w:r>
        <w:rPr>
          <w:rtl/>
          <w:lang w:bidi="fa-IR"/>
        </w:rPr>
        <w:lastRenderedPageBreak/>
        <w:t>على كون الواسطة ذكرا أو أنثى فالمتبادر هو الاول، والظاهر أن هذا التبادر من باب تبادر الفرد الشائع من الكلي الذي استعمل فيه اللفظ مجازا، لا من باب تبادر أقرب المجازين بسبب القرينة، ولا من باب سبك المجاز من المجاز بمعنى أن يكون التجوز في أصل الانتساب المراد مجازا من الاضافة الموضوعة في الاصل للانتساب على وجه المباشرة في التولد.</w:t>
      </w:r>
    </w:p>
    <w:p w:rsidR="000D7724" w:rsidRDefault="000D7724" w:rsidP="000D7724">
      <w:pPr>
        <w:pStyle w:val="libNormal"/>
        <w:rPr>
          <w:lang w:bidi="fa-IR"/>
        </w:rPr>
      </w:pPr>
      <w:r>
        <w:rPr>
          <w:rtl/>
          <w:lang w:bidi="fa-IR"/>
        </w:rPr>
        <w:t xml:space="preserve">وبما ذكرنا يجمع بين الاعتراضات المحكية في الاخبار عن الرشيد والحجاج وغيرهما على بعض الائمة وأصحابهم صلوات الله عليهم في نسبتهم وانتسابهم إلى رسول الله </w:t>
      </w:r>
      <w:r w:rsidR="00480CE8" w:rsidRPr="00480CE8">
        <w:rPr>
          <w:rStyle w:val="libAlaemChar"/>
          <w:rtl/>
        </w:rPr>
        <w:t>صلى‌الله‌عليه‌وآله</w:t>
      </w:r>
      <w:r>
        <w:rPr>
          <w:rtl/>
          <w:lang w:bidi="fa-IR"/>
        </w:rPr>
        <w:t xml:space="preserve"> بعنوان الابن والولد</w:t>
      </w:r>
      <w:r w:rsidRPr="004C4AB7">
        <w:rPr>
          <w:rStyle w:val="libFootnotenumChar"/>
          <w:rtl/>
        </w:rPr>
        <w:t>(1)</w:t>
      </w:r>
      <w:r>
        <w:rPr>
          <w:rtl/>
          <w:lang w:bidi="fa-IR"/>
        </w:rPr>
        <w:t xml:space="preserve"> المبنية - بشهادة سياق السؤال والجواب - على دعوى ظهور الانتساب بهذا العنوان عرفا فيمن انتسب بواسطة الصلب لا الرحم، لا على مجرد المكابرة واللجاج.</w:t>
      </w:r>
    </w:p>
    <w:p w:rsidR="000D7724" w:rsidRDefault="000D7724" w:rsidP="000D7724">
      <w:pPr>
        <w:pStyle w:val="libNormal"/>
        <w:rPr>
          <w:lang w:bidi="fa-IR"/>
        </w:rPr>
      </w:pPr>
      <w:r>
        <w:rPr>
          <w:rtl/>
          <w:lang w:bidi="fa-IR"/>
        </w:rPr>
        <w:t>وبين ما أجابوا به من صحة الانتساب على هذا الوجه مستشهدين بالآيات.</w:t>
      </w:r>
    </w:p>
    <w:p w:rsidR="000D7724" w:rsidRDefault="000D7724" w:rsidP="000D7724">
      <w:pPr>
        <w:pStyle w:val="libNormal"/>
        <w:rPr>
          <w:lang w:bidi="fa-IR"/>
        </w:rPr>
      </w:pPr>
      <w:r>
        <w:rPr>
          <w:rtl/>
          <w:lang w:bidi="fa-IR"/>
        </w:rPr>
        <w:t>ودعوى ابتناء الاسئلة على جهل السائلين بلغة العرب وحقائقهم، كما ترى، بل الاولى إرجاع نظر السائلين إلى المتفاهم العرفي، نظرا إلى الانصراف الذي ذكرنا، ونظر المجيبين إلى عدم كون ذلك منكرا في الاستعمال على وجه الانتساب الحقيقي.</w:t>
      </w:r>
    </w:p>
    <w:p w:rsidR="000D7724" w:rsidRDefault="000D7724" w:rsidP="000D7724">
      <w:pPr>
        <w:pStyle w:val="libNormal"/>
        <w:rPr>
          <w:lang w:bidi="fa-IR"/>
        </w:rPr>
      </w:pPr>
      <w:r>
        <w:rPr>
          <w:rtl/>
          <w:lang w:bidi="fa-IR"/>
        </w:rPr>
        <w:t>وأما الاستدلال بهذه الحكايات على كون الولد بالواسطة ابنا حقيقة فلا وجه له، لعدم كون ذلك ملحوظا في الاسئلة والاجوبة إثباتا ونفيا، بل</w:t>
      </w:r>
    </w:p>
    <w:p w:rsidR="00A46FC1" w:rsidRDefault="00A46FC1" w:rsidP="00A46FC1">
      <w:pPr>
        <w:pStyle w:val="libLine"/>
        <w:rPr>
          <w:lang w:bidi="fa-IR"/>
        </w:rPr>
      </w:pPr>
      <w:r>
        <w:rPr>
          <w:rFonts w:hint="cs"/>
          <w:rtl/>
        </w:rPr>
        <w:t>____________________</w:t>
      </w:r>
    </w:p>
    <w:p w:rsidR="000D7724" w:rsidRDefault="000D7724" w:rsidP="00A46FC1">
      <w:pPr>
        <w:pStyle w:val="libFootnote0"/>
        <w:rPr>
          <w:lang w:bidi="fa-IR"/>
        </w:rPr>
      </w:pPr>
      <w:r>
        <w:rPr>
          <w:rtl/>
          <w:lang w:bidi="fa-IR"/>
        </w:rPr>
        <w:t xml:space="preserve">(1) راجع: عيون أخبار الرضا </w:t>
      </w:r>
      <w:r w:rsidR="004C4AB7" w:rsidRPr="00A46FC1">
        <w:rPr>
          <w:rStyle w:val="libFootnoteAlaemChar"/>
          <w:rtl/>
        </w:rPr>
        <w:t>عليه‌السلام</w:t>
      </w:r>
      <w:r>
        <w:rPr>
          <w:rtl/>
          <w:lang w:bidi="fa-IR"/>
        </w:rPr>
        <w:t xml:space="preserve"> 1: 81، الحديث 9، والاختصاص: 55 - 56، ومطالب السؤول، لابن الجوزي: 4، وراجع لتفصيل الاخبار: الحدائق 12: 398 - 410.</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A46FC1">
      <w:pPr>
        <w:pStyle w:val="libNormal0"/>
        <w:rPr>
          <w:lang w:bidi="fa-IR"/>
        </w:rPr>
      </w:pPr>
      <w:r>
        <w:rPr>
          <w:rtl/>
          <w:lang w:bidi="fa-IR"/>
        </w:rPr>
        <w:lastRenderedPageBreak/>
        <w:t>السؤال والجواب إنما تعلق بأصل الانتساب مع الواسطة مع قطع النظر عن كون الاضافة على هذا الوجه حقيقة أو مجازا.</w:t>
      </w:r>
    </w:p>
    <w:p w:rsidR="000D7724" w:rsidRDefault="000D7724" w:rsidP="000D7724">
      <w:pPr>
        <w:pStyle w:val="libNormal"/>
        <w:rPr>
          <w:lang w:bidi="fa-IR"/>
        </w:rPr>
      </w:pPr>
      <w:r>
        <w:rPr>
          <w:rtl/>
          <w:lang w:bidi="fa-IR"/>
        </w:rPr>
        <w:t xml:space="preserve">فحاصل الاعتراض: أن الائمة </w:t>
      </w:r>
      <w:r w:rsidR="004C4AB7" w:rsidRPr="004C4AB7">
        <w:rPr>
          <w:rStyle w:val="libAlaemChar"/>
          <w:rtl/>
        </w:rPr>
        <w:t>عليهم‌السلام</w:t>
      </w:r>
      <w:r>
        <w:rPr>
          <w:rtl/>
          <w:lang w:bidi="fa-IR"/>
        </w:rPr>
        <w:t xml:space="preserve"> بنو علي </w:t>
      </w:r>
      <w:r w:rsidR="004C4AB7" w:rsidRPr="004C4AB7">
        <w:rPr>
          <w:rStyle w:val="libAlaemChar"/>
          <w:rtl/>
        </w:rPr>
        <w:t>عليه‌السلام</w:t>
      </w:r>
      <w:r>
        <w:rPr>
          <w:rtl/>
          <w:lang w:bidi="fa-IR"/>
        </w:rPr>
        <w:t xml:space="preserve"> لا بنو رسول الله </w:t>
      </w:r>
      <w:r w:rsidR="00480CE8" w:rsidRPr="00480CE8">
        <w:rPr>
          <w:rStyle w:val="libAlaemChar"/>
          <w:rtl/>
        </w:rPr>
        <w:t>صلى‌الله‌عليه‌وآله</w:t>
      </w:r>
      <w:r>
        <w:rPr>
          <w:rtl/>
          <w:lang w:bidi="fa-IR"/>
        </w:rPr>
        <w:t xml:space="preserve"> سواء كان إطلاق هذين العنوانين عليهم حقيقة - من حيث الواسطة - أو مجازا.</w:t>
      </w:r>
    </w:p>
    <w:p w:rsidR="000D7724" w:rsidRDefault="000D7724" w:rsidP="006B0449">
      <w:pPr>
        <w:pStyle w:val="Heading2Center"/>
        <w:rPr>
          <w:lang w:bidi="fa-IR"/>
        </w:rPr>
      </w:pPr>
      <w:bookmarkStart w:id="180" w:name="_Toc493788238"/>
      <w:r>
        <w:rPr>
          <w:rtl/>
          <w:lang w:bidi="fa-IR"/>
        </w:rPr>
        <w:t xml:space="preserve">مسألة </w:t>
      </w:r>
      <w:r w:rsidR="006B0449">
        <w:rPr>
          <w:rFonts w:hint="cs"/>
          <w:rtl/>
          <w:lang w:bidi="fa-IR"/>
        </w:rPr>
        <w:t>(29)</w:t>
      </w:r>
      <w:r>
        <w:rPr>
          <w:rtl/>
          <w:lang w:bidi="fa-IR"/>
        </w:rPr>
        <w:t xml:space="preserve"> عدم وجوب التقسيم على الطوائف الثلاث</w:t>
      </w:r>
      <w:bookmarkEnd w:id="180"/>
    </w:p>
    <w:p w:rsidR="000D7724" w:rsidRDefault="000D7724" w:rsidP="000D7724">
      <w:pPr>
        <w:pStyle w:val="libNormal"/>
        <w:rPr>
          <w:lang w:bidi="fa-IR"/>
        </w:rPr>
      </w:pPr>
      <w:r>
        <w:rPr>
          <w:rtl/>
          <w:lang w:bidi="fa-IR"/>
        </w:rPr>
        <w:t>المشهور - مطلقا أو بين خصوص المتأخرين - عدم وجوب تقسيم</w:t>
      </w:r>
      <w:r w:rsidRPr="004C4AB7">
        <w:rPr>
          <w:rStyle w:val="libFootnotenumChar"/>
          <w:rtl/>
        </w:rPr>
        <w:t>(1)</w:t>
      </w:r>
      <w:r>
        <w:rPr>
          <w:rtl/>
          <w:lang w:bidi="fa-IR"/>
        </w:rPr>
        <w:t xml:space="preserve"> نصف الخمس على الطوائف الثلاث، بل يجوز أن يخص به صنفا واحدا منهم، لانهم بمنزلة صنف واحد بناء على ما سيجئ من اعتبار الفقر في اليتيم وابن السبيل</w:t>
      </w:r>
      <w:r w:rsidRPr="004C4AB7">
        <w:rPr>
          <w:rStyle w:val="libFootnotenumChar"/>
          <w:rtl/>
        </w:rPr>
        <w:t>(2)</w:t>
      </w:r>
      <w:r>
        <w:rPr>
          <w:rtl/>
          <w:lang w:bidi="fa-IR"/>
        </w:rPr>
        <w:t xml:space="preserve">، فكان مصرف النصف فقراء الهاشميين، كما يظهر من التتبع في الاخبار، مثل قوله </w:t>
      </w:r>
      <w:r w:rsidR="004C4AB7" w:rsidRPr="004C4AB7">
        <w:rPr>
          <w:rStyle w:val="libAlaemChar"/>
          <w:rtl/>
        </w:rPr>
        <w:t>عليه‌السلام</w:t>
      </w:r>
      <w:r>
        <w:rPr>
          <w:rtl/>
          <w:lang w:bidi="fa-IR"/>
        </w:rPr>
        <w:t xml:space="preserve"> في مرسلة حماد المتقدمة: " أنه تعالى جعل للفقراء قرابة النبي </w:t>
      </w:r>
      <w:r w:rsidR="00480CE8" w:rsidRPr="00480CE8">
        <w:rPr>
          <w:rStyle w:val="libAlaemChar"/>
          <w:rtl/>
        </w:rPr>
        <w:t>صلى‌الله‌عليه‌وآله</w:t>
      </w:r>
      <w:r>
        <w:rPr>
          <w:rtl/>
          <w:lang w:bidi="fa-IR"/>
        </w:rPr>
        <w:t xml:space="preserve"> نصف الخمس فأغناهم به عن صدقات الناس "</w:t>
      </w:r>
      <w:r w:rsidRPr="004C4AB7">
        <w:rPr>
          <w:rStyle w:val="libFootnotenumChar"/>
          <w:rtl/>
        </w:rPr>
        <w:t>(3)</w:t>
      </w:r>
      <w:r>
        <w:rPr>
          <w:rtl/>
          <w:lang w:bidi="fa-IR"/>
        </w:rPr>
        <w:t xml:space="preserve"> ومثل رواية ابن طاووس المتقدمة في مسألة عدم سقوط الخمس</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في " ف ": تقسيط.</w:t>
      </w:r>
    </w:p>
    <w:p w:rsidR="000D7724" w:rsidRDefault="000D7724" w:rsidP="004F6299">
      <w:pPr>
        <w:pStyle w:val="libFootnote0"/>
        <w:rPr>
          <w:lang w:bidi="fa-IR"/>
        </w:rPr>
      </w:pPr>
      <w:r>
        <w:rPr>
          <w:rtl/>
          <w:lang w:bidi="fa-IR"/>
        </w:rPr>
        <w:t>(2) في المسألة: 30.</w:t>
      </w:r>
    </w:p>
    <w:p w:rsidR="000D7724" w:rsidRDefault="000D7724" w:rsidP="004F6299">
      <w:pPr>
        <w:pStyle w:val="libFootnote0"/>
        <w:rPr>
          <w:lang w:bidi="fa-IR"/>
        </w:rPr>
      </w:pPr>
      <w:r>
        <w:rPr>
          <w:rtl/>
          <w:lang w:bidi="fa-IR"/>
        </w:rPr>
        <w:t>(3) الوسائل 6: 359، الباب الاول من أبواب قسمة الخمس، الحديث 8، وتقدمت في الصفحة: 288.</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6B0449">
      <w:pPr>
        <w:pStyle w:val="libNormal0"/>
        <w:rPr>
          <w:lang w:bidi="fa-IR"/>
        </w:rPr>
      </w:pPr>
      <w:r>
        <w:rPr>
          <w:rtl/>
          <w:lang w:bidi="fa-IR"/>
        </w:rPr>
        <w:lastRenderedPageBreak/>
        <w:t>في الارباح</w:t>
      </w:r>
      <w:r w:rsidRPr="004C4AB7">
        <w:rPr>
          <w:rStyle w:val="libFootnotenumChar"/>
          <w:rtl/>
        </w:rPr>
        <w:t>(1)</w:t>
      </w:r>
      <w:r>
        <w:rPr>
          <w:rtl/>
          <w:lang w:bidi="fa-IR"/>
        </w:rPr>
        <w:t xml:space="preserve"> الواردة في وصية رسول الله </w:t>
      </w:r>
      <w:r w:rsidR="00480CE8" w:rsidRPr="00480CE8">
        <w:rPr>
          <w:rStyle w:val="libAlaemChar"/>
          <w:rtl/>
        </w:rPr>
        <w:t>صلى‌الله‌عليه‌وآله</w:t>
      </w:r>
      <w:r>
        <w:rPr>
          <w:rtl/>
          <w:lang w:bidi="fa-IR"/>
        </w:rPr>
        <w:t>: " عد من الفرائض إخراج الخمس من كل ما يملكه أحد من الناس حتى يدفعه</w:t>
      </w:r>
      <w:r w:rsidRPr="004C4AB7">
        <w:rPr>
          <w:rStyle w:val="libFootnotenumChar"/>
          <w:rtl/>
        </w:rPr>
        <w:t>(2)</w:t>
      </w:r>
      <w:r>
        <w:rPr>
          <w:rtl/>
          <w:lang w:bidi="fa-IR"/>
        </w:rPr>
        <w:t xml:space="preserve"> إلى ولي</w:t>
      </w:r>
      <w:r w:rsidRPr="004C4AB7">
        <w:rPr>
          <w:rStyle w:val="libFootnotenumChar"/>
          <w:rtl/>
        </w:rPr>
        <w:t>(3)</w:t>
      </w:r>
      <w:r>
        <w:rPr>
          <w:rtl/>
          <w:lang w:bidi="fa-IR"/>
        </w:rPr>
        <w:t xml:space="preserve"> المؤمنين صلوات الله وسلامه عليه وأميرهم، ومن بعده من الائمة </w:t>
      </w:r>
      <w:r w:rsidR="004C4AB7" w:rsidRPr="004C4AB7">
        <w:rPr>
          <w:rStyle w:val="libAlaemChar"/>
          <w:rtl/>
        </w:rPr>
        <w:t>عليهم‌السلام</w:t>
      </w:r>
      <w:r>
        <w:rPr>
          <w:rtl/>
          <w:lang w:bidi="fa-IR"/>
        </w:rPr>
        <w:t xml:space="preserve"> من ولده، فمن عجز ولم يقدر إلا على اليسير من المال فليدفع ذلك إلى الضعفاء من أهل بيتي " </w:t>
      </w:r>
      <w:r w:rsidRPr="004C4AB7">
        <w:rPr>
          <w:rStyle w:val="libFootnotenumChar"/>
          <w:rtl/>
        </w:rPr>
        <w:t>(4)</w:t>
      </w:r>
      <w:r>
        <w:rPr>
          <w:rtl/>
          <w:lang w:bidi="fa-IR"/>
        </w:rPr>
        <w:t>.</w:t>
      </w:r>
    </w:p>
    <w:p w:rsidR="000D7724" w:rsidRDefault="000D7724" w:rsidP="000D7724">
      <w:pPr>
        <w:pStyle w:val="libNormal"/>
        <w:rPr>
          <w:lang w:bidi="fa-IR"/>
        </w:rPr>
      </w:pPr>
      <w:r>
        <w:rPr>
          <w:rtl/>
          <w:lang w:bidi="fa-IR"/>
        </w:rPr>
        <w:t>ومثل ذلك ما دل على أن الخمس عوض الزكاة عوضه الله بني هاشم</w:t>
      </w:r>
      <w:r w:rsidRPr="004C4AB7">
        <w:rPr>
          <w:rStyle w:val="libFootnotenumChar"/>
          <w:rtl/>
        </w:rPr>
        <w:t>(5)</w:t>
      </w:r>
      <w:r>
        <w:rPr>
          <w:rtl/>
          <w:lang w:bidi="fa-IR"/>
        </w:rPr>
        <w:t>، ومن المعلوم أن فقراء الناس ومساكينهم وأبناء سبيلهم لا يجب أن يدفع إلى كل منهم سهما من كل صدقة، فجعل الخمس كجعل الزكاة.</w:t>
      </w:r>
    </w:p>
    <w:p w:rsidR="006B0449" w:rsidRDefault="000D7724" w:rsidP="006B0449">
      <w:pPr>
        <w:pStyle w:val="libNormal"/>
        <w:rPr>
          <w:rtl/>
          <w:lang w:bidi="fa-IR"/>
        </w:rPr>
      </w:pPr>
      <w:r>
        <w:rPr>
          <w:rtl/>
          <w:lang w:bidi="fa-IR"/>
        </w:rPr>
        <w:t>وبالجملة، فلا إشكال في ذلك للمتتبع في الاخبار مع تأمل فيها وأن المقصود رفع حاجة جميع الطوائف ولو بأن يعطى تمام خمس مال لبعض وتمام آخر لآخر، على ما هو المعلوم من ملاحظة أصل تشريع الخمس والزكاة، سيما إذا لاحظ السيرة المستمرة بين الناس.</w:t>
      </w:r>
    </w:p>
    <w:p w:rsidR="006B0449" w:rsidRDefault="006B0449" w:rsidP="006B0449">
      <w:pPr>
        <w:pStyle w:val="Heading2Center"/>
        <w:rPr>
          <w:lang w:bidi="fa-IR"/>
        </w:rPr>
      </w:pPr>
      <w:bookmarkStart w:id="181" w:name="_Toc493788239"/>
      <w:r>
        <w:rPr>
          <w:rtl/>
          <w:lang w:bidi="fa-IR"/>
        </w:rPr>
        <w:t>القول بوجوب التقسيم على الطوائف الثلاث</w:t>
      </w:r>
      <w:bookmarkEnd w:id="181"/>
    </w:p>
    <w:p w:rsidR="006B0449" w:rsidRDefault="006B0449" w:rsidP="006B0449">
      <w:pPr>
        <w:pStyle w:val="libNormal"/>
        <w:rPr>
          <w:lang w:bidi="fa-IR"/>
        </w:rPr>
      </w:pPr>
      <w:r>
        <w:rPr>
          <w:rtl/>
          <w:lang w:bidi="fa-IR"/>
        </w:rPr>
        <w:t>ومن ذلك كله ظهر ضعف ما عن الشيخ في المبسوط من وجوب التقسيم</w:t>
      </w:r>
      <w:r w:rsidRPr="004C4AB7">
        <w:rPr>
          <w:rStyle w:val="libFootnotenumChar"/>
          <w:rtl/>
        </w:rPr>
        <w:t>(6)</w:t>
      </w:r>
      <w:r>
        <w:rPr>
          <w:rtl/>
          <w:lang w:bidi="fa-IR"/>
        </w:rPr>
        <w:t>، مع أن عبارته المحكية في الحدائق</w:t>
      </w:r>
      <w:r w:rsidRPr="004C4AB7">
        <w:rPr>
          <w:rStyle w:val="libFootnotenumChar"/>
          <w:rtl/>
        </w:rPr>
        <w:t>(7)</w:t>
      </w:r>
      <w:r>
        <w:rPr>
          <w:rtl/>
          <w:lang w:bidi="fa-IR"/>
        </w:rPr>
        <w:t xml:space="preserve"> لا صراحة فيها، لانه في مقام ذكر وظائف الامام </w:t>
      </w:r>
      <w:r w:rsidRPr="004C4AB7">
        <w:rPr>
          <w:rStyle w:val="libAlaemChar"/>
          <w:rtl/>
        </w:rPr>
        <w:t>عليه‌السلام</w:t>
      </w:r>
      <w:r>
        <w:rPr>
          <w:rtl/>
          <w:lang w:bidi="fa-IR"/>
        </w:rPr>
        <w:t xml:space="preserve"> في تقسيم الخمس - مصدرا لها بلفظ " ينبغي "</w:t>
      </w:r>
    </w:p>
    <w:p w:rsidR="006B0449" w:rsidRDefault="006B0449" w:rsidP="006B0449">
      <w:pPr>
        <w:pStyle w:val="libLine"/>
        <w:rPr>
          <w:lang w:bidi="fa-IR"/>
        </w:rPr>
      </w:pPr>
      <w:r>
        <w:rPr>
          <w:rtl/>
        </w:rPr>
        <w:t>____________________</w:t>
      </w:r>
    </w:p>
    <w:p w:rsidR="000D7724" w:rsidRDefault="000D7724" w:rsidP="006B0449">
      <w:pPr>
        <w:pStyle w:val="libFootnote0"/>
        <w:rPr>
          <w:lang w:bidi="fa-IR"/>
        </w:rPr>
      </w:pPr>
      <w:r w:rsidRPr="006B0449">
        <w:rPr>
          <w:rtl/>
        </w:rPr>
        <w:t>(1)</w:t>
      </w:r>
      <w:r>
        <w:rPr>
          <w:rtl/>
          <w:lang w:bidi="fa-IR"/>
        </w:rPr>
        <w:t xml:space="preserve"> في الصفحة: 180، مع اختلاف.</w:t>
      </w:r>
    </w:p>
    <w:p w:rsidR="000D7724" w:rsidRDefault="000D7724" w:rsidP="006B0449">
      <w:pPr>
        <w:pStyle w:val="libFootnote0"/>
        <w:rPr>
          <w:lang w:bidi="fa-IR"/>
        </w:rPr>
      </w:pPr>
      <w:r w:rsidRPr="006B0449">
        <w:rPr>
          <w:rtl/>
        </w:rPr>
        <w:t>(2)</w:t>
      </w:r>
      <w:r>
        <w:rPr>
          <w:rtl/>
          <w:lang w:bidi="fa-IR"/>
        </w:rPr>
        <w:t xml:space="preserve"> في " ف " والوسائل: يرفعه.</w:t>
      </w:r>
    </w:p>
    <w:p w:rsidR="000D7724" w:rsidRDefault="000D7724" w:rsidP="006B0449">
      <w:pPr>
        <w:pStyle w:val="libFootnote0"/>
        <w:rPr>
          <w:lang w:bidi="fa-IR"/>
        </w:rPr>
      </w:pPr>
      <w:r w:rsidRPr="006B0449">
        <w:rPr>
          <w:rtl/>
        </w:rPr>
        <w:t>(3)</w:t>
      </w:r>
      <w:r>
        <w:rPr>
          <w:rtl/>
          <w:lang w:bidi="fa-IR"/>
        </w:rPr>
        <w:t xml:space="preserve"> في النسخ زيادة: أمير.</w:t>
      </w:r>
    </w:p>
    <w:p w:rsidR="000D7724" w:rsidRDefault="000D7724" w:rsidP="006B0449">
      <w:pPr>
        <w:pStyle w:val="libFootnote0"/>
        <w:rPr>
          <w:lang w:bidi="fa-IR"/>
        </w:rPr>
      </w:pPr>
      <w:r w:rsidRPr="006B0449">
        <w:rPr>
          <w:rtl/>
        </w:rPr>
        <w:t>(4)</w:t>
      </w:r>
      <w:r>
        <w:rPr>
          <w:rtl/>
          <w:lang w:bidi="fa-IR"/>
        </w:rPr>
        <w:t xml:space="preserve"> الوسائل 6: 386، الباب 4 من أبواب الانفال، الحديث 21.</w:t>
      </w:r>
    </w:p>
    <w:p w:rsidR="000D7724" w:rsidRDefault="000D7724" w:rsidP="006B0449">
      <w:pPr>
        <w:pStyle w:val="libFootnote0"/>
        <w:rPr>
          <w:lang w:bidi="fa-IR"/>
        </w:rPr>
      </w:pPr>
      <w:r w:rsidRPr="006B0449">
        <w:rPr>
          <w:rtl/>
        </w:rPr>
        <w:t>(5)</w:t>
      </w:r>
      <w:r>
        <w:rPr>
          <w:rtl/>
          <w:lang w:bidi="fa-IR"/>
        </w:rPr>
        <w:t xml:space="preserve"> راجع الوسائل 6: 359، الباب الاول من أبواب قسمة الخمس، الحديث 9.</w:t>
      </w:r>
    </w:p>
    <w:p w:rsidR="000D7724" w:rsidRDefault="000D7724" w:rsidP="006B0449">
      <w:pPr>
        <w:pStyle w:val="libFootnote0"/>
        <w:rPr>
          <w:lang w:bidi="fa-IR"/>
        </w:rPr>
      </w:pPr>
      <w:r>
        <w:rPr>
          <w:rtl/>
          <w:lang w:bidi="fa-IR"/>
        </w:rPr>
        <w:t>(6) المبسوط 1: 262.</w:t>
      </w:r>
    </w:p>
    <w:p w:rsidR="000D7724" w:rsidRDefault="000D7724" w:rsidP="006B0449">
      <w:pPr>
        <w:pStyle w:val="libFootnote0"/>
        <w:rPr>
          <w:lang w:bidi="fa-IR"/>
        </w:rPr>
      </w:pPr>
      <w:r>
        <w:rPr>
          <w:rtl/>
          <w:lang w:bidi="fa-IR"/>
        </w:rPr>
        <w:t>(7) الحدائق 12: 379.</w:t>
      </w:r>
    </w:p>
    <w:p w:rsidR="000D7724" w:rsidRDefault="000D7724" w:rsidP="006B044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ذاكرا فيها ما ليس بواجب - مع أنه ذكر في آخر المبحث أنه: إذا حضر الثلاثة أصناف لا ينبغي إن يخص بها قوم دون قوم، بل يفرق في جميعهم، وإن لم يحضر في ذلك البلد إلا فرقة منهم جاز أن يفرق فيهم ولا ينتظر غيرهم</w:t>
      </w:r>
      <w:r w:rsidRPr="004C4AB7">
        <w:rPr>
          <w:rStyle w:val="libFootnotenumChar"/>
          <w:rtl/>
        </w:rPr>
        <w:t>(1)</w:t>
      </w:r>
      <w:r>
        <w:rPr>
          <w:rtl/>
          <w:lang w:bidi="fa-IR"/>
        </w:rPr>
        <w:t xml:space="preserve"> ونحوها المحكية عن السرائر</w:t>
      </w:r>
      <w:r w:rsidRPr="004C4AB7">
        <w:rPr>
          <w:rStyle w:val="libFootnotenumChar"/>
          <w:rtl/>
        </w:rPr>
        <w:t>(2)</w:t>
      </w:r>
      <w:r>
        <w:rPr>
          <w:rtl/>
          <w:lang w:bidi="fa-IR"/>
        </w:rPr>
        <w:t>.</w:t>
      </w:r>
    </w:p>
    <w:p w:rsidR="000D7724" w:rsidRDefault="000D7724" w:rsidP="000D7724">
      <w:pPr>
        <w:pStyle w:val="libNormal"/>
        <w:rPr>
          <w:lang w:bidi="fa-IR"/>
        </w:rPr>
      </w:pPr>
      <w:r>
        <w:rPr>
          <w:rtl/>
          <w:lang w:bidi="fa-IR"/>
        </w:rPr>
        <w:t>نعم، المحكي عن أبي الصلاح ما هو أظهر من ذلك حيث قال: ويلزم من وجب عليه الخمس إخراج شطره للامام والشطر الآخر لليتامى والمساكين وأبناء السبيل، لكل صنف ثلث الشطر</w:t>
      </w:r>
      <w:r w:rsidRPr="004C4AB7">
        <w:rPr>
          <w:rStyle w:val="libFootnotenumChar"/>
          <w:rtl/>
        </w:rPr>
        <w:t>(3)</w:t>
      </w:r>
      <w:r>
        <w:rPr>
          <w:rtl/>
          <w:lang w:bidi="fa-IR"/>
        </w:rPr>
        <w:t>.</w:t>
      </w:r>
    </w:p>
    <w:p w:rsidR="000D7724" w:rsidRDefault="000D7724" w:rsidP="000D7724">
      <w:pPr>
        <w:pStyle w:val="libNormal"/>
        <w:rPr>
          <w:lang w:bidi="fa-IR"/>
        </w:rPr>
      </w:pPr>
      <w:r>
        <w:rPr>
          <w:rtl/>
          <w:lang w:bidi="fa-IR"/>
        </w:rPr>
        <w:t>وهذا وإن كان صريحا في وجوب التقسيم إلا أنه صريح في وجوب التثليث، وهو خلاف المعروف بينهم وخلاف صحيحة البزنطي الآتية</w:t>
      </w:r>
      <w:r w:rsidRPr="004C4AB7">
        <w:rPr>
          <w:rStyle w:val="libFootnotenumChar"/>
          <w:rtl/>
        </w:rPr>
        <w:t>(4)</w:t>
      </w:r>
      <w:r>
        <w:rPr>
          <w:rtl/>
          <w:lang w:bidi="fa-IR"/>
        </w:rPr>
        <w:t>، بل هو على إطلاقه خلاف المقطوع به، كما إذا كان اليتامى ألفا والمساكين ألفا وابن السبيل واحدا.</w:t>
      </w:r>
    </w:p>
    <w:p w:rsidR="000D7724" w:rsidRDefault="000D7724" w:rsidP="000D7724">
      <w:pPr>
        <w:pStyle w:val="libNormal"/>
        <w:rPr>
          <w:lang w:bidi="fa-IR"/>
        </w:rPr>
      </w:pPr>
      <w:r>
        <w:rPr>
          <w:rtl/>
          <w:lang w:bidi="fa-IR"/>
        </w:rPr>
        <w:t>وكيف كان، فهذا القول على تقدير ثبوته عنهما ضعيف</w:t>
      </w:r>
      <w:r w:rsidRPr="004C4AB7">
        <w:rPr>
          <w:rStyle w:val="libFootnotenumChar"/>
          <w:rtl/>
        </w:rPr>
        <w:t>(5)</w:t>
      </w:r>
      <w:r>
        <w:rPr>
          <w:rtl/>
          <w:lang w:bidi="fa-IR"/>
        </w:rPr>
        <w:t>، وإن حكي عن التنقيح</w:t>
      </w:r>
      <w:r w:rsidRPr="004C4AB7">
        <w:rPr>
          <w:rStyle w:val="libFootnotenumChar"/>
          <w:rtl/>
        </w:rPr>
        <w:t>(6)</w:t>
      </w:r>
      <w:r>
        <w:rPr>
          <w:rtl/>
          <w:lang w:bidi="fa-IR"/>
        </w:rPr>
        <w:t xml:space="preserve"> اختياره بعد حكايته عن الحلي والمحقق، مع أن المحكي عن الحلي</w:t>
      </w:r>
      <w:r w:rsidRPr="004C4AB7">
        <w:rPr>
          <w:rStyle w:val="libFootnotenumChar"/>
          <w:rtl/>
        </w:rPr>
        <w:t>(7)</w:t>
      </w:r>
      <w:r>
        <w:rPr>
          <w:rtl/>
          <w:lang w:bidi="fa-IR"/>
        </w:rPr>
        <w:t xml:space="preserve"> الاستحباب، ولم يعلم فتوى المحقق بالوجوب في كتاب من كتبه.</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المبسوط 1: 263، وفيه: ينبغي ألا يخص.</w:t>
      </w:r>
    </w:p>
    <w:p w:rsidR="000D7724" w:rsidRDefault="000D7724" w:rsidP="004F6299">
      <w:pPr>
        <w:pStyle w:val="libFootnote0"/>
        <w:rPr>
          <w:lang w:bidi="fa-IR"/>
        </w:rPr>
      </w:pPr>
      <w:r>
        <w:rPr>
          <w:rtl/>
          <w:lang w:bidi="fa-IR"/>
        </w:rPr>
        <w:t>(2) السرائر 1: 496 - 497.</w:t>
      </w:r>
    </w:p>
    <w:p w:rsidR="000D7724" w:rsidRDefault="000D7724" w:rsidP="004F6299">
      <w:pPr>
        <w:pStyle w:val="libFootnote0"/>
        <w:rPr>
          <w:lang w:bidi="fa-IR"/>
        </w:rPr>
      </w:pPr>
      <w:r>
        <w:rPr>
          <w:rtl/>
          <w:lang w:bidi="fa-IR"/>
        </w:rPr>
        <w:t>(3) الكافي في الفقه: 173.</w:t>
      </w:r>
    </w:p>
    <w:p w:rsidR="000D7724" w:rsidRDefault="000D7724" w:rsidP="004F6299">
      <w:pPr>
        <w:pStyle w:val="libFootnote0"/>
        <w:rPr>
          <w:lang w:bidi="fa-IR"/>
        </w:rPr>
      </w:pPr>
      <w:r>
        <w:rPr>
          <w:rtl/>
          <w:lang w:bidi="fa-IR"/>
        </w:rPr>
        <w:t>(4) في الصفحة: 313.</w:t>
      </w:r>
    </w:p>
    <w:p w:rsidR="000D7724" w:rsidRDefault="000D7724" w:rsidP="004F6299">
      <w:pPr>
        <w:pStyle w:val="libFootnote0"/>
        <w:rPr>
          <w:lang w:bidi="fa-IR"/>
        </w:rPr>
      </w:pPr>
      <w:r>
        <w:rPr>
          <w:rtl/>
          <w:lang w:bidi="fa-IR"/>
        </w:rPr>
        <w:t>(5) في " ف ": ضعيف جدا.</w:t>
      </w:r>
    </w:p>
    <w:p w:rsidR="000D7724" w:rsidRDefault="000D7724" w:rsidP="004F6299">
      <w:pPr>
        <w:pStyle w:val="libFootnote0"/>
        <w:rPr>
          <w:lang w:bidi="fa-IR"/>
        </w:rPr>
      </w:pPr>
      <w:r>
        <w:rPr>
          <w:rtl/>
          <w:lang w:bidi="fa-IR"/>
        </w:rPr>
        <w:t>(6) التنقيح الرائع 1: 341.</w:t>
      </w:r>
    </w:p>
    <w:p w:rsidR="000D7724" w:rsidRDefault="000D7724" w:rsidP="004F6299">
      <w:pPr>
        <w:pStyle w:val="libFootnote0"/>
        <w:rPr>
          <w:lang w:bidi="fa-IR"/>
        </w:rPr>
      </w:pPr>
      <w:r>
        <w:rPr>
          <w:rtl/>
          <w:lang w:bidi="fa-IR"/>
        </w:rPr>
        <w:t>(7) حكى صاحب الجواهر عبارة السرائر، ثم قال: " وظاهره الاستحباب "، أنظر الجواهر 16: 103.</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rtl/>
          <w:lang w:bidi="fa-IR"/>
        </w:rPr>
      </w:pPr>
      <w:r>
        <w:rPr>
          <w:rtl/>
          <w:lang w:bidi="fa-IR"/>
        </w:rPr>
        <w:lastRenderedPageBreak/>
        <w:t>نعم، مال إليه في الذخيرة</w:t>
      </w:r>
      <w:r w:rsidRPr="004C4AB7">
        <w:rPr>
          <w:rStyle w:val="libFootnotenumChar"/>
          <w:rtl/>
        </w:rPr>
        <w:t>(1)</w:t>
      </w:r>
      <w:r>
        <w:rPr>
          <w:rtl/>
          <w:lang w:bidi="fa-IR"/>
        </w:rPr>
        <w:t>، ولعله لظاهر الآية</w:t>
      </w:r>
      <w:r w:rsidRPr="004C4AB7">
        <w:rPr>
          <w:rStyle w:val="libFootnotenumChar"/>
          <w:rtl/>
        </w:rPr>
        <w:t>(2)</w:t>
      </w:r>
      <w:r>
        <w:rPr>
          <w:rtl/>
          <w:lang w:bidi="fa-IR"/>
        </w:rPr>
        <w:t xml:space="preserve">، بناء على إرادة الملكية منه، لكون " اللازم " حقيقة فيها، مضافا إلى قيام القرينة على عدم إرادة مجرد بيان المصرف وإلا لم يجب دفع النصف إلى الامام </w:t>
      </w:r>
      <w:r w:rsidR="004C4AB7" w:rsidRPr="004C4AB7">
        <w:rPr>
          <w:rStyle w:val="libAlaemChar"/>
          <w:rtl/>
        </w:rPr>
        <w:t>عليه‌السلام</w:t>
      </w:r>
      <w:r>
        <w:rPr>
          <w:rtl/>
          <w:lang w:bidi="fa-IR"/>
        </w:rPr>
        <w:t xml:space="preserve">، ولظاهر الاخبار الدالة على وجوب التقسيم ستة أقسام </w:t>
      </w:r>
      <w:r w:rsidRPr="004C4AB7">
        <w:rPr>
          <w:rStyle w:val="libFootnotenumChar"/>
          <w:rtl/>
        </w:rPr>
        <w:t>(3)</w:t>
      </w:r>
      <w:r>
        <w:rPr>
          <w:rtl/>
          <w:lang w:bidi="fa-IR"/>
        </w:rPr>
        <w:t>.</w:t>
      </w:r>
    </w:p>
    <w:p w:rsidR="006B0449" w:rsidRDefault="006B0449" w:rsidP="006B0449">
      <w:pPr>
        <w:pStyle w:val="Heading2Center"/>
        <w:rPr>
          <w:lang w:bidi="fa-IR"/>
        </w:rPr>
      </w:pPr>
      <w:bookmarkStart w:id="182" w:name="_Toc493788240"/>
      <w:r>
        <w:rPr>
          <w:rtl/>
          <w:lang w:bidi="fa-IR"/>
        </w:rPr>
        <w:t>هل " اللام " في الآية للاختصاص أو الملكية؟</w:t>
      </w:r>
      <w:bookmarkEnd w:id="182"/>
    </w:p>
    <w:p w:rsidR="006B0449" w:rsidRDefault="006B0449" w:rsidP="006B0449">
      <w:pPr>
        <w:pStyle w:val="libNormal"/>
        <w:rPr>
          <w:lang w:bidi="fa-IR"/>
        </w:rPr>
      </w:pPr>
      <w:r>
        <w:rPr>
          <w:rtl/>
          <w:lang w:bidi="fa-IR"/>
        </w:rPr>
        <w:t xml:space="preserve">ويرد على الآية: منع كون " اللام " فيها للملكية، لمنع كونها حقيقة فيه، بل المحكي عن محققي أهل العربية كونها حقيقة في الاختصاص، فالمراد - هنا - اختصاص أرباب الخمس في مقابل غيرهم بمعنى أنه لا يخرج منهم إلى غيرهم، كما نص عليه الصادق </w:t>
      </w:r>
      <w:r w:rsidRPr="004C4AB7">
        <w:rPr>
          <w:rStyle w:val="libAlaemChar"/>
          <w:rtl/>
        </w:rPr>
        <w:t>عليه‌السلام</w:t>
      </w:r>
      <w:r w:rsidRPr="004C4AB7">
        <w:rPr>
          <w:rStyle w:val="libFootnotenumChar"/>
          <w:rtl/>
        </w:rPr>
        <w:t>(4)</w:t>
      </w:r>
      <w:r>
        <w:rPr>
          <w:rtl/>
          <w:lang w:bidi="fa-IR"/>
        </w:rPr>
        <w:t xml:space="preserve"> في تفسير الآية في موثقة ابن بكير - المتقدمة في أول مسألة تقسيم الخمس ستة أقسام -</w:t>
      </w:r>
      <w:r w:rsidRPr="004C4AB7">
        <w:rPr>
          <w:rStyle w:val="libFootnotenumChar"/>
          <w:rtl/>
        </w:rPr>
        <w:t>(5)</w:t>
      </w:r>
      <w:r>
        <w:rPr>
          <w:rtl/>
          <w:lang w:bidi="fa-IR"/>
        </w:rPr>
        <w:t>، وأما وجوب دفع الاسهم الثلاثة، فلدليل خارج من إجماع وسنة، مع إمكان الفرق بين نسبة المال إلى الشخص الخاص كما في قولك: المال لزيد، ونسبته إلى طائفة باعتبار مفهوم عام لجميع ما يفرض له من الافراد كما في قولك: المال للفقراء.</w:t>
      </w:r>
    </w:p>
    <w:p w:rsidR="006B0449" w:rsidRDefault="006B0449" w:rsidP="006B0449">
      <w:pPr>
        <w:pStyle w:val="libNormal"/>
        <w:rPr>
          <w:lang w:bidi="fa-IR"/>
        </w:rPr>
      </w:pPr>
      <w:r>
        <w:rPr>
          <w:rtl/>
          <w:lang w:bidi="fa-IR"/>
        </w:rPr>
        <w:t>لكن يمكن التفصي عن هذا كله بأن الاختصاص المطلق ظاهر في الملك مع قابلية المختص للملكية والمختص به</w:t>
      </w:r>
      <w:r w:rsidRPr="004C4AB7">
        <w:rPr>
          <w:rStyle w:val="libFootnotenumChar"/>
          <w:rtl/>
        </w:rPr>
        <w:t>(6)</w:t>
      </w:r>
      <w:r>
        <w:rPr>
          <w:rtl/>
          <w:lang w:bidi="fa-IR"/>
        </w:rPr>
        <w:t xml:space="preserve"> للمالكية فليس الملكية معنى مجازيا</w:t>
      </w:r>
    </w:p>
    <w:p w:rsidR="006B0449" w:rsidRDefault="006B0449" w:rsidP="006B0449">
      <w:pPr>
        <w:pStyle w:val="libLine"/>
        <w:rPr>
          <w:lang w:bidi="fa-IR"/>
        </w:rPr>
      </w:pPr>
      <w:r>
        <w:rPr>
          <w:rtl/>
        </w:rPr>
        <w:t>____________________</w:t>
      </w:r>
    </w:p>
    <w:p w:rsidR="000D7724" w:rsidRDefault="000D7724" w:rsidP="006B0449">
      <w:pPr>
        <w:pStyle w:val="libFootnote0"/>
        <w:rPr>
          <w:lang w:bidi="fa-IR"/>
        </w:rPr>
      </w:pPr>
      <w:r w:rsidRPr="006B0449">
        <w:rPr>
          <w:rtl/>
        </w:rPr>
        <w:t>(1)</w:t>
      </w:r>
      <w:r>
        <w:rPr>
          <w:rtl/>
          <w:lang w:bidi="fa-IR"/>
        </w:rPr>
        <w:t xml:space="preserve"> الذخيرة: 488.</w:t>
      </w:r>
    </w:p>
    <w:p w:rsidR="000D7724" w:rsidRDefault="000D7724" w:rsidP="006B0449">
      <w:pPr>
        <w:pStyle w:val="libFootnote0"/>
        <w:rPr>
          <w:lang w:bidi="fa-IR"/>
        </w:rPr>
      </w:pPr>
      <w:r w:rsidRPr="006B0449">
        <w:rPr>
          <w:rtl/>
        </w:rPr>
        <w:t>(2)</w:t>
      </w:r>
      <w:r>
        <w:rPr>
          <w:rtl/>
          <w:lang w:bidi="fa-IR"/>
        </w:rPr>
        <w:t xml:space="preserve"> الانفال: 41.</w:t>
      </w:r>
    </w:p>
    <w:p w:rsidR="000D7724" w:rsidRDefault="000D7724" w:rsidP="006B0449">
      <w:pPr>
        <w:pStyle w:val="libFootnote0"/>
        <w:rPr>
          <w:lang w:bidi="fa-IR"/>
        </w:rPr>
      </w:pPr>
      <w:r w:rsidRPr="006B0449">
        <w:rPr>
          <w:rtl/>
        </w:rPr>
        <w:t>(3)</w:t>
      </w:r>
      <w:r>
        <w:rPr>
          <w:rtl/>
          <w:lang w:bidi="fa-IR"/>
        </w:rPr>
        <w:t xml:space="preserve"> راجع الوسائل 6: 355، الباب الاول من أبواب قسمة الخمس.</w:t>
      </w:r>
    </w:p>
    <w:p w:rsidR="000D7724" w:rsidRDefault="000D7724" w:rsidP="006B0449">
      <w:pPr>
        <w:pStyle w:val="libFootnote0"/>
        <w:rPr>
          <w:lang w:bidi="fa-IR"/>
        </w:rPr>
      </w:pPr>
      <w:r>
        <w:rPr>
          <w:rtl/>
          <w:lang w:bidi="fa-IR"/>
        </w:rPr>
        <w:t>(4) في الوسائل: عن أحدهما.</w:t>
      </w:r>
    </w:p>
    <w:p w:rsidR="000D7724" w:rsidRDefault="000D7724" w:rsidP="006B0449">
      <w:pPr>
        <w:pStyle w:val="libFootnote0"/>
        <w:rPr>
          <w:lang w:bidi="fa-IR"/>
        </w:rPr>
      </w:pPr>
      <w:r>
        <w:rPr>
          <w:rtl/>
          <w:lang w:bidi="fa-IR"/>
        </w:rPr>
        <w:t>(5) في الصفحة: 286 - 287.</w:t>
      </w:r>
    </w:p>
    <w:p w:rsidR="000D7724" w:rsidRDefault="000D7724" w:rsidP="006B0449">
      <w:pPr>
        <w:pStyle w:val="libFootnote0"/>
        <w:rPr>
          <w:lang w:bidi="fa-IR"/>
        </w:rPr>
      </w:pPr>
      <w:r>
        <w:rPr>
          <w:rtl/>
          <w:lang w:bidi="fa-IR"/>
        </w:rPr>
        <w:t>(6) في " ف ": وقابلية المختص به.</w:t>
      </w:r>
    </w:p>
    <w:p w:rsidR="000D7724" w:rsidRDefault="000D7724" w:rsidP="006B044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6F3D5C">
      <w:pPr>
        <w:pStyle w:val="libNormal0"/>
        <w:rPr>
          <w:lang w:bidi="fa-IR"/>
        </w:rPr>
      </w:pPr>
      <w:r>
        <w:rPr>
          <w:rtl/>
          <w:lang w:bidi="fa-IR"/>
        </w:rPr>
        <w:lastRenderedPageBreak/>
        <w:t>للام، بل هو</w:t>
      </w:r>
      <w:r w:rsidRPr="004C4AB7">
        <w:rPr>
          <w:rStyle w:val="libFootnotenumChar"/>
          <w:rtl/>
        </w:rPr>
        <w:t>(1)</w:t>
      </w:r>
      <w:r>
        <w:rPr>
          <w:rtl/>
          <w:lang w:bidi="fa-IR"/>
        </w:rPr>
        <w:t xml:space="preserve"> مقتضى إطلاق الاختصاص، مع أن المعنى الموجب للتشريك بين المتعاطفين عند إرادة الملكية موجود بعينه عند إرادة الاختصاص، فإنك إذا قلت: المال لزيد وعمر، فالاشتراك إنما يفهم من نسبة الملكية إلى المجموع وصيرورة المجموع مالكا واحدا، وهذا المعنى بعينه موجود عند إرادة الاختصاص، كما إذا</w:t>
      </w:r>
      <w:r w:rsidRPr="004C4AB7">
        <w:rPr>
          <w:rStyle w:val="libFootnotenumChar"/>
          <w:rtl/>
        </w:rPr>
        <w:t>(2)</w:t>
      </w:r>
      <w:r>
        <w:rPr>
          <w:rtl/>
          <w:lang w:bidi="fa-IR"/>
        </w:rPr>
        <w:t xml:space="preserve"> قال الموصي: هذه الضيعة بعد وفاتي لمسجد كذا ومدرسة كذا.</w:t>
      </w:r>
    </w:p>
    <w:p w:rsidR="000D7724" w:rsidRDefault="000D7724" w:rsidP="000D7724">
      <w:pPr>
        <w:pStyle w:val="libNormal"/>
        <w:rPr>
          <w:lang w:bidi="fa-IR"/>
        </w:rPr>
      </w:pPr>
      <w:r>
        <w:rPr>
          <w:rtl/>
          <w:lang w:bidi="fa-IR"/>
        </w:rPr>
        <w:t xml:space="preserve">هذا كله، مع أن اللام في (لذي القربى) للملكية جزما، فعطف الطوائف عليه من غير تكرار اللام يفيد كونهم ملاكا أيضا، كيف ! ولو قلنا: بأن المراد بيان المصرف لم تفد الآية وجوب إعطاء الامام </w:t>
      </w:r>
      <w:r w:rsidR="004C4AB7" w:rsidRPr="004C4AB7">
        <w:rPr>
          <w:rStyle w:val="libAlaemChar"/>
          <w:rtl/>
        </w:rPr>
        <w:t>عليه‌السلام</w:t>
      </w:r>
      <w:r>
        <w:rPr>
          <w:rtl/>
          <w:lang w:bidi="fa-IR"/>
        </w:rPr>
        <w:t xml:space="preserve"> سهمه، وكانت الآية غير منافية لاعطاء سهمه إلى الطوائف مطلقا، أو من بني هاشم - على الخلاف -، مع أنه يظهر من كثير من الاخبار أن الكتاب ناطق بأن لهم في الخمس سهما، وأنهم جحدوا كتاب الله الناطق بحقنا - كما في رواية سليم بن قيس عن أمير المؤمنين </w:t>
      </w:r>
      <w:r w:rsidR="004C4AB7" w:rsidRPr="004C4AB7">
        <w:rPr>
          <w:rStyle w:val="libAlaemChar"/>
          <w:rtl/>
        </w:rPr>
        <w:t>عليه‌السلام</w:t>
      </w:r>
      <w:r>
        <w:rPr>
          <w:rtl/>
          <w:lang w:bidi="fa-IR"/>
        </w:rPr>
        <w:t xml:space="preserve"> -</w:t>
      </w:r>
      <w:r w:rsidRPr="004C4AB7">
        <w:rPr>
          <w:rStyle w:val="libFootnotenumChar"/>
          <w:rtl/>
        </w:rPr>
        <w:t>(3)</w:t>
      </w:r>
      <w:r>
        <w:rPr>
          <w:rtl/>
          <w:lang w:bidi="fa-IR"/>
        </w:rPr>
        <w:t xml:space="preserve">، وقول أحدهما </w:t>
      </w:r>
      <w:r w:rsidR="004C4AB7" w:rsidRPr="004C4AB7">
        <w:rPr>
          <w:rStyle w:val="libAlaemChar"/>
          <w:rtl/>
        </w:rPr>
        <w:t>عليهما‌السلام</w:t>
      </w:r>
      <w:r>
        <w:rPr>
          <w:rtl/>
          <w:lang w:bidi="fa-IR"/>
        </w:rPr>
        <w:t>: " فرض الله نصيبا لآل محمد صلوات الله عليه وعليهم فأبى أبوبكر أن يعطيهم "</w:t>
      </w:r>
      <w:r w:rsidRPr="004C4AB7">
        <w:rPr>
          <w:rStyle w:val="libFootnotenumChar"/>
          <w:rtl/>
        </w:rPr>
        <w:t>(4)</w:t>
      </w:r>
      <w:r>
        <w:rPr>
          <w:rtl/>
          <w:lang w:bidi="fa-IR"/>
        </w:rPr>
        <w:t xml:space="preserve"> إلى غير ذلك.</w:t>
      </w:r>
    </w:p>
    <w:p w:rsidR="000D7724" w:rsidRDefault="000D7724" w:rsidP="000D7724">
      <w:pPr>
        <w:pStyle w:val="libNormal"/>
        <w:rPr>
          <w:lang w:bidi="fa-IR"/>
        </w:rPr>
      </w:pPr>
      <w:r>
        <w:rPr>
          <w:rtl/>
          <w:lang w:bidi="fa-IR"/>
        </w:rPr>
        <w:t>وأما تأييد حمل الآية على بيان المصرف بأنها لو حملت على الملكية لزم وجوب قسمة الخمس على أفراد كل صنف وعدم جواز القسمة إلا بإذن</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كذا في النسخ.</w:t>
      </w:r>
    </w:p>
    <w:p w:rsidR="000D7724" w:rsidRDefault="000D7724" w:rsidP="004F6299">
      <w:pPr>
        <w:pStyle w:val="libFootnote0"/>
        <w:rPr>
          <w:lang w:bidi="fa-IR"/>
        </w:rPr>
      </w:pPr>
      <w:r>
        <w:rPr>
          <w:rtl/>
          <w:lang w:bidi="fa-IR"/>
        </w:rPr>
        <w:t>(2) كذا في مصححة " ع "، وفي النسخ: فاذا.</w:t>
      </w:r>
    </w:p>
    <w:p w:rsidR="000D7724" w:rsidRDefault="000D7724" w:rsidP="004F6299">
      <w:pPr>
        <w:pStyle w:val="libFootnote0"/>
        <w:rPr>
          <w:lang w:bidi="fa-IR"/>
        </w:rPr>
      </w:pPr>
      <w:r>
        <w:rPr>
          <w:rtl/>
          <w:lang w:bidi="fa-IR"/>
        </w:rPr>
        <w:t>(3) الوسائل 6: 357، الباب الاول من أبواب قسمة الخمس، الحديث 7.</w:t>
      </w:r>
    </w:p>
    <w:p w:rsidR="000D7724" w:rsidRDefault="000D7724" w:rsidP="004F6299">
      <w:pPr>
        <w:pStyle w:val="libFootnote0"/>
        <w:rPr>
          <w:lang w:bidi="fa-IR"/>
        </w:rPr>
      </w:pPr>
      <w:r>
        <w:rPr>
          <w:rtl/>
          <w:lang w:bidi="fa-IR"/>
        </w:rPr>
        <w:t>(4) الوسائل 6: 361، الباب الاول من أبواب قسمة الخمس، الحديث 16.</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6F3D5C">
      <w:pPr>
        <w:pStyle w:val="libNormal0"/>
        <w:rPr>
          <w:lang w:bidi="fa-IR"/>
        </w:rPr>
      </w:pPr>
      <w:r>
        <w:rPr>
          <w:rtl/>
          <w:lang w:bidi="fa-IR"/>
        </w:rPr>
        <w:lastRenderedPageBreak/>
        <w:t>الجميع، وعدم جواز تصرف الملاك قبل القسمة إلا بإذنهم، ووجوب أداء العين وعدم إجزاء القيمة، وكل ذلك خلاف مذهبهم.</w:t>
      </w:r>
    </w:p>
    <w:p w:rsidR="000D7724" w:rsidRDefault="000D7724" w:rsidP="000D7724">
      <w:pPr>
        <w:pStyle w:val="libNormal"/>
        <w:rPr>
          <w:lang w:bidi="fa-IR"/>
        </w:rPr>
      </w:pPr>
      <w:r>
        <w:rPr>
          <w:rtl/>
          <w:lang w:bidi="fa-IR"/>
        </w:rPr>
        <w:t>ففيه ما لا يخفى، إذ لزوم الاولين مبني على إرادة الاستغراق من اليتامى والمساكين، والظاهر من الآية سيما بقرينة " ابن السبيل " إرادة الجنس، كما في: " وقفت على الفقراء " أو " هذا لهم بعد وفاتي ".</w:t>
      </w:r>
    </w:p>
    <w:p w:rsidR="000D7724" w:rsidRDefault="000D7724" w:rsidP="000D7724">
      <w:pPr>
        <w:pStyle w:val="libNormal"/>
        <w:rPr>
          <w:lang w:bidi="fa-IR"/>
        </w:rPr>
      </w:pPr>
      <w:r>
        <w:rPr>
          <w:rtl/>
          <w:lang w:bidi="fa-IR"/>
        </w:rPr>
        <w:t>وأما اللوازم الباقية فمبنية على عدم جواز ضمان المالك للخمس، وقد ثبت الجواز بالدليل كما أشرنا سابقا.</w:t>
      </w:r>
    </w:p>
    <w:p w:rsidR="000D7724" w:rsidRDefault="000D7724" w:rsidP="006F3D5C">
      <w:pPr>
        <w:pStyle w:val="Heading2Center"/>
        <w:rPr>
          <w:lang w:bidi="fa-IR"/>
        </w:rPr>
      </w:pPr>
      <w:bookmarkStart w:id="183" w:name="_Toc493788241"/>
      <w:r>
        <w:rPr>
          <w:rtl/>
          <w:lang w:bidi="fa-IR"/>
        </w:rPr>
        <w:t>تأييد إرادة بيان المصرف من الآية</w:t>
      </w:r>
      <w:bookmarkEnd w:id="183"/>
    </w:p>
    <w:p w:rsidR="000D7724" w:rsidRDefault="000D7724" w:rsidP="000D7724">
      <w:pPr>
        <w:pStyle w:val="libNormal"/>
        <w:rPr>
          <w:lang w:bidi="fa-IR"/>
        </w:rPr>
      </w:pPr>
      <w:r>
        <w:rPr>
          <w:rtl/>
          <w:lang w:bidi="fa-IR"/>
        </w:rPr>
        <w:t>نعم، يمكن الاستشهاد على إرادة بيان المصرف وأن الطوائف الثلاث في حكم مصرف واحد، بأنه لو حمل على الملكية أو الاختصاص على وجه الاشتراك واستقلال كل منهما</w:t>
      </w:r>
      <w:r w:rsidRPr="004C4AB7">
        <w:rPr>
          <w:rStyle w:val="libFootnotenumChar"/>
          <w:rtl/>
        </w:rPr>
        <w:t>(1)</w:t>
      </w:r>
      <w:r>
        <w:rPr>
          <w:rtl/>
          <w:lang w:bidi="fa-IR"/>
        </w:rPr>
        <w:t xml:space="preserve"> من حيث المصرفية، لزم - بظاهر الآية -: التسوية بين الاصناف، كما صرح به الحلبي في عبارته المتقدمة</w:t>
      </w:r>
      <w:r w:rsidRPr="004C4AB7">
        <w:rPr>
          <w:rStyle w:val="libFootnotenumChar"/>
          <w:rtl/>
        </w:rPr>
        <w:t>(2)</w:t>
      </w:r>
      <w:r>
        <w:rPr>
          <w:rtl/>
          <w:lang w:bidi="fa-IR"/>
        </w:rPr>
        <w:t xml:space="preserve">، مع أن هذا على إطلاقه مما يمكن دعوى القطع بفساده، بل يرده مطلقا صحيحة البزنطي عن الرضا </w:t>
      </w:r>
      <w:r w:rsidR="004C4AB7" w:rsidRPr="004C4AB7">
        <w:rPr>
          <w:rStyle w:val="libAlaemChar"/>
          <w:rtl/>
        </w:rPr>
        <w:t>عليه‌السلام</w:t>
      </w:r>
      <w:r>
        <w:rPr>
          <w:rtl/>
          <w:lang w:bidi="fa-IR"/>
        </w:rPr>
        <w:t xml:space="preserve">: أرايت لو كان صنف من الاصناف أقل وصنف أكثر، ما يصنع به؟ قال: " ذاك إلى الامام، أرايت رسول الله </w:t>
      </w:r>
      <w:r w:rsidR="00480CE8" w:rsidRPr="00480CE8">
        <w:rPr>
          <w:rStyle w:val="libAlaemChar"/>
          <w:rtl/>
        </w:rPr>
        <w:t>صلى‌الله‌عليه‌وآله</w:t>
      </w:r>
      <w:r>
        <w:rPr>
          <w:rtl/>
          <w:lang w:bidi="fa-IR"/>
        </w:rPr>
        <w:t xml:space="preserve"> كيف يصنع؟ أليس إنما كان يعطي على ما يرى؟ كذلك الامام صلوات الله عليه "</w:t>
      </w:r>
      <w:r w:rsidRPr="004C4AB7">
        <w:rPr>
          <w:rStyle w:val="libFootnotenumChar"/>
          <w:rtl/>
        </w:rPr>
        <w:t>(3)</w:t>
      </w:r>
      <w:r>
        <w:rPr>
          <w:rtl/>
          <w:lang w:bidi="fa-IR"/>
        </w:rPr>
        <w:t>.</w:t>
      </w:r>
    </w:p>
    <w:p w:rsidR="000D7724" w:rsidRDefault="000D7724" w:rsidP="000D7724">
      <w:pPr>
        <w:pStyle w:val="libNormal"/>
        <w:rPr>
          <w:lang w:bidi="fa-IR"/>
        </w:rPr>
      </w:pPr>
      <w:r>
        <w:rPr>
          <w:rtl/>
          <w:lang w:bidi="fa-IR"/>
        </w:rPr>
        <w:t>ونحوها مرسلة حماد، الطويلة الدالة على إناطة الاعطاء بمقدار</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كذا في النسخ، والصحيح: منها.</w:t>
      </w:r>
    </w:p>
    <w:p w:rsidR="000D7724" w:rsidRDefault="000D7724" w:rsidP="004F6299">
      <w:pPr>
        <w:pStyle w:val="libFootnote0"/>
        <w:rPr>
          <w:lang w:bidi="fa-IR"/>
        </w:rPr>
      </w:pPr>
      <w:r>
        <w:rPr>
          <w:rtl/>
          <w:lang w:bidi="fa-IR"/>
        </w:rPr>
        <w:t>(2) في الصفحة: 310، عن الكافي في الفقه: 173.</w:t>
      </w:r>
    </w:p>
    <w:p w:rsidR="000D7724" w:rsidRDefault="000D7724" w:rsidP="004F6299">
      <w:pPr>
        <w:pStyle w:val="libFootnote0"/>
        <w:rPr>
          <w:lang w:bidi="fa-IR"/>
        </w:rPr>
      </w:pPr>
      <w:r>
        <w:rPr>
          <w:rtl/>
          <w:lang w:bidi="fa-IR"/>
        </w:rPr>
        <w:t>(3) الوسائل 6: 362، الباب 2 من أبواب قسمة الخمس، الحديث الاول.</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6F3D5C">
      <w:pPr>
        <w:pStyle w:val="libNormal0"/>
        <w:rPr>
          <w:lang w:bidi="fa-IR"/>
        </w:rPr>
      </w:pPr>
      <w:r>
        <w:rPr>
          <w:rtl/>
          <w:lang w:bidi="fa-IR"/>
        </w:rPr>
        <w:lastRenderedPageBreak/>
        <w:t>الكفاية</w:t>
      </w:r>
      <w:r w:rsidRPr="004C4AB7">
        <w:rPr>
          <w:rStyle w:val="libFootnotenumChar"/>
          <w:rtl/>
        </w:rPr>
        <w:t>(1)</w:t>
      </w:r>
      <w:r>
        <w:rPr>
          <w:rtl/>
          <w:lang w:bidi="fa-IR"/>
        </w:rPr>
        <w:t>، بل قد استدل غير واحد</w:t>
      </w:r>
      <w:r w:rsidRPr="004C4AB7">
        <w:rPr>
          <w:rStyle w:val="libFootnotenumChar"/>
          <w:rtl/>
        </w:rPr>
        <w:t>(2)</w:t>
      </w:r>
      <w:r>
        <w:rPr>
          <w:rtl/>
          <w:lang w:bidi="fa-IR"/>
        </w:rPr>
        <w:t xml:space="preserve"> بهذه الصحيحة في أصل المسألة.</w:t>
      </w:r>
    </w:p>
    <w:p w:rsidR="000D7724" w:rsidRDefault="000D7724" w:rsidP="000D7724">
      <w:pPr>
        <w:pStyle w:val="libNormal"/>
        <w:rPr>
          <w:lang w:bidi="fa-IR"/>
        </w:rPr>
      </w:pPr>
      <w:r>
        <w:rPr>
          <w:rtl/>
          <w:lang w:bidi="fa-IR"/>
        </w:rPr>
        <w:t>وكيف كان، فلا ريب في دلالته على عدم وجوب التقسيم اثلاثا، بل عدم جوازه أحيانا، مع أنه قد لا يجود ابن السبيل، بل اليتيم في بعض الاوقات.</w:t>
      </w:r>
    </w:p>
    <w:p w:rsidR="000D7724" w:rsidRDefault="000D7724" w:rsidP="000D7724">
      <w:pPr>
        <w:pStyle w:val="libNormal"/>
        <w:rPr>
          <w:lang w:bidi="fa-IR"/>
        </w:rPr>
      </w:pPr>
      <w:r>
        <w:rPr>
          <w:rtl/>
          <w:lang w:bidi="fa-IR"/>
        </w:rPr>
        <w:t>والتزام العزل لهما أو خروج هذه الصورة عن إطلاق الآية بعيد جدا، مع أن اليتيم إذا اعتبرنا فيه الفقر فلا يظهر وجه، لاستقلال كل منهما بالمصرفية، فالصرف في اليتيم صرف في الفقير، فتثليث القسمة غير واجب أبدا ولم يقل بوجوب التثنية أحد، مع أن ابن السبيل غير حاضر غالبا بالنسبة إلى أغلب المكلفين بالخمس.</w:t>
      </w:r>
    </w:p>
    <w:p w:rsidR="000D7724" w:rsidRDefault="000D7724" w:rsidP="000D7724">
      <w:pPr>
        <w:pStyle w:val="libNormal"/>
        <w:rPr>
          <w:lang w:bidi="fa-IR"/>
        </w:rPr>
      </w:pPr>
      <w:r>
        <w:rPr>
          <w:rtl/>
          <w:lang w:bidi="fa-IR"/>
        </w:rPr>
        <w:t>نعم، يمكن أن تظهر الثمرة في عدم جواز إعطاء كل النصف لغير اليتيم مع وجوده، أو أن يلتزم بأن المراد بالمساكين خصوص البالغين.</w:t>
      </w:r>
    </w:p>
    <w:p w:rsidR="000D7724" w:rsidRDefault="000D7724" w:rsidP="005629F0">
      <w:pPr>
        <w:pStyle w:val="libNormal"/>
        <w:rPr>
          <w:rtl/>
          <w:lang w:bidi="fa-IR"/>
        </w:rPr>
      </w:pPr>
      <w:r>
        <w:rPr>
          <w:rtl/>
          <w:lang w:bidi="fa-IR"/>
        </w:rPr>
        <w:t xml:space="preserve">هذا، مع أن الآية مختصة بالمشافهين، ولا ريب في انحصار الخمس في زمن صدور الآية بما كان يجتمع عند النبي </w:t>
      </w:r>
      <w:r w:rsidR="005629F0" w:rsidRPr="00480CE8">
        <w:rPr>
          <w:rStyle w:val="libAlaemChar"/>
          <w:rtl/>
        </w:rPr>
        <w:t>صلى‌الله‌عليه‌وآله</w:t>
      </w:r>
      <w:r w:rsidR="005629F0">
        <w:rPr>
          <w:rtl/>
          <w:lang w:bidi="fa-IR"/>
        </w:rPr>
        <w:t xml:space="preserve"> </w:t>
      </w:r>
      <w:r>
        <w:rPr>
          <w:rtl/>
          <w:lang w:bidi="fa-IR"/>
        </w:rPr>
        <w:t>، أو يقال: إن المراد بالموصول هو ما غنمه جميع المخاطبين لا كل مخاطب.</w:t>
      </w:r>
    </w:p>
    <w:p w:rsidR="006F3D5C" w:rsidRDefault="006F3D5C" w:rsidP="007E6060">
      <w:pPr>
        <w:pStyle w:val="Heading2Center"/>
        <w:rPr>
          <w:lang w:bidi="fa-IR"/>
        </w:rPr>
      </w:pPr>
      <w:bookmarkStart w:id="184" w:name="_Toc493788242"/>
      <w:r>
        <w:rPr>
          <w:rtl/>
          <w:lang w:bidi="fa-IR"/>
        </w:rPr>
        <w:t>تقسيم النبي والامام مجموع الخمس على جميع الاصناف</w:t>
      </w:r>
      <w:bookmarkEnd w:id="184"/>
    </w:p>
    <w:p w:rsidR="006F3D5C" w:rsidRDefault="006F3D5C" w:rsidP="006F3D5C">
      <w:pPr>
        <w:pStyle w:val="libNormal"/>
        <w:rPr>
          <w:lang w:bidi="fa-IR"/>
        </w:rPr>
      </w:pPr>
      <w:r>
        <w:rPr>
          <w:rtl/>
          <w:lang w:bidi="fa-IR"/>
        </w:rPr>
        <w:t>ولا يبعد التزام وجوب تقسيم مجموع الخمس الحاصل في يد النبي والامام صلى الله عليهما وآلهما على جميع الاصناف، بل الاشخاص، بل لا ريب في وجوبه بناء على إرادة ما غنمه مجموع المخاطبين لا كل واحد منهم، نظرا إلى أن حكمة الخمس رفع حاجتهم، بل وكذلك الفقيه إذا وصل</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راجع الوسائل 6: 358، الباب الاول من أبواب قسمة الخمس، الحديث 8.</w:t>
      </w:r>
    </w:p>
    <w:p w:rsidR="000D7724" w:rsidRDefault="000D7724" w:rsidP="004F6299">
      <w:pPr>
        <w:pStyle w:val="libFootnote0"/>
        <w:rPr>
          <w:lang w:bidi="fa-IR"/>
        </w:rPr>
      </w:pPr>
      <w:r>
        <w:rPr>
          <w:rtl/>
          <w:lang w:bidi="fa-IR"/>
        </w:rPr>
        <w:t>(2) منهم المحدث البحراني في الحدائق 12: 379، وصاحب الجواهر في الجواهر 16: 101.</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7E6060">
      <w:pPr>
        <w:pStyle w:val="libNormal0"/>
        <w:rPr>
          <w:lang w:bidi="fa-IR"/>
        </w:rPr>
      </w:pPr>
      <w:r>
        <w:rPr>
          <w:rtl/>
          <w:lang w:bidi="fa-IR"/>
        </w:rPr>
        <w:lastRenderedPageBreak/>
        <w:t xml:space="preserve">إليه مجموع خمس الاموال الذي هو نظير خمس الغنيمة الحاصلة يومئذ بيد النبي </w:t>
      </w:r>
      <w:r w:rsidR="00480CE8" w:rsidRPr="00480CE8">
        <w:rPr>
          <w:rStyle w:val="libAlaemChar"/>
          <w:rtl/>
        </w:rPr>
        <w:t>صلى‌الله‌عليه‌وآله</w:t>
      </w:r>
      <w:r>
        <w:rPr>
          <w:rtl/>
          <w:lang w:bidi="fa-IR"/>
        </w:rPr>
        <w:t xml:space="preserve"> يجب عليه التقسيم على الاصناف، بل الاشخاص</w:t>
      </w:r>
      <w:r w:rsidRPr="004C4AB7">
        <w:rPr>
          <w:rStyle w:val="libFootnotenumChar"/>
          <w:rtl/>
        </w:rPr>
        <w:t>(1)</w:t>
      </w:r>
      <w:r>
        <w:rPr>
          <w:rtl/>
          <w:lang w:bidi="fa-IR"/>
        </w:rPr>
        <w:t xml:space="preserve"> عند وجودهم، وأين هذا من وجوب تقسيم كل خمس من كل مكلف على الطوائف؟</w:t>
      </w:r>
    </w:p>
    <w:p w:rsidR="000D7724" w:rsidRDefault="000D7724" w:rsidP="007E6060">
      <w:pPr>
        <w:pStyle w:val="libCenterBold1"/>
        <w:rPr>
          <w:lang w:bidi="fa-IR"/>
        </w:rPr>
      </w:pPr>
      <w:r>
        <w:rPr>
          <w:rtl/>
          <w:lang w:bidi="fa-IR"/>
        </w:rPr>
        <w:t>تقسيم الزكاة أيضا كذلك</w:t>
      </w:r>
    </w:p>
    <w:p w:rsidR="000D7724" w:rsidRDefault="000D7724" w:rsidP="000D7724">
      <w:pPr>
        <w:pStyle w:val="libNormal"/>
        <w:rPr>
          <w:lang w:bidi="fa-IR"/>
        </w:rPr>
      </w:pPr>
      <w:r>
        <w:rPr>
          <w:rtl/>
          <w:lang w:bidi="fa-IR"/>
        </w:rPr>
        <w:t>والظاهر أن التقسيم في الزكاة أيضا كذلك.</w:t>
      </w:r>
    </w:p>
    <w:p w:rsidR="000D7724" w:rsidRDefault="000D7724" w:rsidP="000D7724">
      <w:pPr>
        <w:pStyle w:val="libNormal"/>
        <w:rPr>
          <w:lang w:bidi="fa-IR"/>
        </w:rPr>
      </w:pPr>
      <w:r>
        <w:rPr>
          <w:rtl/>
          <w:lang w:bidi="fa-IR"/>
        </w:rPr>
        <w:t>ويدل على ما ذكرنا في المقامين: مرسلة حماد بن عيسى الطويلة</w:t>
      </w:r>
      <w:r w:rsidRPr="004C4AB7">
        <w:rPr>
          <w:rStyle w:val="libFootnotenumChar"/>
          <w:rtl/>
        </w:rPr>
        <w:t>(2)</w:t>
      </w:r>
      <w:r>
        <w:rPr>
          <w:rtl/>
          <w:lang w:bidi="fa-IR"/>
        </w:rPr>
        <w:t>، وبهذا أيضا يجاب عن الاخبار الواردة في تقسيم الخمس ستة أسهم</w:t>
      </w:r>
      <w:r w:rsidRPr="004C4AB7">
        <w:rPr>
          <w:rStyle w:val="libFootnotenumChar"/>
          <w:rtl/>
        </w:rPr>
        <w:t>(3)</w:t>
      </w:r>
      <w:r>
        <w:rPr>
          <w:rtl/>
          <w:lang w:bidi="fa-IR"/>
        </w:rPr>
        <w:t>، فإن أكثرها بين وارد في تفسير الآية</w:t>
      </w:r>
      <w:r w:rsidRPr="004C4AB7">
        <w:rPr>
          <w:rStyle w:val="libFootnotenumChar"/>
          <w:rtl/>
        </w:rPr>
        <w:t>(4)</w:t>
      </w:r>
      <w:r>
        <w:rPr>
          <w:rtl/>
          <w:lang w:bidi="fa-IR"/>
        </w:rPr>
        <w:t xml:space="preserve">، وبين ظاهر في تقسيم النبي </w:t>
      </w:r>
      <w:r w:rsidR="00480CE8" w:rsidRPr="00480CE8">
        <w:rPr>
          <w:rStyle w:val="libAlaemChar"/>
          <w:rtl/>
        </w:rPr>
        <w:t>صلى‌الله‌عليه‌وآله</w:t>
      </w:r>
      <w:r>
        <w:rPr>
          <w:rtl/>
          <w:lang w:bidi="fa-IR"/>
        </w:rPr>
        <w:t xml:space="preserve"> وسلم والامام </w:t>
      </w:r>
      <w:r w:rsidR="004C4AB7" w:rsidRPr="004C4AB7">
        <w:rPr>
          <w:rStyle w:val="libAlaemChar"/>
          <w:rtl/>
        </w:rPr>
        <w:t>عليه‌السلام</w:t>
      </w:r>
      <w:r>
        <w:rPr>
          <w:rtl/>
          <w:lang w:bidi="fa-IR"/>
        </w:rPr>
        <w:t xml:space="preserve"> لاصل الخمس من جميع الاغتنامات إذا حصل بيدهم </w:t>
      </w:r>
      <w:r w:rsidR="004C4AB7" w:rsidRPr="004C4AB7">
        <w:rPr>
          <w:rStyle w:val="libAlaemChar"/>
          <w:rtl/>
        </w:rPr>
        <w:t>عليهم‌السلام</w:t>
      </w:r>
      <w:r>
        <w:rPr>
          <w:rtl/>
          <w:lang w:bidi="fa-IR"/>
        </w:rPr>
        <w:t xml:space="preserve"> </w:t>
      </w:r>
      <w:r w:rsidRPr="004C4AB7">
        <w:rPr>
          <w:rStyle w:val="libFootnotenumChar"/>
          <w:rtl/>
        </w:rPr>
        <w:t>(5)</w:t>
      </w:r>
      <w:r>
        <w:rPr>
          <w:rtl/>
          <w:lang w:bidi="fa-IR"/>
        </w:rPr>
        <w:t>.</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في " م ": على الاشخاص.</w:t>
      </w:r>
    </w:p>
    <w:p w:rsidR="000D7724" w:rsidRDefault="000D7724" w:rsidP="004F6299">
      <w:pPr>
        <w:pStyle w:val="libFootnote0"/>
        <w:rPr>
          <w:lang w:bidi="fa-IR"/>
        </w:rPr>
      </w:pPr>
      <w:r>
        <w:rPr>
          <w:rtl/>
          <w:lang w:bidi="fa-IR"/>
        </w:rPr>
        <w:t>(2) الوسائل 6: 358، الباب الاول من أبواب قسمة الخمس، الحديث 8.</w:t>
      </w:r>
    </w:p>
    <w:p w:rsidR="000D7724" w:rsidRDefault="000D7724" w:rsidP="004F6299">
      <w:pPr>
        <w:pStyle w:val="libFootnote0"/>
        <w:rPr>
          <w:lang w:bidi="fa-IR"/>
        </w:rPr>
      </w:pPr>
      <w:r>
        <w:rPr>
          <w:rtl/>
          <w:lang w:bidi="fa-IR"/>
        </w:rPr>
        <w:t>(3) الوسائل 6: 355، الباب ألاول من أبواب قسمة الخمس.</w:t>
      </w:r>
    </w:p>
    <w:p w:rsidR="000D7724" w:rsidRDefault="000D7724" w:rsidP="004F6299">
      <w:pPr>
        <w:pStyle w:val="libFootnote0"/>
        <w:rPr>
          <w:lang w:bidi="fa-IR"/>
        </w:rPr>
      </w:pPr>
      <w:r>
        <w:rPr>
          <w:rtl/>
          <w:lang w:bidi="fa-IR"/>
        </w:rPr>
        <w:t>(4) الوسائل 6: 355، الباب ألاول من أبواب قسمة الخمس الاحاديث 1 و 2 و 5 و 6.</w:t>
      </w:r>
    </w:p>
    <w:p w:rsidR="000D7724" w:rsidRDefault="000D7724" w:rsidP="004F6299">
      <w:pPr>
        <w:pStyle w:val="libFootnote0"/>
        <w:rPr>
          <w:lang w:bidi="fa-IR"/>
        </w:rPr>
      </w:pPr>
      <w:r>
        <w:rPr>
          <w:rtl/>
          <w:lang w:bidi="fa-IR"/>
        </w:rPr>
        <w:t>(5) الوسائل 6: 356، الباب الاول من أبواب قسمة الخمس، الحديثان 3 و 8.</w:t>
      </w:r>
    </w:p>
    <w:p w:rsidR="000D7724" w:rsidRDefault="000D7724" w:rsidP="004F6299">
      <w:pPr>
        <w:pStyle w:val="libFootnote0"/>
        <w:rPr>
          <w:lang w:bidi="fa-IR"/>
        </w:rPr>
      </w:pPr>
      <w:r>
        <w:rPr>
          <w:rtl/>
          <w:lang w:bidi="fa-IR"/>
        </w:rPr>
        <w:t>(*)</w:t>
      </w:r>
    </w:p>
    <w:p w:rsidR="007E6060" w:rsidRDefault="007E6060" w:rsidP="007E6060">
      <w:pPr>
        <w:pStyle w:val="libNormal"/>
        <w:rPr>
          <w:lang w:bidi="fa-IR"/>
        </w:rPr>
      </w:pPr>
      <w:r>
        <w:rPr>
          <w:rtl/>
          <w:lang w:bidi="fa-IR"/>
        </w:rPr>
        <w:br w:type="page"/>
      </w:r>
    </w:p>
    <w:p w:rsidR="000D7724" w:rsidRDefault="000D7724" w:rsidP="007E6060">
      <w:pPr>
        <w:pStyle w:val="Heading2Center"/>
        <w:rPr>
          <w:lang w:bidi="fa-IR"/>
        </w:rPr>
      </w:pPr>
      <w:bookmarkStart w:id="185" w:name="_Toc493788243"/>
      <w:r>
        <w:rPr>
          <w:rtl/>
          <w:lang w:bidi="fa-IR"/>
        </w:rPr>
        <w:lastRenderedPageBreak/>
        <w:t xml:space="preserve">مسألة </w:t>
      </w:r>
      <w:r w:rsidR="007E6060">
        <w:rPr>
          <w:rFonts w:hint="cs"/>
          <w:rtl/>
          <w:lang w:bidi="fa-IR"/>
        </w:rPr>
        <w:t>(30)</w:t>
      </w:r>
      <w:r>
        <w:rPr>
          <w:rtl/>
          <w:lang w:bidi="fa-IR"/>
        </w:rPr>
        <w:t xml:space="preserve"> اعتبار الفقر في اليتيم</w:t>
      </w:r>
      <w:bookmarkEnd w:id="185"/>
    </w:p>
    <w:p w:rsidR="000D7724" w:rsidRDefault="000D7724" w:rsidP="000D7724">
      <w:pPr>
        <w:pStyle w:val="libNormal"/>
        <w:rPr>
          <w:lang w:bidi="fa-IR"/>
        </w:rPr>
      </w:pPr>
      <w:r>
        <w:rPr>
          <w:rtl/>
          <w:lang w:bidi="fa-IR"/>
        </w:rPr>
        <w:t>الظاهر اعتبار الفقر في اليتيم كما هو المشهور، ويدل عليه ما يستفاد من النصوص: من أنه</w:t>
      </w:r>
      <w:r w:rsidRPr="004C4AB7">
        <w:rPr>
          <w:rStyle w:val="libFootnotenumChar"/>
          <w:rtl/>
        </w:rPr>
        <w:t>(1)</w:t>
      </w:r>
      <w:r>
        <w:rPr>
          <w:rtl/>
          <w:lang w:bidi="fa-IR"/>
        </w:rPr>
        <w:t xml:space="preserve"> شرع الخمس [ لسد ]</w:t>
      </w:r>
      <w:r w:rsidRPr="004C4AB7">
        <w:rPr>
          <w:rStyle w:val="libFootnotenumChar"/>
          <w:rtl/>
        </w:rPr>
        <w:t>(2)</w:t>
      </w:r>
      <w:r>
        <w:rPr>
          <w:rtl/>
          <w:lang w:bidi="fa-IR"/>
        </w:rPr>
        <w:t xml:space="preserve"> الخلة</w:t>
      </w:r>
      <w:r w:rsidRPr="004C4AB7">
        <w:rPr>
          <w:rStyle w:val="libFootnotenumChar"/>
          <w:rtl/>
        </w:rPr>
        <w:t>(3)</w:t>
      </w:r>
      <w:r>
        <w:rPr>
          <w:rtl/>
          <w:lang w:bidi="fa-IR"/>
        </w:rPr>
        <w:t>، ويدل</w:t>
      </w:r>
      <w:r w:rsidRPr="004C4AB7">
        <w:rPr>
          <w:rStyle w:val="libFootnotenumChar"/>
          <w:rtl/>
        </w:rPr>
        <w:t>(4)</w:t>
      </w:r>
      <w:r>
        <w:rPr>
          <w:rtl/>
          <w:lang w:bidi="fa-IR"/>
        </w:rPr>
        <w:t xml:space="preserve"> خصوص ما تقدم من بعض فقرات المرسلة الطويلة لحماد: " إن الله جعل لفقراء قرابة رسول الله </w:t>
      </w:r>
      <w:r w:rsidR="00480CE8" w:rsidRPr="00480CE8">
        <w:rPr>
          <w:rStyle w:val="libAlaemChar"/>
          <w:rtl/>
        </w:rPr>
        <w:t>صلى‌الله‌عليه‌وآله</w:t>
      </w:r>
      <w:r>
        <w:rPr>
          <w:rtl/>
          <w:lang w:bidi="fa-IR"/>
        </w:rPr>
        <w:t xml:space="preserve"> ما أغناهم به عن صدقات الناس " </w:t>
      </w:r>
      <w:r w:rsidRPr="004C4AB7">
        <w:rPr>
          <w:rStyle w:val="libFootnotenumChar"/>
          <w:rtl/>
        </w:rPr>
        <w:t>(5)</w:t>
      </w:r>
      <w:r>
        <w:rPr>
          <w:rtl/>
          <w:lang w:bidi="fa-IR"/>
        </w:rPr>
        <w:t>.</w:t>
      </w:r>
    </w:p>
    <w:p w:rsidR="000D7724" w:rsidRDefault="000D7724" w:rsidP="000D7724">
      <w:pPr>
        <w:pStyle w:val="libNormal"/>
        <w:rPr>
          <w:lang w:bidi="fa-IR"/>
        </w:rPr>
      </w:pPr>
      <w:r>
        <w:rPr>
          <w:rtl/>
          <w:lang w:bidi="fa-IR"/>
        </w:rPr>
        <w:t>ونحوها: ما تقدم من رواية ابن طاووس الآمرة بدفع الخمس إلى ضعفاء أهل البيت</w:t>
      </w:r>
      <w:r w:rsidRPr="004C4AB7">
        <w:rPr>
          <w:rStyle w:val="libFootnotenumChar"/>
          <w:rtl/>
        </w:rPr>
        <w:t>(6)</w:t>
      </w:r>
      <w:r>
        <w:rPr>
          <w:rtl/>
          <w:lang w:bidi="fa-IR"/>
        </w:rPr>
        <w:t>، مضافا إلى ما يستفاد من المرسلة وغيرها من أن</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كذا في " ف "، وفي غيره: أن.</w:t>
      </w:r>
    </w:p>
    <w:p w:rsidR="000D7724" w:rsidRDefault="000D7724" w:rsidP="004F6299">
      <w:pPr>
        <w:pStyle w:val="libFootnote0"/>
        <w:rPr>
          <w:lang w:bidi="fa-IR"/>
        </w:rPr>
      </w:pPr>
      <w:r>
        <w:rPr>
          <w:rtl/>
          <w:lang w:bidi="fa-IR"/>
        </w:rPr>
        <w:t>(2) من " ف " و " م ".</w:t>
      </w:r>
    </w:p>
    <w:p w:rsidR="000D7724" w:rsidRDefault="000D7724" w:rsidP="004F6299">
      <w:pPr>
        <w:pStyle w:val="libFootnote0"/>
        <w:rPr>
          <w:lang w:bidi="fa-IR"/>
        </w:rPr>
      </w:pPr>
      <w:r>
        <w:rPr>
          <w:rtl/>
          <w:lang w:bidi="fa-IR"/>
        </w:rPr>
        <w:t>(3) راجع الوسائل 6: 363، الباب 3 من أبواب قسمة الخمس، وغيره من الابواب.</w:t>
      </w:r>
    </w:p>
    <w:p w:rsidR="000D7724" w:rsidRDefault="000D7724" w:rsidP="004F6299">
      <w:pPr>
        <w:pStyle w:val="libFootnote0"/>
        <w:rPr>
          <w:lang w:bidi="fa-IR"/>
        </w:rPr>
      </w:pPr>
      <w:r>
        <w:rPr>
          <w:rtl/>
          <w:lang w:bidi="fa-IR"/>
        </w:rPr>
        <w:t>(4) كذا في النسخ.</w:t>
      </w:r>
    </w:p>
    <w:p w:rsidR="000D7724" w:rsidRDefault="000D7724" w:rsidP="004F6299">
      <w:pPr>
        <w:pStyle w:val="libFootnote0"/>
        <w:rPr>
          <w:lang w:bidi="fa-IR"/>
        </w:rPr>
      </w:pPr>
      <w:r>
        <w:rPr>
          <w:rtl/>
          <w:lang w:bidi="fa-IR"/>
        </w:rPr>
        <w:t>(5) الوسائل 6: 358، الباب الاول من أبواب قسمة الخمس الحديث 8، وفيه: للفقراء.</w:t>
      </w:r>
    </w:p>
    <w:p w:rsidR="000D7724" w:rsidRDefault="000D7724" w:rsidP="004F6299">
      <w:pPr>
        <w:pStyle w:val="libFootnote0"/>
        <w:rPr>
          <w:lang w:bidi="fa-IR"/>
        </w:rPr>
      </w:pPr>
      <w:r>
        <w:rPr>
          <w:rtl/>
          <w:lang w:bidi="fa-IR"/>
        </w:rPr>
        <w:t>(6) الوسائل 6: 386، الباب 4 من أبواب الانفال وما يختص بالامام، الحديث 21.</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 xml:space="preserve">الخمس عوض الزكاة، فهو لمستحقي الزكاة لولا الهاشمية، وما يستفاد منها ومن غيرها أيضا من أن الامام </w:t>
      </w:r>
      <w:r w:rsidR="004C4AB7" w:rsidRPr="004C4AB7">
        <w:rPr>
          <w:rStyle w:val="libAlaemChar"/>
          <w:rtl/>
        </w:rPr>
        <w:t>عليه‌السلام</w:t>
      </w:r>
      <w:r>
        <w:rPr>
          <w:rtl/>
          <w:lang w:bidi="fa-IR"/>
        </w:rPr>
        <w:t xml:space="preserve"> يعطي أهل الخمس بقدر ما يستغنون به لسنتهم، والمفروض أن اليتيم الغني عنده ذلك، فدلت على اختصاصه بمن ليس له ذلك.</w:t>
      </w:r>
    </w:p>
    <w:p w:rsidR="000D7724" w:rsidRDefault="000D7724" w:rsidP="003E6D72">
      <w:pPr>
        <w:pStyle w:val="libCenterBold1"/>
        <w:rPr>
          <w:lang w:bidi="fa-IR"/>
        </w:rPr>
      </w:pPr>
      <w:r>
        <w:rPr>
          <w:rtl/>
          <w:lang w:bidi="fa-IR"/>
        </w:rPr>
        <w:t>ضعف القول بعدم اعتبار الفقر</w:t>
      </w:r>
    </w:p>
    <w:p w:rsidR="000D7724" w:rsidRDefault="000D7724" w:rsidP="000D7724">
      <w:pPr>
        <w:pStyle w:val="libNormal"/>
        <w:rPr>
          <w:lang w:bidi="fa-IR"/>
        </w:rPr>
      </w:pPr>
      <w:r>
        <w:rPr>
          <w:rtl/>
          <w:lang w:bidi="fa-IR"/>
        </w:rPr>
        <w:t>وكيف كان، فلا ريب في ضعف ما عن الشيخ</w:t>
      </w:r>
      <w:r w:rsidRPr="004C4AB7">
        <w:rPr>
          <w:rStyle w:val="libFootnotenumChar"/>
          <w:rtl/>
        </w:rPr>
        <w:t>(1)</w:t>
      </w:r>
      <w:r>
        <w:rPr>
          <w:rtl/>
          <w:lang w:bidi="fa-IR"/>
        </w:rPr>
        <w:t xml:space="preserve"> والحلي</w:t>
      </w:r>
      <w:r w:rsidRPr="004C4AB7">
        <w:rPr>
          <w:rStyle w:val="libFootnotenumChar"/>
          <w:rtl/>
        </w:rPr>
        <w:t>(2)</w:t>
      </w:r>
      <w:r>
        <w:rPr>
          <w:rtl/>
          <w:lang w:bidi="fa-IR"/>
        </w:rPr>
        <w:t xml:space="preserve"> من عدم اعتبار الفقر فيه، لاجل مقابلته بالفقير في الآية </w:t>
      </w:r>
      <w:r w:rsidRPr="004C4AB7">
        <w:rPr>
          <w:rStyle w:val="libFootnotenumChar"/>
          <w:rtl/>
        </w:rPr>
        <w:t>(3)</w:t>
      </w:r>
      <w:r>
        <w:rPr>
          <w:rtl/>
          <w:lang w:bidi="fa-IR"/>
        </w:rPr>
        <w:t>.</w:t>
      </w:r>
    </w:p>
    <w:p w:rsidR="000D7724" w:rsidRDefault="000D7724" w:rsidP="000D7724">
      <w:pPr>
        <w:pStyle w:val="libNormal"/>
        <w:rPr>
          <w:rtl/>
          <w:lang w:bidi="fa-IR"/>
        </w:rPr>
      </w:pPr>
      <w:r>
        <w:rPr>
          <w:rtl/>
          <w:lang w:bidi="fa-IR"/>
        </w:rPr>
        <w:t>وفيه ما لا يخفى، سيما بملاحظة آية الزكاة</w:t>
      </w:r>
      <w:r w:rsidRPr="004C4AB7">
        <w:rPr>
          <w:rStyle w:val="libFootnotenumChar"/>
          <w:rtl/>
        </w:rPr>
        <w:t>(4)</w:t>
      </w:r>
      <w:r>
        <w:rPr>
          <w:rtl/>
          <w:lang w:bidi="fa-IR"/>
        </w:rPr>
        <w:t>.</w:t>
      </w:r>
    </w:p>
    <w:p w:rsidR="003E6D72" w:rsidRDefault="003E6D72" w:rsidP="001D5AE1">
      <w:pPr>
        <w:pStyle w:val="Heading2Center"/>
        <w:rPr>
          <w:lang w:bidi="fa-IR"/>
        </w:rPr>
      </w:pPr>
      <w:bookmarkStart w:id="186" w:name="_Toc493788244"/>
      <w:r>
        <w:rPr>
          <w:rtl/>
          <w:lang w:bidi="fa-IR"/>
        </w:rPr>
        <w:t>ما يعتبر في ابن السبيل</w:t>
      </w:r>
      <w:bookmarkEnd w:id="186"/>
    </w:p>
    <w:p w:rsidR="003E6D72" w:rsidRDefault="003E6D72" w:rsidP="003E6D72">
      <w:pPr>
        <w:pStyle w:val="libNormal"/>
        <w:rPr>
          <w:lang w:bidi="fa-IR"/>
        </w:rPr>
      </w:pPr>
      <w:r>
        <w:rPr>
          <w:rtl/>
          <w:lang w:bidi="fa-IR"/>
        </w:rPr>
        <w:t>ومن بعض ما ذكرنا يظهر أن حكم ابن السبيل هنا كما مر في [ الزكاة ]</w:t>
      </w:r>
      <w:r w:rsidRPr="004C4AB7">
        <w:rPr>
          <w:rStyle w:val="libFootnotenumChar"/>
          <w:rtl/>
        </w:rPr>
        <w:t>(5)</w:t>
      </w:r>
      <w:r>
        <w:rPr>
          <w:rtl/>
          <w:lang w:bidi="fa-IR"/>
        </w:rPr>
        <w:t xml:space="preserve"> لادلة البدلية المستفادة من النصوص </w:t>
      </w:r>
      <w:r w:rsidRPr="004C4AB7">
        <w:rPr>
          <w:rStyle w:val="libFootnotenumChar"/>
          <w:rtl/>
        </w:rPr>
        <w:t>(6)</w:t>
      </w:r>
      <w:r>
        <w:rPr>
          <w:rtl/>
          <w:lang w:bidi="fa-IR"/>
        </w:rPr>
        <w:t xml:space="preserve"> والفتاوى الدالة على الاتحاد في الحكم والمورد، إلا في هاشمية المستحق هنا وعدمها هناك.</w:t>
      </w:r>
    </w:p>
    <w:p w:rsidR="003E6D72" w:rsidRDefault="003E6D72" w:rsidP="003E6D72">
      <w:pPr>
        <w:pStyle w:val="libNormal"/>
        <w:rPr>
          <w:lang w:bidi="fa-IR"/>
        </w:rPr>
      </w:pPr>
      <w:r>
        <w:rPr>
          <w:rtl/>
          <w:lang w:bidi="fa-IR"/>
        </w:rPr>
        <w:t>نعم، ينتقض ذلك بالعدالة عند من اعتبرها هناك، وأما عند من لم يعتبرها</w:t>
      </w:r>
      <w:r w:rsidRPr="004C4AB7">
        <w:rPr>
          <w:rStyle w:val="libFootnotenumChar"/>
          <w:rtl/>
        </w:rPr>
        <w:t>(7)</w:t>
      </w:r>
      <w:r>
        <w:rPr>
          <w:rtl/>
          <w:lang w:bidi="fa-IR"/>
        </w:rPr>
        <w:t xml:space="preserve"> فهذا أيضا أحد الادلة عليه، حيث إن القول باشتراطها هنا غير معروف القائل.</w:t>
      </w:r>
    </w:p>
    <w:p w:rsidR="003E6D72" w:rsidRDefault="003E6D72" w:rsidP="003E6D72">
      <w:pPr>
        <w:pStyle w:val="libNormal"/>
        <w:rPr>
          <w:lang w:bidi="fa-IR"/>
        </w:rPr>
      </w:pPr>
      <w:r>
        <w:rPr>
          <w:rtl/>
          <w:lang w:bidi="fa-IR"/>
        </w:rPr>
        <w:t>وأما عدم وجوب النفقة على المعطى فلا يخفى اعتباره هنا أيضا، لاجل ما ذكر، ولاجل إشعار التعليلات الواردة.</w:t>
      </w:r>
    </w:p>
    <w:p w:rsidR="003E6D72" w:rsidRDefault="003E6D72" w:rsidP="003E6D72">
      <w:pPr>
        <w:pStyle w:val="libLine"/>
        <w:rPr>
          <w:lang w:bidi="fa-IR"/>
        </w:rPr>
      </w:pPr>
      <w:r>
        <w:rPr>
          <w:rtl/>
        </w:rPr>
        <w:t>____________________</w:t>
      </w:r>
    </w:p>
    <w:p w:rsidR="000D7724" w:rsidRDefault="000D7724" w:rsidP="003E6D72">
      <w:pPr>
        <w:pStyle w:val="libFootnote0"/>
        <w:rPr>
          <w:lang w:bidi="fa-IR"/>
        </w:rPr>
      </w:pPr>
      <w:r w:rsidRPr="003E6D72">
        <w:rPr>
          <w:rtl/>
        </w:rPr>
        <w:t>(1)</w:t>
      </w:r>
      <w:r>
        <w:rPr>
          <w:rtl/>
          <w:lang w:bidi="fa-IR"/>
        </w:rPr>
        <w:t xml:space="preserve"> المبسوط 1: 262.</w:t>
      </w:r>
    </w:p>
    <w:p w:rsidR="000D7724" w:rsidRDefault="000D7724" w:rsidP="003E6D72">
      <w:pPr>
        <w:pStyle w:val="libFootnote0"/>
        <w:rPr>
          <w:lang w:bidi="fa-IR"/>
        </w:rPr>
      </w:pPr>
      <w:r w:rsidRPr="003E6D72">
        <w:rPr>
          <w:rtl/>
        </w:rPr>
        <w:t>(2)</w:t>
      </w:r>
      <w:r>
        <w:rPr>
          <w:rtl/>
          <w:lang w:bidi="fa-IR"/>
        </w:rPr>
        <w:t xml:space="preserve"> السرائر 1: 496.</w:t>
      </w:r>
    </w:p>
    <w:p w:rsidR="000D7724" w:rsidRDefault="000D7724" w:rsidP="003E6D72">
      <w:pPr>
        <w:pStyle w:val="libFootnote0"/>
        <w:rPr>
          <w:lang w:bidi="fa-IR"/>
        </w:rPr>
      </w:pPr>
      <w:r w:rsidRPr="003E6D72">
        <w:rPr>
          <w:rtl/>
        </w:rPr>
        <w:t>(3)</w:t>
      </w:r>
      <w:r>
        <w:rPr>
          <w:rtl/>
          <w:lang w:bidi="fa-IR"/>
        </w:rPr>
        <w:t xml:space="preserve"> أي: آية الخمس.</w:t>
      </w:r>
    </w:p>
    <w:p w:rsidR="000D7724" w:rsidRDefault="000D7724" w:rsidP="003E6D72">
      <w:pPr>
        <w:pStyle w:val="libFootnote0"/>
        <w:rPr>
          <w:lang w:bidi="fa-IR"/>
        </w:rPr>
      </w:pPr>
      <w:r w:rsidRPr="003E6D72">
        <w:rPr>
          <w:rtl/>
        </w:rPr>
        <w:t>(4)</w:t>
      </w:r>
      <w:r>
        <w:rPr>
          <w:rtl/>
          <w:lang w:bidi="fa-IR"/>
        </w:rPr>
        <w:t xml:space="preserve"> التوبة: 60.</w:t>
      </w:r>
    </w:p>
    <w:p w:rsidR="000D7724" w:rsidRDefault="000D7724" w:rsidP="003E6D72">
      <w:pPr>
        <w:pStyle w:val="libFootnote0"/>
        <w:rPr>
          <w:lang w:bidi="fa-IR"/>
        </w:rPr>
      </w:pPr>
      <w:r>
        <w:rPr>
          <w:rtl/>
          <w:lang w:bidi="fa-IR"/>
        </w:rPr>
        <w:t>(5) من مصححة " م "، وفي سائر النسخ: الخمس.</w:t>
      </w:r>
    </w:p>
    <w:p w:rsidR="000D7724" w:rsidRDefault="000D7724" w:rsidP="003E6D72">
      <w:pPr>
        <w:pStyle w:val="libFootnote0"/>
        <w:rPr>
          <w:lang w:bidi="fa-IR"/>
        </w:rPr>
      </w:pPr>
      <w:r>
        <w:rPr>
          <w:rtl/>
          <w:lang w:bidi="fa-IR"/>
        </w:rPr>
        <w:t>(6) أي الروايات التي دلت على أن الله تعالى جعل الخمس عوضا عن الزكاة، مثل ما مر في الصفحة: 308 - 309.</w:t>
      </w:r>
    </w:p>
    <w:p w:rsidR="000D7724" w:rsidRDefault="000D7724" w:rsidP="003E6D72">
      <w:pPr>
        <w:pStyle w:val="libFootnote0"/>
        <w:rPr>
          <w:lang w:bidi="fa-IR"/>
        </w:rPr>
      </w:pPr>
      <w:r>
        <w:rPr>
          <w:rtl/>
          <w:lang w:bidi="fa-IR"/>
        </w:rPr>
        <w:t>(7) في " ج " و " ع ": لا يعتبرها.</w:t>
      </w:r>
    </w:p>
    <w:p w:rsidR="000D7724" w:rsidRDefault="000D7724" w:rsidP="003E6D72">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هذا إذا قلنا بأن وجوب الانفاق عليه لا يخرجه عن الفقر، وأما على ما اخترناه من أن وجوب الانفاق مع قيام المنفق به على الوجه اللائق يوجب الغنى، فلا إشكال.</w:t>
      </w:r>
    </w:p>
    <w:p w:rsidR="000D7724" w:rsidRDefault="000D7724" w:rsidP="000D7724">
      <w:pPr>
        <w:pStyle w:val="libNormal"/>
        <w:rPr>
          <w:lang w:bidi="fa-IR"/>
        </w:rPr>
      </w:pPr>
      <w:r>
        <w:rPr>
          <w:rtl/>
          <w:lang w:bidi="fa-IR"/>
        </w:rPr>
        <w:t>وبالجملة، فالمختار ما تقدم من التفصيل في الزكاة</w:t>
      </w:r>
      <w:r w:rsidRPr="004C4AB7">
        <w:rPr>
          <w:rStyle w:val="libFootnotenumChar"/>
          <w:rtl/>
        </w:rPr>
        <w:t>(1)</w:t>
      </w:r>
      <w:r>
        <w:rPr>
          <w:rtl/>
          <w:lang w:bidi="fa-IR"/>
        </w:rPr>
        <w:t>.</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راجع كتاب الزكاة، المسائل المستقلة، المسألة: 40.</w:t>
      </w:r>
    </w:p>
    <w:p w:rsidR="000D7724" w:rsidRDefault="000D7724" w:rsidP="004F6299">
      <w:pPr>
        <w:pStyle w:val="libFootnote0"/>
        <w:rPr>
          <w:lang w:bidi="fa-IR"/>
        </w:rPr>
      </w:pPr>
      <w:r>
        <w:rPr>
          <w:rtl/>
          <w:lang w:bidi="fa-IR"/>
        </w:rPr>
        <w:t>(*)</w:t>
      </w:r>
    </w:p>
    <w:p w:rsidR="001D5AE1" w:rsidRDefault="001D5AE1" w:rsidP="001D5AE1">
      <w:pPr>
        <w:pStyle w:val="libNormal"/>
        <w:rPr>
          <w:lang w:bidi="fa-IR"/>
        </w:rPr>
      </w:pPr>
      <w:r>
        <w:rPr>
          <w:rtl/>
          <w:lang w:bidi="fa-IR"/>
        </w:rPr>
        <w:br w:type="page"/>
      </w:r>
    </w:p>
    <w:p w:rsidR="000D7724" w:rsidRDefault="000D7724" w:rsidP="001D5AE1">
      <w:pPr>
        <w:pStyle w:val="Heading2Center"/>
        <w:rPr>
          <w:lang w:bidi="fa-IR"/>
        </w:rPr>
      </w:pPr>
      <w:bookmarkStart w:id="187" w:name="_Toc493788245"/>
      <w:r>
        <w:rPr>
          <w:rtl/>
          <w:lang w:bidi="fa-IR"/>
        </w:rPr>
        <w:lastRenderedPageBreak/>
        <w:t xml:space="preserve">مسألة </w:t>
      </w:r>
      <w:r w:rsidR="001D5AE1">
        <w:rPr>
          <w:rFonts w:hint="cs"/>
          <w:rtl/>
          <w:lang w:bidi="fa-IR"/>
        </w:rPr>
        <w:t>(31)</w:t>
      </w:r>
      <w:r>
        <w:rPr>
          <w:rtl/>
          <w:lang w:bidi="fa-IR"/>
        </w:rPr>
        <w:t xml:space="preserve"> وجوب الخمس مع عدم بسط اليد</w:t>
      </w:r>
      <w:bookmarkEnd w:id="187"/>
    </w:p>
    <w:p w:rsidR="000D7724" w:rsidRDefault="000D7724" w:rsidP="000D7724">
      <w:pPr>
        <w:pStyle w:val="libNormal"/>
        <w:rPr>
          <w:lang w:bidi="fa-IR"/>
        </w:rPr>
      </w:pPr>
      <w:r>
        <w:rPr>
          <w:rtl/>
          <w:lang w:bidi="fa-IR"/>
        </w:rPr>
        <w:t xml:space="preserve">إذا كان الامام </w:t>
      </w:r>
      <w:r w:rsidR="004C4AB7" w:rsidRPr="004C4AB7">
        <w:rPr>
          <w:rStyle w:val="libAlaemChar"/>
          <w:rtl/>
        </w:rPr>
        <w:t>عليه‌السلام</w:t>
      </w:r>
      <w:r>
        <w:rPr>
          <w:rtl/>
          <w:lang w:bidi="fa-IR"/>
        </w:rPr>
        <w:t xml:space="preserve"> حاضرا مبسوط اليد فلا إشكال في عدم سقوط الخمس، بل هو من الضروريات في الجملة.</w:t>
      </w:r>
    </w:p>
    <w:p w:rsidR="000D7724" w:rsidRDefault="000D7724" w:rsidP="000D7724">
      <w:pPr>
        <w:pStyle w:val="libNormal"/>
        <w:rPr>
          <w:lang w:bidi="fa-IR"/>
        </w:rPr>
      </w:pPr>
      <w:r>
        <w:rPr>
          <w:rtl/>
          <w:lang w:bidi="fa-IR"/>
        </w:rPr>
        <w:t xml:space="preserve">وإن كان حاضرا غير مبسوط اليد كأزمنة الائمة </w:t>
      </w:r>
      <w:r w:rsidRPr="004C4AB7">
        <w:rPr>
          <w:rStyle w:val="libFootnotenumChar"/>
          <w:rtl/>
        </w:rPr>
        <w:t>(1)</w:t>
      </w:r>
      <w:r>
        <w:rPr>
          <w:rtl/>
          <w:lang w:bidi="fa-IR"/>
        </w:rPr>
        <w:t xml:space="preserve"> والغيبة الصغرى، أو غائبا كهذا الزمان - عجل الله انقضاء‌ه -، فالاقوى أيضا عدم سقوطه وهو المعروف بين الاصحاب رضوان الله عليهم.</w:t>
      </w:r>
    </w:p>
    <w:p w:rsidR="000D7724" w:rsidRDefault="000D7724" w:rsidP="000D7724">
      <w:pPr>
        <w:pStyle w:val="libNormal"/>
        <w:rPr>
          <w:lang w:bidi="fa-IR"/>
        </w:rPr>
      </w:pPr>
      <w:r>
        <w:rPr>
          <w:rtl/>
          <w:lang w:bidi="fa-IR"/>
        </w:rPr>
        <w:t>ويدل عليه - مضافا إلى أصالة عدم السقوط وعدم حصول المسقط من الله عزوجل، أو من الائمة صلوات الله عليهم -: إطلاق أدلة الخمس من الكتاب والسنة.</w:t>
      </w:r>
    </w:p>
    <w:p w:rsidR="000D7724" w:rsidRDefault="000D7724" w:rsidP="00DE1524">
      <w:pPr>
        <w:pStyle w:val="libCenterBold1"/>
        <w:rPr>
          <w:lang w:bidi="fa-IR"/>
        </w:rPr>
      </w:pPr>
      <w:r>
        <w:rPr>
          <w:rtl/>
          <w:lang w:bidi="fa-IR"/>
        </w:rPr>
        <w:t>عدم اختصاص الآية بالمشافهين</w:t>
      </w:r>
    </w:p>
    <w:p w:rsidR="000D7724" w:rsidRDefault="000D7724" w:rsidP="000D7724">
      <w:pPr>
        <w:pStyle w:val="libNormal"/>
        <w:rPr>
          <w:lang w:bidi="fa-IR"/>
        </w:rPr>
      </w:pPr>
      <w:r>
        <w:rPr>
          <w:rtl/>
          <w:lang w:bidi="fa-IR"/>
        </w:rPr>
        <w:t>ودعوى: اختصاص خطاب الكتاب بالمشافهين ولا إجماع على</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في " ع " و " " ف " و " ج ": حياة الائمة.</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677898">
      <w:pPr>
        <w:pStyle w:val="libNormal"/>
        <w:rPr>
          <w:lang w:bidi="fa-IR"/>
        </w:rPr>
      </w:pPr>
      <w:r>
        <w:rPr>
          <w:rtl/>
          <w:lang w:bidi="fa-IR"/>
        </w:rPr>
        <w:lastRenderedPageBreak/>
        <w:t>الاشتراك مع احتمال</w:t>
      </w:r>
      <w:r w:rsidRPr="004C4AB7">
        <w:rPr>
          <w:rStyle w:val="libFootnotenumChar"/>
          <w:rtl/>
        </w:rPr>
        <w:t>(1)</w:t>
      </w:r>
      <w:r>
        <w:rPr>
          <w:rtl/>
          <w:lang w:bidi="fa-IR"/>
        </w:rPr>
        <w:t xml:space="preserve"> الاختلاف في الشرائط - كما عن صاحب الذخيرة</w:t>
      </w:r>
      <w:r w:rsidRPr="004C4AB7">
        <w:rPr>
          <w:rStyle w:val="libFootnotenumChar"/>
          <w:rtl/>
        </w:rPr>
        <w:t>(2)</w:t>
      </w:r>
      <w:r>
        <w:rPr>
          <w:rtl/>
          <w:lang w:bidi="fa-IR"/>
        </w:rPr>
        <w:t xml:space="preserve"> - مدفوعة: بما يدفع به هذه الدعوى بالنسبة إلى كل حكم يستفاد من خطابات الكتاب والسنة، المختصة وضعا وإرادة بالمشافهين، دون غيرهم من الحاضرين في ذلك الزمان، بل في ذلك المجلس، فضلا عن الغائبين.</w:t>
      </w:r>
      <w:r>
        <w:rPr>
          <w:lang w:bidi="fa-IR"/>
        </w:rPr>
        <w:cr/>
      </w:r>
      <w:r>
        <w:rPr>
          <w:rtl/>
          <w:lang w:bidi="fa-IR"/>
        </w:rPr>
        <w:t xml:space="preserve">ويكفي في عموم الحكم في هذه الآية للغائبين: استشهاد الائمة </w:t>
      </w:r>
      <w:r w:rsidR="004C4AB7" w:rsidRPr="004C4AB7">
        <w:rPr>
          <w:rStyle w:val="libAlaemChar"/>
          <w:rtl/>
        </w:rPr>
        <w:t>عليهم‌السلام</w:t>
      </w:r>
      <w:r>
        <w:rPr>
          <w:rtl/>
          <w:lang w:bidi="fa-IR"/>
        </w:rPr>
        <w:t xml:space="preserve"> بها، كما تقدم من الاخبار المستفيضة</w:t>
      </w:r>
      <w:r w:rsidRPr="004C4AB7">
        <w:rPr>
          <w:rStyle w:val="libFootnotenumChar"/>
          <w:rtl/>
        </w:rPr>
        <w:t>(3)</w:t>
      </w:r>
      <w:r>
        <w:rPr>
          <w:rtl/>
          <w:lang w:bidi="fa-IR"/>
        </w:rPr>
        <w:t>، مع أن قضية هذه الدعوى عدم ثبوت الخمس في زمان الغيبة لا سقوطه بإبراء أهله.</w:t>
      </w:r>
    </w:p>
    <w:p w:rsidR="000D7724" w:rsidRDefault="000D7724" w:rsidP="000D7724">
      <w:pPr>
        <w:pStyle w:val="libNormal"/>
        <w:rPr>
          <w:lang w:bidi="fa-IR"/>
        </w:rPr>
      </w:pPr>
      <w:r>
        <w:rPr>
          <w:rtl/>
          <w:lang w:bidi="fa-IR"/>
        </w:rPr>
        <w:t xml:space="preserve">هذا، مع ما عرفت من الاخبار المشددة في أمر الخمس الدالة على مداقة الائمة صلوات الله عليهم فيه، مثل قول الصادق </w:t>
      </w:r>
      <w:r w:rsidR="004C4AB7" w:rsidRPr="004C4AB7">
        <w:rPr>
          <w:rStyle w:val="libAlaemChar"/>
          <w:rtl/>
        </w:rPr>
        <w:t>عليه‌السلام</w:t>
      </w:r>
      <w:r>
        <w:rPr>
          <w:rtl/>
          <w:lang w:bidi="fa-IR"/>
        </w:rPr>
        <w:t>: " إني آخذ من أحدكم الدرهم وأنا أغنى أهل المدينة "</w:t>
      </w:r>
      <w:r w:rsidRPr="004C4AB7">
        <w:rPr>
          <w:rStyle w:val="libFootnotenumChar"/>
          <w:rtl/>
        </w:rPr>
        <w:t>(4)</w:t>
      </w:r>
      <w:r>
        <w:rPr>
          <w:rtl/>
          <w:lang w:bidi="fa-IR"/>
        </w:rPr>
        <w:t>، ومثل قول الحجة عجل الله فرجه: " لعنة الله والملائكة والناس أجمعين على من أكل من مالنا درهما "</w:t>
      </w:r>
      <w:r w:rsidRPr="004C4AB7">
        <w:rPr>
          <w:rStyle w:val="libFootnotenumChar"/>
          <w:rtl/>
        </w:rPr>
        <w:t>(5)</w:t>
      </w:r>
      <w:r>
        <w:rPr>
          <w:rtl/>
          <w:lang w:bidi="fa-IR"/>
        </w:rPr>
        <w:t xml:space="preserve">، ومثل قول أبي جعفر </w:t>
      </w:r>
      <w:r w:rsidR="004C4AB7" w:rsidRPr="004C4AB7">
        <w:rPr>
          <w:rStyle w:val="libAlaemChar"/>
          <w:rtl/>
        </w:rPr>
        <w:t>عليه‌السلام</w:t>
      </w:r>
      <w:r>
        <w:rPr>
          <w:rtl/>
          <w:lang w:bidi="fa-IR"/>
        </w:rPr>
        <w:t xml:space="preserve"> - في جواب أبي بصير، حيث سأله عن أيسر ما يدخل به العبد النار - " قال: من أكل من مال اليتيم درهما ونحن اليتيم "</w:t>
      </w:r>
      <w:r w:rsidRPr="004C4AB7">
        <w:rPr>
          <w:rStyle w:val="libFootnotenumChar"/>
          <w:rtl/>
        </w:rPr>
        <w:t>(6)</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في " ج " و " ع ": واحتمال.</w:t>
      </w:r>
    </w:p>
    <w:p w:rsidR="000D7724" w:rsidRDefault="000D7724" w:rsidP="004F6299">
      <w:pPr>
        <w:pStyle w:val="libFootnote0"/>
        <w:rPr>
          <w:lang w:bidi="fa-IR"/>
        </w:rPr>
      </w:pPr>
      <w:r>
        <w:rPr>
          <w:rtl/>
          <w:lang w:bidi="fa-IR"/>
        </w:rPr>
        <w:t>(2) ذخيرة المعاد: 492.</w:t>
      </w:r>
    </w:p>
    <w:p w:rsidR="000D7724" w:rsidRDefault="000D7724" w:rsidP="004F6299">
      <w:pPr>
        <w:pStyle w:val="libFootnote0"/>
        <w:rPr>
          <w:lang w:bidi="fa-IR"/>
        </w:rPr>
      </w:pPr>
      <w:r>
        <w:rPr>
          <w:rtl/>
          <w:lang w:bidi="fa-IR"/>
        </w:rPr>
        <w:t>(3) انظر الوسائل 6: 349، الباب 8 من أبواب، يجب فيه الخمس، الحديث 5، و 360، الباب الاول من أبواب قسمة الخمس، الحديث 10، وغيرهما من الاحاديث.</w:t>
      </w:r>
    </w:p>
    <w:p w:rsidR="000D7724" w:rsidRDefault="000D7724" w:rsidP="004F6299">
      <w:pPr>
        <w:pStyle w:val="libFootnote0"/>
        <w:rPr>
          <w:lang w:bidi="fa-IR"/>
        </w:rPr>
      </w:pPr>
      <w:r>
        <w:rPr>
          <w:rtl/>
          <w:lang w:bidi="fa-IR"/>
        </w:rPr>
        <w:t>(4) الوسائل 6: 337، الباب الاول من أبواب ما يجب فيه الخمس، الحديث 3، وفيه: وإني لمن أكثر أهل المدينة مالا.</w:t>
      </w:r>
    </w:p>
    <w:p w:rsidR="000D7724" w:rsidRDefault="000D7724" w:rsidP="004F6299">
      <w:pPr>
        <w:pStyle w:val="libFootnote0"/>
        <w:rPr>
          <w:lang w:bidi="fa-IR"/>
        </w:rPr>
      </w:pPr>
      <w:r>
        <w:rPr>
          <w:rtl/>
          <w:lang w:bidi="fa-IR"/>
        </w:rPr>
        <w:t>(5) الوسائل 6: 377، الباب 3 من أبواب الانفال وما يختص بالامام، الحديث 7، وفيه: من استحل من مالنا.</w:t>
      </w:r>
    </w:p>
    <w:p w:rsidR="000D7724" w:rsidRDefault="000D7724" w:rsidP="004F6299">
      <w:pPr>
        <w:pStyle w:val="libFootnote0"/>
        <w:rPr>
          <w:lang w:bidi="fa-IR"/>
        </w:rPr>
      </w:pPr>
      <w:r>
        <w:rPr>
          <w:rtl/>
          <w:lang w:bidi="fa-IR"/>
        </w:rPr>
        <w:t>(6) الوسائل 6: 374، الباب 2 من أبواب الانفال وما يختص بالامام، ذيل الحديث 5.</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ونحو ذلك.</w:t>
      </w:r>
    </w:p>
    <w:p w:rsidR="000D7724" w:rsidRDefault="000D7724" w:rsidP="000D7724">
      <w:pPr>
        <w:pStyle w:val="libNormal"/>
        <w:rPr>
          <w:lang w:bidi="fa-IR"/>
        </w:rPr>
      </w:pPr>
      <w:r>
        <w:rPr>
          <w:rtl/>
          <w:lang w:bidi="fa-IR"/>
        </w:rPr>
        <w:t xml:space="preserve">مضافا إلى ما دل على ألامر بدفع الخمس إليهم، ومطالبته، والانكار من تحليله، والنكير على من يستحله منهم </w:t>
      </w:r>
      <w:r w:rsidR="004C4AB7" w:rsidRPr="004C4AB7">
        <w:rPr>
          <w:rStyle w:val="libAlaemChar"/>
          <w:rtl/>
        </w:rPr>
        <w:t>عليهم‌السلام</w:t>
      </w:r>
      <w:r>
        <w:rPr>
          <w:rtl/>
          <w:lang w:bidi="fa-IR"/>
        </w:rPr>
        <w:t xml:space="preserve">، مثل قوله </w:t>
      </w:r>
      <w:r w:rsidR="004C4AB7" w:rsidRPr="004C4AB7">
        <w:rPr>
          <w:rStyle w:val="libAlaemChar"/>
          <w:rtl/>
        </w:rPr>
        <w:t>عليه‌السلام</w:t>
      </w:r>
      <w:r>
        <w:rPr>
          <w:rtl/>
          <w:lang w:bidi="fa-IR"/>
        </w:rPr>
        <w:t xml:space="preserve"> في رواية الحلبي المتقدمة في مسألة الغنيمة بدون الامام </w:t>
      </w:r>
      <w:r w:rsidR="004C4AB7" w:rsidRPr="004C4AB7">
        <w:rPr>
          <w:rStyle w:val="libAlaemChar"/>
          <w:rtl/>
        </w:rPr>
        <w:t>عليه‌السلام</w:t>
      </w:r>
      <w:r>
        <w:rPr>
          <w:rtl/>
          <w:lang w:bidi="fa-IR"/>
        </w:rPr>
        <w:t>: " في الرجل من أصحابنا يكون معهم، في لوائهم، فيصيب غنيمة، قال: يؤدي خمسنا ويطيب له الباقي "</w:t>
      </w:r>
      <w:r w:rsidRPr="004C4AB7">
        <w:rPr>
          <w:rStyle w:val="libFootnotenumChar"/>
          <w:rtl/>
        </w:rPr>
        <w:t>(1)</w:t>
      </w:r>
      <w:r>
        <w:rPr>
          <w:rtl/>
          <w:lang w:bidi="fa-IR"/>
        </w:rPr>
        <w:t>.</w:t>
      </w:r>
    </w:p>
    <w:p w:rsidR="000D7724" w:rsidRDefault="000D7724" w:rsidP="000D7724">
      <w:pPr>
        <w:pStyle w:val="libNormal"/>
        <w:rPr>
          <w:lang w:bidi="fa-IR"/>
        </w:rPr>
      </w:pPr>
      <w:r>
        <w:rPr>
          <w:rtl/>
          <w:lang w:bidi="fa-IR"/>
        </w:rPr>
        <w:t>ومثل: مكاتبة ابن مهزيار الطويلة: " من كان عنده شئ من ذلك فليتعمد لايصاله ولو بعد حين، فإن نية المؤمن خير من عمله "</w:t>
      </w:r>
      <w:r w:rsidRPr="004C4AB7">
        <w:rPr>
          <w:rStyle w:val="libFootnotenumChar"/>
          <w:rtl/>
        </w:rPr>
        <w:t>(2)</w:t>
      </w:r>
      <w:r>
        <w:rPr>
          <w:rtl/>
          <w:lang w:bidi="fa-IR"/>
        </w:rPr>
        <w:t>.</w:t>
      </w:r>
    </w:p>
    <w:p w:rsidR="000D7724" w:rsidRDefault="000D7724" w:rsidP="000D7724">
      <w:pPr>
        <w:pStyle w:val="libNormal"/>
        <w:rPr>
          <w:lang w:bidi="fa-IR"/>
        </w:rPr>
      </w:pPr>
      <w:r>
        <w:rPr>
          <w:rtl/>
          <w:lang w:bidi="fa-IR"/>
        </w:rPr>
        <w:t>ومثل: قول الرضا صلوات الله عليه - لمن جاء من تجار فارس</w:t>
      </w:r>
      <w:r w:rsidRPr="004C4AB7">
        <w:rPr>
          <w:rStyle w:val="libFootnotenumChar"/>
          <w:rtl/>
        </w:rPr>
        <w:t>(3)</w:t>
      </w:r>
      <w:r>
        <w:rPr>
          <w:rtl/>
          <w:lang w:bidi="fa-IR"/>
        </w:rPr>
        <w:t xml:space="preserve"> يستحلونه من الخمس: "ما أمحل هذا، تمحضونا المودة بألسنتكم، وتزوون عنا حقنا جعله الله لنا؟ لا نجعلكم في حل"</w:t>
      </w:r>
      <w:r w:rsidRPr="004C4AB7">
        <w:rPr>
          <w:rStyle w:val="libFootnotenumChar"/>
          <w:rtl/>
        </w:rPr>
        <w:t>(4)</w:t>
      </w:r>
      <w:r>
        <w:rPr>
          <w:rtl/>
          <w:lang w:bidi="fa-IR"/>
        </w:rPr>
        <w:t>.</w:t>
      </w:r>
    </w:p>
    <w:p w:rsidR="000D7724" w:rsidRDefault="000D7724" w:rsidP="000D7724">
      <w:pPr>
        <w:pStyle w:val="libNormal"/>
        <w:rPr>
          <w:lang w:bidi="fa-IR"/>
        </w:rPr>
      </w:pPr>
      <w:r>
        <w:rPr>
          <w:rtl/>
          <w:lang w:bidi="fa-IR"/>
        </w:rPr>
        <w:t xml:space="preserve">ومثل: قول أبي جعفر الثاني </w:t>
      </w:r>
      <w:r w:rsidR="004C4AB7" w:rsidRPr="004C4AB7">
        <w:rPr>
          <w:rStyle w:val="libAlaemChar"/>
          <w:rtl/>
        </w:rPr>
        <w:t>عليه‌السلام</w:t>
      </w:r>
      <w:r>
        <w:rPr>
          <w:rtl/>
          <w:lang w:bidi="fa-IR"/>
        </w:rPr>
        <w:t xml:space="preserve"> لصالح بن محمد بن سهل، حيث جاء يستحله من عشرة آلاف درهم انفقها من مال الامام </w:t>
      </w:r>
      <w:r w:rsidR="004C4AB7" w:rsidRPr="004C4AB7">
        <w:rPr>
          <w:rStyle w:val="libAlaemChar"/>
          <w:rtl/>
        </w:rPr>
        <w:t>عليه‌السلام</w:t>
      </w:r>
      <w:r>
        <w:rPr>
          <w:rtl/>
          <w:lang w:bidi="fa-IR"/>
        </w:rPr>
        <w:t xml:space="preserve"> وقبيله: " أحدهم يثب على أموال آل محمد ويتاماهم ومساكينهم وأبناء سبيلهم فيأخذها ثم يجئ فيقول: اجعلني في حل، أتراه، ظن أني أقول: لا أفعل؟</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الوسائل 6: 340، الباب 2 من أبواب ما يجب فيه الخمس، الحديث 8، وليس في المصدر: الباقي، وقد تقدمت في الصحفة: 227.</w:t>
      </w:r>
    </w:p>
    <w:p w:rsidR="000D7724" w:rsidRDefault="000D7724" w:rsidP="004F6299">
      <w:pPr>
        <w:pStyle w:val="libFootnote0"/>
        <w:rPr>
          <w:lang w:bidi="fa-IR"/>
        </w:rPr>
      </w:pPr>
      <w:r>
        <w:rPr>
          <w:rtl/>
          <w:lang w:bidi="fa-IR"/>
        </w:rPr>
        <w:t>(2) الوسائل 6: 350، الباب 8 من أبواب ما يجب فيه الخمس، الحديث 5.</w:t>
      </w:r>
    </w:p>
    <w:p w:rsidR="000D7724" w:rsidRDefault="000D7724" w:rsidP="004F6299">
      <w:pPr>
        <w:pStyle w:val="libFootnote0"/>
        <w:rPr>
          <w:lang w:bidi="fa-IR"/>
        </w:rPr>
      </w:pPr>
      <w:r>
        <w:rPr>
          <w:rtl/>
          <w:lang w:bidi="fa-IR"/>
        </w:rPr>
        <w:t>(3) في المصدر: " قدم قوم من خراسان على أبي الحسن .. الخ ".</w:t>
      </w:r>
    </w:p>
    <w:p w:rsidR="000D7724" w:rsidRDefault="000D7724" w:rsidP="004F6299">
      <w:pPr>
        <w:pStyle w:val="libFootnote0"/>
        <w:rPr>
          <w:lang w:bidi="fa-IR"/>
        </w:rPr>
      </w:pPr>
      <w:r>
        <w:rPr>
          <w:rtl/>
          <w:lang w:bidi="fa-IR"/>
        </w:rPr>
        <w:t>(4) الوسائل 6: 376، الباب 3 من أبواب الانفال وما يختص بالامام الحديث 3، وفيه: لا نجعل لا نجعل لا نجعل لاحد منكم، وقد تقدمت في الصفحة: 179.</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والله ليسألنهم الله عن ذلك سؤالا حثيثا "</w:t>
      </w:r>
      <w:r w:rsidRPr="004C4AB7">
        <w:rPr>
          <w:rStyle w:val="libFootnotenumChar"/>
          <w:rtl/>
        </w:rPr>
        <w:t>(1)</w:t>
      </w:r>
      <w:r>
        <w:rPr>
          <w:rtl/>
          <w:lang w:bidi="fa-IR"/>
        </w:rPr>
        <w:t>.</w:t>
      </w:r>
    </w:p>
    <w:p w:rsidR="000D7724" w:rsidRDefault="000D7724" w:rsidP="000D7724">
      <w:pPr>
        <w:pStyle w:val="libNormal"/>
        <w:rPr>
          <w:lang w:bidi="fa-IR"/>
        </w:rPr>
      </w:pPr>
      <w:r>
        <w:rPr>
          <w:rtl/>
          <w:lang w:bidi="fa-IR"/>
        </w:rPr>
        <w:t xml:space="preserve">ومثل أمر علي بن راشد في المكاتبة في أرباح المكاسب بالقيام بأخذ خصوص الخمس من مواليه </w:t>
      </w:r>
      <w:r w:rsidR="004C4AB7" w:rsidRPr="004C4AB7">
        <w:rPr>
          <w:rStyle w:val="libAlaemChar"/>
          <w:rtl/>
        </w:rPr>
        <w:t>عليه‌السلام</w:t>
      </w:r>
      <w:r w:rsidRPr="004C4AB7">
        <w:rPr>
          <w:rStyle w:val="libFootnotenumChar"/>
          <w:rtl/>
        </w:rPr>
        <w:t>(2)</w:t>
      </w:r>
      <w:r>
        <w:rPr>
          <w:rtl/>
          <w:lang w:bidi="fa-IR"/>
        </w:rPr>
        <w:t>.</w:t>
      </w:r>
    </w:p>
    <w:p w:rsidR="000D7724" w:rsidRDefault="000D7724" w:rsidP="000D7724">
      <w:pPr>
        <w:pStyle w:val="libNormal"/>
        <w:rPr>
          <w:rtl/>
          <w:lang w:bidi="fa-IR"/>
        </w:rPr>
      </w:pPr>
      <w:r>
        <w:rPr>
          <w:rtl/>
          <w:lang w:bidi="fa-IR"/>
        </w:rPr>
        <w:t xml:space="preserve">ومثل ما ورد من الامر بتصدق خمس المال المختلط، ومطالبة أمير المؤمنين </w:t>
      </w:r>
      <w:r w:rsidR="004C4AB7" w:rsidRPr="004C4AB7">
        <w:rPr>
          <w:rStyle w:val="libAlaemChar"/>
          <w:rtl/>
        </w:rPr>
        <w:t>عليه‌السلام</w:t>
      </w:r>
      <w:r w:rsidRPr="004C4AB7">
        <w:rPr>
          <w:rStyle w:val="libFootnotenumChar"/>
          <w:rtl/>
        </w:rPr>
        <w:t>(3)</w:t>
      </w:r>
      <w:r>
        <w:rPr>
          <w:rtl/>
          <w:lang w:bidi="fa-IR"/>
        </w:rPr>
        <w:t>، إلى غير ذلك مما تقدم في تضاعيف المسائل سيما مسألة أرباح المكاسب</w:t>
      </w:r>
      <w:r w:rsidRPr="004C4AB7">
        <w:rPr>
          <w:rStyle w:val="libFootnotenumChar"/>
          <w:rtl/>
        </w:rPr>
        <w:t>(4)</w:t>
      </w:r>
      <w:r>
        <w:rPr>
          <w:rtl/>
          <w:lang w:bidi="fa-IR"/>
        </w:rPr>
        <w:t>.</w:t>
      </w:r>
    </w:p>
    <w:p w:rsidR="00291894" w:rsidRDefault="00291894" w:rsidP="00291894">
      <w:pPr>
        <w:pStyle w:val="Heading2Center"/>
        <w:rPr>
          <w:lang w:bidi="fa-IR"/>
        </w:rPr>
      </w:pPr>
      <w:bookmarkStart w:id="188" w:name="_Toc493788246"/>
      <w:r>
        <w:rPr>
          <w:rtl/>
          <w:lang w:bidi="fa-IR"/>
        </w:rPr>
        <w:t>ضعف القول بسقوط الخمس مطلقا</w:t>
      </w:r>
      <w:bookmarkEnd w:id="188"/>
    </w:p>
    <w:p w:rsidR="00291894" w:rsidRDefault="00291894" w:rsidP="00291894">
      <w:pPr>
        <w:pStyle w:val="libNormal"/>
        <w:rPr>
          <w:lang w:bidi="fa-IR"/>
        </w:rPr>
      </w:pPr>
      <w:r>
        <w:rPr>
          <w:rtl/>
          <w:lang w:bidi="fa-IR"/>
        </w:rPr>
        <w:t>ومن جميع ذلك يظهر</w:t>
      </w:r>
      <w:r w:rsidRPr="004C4AB7">
        <w:rPr>
          <w:rStyle w:val="libFootnotenumChar"/>
          <w:rtl/>
        </w:rPr>
        <w:t>(5)</w:t>
      </w:r>
      <w:r>
        <w:rPr>
          <w:rtl/>
          <w:lang w:bidi="fa-IR"/>
        </w:rPr>
        <w:t xml:space="preserve"> ضعف ما حكاه شيخنا المفيد </w:t>
      </w:r>
      <w:r w:rsidRPr="004C4AB7">
        <w:rPr>
          <w:rStyle w:val="libAlaemChar"/>
          <w:rtl/>
        </w:rPr>
        <w:t>قدس‌سره</w:t>
      </w:r>
      <w:r>
        <w:rPr>
          <w:rtl/>
          <w:lang w:bidi="fa-IR"/>
        </w:rPr>
        <w:t xml:space="preserve"> عن بعض أصحابنا قدس الله أرواحهم من القول بسقوط الخمس مطلقا في زمان الغيبة</w:t>
      </w:r>
      <w:r w:rsidRPr="004C4AB7">
        <w:rPr>
          <w:rStyle w:val="libFootnotenumChar"/>
          <w:rtl/>
        </w:rPr>
        <w:t>(6)</w:t>
      </w:r>
      <w:r>
        <w:rPr>
          <w:rtl/>
          <w:lang w:bidi="fa-IR"/>
        </w:rPr>
        <w:t xml:space="preserve"> وتبعه على هذا سلار</w:t>
      </w:r>
      <w:r w:rsidRPr="004C4AB7">
        <w:rPr>
          <w:rStyle w:val="libFootnotenumChar"/>
          <w:rtl/>
        </w:rPr>
        <w:t>(7)</w:t>
      </w:r>
      <w:r>
        <w:rPr>
          <w:rtl/>
          <w:lang w:bidi="fa-IR"/>
        </w:rPr>
        <w:t xml:space="preserve"> فيما حكي عنه، وهو المحكي عن صاحب الذخيرة</w:t>
      </w:r>
      <w:r w:rsidRPr="004C4AB7">
        <w:rPr>
          <w:rStyle w:val="libFootnotenumChar"/>
          <w:rtl/>
        </w:rPr>
        <w:t>(8)</w:t>
      </w:r>
      <w:r>
        <w:rPr>
          <w:rtl/>
          <w:lang w:bidi="fa-IR"/>
        </w:rPr>
        <w:t xml:space="preserve"> وحكاه في الحدائق عن شيخه عبدالله بن صالح البحراني، وقال: إنه مشهور الآن بين جملة المعاصرين</w:t>
      </w:r>
      <w:r w:rsidRPr="004C4AB7">
        <w:rPr>
          <w:rStyle w:val="libFootnotenumChar"/>
          <w:rtl/>
        </w:rPr>
        <w:t>(9)</w:t>
      </w:r>
      <w:r>
        <w:rPr>
          <w:rtl/>
          <w:lang w:bidi="fa-IR"/>
        </w:rPr>
        <w:t>.</w:t>
      </w:r>
    </w:p>
    <w:p w:rsidR="00291894" w:rsidRDefault="00291894" w:rsidP="00291894">
      <w:pPr>
        <w:pStyle w:val="libNormal"/>
        <w:rPr>
          <w:lang w:bidi="fa-IR"/>
        </w:rPr>
      </w:pPr>
      <w:r>
        <w:rPr>
          <w:rtl/>
          <w:lang w:bidi="fa-IR"/>
        </w:rPr>
        <w:t>ولا يبعد أن يكون مرادهم بالغيبة ما يعم زمان قصور اليد بقرينة</w:t>
      </w:r>
    </w:p>
    <w:p w:rsidR="00291894" w:rsidRDefault="00291894" w:rsidP="00291894">
      <w:pPr>
        <w:pStyle w:val="libLine"/>
        <w:rPr>
          <w:lang w:bidi="fa-IR"/>
        </w:rPr>
      </w:pPr>
      <w:r>
        <w:rPr>
          <w:rtl/>
        </w:rPr>
        <w:t>____________________</w:t>
      </w:r>
    </w:p>
    <w:p w:rsidR="000D7724" w:rsidRDefault="000D7724" w:rsidP="00291894">
      <w:pPr>
        <w:pStyle w:val="libFootnote0"/>
        <w:rPr>
          <w:lang w:bidi="fa-IR"/>
        </w:rPr>
      </w:pPr>
      <w:r w:rsidRPr="00291894">
        <w:rPr>
          <w:rtl/>
        </w:rPr>
        <w:t>(1)</w:t>
      </w:r>
      <w:r>
        <w:rPr>
          <w:rtl/>
          <w:lang w:bidi="fa-IR"/>
        </w:rPr>
        <w:t xml:space="preserve"> الوسائل 6: 375، الباب 3 من أبواب الانفال وما يختص بالامام، الحديث الاول.</w:t>
      </w:r>
    </w:p>
    <w:p w:rsidR="000D7724" w:rsidRDefault="000D7724" w:rsidP="00291894">
      <w:pPr>
        <w:pStyle w:val="libFootnote0"/>
        <w:rPr>
          <w:lang w:bidi="fa-IR"/>
        </w:rPr>
      </w:pPr>
      <w:r w:rsidRPr="00291894">
        <w:rPr>
          <w:rtl/>
        </w:rPr>
        <w:t>(2)</w:t>
      </w:r>
      <w:r>
        <w:rPr>
          <w:rtl/>
          <w:lang w:bidi="fa-IR"/>
        </w:rPr>
        <w:t xml:space="preserve"> الوسائل 6: 348، الباب 8 من أبواب ما يجب فيه الخمس، الحديث 3.</w:t>
      </w:r>
    </w:p>
    <w:p w:rsidR="000D7724" w:rsidRDefault="000D7724" w:rsidP="00291894">
      <w:pPr>
        <w:pStyle w:val="libFootnote0"/>
        <w:rPr>
          <w:lang w:bidi="fa-IR"/>
        </w:rPr>
      </w:pPr>
      <w:r w:rsidRPr="00291894">
        <w:rPr>
          <w:rtl/>
        </w:rPr>
        <w:t>(3)</w:t>
      </w:r>
      <w:r>
        <w:rPr>
          <w:rtl/>
          <w:lang w:bidi="fa-IR"/>
        </w:rPr>
        <w:t xml:space="preserve"> الوسائل 6: 353، الباب 10 من أبواب ما يجب فيه الخمس، الحديثان 3 و 4.</w:t>
      </w:r>
    </w:p>
    <w:p w:rsidR="00291894" w:rsidRDefault="000D7724" w:rsidP="00291894">
      <w:pPr>
        <w:pStyle w:val="libFootnote0"/>
        <w:rPr>
          <w:rtl/>
          <w:lang w:bidi="fa-IR"/>
        </w:rPr>
      </w:pPr>
      <w:r w:rsidRPr="00291894">
        <w:rPr>
          <w:rtl/>
        </w:rPr>
        <w:t>(4)</w:t>
      </w:r>
      <w:r>
        <w:rPr>
          <w:rtl/>
          <w:lang w:bidi="fa-IR"/>
        </w:rPr>
        <w:t xml:space="preserve"> راجع المسألة: 8، في الصفحة: 170.</w:t>
      </w:r>
    </w:p>
    <w:p w:rsidR="000D7724" w:rsidRDefault="000D7724" w:rsidP="00291894">
      <w:pPr>
        <w:pStyle w:val="libFootnote0"/>
        <w:rPr>
          <w:lang w:bidi="fa-IR"/>
        </w:rPr>
      </w:pPr>
      <w:r>
        <w:rPr>
          <w:rtl/>
          <w:lang w:bidi="fa-IR"/>
        </w:rPr>
        <w:t>(5) في " ع " و " ف ": ظهر.</w:t>
      </w:r>
    </w:p>
    <w:p w:rsidR="000D7724" w:rsidRDefault="000D7724" w:rsidP="00291894">
      <w:pPr>
        <w:pStyle w:val="libFootnote0"/>
        <w:rPr>
          <w:lang w:bidi="fa-IR"/>
        </w:rPr>
      </w:pPr>
      <w:r>
        <w:rPr>
          <w:rtl/>
          <w:lang w:bidi="fa-IR"/>
        </w:rPr>
        <w:t>(6) المقنعة: 285.</w:t>
      </w:r>
    </w:p>
    <w:p w:rsidR="000D7724" w:rsidRDefault="000D7724" w:rsidP="00291894">
      <w:pPr>
        <w:pStyle w:val="libFootnote0"/>
        <w:rPr>
          <w:lang w:bidi="fa-IR"/>
        </w:rPr>
      </w:pPr>
      <w:r>
        <w:rPr>
          <w:rtl/>
          <w:lang w:bidi="fa-IR"/>
        </w:rPr>
        <w:t>(7) المراسم: 140.</w:t>
      </w:r>
    </w:p>
    <w:p w:rsidR="000D7724" w:rsidRDefault="000D7724" w:rsidP="00291894">
      <w:pPr>
        <w:pStyle w:val="libFootnote0"/>
        <w:rPr>
          <w:lang w:bidi="fa-IR"/>
        </w:rPr>
      </w:pPr>
      <w:r>
        <w:rPr>
          <w:rtl/>
          <w:lang w:bidi="fa-IR"/>
        </w:rPr>
        <w:t>(8) ذخيرة المعاد: 481.</w:t>
      </w:r>
    </w:p>
    <w:p w:rsidR="000D7724" w:rsidRDefault="000D7724" w:rsidP="00291894">
      <w:pPr>
        <w:pStyle w:val="libFootnote0"/>
        <w:rPr>
          <w:lang w:bidi="fa-IR"/>
        </w:rPr>
      </w:pPr>
      <w:r>
        <w:rPr>
          <w:rtl/>
          <w:lang w:bidi="fa-IR"/>
        </w:rPr>
        <w:t>(9) الحدائق 12: 438 و 452.</w:t>
      </w:r>
    </w:p>
    <w:p w:rsidR="000D7724" w:rsidRDefault="000D7724" w:rsidP="00291894">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7E7DC7">
      <w:pPr>
        <w:pStyle w:val="libNormal0"/>
        <w:rPr>
          <w:lang w:bidi="fa-IR"/>
        </w:rPr>
      </w:pPr>
      <w:r>
        <w:rPr>
          <w:rtl/>
          <w:lang w:bidi="fa-IR"/>
        </w:rPr>
        <w:lastRenderedPageBreak/>
        <w:t>استدلالهم بأخبار التحليل الدالة على الاباحة في زمانهم، مثل ما تقدم من تحليل رسول الله وأمير المؤمنين صلوات الله عليهما وآلهما الطاهرين وكذا سائر الائمة صلوات الله عليهم</w:t>
      </w:r>
      <w:r w:rsidRPr="004C4AB7">
        <w:rPr>
          <w:rStyle w:val="libFootnotenumChar"/>
          <w:rtl/>
        </w:rPr>
        <w:t>(1)</w:t>
      </w:r>
      <w:r>
        <w:rPr>
          <w:rtl/>
          <w:lang w:bidi="fa-IR"/>
        </w:rPr>
        <w:t>.</w:t>
      </w:r>
    </w:p>
    <w:p w:rsidR="000D7724" w:rsidRDefault="000D7724" w:rsidP="007E7DC7">
      <w:pPr>
        <w:pStyle w:val="Heading2Center"/>
        <w:rPr>
          <w:lang w:bidi="fa-IR"/>
        </w:rPr>
      </w:pPr>
      <w:bookmarkStart w:id="189" w:name="_Toc493788247"/>
      <w:r>
        <w:rPr>
          <w:rtl/>
          <w:lang w:bidi="fa-IR"/>
        </w:rPr>
        <w:t>الجواب عن الاخبار الموهمة للتحليل</w:t>
      </w:r>
      <w:bookmarkEnd w:id="189"/>
    </w:p>
    <w:p w:rsidR="000D7724" w:rsidRDefault="000D7724" w:rsidP="000D7724">
      <w:pPr>
        <w:pStyle w:val="libNormal"/>
        <w:rPr>
          <w:lang w:bidi="fa-IR"/>
        </w:rPr>
      </w:pPr>
      <w:r>
        <w:rPr>
          <w:rtl/>
          <w:lang w:bidi="fa-IR"/>
        </w:rPr>
        <w:t>وقد توهم الاخبار الدالة بظاهرها على التحليل في مسألة أرباح المكاسب، وتقدم</w:t>
      </w:r>
      <w:r w:rsidRPr="004C4AB7">
        <w:rPr>
          <w:rStyle w:val="libFootnotenumChar"/>
          <w:rtl/>
        </w:rPr>
        <w:t>(2)</w:t>
      </w:r>
      <w:r>
        <w:rPr>
          <w:rtl/>
          <w:lang w:bidi="fa-IR"/>
        </w:rPr>
        <w:t xml:space="preserve"> الجواب عنها أيضا، بمنع دلالة أكثرها، وإمكان الحمل في كلها - أو جلها - على التقية من النهوض بجباية الاخماس بوكلائهم، أو على صور خاصة مثل عسرة السائل أو كثرة</w:t>
      </w:r>
      <w:r w:rsidRPr="004C4AB7">
        <w:rPr>
          <w:rStyle w:val="libFootnotenumChar"/>
          <w:rtl/>
        </w:rPr>
        <w:t>(3)</w:t>
      </w:r>
      <w:r>
        <w:rPr>
          <w:rtl/>
          <w:lang w:bidi="fa-IR"/>
        </w:rPr>
        <w:t xml:space="preserve"> ورود الظلم عليهم من المخالفين، كما يدل عليه قوله </w:t>
      </w:r>
      <w:r w:rsidR="004C4AB7" w:rsidRPr="004C4AB7">
        <w:rPr>
          <w:rStyle w:val="libAlaemChar"/>
          <w:rtl/>
        </w:rPr>
        <w:t>عليه‌السلام</w:t>
      </w:r>
      <w:r>
        <w:rPr>
          <w:rtl/>
          <w:lang w:bidi="fa-IR"/>
        </w:rPr>
        <w:t>: " ما أنصفناكم إن كلفناكم ذلك اليوم"</w:t>
      </w:r>
      <w:r w:rsidRPr="004C4AB7">
        <w:rPr>
          <w:rStyle w:val="libFootnotenumChar"/>
          <w:rtl/>
        </w:rPr>
        <w:t>(4)</w:t>
      </w:r>
      <w:r>
        <w:rPr>
          <w:rtl/>
          <w:lang w:bidi="fa-IR"/>
        </w:rPr>
        <w:t>.</w:t>
      </w:r>
    </w:p>
    <w:p w:rsidR="000D7724" w:rsidRDefault="000D7724" w:rsidP="000D7724">
      <w:pPr>
        <w:pStyle w:val="libNormal"/>
        <w:rPr>
          <w:lang w:bidi="fa-IR"/>
        </w:rPr>
      </w:pPr>
      <w:r>
        <w:rPr>
          <w:rtl/>
          <w:lang w:bidi="fa-IR"/>
        </w:rPr>
        <w:t xml:space="preserve">أو على إرادة خصوص المناكح، أو هي مع المتاجر أعني: موارد تجاراتهم من أموال المخالفين التي تعلق الخمس بعينها " </w:t>
      </w:r>
      <w:r w:rsidRPr="004C4AB7">
        <w:rPr>
          <w:rStyle w:val="libFootnotenumChar"/>
          <w:rtl/>
        </w:rPr>
        <w:t>(5)</w:t>
      </w:r>
      <w:r>
        <w:rPr>
          <w:rtl/>
          <w:lang w:bidi="fa-IR"/>
        </w:rPr>
        <w:t>.</w:t>
      </w:r>
    </w:p>
    <w:p w:rsidR="000D7724" w:rsidRDefault="000D7724" w:rsidP="000D7724">
      <w:pPr>
        <w:pStyle w:val="libNormal"/>
        <w:rPr>
          <w:lang w:bidi="fa-IR"/>
        </w:rPr>
      </w:pPr>
      <w:r>
        <w:rPr>
          <w:rtl/>
          <w:lang w:bidi="fa-IR"/>
        </w:rPr>
        <w:t>أو على أن العفو إنما هو عن حقهم المتعلق بما ينفقون على أنفسهم وعلى عيالهم، بناء على ما هو ظاهر بعض تلك الاخبار وغيرها من تعلق الخمس بجميع المستفاد</w:t>
      </w:r>
      <w:r w:rsidRPr="004C4AB7">
        <w:rPr>
          <w:rStyle w:val="libFootnotenumChar"/>
          <w:rtl/>
        </w:rPr>
        <w:t>(6)</w:t>
      </w:r>
      <w:r>
        <w:rPr>
          <w:rtl/>
          <w:lang w:bidi="fa-IR"/>
        </w:rPr>
        <w:t xml:space="preserve"> مثل قوله </w:t>
      </w:r>
      <w:r w:rsidR="004C4AB7" w:rsidRPr="004C4AB7">
        <w:rPr>
          <w:rStyle w:val="libAlaemChar"/>
          <w:rtl/>
        </w:rPr>
        <w:t>عليه‌السلام</w:t>
      </w:r>
      <w:r>
        <w:rPr>
          <w:rtl/>
          <w:lang w:bidi="fa-IR"/>
        </w:rPr>
        <w:t xml:space="preserve"> من أن: " الخياط يخيط ثوبا</w:t>
      </w:r>
    </w:p>
    <w:p w:rsidR="000D7724" w:rsidRDefault="006B0449" w:rsidP="004F6299">
      <w:pPr>
        <w:pStyle w:val="libLine"/>
        <w:rPr>
          <w:lang w:bidi="fa-IR"/>
        </w:rPr>
      </w:pPr>
      <w:r>
        <w:rPr>
          <w:rtl/>
        </w:rPr>
        <w:t>____________________</w:t>
      </w:r>
    </w:p>
    <w:p w:rsidR="007E7DC7" w:rsidRDefault="007E7DC7" w:rsidP="007E7DC7">
      <w:pPr>
        <w:pStyle w:val="libFootnote0"/>
        <w:rPr>
          <w:lang w:bidi="fa-IR"/>
        </w:rPr>
      </w:pPr>
      <w:r w:rsidRPr="007E7DC7">
        <w:rPr>
          <w:rtl/>
        </w:rPr>
        <w:t>(1)</w:t>
      </w:r>
      <w:r>
        <w:rPr>
          <w:rtl/>
          <w:lang w:bidi="fa-IR"/>
        </w:rPr>
        <w:t xml:space="preserve"> راجع المسألة: 8.</w:t>
      </w:r>
    </w:p>
    <w:p w:rsidR="000D7724" w:rsidRDefault="000D7724" w:rsidP="004F6299">
      <w:pPr>
        <w:pStyle w:val="libFootnote0"/>
        <w:rPr>
          <w:lang w:bidi="fa-IR"/>
        </w:rPr>
      </w:pPr>
      <w:r>
        <w:rPr>
          <w:rtl/>
          <w:lang w:bidi="fa-IR"/>
        </w:rPr>
        <w:t>(2) في الصفحة: 175 وما بعدها.</w:t>
      </w:r>
    </w:p>
    <w:p w:rsidR="000D7724" w:rsidRDefault="000D7724" w:rsidP="004F6299">
      <w:pPr>
        <w:pStyle w:val="libFootnote0"/>
        <w:rPr>
          <w:lang w:bidi="fa-IR"/>
        </w:rPr>
      </w:pPr>
      <w:r>
        <w:rPr>
          <w:rtl/>
          <w:lang w:bidi="fa-IR"/>
        </w:rPr>
        <w:t>(3) في " ج " و " ع ": وكثرة.</w:t>
      </w:r>
    </w:p>
    <w:p w:rsidR="000D7724" w:rsidRDefault="000D7724" w:rsidP="004F6299">
      <w:pPr>
        <w:pStyle w:val="libFootnote0"/>
        <w:rPr>
          <w:lang w:bidi="fa-IR"/>
        </w:rPr>
      </w:pPr>
      <w:r>
        <w:rPr>
          <w:rtl/>
          <w:lang w:bidi="fa-IR"/>
        </w:rPr>
        <w:t>(4) الوسائل 6: 380، الباب 4 من أبواب الانفال وما يختص بالامام، الحديث 6.</w:t>
      </w:r>
    </w:p>
    <w:p w:rsidR="000D7724" w:rsidRDefault="000D7724" w:rsidP="004F6299">
      <w:pPr>
        <w:pStyle w:val="libFootnote0"/>
        <w:rPr>
          <w:lang w:bidi="fa-IR"/>
        </w:rPr>
      </w:pPr>
      <w:r>
        <w:rPr>
          <w:rtl/>
          <w:lang w:bidi="fa-IR"/>
        </w:rPr>
        <w:t>(5) في " ج " و " ع " زيادة ما يلي: الذي انتقل إلى الشيعة من أيدي المخالفين، أو غير ذلك مما تقدم سابقا ونقول هنا: إن جميع ما دل على تحليل الخمس ظاهر في إرادة خمس غنائم دار الحرب.</w:t>
      </w:r>
    </w:p>
    <w:p w:rsidR="000D7724" w:rsidRDefault="000D7724" w:rsidP="004F6299">
      <w:pPr>
        <w:pStyle w:val="libFootnote0"/>
        <w:rPr>
          <w:lang w:bidi="fa-IR"/>
        </w:rPr>
      </w:pPr>
      <w:r>
        <w:rPr>
          <w:rtl/>
          <w:lang w:bidi="fa-IR"/>
        </w:rPr>
        <w:t>(6) الوسائل 6: 348، الباب 8 من أبواب ما يجب فيه الخمس، الاحاديث 5 و 6 و 7.</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7E7DC7">
      <w:pPr>
        <w:pStyle w:val="libNormal0"/>
        <w:rPr>
          <w:lang w:bidi="fa-IR"/>
        </w:rPr>
      </w:pPr>
      <w:r>
        <w:rPr>
          <w:rtl/>
          <w:lang w:bidi="fa-IR"/>
        </w:rPr>
        <w:lastRenderedPageBreak/>
        <w:t>بخمسة دوانيق، فلنا منه دانق "</w:t>
      </w:r>
      <w:r w:rsidRPr="004C4AB7">
        <w:rPr>
          <w:rStyle w:val="libFootnotenumChar"/>
          <w:rtl/>
        </w:rPr>
        <w:t>(1)</w:t>
      </w:r>
      <w:r>
        <w:rPr>
          <w:rtl/>
          <w:lang w:bidi="fa-IR"/>
        </w:rPr>
        <w:t>.</w:t>
      </w:r>
    </w:p>
    <w:p w:rsidR="000D7724" w:rsidRDefault="000D7724" w:rsidP="000D7724">
      <w:pPr>
        <w:pStyle w:val="libNormal"/>
        <w:rPr>
          <w:lang w:bidi="fa-IR"/>
        </w:rPr>
      </w:pPr>
      <w:r>
        <w:rPr>
          <w:rtl/>
          <w:lang w:bidi="fa-IR"/>
        </w:rPr>
        <w:t>وقوله في رواية ابن طاووس المتقدمة: " ولقد يسر الله على المؤمنين أرزاقهم بخمسة دراهم، جعلوا لربهم واحدا وأكلوا أربعة "</w:t>
      </w:r>
      <w:r w:rsidRPr="004C4AB7">
        <w:rPr>
          <w:rStyle w:val="libFootnotenumChar"/>
          <w:rtl/>
        </w:rPr>
        <w:t>(2)</w:t>
      </w:r>
      <w:r>
        <w:rPr>
          <w:rtl/>
          <w:lang w:bidi="fa-IR"/>
        </w:rPr>
        <w:t>.</w:t>
      </w:r>
    </w:p>
    <w:p w:rsidR="000D7724" w:rsidRDefault="000D7724" w:rsidP="000D7724">
      <w:pPr>
        <w:pStyle w:val="libNormal"/>
        <w:rPr>
          <w:lang w:bidi="fa-IR"/>
        </w:rPr>
      </w:pPr>
      <w:r>
        <w:rPr>
          <w:rtl/>
          <w:lang w:bidi="fa-IR"/>
        </w:rPr>
        <w:t xml:space="preserve">وما ورد من " أن الله جعل خمس الدنيا مهر فاطمة </w:t>
      </w:r>
      <w:r w:rsidR="004C4AB7" w:rsidRPr="004C4AB7">
        <w:rPr>
          <w:rStyle w:val="libAlaemChar"/>
          <w:rtl/>
        </w:rPr>
        <w:t>عليها‌السلام</w:t>
      </w:r>
      <w:r>
        <w:rPr>
          <w:rtl/>
          <w:lang w:bidi="fa-IR"/>
        </w:rPr>
        <w:t xml:space="preserve"> "</w:t>
      </w:r>
      <w:r w:rsidRPr="004C4AB7">
        <w:rPr>
          <w:rStyle w:val="libFootnotenumChar"/>
          <w:rtl/>
        </w:rPr>
        <w:t>(3)</w:t>
      </w:r>
      <w:r>
        <w:rPr>
          <w:rtl/>
          <w:lang w:bidi="fa-IR"/>
        </w:rPr>
        <w:t>.</w:t>
      </w:r>
    </w:p>
    <w:p w:rsidR="000D7724" w:rsidRDefault="000D7724" w:rsidP="000D7724">
      <w:pPr>
        <w:pStyle w:val="libNormal"/>
        <w:rPr>
          <w:lang w:bidi="fa-IR"/>
        </w:rPr>
      </w:pPr>
      <w:r>
        <w:rPr>
          <w:rtl/>
          <w:lang w:bidi="fa-IR"/>
        </w:rPr>
        <w:t xml:space="preserve">وما تقدم من أن " كل شئ في الدنيا فإن لهم نصيبا فيه " </w:t>
      </w:r>
      <w:r w:rsidRPr="004C4AB7">
        <w:rPr>
          <w:rStyle w:val="libFootnotenumChar"/>
          <w:rtl/>
        </w:rPr>
        <w:t>(4)</w:t>
      </w:r>
      <w:r>
        <w:rPr>
          <w:rtl/>
          <w:lang w:bidi="fa-IR"/>
        </w:rPr>
        <w:t>.</w:t>
      </w:r>
    </w:p>
    <w:p w:rsidR="007E7DC7" w:rsidRDefault="000D7724" w:rsidP="007E7DC7">
      <w:pPr>
        <w:pStyle w:val="libNormal"/>
        <w:rPr>
          <w:lang w:bidi="fa-IR"/>
        </w:rPr>
      </w:pPr>
      <w:r>
        <w:rPr>
          <w:rtl/>
          <w:lang w:bidi="fa-IR"/>
        </w:rPr>
        <w:t>[ أو غير ذلك مما تقدم سابقا</w:t>
      </w:r>
      <w:r w:rsidRPr="004C4AB7">
        <w:rPr>
          <w:rStyle w:val="libFootnotenumChar"/>
          <w:rtl/>
        </w:rPr>
        <w:t>(5)</w:t>
      </w:r>
      <w:r>
        <w:rPr>
          <w:rtl/>
          <w:lang w:bidi="fa-IR"/>
        </w:rPr>
        <w:t>.</w:t>
      </w:r>
      <w:r w:rsidR="007E7DC7">
        <w:rPr>
          <w:rtl/>
          <w:lang w:bidi="fa-IR"/>
        </w:rPr>
        <w:t xml:space="preserve"> </w:t>
      </w:r>
    </w:p>
    <w:p w:rsidR="007E7DC7" w:rsidRDefault="007E7DC7" w:rsidP="007E7DC7">
      <w:pPr>
        <w:pStyle w:val="Heading2Center"/>
        <w:rPr>
          <w:lang w:bidi="fa-IR"/>
        </w:rPr>
      </w:pPr>
      <w:bookmarkStart w:id="190" w:name="_Toc493788248"/>
      <w:r>
        <w:rPr>
          <w:rtl/>
          <w:lang w:bidi="fa-IR"/>
        </w:rPr>
        <w:t>ظهور ما دل على التحليل في غنائم دار الحرب</w:t>
      </w:r>
      <w:bookmarkEnd w:id="190"/>
    </w:p>
    <w:p w:rsidR="007E7DC7" w:rsidRDefault="007E7DC7" w:rsidP="007E7DC7">
      <w:pPr>
        <w:pStyle w:val="libNormal"/>
        <w:rPr>
          <w:lang w:bidi="fa-IR"/>
        </w:rPr>
      </w:pPr>
      <w:r>
        <w:rPr>
          <w:rtl/>
          <w:lang w:bidi="fa-IR"/>
        </w:rPr>
        <w:t>ونقول هنا: إن جميع ما دل على تحليل الخمس</w:t>
      </w:r>
      <w:r w:rsidRPr="004C4AB7">
        <w:rPr>
          <w:rStyle w:val="libFootnotenumChar"/>
          <w:rtl/>
        </w:rPr>
        <w:t>(6)</w:t>
      </w:r>
      <w:r>
        <w:rPr>
          <w:rtl/>
          <w:lang w:bidi="fa-IR"/>
        </w:rPr>
        <w:t xml:space="preserve"> ظاهر في خمس غنائم دار الحرب، الذي انتقل إلى الشيعة من أيدي المخالفين ]</w:t>
      </w:r>
      <w:r w:rsidRPr="004C4AB7">
        <w:rPr>
          <w:rStyle w:val="libFootnotenumChar"/>
          <w:rtl/>
        </w:rPr>
        <w:t>(7)</w:t>
      </w:r>
      <w:r>
        <w:rPr>
          <w:rtl/>
          <w:lang w:bidi="fa-IR"/>
        </w:rPr>
        <w:t xml:space="preserve">، لانه الشائع وجودا والمغصوب عنهم صلوات الله عليهم كما يظهر ذلك من تظلمهم </w:t>
      </w:r>
      <w:r w:rsidRPr="004C4AB7">
        <w:rPr>
          <w:rStyle w:val="libAlaemChar"/>
          <w:rtl/>
        </w:rPr>
        <w:t>عليهم‌السلام</w:t>
      </w:r>
      <w:r w:rsidRPr="004C4AB7">
        <w:rPr>
          <w:rStyle w:val="libFootnotenumChar"/>
          <w:rtl/>
        </w:rPr>
        <w:t>(8)</w:t>
      </w:r>
      <w:r>
        <w:rPr>
          <w:rtl/>
          <w:lang w:bidi="fa-IR"/>
        </w:rPr>
        <w:t>،</w:t>
      </w:r>
    </w:p>
    <w:p w:rsidR="007E7DC7" w:rsidRDefault="007E7DC7" w:rsidP="007E7DC7">
      <w:pPr>
        <w:pStyle w:val="libLine"/>
        <w:rPr>
          <w:lang w:bidi="fa-IR"/>
        </w:rPr>
      </w:pPr>
      <w:r>
        <w:rPr>
          <w:rtl/>
        </w:rPr>
        <w:t>____________________</w:t>
      </w:r>
    </w:p>
    <w:p w:rsidR="000D7724" w:rsidRDefault="000D7724" w:rsidP="007E7DC7">
      <w:pPr>
        <w:pStyle w:val="libFootnote0"/>
        <w:rPr>
          <w:lang w:bidi="fa-IR"/>
        </w:rPr>
      </w:pPr>
      <w:r w:rsidRPr="007E7DC7">
        <w:rPr>
          <w:rtl/>
        </w:rPr>
        <w:t>(1)</w:t>
      </w:r>
      <w:r>
        <w:rPr>
          <w:rtl/>
          <w:lang w:bidi="fa-IR"/>
        </w:rPr>
        <w:t xml:space="preserve"> الوسائل 6: 351، الباب 8 من أبواب ما يجب فيه الخمس الحديث 8، وفيه: " قميصا " بدل " ثوبا ".</w:t>
      </w:r>
    </w:p>
    <w:p w:rsidR="000D7724" w:rsidRDefault="000D7724" w:rsidP="007E7DC7">
      <w:pPr>
        <w:pStyle w:val="libFootnote0"/>
        <w:rPr>
          <w:lang w:bidi="fa-IR"/>
        </w:rPr>
      </w:pPr>
      <w:r w:rsidRPr="007E7DC7">
        <w:rPr>
          <w:rtl/>
        </w:rPr>
        <w:t>(2)</w:t>
      </w:r>
      <w:r>
        <w:rPr>
          <w:rtl/>
          <w:lang w:bidi="fa-IR"/>
        </w:rPr>
        <w:t xml:space="preserve"> الوسائل 6: 338، الباب الاول من أبواب ما يجب فيه الخمس، الحديث 6، لكن هذه الرواية من بصائر الدرجات، ورواية ابن طاووس غير هذه، راجع الصفحة: 181.</w:t>
      </w:r>
    </w:p>
    <w:p w:rsidR="000D7724" w:rsidRDefault="000D7724" w:rsidP="007E7DC7">
      <w:pPr>
        <w:pStyle w:val="libFootnote0"/>
        <w:rPr>
          <w:lang w:bidi="fa-IR"/>
        </w:rPr>
      </w:pPr>
      <w:r w:rsidRPr="007E7DC7">
        <w:rPr>
          <w:rtl/>
        </w:rPr>
        <w:t>(3)</w:t>
      </w:r>
      <w:r>
        <w:rPr>
          <w:rtl/>
          <w:lang w:bidi="fa-IR"/>
        </w:rPr>
        <w:t xml:space="preserve"> البحار 43: 113، وفيه: خمس الارض.</w:t>
      </w:r>
    </w:p>
    <w:p w:rsidR="000D7724" w:rsidRDefault="000D7724" w:rsidP="007E7DC7">
      <w:pPr>
        <w:pStyle w:val="libFootnote0"/>
        <w:rPr>
          <w:lang w:bidi="fa-IR"/>
        </w:rPr>
      </w:pPr>
      <w:r w:rsidRPr="007E7DC7">
        <w:rPr>
          <w:rtl/>
        </w:rPr>
        <w:t>(4)</w:t>
      </w:r>
      <w:r>
        <w:rPr>
          <w:rtl/>
          <w:lang w:bidi="fa-IR"/>
        </w:rPr>
        <w:t xml:space="preserve"> الوسائل 6: 373، الباب الاول من أبواب الانفال وما يختص بالامام، الحديث 33.</w:t>
      </w:r>
    </w:p>
    <w:p w:rsidR="000D7724" w:rsidRDefault="000D7724" w:rsidP="007E7DC7">
      <w:pPr>
        <w:pStyle w:val="libFootnote0"/>
        <w:rPr>
          <w:lang w:bidi="fa-IR"/>
        </w:rPr>
      </w:pPr>
      <w:r w:rsidRPr="007E7DC7">
        <w:rPr>
          <w:rtl/>
        </w:rPr>
        <w:t>(5)</w:t>
      </w:r>
      <w:r>
        <w:rPr>
          <w:rtl/>
          <w:lang w:bidi="fa-IR"/>
        </w:rPr>
        <w:t xml:space="preserve"> راجع المسألة: 8.</w:t>
      </w:r>
    </w:p>
    <w:p w:rsidR="000D7724" w:rsidRDefault="000D7724" w:rsidP="007E7DC7">
      <w:pPr>
        <w:pStyle w:val="libFootnote0"/>
        <w:rPr>
          <w:lang w:bidi="fa-IR"/>
        </w:rPr>
      </w:pPr>
      <w:r>
        <w:rPr>
          <w:rtl/>
          <w:lang w:bidi="fa-IR"/>
        </w:rPr>
        <w:t>(6) الوسائل 6: 378، الباب 4 من أبواب الانفال وما يختص بالامام، لكن ما في الباب من الروايات بعضها يدل على تحليل غنائم دار الحرب وبعضها مربوط بسائر ما فيه الخمس مثل الغوص وأرباح التجارة وغيرها.</w:t>
      </w:r>
    </w:p>
    <w:p w:rsidR="000D7724" w:rsidRDefault="000D7724" w:rsidP="007E7DC7">
      <w:pPr>
        <w:pStyle w:val="libFootnote0"/>
        <w:rPr>
          <w:lang w:bidi="fa-IR"/>
        </w:rPr>
      </w:pPr>
      <w:r>
        <w:rPr>
          <w:rtl/>
          <w:lang w:bidi="fa-IR"/>
        </w:rPr>
        <w:t>(7) ما بين المعقوفتين ليس في " ج " و " ع ".</w:t>
      </w:r>
    </w:p>
    <w:p w:rsidR="000D7724" w:rsidRDefault="000D7724" w:rsidP="007E7DC7">
      <w:pPr>
        <w:pStyle w:val="libFootnote0"/>
        <w:rPr>
          <w:lang w:bidi="fa-IR"/>
        </w:rPr>
      </w:pPr>
      <w:r>
        <w:rPr>
          <w:rtl/>
          <w:lang w:bidi="fa-IR"/>
        </w:rPr>
        <w:t>(8) مثل ما في الوسائل 6: 361، الباب الاول من أبواب قسمة الخمس، الحديثان 15 = (*)</w:t>
      </w:r>
    </w:p>
    <w:p w:rsidR="000D7724" w:rsidRDefault="004F6299" w:rsidP="00162818">
      <w:pPr>
        <w:pStyle w:val="libNormal"/>
        <w:rPr>
          <w:lang w:bidi="fa-IR"/>
        </w:rPr>
      </w:pPr>
      <w:r>
        <w:rPr>
          <w:rtl/>
          <w:lang w:bidi="fa-IR"/>
        </w:rPr>
        <w:br w:type="page"/>
      </w:r>
    </w:p>
    <w:p w:rsidR="000D7724" w:rsidRDefault="000D7724" w:rsidP="00D01EEC">
      <w:pPr>
        <w:pStyle w:val="libNormal0"/>
        <w:rPr>
          <w:lang w:bidi="fa-IR"/>
        </w:rPr>
      </w:pPr>
      <w:r>
        <w:rPr>
          <w:rtl/>
          <w:lang w:bidi="fa-IR"/>
        </w:rPr>
        <w:lastRenderedPageBreak/>
        <w:t>ومن تعليلهم التحليل بطيب الميلاد</w:t>
      </w:r>
      <w:r w:rsidRPr="004C4AB7">
        <w:rPr>
          <w:rStyle w:val="libFootnotenumChar"/>
          <w:rtl/>
        </w:rPr>
        <w:t>(1)</w:t>
      </w:r>
      <w:r>
        <w:rPr>
          <w:rtl/>
          <w:lang w:bidi="fa-IR"/>
        </w:rPr>
        <w:t xml:space="preserve"> إلى غير ذلك من الامارات الدالة على إرادة خصوص هذا القسم من لفظ الخمس.</w:t>
      </w:r>
    </w:p>
    <w:p w:rsidR="000D7724" w:rsidRDefault="000D7724" w:rsidP="000D7724">
      <w:pPr>
        <w:pStyle w:val="libNormal"/>
        <w:rPr>
          <w:lang w:bidi="fa-IR"/>
        </w:rPr>
      </w:pPr>
      <w:r>
        <w:rPr>
          <w:rtl/>
          <w:lang w:bidi="fa-IR"/>
        </w:rPr>
        <w:t xml:space="preserve">نعم، ما دل على تحليل الشيعة خمس الافادات، مثل قوله </w:t>
      </w:r>
      <w:r w:rsidR="004C4AB7" w:rsidRPr="004C4AB7">
        <w:rPr>
          <w:rStyle w:val="libAlaemChar"/>
          <w:rtl/>
        </w:rPr>
        <w:t>عليه‌السلام</w:t>
      </w:r>
      <w:r>
        <w:rPr>
          <w:rtl/>
          <w:lang w:bidi="fa-IR"/>
        </w:rPr>
        <w:t xml:space="preserve">: " هي الافادة يوما بيوم إلا أن أبي جعل شيعتنا في حل منه ليزكوا " </w:t>
      </w:r>
      <w:r w:rsidRPr="004C4AB7">
        <w:rPr>
          <w:rStyle w:val="libFootnotenumChar"/>
          <w:rtl/>
        </w:rPr>
        <w:t>(2)</w:t>
      </w:r>
      <w:r>
        <w:rPr>
          <w:rtl/>
          <w:lang w:bidi="fa-IR"/>
        </w:rPr>
        <w:t xml:space="preserve"> ونحو ذلك.</w:t>
      </w:r>
    </w:p>
    <w:p w:rsidR="000D7724" w:rsidRDefault="000D7724" w:rsidP="000D7724">
      <w:pPr>
        <w:pStyle w:val="libNormal"/>
        <w:rPr>
          <w:rtl/>
          <w:lang w:bidi="fa-IR"/>
        </w:rPr>
      </w:pPr>
      <w:r>
        <w:rPr>
          <w:rtl/>
          <w:lang w:bidi="fa-IR"/>
        </w:rPr>
        <w:t>ولا يخفى أنها مع ما ذكرنا من قابلية الحمل، ومعارضة بأكثر منها، مما</w:t>
      </w:r>
      <w:r w:rsidRPr="004C4AB7">
        <w:rPr>
          <w:rStyle w:val="libFootnotenumChar"/>
          <w:rtl/>
        </w:rPr>
        <w:t>(3)</w:t>
      </w:r>
      <w:r>
        <w:rPr>
          <w:rtl/>
          <w:lang w:bidi="fa-IR"/>
        </w:rPr>
        <w:t xml:space="preserve"> تقدم في التشديد في أمر الخمس والنكير على من يستحله منهم </w:t>
      </w:r>
      <w:r w:rsidR="004C4AB7" w:rsidRPr="004C4AB7">
        <w:rPr>
          <w:rStyle w:val="libAlaemChar"/>
          <w:rtl/>
        </w:rPr>
        <w:t>عليهم‌السلام</w:t>
      </w:r>
      <w:r w:rsidRPr="004C4AB7">
        <w:rPr>
          <w:rStyle w:val="libFootnotenumChar"/>
          <w:rtl/>
        </w:rPr>
        <w:t>(4)</w:t>
      </w:r>
      <w:r>
        <w:rPr>
          <w:rtl/>
          <w:lang w:bidi="fa-IR"/>
        </w:rPr>
        <w:t>.</w:t>
      </w:r>
    </w:p>
    <w:p w:rsidR="00D01EEC" w:rsidRDefault="00D01EEC" w:rsidP="00D01EEC">
      <w:pPr>
        <w:pStyle w:val="Heading2Center"/>
        <w:rPr>
          <w:lang w:bidi="fa-IR"/>
        </w:rPr>
      </w:pPr>
      <w:bookmarkStart w:id="191" w:name="_Toc493788249"/>
      <w:r>
        <w:rPr>
          <w:rtl/>
          <w:lang w:bidi="fa-IR"/>
        </w:rPr>
        <w:t>ضعف القول بسقوط حصة الامام (ع)</w:t>
      </w:r>
      <w:bookmarkEnd w:id="191"/>
    </w:p>
    <w:p w:rsidR="00D01EEC" w:rsidRDefault="00D01EEC" w:rsidP="00D01EEC">
      <w:pPr>
        <w:pStyle w:val="libNormal"/>
        <w:rPr>
          <w:lang w:bidi="fa-IR"/>
        </w:rPr>
      </w:pPr>
      <w:r>
        <w:rPr>
          <w:rtl/>
          <w:lang w:bidi="fa-IR"/>
        </w:rPr>
        <w:t xml:space="preserve">ويتلو القول المذكور في الضعف: الحكم بسقوط حصة الامام </w:t>
      </w:r>
      <w:r w:rsidRPr="004C4AB7">
        <w:rPr>
          <w:rStyle w:val="libAlaemChar"/>
          <w:rtl/>
        </w:rPr>
        <w:t>عليه‌السلام</w:t>
      </w:r>
      <w:r>
        <w:rPr>
          <w:rtl/>
          <w:lang w:bidi="fa-IR"/>
        </w:rPr>
        <w:t xml:space="preserve"> في مثل هذا الزمان - كما ذهب اليه صاحب المدارك</w:t>
      </w:r>
      <w:r w:rsidRPr="004C4AB7">
        <w:rPr>
          <w:rStyle w:val="libFootnotenumChar"/>
          <w:rtl/>
        </w:rPr>
        <w:t>(5)</w:t>
      </w:r>
      <w:r>
        <w:rPr>
          <w:rtl/>
          <w:lang w:bidi="fa-IR"/>
        </w:rPr>
        <w:t>، وحكي عن المحدث الكاشاني</w:t>
      </w:r>
      <w:r w:rsidRPr="004C4AB7">
        <w:rPr>
          <w:rStyle w:val="libFootnotenumChar"/>
          <w:rtl/>
        </w:rPr>
        <w:t>(6)</w:t>
      </w:r>
      <w:r>
        <w:rPr>
          <w:rtl/>
          <w:lang w:bidi="fa-IR"/>
        </w:rPr>
        <w:t xml:space="preserve"> -، بل هذا القول أضعف من سابقه، نظرا إلى أن ظاهر أخبار التحليل - سيما المعلل منها بطيب الولادة، الغير الحاصل إلا بحل تمام الخمس، وسيما المسبوق منها بالاستحلال - هو تحليل مطلق الخمس، فإما أن يعمل بظاهرها أو يطرح أو يؤول</w:t>
      </w:r>
      <w:r w:rsidRPr="004C4AB7">
        <w:rPr>
          <w:rStyle w:val="libFootnotenumChar"/>
          <w:rtl/>
        </w:rPr>
        <w:t>(7)</w:t>
      </w:r>
      <w:r>
        <w:rPr>
          <w:rtl/>
          <w:lang w:bidi="fa-IR"/>
        </w:rPr>
        <w:t xml:space="preserve"> كذلك.</w:t>
      </w:r>
    </w:p>
    <w:p w:rsidR="00D01EEC" w:rsidRDefault="00D01EEC" w:rsidP="00D01EEC">
      <w:pPr>
        <w:pStyle w:val="libLine"/>
        <w:rPr>
          <w:lang w:bidi="fa-IR"/>
        </w:rPr>
      </w:pPr>
      <w:r>
        <w:rPr>
          <w:rtl/>
        </w:rPr>
        <w:t>____________________</w:t>
      </w:r>
    </w:p>
    <w:p w:rsidR="000D7724" w:rsidRDefault="000D7724" w:rsidP="00D01EEC">
      <w:pPr>
        <w:pStyle w:val="libFootnote0"/>
        <w:rPr>
          <w:lang w:bidi="fa-IR"/>
        </w:rPr>
      </w:pPr>
      <w:r>
        <w:rPr>
          <w:rtl/>
          <w:lang w:bidi="fa-IR"/>
        </w:rPr>
        <w:t>و16.</w:t>
      </w:r>
    </w:p>
    <w:p w:rsidR="000D7724" w:rsidRDefault="000D7724" w:rsidP="00D01EEC">
      <w:pPr>
        <w:pStyle w:val="libFootnote0"/>
        <w:rPr>
          <w:lang w:bidi="fa-IR"/>
        </w:rPr>
      </w:pPr>
      <w:r w:rsidRPr="00D01EEC">
        <w:rPr>
          <w:rtl/>
        </w:rPr>
        <w:t>(1)</w:t>
      </w:r>
      <w:r>
        <w:rPr>
          <w:rtl/>
          <w:lang w:bidi="fa-IR"/>
        </w:rPr>
        <w:t xml:space="preserve"> الوسائل 6: 380 - 381، الباب 4 من أبواب الانفال وما يختص بالامام الاحاديث 5 و 9 و 10.</w:t>
      </w:r>
    </w:p>
    <w:p w:rsidR="000D7724" w:rsidRDefault="000D7724" w:rsidP="00D01EEC">
      <w:pPr>
        <w:pStyle w:val="libFootnote0"/>
        <w:rPr>
          <w:lang w:bidi="fa-IR"/>
        </w:rPr>
      </w:pPr>
      <w:r w:rsidRPr="00D01EEC">
        <w:rPr>
          <w:rtl/>
        </w:rPr>
        <w:t>(2)</w:t>
      </w:r>
      <w:r>
        <w:rPr>
          <w:rtl/>
          <w:lang w:bidi="fa-IR"/>
        </w:rPr>
        <w:t xml:space="preserve"> الوسائل 6: 380، الباب 4 من أبواب الانفال وما يختص بالامام، الحديث 8.</w:t>
      </w:r>
    </w:p>
    <w:p w:rsidR="000D7724" w:rsidRDefault="000D7724" w:rsidP="00D01EEC">
      <w:pPr>
        <w:pStyle w:val="libFootnote0"/>
        <w:rPr>
          <w:lang w:bidi="fa-IR"/>
        </w:rPr>
      </w:pPr>
      <w:r w:rsidRPr="00D01EEC">
        <w:rPr>
          <w:rtl/>
        </w:rPr>
        <w:t>(3)</w:t>
      </w:r>
      <w:r>
        <w:rPr>
          <w:rtl/>
          <w:lang w:bidi="fa-IR"/>
        </w:rPr>
        <w:t xml:space="preserve"> كذا في " م "، وفي سائر النسخ: " منها ما " بدل: " مما ".</w:t>
      </w:r>
    </w:p>
    <w:p w:rsidR="000D7724" w:rsidRDefault="000D7724" w:rsidP="00D01EEC">
      <w:pPr>
        <w:pStyle w:val="libFootnote0"/>
        <w:rPr>
          <w:lang w:bidi="fa-IR"/>
        </w:rPr>
      </w:pPr>
      <w:r w:rsidRPr="00D01EEC">
        <w:rPr>
          <w:rtl/>
        </w:rPr>
        <w:t>(4)</w:t>
      </w:r>
      <w:r>
        <w:rPr>
          <w:rtl/>
          <w:lang w:bidi="fa-IR"/>
        </w:rPr>
        <w:t xml:space="preserve"> مثل ما مر في المسألة 8.</w:t>
      </w:r>
    </w:p>
    <w:p w:rsidR="000D7724" w:rsidRDefault="000D7724" w:rsidP="00D01EEC">
      <w:pPr>
        <w:pStyle w:val="libFootnote0"/>
        <w:rPr>
          <w:lang w:bidi="fa-IR"/>
        </w:rPr>
      </w:pPr>
      <w:r>
        <w:rPr>
          <w:rtl/>
          <w:lang w:bidi="fa-IR"/>
        </w:rPr>
        <w:t>(5) المدارك 5: 421 و 424.</w:t>
      </w:r>
    </w:p>
    <w:p w:rsidR="000D7724" w:rsidRDefault="000D7724" w:rsidP="00D01EEC">
      <w:pPr>
        <w:pStyle w:val="libFootnote0"/>
        <w:rPr>
          <w:lang w:bidi="fa-IR"/>
        </w:rPr>
      </w:pPr>
      <w:r>
        <w:rPr>
          <w:rtl/>
          <w:lang w:bidi="fa-IR"/>
        </w:rPr>
        <w:t>(6) مفاتيح الشرائع 1: 229.</w:t>
      </w:r>
    </w:p>
    <w:p w:rsidR="000D7724" w:rsidRDefault="000D7724" w:rsidP="00D01EEC">
      <w:pPr>
        <w:pStyle w:val="libFootnote0"/>
        <w:rPr>
          <w:lang w:bidi="fa-IR"/>
        </w:rPr>
      </w:pPr>
      <w:r>
        <w:rPr>
          <w:rtl/>
          <w:lang w:bidi="fa-IR"/>
        </w:rPr>
        <w:t>(7) في " م " و " ف ": ويؤول.</w:t>
      </w:r>
    </w:p>
    <w:p w:rsidR="000D7724" w:rsidRDefault="000D7724" w:rsidP="00D01EEC">
      <w:pPr>
        <w:pStyle w:val="libFootnote0"/>
        <w:rPr>
          <w:lang w:bidi="fa-IR"/>
        </w:rPr>
      </w:pPr>
      <w:r>
        <w:rPr>
          <w:rtl/>
          <w:lang w:bidi="fa-IR"/>
        </w:rPr>
        <w:t>(*)</w:t>
      </w:r>
    </w:p>
    <w:p w:rsidR="00D01EEC" w:rsidRDefault="00D01EEC" w:rsidP="00D01EEC">
      <w:pPr>
        <w:pStyle w:val="libNormal"/>
        <w:rPr>
          <w:lang w:bidi="fa-IR"/>
        </w:rPr>
      </w:pPr>
      <w:r>
        <w:rPr>
          <w:rtl/>
          <w:lang w:bidi="fa-IR"/>
        </w:rPr>
        <w:br w:type="page"/>
      </w:r>
    </w:p>
    <w:p w:rsidR="000D7724" w:rsidRDefault="000D7724" w:rsidP="00D01EEC">
      <w:pPr>
        <w:pStyle w:val="Heading2Center"/>
        <w:rPr>
          <w:lang w:bidi="fa-IR"/>
        </w:rPr>
      </w:pPr>
      <w:bookmarkStart w:id="192" w:name="_Toc493788250"/>
      <w:r>
        <w:rPr>
          <w:rtl/>
          <w:lang w:bidi="fa-IR"/>
        </w:rPr>
        <w:lastRenderedPageBreak/>
        <w:t>هل ينصرف تحليل المحلل إلى حقه (ع) خاصة؟</w:t>
      </w:r>
      <w:bookmarkEnd w:id="192"/>
    </w:p>
    <w:p w:rsidR="000D7724" w:rsidRDefault="000D7724" w:rsidP="00D01EEC">
      <w:pPr>
        <w:pStyle w:val="libNormal"/>
        <w:rPr>
          <w:lang w:bidi="fa-IR"/>
        </w:rPr>
      </w:pPr>
      <w:r>
        <w:rPr>
          <w:rtl/>
          <w:lang w:bidi="fa-IR"/>
        </w:rPr>
        <w:t>ودعوى: انصراف تحليل المحلل إلى حقه خاصة دون حق غيره، يدفعه: أن ظاهر التحليل إذا كان شاملا لحق غير المحلل فإنما يصرف عن ظاهره إذا لم يكن للمحلل سلطنة على حق الغير، وليس هنا كذلك، إذ للامام الولاية على الزكاة ونحوها من بيت المال على ما ورد من أنه: " لو رأيت صاحب هذا الامر يعطي ما في بيت المال رجلا واحدا فلا يدخل في قلبك شئ، فإنه إنما يعمل بأمر الله "</w:t>
      </w:r>
      <w:r w:rsidRPr="00AD69F7">
        <w:rPr>
          <w:rStyle w:val="libFootnotenumChar"/>
          <w:rtl/>
        </w:rPr>
        <w:t>(1)</w:t>
      </w:r>
      <w:r>
        <w:rPr>
          <w:rtl/>
          <w:lang w:bidi="fa-IR"/>
        </w:rPr>
        <w:t xml:space="preserve"> فكيف حال الخمس الذي جعله الله لبني هاشم إكراما لهم</w:t>
      </w:r>
      <w:r w:rsidRPr="00AD69F7">
        <w:rPr>
          <w:rStyle w:val="libFootnotenumChar"/>
          <w:rtl/>
        </w:rPr>
        <w:t>(2)</w:t>
      </w:r>
      <w:r>
        <w:rPr>
          <w:rtl/>
          <w:lang w:bidi="fa-IR"/>
        </w:rPr>
        <w:t>، بل تطفلا</w:t>
      </w:r>
      <w:r w:rsidRPr="00AD69F7">
        <w:rPr>
          <w:rStyle w:val="libFootnotenumChar"/>
          <w:rtl/>
        </w:rPr>
        <w:t>(3)</w:t>
      </w:r>
      <w:r>
        <w:rPr>
          <w:rtl/>
          <w:lang w:bidi="fa-IR"/>
        </w:rPr>
        <w:t>، على ما يستفاد من الاخبار؟ مثل ماورد: " أن خمس الدنيا مهر فاطمة عليها سلام الله "</w:t>
      </w:r>
      <w:r w:rsidRPr="00AD69F7">
        <w:rPr>
          <w:rStyle w:val="libFootnotenumChar"/>
          <w:rtl/>
        </w:rPr>
        <w:t>(4)</w:t>
      </w:r>
      <w:r>
        <w:rPr>
          <w:rtl/>
          <w:lang w:bidi="fa-IR"/>
        </w:rPr>
        <w:t xml:space="preserve"> وما ورد: " أن لنا الخمس ولنا الانفال "</w:t>
      </w:r>
      <w:r w:rsidRPr="00AD69F7">
        <w:rPr>
          <w:rStyle w:val="libFootnotenumChar"/>
          <w:rtl/>
        </w:rPr>
        <w:t>(5)</w:t>
      </w:r>
      <w:r>
        <w:rPr>
          <w:rtl/>
          <w:lang w:bidi="fa-IR"/>
        </w:rPr>
        <w:t xml:space="preserve"> ومثل ما ورد أن: " على كل امرئ غنم أو أكتسب، الخمس لفاطمة </w:t>
      </w:r>
      <w:r w:rsidR="004C4AB7" w:rsidRPr="004C4AB7">
        <w:rPr>
          <w:rStyle w:val="libAlaemChar"/>
          <w:rtl/>
        </w:rPr>
        <w:t>عليها‌السلام</w:t>
      </w:r>
      <w:r>
        <w:rPr>
          <w:rtl/>
          <w:lang w:bidi="fa-IR"/>
        </w:rPr>
        <w:t xml:space="preserve"> ومن يليها من الحجج من ذريتها، يضعونه حيث شاؤوا "</w:t>
      </w:r>
      <w:r w:rsidRPr="00AD69F7">
        <w:rPr>
          <w:rStyle w:val="libFootnotenumChar"/>
          <w:rtl/>
        </w:rPr>
        <w:t>(6)</w:t>
      </w:r>
      <w:r>
        <w:rPr>
          <w:rtl/>
          <w:lang w:bidi="fa-IR"/>
        </w:rPr>
        <w:t xml:space="preserve"> إلى غير ذلك مما لا يبعد بملاحظتها القول بأن تمام الخمس للامام </w:t>
      </w:r>
      <w:r w:rsidR="004C4AB7" w:rsidRPr="004C4AB7">
        <w:rPr>
          <w:rStyle w:val="libAlaemChar"/>
          <w:rtl/>
        </w:rPr>
        <w:t>عليه‌السلام</w:t>
      </w:r>
      <w:r>
        <w:rPr>
          <w:rtl/>
          <w:lang w:bidi="fa-IR"/>
        </w:rPr>
        <w:t xml:space="preserve"> وإن كان عليه - بالتزامه أو بإلزام الله - أن ينفق على قبيله مقدار الكفاف.</w:t>
      </w:r>
    </w:p>
    <w:p w:rsidR="000D7724" w:rsidRDefault="000D7724" w:rsidP="00D01EEC">
      <w:pPr>
        <w:pStyle w:val="libNormal"/>
        <w:rPr>
          <w:lang w:bidi="fa-IR"/>
        </w:rPr>
      </w:pPr>
      <w:r>
        <w:rPr>
          <w:rtl/>
          <w:lang w:bidi="fa-IR"/>
        </w:rPr>
        <w:t>لكن الظاهر أن هذا خلاف الاجماع، بل لصريح الآية وبعض الاخبار، مثل رواية الثمالي المتقدمة في حل المناكح</w:t>
      </w:r>
      <w:r w:rsidRPr="00AD69F7">
        <w:rPr>
          <w:rStyle w:val="libFootnotenumChar"/>
          <w:rtl/>
        </w:rPr>
        <w:t>(7)</w:t>
      </w:r>
      <w:r>
        <w:rPr>
          <w:rtl/>
          <w:lang w:bidi="fa-IR"/>
        </w:rPr>
        <w:t xml:space="preserve">، وقول أبي جعفر </w:t>
      </w:r>
      <w:r w:rsidR="004C4AB7" w:rsidRPr="004C4AB7">
        <w:rPr>
          <w:rStyle w:val="libAlaemChar"/>
          <w:rtl/>
        </w:rPr>
        <w:t>عليه‌السلام</w:t>
      </w:r>
      <w:r>
        <w:rPr>
          <w:rtl/>
          <w:lang w:bidi="fa-IR"/>
        </w:rPr>
        <w:t>: " إن</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الوسائل 6: 363، الباب 2 من أبواب قسمة الخمس، الحديث 3.</w:t>
      </w:r>
    </w:p>
    <w:p w:rsidR="000D7724" w:rsidRDefault="000D7724" w:rsidP="004F6299">
      <w:pPr>
        <w:pStyle w:val="libFootnote0"/>
        <w:rPr>
          <w:lang w:bidi="fa-IR"/>
        </w:rPr>
      </w:pPr>
      <w:r>
        <w:rPr>
          <w:rtl/>
          <w:lang w:bidi="fa-IR"/>
        </w:rPr>
        <w:t>(2) في " م " و " ف ": له.</w:t>
      </w:r>
    </w:p>
    <w:p w:rsidR="000D7724" w:rsidRDefault="000D7724" w:rsidP="004F6299">
      <w:pPr>
        <w:pStyle w:val="libFootnote0"/>
        <w:rPr>
          <w:lang w:bidi="fa-IR"/>
        </w:rPr>
      </w:pPr>
      <w:r>
        <w:rPr>
          <w:rtl/>
          <w:lang w:bidi="fa-IR"/>
        </w:rPr>
        <w:t>(3) كذا، والظاهر: تفضلا.</w:t>
      </w:r>
    </w:p>
    <w:p w:rsidR="000D7724" w:rsidRDefault="000D7724" w:rsidP="004F6299">
      <w:pPr>
        <w:pStyle w:val="libFootnote0"/>
        <w:rPr>
          <w:lang w:bidi="fa-IR"/>
        </w:rPr>
      </w:pPr>
      <w:r>
        <w:rPr>
          <w:rtl/>
          <w:lang w:bidi="fa-IR"/>
        </w:rPr>
        <w:t>(4) البحار 43: 113، وفيه خمس الارض.</w:t>
      </w:r>
    </w:p>
    <w:p w:rsidR="000D7724" w:rsidRDefault="000D7724" w:rsidP="004F6299">
      <w:pPr>
        <w:pStyle w:val="libFootnote0"/>
        <w:rPr>
          <w:lang w:bidi="fa-IR"/>
        </w:rPr>
      </w:pPr>
      <w:r>
        <w:rPr>
          <w:rtl/>
          <w:lang w:bidi="fa-IR"/>
        </w:rPr>
        <w:t>(5) الوسائل 6: 383، الباب 4 من أبواب الانفال وما يختص بالامام، الحديث 14.</w:t>
      </w:r>
    </w:p>
    <w:p w:rsidR="000D7724" w:rsidRDefault="000D7724" w:rsidP="004F6299">
      <w:pPr>
        <w:pStyle w:val="libFootnote0"/>
        <w:rPr>
          <w:lang w:bidi="fa-IR"/>
        </w:rPr>
      </w:pPr>
      <w:r>
        <w:rPr>
          <w:rtl/>
          <w:lang w:bidi="fa-IR"/>
        </w:rPr>
        <w:t>(6) الوسائل 6: 351، الباب 8 من أبواب ما يجب فيه الخمس، الحديث 8، مع اختلاف في التعبير.</w:t>
      </w:r>
    </w:p>
    <w:p w:rsidR="000D7724" w:rsidRDefault="000D7724" w:rsidP="004F6299">
      <w:pPr>
        <w:pStyle w:val="libFootnote0"/>
        <w:rPr>
          <w:lang w:bidi="fa-IR"/>
        </w:rPr>
      </w:pPr>
      <w:r>
        <w:rPr>
          <w:rtl/>
          <w:lang w:bidi="fa-IR"/>
        </w:rPr>
        <w:t>(7) في الصفحة: 174، وقول أبي جعفر الآتية هو مضمون نفس هذه الرواية.</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D01EEC">
      <w:pPr>
        <w:pStyle w:val="libNormal0"/>
        <w:rPr>
          <w:lang w:bidi="fa-IR"/>
        </w:rPr>
      </w:pPr>
      <w:r>
        <w:rPr>
          <w:rtl/>
          <w:lang w:bidi="fa-IR"/>
        </w:rPr>
        <w:lastRenderedPageBreak/>
        <w:t>الله جعل لنا سهاما ثلاثة في جميع الفئ "</w:t>
      </w:r>
      <w:r w:rsidRPr="004C4AB7">
        <w:rPr>
          <w:rStyle w:val="libFootnotenumChar"/>
          <w:rtl/>
        </w:rPr>
        <w:t>(1)</w:t>
      </w:r>
      <w:r>
        <w:rPr>
          <w:rtl/>
          <w:lang w:bidi="fa-IR"/>
        </w:rPr>
        <w:t xml:space="preserve"> وإن قال </w:t>
      </w:r>
      <w:r w:rsidR="004C4AB7" w:rsidRPr="004C4AB7">
        <w:rPr>
          <w:rStyle w:val="libAlaemChar"/>
          <w:rtl/>
        </w:rPr>
        <w:t>عليه‌السلام</w:t>
      </w:r>
      <w:r>
        <w:rPr>
          <w:rtl/>
          <w:lang w:bidi="fa-IR"/>
        </w:rPr>
        <w:t xml:space="preserve"> بعده: " فنحن أصحاب الخمس والفئ، وقد حرمناه على جميع الناس ما خلا شيعتنا " حيث إنه ظاهر في تحليل السهام الستة إلا أنه كسائر الاخبار التي يترائ منها الاختصاص في الكل، أريد بها الولاية عليه في البذل والحرمان والتحليل والمطالبة، لا الملكية الحقيقية.</w:t>
      </w:r>
    </w:p>
    <w:p w:rsidR="000D7724" w:rsidRDefault="000D7724" w:rsidP="000D7724">
      <w:pPr>
        <w:pStyle w:val="libNormal"/>
        <w:rPr>
          <w:lang w:bidi="fa-IR"/>
        </w:rPr>
      </w:pPr>
      <w:r>
        <w:rPr>
          <w:rtl/>
          <w:lang w:bidi="fa-IR"/>
        </w:rPr>
        <w:t xml:space="preserve">وكيف كان، فلا دليل على حل حق الامام </w:t>
      </w:r>
      <w:r w:rsidR="004C4AB7" w:rsidRPr="004C4AB7">
        <w:rPr>
          <w:rStyle w:val="libAlaemChar"/>
          <w:rtl/>
        </w:rPr>
        <w:t>عليه‌السلام</w:t>
      </w:r>
      <w:r>
        <w:rPr>
          <w:rtl/>
          <w:lang w:bidi="fa-IR"/>
        </w:rPr>
        <w:t xml:space="preserve"> خاصة، بل أخبار التحليل التي يعمل بها - كالواردة في المناكح والارضين والمتاجر - يعمل بها بالنسبة إلى حصة السادة، وما يطرح منها أو يؤول فهو كذلك بالنسبة إلى حصة الامام </w:t>
      </w:r>
      <w:r w:rsidR="004C4AB7" w:rsidRPr="004C4AB7">
        <w:rPr>
          <w:rStyle w:val="libAlaemChar"/>
          <w:rtl/>
        </w:rPr>
        <w:t>عليه‌السلام</w:t>
      </w:r>
      <w:r>
        <w:rPr>
          <w:rtl/>
          <w:lang w:bidi="fa-IR"/>
        </w:rPr>
        <w:t>.</w:t>
      </w:r>
    </w:p>
    <w:p w:rsidR="00D01EEC" w:rsidRDefault="00D01EEC" w:rsidP="00D01EEC">
      <w:pPr>
        <w:pStyle w:val="Heading2Center"/>
        <w:rPr>
          <w:lang w:bidi="fa-IR"/>
        </w:rPr>
      </w:pPr>
      <w:bookmarkStart w:id="193" w:name="_Toc493788251"/>
      <w:r>
        <w:rPr>
          <w:rtl/>
          <w:lang w:bidi="fa-IR"/>
        </w:rPr>
        <w:t>رأي المحدث البحراني في المسألة</w:t>
      </w:r>
      <w:bookmarkEnd w:id="193"/>
    </w:p>
    <w:p w:rsidR="00D01EEC" w:rsidRDefault="00D01EEC" w:rsidP="00D01EEC">
      <w:pPr>
        <w:pStyle w:val="libNormal"/>
        <w:rPr>
          <w:lang w:bidi="fa-IR"/>
        </w:rPr>
      </w:pPr>
      <w:r>
        <w:rPr>
          <w:rtl/>
          <w:lang w:bidi="fa-IR"/>
        </w:rPr>
        <w:t>وأضعف من هذين القولين: ما اختاره صاحب الحدائق</w:t>
      </w:r>
      <w:r w:rsidRPr="004C4AB7">
        <w:rPr>
          <w:rStyle w:val="libFootnotenumChar"/>
          <w:rtl/>
        </w:rPr>
        <w:t>(2)</w:t>
      </w:r>
      <w:r>
        <w:rPr>
          <w:rtl/>
          <w:lang w:bidi="fa-IR"/>
        </w:rPr>
        <w:t xml:space="preserve"> من وجوب نقل الخمس كلا حال وجودهم - صلوات الله عليهم - إليهم، أو إلى وكلائهم، فربما يبيحون للشخص - كما في رواية أبي سيار</w:t>
      </w:r>
      <w:r w:rsidRPr="004C4AB7">
        <w:rPr>
          <w:rStyle w:val="libFootnotenumChar"/>
          <w:rtl/>
        </w:rPr>
        <w:t>(3)</w:t>
      </w:r>
      <w:r>
        <w:rPr>
          <w:rtl/>
          <w:lang w:bidi="fa-IR"/>
        </w:rPr>
        <w:t>، ورواية علباء</w:t>
      </w:r>
      <w:r w:rsidRPr="004C4AB7">
        <w:rPr>
          <w:rStyle w:val="libFootnotenumChar"/>
          <w:rtl/>
        </w:rPr>
        <w:t>(4)</w:t>
      </w:r>
      <w:r>
        <w:rPr>
          <w:rtl/>
          <w:lang w:bidi="fa-IR"/>
        </w:rPr>
        <w:t xml:space="preserve"> الاسدي</w:t>
      </w:r>
      <w:r w:rsidRPr="004C4AB7">
        <w:rPr>
          <w:rStyle w:val="libFootnotenumChar"/>
          <w:rtl/>
        </w:rPr>
        <w:t>(5)</w:t>
      </w:r>
      <w:r>
        <w:rPr>
          <w:rtl/>
          <w:lang w:bidi="fa-IR"/>
        </w:rPr>
        <w:t xml:space="preserve"> - وربما يأخذون وينفقون منه على قبيلهم قدر الكفاية.</w:t>
      </w:r>
    </w:p>
    <w:p w:rsidR="00D01EEC" w:rsidRDefault="00D01EEC" w:rsidP="00D01EEC">
      <w:pPr>
        <w:pStyle w:val="libNormal"/>
        <w:rPr>
          <w:lang w:bidi="fa-IR"/>
        </w:rPr>
      </w:pPr>
      <w:r>
        <w:rPr>
          <w:rtl/>
          <w:lang w:bidi="fa-IR"/>
        </w:rPr>
        <w:t xml:space="preserve">وأما حال الغيبة عجل الله انقضاء‌ها فيجب صرف حصة الاصناف إليهم، وأما حصة الامام </w:t>
      </w:r>
      <w:r w:rsidRPr="004C4AB7">
        <w:rPr>
          <w:rStyle w:val="libAlaemChar"/>
          <w:rtl/>
        </w:rPr>
        <w:t>عليه‌السلام</w:t>
      </w:r>
      <w:r>
        <w:rPr>
          <w:rtl/>
          <w:lang w:bidi="fa-IR"/>
        </w:rPr>
        <w:t xml:space="preserve"> فالظاهر تحليله، للتوقيع المتقدم عن صاحب</w:t>
      </w:r>
    </w:p>
    <w:p w:rsidR="000D7724" w:rsidRDefault="006B0449" w:rsidP="004F6299">
      <w:pPr>
        <w:pStyle w:val="libLine"/>
        <w:rPr>
          <w:lang w:bidi="fa-IR"/>
        </w:rPr>
      </w:pPr>
      <w:r>
        <w:rPr>
          <w:rtl/>
        </w:rPr>
        <w:t>____________________</w:t>
      </w:r>
    </w:p>
    <w:p w:rsidR="00D01EEC" w:rsidRDefault="00D01EEC" w:rsidP="00D01EEC">
      <w:pPr>
        <w:pStyle w:val="libFootnote0"/>
        <w:rPr>
          <w:lang w:bidi="fa-IR"/>
        </w:rPr>
      </w:pPr>
      <w:r w:rsidRPr="00D01EEC">
        <w:rPr>
          <w:rtl/>
        </w:rPr>
        <w:t>(1)</w:t>
      </w:r>
      <w:r>
        <w:rPr>
          <w:rtl/>
          <w:lang w:bidi="fa-IR"/>
        </w:rPr>
        <w:t xml:space="preserve"> الوسائل 6: 385، الباب 4 من أبواب الانفال وما يختص بالامام، الحديث 19.</w:t>
      </w:r>
    </w:p>
    <w:p w:rsidR="000D7724" w:rsidRDefault="000D7724" w:rsidP="00D01EEC">
      <w:pPr>
        <w:pStyle w:val="libFootnote0"/>
        <w:rPr>
          <w:lang w:bidi="fa-IR"/>
        </w:rPr>
      </w:pPr>
      <w:r>
        <w:rPr>
          <w:rtl/>
          <w:lang w:bidi="fa-IR"/>
        </w:rPr>
        <w:t>(2) الحدائق 12: 447، وفيه: كملا.</w:t>
      </w:r>
    </w:p>
    <w:p w:rsidR="000D7724" w:rsidRDefault="000D7724" w:rsidP="004F6299">
      <w:pPr>
        <w:pStyle w:val="libFootnote0"/>
        <w:rPr>
          <w:lang w:bidi="fa-IR"/>
        </w:rPr>
      </w:pPr>
      <w:r>
        <w:rPr>
          <w:rtl/>
          <w:lang w:bidi="fa-IR"/>
        </w:rPr>
        <w:t>(3) الوسائل 6: 382، الباب 4 من أبواب الانفال وما يختص بالامام، الحديث 12.</w:t>
      </w:r>
    </w:p>
    <w:p w:rsidR="000D7724" w:rsidRDefault="000D7724" w:rsidP="004F6299">
      <w:pPr>
        <w:pStyle w:val="libFootnote0"/>
        <w:rPr>
          <w:lang w:bidi="fa-IR"/>
        </w:rPr>
      </w:pPr>
      <w:r>
        <w:rPr>
          <w:rtl/>
          <w:lang w:bidi="fa-IR"/>
        </w:rPr>
        <w:t>(4) كذا في " ف "، وفي سائر النسخ: عليا.</w:t>
      </w:r>
    </w:p>
    <w:p w:rsidR="000D7724" w:rsidRDefault="000D7724" w:rsidP="004F6299">
      <w:pPr>
        <w:pStyle w:val="libFootnote0"/>
        <w:rPr>
          <w:lang w:bidi="fa-IR"/>
        </w:rPr>
      </w:pPr>
      <w:r>
        <w:rPr>
          <w:rtl/>
          <w:lang w:bidi="fa-IR"/>
        </w:rPr>
        <w:t>(5) الوسائل 6: 368، الباب الاول من أبواب الانفال وما يختص بالامام، الحديث 13.</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D01EEC">
      <w:pPr>
        <w:pStyle w:val="libNormal0"/>
        <w:rPr>
          <w:lang w:bidi="fa-IR"/>
        </w:rPr>
      </w:pPr>
      <w:r>
        <w:rPr>
          <w:rtl/>
          <w:lang w:bidi="fa-IR"/>
        </w:rPr>
        <w:lastRenderedPageBreak/>
        <w:t xml:space="preserve">الزمان روحي له الفداء في قوله </w:t>
      </w:r>
      <w:r w:rsidR="004C4AB7" w:rsidRPr="004C4AB7">
        <w:rPr>
          <w:rStyle w:val="libAlaemChar"/>
          <w:rtl/>
        </w:rPr>
        <w:t>عليه‌السلام</w:t>
      </w:r>
      <w:r>
        <w:rPr>
          <w:rtl/>
          <w:lang w:bidi="fa-IR"/>
        </w:rPr>
        <w:t>: " وأما الخمس فقد أبيح لشيعتنا إلى أن يظهر أمرنا لتطيب ولادتهم"</w:t>
      </w:r>
      <w:r w:rsidRPr="004C4AB7">
        <w:rPr>
          <w:rStyle w:val="libFootnotenumChar"/>
          <w:rtl/>
        </w:rPr>
        <w:t>(1)</w:t>
      </w:r>
      <w:r>
        <w:rPr>
          <w:rtl/>
          <w:lang w:bidi="fa-IR"/>
        </w:rPr>
        <w:t>.</w:t>
      </w:r>
    </w:p>
    <w:p w:rsidR="000D7724" w:rsidRDefault="000D7724" w:rsidP="000D7724">
      <w:pPr>
        <w:pStyle w:val="libNormal"/>
        <w:rPr>
          <w:lang w:bidi="fa-IR"/>
        </w:rPr>
      </w:pPr>
      <w:r>
        <w:rPr>
          <w:rtl/>
          <w:lang w:bidi="fa-IR"/>
        </w:rPr>
        <w:t>وحاصل هذا القول: إن أمر الخمس راجع في كل زمان إلى الحجة في ذلك الزمان.</w:t>
      </w:r>
    </w:p>
    <w:p w:rsidR="000D7724" w:rsidRDefault="000D7724" w:rsidP="00D01EEC">
      <w:pPr>
        <w:pStyle w:val="Heading2Center"/>
        <w:rPr>
          <w:lang w:bidi="fa-IR"/>
        </w:rPr>
      </w:pPr>
      <w:bookmarkStart w:id="194" w:name="_Toc493788252"/>
      <w:r>
        <w:rPr>
          <w:rtl/>
          <w:lang w:bidi="fa-IR"/>
        </w:rPr>
        <w:t>مناقشة المحدث البحراني</w:t>
      </w:r>
      <w:bookmarkEnd w:id="194"/>
    </w:p>
    <w:p w:rsidR="000D7724" w:rsidRDefault="000D7724" w:rsidP="000D7724">
      <w:pPr>
        <w:pStyle w:val="libNormal"/>
        <w:rPr>
          <w:lang w:bidi="fa-IR"/>
        </w:rPr>
      </w:pPr>
      <w:r>
        <w:rPr>
          <w:rtl/>
          <w:lang w:bidi="fa-IR"/>
        </w:rPr>
        <w:t>وفيه: أن أكثر أخبار التحليل عام لجميع الشيعة، كما لا يخفى على من راجعها، فالتحليل المستفاد من تلك الاخبار حكم عام لجميع أزمنة قصور أيديهم العادلة صلوات الله عليهم، مع أن ظاهر التوقيع عام في حصة الاصناف أيضا وفي كل الشيعة.</w:t>
      </w:r>
    </w:p>
    <w:p w:rsidR="000D7724" w:rsidRDefault="000D7724" w:rsidP="000D7724">
      <w:pPr>
        <w:pStyle w:val="libNormal"/>
        <w:rPr>
          <w:lang w:bidi="fa-IR"/>
        </w:rPr>
      </w:pPr>
      <w:r>
        <w:rPr>
          <w:rtl/>
          <w:lang w:bidi="fa-IR"/>
        </w:rPr>
        <w:t>وقد أولها المحدث المذكور بأن المراد: وأما حقنا من الخمس، زاعما أنها طريق جمع بينه وبين الآية والاخبار الدالة على</w:t>
      </w:r>
      <w:r w:rsidRPr="004C4AB7">
        <w:rPr>
          <w:rStyle w:val="libFootnotenumChar"/>
          <w:rtl/>
        </w:rPr>
        <w:t>(2)</w:t>
      </w:r>
      <w:r>
        <w:rPr>
          <w:rtl/>
          <w:lang w:bidi="fa-IR"/>
        </w:rPr>
        <w:t xml:space="preserve"> استحقاق الاصناف لحصصهم</w:t>
      </w:r>
      <w:r w:rsidRPr="004C4AB7">
        <w:rPr>
          <w:rStyle w:val="libFootnotenumChar"/>
          <w:rtl/>
        </w:rPr>
        <w:t>(3)</w:t>
      </w:r>
      <w:r>
        <w:rPr>
          <w:rtl/>
          <w:lang w:bidi="fa-IR"/>
        </w:rPr>
        <w:t>.</w:t>
      </w:r>
    </w:p>
    <w:p w:rsidR="000D7724" w:rsidRDefault="000D7724" w:rsidP="000D7724">
      <w:pPr>
        <w:pStyle w:val="libNormal"/>
        <w:rPr>
          <w:lang w:bidi="fa-IR"/>
        </w:rPr>
      </w:pPr>
      <w:r>
        <w:rPr>
          <w:rtl/>
          <w:lang w:bidi="fa-IR"/>
        </w:rPr>
        <w:t>وفيه: مع أنه لا بد من تخصيص الشيعة بمن في زمان إمامته، كيف يمكن الحكم بسقوط الفريضة الضرورية بمثل هذا السند؟ ! مع معارضته بتوقيع آخر تقدم ذكره</w:t>
      </w:r>
      <w:r w:rsidRPr="004C4AB7">
        <w:rPr>
          <w:rStyle w:val="libFootnotenumChar"/>
          <w:rtl/>
        </w:rPr>
        <w:t>(4)</w:t>
      </w:r>
      <w:r>
        <w:rPr>
          <w:rtl/>
          <w:lang w:bidi="fa-IR"/>
        </w:rPr>
        <w:t xml:space="preserve"> وثالث، أمر بدفع الخمس ألى العمري</w:t>
      </w:r>
      <w:r w:rsidRPr="004C4AB7">
        <w:rPr>
          <w:rStyle w:val="libFootnotenumChar"/>
          <w:rtl/>
        </w:rPr>
        <w:t>(5)</w:t>
      </w:r>
      <w:r>
        <w:rPr>
          <w:rtl/>
          <w:lang w:bidi="fa-IR"/>
        </w:rPr>
        <w:t>، وإن زعم</w:t>
      </w:r>
    </w:p>
    <w:p w:rsidR="000D7724" w:rsidRDefault="006B0449" w:rsidP="004F6299">
      <w:pPr>
        <w:pStyle w:val="libLine"/>
        <w:rPr>
          <w:lang w:bidi="fa-IR"/>
        </w:rPr>
      </w:pPr>
      <w:r>
        <w:rPr>
          <w:rtl/>
        </w:rPr>
        <w:t>____________________</w:t>
      </w:r>
    </w:p>
    <w:p w:rsidR="00D01EEC" w:rsidRDefault="00D01EEC" w:rsidP="00D01EEC">
      <w:pPr>
        <w:pStyle w:val="libFootnote0"/>
        <w:rPr>
          <w:lang w:bidi="fa-IR"/>
        </w:rPr>
      </w:pPr>
      <w:r w:rsidRPr="00D01EEC">
        <w:rPr>
          <w:rtl/>
        </w:rPr>
        <w:t>(1)</w:t>
      </w:r>
      <w:r>
        <w:rPr>
          <w:rtl/>
          <w:lang w:bidi="fa-IR"/>
        </w:rPr>
        <w:t xml:space="preserve"> الوسائل 6: 383، الباب 4 من أبواب الانفال وما يختص بالامام، الحديث 16، وقد تقدمت في الصفحة: 175.</w:t>
      </w:r>
    </w:p>
    <w:p w:rsidR="000D7724" w:rsidRDefault="000D7724" w:rsidP="00D01EEC">
      <w:pPr>
        <w:pStyle w:val="libFootnote0"/>
        <w:rPr>
          <w:lang w:bidi="fa-IR"/>
        </w:rPr>
      </w:pPr>
      <w:r>
        <w:rPr>
          <w:rtl/>
          <w:lang w:bidi="fa-IR"/>
        </w:rPr>
        <w:t>(2) في " م ": على (ظ).</w:t>
      </w:r>
    </w:p>
    <w:p w:rsidR="000D7724" w:rsidRDefault="000D7724" w:rsidP="004F6299">
      <w:pPr>
        <w:pStyle w:val="libFootnote0"/>
        <w:rPr>
          <w:lang w:bidi="fa-IR"/>
        </w:rPr>
      </w:pPr>
      <w:r>
        <w:rPr>
          <w:rtl/>
          <w:lang w:bidi="fa-IR"/>
        </w:rPr>
        <w:t>(3) الحدائق 12: 451.</w:t>
      </w:r>
    </w:p>
    <w:p w:rsidR="000D7724" w:rsidRDefault="000D7724" w:rsidP="004F6299">
      <w:pPr>
        <w:pStyle w:val="libFootnote0"/>
        <w:rPr>
          <w:lang w:bidi="fa-IR"/>
        </w:rPr>
      </w:pPr>
      <w:r>
        <w:rPr>
          <w:rtl/>
          <w:lang w:bidi="fa-IR"/>
        </w:rPr>
        <w:t>(4) تقدم في الصفحة:320، وانظر الوسائل 6: 377، الباب 3 من أبواب الانفال وما يختص بالامام، الحديث7.</w:t>
      </w:r>
    </w:p>
    <w:p w:rsidR="000D7724" w:rsidRDefault="000D7724" w:rsidP="004F6299">
      <w:pPr>
        <w:pStyle w:val="libFootnote0"/>
        <w:rPr>
          <w:lang w:bidi="fa-IR"/>
        </w:rPr>
      </w:pPr>
      <w:r>
        <w:rPr>
          <w:rtl/>
          <w:lang w:bidi="fa-IR"/>
        </w:rPr>
        <w:t>(5) الوسائل 6: 377، الباب 3 من أبواب الانفال وما يختص بالامام، الحديث 8.</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D01EEC">
      <w:pPr>
        <w:pStyle w:val="libNormal0"/>
        <w:rPr>
          <w:lang w:bidi="fa-IR"/>
        </w:rPr>
      </w:pPr>
      <w:r>
        <w:rPr>
          <w:rtl/>
          <w:lang w:bidi="fa-IR"/>
        </w:rPr>
        <w:lastRenderedPageBreak/>
        <w:t>المحدث المذكور عدم دلالتهما على الثبوت</w:t>
      </w:r>
      <w:r w:rsidRPr="004C4AB7">
        <w:rPr>
          <w:rStyle w:val="libFootnotenumChar"/>
          <w:rtl/>
        </w:rPr>
        <w:t>(1)</w:t>
      </w:r>
      <w:r>
        <w:rPr>
          <w:rtl/>
          <w:lang w:bidi="fa-IR"/>
        </w:rPr>
        <w:t>، مع أن الجمع لا يحتاج إلى صرف الخمس الموضوع للمجموع إلى بعضه، بل إما أن يعمل على إطلاقه، وإما أن يراد به ما ذكرنا من الفرد المعهود المتعارف في الدولة الاموية والعباسية من الغنائم الواقعة بيد الشيعة من المخالفين المقاتلين لاهل الحرب.</w:t>
      </w:r>
    </w:p>
    <w:p w:rsidR="000D7724" w:rsidRDefault="000D7724" w:rsidP="00D01EEC">
      <w:pPr>
        <w:pStyle w:val="Heading2Center"/>
        <w:rPr>
          <w:lang w:bidi="fa-IR"/>
        </w:rPr>
      </w:pPr>
      <w:bookmarkStart w:id="195" w:name="_Toc493788253"/>
      <w:r>
        <w:rPr>
          <w:rtl/>
          <w:lang w:bidi="fa-IR"/>
        </w:rPr>
        <w:t>تضعيف ما ذهب إليه صاحب المعالم من سقوط خمس المكاسب</w:t>
      </w:r>
      <w:bookmarkEnd w:id="195"/>
    </w:p>
    <w:p w:rsidR="000D7724" w:rsidRDefault="000D7724" w:rsidP="000D7724">
      <w:pPr>
        <w:pStyle w:val="libNormal"/>
        <w:rPr>
          <w:lang w:bidi="fa-IR"/>
        </w:rPr>
      </w:pPr>
      <w:r>
        <w:rPr>
          <w:rtl/>
          <w:lang w:bidi="fa-IR"/>
        </w:rPr>
        <w:t>ويظهر مما ذكر: ضعف ما يحكى عن صاحب المعالم في كتاب منتقى الجمان</w:t>
      </w:r>
      <w:r w:rsidRPr="004C4AB7">
        <w:rPr>
          <w:rStyle w:val="libFootnotenumChar"/>
          <w:rtl/>
        </w:rPr>
        <w:t>(2)</w:t>
      </w:r>
      <w:r>
        <w:rPr>
          <w:rtl/>
          <w:lang w:bidi="fa-IR"/>
        </w:rPr>
        <w:t xml:space="preserve"> من سقوط خمس المكاسب، نظرا إلى أن المستفاد من الاخبار اختصاصه بالامام </w:t>
      </w:r>
      <w:r w:rsidR="004C4AB7" w:rsidRPr="004C4AB7">
        <w:rPr>
          <w:rStyle w:val="libAlaemChar"/>
          <w:rtl/>
        </w:rPr>
        <w:t>عليه‌السلام</w:t>
      </w:r>
      <w:r>
        <w:rPr>
          <w:rtl/>
          <w:lang w:bidi="fa-IR"/>
        </w:rPr>
        <w:t>، مثل ما ورد من أن: " على كل امرئ غنم أو أكتسب الخمس مما أصاب، لفاطمة صلوات الله عليها"</w:t>
      </w:r>
      <w:r w:rsidRPr="004C4AB7">
        <w:rPr>
          <w:rStyle w:val="libFootnotenumChar"/>
          <w:rtl/>
        </w:rPr>
        <w:t>(3)</w:t>
      </w:r>
      <w:r>
        <w:rPr>
          <w:rtl/>
          <w:lang w:bidi="fa-IR"/>
        </w:rPr>
        <w:t>، ومثل ما تقدم من رواية الحارث بن المغيرة النصري</w:t>
      </w:r>
      <w:r w:rsidRPr="004C4AB7">
        <w:rPr>
          <w:rStyle w:val="libFootnotenumChar"/>
          <w:rtl/>
        </w:rPr>
        <w:t>(4)</w:t>
      </w:r>
      <w:r>
        <w:rPr>
          <w:rtl/>
          <w:lang w:bidi="fa-IR"/>
        </w:rPr>
        <w:t xml:space="preserve"> من قوله: " أن لنا أموالا وتجارات نعلم أن حقك فيها ثابت "</w:t>
      </w:r>
      <w:r w:rsidRPr="004C4AB7">
        <w:rPr>
          <w:rStyle w:val="libFootnotenumChar"/>
          <w:rtl/>
        </w:rPr>
        <w:t>(5)</w:t>
      </w:r>
      <w:r>
        <w:rPr>
          <w:rtl/>
          <w:lang w:bidi="fa-IR"/>
        </w:rPr>
        <w:t xml:space="preserve"> ونحو ذلك مما تقدم</w:t>
      </w:r>
      <w:r w:rsidRPr="004C4AB7">
        <w:rPr>
          <w:rStyle w:val="libFootnotenumChar"/>
          <w:rtl/>
        </w:rPr>
        <w:t>(6)</w:t>
      </w:r>
      <w:r>
        <w:rPr>
          <w:rtl/>
          <w:lang w:bidi="fa-IR"/>
        </w:rPr>
        <w:t xml:space="preserve"> أن المراد تخصيص الحق به </w:t>
      </w:r>
      <w:r w:rsidR="004C4AB7" w:rsidRPr="004C4AB7">
        <w:rPr>
          <w:rStyle w:val="libAlaemChar"/>
          <w:rtl/>
        </w:rPr>
        <w:t>عليه‌السلام</w:t>
      </w:r>
      <w:r>
        <w:rPr>
          <w:rtl/>
          <w:lang w:bidi="fa-IR"/>
        </w:rPr>
        <w:t xml:space="preserve"> باعتبار وجوب دفعه إليه وولاية بذله ومنعه وتحليله ومطالبته، ولذا ورد نظير</w:t>
      </w:r>
      <w:r w:rsidRPr="004C4AB7">
        <w:rPr>
          <w:rStyle w:val="libFootnotenumChar"/>
          <w:rtl/>
        </w:rPr>
        <w:t>(7)</w:t>
      </w:r>
      <w:r>
        <w:rPr>
          <w:rtl/>
          <w:lang w:bidi="fa-IR"/>
        </w:rPr>
        <w:t xml:space="preserve"> ذلك فيما</w:t>
      </w:r>
      <w:r w:rsidRPr="004C4AB7">
        <w:rPr>
          <w:rStyle w:val="libFootnotenumChar"/>
          <w:rtl/>
        </w:rPr>
        <w:t>(8)</w:t>
      </w:r>
      <w:r>
        <w:rPr>
          <w:rtl/>
          <w:lang w:bidi="fa-IR"/>
        </w:rPr>
        <w:t xml:space="preserve"> لا يقول القائل باختصاصه بالامام </w:t>
      </w:r>
      <w:r w:rsidR="004C4AB7" w:rsidRPr="004C4AB7">
        <w:rPr>
          <w:rStyle w:val="libAlaemChar"/>
          <w:rtl/>
        </w:rPr>
        <w:t>عليه‌السلام</w:t>
      </w:r>
      <w:r>
        <w:rPr>
          <w:rtl/>
          <w:lang w:bidi="fa-IR"/>
        </w:rPr>
        <w:t>.</w:t>
      </w:r>
    </w:p>
    <w:p w:rsidR="000D7724" w:rsidRDefault="006B0449" w:rsidP="004F6299">
      <w:pPr>
        <w:pStyle w:val="libLine"/>
        <w:rPr>
          <w:lang w:bidi="fa-IR"/>
        </w:rPr>
      </w:pPr>
      <w:r>
        <w:rPr>
          <w:rtl/>
        </w:rPr>
        <w:t>____________________</w:t>
      </w:r>
    </w:p>
    <w:p w:rsidR="00D01EEC" w:rsidRDefault="00D01EEC" w:rsidP="00D01EEC">
      <w:pPr>
        <w:pStyle w:val="libFootnote0"/>
        <w:rPr>
          <w:lang w:bidi="fa-IR"/>
        </w:rPr>
      </w:pPr>
      <w:r w:rsidRPr="00D01EEC">
        <w:rPr>
          <w:rtl/>
        </w:rPr>
        <w:t>(1)</w:t>
      </w:r>
      <w:r>
        <w:rPr>
          <w:rtl/>
          <w:lang w:bidi="fa-IR"/>
        </w:rPr>
        <w:t xml:space="preserve"> راجع الحدائق 12: 451.</w:t>
      </w:r>
    </w:p>
    <w:p w:rsidR="000D7724" w:rsidRDefault="000D7724" w:rsidP="00D01EEC">
      <w:pPr>
        <w:pStyle w:val="libFootnote0"/>
        <w:rPr>
          <w:lang w:bidi="fa-IR"/>
        </w:rPr>
      </w:pPr>
      <w:r>
        <w:rPr>
          <w:rtl/>
          <w:lang w:bidi="fa-IR"/>
        </w:rPr>
        <w:t>(2) منتقى الجمان 2: 443.</w:t>
      </w:r>
    </w:p>
    <w:p w:rsidR="000D7724" w:rsidRDefault="000D7724" w:rsidP="004F6299">
      <w:pPr>
        <w:pStyle w:val="libFootnote0"/>
        <w:rPr>
          <w:lang w:bidi="fa-IR"/>
        </w:rPr>
      </w:pPr>
      <w:r>
        <w:rPr>
          <w:rtl/>
          <w:lang w:bidi="fa-IR"/>
        </w:rPr>
        <w:t>(3) الوسائل 6: 351، الباب 8 من أبواب ما يجب فيه الخمس، الحديث 8.</w:t>
      </w:r>
    </w:p>
    <w:p w:rsidR="000D7724" w:rsidRDefault="000D7724" w:rsidP="004F6299">
      <w:pPr>
        <w:pStyle w:val="libFootnote0"/>
        <w:rPr>
          <w:lang w:bidi="fa-IR"/>
        </w:rPr>
      </w:pPr>
      <w:r>
        <w:rPr>
          <w:rtl/>
          <w:lang w:bidi="fa-IR"/>
        </w:rPr>
        <w:t>(4) في النسخ: " الحرث بن المغيرة الطبري ".</w:t>
      </w:r>
    </w:p>
    <w:p w:rsidR="000D7724" w:rsidRDefault="000D7724" w:rsidP="004F6299">
      <w:pPr>
        <w:pStyle w:val="libFootnote0"/>
        <w:rPr>
          <w:lang w:bidi="fa-IR"/>
        </w:rPr>
      </w:pPr>
      <w:r>
        <w:rPr>
          <w:rtl/>
          <w:lang w:bidi="fa-IR"/>
        </w:rPr>
        <w:t>(5) الوسائل 6: 381، الباب 4 من أبواب الانفال الحديث 9، مع اختلاف في العبارات.</w:t>
      </w:r>
    </w:p>
    <w:p w:rsidR="000D7724" w:rsidRDefault="000D7724" w:rsidP="004F6299">
      <w:pPr>
        <w:pStyle w:val="libFootnote0"/>
        <w:rPr>
          <w:lang w:bidi="fa-IR"/>
        </w:rPr>
      </w:pPr>
      <w:r>
        <w:rPr>
          <w:rtl/>
          <w:lang w:bidi="fa-IR"/>
        </w:rPr>
        <w:t>(6) في المسألة: 8.</w:t>
      </w:r>
    </w:p>
    <w:p w:rsidR="000D7724" w:rsidRDefault="000D7724" w:rsidP="004F6299">
      <w:pPr>
        <w:pStyle w:val="libFootnote0"/>
        <w:rPr>
          <w:lang w:bidi="fa-IR"/>
        </w:rPr>
      </w:pPr>
      <w:r>
        <w:rPr>
          <w:rtl/>
          <w:lang w:bidi="fa-IR"/>
        </w:rPr>
        <w:t>(7) في " م ": شطر.</w:t>
      </w:r>
    </w:p>
    <w:p w:rsidR="000D7724" w:rsidRDefault="000D7724" w:rsidP="004F6299">
      <w:pPr>
        <w:pStyle w:val="libFootnote0"/>
        <w:rPr>
          <w:lang w:bidi="fa-IR"/>
        </w:rPr>
      </w:pPr>
      <w:r>
        <w:rPr>
          <w:rtl/>
          <w:lang w:bidi="fa-IR"/>
        </w:rPr>
        <w:t>(8) في " ع ": مما. وفي " ج ": فمما.</w:t>
      </w:r>
    </w:p>
    <w:p w:rsidR="00D01EEC" w:rsidRDefault="00D01EEC" w:rsidP="00D01EEC">
      <w:pPr>
        <w:pStyle w:val="libFootnote0"/>
        <w:rPr>
          <w:lang w:bidi="fa-IR"/>
        </w:rPr>
      </w:pPr>
      <w:r>
        <w:rPr>
          <w:rtl/>
          <w:lang w:bidi="fa-IR"/>
        </w:rPr>
        <w:t>(*)</w:t>
      </w:r>
    </w:p>
    <w:p w:rsidR="00D01EEC" w:rsidRDefault="00D01EEC" w:rsidP="00D01EEC">
      <w:pPr>
        <w:pStyle w:val="libNormal"/>
        <w:rPr>
          <w:lang w:bidi="fa-IR"/>
        </w:rPr>
      </w:pPr>
      <w:r>
        <w:rPr>
          <w:rtl/>
          <w:lang w:bidi="fa-IR"/>
        </w:rPr>
        <w:br w:type="page"/>
      </w:r>
    </w:p>
    <w:p w:rsidR="000D7724" w:rsidRDefault="000D7724" w:rsidP="00AD69F7">
      <w:pPr>
        <w:pStyle w:val="Heading2Center"/>
        <w:rPr>
          <w:lang w:bidi="fa-IR"/>
        </w:rPr>
      </w:pPr>
      <w:bookmarkStart w:id="196" w:name="_Toc493788254"/>
      <w:r>
        <w:rPr>
          <w:rtl/>
          <w:lang w:bidi="fa-IR"/>
        </w:rPr>
        <w:lastRenderedPageBreak/>
        <w:t>القول بعدم تحليل شئ بالكلية</w:t>
      </w:r>
      <w:bookmarkEnd w:id="196"/>
    </w:p>
    <w:p w:rsidR="000D7724" w:rsidRDefault="000D7724" w:rsidP="00AD69F7">
      <w:pPr>
        <w:pStyle w:val="libNormal"/>
        <w:rPr>
          <w:lang w:bidi="fa-IR"/>
        </w:rPr>
      </w:pPr>
      <w:r>
        <w:rPr>
          <w:rtl/>
          <w:lang w:bidi="fa-IR"/>
        </w:rPr>
        <w:t>وما أبعد ما بين هذه الاقوال والقول بعدم تحليل شئ بالكلية حتى</w:t>
      </w:r>
    </w:p>
    <w:p w:rsidR="000D7724" w:rsidRDefault="000D7724" w:rsidP="00AD69F7">
      <w:pPr>
        <w:pStyle w:val="Heading2Center"/>
        <w:rPr>
          <w:lang w:bidi="fa-IR"/>
        </w:rPr>
      </w:pPr>
      <w:bookmarkStart w:id="197" w:name="_Toc493788255"/>
      <w:r>
        <w:rPr>
          <w:rtl/>
          <w:lang w:bidi="fa-IR"/>
        </w:rPr>
        <w:t>حمل أخبار التحليل على جواز التصرف في العين قبل الاخراج</w:t>
      </w:r>
      <w:bookmarkEnd w:id="197"/>
    </w:p>
    <w:p w:rsidR="000D7724" w:rsidRDefault="000D7724" w:rsidP="00AD69F7">
      <w:pPr>
        <w:pStyle w:val="libNormal"/>
        <w:rPr>
          <w:lang w:bidi="fa-IR"/>
        </w:rPr>
      </w:pPr>
      <w:r>
        <w:rPr>
          <w:rtl/>
          <w:lang w:bidi="fa-IR"/>
        </w:rPr>
        <w:t>المناكح في زمان الغيبة</w:t>
      </w:r>
      <w:r w:rsidRPr="00AD69F7">
        <w:rPr>
          <w:rStyle w:val="libFootnotenumChar"/>
          <w:rtl/>
        </w:rPr>
        <w:t>(1)</w:t>
      </w:r>
      <w:r>
        <w:rPr>
          <w:rtl/>
          <w:lang w:bidi="fa-IR"/>
        </w:rPr>
        <w:t xml:space="preserve"> كما هو محكى عن الاسكافي</w:t>
      </w:r>
      <w:r w:rsidRPr="00AD69F7">
        <w:rPr>
          <w:rStyle w:val="libFootnotenumChar"/>
          <w:rtl/>
        </w:rPr>
        <w:t>(2)</w:t>
      </w:r>
      <w:r>
        <w:rPr>
          <w:rtl/>
          <w:lang w:bidi="fa-IR"/>
        </w:rPr>
        <w:t xml:space="preserve"> وظاهر الحلبي</w:t>
      </w:r>
      <w:r w:rsidRPr="00AD69F7">
        <w:rPr>
          <w:rStyle w:val="libFootnotenumChar"/>
          <w:rtl/>
        </w:rPr>
        <w:t>(3)</w:t>
      </w:r>
      <w:r>
        <w:rPr>
          <w:rtl/>
          <w:lang w:bidi="fa-IR"/>
        </w:rPr>
        <w:t xml:space="preserve"> بل تقدم عن الروضة</w:t>
      </w:r>
      <w:r w:rsidRPr="00AD69F7">
        <w:rPr>
          <w:rStyle w:val="libFootnotenumChar"/>
          <w:rtl/>
        </w:rPr>
        <w:t>(4)</w:t>
      </w:r>
      <w:r>
        <w:rPr>
          <w:rtl/>
          <w:lang w:bidi="fa-IR"/>
        </w:rPr>
        <w:t xml:space="preserve"> نسبته إلى جماعة، ويرجع إليه ما عن المجلسي </w:t>
      </w:r>
      <w:r w:rsidR="004C4AB7" w:rsidRPr="004C4AB7">
        <w:rPr>
          <w:rStyle w:val="libAlaemChar"/>
          <w:rtl/>
        </w:rPr>
        <w:t>قدس‌سره</w:t>
      </w:r>
      <w:r w:rsidRPr="00AD69F7">
        <w:rPr>
          <w:rStyle w:val="libFootnotenumChar"/>
          <w:rtl/>
        </w:rPr>
        <w:t>(5)</w:t>
      </w:r>
      <w:r>
        <w:rPr>
          <w:rtl/>
          <w:lang w:bidi="fa-IR"/>
        </w:rPr>
        <w:t xml:space="preserve"> من حمل أخبار التحليل على جواز التصرف في المال الذي تعلق بعينه الخمس قبل إخراجه منه، بأن يضمنه في الذمة ويتصرف في المال.</w:t>
      </w:r>
    </w:p>
    <w:p w:rsidR="000D7724" w:rsidRDefault="000D7724" w:rsidP="00AD69F7">
      <w:pPr>
        <w:pStyle w:val="libNormal"/>
        <w:rPr>
          <w:lang w:bidi="fa-IR"/>
        </w:rPr>
      </w:pPr>
      <w:r>
        <w:rPr>
          <w:rtl/>
          <w:lang w:bidi="fa-IR"/>
        </w:rPr>
        <w:t>وهذا وإن كان بعيدا عن ظواهر تلك الاخبار إلا أن غاية ما يمكن الاجتراء</w:t>
      </w:r>
      <w:r w:rsidRPr="00AD69F7">
        <w:rPr>
          <w:rStyle w:val="libFootnotenumChar"/>
          <w:rtl/>
        </w:rPr>
        <w:t>(6)</w:t>
      </w:r>
      <w:r>
        <w:rPr>
          <w:rtl/>
          <w:lang w:bidi="fa-IR"/>
        </w:rPr>
        <w:t xml:space="preserve"> عليه فيما عدا الانفال وخصوص المناكح والمتاجر هو هذا المقدار من التحليل لا أزيد، لان وجوب الخمس من الضروريات، والخمس بنفسه من أهم الفرائض، لانه أولى بالانقياد له من الزكاة التي أوقف قبول الصلاة التي هي عمود الدين بها، مع أنها معونة غير السادات، فكيف بما هو معونة الامام </w:t>
      </w:r>
      <w:r w:rsidR="004C4AB7" w:rsidRPr="004C4AB7">
        <w:rPr>
          <w:rStyle w:val="libAlaemChar"/>
          <w:rtl/>
        </w:rPr>
        <w:t>عليه‌السلام</w:t>
      </w:r>
      <w:r>
        <w:rPr>
          <w:rtl/>
          <w:lang w:bidi="fa-IR"/>
        </w:rPr>
        <w:t xml:space="preserve"> وقبيله، والمجعول لهم عوضا عن الصدقات ليستغنوا به عنها !؟ بل هو من المودة المجعولة أجرا للرسالة.</w:t>
      </w:r>
    </w:p>
    <w:p w:rsidR="000D7724" w:rsidRDefault="000D7724" w:rsidP="00AD69F7">
      <w:pPr>
        <w:pStyle w:val="libNormal"/>
        <w:rPr>
          <w:lang w:bidi="fa-IR"/>
        </w:rPr>
      </w:pPr>
      <w:r>
        <w:rPr>
          <w:rtl/>
          <w:lang w:bidi="fa-IR"/>
        </w:rPr>
        <w:t>فالقول بسقوط شئ منه جرأة عظيمة، سيما - مع ملاحظة ما مر - أن المسألة من الموضوعات، حيث إن الشك في تحقق الابراء من صاحب الحق، فالتعويل فيها على أخبار الآحاد مشكل، سيما مع المعارضة، واشتباه الدلالة، وقيام المحامل، وقد صرح في المعتبر</w:t>
      </w:r>
      <w:r w:rsidRPr="00AD69F7">
        <w:rPr>
          <w:rStyle w:val="libFootnotenumChar"/>
          <w:rtl/>
        </w:rPr>
        <w:t>(7)</w:t>
      </w:r>
      <w:r>
        <w:rPr>
          <w:rtl/>
          <w:lang w:bidi="fa-IR"/>
        </w:rPr>
        <w:t>: بأن الحكم بإباحة حصة الامام في</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في " ف " و " ج " و " ع " زيادة ما يلي: المستحقين نصفه.</w:t>
      </w:r>
    </w:p>
    <w:p w:rsidR="000D7724" w:rsidRDefault="000D7724" w:rsidP="004F6299">
      <w:pPr>
        <w:pStyle w:val="libFootnote0"/>
        <w:rPr>
          <w:lang w:bidi="fa-IR"/>
        </w:rPr>
      </w:pPr>
      <w:r>
        <w:rPr>
          <w:rtl/>
          <w:lang w:bidi="fa-IR"/>
        </w:rPr>
        <w:t>(2) حكاه عنه المحدث البحراني في الحدائق 12: 443.</w:t>
      </w:r>
    </w:p>
    <w:p w:rsidR="000D7724" w:rsidRDefault="000D7724" w:rsidP="004F6299">
      <w:pPr>
        <w:pStyle w:val="libFootnote0"/>
        <w:rPr>
          <w:lang w:bidi="fa-IR"/>
        </w:rPr>
      </w:pPr>
      <w:r>
        <w:rPr>
          <w:rtl/>
          <w:lang w:bidi="fa-IR"/>
        </w:rPr>
        <w:t>(3) الكافي في الفقه: 174.</w:t>
      </w:r>
    </w:p>
    <w:p w:rsidR="000D7724" w:rsidRDefault="000D7724" w:rsidP="004F6299">
      <w:pPr>
        <w:pStyle w:val="libFootnote0"/>
        <w:rPr>
          <w:lang w:bidi="fa-IR"/>
        </w:rPr>
      </w:pPr>
      <w:r>
        <w:rPr>
          <w:rtl/>
          <w:lang w:bidi="fa-IR"/>
        </w:rPr>
        <w:t>(4) الروضة البهية 2: 80.</w:t>
      </w:r>
    </w:p>
    <w:p w:rsidR="000D7724" w:rsidRDefault="000D7724" w:rsidP="004F6299">
      <w:pPr>
        <w:pStyle w:val="libFootnote0"/>
        <w:rPr>
          <w:lang w:bidi="fa-IR"/>
        </w:rPr>
      </w:pPr>
      <w:r>
        <w:rPr>
          <w:rtl/>
          <w:lang w:bidi="fa-IR"/>
        </w:rPr>
        <w:t>(5) انظر ملاذ الاخيار 6: 404.</w:t>
      </w:r>
    </w:p>
    <w:p w:rsidR="000D7724" w:rsidRDefault="000D7724" w:rsidP="004F6299">
      <w:pPr>
        <w:pStyle w:val="libFootnote0"/>
        <w:rPr>
          <w:lang w:bidi="fa-IR"/>
        </w:rPr>
      </w:pPr>
      <w:r>
        <w:rPr>
          <w:rtl/>
          <w:lang w:bidi="fa-IR"/>
        </w:rPr>
        <w:t>(6) كذا في " ف " و " م "، وفي سائر النسخ: الاجتزاء.</w:t>
      </w:r>
    </w:p>
    <w:p w:rsidR="000D7724" w:rsidRDefault="000D7724" w:rsidP="004F6299">
      <w:pPr>
        <w:pStyle w:val="libFootnote0"/>
        <w:rPr>
          <w:lang w:bidi="fa-IR"/>
        </w:rPr>
      </w:pPr>
      <w:r>
        <w:rPr>
          <w:rtl/>
          <w:lang w:bidi="fa-IR"/>
        </w:rPr>
        <w:t>(7) لم نجده في المعتبر، والعبارة موجودة بعينها في المنتهى 1: 555.</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زمان الغيبة كما ذكره بعض أصحابنا غلط.</w:t>
      </w:r>
    </w:p>
    <w:p w:rsidR="000D7724" w:rsidRDefault="000D7724" w:rsidP="00AD69F7">
      <w:pPr>
        <w:pStyle w:val="Heading2Center"/>
        <w:rPr>
          <w:lang w:bidi="fa-IR"/>
        </w:rPr>
      </w:pPr>
      <w:bookmarkStart w:id="198" w:name="_Toc493788256"/>
      <w:r>
        <w:rPr>
          <w:rtl/>
          <w:lang w:bidi="fa-IR"/>
        </w:rPr>
        <w:t>مصرف الخمس في زمان الغيبة</w:t>
      </w:r>
      <w:bookmarkEnd w:id="198"/>
    </w:p>
    <w:p w:rsidR="000D7724" w:rsidRDefault="000D7724" w:rsidP="000D7724">
      <w:pPr>
        <w:pStyle w:val="libNormal"/>
        <w:rPr>
          <w:lang w:bidi="fa-IR"/>
        </w:rPr>
      </w:pPr>
      <w:r>
        <w:rPr>
          <w:rtl/>
          <w:lang w:bidi="fa-IR"/>
        </w:rPr>
        <w:t xml:space="preserve">بقى الكلام في مصرفه في زمان الغيبة: فالذي يقتضيه العمومات وجوب صرف حصة الاصناف إليهم وإن قلنا بوجوب دفعها إلى الامام </w:t>
      </w:r>
      <w:r w:rsidR="004C4AB7" w:rsidRPr="004C4AB7">
        <w:rPr>
          <w:rStyle w:val="libAlaemChar"/>
          <w:rtl/>
        </w:rPr>
        <w:t>عليه‌السلام</w:t>
      </w:r>
      <w:r>
        <w:rPr>
          <w:rtl/>
          <w:lang w:bidi="fa-IR"/>
        </w:rPr>
        <w:t xml:space="preserve"> عند الحضور، لانه شرط اختياري، فمع عدم التمكن من دفعه إليه تبقى العمومات سليمة.</w:t>
      </w:r>
    </w:p>
    <w:p w:rsidR="000D7724" w:rsidRDefault="000D7724" w:rsidP="00AD69F7">
      <w:pPr>
        <w:pStyle w:val="libCenterBold1"/>
        <w:rPr>
          <w:lang w:bidi="fa-IR"/>
        </w:rPr>
      </w:pPr>
      <w:r>
        <w:rPr>
          <w:rtl/>
          <w:lang w:bidi="fa-IR"/>
        </w:rPr>
        <w:t>هل يجب الدفع إلى الفقيه؟</w:t>
      </w:r>
    </w:p>
    <w:p w:rsidR="000D7724" w:rsidRDefault="000D7724" w:rsidP="000D7724">
      <w:pPr>
        <w:pStyle w:val="libNormal"/>
        <w:rPr>
          <w:lang w:bidi="fa-IR"/>
        </w:rPr>
      </w:pPr>
      <w:r>
        <w:rPr>
          <w:rtl/>
          <w:lang w:bidi="fa-IR"/>
        </w:rPr>
        <w:t xml:space="preserve">ومن هنا يظهر أنه لا يجب دفعها إلى الفقيه وإن قلنا بنيابة عنه في جميع الامور العامة، إلا أن ذلك من الولايات الخاصة مثل الولاية على أولاده </w:t>
      </w:r>
      <w:r w:rsidR="004C4AB7" w:rsidRPr="004C4AB7">
        <w:rPr>
          <w:rStyle w:val="libAlaemChar"/>
          <w:rtl/>
        </w:rPr>
        <w:t>عليه‌السلام</w:t>
      </w:r>
      <w:r>
        <w:rPr>
          <w:rtl/>
          <w:lang w:bidi="fa-IR"/>
        </w:rPr>
        <w:t xml:space="preserve"> أو على ما هو وصى فيه، مع عدم بعد الوجوب بناء على ثبوت النيابة على وجه العموم، كما يظهر من كلامهم في الحصة المختصة به </w:t>
      </w:r>
      <w:r w:rsidR="004C4AB7" w:rsidRPr="004C4AB7">
        <w:rPr>
          <w:rStyle w:val="libAlaemChar"/>
          <w:rtl/>
        </w:rPr>
        <w:t>عليه‌السلام</w:t>
      </w:r>
      <w:r>
        <w:rPr>
          <w:rtl/>
          <w:lang w:bidi="fa-IR"/>
        </w:rPr>
        <w:t>.</w:t>
      </w:r>
    </w:p>
    <w:p w:rsidR="000D7724" w:rsidRDefault="000D7724" w:rsidP="00AD69F7">
      <w:pPr>
        <w:pStyle w:val="libCenterBold1"/>
        <w:rPr>
          <w:lang w:bidi="fa-IR"/>
        </w:rPr>
      </w:pPr>
      <w:r>
        <w:rPr>
          <w:rtl/>
          <w:lang w:bidi="fa-IR"/>
        </w:rPr>
        <w:t>إختيار المفيد القول بوجوب الايصاء بالخمس ورده</w:t>
      </w:r>
    </w:p>
    <w:p w:rsidR="000D7724" w:rsidRDefault="000D7724" w:rsidP="000D7724">
      <w:pPr>
        <w:pStyle w:val="libNormal"/>
        <w:rPr>
          <w:lang w:bidi="fa-IR"/>
        </w:rPr>
      </w:pPr>
      <w:r>
        <w:rPr>
          <w:rtl/>
          <w:lang w:bidi="fa-IR"/>
        </w:rPr>
        <w:t>وكيف كان، فالقول بوجوب عزله والايصاء به عند ظن الموت - كما اختاره شيخنا المفيد</w:t>
      </w:r>
      <w:r w:rsidRPr="004C4AB7">
        <w:rPr>
          <w:rStyle w:val="libFootnotenumChar"/>
          <w:rtl/>
        </w:rPr>
        <w:t>(1)</w:t>
      </w:r>
      <w:r>
        <w:rPr>
          <w:rtl/>
          <w:lang w:bidi="fa-IR"/>
        </w:rPr>
        <w:t xml:space="preserve"> وجعله أوضح من سائر الاقوال - غير واضح، بناء على عدم تملك الامام </w:t>
      </w:r>
      <w:r w:rsidR="004C4AB7" w:rsidRPr="004C4AB7">
        <w:rPr>
          <w:rStyle w:val="libAlaemChar"/>
          <w:rtl/>
        </w:rPr>
        <w:t>عليه‌السلام</w:t>
      </w:r>
      <w:r>
        <w:rPr>
          <w:rtl/>
          <w:lang w:bidi="fa-IR"/>
        </w:rPr>
        <w:t xml:space="preserve"> للكل، غاية الامر وجوب دفع الكل إليه حال الحضور ليتولى البسط حسب ما يراه - كما تقدم في مرسلة حماد الطويلة</w:t>
      </w:r>
      <w:r w:rsidRPr="004C4AB7">
        <w:rPr>
          <w:rStyle w:val="libFootnotenumChar"/>
          <w:rtl/>
        </w:rPr>
        <w:t>(2)</w:t>
      </w:r>
      <w:r>
        <w:rPr>
          <w:rtl/>
          <w:lang w:bidi="fa-IR"/>
        </w:rPr>
        <w:t xml:space="preserve"> - فعزل حصة السادات منع الحق من أهله.</w:t>
      </w:r>
    </w:p>
    <w:p w:rsidR="000D7724" w:rsidRDefault="000D7724" w:rsidP="000D7724">
      <w:pPr>
        <w:pStyle w:val="libNormal"/>
        <w:rPr>
          <w:lang w:bidi="fa-IR"/>
        </w:rPr>
      </w:pPr>
      <w:r>
        <w:rPr>
          <w:rtl/>
          <w:lang w:bidi="fa-IR"/>
        </w:rPr>
        <w:t xml:space="preserve">ويؤيده ما تقدم من رواية ابن طاووس: في وصية النبي </w:t>
      </w:r>
      <w:r w:rsidR="00480CE8" w:rsidRPr="00480CE8">
        <w:rPr>
          <w:rStyle w:val="libAlaemChar"/>
          <w:rtl/>
        </w:rPr>
        <w:t>صلى‌الله‌عليه‌وآله</w:t>
      </w:r>
      <w:r>
        <w:rPr>
          <w:rtl/>
          <w:lang w:bidi="fa-IR"/>
        </w:rPr>
        <w:t xml:space="preserve"> وسلم وقوله: " فمن لم يقدر على ذلك - يعنى دفع الخمس إلى الامام - فليدفع إلى الضعفاء من أهل بيتي"</w:t>
      </w:r>
      <w:r w:rsidRPr="004C4AB7">
        <w:rPr>
          <w:rStyle w:val="libFootnotenumChar"/>
          <w:rtl/>
        </w:rPr>
        <w:t>(3)</w:t>
      </w:r>
      <w:r>
        <w:rPr>
          <w:rtl/>
          <w:lang w:bidi="fa-IR"/>
        </w:rPr>
        <w:t>.</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المقنعة: 286.</w:t>
      </w:r>
    </w:p>
    <w:p w:rsidR="000D7724" w:rsidRDefault="000D7724" w:rsidP="004F6299">
      <w:pPr>
        <w:pStyle w:val="libFootnote0"/>
        <w:rPr>
          <w:lang w:bidi="fa-IR"/>
        </w:rPr>
      </w:pPr>
      <w:r>
        <w:rPr>
          <w:rtl/>
          <w:lang w:bidi="fa-IR"/>
        </w:rPr>
        <w:t>(2) الوسائل 6: 358، الباب الاول من أبواب قسمة الخمس الحديث 8.</w:t>
      </w:r>
    </w:p>
    <w:p w:rsidR="000D7724" w:rsidRDefault="000D7724" w:rsidP="004F6299">
      <w:pPr>
        <w:pStyle w:val="libFootnote0"/>
        <w:rPr>
          <w:lang w:bidi="fa-IR"/>
        </w:rPr>
      </w:pPr>
      <w:r>
        <w:rPr>
          <w:rtl/>
          <w:lang w:bidi="fa-IR"/>
        </w:rPr>
        <w:t>(3) تقدمت في الصفحة: 180.</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هذا، مضافا إلى ما علم من أن حكمة وضع الخمس استغناء بني هاشم به عن الصدقات، فلا بد لهذا القائل من القول بجواز أخذ الصدقات لبني هاشم، وحرمتها عليهم مختص بزمان ظهور الدولة العادلة التي لا يحتاج الهاشمي فيها غالبا إلى خمس ولا زكاة.</w:t>
      </w:r>
    </w:p>
    <w:p w:rsidR="000D7724" w:rsidRDefault="000D7724" w:rsidP="000D7724">
      <w:pPr>
        <w:pStyle w:val="libNormal"/>
        <w:rPr>
          <w:lang w:bidi="fa-IR"/>
        </w:rPr>
      </w:pPr>
      <w:r>
        <w:rPr>
          <w:rtl/>
          <w:lang w:bidi="fa-IR"/>
        </w:rPr>
        <w:t>فيكف كان، فمنع حصة الاصناف عنهم في زمان الغيبة مما نقطع بعدم جوازه، مع أن الايصاء به واحدا بعد واحد في مثل زماننا معرض للتلف بل موجب قطعي، وكأنهم - كما قيل</w:t>
      </w:r>
      <w:r w:rsidRPr="004C4AB7">
        <w:rPr>
          <w:rStyle w:val="libFootnotenumChar"/>
          <w:rtl/>
        </w:rPr>
        <w:t>(1)</w:t>
      </w:r>
      <w:r>
        <w:rPr>
          <w:rtl/>
          <w:lang w:bidi="fa-IR"/>
        </w:rPr>
        <w:t xml:space="preserve"> - بنوا ذلك على أوقاتهم المملوء‌ة بالعلماء والصلحاء الاتقياء وظنوا قرب خروجه - عليه صلوات الله - أو أن زمان الغيبة كله على ذلك المنوال، ولم يعلموا بتسافل الحال وتقلب الاحوال بما يضيق عن نشره المجال.</w:t>
      </w:r>
    </w:p>
    <w:p w:rsidR="000D7724" w:rsidRDefault="000D7724" w:rsidP="00AD69F7">
      <w:pPr>
        <w:pStyle w:val="libCenterBold1"/>
        <w:rPr>
          <w:lang w:bidi="fa-IR"/>
        </w:rPr>
      </w:pPr>
      <w:r>
        <w:rPr>
          <w:rtl/>
          <w:lang w:bidi="fa-IR"/>
        </w:rPr>
        <w:t>ضعف القول بوجوب دفنه</w:t>
      </w:r>
    </w:p>
    <w:p w:rsidR="000D7724" w:rsidRDefault="000D7724" w:rsidP="000D7724">
      <w:pPr>
        <w:pStyle w:val="libNormal"/>
        <w:rPr>
          <w:lang w:bidi="fa-IR"/>
        </w:rPr>
      </w:pPr>
      <w:r>
        <w:rPr>
          <w:rtl/>
          <w:lang w:bidi="fa-IR"/>
        </w:rPr>
        <w:t>ومما ذكر ظهر أضعفية القول بوجوب دفنه، لان الارض تظهر كنوزها للقائم عجل الله فرجه، مع أن هذا القول مجهول القائل.</w:t>
      </w:r>
    </w:p>
    <w:p w:rsidR="000D7724" w:rsidRDefault="000D7724" w:rsidP="00AD69F7">
      <w:pPr>
        <w:pStyle w:val="Heading2Center"/>
        <w:rPr>
          <w:lang w:bidi="fa-IR"/>
        </w:rPr>
      </w:pPr>
      <w:bookmarkStart w:id="199" w:name="_Toc493788257"/>
      <w:r>
        <w:rPr>
          <w:rtl/>
          <w:lang w:bidi="fa-IR"/>
        </w:rPr>
        <w:t>ضعف القول بالتخيير بين الايصاء والدفن</w:t>
      </w:r>
      <w:bookmarkEnd w:id="199"/>
    </w:p>
    <w:p w:rsidR="000D7724" w:rsidRDefault="000D7724" w:rsidP="000D7724">
      <w:pPr>
        <w:pStyle w:val="libNormal"/>
        <w:rPr>
          <w:lang w:bidi="fa-IR"/>
        </w:rPr>
      </w:pPr>
      <w:r>
        <w:rPr>
          <w:rtl/>
          <w:lang w:bidi="fa-IR"/>
        </w:rPr>
        <w:t>ويظهر من ضعف القولين: ضعف القول بالتخيير بين الوصاية والدفن.</w:t>
      </w:r>
    </w:p>
    <w:p w:rsidR="000D7724" w:rsidRDefault="000D7724" w:rsidP="000D7724">
      <w:pPr>
        <w:pStyle w:val="libNormal"/>
        <w:rPr>
          <w:lang w:bidi="fa-IR"/>
        </w:rPr>
      </w:pPr>
      <w:r>
        <w:rPr>
          <w:rtl/>
          <w:lang w:bidi="fa-IR"/>
        </w:rPr>
        <w:t>وكيف كان، فحبس حصة الاصناف عنهم قول مرغوب عنه، ولذا أعرض عنه المشهور، بل لا يبعد عدم الخلاف فيه، بناء على ما احتمل من إرادة خصوص حصة الامام مما</w:t>
      </w:r>
      <w:r w:rsidRPr="004C4AB7">
        <w:rPr>
          <w:rStyle w:val="libFootnotenumChar"/>
          <w:rtl/>
        </w:rPr>
        <w:t>(2)</w:t>
      </w:r>
      <w:r>
        <w:rPr>
          <w:rtl/>
          <w:lang w:bidi="fa-IR"/>
        </w:rPr>
        <w:t xml:space="preserve"> حكموا بوجوب حفظه بالايصاء أو الدفن، وعن السرائر</w:t>
      </w:r>
      <w:r w:rsidRPr="004C4AB7">
        <w:rPr>
          <w:rStyle w:val="libFootnotenumChar"/>
          <w:rtl/>
        </w:rPr>
        <w:t>(3)</w:t>
      </w:r>
      <w:r>
        <w:rPr>
          <w:rtl/>
          <w:lang w:bidi="fa-IR"/>
        </w:rPr>
        <w:t xml:space="preserve"> نسبة قول المشهور إلى جميع محققى أصحابنا ومحصليهم.</w:t>
      </w:r>
    </w:p>
    <w:p w:rsidR="000D7724" w:rsidRDefault="000D7724" w:rsidP="00AD69F7">
      <w:pPr>
        <w:pStyle w:val="libCenterBold1"/>
        <w:rPr>
          <w:lang w:bidi="fa-IR"/>
        </w:rPr>
      </w:pPr>
      <w:r>
        <w:rPr>
          <w:rtl/>
          <w:lang w:bidi="fa-IR"/>
        </w:rPr>
        <w:t>حاصل الاقوال في حصة الاصناف</w:t>
      </w:r>
    </w:p>
    <w:p w:rsidR="000D7724" w:rsidRDefault="000D7724" w:rsidP="000D7724">
      <w:pPr>
        <w:pStyle w:val="libNormal"/>
        <w:rPr>
          <w:lang w:bidi="fa-IR"/>
        </w:rPr>
      </w:pPr>
      <w:r>
        <w:rPr>
          <w:rtl/>
          <w:lang w:bidi="fa-IR"/>
        </w:rPr>
        <w:t>ثم إن هذا كله في حصة الاصناف، وحاصل الاقوال فيها خمسة:</w:t>
      </w:r>
    </w:p>
    <w:p w:rsidR="000D7724" w:rsidRDefault="006B0449" w:rsidP="004F6299">
      <w:pPr>
        <w:pStyle w:val="libLine"/>
        <w:rPr>
          <w:lang w:bidi="fa-IR"/>
        </w:rPr>
      </w:pPr>
      <w:r>
        <w:rPr>
          <w:rtl/>
        </w:rPr>
        <w:t>____________________</w:t>
      </w:r>
    </w:p>
    <w:p w:rsidR="00AD69F7" w:rsidRDefault="00AD69F7" w:rsidP="00AD69F7">
      <w:pPr>
        <w:pStyle w:val="libFootnote0"/>
        <w:rPr>
          <w:lang w:bidi="fa-IR"/>
        </w:rPr>
      </w:pPr>
      <w:r w:rsidRPr="00AD69F7">
        <w:rPr>
          <w:rtl/>
        </w:rPr>
        <w:t>(1)</w:t>
      </w:r>
      <w:r>
        <w:rPr>
          <w:rtl/>
          <w:lang w:bidi="fa-IR"/>
        </w:rPr>
        <w:t xml:space="preserve"> الحدائق 12: 452.</w:t>
      </w:r>
    </w:p>
    <w:p w:rsidR="000D7724" w:rsidRDefault="000D7724" w:rsidP="00AD69F7">
      <w:pPr>
        <w:pStyle w:val="libFootnote0"/>
        <w:rPr>
          <w:lang w:bidi="fa-IR"/>
        </w:rPr>
      </w:pPr>
      <w:r>
        <w:rPr>
          <w:rtl/>
          <w:lang w:bidi="fa-IR"/>
        </w:rPr>
        <w:t>(2) في " ج " و " ع ": بما.</w:t>
      </w:r>
    </w:p>
    <w:p w:rsidR="000D7724" w:rsidRDefault="000D7724" w:rsidP="004F6299">
      <w:pPr>
        <w:pStyle w:val="libFootnote0"/>
        <w:rPr>
          <w:lang w:bidi="fa-IR"/>
        </w:rPr>
      </w:pPr>
      <w:r>
        <w:rPr>
          <w:rtl/>
          <w:lang w:bidi="fa-IR"/>
        </w:rPr>
        <w:t>(3) السرائر 1: 499.</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0E14">
      <w:pPr>
        <w:pStyle w:val="libNormal0"/>
        <w:rPr>
          <w:lang w:bidi="fa-IR"/>
        </w:rPr>
      </w:pPr>
      <w:r>
        <w:rPr>
          <w:rtl/>
          <w:lang w:bidi="fa-IR"/>
        </w:rPr>
        <w:lastRenderedPageBreak/>
        <w:t>السقوط، والثبوت مع وجوب الصرف، والايصاء به، أو دفنه، أو التخيير، وربما يحكى عن ظاهر بعض الكتب القول بالاستحباب</w:t>
      </w:r>
      <w:r w:rsidRPr="004C4AB7">
        <w:rPr>
          <w:rStyle w:val="libFootnotenumChar"/>
          <w:rtl/>
        </w:rPr>
        <w:t>(1)</w:t>
      </w:r>
      <w:r>
        <w:rPr>
          <w:rtl/>
          <w:lang w:bidi="fa-IR"/>
        </w:rPr>
        <w:t>.</w:t>
      </w:r>
    </w:p>
    <w:p w:rsidR="000D0E14" w:rsidRDefault="000D7724" w:rsidP="000D0E14">
      <w:pPr>
        <w:pStyle w:val="libNormal"/>
        <w:rPr>
          <w:lang w:bidi="fa-IR"/>
        </w:rPr>
      </w:pPr>
      <w:r>
        <w:rPr>
          <w:rtl/>
          <w:lang w:bidi="fa-IR"/>
        </w:rPr>
        <w:t xml:space="preserve">وأما حصة الامام عجل الله فرجه، فقد عرفت ضعف القول بسقوطها، فالكلام فيها على فرض ثبوتها، فنقول: اقتضاء القاعدة حفظ حصته (ع) الذي تقتضيه القاعدة هو وجوب حفظه له </w:t>
      </w:r>
      <w:r w:rsidR="004C4AB7" w:rsidRPr="004C4AB7">
        <w:rPr>
          <w:rStyle w:val="libAlaemChar"/>
          <w:rtl/>
        </w:rPr>
        <w:t>عليه‌السلام</w:t>
      </w:r>
      <w:r>
        <w:rPr>
          <w:rtl/>
          <w:lang w:bidi="fa-IR"/>
        </w:rPr>
        <w:t>، لانه مال غائب وأي غائب؟ ! روحنا له الفداء، ولذا ذهب إليه جمهور أصحابنا على ما في المعتبر</w:t>
      </w:r>
      <w:r w:rsidRPr="004C4AB7">
        <w:rPr>
          <w:rStyle w:val="libFootnotenumChar"/>
          <w:rtl/>
        </w:rPr>
        <w:t>(2)</w:t>
      </w:r>
      <w:r>
        <w:rPr>
          <w:rtl/>
          <w:lang w:bidi="fa-IR"/>
        </w:rPr>
        <w:t xml:space="preserve"> وعن المنتهى</w:t>
      </w:r>
      <w:r w:rsidRPr="004C4AB7">
        <w:rPr>
          <w:rStyle w:val="libFootnotenumChar"/>
          <w:rtl/>
        </w:rPr>
        <w:t>(3)</w:t>
      </w:r>
      <w:r>
        <w:rPr>
          <w:rtl/>
          <w:lang w:bidi="fa-IR"/>
        </w:rPr>
        <w:t xml:space="preserve">، وعن السرائر " أنه الذي يقتضيه أصول الدين، وأصول المذهب، وأدلة العقول، وأدلة الاحتياط، وإليه يذهب، وعليه يعول جميع محققي أصحابنا المصنفين المحصلين الباحثين عن مأخذ الشريعة، وجهابذة الادلة ونقاد الآثار، فإن جميعهم يذكرون في باب الانفال هذه المقالة، ويعتمدون على القول الاخير الذي ارتضيناه بغير خلاف " </w:t>
      </w:r>
      <w:r w:rsidRPr="004C4AB7">
        <w:rPr>
          <w:rStyle w:val="libFootnotenumChar"/>
          <w:rtl/>
        </w:rPr>
        <w:t>(4)</w:t>
      </w:r>
      <w:r>
        <w:rPr>
          <w:rtl/>
          <w:lang w:bidi="fa-IR"/>
        </w:rPr>
        <w:t>.</w:t>
      </w:r>
      <w:r w:rsidR="000D0E14">
        <w:rPr>
          <w:rtl/>
          <w:lang w:bidi="fa-IR"/>
        </w:rPr>
        <w:t xml:space="preserve"> </w:t>
      </w:r>
    </w:p>
    <w:p w:rsidR="000D0E14" w:rsidRDefault="000D0E14" w:rsidP="000D0E14">
      <w:pPr>
        <w:pStyle w:val="Heading2Center"/>
        <w:rPr>
          <w:lang w:bidi="fa-IR"/>
        </w:rPr>
      </w:pPr>
      <w:bookmarkStart w:id="200" w:name="_Toc493788258"/>
      <w:r>
        <w:rPr>
          <w:rtl/>
          <w:lang w:bidi="fa-IR"/>
        </w:rPr>
        <w:t>رضى الامام بصرف حصته إلى الشيعة</w:t>
      </w:r>
      <w:bookmarkEnd w:id="200"/>
    </w:p>
    <w:p w:rsidR="000D0E14" w:rsidRDefault="000D0E14" w:rsidP="000D0E14">
      <w:pPr>
        <w:pStyle w:val="libNormal"/>
        <w:rPr>
          <w:lang w:bidi="fa-IR"/>
        </w:rPr>
      </w:pPr>
      <w:r>
        <w:rPr>
          <w:rtl/>
          <w:lang w:bidi="fa-IR"/>
        </w:rPr>
        <w:t xml:space="preserve">إلا أن الذي يقتضيه التأمل في أحوال الامام </w:t>
      </w:r>
      <w:r w:rsidRPr="004C4AB7">
        <w:rPr>
          <w:rStyle w:val="libAlaemChar"/>
          <w:rtl/>
        </w:rPr>
        <w:t>عليه‌السلام</w:t>
      </w:r>
      <w:r>
        <w:rPr>
          <w:rtl/>
          <w:lang w:bidi="fa-IR"/>
        </w:rPr>
        <w:t xml:space="preserve"> وفي أحوال ضعفاء شيعته في هذا الزمان، ثم في ملاحظة حاله بالنسبة إليهم، هو القطع برضائه </w:t>
      </w:r>
      <w:r w:rsidRPr="004C4AB7">
        <w:rPr>
          <w:rStyle w:val="libAlaemChar"/>
          <w:rtl/>
        </w:rPr>
        <w:t>عليه‌السلام</w:t>
      </w:r>
      <w:r>
        <w:rPr>
          <w:rtl/>
          <w:lang w:bidi="fa-IR"/>
        </w:rPr>
        <w:t xml:space="preserve"> بصرف حصته فيهم، ورفع اضطرارهم بها، وفيما يحتاجون إليه من الامور العامة والخاصة، فالشك في هذا ليس إلا من جهة عدم إعطاء التأمل حقه في أحوال الطرفين أو في النسبة، مضافا إلى أنه إحسان محض</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لم نعثر عليه بعينه.</w:t>
      </w:r>
    </w:p>
    <w:p w:rsidR="000D7724" w:rsidRDefault="000D7724" w:rsidP="004F6299">
      <w:pPr>
        <w:pStyle w:val="libFootnote0"/>
        <w:rPr>
          <w:lang w:bidi="fa-IR"/>
        </w:rPr>
      </w:pPr>
      <w:r>
        <w:rPr>
          <w:rtl/>
          <w:lang w:bidi="fa-IR"/>
        </w:rPr>
        <w:t>نعم، حكى المحدث البحراني في الحدائق(12: 444) عن الشهيد في البيان الترديد بين الوجوب والاستحباب، (انظر البيان: 351).</w:t>
      </w:r>
    </w:p>
    <w:p w:rsidR="000D7724" w:rsidRDefault="000D7724" w:rsidP="004F6299">
      <w:pPr>
        <w:pStyle w:val="libFootnote0"/>
        <w:rPr>
          <w:lang w:bidi="fa-IR"/>
        </w:rPr>
      </w:pPr>
      <w:r>
        <w:rPr>
          <w:rtl/>
          <w:lang w:bidi="fa-IR"/>
        </w:rPr>
        <w:t>(2) لم نعثر عليه في المعتبر، ولم نجد من نقل عنه ذلك.</w:t>
      </w:r>
    </w:p>
    <w:p w:rsidR="000D7724" w:rsidRDefault="000D7724" w:rsidP="004F6299">
      <w:pPr>
        <w:pStyle w:val="libFootnote0"/>
        <w:rPr>
          <w:lang w:bidi="fa-IR"/>
        </w:rPr>
      </w:pPr>
      <w:r>
        <w:rPr>
          <w:rtl/>
          <w:lang w:bidi="fa-IR"/>
        </w:rPr>
        <w:t>(3) المنتهى 1: 555.</w:t>
      </w:r>
    </w:p>
    <w:p w:rsidR="000D7724" w:rsidRDefault="000D7724" w:rsidP="004F6299">
      <w:pPr>
        <w:pStyle w:val="libFootnote0"/>
        <w:rPr>
          <w:lang w:bidi="fa-IR"/>
        </w:rPr>
      </w:pPr>
      <w:r>
        <w:rPr>
          <w:rtl/>
          <w:lang w:bidi="fa-IR"/>
        </w:rPr>
        <w:t>(4) السرائر 1: 499.</w:t>
      </w:r>
    </w:p>
    <w:p w:rsidR="000D7724" w:rsidRDefault="000D0E14" w:rsidP="004F6299">
      <w:pPr>
        <w:pStyle w:val="libFootnote0"/>
        <w:rPr>
          <w:lang w:bidi="fa-IR"/>
        </w:rPr>
      </w:pPr>
      <w:r>
        <w:rPr>
          <w:rtl/>
          <w:lang w:bidi="fa-IR"/>
        </w:rPr>
        <w:t xml:space="preserve"> </w:t>
      </w:r>
      <w:r w:rsidR="000D7724">
        <w:rPr>
          <w:rtl/>
          <w:lang w:bidi="fa-IR"/>
        </w:rPr>
        <w:t>(*)</w:t>
      </w:r>
    </w:p>
    <w:p w:rsidR="000D7724" w:rsidRDefault="004F6299" w:rsidP="00162818">
      <w:pPr>
        <w:pStyle w:val="libNormal"/>
        <w:rPr>
          <w:lang w:bidi="fa-IR"/>
        </w:rPr>
      </w:pPr>
      <w:r>
        <w:rPr>
          <w:rtl/>
          <w:lang w:bidi="fa-IR"/>
        </w:rPr>
        <w:br w:type="page"/>
      </w:r>
    </w:p>
    <w:p w:rsidR="000D7724" w:rsidRDefault="000D7724" w:rsidP="000D0E14">
      <w:pPr>
        <w:pStyle w:val="libNormal0"/>
        <w:rPr>
          <w:lang w:bidi="fa-IR"/>
        </w:rPr>
      </w:pPr>
      <w:r>
        <w:rPr>
          <w:rtl/>
          <w:lang w:bidi="fa-IR"/>
        </w:rPr>
        <w:lastRenderedPageBreak/>
        <w:t>ما على فاعله من سبيل وإن لم نعلم رضاه بالخصوص.</w:t>
      </w:r>
    </w:p>
    <w:p w:rsidR="000D7724" w:rsidRDefault="000D7724" w:rsidP="000D7724">
      <w:pPr>
        <w:pStyle w:val="libNormal"/>
        <w:rPr>
          <w:lang w:bidi="fa-IR"/>
        </w:rPr>
      </w:pPr>
      <w:r>
        <w:rPr>
          <w:rtl/>
          <w:lang w:bidi="fa-IR"/>
        </w:rPr>
        <w:t>مضافا إلى أن الظاهر أن المناط فيما ورد من الامر بالتصدق بمجهول المالك هو تعذر الايصال إلى مالكه، لاجل الجهل، فالجهل لا مدخل له في أصل الحكم وإنما هو سبب للتعذر، فإذا حصل التعذر من وجه آخر مع العلم بالشخص وتعينه جاء الحكم أيضا.</w:t>
      </w:r>
    </w:p>
    <w:p w:rsidR="000D7724" w:rsidRDefault="000D7724" w:rsidP="000D7724">
      <w:pPr>
        <w:pStyle w:val="libNormal"/>
        <w:rPr>
          <w:lang w:bidi="fa-IR"/>
        </w:rPr>
      </w:pPr>
      <w:r>
        <w:rPr>
          <w:rtl/>
          <w:lang w:bidi="fa-IR"/>
        </w:rPr>
        <w:t>مضافا إلى عموم ما دل على أنه " من لم يقدر على أن يصلنا فليصل فقراء شيعتنا "</w:t>
      </w:r>
      <w:r w:rsidRPr="004C4AB7">
        <w:rPr>
          <w:rStyle w:val="libFootnotenumChar"/>
          <w:rtl/>
        </w:rPr>
        <w:t>(1)</w:t>
      </w:r>
      <w:r>
        <w:rPr>
          <w:rtl/>
          <w:lang w:bidi="fa-IR"/>
        </w:rPr>
        <w:t xml:space="preserve"> وخصوص ما مر من</w:t>
      </w:r>
      <w:r w:rsidRPr="004C4AB7">
        <w:rPr>
          <w:rStyle w:val="libFootnotenumChar"/>
          <w:rtl/>
        </w:rPr>
        <w:t>(2)</w:t>
      </w:r>
      <w:r>
        <w:rPr>
          <w:rtl/>
          <w:lang w:bidi="fa-IR"/>
        </w:rPr>
        <w:t xml:space="preserve"> رواية ابن طاووس في وصية النبي </w:t>
      </w:r>
      <w:r w:rsidR="00480CE8" w:rsidRPr="00480CE8">
        <w:rPr>
          <w:rStyle w:val="libAlaemChar"/>
          <w:rtl/>
        </w:rPr>
        <w:t>صلى‌الله‌عليه‌وآله</w:t>
      </w:r>
      <w:r w:rsidRPr="004C4AB7">
        <w:rPr>
          <w:rStyle w:val="libFootnotenumChar"/>
          <w:rtl/>
        </w:rPr>
        <w:t>(3)</w:t>
      </w:r>
      <w:r>
        <w:rPr>
          <w:rtl/>
          <w:lang w:bidi="fa-IR"/>
        </w:rPr>
        <w:t>.</w:t>
      </w:r>
    </w:p>
    <w:p w:rsidR="000D7724" w:rsidRDefault="000D7724" w:rsidP="000D7724">
      <w:pPr>
        <w:pStyle w:val="libNormal"/>
        <w:rPr>
          <w:lang w:bidi="fa-IR"/>
        </w:rPr>
      </w:pPr>
      <w:r>
        <w:rPr>
          <w:rtl/>
          <w:lang w:bidi="fa-IR"/>
        </w:rPr>
        <w:t>مضافا إلى ما يشعر به ما دل على وجوب صرف نذر هدي البيت في زواره، معللا بأن الكعبة غنية عن ذلك</w:t>
      </w:r>
      <w:r w:rsidRPr="004C4AB7">
        <w:rPr>
          <w:rStyle w:val="libFootnotenumChar"/>
          <w:rtl/>
        </w:rPr>
        <w:t>(4)</w:t>
      </w:r>
      <w:r>
        <w:rPr>
          <w:rtl/>
          <w:lang w:bidi="fa-IR"/>
        </w:rPr>
        <w:t xml:space="preserve"> وما جاء في صرف الوصية التي نسي مصرفها، في وجوه البر</w:t>
      </w:r>
      <w:r w:rsidRPr="004C4AB7">
        <w:rPr>
          <w:rStyle w:val="libFootnotenumChar"/>
          <w:rtl/>
        </w:rPr>
        <w:t>(5)</w:t>
      </w:r>
      <w:r>
        <w:rPr>
          <w:rtl/>
          <w:lang w:bidi="fa-IR"/>
        </w:rPr>
        <w:t>، وكذا الوقف الذي جهل أربابه</w:t>
      </w:r>
      <w:r w:rsidRPr="004C4AB7">
        <w:rPr>
          <w:rStyle w:val="libFootnotenumChar"/>
          <w:rtl/>
        </w:rPr>
        <w:t>(6)</w:t>
      </w:r>
      <w:r>
        <w:rPr>
          <w:rtl/>
          <w:lang w:bidi="fa-IR"/>
        </w:rPr>
        <w:t>.</w:t>
      </w:r>
    </w:p>
    <w:p w:rsidR="000D7724" w:rsidRDefault="000D7724" w:rsidP="000D7724">
      <w:pPr>
        <w:pStyle w:val="libNormal"/>
        <w:rPr>
          <w:lang w:bidi="fa-IR"/>
        </w:rPr>
      </w:pPr>
      <w:r>
        <w:rPr>
          <w:rtl/>
          <w:lang w:bidi="fa-IR"/>
        </w:rPr>
        <w:t>مضافا إلى ما مر من رواية الطبري</w:t>
      </w:r>
      <w:r w:rsidRPr="004C4AB7">
        <w:rPr>
          <w:rStyle w:val="libFootnotenumChar"/>
          <w:rtl/>
        </w:rPr>
        <w:t>(7)</w:t>
      </w:r>
      <w:r>
        <w:rPr>
          <w:rtl/>
          <w:lang w:bidi="fa-IR"/>
        </w:rPr>
        <w:t xml:space="preserve"> عن الرضا </w:t>
      </w:r>
      <w:r w:rsidR="004C4AB7" w:rsidRPr="004C4AB7">
        <w:rPr>
          <w:rStyle w:val="libAlaemChar"/>
          <w:rtl/>
        </w:rPr>
        <w:t>عليه‌السلام</w:t>
      </w:r>
      <w:r>
        <w:rPr>
          <w:rtl/>
          <w:lang w:bidi="fa-IR"/>
        </w:rPr>
        <w:t xml:space="preserve"> من: " أن الخمس عوننا على ديننا وعلى عيالاتنا وعلى موالينا وما نبذله ونشترى من</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الوسائل 6: 332، الباب 50 من أبواب الصدقة، الحديث الاول.</w:t>
      </w:r>
    </w:p>
    <w:p w:rsidR="000D7724" w:rsidRDefault="000D7724" w:rsidP="004F6299">
      <w:pPr>
        <w:pStyle w:val="libFootnote0"/>
        <w:rPr>
          <w:lang w:bidi="fa-IR"/>
        </w:rPr>
      </w:pPr>
      <w:r>
        <w:rPr>
          <w:rtl/>
          <w:lang w:bidi="fa-IR"/>
        </w:rPr>
        <w:t>(2) في " م ": في.</w:t>
      </w:r>
    </w:p>
    <w:p w:rsidR="000D7724" w:rsidRDefault="000D7724" w:rsidP="004F6299">
      <w:pPr>
        <w:pStyle w:val="libFootnote0"/>
        <w:rPr>
          <w:lang w:bidi="fa-IR"/>
        </w:rPr>
      </w:pPr>
      <w:r>
        <w:rPr>
          <w:rtl/>
          <w:lang w:bidi="fa-IR"/>
        </w:rPr>
        <w:t>(3) راجع الصفحة: 180.</w:t>
      </w:r>
    </w:p>
    <w:p w:rsidR="000D7724" w:rsidRDefault="000D7724" w:rsidP="004F6299">
      <w:pPr>
        <w:pStyle w:val="libFootnote0"/>
        <w:rPr>
          <w:lang w:bidi="fa-IR"/>
        </w:rPr>
      </w:pPr>
      <w:r>
        <w:rPr>
          <w:rtl/>
          <w:lang w:bidi="fa-IR"/>
        </w:rPr>
        <w:t>(4) لم نجدها بعينها.</w:t>
      </w:r>
    </w:p>
    <w:p w:rsidR="000D7724" w:rsidRDefault="000D7724" w:rsidP="004F6299">
      <w:pPr>
        <w:pStyle w:val="libFootnote0"/>
        <w:rPr>
          <w:lang w:bidi="fa-IR"/>
        </w:rPr>
      </w:pPr>
      <w:r>
        <w:rPr>
          <w:rtl/>
          <w:lang w:bidi="fa-IR"/>
        </w:rPr>
        <w:t>نعم، وردت أحاديث بمضمونها، انظر الوسائل 9: 352، الباب 22 من أبواب مقدمات الطواف وما يتبعها.</w:t>
      </w:r>
    </w:p>
    <w:p w:rsidR="000D7724" w:rsidRDefault="000D7724" w:rsidP="004F6299">
      <w:pPr>
        <w:pStyle w:val="libFootnote0"/>
        <w:rPr>
          <w:lang w:bidi="fa-IR"/>
        </w:rPr>
      </w:pPr>
      <w:r>
        <w:rPr>
          <w:rtl/>
          <w:lang w:bidi="fa-IR"/>
        </w:rPr>
        <w:t>(5) الوسائل 13: 453، الباب 61 من أبواب أحكام الوصايا، الحديث الاول.</w:t>
      </w:r>
    </w:p>
    <w:p w:rsidR="000D7724" w:rsidRDefault="000D7724" w:rsidP="004F6299">
      <w:pPr>
        <w:pStyle w:val="libFootnote0"/>
        <w:rPr>
          <w:lang w:bidi="fa-IR"/>
        </w:rPr>
      </w:pPr>
      <w:r>
        <w:rPr>
          <w:rtl/>
          <w:lang w:bidi="fa-IR"/>
        </w:rPr>
        <w:t>(6) الوسائل 13: 303، الباب 6 من أبواب أحكام الوقوف والصدقات، الحديث الاول.</w:t>
      </w:r>
    </w:p>
    <w:p w:rsidR="000D7724" w:rsidRDefault="000D7724" w:rsidP="004F6299">
      <w:pPr>
        <w:pStyle w:val="libFootnote0"/>
        <w:rPr>
          <w:lang w:bidi="fa-IR"/>
        </w:rPr>
      </w:pPr>
      <w:r>
        <w:rPr>
          <w:rtl/>
          <w:lang w:bidi="fa-IR"/>
        </w:rPr>
        <w:t>(7) الوسائل 6: 375، الباب 3 من أبواب الانفال وما يختص بالامام، الحديث 2.</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 xml:space="preserve">أعراضنا ممن نخاف سطوته "، فصرف حقه </w:t>
      </w:r>
      <w:r w:rsidR="004C4AB7" w:rsidRPr="004C4AB7">
        <w:rPr>
          <w:rStyle w:val="libAlaemChar"/>
          <w:rtl/>
        </w:rPr>
        <w:t>عليه‌السلام</w:t>
      </w:r>
      <w:r>
        <w:rPr>
          <w:rtl/>
          <w:lang w:bidi="fa-IR"/>
        </w:rPr>
        <w:t xml:space="preserve"> في أيام غيبته في حوائج ذريته وشيعته، لا يخلو عن أحد المصارف المذكورة في الرواية.</w:t>
      </w:r>
    </w:p>
    <w:p w:rsidR="000D7724" w:rsidRDefault="000D7724" w:rsidP="000D7724">
      <w:pPr>
        <w:pStyle w:val="libNormal"/>
        <w:rPr>
          <w:lang w:bidi="fa-IR"/>
        </w:rPr>
      </w:pPr>
      <w:r>
        <w:rPr>
          <w:rtl/>
          <w:lang w:bidi="fa-IR"/>
        </w:rPr>
        <w:t>مضافا إلى ما يشعر به مرسلة حماد الطويلة المتقدمة</w:t>
      </w:r>
      <w:r w:rsidRPr="004C4AB7">
        <w:rPr>
          <w:rStyle w:val="libFootnotenumChar"/>
          <w:rtl/>
        </w:rPr>
        <w:t>(1)</w:t>
      </w:r>
      <w:r>
        <w:rPr>
          <w:rtl/>
          <w:lang w:bidi="fa-IR"/>
        </w:rPr>
        <w:t xml:space="preserve"> ومرفوعة أحمد ابن محمد: من أن عليه إتمام ما نقص، وله ما زاد من مقدار استغناء سنة</w:t>
      </w:r>
      <w:r w:rsidRPr="004C4AB7">
        <w:rPr>
          <w:rStyle w:val="libFootnotenumChar"/>
          <w:rtl/>
        </w:rPr>
        <w:t>(2)</w:t>
      </w:r>
      <w:r>
        <w:rPr>
          <w:rtl/>
          <w:lang w:bidi="fa-IR"/>
        </w:rPr>
        <w:t xml:space="preserve"> الاصناف بقدر الكفاف</w:t>
      </w:r>
      <w:r w:rsidRPr="004C4AB7">
        <w:rPr>
          <w:rStyle w:val="libFootnotenumChar"/>
          <w:rtl/>
        </w:rPr>
        <w:t>(3)</w:t>
      </w:r>
      <w:r>
        <w:rPr>
          <w:rtl/>
          <w:lang w:bidi="fa-IR"/>
        </w:rPr>
        <w:t>.</w:t>
      </w:r>
    </w:p>
    <w:p w:rsidR="000D7724" w:rsidRDefault="000D7724" w:rsidP="000D7724">
      <w:pPr>
        <w:pStyle w:val="libNormal"/>
        <w:rPr>
          <w:lang w:bidi="fa-IR"/>
        </w:rPr>
      </w:pPr>
      <w:r>
        <w:rPr>
          <w:rtl/>
          <w:lang w:bidi="fa-IR"/>
        </w:rPr>
        <w:t xml:space="preserve">فيجوز حينئذ صرف حصته </w:t>
      </w:r>
      <w:r w:rsidR="004C4AB7" w:rsidRPr="004C4AB7">
        <w:rPr>
          <w:rStyle w:val="libAlaemChar"/>
          <w:rtl/>
        </w:rPr>
        <w:t>عليه‌السلام</w:t>
      </w:r>
      <w:r>
        <w:rPr>
          <w:rtl/>
          <w:lang w:bidi="fa-IR"/>
        </w:rPr>
        <w:t xml:space="preserve"> من الخمس أو مال آخر مما يقع بأيدينا من أمواله </w:t>
      </w:r>
      <w:r w:rsidR="004C4AB7" w:rsidRPr="004C4AB7">
        <w:rPr>
          <w:rStyle w:val="libAlaemChar"/>
          <w:rtl/>
        </w:rPr>
        <w:t>عليه‌السلام</w:t>
      </w:r>
      <w:r>
        <w:rPr>
          <w:rtl/>
          <w:lang w:bidi="fa-IR"/>
        </w:rPr>
        <w:t xml:space="preserve"> في الذرية الطاهرة المحتاجين، لان سد خلتهم كان أحد المصارف لامواله بل كان من أهمها.</w:t>
      </w:r>
    </w:p>
    <w:p w:rsidR="000D7724" w:rsidRDefault="000D7724" w:rsidP="00E77641">
      <w:pPr>
        <w:pStyle w:val="Heading2Center"/>
        <w:rPr>
          <w:lang w:bidi="fa-IR"/>
        </w:rPr>
      </w:pPr>
      <w:bookmarkStart w:id="201" w:name="_Toc493788259"/>
      <w:r>
        <w:rPr>
          <w:rtl/>
          <w:lang w:bidi="fa-IR"/>
        </w:rPr>
        <w:t>دفع حصته (ع) إلى الاصناف إتماما للنقص</w:t>
      </w:r>
      <w:bookmarkEnd w:id="201"/>
    </w:p>
    <w:p w:rsidR="000D7724" w:rsidRDefault="000D7724" w:rsidP="000D7724">
      <w:pPr>
        <w:pStyle w:val="libNormal"/>
        <w:rPr>
          <w:lang w:bidi="fa-IR"/>
        </w:rPr>
      </w:pPr>
      <w:r>
        <w:rPr>
          <w:rtl/>
          <w:lang w:bidi="fa-IR"/>
        </w:rPr>
        <w:t>وقد استدل جماعة</w:t>
      </w:r>
      <w:r w:rsidRPr="004C4AB7">
        <w:rPr>
          <w:rStyle w:val="libFootnotenumChar"/>
          <w:rtl/>
        </w:rPr>
        <w:t>(4)</w:t>
      </w:r>
      <w:r>
        <w:rPr>
          <w:rtl/>
          <w:lang w:bidi="fa-IR"/>
        </w:rPr>
        <w:t xml:space="preserve"> بهاتين المرسلتين على وجوب دفع حصته في هذا الزمان إلى الاصناف من باب التتمة، لان علية إتمام ما نقص، كما في المرسلتين، قالوا: وما وجب لحق الله تعالى لا يسقط بغيبة من يلزمه ذلك، بل عن المنتهى</w:t>
      </w:r>
      <w:r w:rsidRPr="004C4AB7">
        <w:rPr>
          <w:rStyle w:val="libFootnotenumChar"/>
          <w:rtl/>
        </w:rPr>
        <w:t>(5)</w:t>
      </w:r>
      <w:r>
        <w:rPr>
          <w:rtl/>
          <w:lang w:bidi="fa-IR"/>
        </w:rPr>
        <w:t>: أن الحاكم يباشر، لانه نوع من الحكم على الغائب.</w:t>
      </w:r>
    </w:p>
    <w:p w:rsidR="000D7724" w:rsidRDefault="000D7724" w:rsidP="000D7724">
      <w:pPr>
        <w:pStyle w:val="libNormal"/>
        <w:rPr>
          <w:lang w:bidi="fa-IR"/>
        </w:rPr>
      </w:pPr>
      <w:r>
        <w:rPr>
          <w:rtl/>
          <w:lang w:bidi="fa-IR"/>
        </w:rPr>
        <w:t>رد هذا القول وفيه نظر، أما أولا: فلما عرفت من منع دلالة المرسلتين على وجوب الاتمام مطلقا، بل إذا وصل بيده جميع الخمس، وإلا فلو فرضنا أنه لم يصل إليه إلا قليل منه، لم يجب عليه الاتمام، ففى هاتين الروايتين بيان لسيرة</w:t>
      </w:r>
    </w:p>
    <w:p w:rsidR="000D7724" w:rsidRDefault="006B0449" w:rsidP="004F6299">
      <w:pPr>
        <w:pStyle w:val="libLine"/>
        <w:rPr>
          <w:lang w:bidi="fa-IR"/>
        </w:rPr>
      </w:pPr>
      <w:r>
        <w:rPr>
          <w:rtl/>
        </w:rPr>
        <w:t>____________________</w:t>
      </w:r>
    </w:p>
    <w:p w:rsidR="000D0E14" w:rsidRDefault="000D0E14" w:rsidP="000D0E14">
      <w:pPr>
        <w:pStyle w:val="libFootnote0"/>
        <w:rPr>
          <w:lang w:bidi="fa-IR"/>
        </w:rPr>
      </w:pPr>
      <w:r w:rsidRPr="000D0E14">
        <w:rPr>
          <w:rtl/>
        </w:rPr>
        <w:t>(1)</w:t>
      </w:r>
      <w:r>
        <w:rPr>
          <w:rtl/>
          <w:lang w:bidi="fa-IR"/>
        </w:rPr>
        <w:t xml:space="preserve"> الوسائل 6: 358، الباب الاول من أبواب قسمة الخمس، الحديث 8، وتقدمت في الصفحة: 288.</w:t>
      </w:r>
    </w:p>
    <w:p w:rsidR="000D0E14" w:rsidRDefault="000D0E14" w:rsidP="000D0E14">
      <w:pPr>
        <w:pStyle w:val="libFootnote0"/>
        <w:rPr>
          <w:lang w:bidi="fa-IR"/>
        </w:rPr>
      </w:pPr>
      <w:r w:rsidRPr="000D0E14">
        <w:rPr>
          <w:rtl/>
        </w:rPr>
        <w:t>(2)</w:t>
      </w:r>
      <w:r>
        <w:rPr>
          <w:rtl/>
          <w:lang w:bidi="fa-IR"/>
        </w:rPr>
        <w:t xml:space="preserve"> كذا في " م "، وفي سائر النسخ: ستة.</w:t>
      </w:r>
    </w:p>
    <w:p w:rsidR="000D0E14" w:rsidRDefault="000D0E14" w:rsidP="000D0E14">
      <w:pPr>
        <w:pStyle w:val="libFootnote0"/>
        <w:rPr>
          <w:lang w:bidi="fa-IR"/>
        </w:rPr>
      </w:pPr>
      <w:r w:rsidRPr="000D0E14">
        <w:rPr>
          <w:rtl/>
        </w:rPr>
        <w:t>(3)</w:t>
      </w:r>
      <w:r>
        <w:rPr>
          <w:rtl/>
          <w:lang w:bidi="fa-IR"/>
        </w:rPr>
        <w:t xml:space="preserve"> الوسائل 6: 364، الباب 3 من أبواب قسمة الخمس، الحديث 2.</w:t>
      </w:r>
    </w:p>
    <w:p w:rsidR="000D7724" w:rsidRDefault="000D7724" w:rsidP="000D0E14">
      <w:pPr>
        <w:pStyle w:val="libFootnote0"/>
        <w:rPr>
          <w:lang w:bidi="fa-IR"/>
        </w:rPr>
      </w:pPr>
      <w:r>
        <w:rPr>
          <w:rtl/>
          <w:lang w:bidi="fa-IR"/>
        </w:rPr>
        <w:t>(4) منهم المحقق في المعتبر 2: 638 حيث استدل بالروايتين، و 641 حيث قال: وما وجب لحق الله، والشهيد في المسالك 1: 471، وصاحب الجواهر في الجواهر 16: 109 - 110.</w:t>
      </w:r>
    </w:p>
    <w:p w:rsidR="000D7724" w:rsidRDefault="000D7724" w:rsidP="000D0E14">
      <w:pPr>
        <w:pStyle w:val="libFootnote0"/>
        <w:rPr>
          <w:lang w:bidi="fa-IR"/>
        </w:rPr>
      </w:pPr>
      <w:r>
        <w:rPr>
          <w:rtl/>
          <w:lang w:bidi="fa-IR"/>
        </w:rPr>
        <w:t>(5) المنتهى 1: 555.</w:t>
      </w:r>
    </w:p>
    <w:p w:rsidR="000D7724" w:rsidRDefault="000D7724" w:rsidP="000D0E14">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E77641">
      <w:pPr>
        <w:pStyle w:val="libNormal0"/>
        <w:rPr>
          <w:lang w:bidi="fa-IR"/>
        </w:rPr>
      </w:pPr>
      <w:r>
        <w:rPr>
          <w:rtl/>
          <w:lang w:bidi="fa-IR"/>
        </w:rPr>
        <w:lastRenderedPageBreak/>
        <w:t xml:space="preserve">الامام </w:t>
      </w:r>
      <w:r w:rsidR="004C4AB7" w:rsidRPr="004C4AB7">
        <w:rPr>
          <w:rStyle w:val="libAlaemChar"/>
          <w:rtl/>
        </w:rPr>
        <w:t>عليه‌السلام</w:t>
      </w:r>
      <w:r>
        <w:rPr>
          <w:rtl/>
          <w:lang w:bidi="fa-IR"/>
        </w:rPr>
        <w:t xml:space="preserve"> في تقسيم الاخماس والزكوات إذا أجبيت إليه، ولذا صرح بمثل ذلك في الزكاة أيضا، ففي مرسلة حماد أنه " إن نقص عن ذلك شئ ولم يكتفوا به - يعني الاصناف الثمانية: أهل الزكاة - كان على الوالي أن يمونهم من عنده "</w:t>
      </w:r>
      <w:r w:rsidRPr="004C4AB7">
        <w:rPr>
          <w:rStyle w:val="libFootnotenumChar"/>
          <w:rtl/>
        </w:rPr>
        <w:t>(1)</w:t>
      </w:r>
      <w:r>
        <w:rPr>
          <w:rtl/>
          <w:lang w:bidi="fa-IR"/>
        </w:rPr>
        <w:t xml:space="preserve">، ولازم ذلك وجوب إعطاء الزكاة من ماله </w:t>
      </w:r>
      <w:r w:rsidR="004C4AB7" w:rsidRPr="004C4AB7">
        <w:rPr>
          <w:rStyle w:val="libAlaemChar"/>
          <w:rtl/>
        </w:rPr>
        <w:t>عليه‌السلام</w:t>
      </w:r>
      <w:r>
        <w:rPr>
          <w:rtl/>
          <w:lang w:bidi="fa-IR"/>
        </w:rPr>
        <w:t xml:space="preserve"> إذا أعوزهم، مع أن هؤلاء المستدلين يقولون بلزوم الدفع إلى السادة خاصة.</w:t>
      </w:r>
    </w:p>
    <w:p w:rsidR="000D7724" w:rsidRDefault="000D7724" w:rsidP="000D7724">
      <w:pPr>
        <w:pStyle w:val="libNormal"/>
        <w:rPr>
          <w:lang w:bidi="fa-IR"/>
        </w:rPr>
      </w:pPr>
      <w:r>
        <w:rPr>
          <w:rtl/>
          <w:lang w:bidi="fa-IR"/>
        </w:rPr>
        <w:t>وأما ثانيا: فلانه لا دلالة في المرسلتين إلا على الوجوب حال الحضور، ولعل</w:t>
      </w:r>
      <w:r w:rsidRPr="004C4AB7">
        <w:rPr>
          <w:rStyle w:val="libFootnotenumChar"/>
          <w:rtl/>
        </w:rPr>
        <w:t>(2)</w:t>
      </w:r>
      <w:r>
        <w:rPr>
          <w:rtl/>
          <w:lang w:bidi="fa-IR"/>
        </w:rPr>
        <w:t xml:space="preserve"> ذلك من أحكام الرئاسة والولاية والسلطنة الظاهرة، لا من أحكام الامامة والحجية، أو يكون ذلك من باب مواصلة الاقارب الساقطة عند المفارقة وبعد الشقة</w:t>
      </w:r>
      <w:r w:rsidRPr="004C4AB7">
        <w:rPr>
          <w:rStyle w:val="libFootnotenumChar"/>
          <w:rtl/>
        </w:rPr>
        <w:t>(3)</w:t>
      </w:r>
      <w:r>
        <w:rPr>
          <w:rtl/>
          <w:lang w:bidi="fa-IR"/>
        </w:rPr>
        <w:t xml:space="preserve"> ككثير مما يجب علينا بالنسبة إليه، وعليه بالنسبة إلينا.</w:t>
      </w:r>
    </w:p>
    <w:p w:rsidR="000D7724" w:rsidRDefault="000D7724" w:rsidP="000D7724">
      <w:pPr>
        <w:pStyle w:val="libNormal"/>
        <w:rPr>
          <w:lang w:bidi="fa-IR"/>
        </w:rPr>
      </w:pPr>
      <w:r>
        <w:rPr>
          <w:rtl/>
          <w:lang w:bidi="fa-IR"/>
        </w:rPr>
        <w:t>وأما ثالثا: فلعدم دلالة الرواية على وجوب الاتمام من هذا المال بالخصوص، فلعل للانفاق على أهل الخمس أو على أهل الزكاة عند حاجتهم مالا خاصا آخر لا نعلمه، وهذا المال له مصرف آخر.</w:t>
      </w:r>
    </w:p>
    <w:p w:rsidR="000D7724" w:rsidRDefault="000D7724" w:rsidP="000D7724">
      <w:pPr>
        <w:pStyle w:val="libNormal"/>
        <w:rPr>
          <w:lang w:bidi="fa-IR"/>
        </w:rPr>
      </w:pPr>
      <w:r>
        <w:rPr>
          <w:rtl/>
          <w:lang w:bidi="fa-IR"/>
        </w:rPr>
        <w:t>والحاصل: أن إثبات وجوب الصرف في الاصناف من باب التتمة - كما ذهب إليه جماعة</w:t>
      </w:r>
      <w:r w:rsidRPr="004C4AB7">
        <w:rPr>
          <w:rStyle w:val="libFootnotenumChar"/>
          <w:rtl/>
        </w:rPr>
        <w:t>(4)</w:t>
      </w:r>
      <w:r>
        <w:rPr>
          <w:rtl/>
          <w:lang w:bidi="fa-IR"/>
        </w:rPr>
        <w:t>، بل في الروضة</w:t>
      </w:r>
      <w:r w:rsidRPr="004C4AB7">
        <w:rPr>
          <w:rStyle w:val="libFootnotenumChar"/>
          <w:rtl/>
        </w:rPr>
        <w:t>(5)</w:t>
      </w:r>
      <w:r>
        <w:rPr>
          <w:rtl/>
          <w:lang w:bidi="fa-IR"/>
        </w:rPr>
        <w:t xml:space="preserve"> أنه المشهور بين المتأخرين، تمسكا بالروايتين - محل نظر، سميا إذا وجد مصرف آخر أهم من ذلك بمراتب،</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الوسائل 6: 185، الباب 28 من أبواب المتسحقين للزكاة، الحديث 3.</w:t>
      </w:r>
    </w:p>
    <w:p w:rsidR="000D7724" w:rsidRDefault="000D7724" w:rsidP="004F6299">
      <w:pPr>
        <w:pStyle w:val="libFootnote0"/>
        <w:rPr>
          <w:lang w:bidi="fa-IR"/>
        </w:rPr>
      </w:pPr>
      <w:r>
        <w:rPr>
          <w:rtl/>
          <w:lang w:bidi="fa-IR"/>
        </w:rPr>
        <w:t>(2) في " م " و " ف ": فلعل.</w:t>
      </w:r>
    </w:p>
    <w:p w:rsidR="000D7724" w:rsidRDefault="000D7724" w:rsidP="004F6299">
      <w:pPr>
        <w:pStyle w:val="libFootnote0"/>
        <w:rPr>
          <w:lang w:bidi="fa-IR"/>
        </w:rPr>
      </w:pPr>
      <w:r>
        <w:rPr>
          <w:rtl/>
          <w:lang w:bidi="fa-IR"/>
        </w:rPr>
        <w:t>(3) في " ع " و " ج ": بعد المشقة، وفي " ف ": ولو بعد الشقة.</w:t>
      </w:r>
    </w:p>
    <w:p w:rsidR="000D7724" w:rsidRDefault="000D7724" w:rsidP="004F6299">
      <w:pPr>
        <w:pStyle w:val="libFootnote0"/>
        <w:rPr>
          <w:lang w:bidi="fa-IR"/>
        </w:rPr>
      </w:pPr>
      <w:r>
        <w:rPr>
          <w:rtl/>
          <w:lang w:bidi="fa-IR"/>
        </w:rPr>
        <w:t>(4) مثل المحقق في الشرائع 1: 184، والعلامة في التحرير 1: 75، وحكاه السيد الطباطبائي في الرياض(5: 280) عن كافة المتأخرين.</w:t>
      </w:r>
    </w:p>
    <w:p w:rsidR="000D7724" w:rsidRDefault="000D7724" w:rsidP="004F6299">
      <w:pPr>
        <w:pStyle w:val="libFootnote0"/>
        <w:rPr>
          <w:lang w:bidi="fa-IR"/>
        </w:rPr>
      </w:pPr>
      <w:r>
        <w:rPr>
          <w:rtl/>
          <w:lang w:bidi="fa-IR"/>
        </w:rPr>
        <w:t>(5) الروضة البهية 2: 79.</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E77641">
      <w:pPr>
        <w:pStyle w:val="libNormal0"/>
        <w:rPr>
          <w:lang w:bidi="fa-IR"/>
        </w:rPr>
      </w:pPr>
      <w:r>
        <w:rPr>
          <w:rtl/>
          <w:lang w:bidi="fa-IR"/>
        </w:rPr>
        <w:lastRenderedPageBreak/>
        <w:t>وحيث نعلم - مع قطع النظر عن الروايتين - أن الامام لا يرضى إلا بصرفه في هذا الاهم، فدفع هذا القطع بالروايتين في غاية الاشكال، فإن المسألة من الموضوعات، وحل مال المرء المسلم مشروط بطيب نفسه.</w:t>
      </w:r>
    </w:p>
    <w:p w:rsidR="000D7724" w:rsidRDefault="000D7724" w:rsidP="00E77641">
      <w:pPr>
        <w:pStyle w:val="Heading2Center"/>
        <w:rPr>
          <w:lang w:bidi="fa-IR"/>
        </w:rPr>
      </w:pPr>
      <w:bookmarkStart w:id="202" w:name="_Toc493788260"/>
      <w:r>
        <w:rPr>
          <w:rtl/>
          <w:lang w:bidi="fa-IR"/>
        </w:rPr>
        <w:t>جواز الصرف مع العلم برضى الامام</w:t>
      </w:r>
      <w:bookmarkEnd w:id="202"/>
    </w:p>
    <w:p w:rsidR="000D7724" w:rsidRDefault="000D7724" w:rsidP="000D7724">
      <w:pPr>
        <w:pStyle w:val="libNormal"/>
        <w:rPr>
          <w:lang w:bidi="fa-IR"/>
        </w:rPr>
      </w:pPr>
      <w:r>
        <w:rPr>
          <w:rtl/>
          <w:lang w:bidi="fa-IR"/>
        </w:rPr>
        <w:t>ثم إن مقتضى ما ذكرناه: جواز صرف المالك لها بنفسه بعد علمه برضى الامام من الامارات التي ذكرناها، فان حصول العلم منها بالرضى لا يختص بالمجتهد، أو بعد إعلام المجتهد له ذلك، إن جوزنا تلقيد الغير في ما نحن فيه.</w:t>
      </w:r>
    </w:p>
    <w:p w:rsidR="000D7724" w:rsidRDefault="000D7724" w:rsidP="000D7724">
      <w:pPr>
        <w:pStyle w:val="libNormal"/>
        <w:rPr>
          <w:lang w:bidi="fa-IR"/>
        </w:rPr>
      </w:pPr>
      <w:r>
        <w:rPr>
          <w:rtl/>
          <w:lang w:bidi="fa-IR"/>
        </w:rPr>
        <w:t>نعم، له أن يدفعه من أول الامر إلى المجتهد، وعلى المجتهد أن يقبله - كما في مال كل غائب - فيصنع به ما يرى من الدفع أو الضبط، إلا ان يعلم المقلد بعدم رضى الامام بالضبط، فليس له الدفع، لعدم حصول البراء‌ة من الخمس قبل صرفها</w:t>
      </w:r>
      <w:r w:rsidRPr="004C4AB7">
        <w:rPr>
          <w:rStyle w:val="libFootnotenumChar"/>
          <w:rtl/>
        </w:rPr>
        <w:t>(1)</w:t>
      </w:r>
      <w:r>
        <w:rPr>
          <w:rtl/>
          <w:lang w:bidi="fa-IR"/>
        </w:rPr>
        <w:t xml:space="preserve"> عن المالك إذا كان الصرف واجبا والعزل غير كاف.</w:t>
      </w:r>
    </w:p>
    <w:p w:rsidR="000D7724" w:rsidRDefault="000D7724" w:rsidP="00E77641">
      <w:pPr>
        <w:pStyle w:val="libCenterBold1"/>
        <w:rPr>
          <w:lang w:bidi="fa-IR"/>
        </w:rPr>
      </w:pPr>
      <w:r>
        <w:rPr>
          <w:rtl/>
          <w:lang w:bidi="fa-IR"/>
        </w:rPr>
        <w:t>هل يجب الدفع إلى الفقيه بناء على القولين؟</w:t>
      </w:r>
    </w:p>
    <w:p w:rsidR="000D7724" w:rsidRDefault="000D7724" w:rsidP="000D7724">
      <w:pPr>
        <w:pStyle w:val="libNormal"/>
        <w:rPr>
          <w:lang w:bidi="fa-IR"/>
        </w:rPr>
      </w:pPr>
      <w:r>
        <w:rPr>
          <w:rtl/>
          <w:lang w:bidi="fa-IR"/>
        </w:rPr>
        <w:t>وربما أمكن القول بوجوب الدفع إلى المجتهد، نطرا إلى عموم نيابته وكونه حجة الامام على الرعية وأمينا عنه وخليفة له، كما استفيد ذلك كله من الاخبار</w:t>
      </w:r>
      <w:r w:rsidRPr="004C4AB7">
        <w:rPr>
          <w:rStyle w:val="libFootnotenumChar"/>
          <w:rtl/>
        </w:rPr>
        <w:t>(2)</w:t>
      </w:r>
      <w:r>
        <w:rPr>
          <w:rtl/>
          <w:lang w:bidi="fa-IR"/>
        </w:rPr>
        <w:t>.</w:t>
      </w:r>
    </w:p>
    <w:p w:rsidR="000D7724" w:rsidRDefault="000D7724" w:rsidP="000D7724">
      <w:pPr>
        <w:pStyle w:val="libNormal"/>
        <w:rPr>
          <w:lang w:bidi="fa-IR"/>
        </w:rPr>
      </w:pPr>
      <w:r>
        <w:rPr>
          <w:rtl/>
          <w:lang w:bidi="fa-IR"/>
        </w:rPr>
        <w:t xml:space="preserve">لكن الانصاف: أن ظاهر تلك الادلة ولاية الفقيه عن الامام </w:t>
      </w:r>
      <w:r w:rsidR="004C4AB7" w:rsidRPr="004C4AB7">
        <w:rPr>
          <w:rStyle w:val="libAlaemChar"/>
          <w:rtl/>
        </w:rPr>
        <w:t>عليه‌السلام</w:t>
      </w:r>
      <w:r>
        <w:rPr>
          <w:rtl/>
          <w:lang w:bidi="fa-IR"/>
        </w:rPr>
        <w:t xml:space="preserve"> على الامور العامة، لا مثل خصوص أمواله </w:t>
      </w:r>
      <w:r w:rsidR="004C4AB7" w:rsidRPr="004C4AB7">
        <w:rPr>
          <w:rStyle w:val="libAlaemChar"/>
          <w:rtl/>
        </w:rPr>
        <w:t>عليه‌السلام</w:t>
      </w:r>
      <w:r>
        <w:rPr>
          <w:rtl/>
          <w:lang w:bidi="fa-IR"/>
        </w:rPr>
        <w:t xml:space="preserve"> وأولاده مثلا.</w:t>
      </w:r>
    </w:p>
    <w:p w:rsidR="000D7724" w:rsidRDefault="000D7724" w:rsidP="000D7724">
      <w:pPr>
        <w:pStyle w:val="libNormal"/>
        <w:rPr>
          <w:lang w:bidi="fa-IR"/>
        </w:rPr>
      </w:pPr>
      <w:r>
        <w:rPr>
          <w:rtl/>
          <w:lang w:bidi="fa-IR"/>
        </w:rPr>
        <w:t xml:space="preserve">نعم، يمكن الحكم بالوجوب: نظرا إلى احتمال مدخلية خصوص الدافع في رضى الامام </w:t>
      </w:r>
      <w:r w:rsidR="004C4AB7" w:rsidRPr="004C4AB7">
        <w:rPr>
          <w:rStyle w:val="libAlaemChar"/>
          <w:rtl/>
        </w:rPr>
        <w:t>عليه‌السلام</w:t>
      </w:r>
      <w:r>
        <w:rPr>
          <w:rtl/>
          <w:lang w:bidi="fa-IR"/>
        </w:rPr>
        <w:t>، حيث إن الفقيه أبصر بمواقعها بالنوع، وإن فرضنا في شخص الواقعة تساوي بصيرتهما أو أبصرية المقلد.</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كذا في النسخ.</w:t>
      </w:r>
    </w:p>
    <w:p w:rsidR="000D7724" w:rsidRDefault="000D7724" w:rsidP="004F6299">
      <w:pPr>
        <w:pStyle w:val="libFootnote0"/>
        <w:rPr>
          <w:lang w:bidi="fa-IR"/>
        </w:rPr>
      </w:pPr>
      <w:r>
        <w:rPr>
          <w:rtl/>
          <w:lang w:bidi="fa-IR"/>
        </w:rPr>
        <w:t>(2) الوسائل 18: 98، الباب 11 من أبواب صفات القاضي.</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هذا كله، على ما اخترناه من جواز الصرف من باب شاهد الحال، وأما بناء على قول الجماعة: من وجوب الدفع من جهة وجوب إنفاق المعوزين عليه، فالظاهر أنه يجب أن يتولاه الحاكم، لانه المتولي لكل حسبة عامة، سيما مثل الانفاق على عيال الغائب وقضاء ديونه وغير ذلك من أموره.</w:t>
      </w:r>
    </w:p>
    <w:p w:rsidR="000D7724" w:rsidRDefault="000D7724" w:rsidP="000D7724">
      <w:pPr>
        <w:pStyle w:val="libNormal"/>
        <w:rPr>
          <w:lang w:bidi="fa-IR"/>
        </w:rPr>
      </w:pPr>
      <w:r>
        <w:rPr>
          <w:rtl/>
          <w:lang w:bidi="fa-IR"/>
        </w:rPr>
        <w:t>ويلزم على قولهم: وجوب الاقتصار على الذرية الطاهرة، وأما على ما ذكرنا فلا يختص بهم، بل يعم غيرهم، بل ليس مصرفه مختصا بالانفاق، بل يصرف في المصالح كائنة ما كانت، الاهم فالاهم، فيفرض المالك أو المجتهد نفسه الامام وينظر إلى المصالح التي أحاط بها علمه بعد الفحص عن مواردها فأيها كانت أهم في نظره وجب صرفه فيها، لانه المتيقن من الرضى.</w:t>
      </w:r>
    </w:p>
    <w:p w:rsidR="000D7724" w:rsidRDefault="000D7724" w:rsidP="000D7724">
      <w:pPr>
        <w:pStyle w:val="libNormal"/>
        <w:rPr>
          <w:lang w:bidi="fa-IR"/>
        </w:rPr>
      </w:pPr>
      <w:r>
        <w:rPr>
          <w:rtl/>
          <w:lang w:bidi="fa-IR"/>
        </w:rPr>
        <w:t>[ نعم، لو قلنا: إن للمالك أو المجتهد ولاية على هذا المال - كما في مجهول المالك ومال اليتيم والغائب واللقطة - لم تجب ملاحظة الاهم والاصلح، لعدم الدليل إلا على أهل الاحسان، لكن الظاهر عدم ثبوت الولاء، بل الحكم تابع للاذن، ولا أقل من الاحتمال ]</w:t>
      </w:r>
      <w:r w:rsidRPr="004C4AB7">
        <w:rPr>
          <w:rStyle w:val="libFootnotenumChar"/>
          <w:rtl/>
        </w:rPr>
        <w:t>(1)</w:t>
      </w:r>
      <w:r>
        <w:rPr>
          <w:rtl/>
          <w:lang w:bidi="fa-IR"/>
        </w:rPr>
        <w:t>.</w:t>
      </w:r>
    </w:p>
    <w:p w:rsidR="000D7724" w:rsidRDefault="000D7724" w:rsidP="000D7724">
      <w:pPr>
        <w:pStyle w:val="libNormal"/>
        <w:rPr>
          <w:lang w:bidi="fa-IR"/>
        </w:rPr>
      </w:pPr>
      <w:r>
        <w:rPr>
          <w:rtl/>
          <w:lang w:bidi="fa-IR"/>
        </w:rPr>
        <w:t xml:space="preserve">لا يقال: إن هذا ليس قولا لاحد من أصحابنا، لانهم بين مخصص له بالاصناف الثلاثة كأكثر القائلين بالصرف، وبين من شرك بينهم وبين غيرهم من مواليه العارفين كما صرح به ابن حمزة في الوسيلة </w:t>
      </w:r>
      <w:r w:rsidRPr="004C4AB7">
        <w:rPr>
          <w:rStyle w:val="libFootnotenumChar"/>
          <w:rtl/>
        </w:rPr>
        <w:t>(2)</w:t>
      </w:r>
      <w:r>
        <w:rPr>
          <w:rtl/>
          <w:lang w:bidi="fa-IR"/>
        </w:rPr>
        <w:t xml:space="preserve"> واستظهر من كلام</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ما بين المعقوفتين في " ع " و " ج " وقعت بعد قوله: " وحل مال المرء المسلم مشروط بطيب نفسه " المذكور في الصفحة: 337، السطر 3.</w:t>
      </w:r>
    </w:p>
    <w:p w:rsidR="000D7724" w:rsidRDefault="000D7724" w:rsidP="004F6299">
      <w:pPr>
        <w:pStyle w:val="libFootnote0"/>
        <w:rPr>
          <w:lang w:bidi="fa-IR"/>
        </w:rPr>
      </w:pPr>
      <w:r>
        <w:rPr>
          <w:rtl/>
          <w:lang w:bidi="fa-IR"/>
        </w:rPr>
        <w:t>(2) الوسيلة: 137.</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8513F7">
      <w:pPr>
        <w:pStyle w:val="libNormal0"/>
        <w:rPr>
          <w:lang w:bidi="fa-IR"/>
        </w:rPr>
      </w:pPr>
      <w:r>
        <w:rPr>
          <w:rtl/>
          <w:lang w:bidi="fa-IR"/>
        </w:rPr>
        <w:lastRenderedPageBreak/>
        <w:t>المفيد</w:t>
      </w:r>
      <w:r w:rsidRPr="004C4AB7">
        <w:rPr>
          <w:rStyle w:val="libFootnotenumChar"/>
          <w:rtl/>
        </w:rPr>
        <w:t>(1)</w:t>
      </w:r>
      <w:r>
        <w:rPr>
          <w:rtl/>
          <w:lang w:bidi="fa-IR"/>
        </w:rPr>
        <w:t xml:space="preserve"> وارتضاه جملة من المعاصرين</w:t>
      </w:r>
      <w:r w:rsidRPr="004C4AB7">
        <w:rPr>
          <w:rStyle w:val="libFootnotenumChar"/>
          <w:rtl/>
        </w:rPr>
        <w:t>(2)</w:t>
      </w:r>
      <w:r>
        <w:rPr>
          <w:rtl/>
          <w:lang w:bidi="fa-IR"/>
        </w:rPr>
        <w:t>.</w:t>
      </w:r>
    </w:p>
    <w:p w:rsidR="000D7724" w:rsidRDefault="000D7724" w:rsidP="000D7724">
      <w:pPr>
        <w:pStyle w:val="libNormal"/>
        <w:rPr>
          <w:lang w:bidi="fa-IR"/>
        </w:rPr>
      </w:pPr>
      <w:r>
        <w:rPr>
          <w:rtl/>
          <w:lang w:bidi="fa-IR"/>
        </w:rPr>
        <w:t>فالقول بوجوب صرفه في مطلق المصالح خلاف للكل.</w:t>
      </w:r>
    </w:p>
    <w:p w:rsidR="000D7724" w:rsidRDefault="000D7724" w:rsidP="000D7724">
      <w:pPr>
        <w:pStyle w:val="libNormal"/>
        <w:rPr>
          <w:lang w:bidi="fa-IR"/>
        </w:rPr>
      </w:pPr>
      <w:r>
        <w:rPr>
          <w:rtl/>
          <w:lang w:bidi="fa-IR"/>
        </w:rPr>
        <w:t xml:space="preserve">قلت: قد عرفت اعتراف المفيد ومن تبعه قدس الله أسرارهم بعدم النص في المسألة، وعرفت أن العبرة عندنا في الصرف برضائه </w:t>
      </w:r>
      <w:r w:rsidR="004C4AB7" w:rsidRPr="004C4AB7">
        <w:rPr>
          <w:rStyle w:val="libAlaemChar"/>
          <w:rtl/>
        </w:rPr>
        <w:t>عليه‌السلام</w:t>
      </w:r>
      <w:r>
        <w:rPr>
          <w:rtl/>
          <w:lang w:bidi="fa-IR"/>
        </w:rPr>
        <w:t xml:space="preserve"> بشاهد الحال فيجب مراعاته ولا يجوز التخطي عنه، وليس الحكم تعبديا.</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لم نعثر على المستظهر، وانظر المقنعة: 286 - 287.</w:t>
      </w:r>
    </w:p>
    <w:p w:rsidR="000D7724" w:rsidRDefault="000D7724" w:rsidP="004F6299">
      <w:pPr>
        <w:pStyle w:val="libFootnote0"/>
        <w:rPr>
          <w:lang w:bidi="fa-IR"/>
        </w:rPr>
      </w:pPr>
      <w:r>
        <w:rPr>
          <w:rtl/>
          <w:lang w:bidi="fa-IR"/>
        </w:rPr>
        <w:t>(2) منهم السيد الطباطبائي في الرياض 5: 283، والمحقق النراقي في المستند 2: 91.</w:t>
      </w:r>
    </w:p>
    <w:p w:rsidR="000D7724" w:rsidRDefault="000D7724" w:rsidP="004F6299">
      <w:pPr>
        <w:pStyle w:val="libFootnote0"/>
        <w:rPr>
          <w:lang w:bidi="fa-IR"/>
        </w:rPr>
      </w:pPr>
      <w:r>
        <w:rPr>
          <w:rtl/>
          <w:lang w:bidi="fa-IR"/>
        </w:rPr>
        <w:t>(*)</w:t>
      </w:r>
    </w:p>
    <w:p w:rsidR="008513F7" w:rsidRDefault="008513F7" w:rsidP="008513F7">
      <w:pPr>
        <w:pStyle w:val="libNormal"/>
        <w:rPr>
          <w:lang w:bidi="fa-IR"/>
        </w:rPr>
      </w:pPr>
      <w:r>
        <w:rPr>
          <w:rtl/>
          <w:lang w:bidi="fa-IR"/>
        </w:rPr>
        <w:br w:type="page"/>
      </w:r>
    </w:p>
    <w:p w:rsidR="000D7724" w:rsidRDefault="000D7724" w:rsidP="008513F7">
      <w:pPr>
        <w:pStyle w:val="Heading2Center"/>
        <w:rPr>
          <w:lang w:bidi="fa-IR"/>
        </w:rPr>
      </w:pPr>
      <w:bookmarkStart w:id="203" w:name="_Toc493788261"/>
      <w:r>
        <w:rPr>
          <w:rtl/>
          <w:lang w:bidi="fa-IR"/>
        </w:rPr>
        <w:lastRenderedPageBreak/>
        <w:t xml:space="preserve">مسألة </w:t>
      </w:r>
      <w:r w:rsidR="008513F7">
        <w:rPr>
          <w:rFonts w:hint="cs"/>
          <w:rtl/>
          <w:lang w:bidi="fa-IR"/>
        </w:rPr>
        <w:t>(32)</w:t>
      </w:r>
      <w:r>
        <w:rPr>
          <w:rtl/>
          <w:lang w:bidi="fa-IR"/>
        </w:rPr>
        <w:t xml:space="preserve"> دفع الخمس كملا إلى الامام حال حضوره</w:t>
      </w:r>
      <w:bookmarkEnd w:id="203"/>
    </w:p>
    <w:p w:rsidR="000D7724" w:rsidRDefault="000D7724" w:rsidP="000D7724">
      <w:pPr>
        <w:pStyle w:val="libNormal"/>
        <w:rPr>
          <w:lang w:bidi="fa-IR"/>
        </w:rPr>
      </w:pPr>
      <w:r>
        <w:rPr>
          <w:rtl/>
          <w:lang w:bidi="fa-IR"/>
        </w:rPr>
        <w:t>يجب دفع الخمس كملا</w:t>
      </w:r>
      <w:r w:rsidRPr="004C4AB7">
        <w:rPr>
          <w:rStyle w:val="libFootnotenumChar"/>
          <w:rtl/>
        </w:rPr>
        <w:t>(1)</w:t>
      </w:r>
      <w:r>
        <w:rPr>
          <w:rtl/>
          <w:lang w:bidi="fa-IR"/>
        </w:rPr>
        <w:t xml:space="preserve"> إلى الامام </w:t>
      </w:r>
      <w:r w:rsidR="004C4AB7" w:rsidRPr="004C4AB7">
        <w:rPr>
          <w:rStyle w:val="libAlaemChar"/>
          <w:rtl/>
        </w:rPr>
        <w:t>عليه‌السلام</w:t>
      </w:r>
      <w:r>
        <w:rPr>
          <w:rtl/>
          <w:lang w:bidi="fa-IR"/>
        </w:rPr>
        <w:t xml:space="preserve"> حال حضوره، كما يستفاد من كثير من النصوص والفتاوى، بل عن المعتبر</w:t>
      </w:r>
      <w:r w:rsidRPr="004C4AB7">
        <w:rPr>
          <w:rStyle w:val="libFootnotenumChar"/>
          <w:rtl/>
        </w:rPr>
        <w:t>(2)</w:t>
      </w:r>
      <w:r>
        <w:rPr>
          <w:rtl/>
          <w:lang w:bidi="fa-IR"/>
        </w:rPr>
        <w:t xml:space="preserve"> والمنتهى</w:t>
      </w:r>
      <w:r w:rsidRPr="004C4AB7">
        <w:rPr>
          <w:rStyle w:val="libFootnotenumChar"/>
          <w:rtl/>
        </w:rPr>
        <w:t>(3)</w:t>
      </w:r>
      <w:r>
        <w:rPr>
          <w:rtl/>
          <w:lang w:bidi="fa-IR"/>
        </w:rPr>
        <w:t xml:space="preserve"> نسبته إلى الشيخين وجماعة من علمائنا، ويكفي فيه: أصالة</w:t>
      </w:r>
      <w:r w:rsidRPr="004C4AB7">
        <w:rPr>
          <w:rStyle w:val="libFootnotenumChar"/>
          <w:rtl/>
        </w:rPr>
        <w:t>(4)</w:t>
      </w:r>
      <w:r>
        <w:rPr>
          <w:rtl/>
          <w:lang w:bidi="fa-IR"/>
        </w:rPr>
        <w:t xml:space="preserve"> عدم تسلط المالك بنفسه على إفراز النصف للامام، إذ لا ولاية له عليه ولا على أحد من قبيله.</w:t>
      </w:r>
    </w:p>
    <w:p w:rsidR="000D7724" w:rsidRDefault="000D7724" w:rsidP="000F4991">
      <w:pPr>
        <w:pStyle w:val="libCenterBold1"/>
        <w:rPr>
          <w:lang w:bidi="fa-IR"/>
        </w:rPr>
      </w:pPr>
      <w:r>
        <w:rPr>
          <w:rtl/>
          <w:lang w:bidi="fa-IR"/>
        </w:rPr>
        <w:t>كون الفاضل بعد التقسيم للامام، وعليه الاتمام</w:t>
      </w:r>
    </w:p>
    <w:p w:rsidR="000D7724" w:rsidRDefault="000D7724" w:rsidP="000D7724">
      <w:pPr>
        <w:pStyle w:val="libNormal"/>
        <w:rPr>
          <w:lang w:bidi="fa-IR"/>
        </w:rPr>
      </w:pPr>
      <w:r>
        <w:rPr>
          <w:rtl/>
          <w:lang w:bidi="fa-IR"/>
        </w:rPr>
        <w:t>ثم ذكروا أن الامام يقسمه بين الطوائف بقدر الحاجة فما فضل فهو له وما أعوز فعليه الاتمام، ولم يحك التصريح بالمخالفة إلا عن الحلي</w:t>
      </w:r>
      <w:r w:rsidRPr="004C4AB7">
        <w:rPr>
          <w:rStyle w:val="libFootnotenumChar"/>
          <w:rtl/>
        </w:rPr>
        <w:t>(5)</w:t>
      </w:r>
      <w:r>
        <w:rPr>
          <w:rtl/>
          <w:lang w:bidi="fa-IR"/>
        </w:rPr>
        <w:t>، حيث</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في " ف " و " ع ": كلا.</w:t>
      </w:r>
    </w:p>
    <w:p w:rsidR="000D7724" w:rsidRDefault="000D7724" w:rsidP="004F6299">
      <w:pPr>
        <w:pStyle w:val="libFootnote0"/>
        <w:rPr>
          <w:lang w:bidi="fa-IR"/>
        </w:rPr>
      </w:pPr>
      <w:r>
        <w:rPr>
          <w:rtl/>
          <w:lang w:bidi="fa-IR"/>
        </w:rPr>
        <w:t>(2) المعتبر 2: 638.</w:t>
      </w:r>
    </w:p>
    <w:p w:rsidR="000D7724" w:rsidRDefault="000D7724" w:rsidP="004F6299">
      <w:pPr>
        <w:pStyle w:val="libFootnote0"/>
        <w:rPr>
          <w:lang w:bidi="fa-IR"/>
        </w:rPr>
      </w:pPr>
      <w:r>
        <w:rPr>
          <w:rtl/>
          <w:lang w:bidi="fa-IR"/>
        </w:rPr>
        <w:t>(3) المنتهى 1: 554.</w:t>
      </w:r>
    </w:p>
    <w:p w:rsidR="000D7724" w:rsidRDefault="000D7724" w:rsidP="004F6299">
      <w:pPr>
        <w:pStyle w:val="libFootnote0"/>
        <w:rPr>
          <w:lang w:bidi="fa-IR"/>
        </w:rPr>
      </w:pPr>
      <w:r>
        <w:rPr>
          <w:rtl/>
          <w:lang w:bidi="fa-IR"/>
        </w:rPr>
        <w:t>(4) ليس " ع " و " ج ": أصالة.</w:t>
      </w:r>
    </w:p>
    <w:p w:rsidR="000D7724" w:rsidRDefault="000D7724" w:rsidP="004F6299">
      <w:pPr>
        <w:pStyle w:val="libFootnote0"/>
        <w:rPr>
          <w:lang w:bidi="fa-IR"/>
        </w:rPr>
      </w:pPr>
      <w:r>
        <w:rPr>
          <w:rtl/>
          <w:lang w:bidi="fa-IR"/>
        </w:rPr>
        <w:t>(5) السرائر 1: 492.</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F4991">
      <w:pPr>
        <w:pStyle w:val="libNormal0"/>
        <w:rPr>
          <w:lang w:bidi="fa-IR"/>
        </w:rPr>
      </w:pPr>
      <w:r>
        <w:rPr>
          <w:rtl/>
          <w:lang w:bidi="fa-IR"/>
        </w:rPr>
        <w:lastRenderedPageBreak/>
        <w:t xml:space="preserve">منع من كون الفاضل له، لعدم الدليل على الحكم بكليته بملكيته - نعم، له أن يحفظ الفاضل لهم - وكذا من وجوب إتمام ما أعوزوا، لعدم الدليل على وجوب إنفاقهم عليه، وقد أطال في الاستدلال على ذلك، وزادوا التطويل في رده مع عدم الفائدة في تحقيق هذه المسألة ونحوها من وظائف الامام </w:t>
      </w:r>
      <w:r w:rsidR="004C4AB7" w:rsidRPr="004C4AB7">
        <w:rPr>
          <w:rStyle w:val="libAlaemChar"/>
          <w:rtl/>
        </w:rPr>
        <w:t>عليه‌السلام</w:t>
      </w:r>
      <w:r>
        <w:rPr>
          <w:rtl/>
          <w:lang w:bidi="fa-IR"/>
        </w:rPr>
        <w:t xml:space="preserve"> الذي هو المرجع في بيان وظائف غيره.</w:t>
      </w:r>
    </w:p>
    <w:p w:rsidR="000D7724" w:rsidRDefault="000D7724" w:rsidP="000F4991">
      <w:pPr>
        <w:pStyle w:val="libCenterBold1"/>
        <w:rPr>
          <w:lang w:bidi="fa-IR"/>
        </w:rPr>
      </w:pPr>
      <w:r>
        <w:rPr>
          <w:rtl/>
          <w:lang w:bidi="fa-IR"/>
        </w:rPr>
        <w:t>هل يجوز صرف حصته (ع) للاتمام؟</w:t>
      </w:r>
    </w:p>
    <w:p w:rsidR="000D7724" w:rsidRDefault="000D7724" w:rsidP="000D7724">
      <w:pPr>
        <w:pStyle w:val="libNormal"/>
        <w:rPr>
          <w:lang w:bidi="fa-IR"/>
        </w:rPr>
      </w:pPr>
      <w:r>
        <w:rPr>
          <w:rtl/>
          <w:lang w:bidi="fa-IR"/>
        </w:rPr>
        <w:t xml:space="preserve">نعم، ربما يتفرع عليه جواز صرفه حصته </w:t>
      </w:r>
      <w:r w:rsidR="004C4AB7" w:rsidRPr="004C4AB7">
        <w:rPr>
          <w:rStyle w:val="libAlaemChar"/>
          <w:rtl/>
        </w:rPr>
        <w:t>عليه‌السلام</w:t>
      </w:r>
      <w:r>
        <w:rPr>
          <w:rtl/>
          <w:lang w:bidi="fa-IR"/>
        </w:rPr>
        <w:t xml:space="preserve"> في قبيله للاتمام إذا لم يكفهم حصتهم، وفيه: أن الجواز غير موقوف على هذا القول كما سيجئ</w:t>
      </w:r>
      <w:r w:rsidRPr="004C4AB7">
        <w:rPr>
          <w:rStyle w:val="libFootnotenumChar"/>
          <w:rtl/>
        </w:rPr>
        <w:t>(1)</w:t>
      </w:r>
      <w:r>
        <w:rPr>
          <w:rtl/>
          <w:lang w:bidi="fa-IR"/>
        </w:rPr>
        <w:t>.</w:t>
      </w:r>
    </w:p>
    <w:p w:rsidR="000D7724" w:rsidRDefault="000D7724" w:rsidP="000D7724">
      <w:pPr>
        <w:pStyle w:val="libNormal"/>
        <w:rPr>
          <w:lang w:bidi="fa-IR"/>
        </w:rPr>
      </w:pPr>
      <w:r>
        <w:rPr>
          <w:rtl/>
          <w:lang w:bidi="fa-IR"/>
        </w:rPr>
        <w:t>نعم، لو ثبت فهو أحد طرق الجواز.</w:t>
      </w:r>
    </w:p>
    <w:p w:rsidR="000D7724" w:rsidRDefault="000D7724" w:rsidP="000F4991">
      <w:pPr>
        <w:pStyle w:val="Heading2Center"/>
        <w:rPr>
          <w:lang w:bidi="fa-IR"/>
        </w:rPr>
      </w:pPr>
      <w:bookmarkStart w:id="204" w:name="_Toc493788262"/>
      <w:r>
        <w:rPr>
          <w:rtl/>
          <w:lang w:bidi="fa-IR"/>
        </w:rPr>
        <w:t>اختصاص الحكم بالاتمام بقسمة جميع الخمس</w:t>
      </w:r>
      <w:bookmarkEnd w:id="204"/>
    </w:p>
    <w:p w:rsidR="000D7724" w:rsidRDefault="000D7724" w:rsidP="000D7724">
      <w:pPr>
        <w:pStyle w:val="libNormal"/>
        <w:rPr>
          <w:lang w:bidi="fa-IR"/>
        </w:rPr>
      </w:pPr>
      <w:r>
        <w:rPr>
          <w:rtl/>
          <w:lang w:bidi="fa-IR"/>
        </w:rPr>
        <w:t>إلا أن الظاهر اختصاص ما ذكره المشهور بقسمة جميع الخمس حيث</w:t>
      </w:r>
      <w:r w:rsidRPr="004C4AB7">
        <w:rPr>
          <w:rStyle w:val="libFootnotenumChar"/>
          <w:rtl/>
        </w:rPr>
        <w:t>(2)</w:t>
      </w:r>
      <w:r>
        <w:rPr>
          <w:rtl/>
          <w:lang w:bidi="fa-IR"/>
        </w:rPr>
        <w:t xml:space="preserve"> يقصر نصيبهم من تمام الخمس عن مقدار كفايتهم، لا ما إذا لم يدفع من الخمس إلا قليل كما في هذا الزمان، إذ الظاهر أنهم ما قالوا بأنه يجب عليه </w:t>
      </w:r>
      <w:r w:rsidR="004C4AB7" w:rsidRPr="004C4AB7">
        <w:rPr>
          <w:rStyle w:val="libAlaemChar"/>
          <w:rtl/>
        </w:rPr>
        <w:t>عليه‌السلام</w:t>
      </w:r>
      <w:r>
        <w:rPr>
          <w:rtl/>
          <w:lang w:bidi="fa-IR"/>
        </w:rPr>
        <w:t xml:space="preserve"> صرف حصته إليهم من باب التتمة، ولو قالوا أيضا لم يكن دليل على ذلك، لان مستندهم في ذلك مرسلة حماد الطويلة، حيث قال فيها: " يقسم بينهم على الكفاف والسعة ما يستغنون به في سنتهم فإن فضل عنهم شئ فهو للوالي، وإن عجز ونقص عن استغنائهم كان على الوالي أن ينفق من عنده بقدر ما يستغنون به، وإنما صار عليه أن يمونهم، لان له ما فضل عنهم "</w:t>
      </w:r>
      <w:r w:rsidRPr="004C4AB7">
        <w:rPr>
          <w:rStyle w:val="libFootnotenumChar"/>
          <w:rtl/>
        </w:rPr>
        <w:t>(3)</w:t>
      </w:r>
      <w:r>
        <w:rPr>
          <w:rtl/>
          <w:lang w:bidi="fa-IR"/>
        </w:rPr>
        <w:t>.</w:t>
      </w:r>
    </w:p>
    <w:p w:rsidR="000D7724" w:rsidRDefault="006B0449" w:rsidP="004F6299">
      <w:pPr>
        <w:pStyle w:val="libLine"/>
        <w:rPr>
          <w:lang w:bidi="fa-IR"/>
        </w:rPr>
      </w:pPr>
      <w:r>
        <w:rPr>
          <w:rtl/>
        </w:rPr>
        <w:t>____________________</w:t>
      </w:r>
    </w:p>
    <w:p w:rsidR="000F4991" w:rsidRDefault="000F4991" w:rsidP="000F4991">
      <w:pPr>
        <w:pStyle w:val="libFootnote0"/>
        <w:rPr>
          <w:lang w:bidi="fa-IR"/>
        </w:rPr>
      </w:pPr>
      <w:r w:rsidRPr="000F4991">
        <w:rPr>
          <w:rtl/>
        </w:rPr>
        <w:t>(1)</w:t>
      </w:r>
      <w:r>
        <w:rPr>
          <w:rtl/>
          <w:lang w:bidi="fa-IR"/>
        </w:rPr>
        <w:t xml:space="preserve"> سيأتي البحث عنه في الصفحة الآتية.</w:t>
      </w:r>
    </w:p>
    <w:p w:rsidR="000D7724" w:rsidRDefault="000D7724" w:rsidP="000F4991">
      <w:pPr>
        <w:pStyle w:val="libFootnote0"/>
        <w:rPr>
          <w:lang w:bidi="fa-IR"/>
        </w:rPr>
      </w:pPr>
      <w:r>
        <w:rPr>
          <w:rtl/>
          <w:lang w:bidi="fa-IR"/>
        </w:rPr>
        <w:t>(2) في " ع " و " ج ": حتى.</w:t>
      </w:r>
    </w:p>
    <w:p w:rsidR="000D7724" w:rsidRDefault="000D7724" w:rsidP="004F6299">
      <w:pPr>
        <w:pStyle w:val="libFootnote0"/>
        <w:rPr>
          <w:lang w:bidi="fa-IR"/>
        </w:rPr>
      </w:pPr>
      <w:r>
        <w:rPr>
          <w:rtl/>
          <w:lang w:bidi="fa-IR"/>
        </w:rPr>
        <w:t>(3) التهذيب 4: 129، الحديث 366، مع اختلاف يسير، والوسائل 6: 364، الباب 3 من أبواب قسمة الخمس، ذيل الحديث الاول.</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 xml:space="preserve">ونحوها مرسلة أحمد المضمرة، وفيها: أن " النصف له </w:t>
      </w:r>
      <w:r w:rsidR="004C4AB7" w:rsidRPr="004C4AB7">
        <w:rPr>
          <w:rStyle w:val="libAlaemChar"/>
          <w:rtl/>
        </w:rPr>
        <w:t>عليه‌السلام</w:t>
      </w:r>
      <w:r>
        <w:rPr>
          <w:rtl/>
          <w:lang w:bidi="fa-IR"/>
        </w:rPr>
        <w:t xml:space="preserve"> خاصة والنصف لليتامى والمساكين وأبناء السبيل من آل محمد </w:t>
      </w:r>
      <w:r w:rsidR="00480CE8" w:rsidRPr="00480CE8">
        <w:rPr>
          <w:rStyle w:val="libAlaemChar"/>
          <w:rtl/>
        </w:rPr>
        <w:t>صلى‌الله‌عليه‌وآله</w:t>
      </w:r>
      <w:r>
        <w:rPr>
          <w:rtl/>
          <w:lang w:bidi="fa-IR"/>
        </w:rPr>
        <w:t xml:space="preserve"> الذين لا تحل لهم الصدقة ولا الزكاة، عوضهم الله تعالى مكان ذلك الخمس، فهو يعطيهم على قدر كفايتهم، فإن فضل منهم شئ فهو له، وإن نقص عنهم ولم يكفهم أتمه لهم من عنده، كما صار له الفضل لزمه النقصان "</w:t>
      </w:r>
      <w:r w:rsidRPr="004C4AB7">
        <w:rPr>
          <w:rStyle w:val="libFootnotenumChar"/>
          <w:rtl/>
        </w:rPr>
        <w:t>(1)</w:t>
      </w:r>
      <w:r>
        <w:rPr>
          <w:rtl/>
          <w:lang w:bidi="fa-IR"/>
        </w:rPr>
        <w:t>.</w:t>
      </w:r>
    </w:p>
    <w:p w:rsidR="000D7724" w:rsidRDefault="000D7724" w:rsidP="000D7724">
      <w:pPr>
        <w:pStyle w:val="libNormal"/>
        <w:rPr>
          <w:lang w:bidi="fa-IR"/>
        </w:rPr>
      </w:pPr>
      <w:r>
        <w:rPr>
          <w:rtl/>
          <w:lang w:bidi="fa-IR"/>
        </w:rPr>
        <w:t xml:space="preserve">فإن الظاهر منهما - سيما من سياق المرسلة في فقرات -: أن هذا الحكم بيان لصورة بسط يد الامام </w:t>
      </w:r>
      <w:r w:rsidR="004C4AB7" w:rsidRPr="004C4AB7">
        <w:rPr>
          <w:rStyle w:val="libAlaemChar"/>
          <w:rtl/>
        </w:rPr>
        <w:t>عليه‌السلام</w:t>
      </w:r>
      <w:r>
        <w:rPr>
          <w:rtl/>
          <w:lang w:bidi="fa-IR"/>
        </w:rPr>
        <w:t xml:space="preserve"> وجباية جميع الصدقات والاخماس إليه، وقد اشتملت على مثل ذلك في قسمة الصدقات إيضا بين فقراء الناس.</w:t>
      </w:r>
    </w:p>
    <w:p w:rsidR="000D7724" w:rsidRDefault="000D7724" w:rsidP="000D7724">
      <w:pPr>
        <w:pStyle w:val="libNormal"/>
        <w:rPr>
          <w:lang w:bidi="fa-IR"/>
        </w:rPr>
      </w:pPr>
      <w:r>
        <w:rPr>
          <w:rtl/>
          <w:lang w:bidi="fa-IR"/>
        </w:rPr>
        <w:t xml:space="preserve">نعم، يمكن أن يدعى ان المستنبط منه هو وجوب الاتمام عليه من باب المواساة عند غنائه </w:t>
      </w:r>
      <w:r w:rsidR="004C4AB7" w:rsidRPr="004C4AB7">
        <w:rPr>
          <w:rStyle w:val="libAlaemChar"/>
          <w:rtl/>
        </w:rPr>
        <w:t>عليه‌السلام</w:t>
      </w:r>
      <w:r>
        <w:rPr>
          <w:rtl/>
          <w:lang w:bidi="fa-IR"/>
        </w:rPr>
        <w:t xml:space="preserve"> واحتياج قبيله، لعدم وفاء الموجود من حصتهم بمؤونتهم، وإن كان لاجل عدم دفع الناس ما يجب عليهم، وليس ذلك ببعيد لو كان في المرسلتين دلالة على أن إتمام نقصهم كان من الخمس، والظاهر عدمها، لجواز أن يكون إتمامه من مال آخر.</w:t>
      </w:r>
    </w:p>
    <w:p w:rsidR="000D7724" w:rsidRDefault="000D7724" w:rsidP="000D7724">
      <w:pPr>
        <w:pStyle w:val="libNormal"/>
        <w:rPr>
          <w:lang w:bidi="fa-IR"/>
        </w:rPr>
      </w:pPr>
      <w:r>
        <w:rPr>
          <w:rtl/>
          <w:lang w:bidi="fa-IR"/>
        </w:rPr>
        <w:t xml:space="preserve">اللهم إلا أن يتعدى عنه بتنقيح المناط بأنه </w:t>
      </w:r>
      <w:r w:rsidR="004C4AB7" w:rsidRPr="004C4AB7">
        <w:rPr>
          <w:rStyle w:val="libAlaemChar"/>
          <w:rtl/>
        </w:rPr>
        <w:t>عليه‌السلام</w:t>
      </w:r>
      <w:r>
        <w:rPr>
          <w:rtl/>
          <w:lang w:bidi="fa-IR"/>
        </w:rPr>
        <w:t xml:space="preserve"> ملتزم أو ملزم من الله بالاتمام من عنده، فإذا لم يوجد له مال آخر غير نصفه من الخمس تم الناقص منه كما هو مقتضى قوله </w:t>
      </w:r>
      <w:r w:rsidR="004C4AB7" w:rsidRPr="004C4AB7">
        <w:rPr>
          <w:rStyle w:val="libAlaemChar"/>
          <w:rtl/>
        </w:rPr>
        <w:t>عليه‌السلام</w:t>
      </w:r>
      <w:r>
        <w:rPr>
          <w:rtl/>
          <w:lang w:bidi="fa-IR"/>
        </w:rPr>
        <w:t>: " إن الامام وارث من لا وارث له ويعول من لا حيلة له "</w:t>
      </w:r>
      <w:r w:rsidRPr="004C4AB7">
        <w:rPr>
          <w:rStyle w:val="libFootnotenumChar"/>
          <w:rtl/>
        </w:rPr>
        <w:t>(2)</w:t>
      </w:r>
      <w:r>
        <w:rPr>
          <w:rtl/>
          <w:lang w:bidi="fa-IR"/>
        </w:rPr>
        <w:t>.</w:t>
      </w:r>
    </w:p>
    <w:p w:rsidR="000D7724" w:rsidRDefault="000D7724" w:rsidP="000D7724">
      <w:pPr>
        <w:pStyle w:val="libNormal"/>
        <w:rPr>
          <w:lang w:bidi="fa-IR"/>
        </w:rPr>
      </w:pPr>
      <w:r>
        <w:rPr>
          <w:rtl/>
          <w:lang w:bidi="fa-IR"/>
        </w:rPr>
        <w:t>وكيف كان، فسيأتي أن طريق الجواز غير مبني على هذا الحكم،</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الوسائل 6: 364، الباب 3 من أبواب قسمة الخمس، الحديث 2.</w:t>
      </w:r>
    </w:p>
    <w:p w:rsidR="000D7724" w:rsidRDefault="000D7724" w:rsidP="004F6299">
      <w:pPr>
        <w:pStyle w:val="libFootnote0"/>
        <w:rPr>
          <w:lang w:bidi="fa-IR"/>
        </w:rPr>
      </w:pPr>
      <w:r>
        <w:rPr>
          <w:rtl/>
          <w:lang w:bidi="fa-IR"/>
        </w:rPr>
        <w:t>(2) الوسائل 6: 365، الباب الاول من أبواب الانفال وما يختص بالامام، الحديث 4.</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7F3C17">
      <w:pPr>
        <w:pStyle w:val="libNormal0"/>
        <w:rPr>
          <w:lang w:bidi="fa-IR"/>
        </w:rPr>
      </w:pPr>
      <w:r>
        <w:rPr>
          <w:rtl/>
          <w:lang w:bidi="fa-IR"/>
        </w:rPr>
        <w:lastRenderedPageBreak/>
        <w:t>ولذا توقف فيه جماعة - كما حكي</w:t>
      </w:r>
      <w:r w:rsidRPr="004C4AB7">
        <w:rPr>
          <w:rStyle w:val="libFootnotenumChar"/>
          <w:rtl/>
        </w:rPr>
        <w:t>(1)</w:t>
      </w:r>
      <w:r>
        <w:rPr>
          <w:rtl/>
          <w:lang w:bidi="fa-IR"/>
        </w:rPr>
        <w:t xml:space="preserve"> - مع قولهم بجواز الصرف.</w:t>
      </w:r>
    </w:p>
    <w:p w:rsidR="000D7724" w:rsidRDefault="000D7724" w:rsidP="007F3C17">
      <w:pPr>
        <w:pStyle w:val="Heading2Center"/>
        <w:rPr>
          <w:lang w:bidi="fa-IR"/>
        </w:rPr>
      </w:pPr>
      <w:bookmarkStart w:id="205" w:name="_Toc493788263"/>
      <w:r>
        <w:rPr>
          <w:rtl/>
          <w:lang w:bidi="fa-IR"/>
        </w:rPr>
        <w:t>هل يعطي الفقير أكثر من مؤونة سنته؟</w:t>
      </w:r>
      <w:bookmarkEnd w:id="205"/>
    </w:p>
    <w:p w:rsidR="000D7724" w:rsidRDefault="000D7724" w:rsidP="000D7724">
      <w:pPr>
        <w:pStyle w:val="libNormal"/>
        <w:rPr>
          <w:lang w:bidi="fa-IR"/>
        </w:rPr>
      </w:pPr>
      <w:r>
        <w:rPr>
          <w:rtl/>
          <w:lang w:bidi="fa-IR"/>
        </w:rPr>
        <w:t>ثم إن ظاهر المرسلتين عدم جواز إعطاء الفقير هنا أزيد من مؤونة السنة كما عن الشهيدين</w:t>
      </w:r>
      <w:r w:rsidRPr="004C4AB7">
        <w:rPr>
          <w:rStyle w:val="libFootnotenumChar"/>
          <w:rtl/>
        </w:rPr>
        <w:t>(2)</w:t>
      </w:r>
      <w:r>
        <w:rPr>
          <w:rtl/>
          <w:lang w:bidi="fa-IR"/>
        </w:rPr>
        <w:t xml:space="preserve">، بل في كلام بعض مشايخنا المعاصرين </w:t>
      </w:r>
      <w:r w:rsidRPr="004C4AB7">
        <w:rPr>
          <w:rStyle w:val="libFootnotenumChar"/>
          <w:rtl/>
        </w:rPr>
        <w:t>(3)</w:t>
      </w:r>
      <w:r>
        <w:rPr>
          <w:rtl/>
          <w:lang w:bidi="fa-IR"/>
        </w:rPr>
        <w:t>: أنه لم أجد فيه خلافا، ولعله ناش مما تقدم</w:t>
      </w:r>
      <w:r w:rsidRPr="004C4AB7">
        <w:rPr>
          <w:rStyle w:val="libFootnotenumChar"/>
          <w:rtl/>
        </w:rPr>
        <w:t>(4)</w:t>
      </w:r>
      <w:r>
        <w:rPr>
          <w:rtl/>
          <w:lang w:bidi="fa-IR"/>
        </w:rPr>
        <w:t xml:space="preserve"> عن المشهور من تقسيم النصف عليهم على الكفاية - على ما في المرسلتين -، وقد عرفت أن الظاهر من فتوى المشهور والمرسلتين كون ذلك عند تقسيم الامام لجميع ما يحصل في يده من الخمس على السادة، فلعل الاقتصار حينئذ على الاعطاء على الكفاية، لئلا يحصل الاعواز ويدخل النقص على بعض المتسحقين، فيكون حيفا عليهم حيث يبقون محتاجين إلى أخذ الصدقات، ولذا قد صرح في المرسلة بتقسيم الزكاة كذلك، مع أنه قد مر</w:t>
      </w:r>
      <w:r w:rsidRPr="004C4AB7">
        <w:rPr>
          <w:rStyle w:val="libFootnotenumChar"/>
          <w:rtl/>
        </w:rPr>
        <w:t>(5)</w:t>
      </w:r>
      <w:r>
        <w:rPr>
          <w:rtl/>
          <w:lang w:bidi="fa-IR"/>
        </w:rPr>
        <w:t xml:space="preserve"> جواز إعطاء الفقير من الزكاة فوق الكفاية من غير خلاف فيه يعرف، فلا تدل على أن الحكم كذلك في كل خمس يقسمه المالك بنفسه.</w:t>
      </w:r>
    </w:p>
    <w:p w:rsidR="000D7724" w:rsidRDefault="000D7724" w:rsidP="007F3C17">
      <w:pPr>
        <w:pStyle w:val="libCenterBold1"/>
        <w:rPr>
          <w:lang w:bidi="fa-IR"/>
        </w:rPr>
      </w:pPr>
      <w:r>
        <w:rPr>
          <w:rtl/>
          <w:lang w:bidi="fa-IR"/>
        </w:rPr>
        <w:t>تسوية الامام الاعطاء للفقراء</w:t>
      </w:r>
    </w:p>
    <w:p w:rsidR="000D7724" w:rsidRDefault="000D7724" w:rsidP="000D7724">
      <w:pPr>
        <w:pStyle w:val="libNormal"/>
        <w:rPr>
          <w:lang w:bidi="fa-IR"/>
        </w:rPr>
      </w:pPr>
      <w:r>
        <w:rPr>
          <w:rtl/>
          <w:lang w:bidi="fa-IR"/>
        </w:rPr>
        <w:t xml:space="preserve">هذا، مع أن المرسلتين لا تزيدان على حكاية فعل الامام </w:t>
      </w:r>
      <w:r w:rsidR="004C4AB7" w:rsidRPr="004C4AB7">
        <w:rPr>
          <w:rStyle w:val="libAlaemChar"/>
          <w:rtl/>
        </w:rPr>
        <w:t>عليه‌السلام</w:t>
      </w:r>
      <w:r>
        <w:rPr>
          <w:rtl/>
          <w:lang w:bidi="fa-IR"/>
        </w:rPr>
        <w:t xml:space="preserve"> أو مداومته، أو التزامه بذاك، ولو سلم كون ذلك بإلزام من الله فلعه لخصوص الامام </w:t>
      </w:r>
      <w:r w:rsidR="004C4AB7" w:rsidRPr="004C4AB7">
        <w:rPr>
          <w:rStyle w:val="libAlaemChar"/>
          <w:rtl/>
        </w:rPr>
        <w:t>عليه‌السلام</w:t>
      </w:r>
      <w:r>
        <w:rPr>
          <w:rtl/>
          <w:lang w:bidi="fa-IR"/>
        </w:rPr>
        <w:t>، حيث إن نسبة الفقراء إليه على السواء من حيث الرحمة والشفقة، فيجب أن يكون تقسيمهم للاخماس والزكوات وبيت المال</w:t>
      </w:r>
    </w:p>
    <w:p w:rsidR="000D7724" w:rsidRDefault="006B0449" w:rsidP="004F6299">
      <w:pPr>
        <w:pStyle w:val="libLine"/>
        <w:rPr>
          <w:lang w:bidi="fa-IR"/>
        </w:rPr>
      </w:pPr>
      <w:r>
        <w:rPr>
          <w:rtl/>
        </w:rPr>
        <w:t>____________________</w:t>
      </w:r>
    </w:p>
    <w:p w:rsidR="007F3C17" w:rsidRDefault="007F3C17" w:rsidP="007F3C17">
      <w:pPr>
        <w:pStyle w:val="libFootnote0"/>
        <w:rPr>
          <w:lang w:bidi="fa-IR"/>
        </w:rPr>
      </w:pPr>
      <w:r w:rsidRPr="007F3C17">
        <w:rPr>
          <w:rtl/>
        </w:rPr>
        <w:t>(1)</w:t>
      </w:r>
      <w:r>
        <w:rPr>
          <w:rtl/>
          <w:lang w:bidi="fa-IR"/>
        </w:rPr>
        <w:t xml:space="preserve"> حكاه السيد الطباطبائي في الرياض 5: 275.</w:t>
      </w:r>
    </w:p>
    <w:p w:rsidR="000D7724" w:rsidRDefault="000D7724" w:rsidP="007F3C17">
      <w:pPr>
        <w:pStyle w:val="libFootnote0"/>
        <w:rPr>
          <w:lang w:bidi="fa-IR"/>
        </w:rPr>
      </w:pPr>
      <w:r>
        <w:rPr>
          <w:rtl/>
          <w:lang w:bidi="fa-IR"/>
        </w:rPr>
        <w:t>(2) الدروس 1: 262، المسالك 1: 471.</w:t>
      </w:r>
    </w:p>
    <w:p w:rsidR="000D7724" w:rsidRDefault="000D7724" w:rsidP="004F6299">
      <w:pPr>
        <w:pStyle w:val="libFootnote0"/>
        <w:rPr>
          <w:lang w:bidi="fa-IR"/>
        </w:rPr>
      </w:pPr>
      <w:r>
        <w:rPr>
          <w:rtl/>
          <w:lang w:bidi="fa-IR"/>
        </w:rPr>
        <w:t>(3) جواهر الكلام 16: 112.</w:t>
      </w:r>
    </w:p>
    <w:p w:rsidR="000D7724" w:rsidRDefault="000D7724" w:rsidP="004F6299">
      <w:pPr>
        <w:pStyle w:val="libFootnote0"/>
        <w:rPr>
          <w:lang w:bidi="fa-IR"/>
        </w:rPr>
      </w:pPr>
      <w:r>
        <w:rPr>
          <w:rtl/>
          <w:lang w:bidi="fa-IR"/>
        </w:rPr>
        <w:t>(4) في الصفحة 340.</w:t>
      </w:r>
    </w:p>
    <w:p w:rsidR="000D7724" w:rsidRDefault="000D7724" w:rsidP="004F6299">
      <w:pPr>
        <w:pStyle w:val="libFootnote0"/>
        <w:rPr>
          <w:lang w:bidi="fa-IR"/>
        </w:rPr>
      </w:pPr>
      <w:r>
        <w:rPr>
          <w:rtl/>
          <w:lang w:bidi="fa-IR"/>
        </w:rPr>
        <w:t>(5) انظر كتاب الزكاة: 273.</w:t>
      </w:r>
    </w:p>
    <w:p w:rsidR="000D7724" w:rsidRDefault="000D7724" w:rsidP="004F6299">
      <w:pPr>
        <w:pStyle w:val="libFootnote0"/>
        <w:rPr>
          <w:lang w:bidi="fa-IR"/>
        </w:rPr>
      </w:pPr>
      <w:r>
        <w:rPr>
          <w:rtl/>
          <w:lang w:bidi="fa-IR"/>
        </w:rPr>
        <w:t>(*)</w:t>
      </w:r>
    </w:p>
    <w:p w:rsidR="007F3C17" w:rsidRDefault="007F3C17" w:rsidP="007F3C17">
      <w:pPr>
        <w:pStyle w:val="libNormal"/>
        <w:rPr>
          <w:lang w:bidi="fa-IR"/>
        </w:rPr>
      </w:pPr>
      <w:r>
        <w:rPr>
          <w:rtl/>
          <w:lang w:bidi="fa-IR"/>
        </w:rPr>
        <w:br w:type="page"/>
      </w:r>
    </w:p>
    <w:p w:rsidR="000D7724" w:rsidRDefault="000D7724" w:rsidP="009F4B9B">
      <w:pPr>
        <w:pStyle w:val="Heading2Center"/>
        <w:rPr>
          <w:lang w:bidi="fa-IR"/>
        </w:rPr>
      </w:pPr>
      <w:bookmarkStart w:id="206" w:name="_Toc493788264"/>
      <w:r>
        <w:rPr>
          <w:rtl/>
          <w:lang w:bidi="fa-IR"/>
        </w:rPr>
        <w:lastRenderedPageBreak/>
        <w:t>عدم تعدية الحكم إلى غير الامام</w:t>
      </w:r>
      <w:bookmarkEnd w:id="206"/>
    </w:p>
    <w:p w:rsidR="000D7724" w:rsidRDefault="000D7724" w:rsidP="009F0166">
      <w:pPr>
        <w:pStyle w:val="libNormal"/>
        <w:rPr>
          <w:lang w:bidi="fa-IR"/>
        </w:rPr>
      </w:pPr>
      <w:r>
        <w:rPr>
          <w:rtl/>
          <w:lang w:bidi="fa-IR"/>
        </w:rPr>
        <w:t>على وجه البسط التام، ويكون مؤونة السنة للفقراء عنده كالوظيفة المستمرة للشخص في كل سنة من عند رئيسه، فلا دليل على تعدي هذا الحكم إلى غير الامام من الملاك الذين فوض إمر نصف الخمس كالزكاة إليهم، ليعطون من يهوون من المستحقين، ويمنعون من يكرهون إعطاء‌ه، فكما أنه لا حجر عليهم في تخصيص الاشخاص في الاعطاء والمنع فلا حجر عليهم في مقدار حرمة الاجحاف المعطى، وإن لزم منه حرمان جماعة أخرى ما لم يصل إلى حد الاجحاف بالنسبة إلى البعض، فيمنع حتى في الزكاة، كما لو جمع أهل البلد جميع زكواتهم وأعطوه رجلا واحدا يكفيه عشر معشارها لمؤونة عمره مع موت باقي الفقراء من الجوع.</w:t>
      </w:r>
    </w:p>
    <w:p w:rsidR="000D7724" w:rsidRDefault="000D7724" w:rsidP="009F0166">
      <w:pPr>
        <w:pStyle w:val="libNormal"/>
        <w:rPr>
          <w:rtl/>
          <w:lang w:bidi="fa-IR"/>
        </w:rPr>
      </w:pPr>
      <w:r>
        <w:rPr>
          <w:rtl/>
          <w:lang w:bidi="fa-IR"/>
        </w:rPr>
        <w:t>وبالجملة، فإجراء ما في المرسلة - سيما بملاحظة اتحاد حكم الخمس فيها مع حكم الزكاة - بالنسبة إلى آحاد الملاك المعطين مشكل جدا، ولذا صرح سيد مشايخنا في المناهل</w:t>
      </w:r>
      <w:r w:rsidRPr="009F4B9B">
        <w:rPr>
          <w:rStyle w:val="libFootnotenumChar"/>
          <w:rtl/>
        </w:rPr>
        <w:t>(1)</w:t>
      </w:r>
      <w:r>
        <w:rPr>
          <w:rtl/>
          <w:lang w:bidi="fa-IR"/>
        </w:rPr>
        <w:t xml:space="preserve"> بتقوية جواز الاعطاء فوق الكفاية، إلا أن الاحوط ما ذكروه.</w:t>
      </w:r>
    </w:p>
    <w:p w:rsidR="009F0166" w:rsidRDefault="009F0166" w:rsidP="009F0166">
      <w:pPr>
        <w:pStyle w:val="libLine"/>
        <w:rPr>
          <w:lang w:bidi="fa-IR"/>
        </w:rPr>
      </w:pPr>
      <w:r>
        <w:rPr>
          <w:rtl/>
        </w:rPr>
        <w:t>____________________</w:t>
      </w:r>
    </w:p>
    <w:p w:rsidR="009F0166" w:rsidRDefault="009F0166" w:rsidP="009F0166">
      <w:pPr>
        <w:pStyle w:val="libFootnote0"/>
        <w:rPr>
          <w:lang w:bidi="fa-IR"/>
        </w:rPr>
      </w:pPr>
      <w:r>
        <w:rPr>
          <w:rtl/>
          <w:lang w:bidi="fa-IR"/>
        </w:rPr>
        <w:t xml:space="preserve">(1) المناهل: (مخطوط)، التنبيه الثالث من تنبيهات مصرف سهم الامام </w:t>
      </w:r>
      <w:r w:rsidRPr="009F4B9B">
        <w:rPr>
          <w:rStyle w:val="libFootnoteAlaemChar"/>
          <w:rtl/>
        </w:rPr>
        <w:t>عليه‌السلام</w:t>
      </w:r>
      <w:r>
        <w:rPr>
          <w:rtl/>
          <w:lang w:bidi="fa-IR"/>
        </w:rPr>
        <w:t xml:space="preserve"> (*)</w:t>
      </w:r>
    </w:p>
    <w:p w:rsidR="009F0166" w:rsidRDefault="009F0166" w:rsidP="009F0166">
      <w:pPr>
        <w:pStyle w:val="libNormal"/>
        <w:rPr>
          <w:lang w:bidi="fa-IR"/>
        </w:rPr>
      </w:pPr>
      <w:r>
        <w:rPr>
          <w:rtl/>
          <w:lang w:bidi="fa-IR"/>
        </w:rPr>
        <w:br w:type="page"/>
      </w:r>
    </w:p>
    <w:p w:rsidR="009F0166" w:rsidRDefault="009F0166" w:rsidP="009F4B9B">
      <w:pPr>
        <w:pStyle w:val="Heading2Center"/>
        <w:rPr>
          <w:lang w:bidi="fa-IR"/>
        </w:rPr>
      </w:pPr>
      <w:bookmarkStart w:id="207" w:name="_Toc493788265"/>
      <w:r>
        <w:rPr>
          <w:rtl/>
          <w:lang w:bidi="fa-IR"/>
        </w:rPr>
        <w:lastRenderedPageBreak/>
        <w:t>الانفال</w:t>
      </w:r>
      <w:bookmarkEnd w:id="207"/>
    </w:p>
    <w:p w:rsidR="009F0166" w:rsidRDefault="009F0166" w:rsidP="009F4B9B">
      <w:pPr>
        <w:pStyle w:val="libCenterBold1"/>
        <w:rPr>
          <w:lang w:bidi="fa-IR"/>
        </w:rPr>
      </w:pPr>
      <w:r>
        <w:rPr>
          <w:rtl/>
          <w:lang w:bidi="fa-IR"/>
        </w:rPr>
        <w:t>تعريف الانفال لغة واصطلاحا</w:t>
      </w:r>
    </w:p>
    <w:p w:rsidR="009F0166" w:rsidRDefault="009F0166" w:rsidP="009F0166">
      <w:pPr>
        <w:pStyle w:val="libNormal"/>
        <w:rPr>
          <w:lang w:bidi="fa-IR"/>
        </w:rPr>
      </w:pPr>
      <w:r>
        <w:rPr>
          <w:rtl/>
          <w:lang w:bidi="fa-IR"/>
        </w:rPr>
        <w:t>جمع نفل - بالسكون والتحريك -: الزيادة، ومنه قوله تعالى: (ووهبنا له إسحق ويعقوب نافلة)</w:t>
      </w:r>
      <w:r w:rsidRPr="009F4B9B">
        <w:rPr>
          <w:rStyle w:val="libFootnotenumChar"/>
          <w:rtl/>
        </w:rPr>
        <w:t>(1)</w:t>
      </w:r>
      <w:r>
        <w:rPr>
          <w:rtl/>
          <w:lang w:bidi="fa-IR"/>
        </w:rPr>
        <w:t xml:space="preserve"> أي زيادة عما سأله.</w:t>
      </w:r>
    </w:p>
    <w:p w:rsidR="009F0166" w:rsidRDefault="009F0166" w:rsidP="009F0166">
      <w:pPr>
        <w:pStyle w:val="libNormal"/>
        <w:rPr>
          <w:lang w:bidi="fa-IR"/>
        </w:rPr>
      </w:pPr>
      <w:r>
        <w:rPr>
          <w:rtl/>
          <w:lang w:bidi="fa-IR"/>
        </w:rPr>
        <w:t xml:space="preserve">وتسمى " الغنيمة " لكونها من المزيدات للمسلمين بالنسبة إلى غيرهم من الامم، والمراد هنا: ما يختص به النبي </w:t>
      </w:r>
      <w:r w:rsidRPr="00480CE8">
        <w:rPr>
          <w:rStyle w:val="libAlaemChar"/>
          <w:rtl/>
        </w:rPr>
        <w:t>صلى‌الله‌عليه‌وآله</w:t>
      </w:r>
      <w:r>
        <w:rPr>
          <w:rtl/>
          <w:lang w:bidi="fa-IR"/>
        </w:rPr>
        <w:t xml:space="preserve"> زيادة على غيره تفضلا من الله، وهو بعده للامام </w:t>
      </w:r>
      <w:r w:rsidRPr="004C4AB7">
        <w:rPr>
          <w:rStyle w:val="libAlaemChar"/>
          <w:rtl/>
        </w:rPr>
        <w:t>عليه‌السلام</w:t>
      </w:r>
      <w:r>
        <w:rPr>
          <w:rtl/>
          <w:lang w:bidi="fa-IR"/>
        </w:rPr>
        <w:t xml:space="preserve"> وهي أمور: الارض المأخوذة من الكفار بغير قتال منها: الارض التي ملكت من الكفار من غير قتال، سواء أنجلوا عنها أو مكنوا المسلمين منها وهم فيها كالبحرين، والظاهر أنه لا خلاف في كون ذلك من الانفال، ويدل عليه الاخبار: منها: مرسلة حماد الطويلة، وفيها: " والانفال كل أرض خربة قد باد أهلها، وكل أرض لم يوجف عليها بخيل ولا ركاب، ولكن صالحوا صلحا</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الانبياء: 72.</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4A12E9">
      <w:pPr>
        <w:pStyle w:val="libNormal0"/>
        <w:rPr>
          <w:lang w:bidi="fa-IR"/>
        </w:rPr>
      </w:pPr>
      <w:r>
        <w:rPr>
          <w:rtl/>
          <w:lang w:bidi="fa-IR"/>
        </w:rPr>
        <w:lastRenderedPageBreak/>
        <w:t>وأعطوا بأيديهم على غير قتال.</w:t>
      </w:r>
    </w:p>
    <w:p w:rsidR="000D7724" w:rsidRDefault="000D7724" w:rsidP="000D7724">
      <w:pPr>
        <w:pStyle w:val="libNormal"/>
        <w:rPr>
          <w:lang w:bidi="fa-IR"/>
        </w:rPr>
      </w:pPr>
      <w:r>
        <w:rPr>
          <w:rtl/>
          <w:lang w:bidi="fa-IR"/>
        </w:rPr>
        <w:t>وله رؤوس الجبال وبطون الاودية والآجام وكل أرض ميتة لا رب لها، وله صوافي الملوك ما كان في أيديهم من غير وجه الغصب، لان الغصب كله مردود، وهو وارث من لا وارث له، يعول من لا حيلة له "</w:t>
      </w:r>
      <w:r w:rsidRPr="004C4AB7">
        <w:rPr>
          <w:rStyle w:val="libFootnotenumChar"/>
          <w:rtl/>
        </w:rPr>
        <w:t>(1)</w:t>
      </w:r>
      <w:r>
        <w:rPr>
          <w:rtl/>
          <w:lang w:bidi="fa-IR"/>
        </w:rPr>
        <w:t>.</w:t>
      </w:r>
    </w:p>
    <w:p w:rsidR="000D7724" w:rsidRDefault="000D7724" w:rsidP="000D7724">
      <w:pPr>
        <w:pStyle w:val="libNormal"/>
        <w:rPr>
          <w:lang w:bidi="fa-IR"/>
        </w:rPr>
      </w:pPr>
      <w:r>
        <w:rPr>
          <w:rtl/>
          <w:lang w:bidi="fa-IR"/>
        </w:rPr>
        <w:t xml:space="preserve">ومثل حسنة ابن أبي عمير عن ابن البختري عن أبي عبدالله </w:t>
      </w:r>
      <w:r w:rsidR="004C4AB7" w:rsidRPr="004C4AB7">
        <w:rPr>
          <w:rStyle w:val="libAlaemChar"/>
          <w:rtl/>
        </w:rPr>
        <w:t>عليه‌السلام</w:t>
      </w:r>
      <w:r>
        <w:rPr>
          <w:rtl/>
          <w:lang w:bidi="fa-IR"/>
        </w:rPr>
        <w:t xml:space="preserve"> قال: " الانفال ما لم يوجف عليه بخيل ولا ركاب، أو قوم صالحوا أو قوم أعطوا بأيديهم، وكل أرض خربة، وبطون الاودية فهو لرسول الله </w:t>
      </w:r>
      <w:r w:rsidR="00480CE8" w:rsidRPr="00480CE8">
        <w:rPr>
          <w:rStyle w:val="libAlaemChar"/>
          <w:rtl/>
        </w:rPr>
        <w:t>صلى‌الله‌عليه‌وآله</w:t>
      </w:r>
      <w:r>
        <w:rPr>
          <w:rtl/>
          <w:lang w:bidi="fa-IR"/>
        </w:rPr>
        <w:t xml:space="preserve"> وهو للامام بعده يضعه حيث شاء "</w:t>
      </w:r>
      <w:r w:rsidRPr="004C4AB7">
        <w:rPr>
          <w:rStyle w:val="libFootnotenumChar"/>
          <w:rtl/>
        </w:rPr>
        <w:t>(2)</w:t>
      </w:r>
      <w:r>
        <w:rPr>
          <w:rtl/>
          <w:lang w:bidi="fa-IR"/>
        </w:rPr>
        <w:t>.</w:t>
      </w:r>
    </w:p>
    <w:p w:rsidR="000D7724" w:rsidRDefault="000D7724" w:rsidP="000D7724">
      <w:pPr>
        <w:pStyle w:val="libNormal"/>
        <w:rPr>
          <w:lang w:bidi="fa-IR"/>
        </w:rPr>
      </w:pPr>
      <w:r>
        <w:rPr>
          <w:rtl/>
          <w:lang w:bidi="fa-IR"/>
        </w:rPr>
        <w:t>وفي حسنة ابن مسلم - بابن هاشم -: " ما كان من أرض لم يكن فيها هراقة دم [ أو قوم]</w:t>
      </w:r>
      <w:r w:rsidRPr="004C4AB7">
        <w:rPr>
          <w:rStyle w:val="libFootnotenumChar"/>
          <w:rtl/>
        </w:rPr>
        <w:t>(3)</w:t>
      </w:r>
      <w:r>
        <w:rPr>
          <w:rtl/>
          <w:lang w:bidi="fa-IR"/>
        </w:rPr>
        <w:t xml:space="preserve"> صولحوا وأعطوا بأيديهم، وما كان من أرض خربة أو بطون أودية "</w:t>
      </w:r>
      <w:r w:rsidRPr="004C4AB7">
        <w:rPr>
          <w:rStyle w:val="libFootnotenumChar"/>
          <w:rtl/>
        </w:rPr>
        <w:t>(4)</w:t>
      </w:r>
      <w:r>
        <w:rPr>
          <w:rtl/>
          <w:lang w:bidi="fa-IR"/>
        </w:rPr>
        <w:t>.</w:t>
      </w:r>
    </w:p>
    <w:p w:rsidR="000D7724" w:rsidRDefault="000D7724" w:rsidP="000D7724">
      <w:pPr>
        <w:pStyle w:val="libNormal"/>
        <w:rPr>
          <w:lang w:bidi="fa-IR"/>
        </w:rPr>
      </w:pPr>
      <w:r>
        <w:rPr>
          <w:rtl/>
          <w:lang w:bidi="fa-IR"/>
        </w:rPr>
        <w:t>وفي رواية سماعة أن " منها: البحرين، لم يوجف عليه بخيل ولا ركاب "</w:t>
      </w:r>
      <w:r w:rsidRPr="004C4AB7">
        <w:rPr>
          <w:rStyle w:val="libFootnotenumChar"/>
          <w:rtl/>
        </w:rPr>
        <w:t>(5)</w:t>
      </w:r>
      <w:r>
        <w:rPr>
          <w:rtl/>
          <w:lang w:bidi="fa-IR"/>
        </w:rPr>
        <w:t>.</w:t>
      </w:r>
    </w:p>
    <w:p w:rsidR="000D7724" w:rsidRDefault="000D7724" w:rsidP="000D7724">
      <w:pPr>
        <w:pStyle w:val="libNormal"/>
        <w:rPr>
          <w:lang w:bidi="fa-IR"/>
        </w:rPr>
      </w:pPr>
      <w:r>
        <w:rPr>
          <w:rtl/>
          <w:lang w:bidi="fa-IR"/>
        </w:rPr>
        <w:t>إلا أن المذكور في كتاب الاحياء</w:t>
      </w:r>
      <w:r w:rsidRPr="004C4AB7">
        <w:rPr>
          <w:rStyle w:val="libFootnotenumChar"/>
          <w:rtl/>
        </w:rPr>
        <w:t>(6)</w:t>
      </w:r>
      <w:r>
        <w:rPr>
          <w:rtl/>
          <w:lang w:bidi="fa-IR"/>
        </w:rPr>
        <w:t>، أن البحرين أسلم أهلها طوعا فهي كالمدينة المشرفة أرضها لاهلها.</w:t>
      </w:r>
    </w:p>
    <w:p w:rsidR="000D7724" w:rsidRDefault="000D7724" w:rsidP="000D7724">
      <w:pPr>
        <w:pStyle w:val="libNormal"/>
        <w:rPr>
          <w:lang w:bidi="fa-IR"/>
        </w:rPr>
      </w:pPr>
      <w:r>
        <w:rPr>
          <w:rtl/>
          <w:lang w:bidi="fa-IR"/>
        </w:rPr>
        <w:t>وقد صرح في الروضة بالاول في</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الوسائل 6: 365، الباب الاول من أبواب الانفال، الحديث 4.</w:t>
      </w:r>
    </w:p>
    <w:p w:rsidR="000D7724" w:rsidRDefault="000D7724" w:rsidP="004F6299">
      <w:pPr>
        <w:pStyle w:val="libFootnote0"/>
        <w:rPr>
          <w:lang w:bidi="fa-IR"/>
        </w:rPr>
      </w:pPr>
      <w:r>
        <w:rPr>
          <w:rtl/>
          <w:lang w:bidi="fa-IR"/>
        </w:rPr>
        <w:t>(2) الوسائل 6: 364، الباب الاول من أبواب ألانفال، الحديث الاول.</w:t>
      </w:r>
    </w:p>
    <w:p w:rsidR="000D7724" w:rsidRDefault="000D7724" w:rsidP="004F6299">
      <w:pPr>
        <w:pStyle w:val="libFootnote0"/>
        <w:rPr>
          <w:lang w:bidi="fa-IR"/>
        </w:rPr>
      </w:pPr>
      <w:r>
        <w:rPr>
          <w:rtl/>
          <w:lang w:bidi="fa-IR"/>
        </w:rPr>
        <w:t>(3) من مصححة " ع " والوسائل.</w:t>
      </w:r>
    </w:p>
    <w:p w:rsidR="000D7724" w:rsidRDefault="000D7724" w:rsidP="004F6299">
      <w:pPr>
        <w:pStyle w:val="libFootnote0"/>
        <w:rPr>
          <w:lang w:bidi="fa-IR"/>
        </w:rPr>
      </w:pPr>
      <w:r>
        <w:rPr>
          <w:rtl/>
          <w:lang w:bidi="fa-IR"/>
        </w:rPr>
        <w:t>(4) الوسائل 6: 367، الباب الاول من أبواب الانفال، الحديث 10.</w:t>
      </w:r>
    </w:p>
    <w:p w:rsidR="000D7724" w:rsidRDefault="000D7724" w:rsidP="004F6299">
      <w:pPr>
        <w:pStyle w:val="libFootnote0"/>
        <w:rPr>
          <w:lang w:bidi="fa-IR"/>
        </w:rPr>
      </w:pPr>
      <w:r>
        <w:rPr>
          <w:rtl/>
          <w:lang w:bidi="fa-IR"/>
        </w:rPr>
        <w:t>(5) الوسائل 6: 367، الباب الاول من أبواب الانفال، الحديث 8.</w:t>
      </w:r>
    </w:p>
    <w:p w:rsidR="000D7724" w:rsidRDefault="000D7724" w:rsidP="004F6299">
      <w:pPr>
        <w:pStyle w:val="libFootnote0"/>
        <w:rPr>
          <w:lang w:bidi="fa-IR"/>
        </w:rPr>
      </w:pPr>
      <w:r>
        <w:rPr>
          <w:rtl/>
          <w:lang w:bidi="fa-IR"/>
        </w:rPr>
        <w:t>(6) كما في التذكرة 2: 402، ومفاتيح الشرائع 3: 22، وغيرهما.</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4A12E9">
      <w:pPr>
        <w:pStyle w:val="libNormal0"/>
        <w:rPr>
          <w:lang w:bidi="fa-IR"/>
        </w:rPr>
      </w:pPr>
      <w:r>
        <w:rPr>
          <w:rtl/>
          <w:lang w:bidi="fa-IR"/>
        </w:rPr>
        <w:lastRenderedPageBreak/>
        <w:t>الخمس</w:t>
      </w:r>
      <w:r w:rsidRPr="004C4AB7">
        <w:rPr>
          <w:rStyle w:val="libFootnotenumChar"/>
          <w:rtl/>
        </w:rPr>
        <w:t>(1)</w:t>
      </w:r>
      <w:r>
        <w:rPr>
          <w:rtl/>
          <w:lang w:bidi="fa-IR"/>
        </w:rPr>
        <w:t xml:space="preserve"> وبالثاني في إحياء الموات</w:t>
      </w:r>
      <w:r w:rsidRPr="004C4AB7">
        <w:rPr>
          <w:rStyle w:val="libFootnotenumChar"/>
          <w:rtl/>
        </w:rPr>
        <w:t>(2)</w:t>
      </w:r>
      <w:r>
        <w:rPr>
          <w:rtl/>
          <w:lang w:bidi="fa-IR"/>
        </w:rPr>
        <w:t xml:space="preserve"> فلعله غفلة، إلى غير ذلك من الاخبار.</w:t>
      </w:r>
    </w:p>
    <w:p w:rsidR="000D7724" w:rsidRDefault="000D7724" w:rsidP="000D7724">
      <w:pPr>
        <w:pStyle w:val="libNormal"/>
        <w:rPr>
          <w:lang w:bidi="fa-IR"/>
        </w:rPr>
      </w:pPr>
      <w:r>
        <w:rPr>
          <w:rtl/>
          <w:lang w:bidi="fa-IR"/>
        </w:rPr>
        <w:t>وظاهر موثقة سماعة وحسنة ابن أبي عمير</w:t>
      </w:r>
      <w:r w:rsidRPr="004C4AB7">
        <w:rPr>
          <w:rStyle w:val="libFootnotenumChar"/>
          <w:rtl/>
        </w:rPr>
        <w:t>(3)</w:t>
      </w:r>
      <w:r>
        <w:rPr>
          <w:rtl/>
          <w:lang w:bidi="fa-IR"/>
        </w:rPr>
        <w:t xml:space="preserve"> دخول كل ما لم يوجف عليه بخيل ولا ركاب في الانفال وإن لم يكن أرضا، وهو صريح صحيحة ابن وهب</w:t>
      </w:r>
      <w:r w:rsidRPr="004C4AB7">
        <w:rPr>
          <w:rStyle w:val="libFootnotenumChar"/>
          <w:rtl/>
        </w:rPr>
        <w:t>(4)</w:t>
      </w:r>
      <w:r>
        <w:rPr>
          <w:rtl/>
          <w:lang w:bidi="fa-IR"/>
        </w:rPr>
        <w:t xml:space="preserve"> الآت</w:t>
      </w:r>
      <w:r w:rsidR="004A12E9">
        <w:rPr>
          <w:rtl/>
          <w:lang w:bidi="fa-IR"/>
        </w:rPr>
        <w:t>ية في الغنيمة [ بدون إذن الامام</w:t>
      </w:r>
      <w:r>
        <w:rPr>
          <w:rtl/>
          <w:lang w:bidi="fa-IR"/>
        </w:rPr>
        <w:t>]</w:t>
      </w:r>
      <w:r w:rsidRPr="004C4AB7">
        <w:rPr>
          <w:rStyle w:val="libFootnotenumChar"/>
          <w:rtl/>
        </w:rPr>
        <w:t>(5)</w:t>
      </w:r>
      <w:r>
        <w:rPr>
          <w:rtl/>
          <w:lang w:bidi="fa-IR"/>
        </w:rPr>
        <w:t>، ونسبه بعض المعاصرين</w:t>
      </w:r>
      <w:r w:rsidRPr="004C4AB7">
        <w:rPr>
          <w:rStyle w:val="libFootnotenumChar"/>
          <w:rtl/>
        </w:rPr>
        <w:t>(6)</w:t>
      </w:r>
      <w:r>
        <w:rPr>
          <w:rtl/>
          <w:lang w:bidi="fa-IR"/>
        </w:rPr>
        <w:t xml:space="preserve"> إلى الاصحاب.</w:t>
      </w:r>
    </w:p>
    <w:p w:rsidR="000D7724" w:rsidRDefault="000D7724" w:rsidP="000D7724">
      <w:pPr>
        <w:pStyle w:val="libNormal"/>
        <w:rPr>
          <w:lang w:bidi="fa-IR"/>
        </w:rPr>
      </w:pPr>
      <w:r>
        <w:rPr>
          <w:rtl/>
          <w:lang w:bidi="fa-IR"/>
        </w:rPr>
        <w:t>الارض الموات ومنها: الارض الموات سواء لم يجر عليها ملك كالمفاوز، أو ملكت وباد أهلها، والظاهر أنه مما لا خلاف فيه.</w:t>
      </w:r>
    </w:p>
    <w:p w:rsidR="000D7724" w:rsidRDefault="000D7724" w:rsidP="000D7724">
      <w:pPr>
        <w:pStyle w:val="libNormal"/>
        <w:rPr>
          <w:lang w:bidi="fa-IR"/>
        </w:rPr>
      </w:pPr>
      <w:r>
        <w:rPr>
          <w:rtl/>
          <w:lang w:bidi="fa-IR"/>
        </w:rPr>
        <w:t>وعن الخلاف</w:t>
      </w:r>
      <w:r w:rsidRPr="004C4AB7">
        <w:rPr>
          <w:rStyle w:val="libFootnotenumChar"/>
          <w:rtl/>
        </w:rPr>
        <w:t>(7)</w:t>
      </w:r>
      <w:r>
        <w:rPr>
          <w:rtl/>
          <w:lang w:bidi="fa-IR"/>
        </w:rPr>
        <w:t xml:space="preserve"> والغنية</w:t>
      </w:r>
      <w:r w:rsidRPr="004C4AB7">
        <w:rPr>
          <w:rStyle w:val="libFootnotenumChar"/>
          <w:rtl/>
        </w:rPr>
        <w:t>(8)</w:t>
      </w:r>
      <w:r>
        <w:rPr>
          <w:rtl/>
          <w:lang w:bidi="fa-IR"/>
        </w:rPr>
        <w:t>: الاجماع على أن الموات للامام ونحوهما عن جامع المقاصد</w:t>
      </w:r>
      <w:r w:rsidRPr="004C4AB7">
        <w:rPr>
          <w:rStyle w:val="libFootnotenumChar"/>
          <w:rtl/>
        </w:rPr>
        <w:t>(9)</w:t>
      </w:r>
      <w:r>
        <w:rPr>
          <w:rtl/>
          <w:lang w:bidi="fa-IR"/>
        </w:rPr>
        <w:t>.</w:t>
      </w:r>
    </w:p>
    <w:p w:rsidR="000D7724" w:rsidRDefault="000D7724" w:rsidP="000D7724">
      <w:pPr>
        <w:pStyle w:val="libNormal"/>
        <w:rPr>
          <w:lang w:bidi="fa-IR"/>
        </w:rPr>
      </w:pPr>
      <w:r>
        <w:rPr>
          <w:rtl/>
          <w:lang w:bidi="fa-IR"/>
        </w:rPr>
        <w:t>وعن التنقيح</w:t>
      </w:r>
      <w:r w:rsidRPr="00F8658D">
        <w:rPr>
          <w:rStyle w:val="libFootnotenumChar"/>
          <w:rtl/>
        </w:rPr>
        <w:t>(10)</w:t>
      </w:r>
      <w:r>
        <w:rPr>
          <w:rtl/>
          <w:lang w:bidi="fa-IR"/>
        </w:rPr>
        <w:t>: نسبته إلى أصحابنا، وعن المسالك</w:t>
      </w:r>
      <w:r w:rsidRPr="00F8658D">
        <w:rPr>
          <w:rStyle w:val="libFootnotenumChar"/>
          <w:rtl/>
        </w:rPr>
        <w:t>(11)</w:t>
      </w:r>
      <w:r>
        <w:rPr>
          <w:rtl/>
          <w:lang w:bidi="fa-IR"/>
        </w:rPr>
        <w:t>: أنه موضع وفاق.</w:t>
      </w:r>
    </w:p>
    <w:p w:rsidR="000D7724" w:rsidRDefault="000D7724" w:rsidP="000D7724">
      <w:pPr>
        <w:pStyle w:val="libNormal"/>
        <w:rPr>
          <w:lang w:bidi="fa-IR"/>
        </w:rPr>
      </w:pPr>
      <w:r>
        <w:rPr>
          <w:rtl/>
          <w:lang w:bidi="fa-IR"/>
        </w:rPr>
        <w:t>وفي الرياض</w:t>
      </w:r>
      <w:r w:rsidRPr="00F8658D">
        <w:rPr>
          <w:rStyle w:val="libFootnotenumChar"/>
          <w:rtl/>
        </w:rPr>
        <w:t>(12)</w:t>
      </w:r>
      <w:r>
        <w:rPr>
          <w:rtl/>
          <w:lang w:bidi="fa-IR"/>
        </w:rPr>
        <w:t>: أنه لا خلاف فيه بيننا،</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الروضة البهية 2: 84.</w:t>
      </w:r>
    </w:p>
    <w:p w:rsidR="000D7724" w:rsidRDefault="000D7724" w:rsidP="004F6299">
      <w:pPr>
        <w:pStyle w:val="libFootnote0"/>
        <w:rPr>
          <w:lang w:bidi="fa-IR"/>
        </w:rPr>
      </w:pPr>
      <w:r>
        <w:rPr>
          <w:rtl/>
          <w:lang w:bidi="fa-IR"/>
        </w:rPr>
        <w:t>(2) الروضة البهية 7: 139.</w:t>
      </w:r>
    </w:p>
    <w:p w:rsidR="000D7724" w:rsidRDefault="000D7724" w:rsidP="004F6299">
      <w:pPr>
        <w:pStyle w:val="libFootnote0"/>
        <w:rPr>
          <w:lang w:bidi="fa-IR"/>
        </w:rPr>
      </w:pPr>
      <w:r>
        <w:rPr>
          <w:rtl/>
          <w:lang w:bidi="fa-IR"/>
        </w:rPr>
        <w:t>(3) تقدمتا في الصفحة السابقة.</w:t>
      </w:r>
    </w:p>
    <w:p w:rsidR="000D7724" w:rsidRDefault="000D7724" w:rsidP="004F6299">
      <w:pPr>
        <w:pStyle w:val="libFootnote0"/>
        <w:rPr>
          <w:lang w:bidi="fa-IR"/>
        </w:rPr>
      </w:pPr>
      <w:r>
        <w:rPr>
          <w:rtl/>
          <w:lang w:bidi="fa-IR"/>
        </w:rPr>
        <w:t>(4) الوسائل 6: 365، الباب الاول من أبواب الانفال، الحديث 3.</w:t>
      </w:r>
    </w:p>
    <w:p w:rsidR="000D7724" w:rsidRDefault="000D7724" w:rsidP="004F6299">
      <w:pPr>
        <w:pStyle w:val="libFootnote0"/>
        <w:rPr>
          <w:lang w:bidi="fa-IR"/>
        </w:rPr>
      </w:pPr>
      <w:r>
        <w:rPr>
          <w:rtl/>
          <w:lang w:bidi="fa-IR"/>
        </w:rPr>
        <w:t>(5) ما بين المعقوفتين لم يرد في " ع " و " ج ".</w:t>
      </w:r>
    </w:p>
    <w:p w:rsidR="000D7724" w:rsidRDefault="000D7724" w:rsidP="004F6299">
      <w:pPr>
        <w:pStyle w:val="libFootnote0"/>
        <w:rPr>
          <w:lang w:bidi="fa-IR"/>
        </w:rPr>
      </w:pPr>
      <w:r>
        <w:rPr>
          <w:rtl/>
          <w:lang w:bidi="fa-IR"/>
        </w:rPr>
        <w:t>(6) الجواهر 16: 117.</w:t>
      </w:r>
    </w:p>
    <w:p w:rsidR="000D7724" w:rsidRDefault="000D7724" w:rsidP="004F6299">
      <w:pPr>
        <w:pStyle w:val="libFootnote0"/>
        <w:rPr>
          <w:lang w:bidi="fa-IR"/>
        </w:rPr>
      </w:pPr>
      <w:r>
        <w:rPr>
          <w:rtl/>
          <w:lang w:bidi="fa-IR"/>
        </w:rPr>
        <w:t>(7) الخلاف 3: 525، كتاب إحياء الموات، المسألة: 3.</w:t>
      </w:r>
    </w:p>
    <w:p w:rsidR="000D7724" w:rsidRDefault="000D7724" w:rsidP="004F6299">
      <w:pPr>
        <w:pStyle w:val="libFootnote0"/>
        <w:rPr>
          <w:lang w:bidi="fa-IR"/>
        </w:rPr>
      </w:pPr>
      <w:r>
        <w:rPr>
          <w:rtl/>
          <w:lang w:bidi="fa-IR"/>
        </w:rPr>
        <w:t>(8) الغنية (الجوامع الفقهية): 540.</w:t>
      </w:r>
    </w:p>
    <w:p w:rsidR="000D7724" w:rsidRDefault="000D7724" w:rsidP="004F6299">
      <w:pPr>
        <w:pStyle w:val="libFootnote0"/>
        <w:rPr>
          <w:lang w:bidi="fa-IR"/>
        </w:rPr>
      </w:pPr>
      <w:r>
        <w:rPr>
          <w:rtl/>
          <w:lang w:bidi="fa-IR"/>
        </w:rPr>
        <w:t>(9) جامع المقاصد 7: 9.</w:t>
      </w:r>
    </w:p>
    <w:p w:rsidR="000D7724" w:rsidRDefault="000D7724" w:rsidP="004F6299">
      <w:pPr>
        <w:pStyle w:val="libFootnote0"/>
        <w:rPr>
          <w:lang w:bidi="fa-IR"/>
        </w:rPr>
      </w:pPr>
      <w:r>
        <w:rPr>
          <w:rtl/>
          <w:lang w:bidi="fa-IR"/>
        </w:rPr>
        <w:t>(10) التنقيح الرائع 4: 98.</w:t>
      </w:r>
    </w:p>
    <w:p w:rsidR="000D7724" w:rsidRDefault="000D7724" w:rsidP="004F6299">
      <w:pPr>
        <w:pStyle w:val="libFootnote0"/>
        <w:rPr>
          <w:lang w:bidi="fa-IR"/>
        </w:rPr>
      </w:pPr>
      <w:r>
        <w:rPr>
          <w:rtl/>
          <w:lang w:bidi="fa-IR"/>
        </w:rPr>
        <w:t>(11) مسالك الافهام 2: 231.</w:t>
      </w:r>
    </w:p>
    <w:p w:rsidR="000D7724" w:rsidRDefault="000D7724" w:rsidP="004F6299">
      <w:pPr>
        <w:pStyle w:val="libFootnote0"/>
        <w:rPr>
          <w:lang w:bidi="fa-IR"/>
        </w:rPr>
      </w:pPr>
      <w:r>
        <w:rPr>
          <w:rtl/>
          <w:lang w:bidi="fa-IR"/>
        </w:rPr>
        <w:t>(12) الرياض (الطبعة الحجرية) 2: 318.</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4A12E9">
      <w:pPr>
        <w:pStyle w:val="libNormal0"/>
        <w:rPr>
          <w:lang w:bidi="fa-IR"/>
        </w:rPr>
      </w:pPr>
      <w:r>
        <w:rPr>
          <w:rtl/>
          <w:lang w:bidi="fa-IR"/>
        </w:rPr>
        <w:lastRenderedPageBreak/>
        <w:t>وقريب منه في الكفاية</w:t>
      </w:r>
      <w:r w:rsidRPr="004C4AB7">
        <w:rPr>
          <w:rStyle w:val="libFootnotenumChar"/>
          <w:rtl/>
        </w:rPr>
        <w:t>(1)</w:t>
      </w:r>
      <w:r>
        <w:rPr>
          <w:rtl/>
          <w:lang w:bidi="fa-IR"/>
        </w:rPr>
        <w:t>، كما صرح به جمال الملة والدين في حاشية الروضة</w:t>
      </w:r>
      <w:r w:rsidRPr="004C4AB7">
        <w:rPr>
          <w:rStyle w:val="libFootnotenumChar"/>
          <w:rtl/>
        </w:rPr>
        <w:t>(2)</w:t>
      </w:r>
      <w:r>
        <w:rPr>
          <w:rtl/>
          <w:lang w:bidi="fa-IR"/>
        </w:rPr>
        <w:t xml:space="preserve"> مستدلا على ذلك بما سيأتي من الاجماع عن التذكرة</w:t>
      </w:r>
      <w:r w:rsidRPr="004C4AB7">
        <w:rPr>
          <w:rStyle w:val="libFootnotenumChar"/>
          <w:rtl/>
        </w:rPr>
        <w:t>(3)</w:t>
      </w:r>
      <w:r>
        <w:rPr>
          <w:rtl/>
          <w:lang w:bidi="fa-IR"/>
        </w:rPr>
        <w:t>، على أن الملك بغير الاحياء لا يزول بالموت، ويدل عليه الاخبار المتقدمة وغيرها.</w:t>
      </w:r>
    </w:p>
    <w:p w:rsidR="000D7724" w:rsidRDefault="000D7724" w:rsidP="004A12E9">
      <w:pPr>
        <w:pStyle w:val="Heading2Center"/>
        <w:rPr>
          <w:lang w:bidi="fa-IR"/>
        </w:rPr>
      </w:pPr>
      <w:bookmarkStart w:id="208" w:name="_Toc493788266"/>
      <w:r>
        <w:rPr>
          <w:rtl/>
          <w:lang w:bidi="fa-IR"/>
        </w:rPr>
        <w:t>موت المملوكة بالاحياء</w:t>
      </w:r>
      <w:bookmarkEnd w:id="208"/>
    </w:p>
    <w:p w:rsidR="000D7724" w:rsidRDefault="000D7724" w:rsidP="000D7724">
      <w:pPr>
        <w:pStyle w:val="libNormal"/>
        <w:rPr>
          <w:lang w:bidi="fa-IR"/>
        </w:rPr>
      </w:pPr>
      <w:r>
        <w:rPr>
          <w:rtl/>
          <w:lang w:bidi="fa-IR"/>
        </w:rPr>
        <w:t>ثم إن التقييد بكون الارض الميتة المملوكة مما باد أهلها، الظاهر أنه للاحتراز عما له مالك معروف فإنه له وإن صار مواتا.</w:t>
      </w:r>
    </w:p>
    <w:p w:rsidR="000D7724" w:rsidRDefault="000D7724" w:rsidP="000D7724">
      <w:pPr>
        <w:pStyle w:val="libNormal"/>
        <w:rPr>
          <w:lang w:bidi="fa-IR"/>
        </w:rPr>
      </w:pPr>
      <w:r>
        <w:rPr>
          <w:rtl/>
          <w:lang w:bidi="fa-IR"/>
        </w:rPr>
        <w:t>نعم، لو كان ملكه له بالاحياء فماتت، ففي زوال ملكه عنه ورجوعه إلى ملك الامام كما كان قبل الاحياء، قولان في باب إحياء الموات.</w:t>
      </w:r>
    </w:p>
    <w:p w:rsidR="000D7724" w:rsidRDefault="000D7724" w:rsidP="004A12E9">
      <w:pPr>
        <w:pStyle w:val="libCenterBold1"/>
        <w:rPr>
          <w:lang w:bidi="fa-IR"/>
        </w:rPr>
      </w:pPr>
      <w:r>
        <w:rPr>
          <w:rtl/>
          <w:lang w:bidi="fa-IR"/>
        </w:rPr>
        <w:t>موت عمار المفتوحة عنوة</w:t>
      </w:r>
    </w:p>
    <w:p w:rsidR="000D7724" w:rsidRDefault="000D7724" w:rsidP="000D7724">
      <w:pPr>
        <w:pStyle w:val="libNormal"/>
        <w:rPr>
          <w:lang w:bidi="fa-IR"/>
        </w:rPr>
      </w:pPr>
      <w:r>
        <w:rPr>
          <w:rtl/>
          <w:lang w:bidi="fa-IR"/>
        </w:rPr>
        <w:t>ولو ماتت عمار المفتوحة عنوة فالظاهر أنه كالملك الخاص المملوك بالنواقل في عدم صيرورتها للامام، كما عن الرياض</w:t>
      </w:r>
      <w:r w:rsidRPr="004C4AB7">
        <w:rPr>
          <w:rStyle w:val="libFootnotenumChar"/>
          <w:rtl/>
        </w:rPr>
        <w:t>(4)</w:t>
      </w:r>
      <w:r>
        <w:rPr>
          <w:rtl/>
          <w:lang w:bidi="fa-IR"/>
        </w:rPr>
        <w:t xml:space="preserve"> التصريح به مستفيدا من السرائر</w:t>
      </w:r>
      <w:r w:rsidRPr="004C4AB7">
        <w:rPr>
          <w:rStyle w:val="libFootnotenumChar"/>
          <w:rtl/>
        </w:rPr>
        <w:t>(5)</w:t>
      </w:r>
      <w:r>
        <w:rPr>
          <w:rtl/>
          <w:lang w:bidi="fa-IR"/>
        </w:rPr>
        <w:t xml:space="preserve"> نفي الخلاف فيه، فإطلاق أن الموات له </w:t>
      </w:r>
      <w:r w:rsidR="004C4AB7" w:rsidRPr="004C4AB7">
        <w:rPr>
          <w:rStyle w:val="libAlaemChar"/>
          <w:rtl/>
        </w:rPr>
        <w:t>عليه‌السلام</w:t>
      </w:r>
      <w:r>
        <w:rPr>
          <w:rtl/>
          <w:lang w:bidi="fa-IR"/>
        </w:rPr>
        <w:t xml:space="preserve"> محمول على الموات بالاصل أو بالعارض مع بواد أهلها أو معروفيتهم إذا كان الملك بالاحياء على أحد القولين، ولا يزول ملك الامام </w:t>
      </w:r>
      <w:r w:rsidR="004C4AB7" w:rsidRPr="004C4AB7">
        <w:rPr>
          <w:rStyle w:val="libAlaemChar"/>
          <w:rtl/>
        </w:rPr>
        <w:t>عليه‌السلام</w:t>
      </w:r>
      <w:r>
        <w:rPr>
          <w:rtl/>
          <w:lang w:bidi="fa-IR"/>
        </w:rPr>
        <w:t xml:space="preserve"> عنه بالاحياء بدون إذنه، مثل ما يحييه الكفار والمخالفون.</w:t>
      </w:r>
    </w:p>
    <w:p w:rsidR="000D7724" w:rsidRDefault="000D7724" w:rsidP="004A12E9">
      <w:pPr>
        <w:pStyle w:val="libCenterBold1"/>
        <w:rPr>
          <w:lang w:bidi="fa-IR"/>
        </w:rPr>
      </w:pPr>
      <w:r>
        <w:rPr>
          <w:rtl/>
          <w:lang w:bidi="fa-IR"/>
        </w:rPr>
        <w:t>الموات التي أحياها الكفار و أخذت عنوة</w:t>
      </w:r>
    </w:p>
    <w:p w:rsidR="000D7724" w:rsidRDefault="000D7724" w:rsidP="000D7724">
      <w:pPr>
        <w:pStyle w:val="libNormal"/>
        <w:rPr>
          <w:lang w:bidi="fa-IR"/>
        </w:rPr>
      </w:pPr>
      <w:r>
        <w:rPr>
          <w:rtl/>
          <w:lang w:bidi="fa-IR"/>
        </w:rPr>
        <w:t xml:space="preserve">نعم، ما أحياه الكفار من الموات وأخذت منهم عنوة زال ملكه </w:t>
      </w:r>
      <w:r w:rsidR="004C4AB7" w:rsidRPr="004C4AB7">
        <w:rPr>
          <w:rStyle w:val="libAlaemChar"/>
          <w:rtl/>
        </w:rPr>
        <w:t>عليه‌السلام</w:t>
      </w:r>
      <w:r>
        <w:rPr>
          <w:rtl/>
          <w:lang w:bidi="fa-IR"/>
        </w:rPr>
        <w:t xml:space="preserve"> عنه ظاهرا - لان احياء‌هم لها كان قبل تشريع حكم الانفال، ولو فرض إحياؤهم لشئ من الموات بعد ذلك - فغنمه المسلمون ففي ملكه لهم إشكال،</w:t>
      </w:r>
    </w:p>
    <w:p w:rsidR="000D7724" w:rsidRDefault="006B0449" w:rsidP="004F6299">
      <w:pPr>
        <w:pStyle w:val="libLine"/>
        <w:rPr>
          <w:lang w:bidi="fa-IR"/>
        </w:rPr>
      </w:pPr>
      <w:r>
        <w:rPr>
          <w:rtl/>
        </w:rPr>
        <w:t>____________________</w:t>
      </w:r>
    </w:p>
    <w:p w:rsidR="004A12E9" w:rsidRDefault="004A12E9" w:rsidP="004A12E9">
      <w:pPr>
        <w:pStyle w:val="libFootnote0"/>
        <w:rPr>
          <w:lang w:bidi="fa-IR"/>
        </w:rPr>
      </w:pPr>
      <w:r w:rsidRPr="004A12E9">
        <w:rPr>
          <w:rtl/>
        </w:rPr>
        <w:t>(1)</w:t>
      </w:r>
      <w:r>
        <w:rPr>
          <w:rtl/>
          <w:lang w:bidi="fa-IR"/>
        </w:rPr>
        <w:t xml:space="preserve"> كفاية الاحكام: 238.</w:t>
      </w:r>
    </w:p>
    <w:p w:rsidR="004A12E9" w:rsidRDefault="004A12E9" w:rsidP="004A12E9">
      <w:pPr>
        <w:pStyle w:val="libFootnote0"/>
        <w:rPr>
          <w:lang w:bidi="fa-IR"/>
        </w:rPr>
      </w:pPr>
      <w:r w:rsidRPr="004A12E9">
        <w:rPr>
          <w:rtl/>
        </w:rPr>
        <w:t>(2)</w:t>
      </w:r>
      <w:r>
        <w:rPr>
          <w:rtl/>
          <w:lang w:bidi="fa-IR"/>
        </w:rPr>
        <w:t xml:space="preserve"> حاشية الروضة: 340.</w:t>
      </w:r>
    </w:p>
    <w:p w:rsidR="004A12E9" w:rsidRDefault="004A12E9" w:rsidP="004A12E9">
      <w:pPr>
        <w:pStyle w:val="libFootnote0"/>
        <w:rPr>
          <w:lang w:bidi="fa-IR"/>
        </w:rPr>
      </w:pPr>
      <w:r w:rsidRPr="004A12E9">
        <w:rPr>
          <w:rtl/>
        </w:rPr>
        <w:t>(3)</w:t>
      </w:r>
      <w:r>
        <w:rPr>
          <w:rtl/>
          <w:lang w:bidi="fa-IR"/>
        </w:rPr>
        <w:t xml:space="preserve"> التذكرة 2: 401، وانظر الصفحة الآتية.</w:t>
      </w:r>
    </w:p>
    <w:p w:rsidR="000D7724" w:rsidRDefault="000D7724" w:rsidP="004A12E9">
      <w:pPr>
        <w:pStyle w:val="libFootnote0"/>
        <w:rPr>
          <w:lang w:bidi="fa-IR"/>
        </w:rPr>
      </w:pPr>
      <w:r>
        <w:rPr>
          <w:rtl/>
          <w:lang w:bidi="fa-IR"/>
        </w:rPr>
        <w:t>(4) الرياض (الطبعة الحجرية) 1: 496.</w:t>
      </w:r>
    </w:p>
    <w:p w:rsidR="000D7724" w:rsidRDefault="000D7724" w:rsidP="004F6299">
      <w:pPr>
        <w:pStyle w:val="libFootnote0"/>
        <w:rPr>
          <w:lang w:bidi="fa-IR"/>
        </w:rPr>
      </w:pPr>
      <w:r>
        <w:rPr>
          <w:rtl/>
          <w:lang w:bidi="fa-IR"/>
        </w:rPr>
        <w:t>(5) السرائر 1: 481.</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4A12E9">
      <w:pPr>
        <w:pStyle w:val="libNormal0"/>
        <w:rPr>
          <w:lang w:bidi="fa-IR"/>
        </w:rPr>
      </w:pPr>
      <w:r>
        <w:rPr>
          <w:rtl/>
          <w:lang w:bidi="fa-IR"/>
        </w:rPr>
        <w:lastRenderedPageBreak/>
        <w:t xml:space="preserve">من عموم أدلة اختصاص الامام </w:t>
      </w:r>
      <w:r w:rsidR="004C4AB7" w:rsidRPr="004C4AB7">
        <w:rPr>
          <w:rStyle w:val="libAlaemChar"/>
          <w:rtl/>
        </w:rPr>
        <w:t>عليه‌السلام</w:t>
      </w:r>
      <w:r>
        <w:rPr>
          <w:rtl/>
          <w:lang w:bidi="fa-IR"/>
        </w:rPr>
        <w:t xml:space="preserve"> بالموات، ومن عموم أن العامر من المفتوحة عنوة للمسلمين.</w:t>
      </w:r>
    </w:p>
    <w:p w:rsidR="000D7724" w:rsidRDefault="000D7724" w:rsidP="000D7724">
      <w:pPr>
        <w:pStyle w:val="libNormal"/>
        <w:rPr>
          <w:lang w:bidi="fa-IR"/>
        </w:rPr>
      </w:pPr>
      <w:r>
        <w:rPr>
          <w:rtl/>
          <w:lang w:bidi="fa-IR"/>
        </w:rPr>
        <w:t xml:space="preserve">نعم، لو قلنا بثبوت الاذن من الامام لاحياء الكفار أيضا ملكوها بالاحياء فيملكها المسلمون بالاغتنام، وهو الظاهر من عموم قوله </w:t>
      </w:r>
      <w:r w:rsidR="004C4AB7" w:rsidRPr="004C4AB7">
        <w:rPr>
          <w:rStyle w:val="libAlaemChar"/>
          <w:rtl/>
        </w:rPr>
        <w:t>عليه‌السلام</w:t>
      </w:r>
      <w:r>
        <w:rPr>
          <w:rtl/>
          <w:lang w:bidi="fa-IR"/>
        </w:rPr>
        <w:t>: " من أحيى أرضا "</w:t>
      </w:r>
      <w:r w:rsidRPr="004C4AB7">
        <w:rPr>
          <w:rStyle w:val="libFootnotenumChar"/>
          <w:rtl/>
        </w:rPr>
        <w:t>(1)</w:t>
      </w:r>
      <w:r>
        <w:rPr>
          <w:rtl/>
          <w:lang w:bidi="fa-IR"/>
        </w:rPr>
        <w:t xml:space="preserve"> وإن كان في بعض الاخبار ما يخالفها.</w:t>
      </w:r>
    </w:p>
    <w:p w:rsidR="000D7724" w:rsidRDefault="000D7724" w:rsidP="004A12E9">
      <w:pPr>
        <w:pStyle w:val="Heading2Center"/>
        <w:rPr>
          <w:lang w:bidi="fa-IR"/>
        </w:rPr>
      </w:pPr>
      <w:bookmarkStart w:id="209" w:name="_Toc493788267"/>
      <w:r>
        <w:rPr>
          <w:rtl/>
          <w:lang w:bidi="fa-IR"/>
        </w:rPr>
        <w:t>الموات التي باد أهلها والمحياة كذلك</w:t>
      </w:r>
      <w:bookmarkEnd w:id="209"/>
    </w:p>
    <w:p w:rsidR="000D7724" w:rsidRDefault="000D7724" w:rsidP="000D7724">
      <w:pPr>
        <w:pStyle w:val="libNormal"/>
        <w:rPr>
          <w:lang w:bidi="fa-IR"/>
        </w:rPr>
      </w:pPr>
      <w:r>
        <w:rPr>
          <w:rtl/>
          <w:lang w:bidi="fa-IR"/>
        </w:rPr>
        <w:t>ثم إنه قد يشكل الفرق بين الموات التي باد أهلها وبين مال من لا وارث له، فإن المناط إن كان هو معروفية المالك الميت في الثاني دون الاول ففيه أنه تقييد ليس في شئ من أدلتهما، وإن كان هو العلم بانقطاع الوارث في الثاني دون الاول، فهو أيضا كذلك، مع أن العلم مشكل في الثاني.</w:t>
      </w:r>
    </w:p>
    <w:p w:rsidR="000D7724" w:rsidRDefault="000D7724" w:rsidP="000D7724">
      <w:pPr>
        <w:pStyle w:val="libNormal"/>
        <w:rPr>
          <w:lang w:bidi="fa-IR"/>
        </w:rPr>
      </w:pPr>
      <w:r>
        <w:rPr>
          <w:rtl/>
          <w:lang w:bidi="fa-IR"/>
        </w:rPr>
        <w:t>والفحص لا بد منه في المقامين.</w:t>
      </w:r>
    </w:p>
    <w:p w:rsidR="000D7724" w:rsidRDefault="000D7724" w:rsidP="000D7724">
      <w:pPr>
        <w:pStyle w:val="libNormal"/>
        <w:rPr>
          <w:lang w:bidi="fa-IR"/>
        </w:rPr>
      </w:pPr>
      <w:r>
        <w:rPr>
          <w:rtl/>
          <w:lang w:bidi="fa-IR"/>
        </w:rPr>
        <w:t>وبالجملة: فالفرق بين الموات التي باد أهلها والمحياة التي باد أهلها، حيث إن الظاهر كون الثاني مع الاطمئنان بعدم الوارث داخلا في مال من لا وارث له الذي حكمه الصرف في الفقراء، ومع عدمه داخلا في مجهول المالك الذي مصرفه الفقراء أيضا.</w:t>
      </w:r>
    </w:p>
    <w:p w:rsidR="000D7724" w:rsidRDefault="000D7724" w:rsidP="004A12E9">
      <w:pPr>
        <w:pStyle w:val="libCenterBold1"/>
        <w:rPr>
          <w:lang w:bidi="fa-IR"/>
        </w:rPr>
      </w:pPr>
      <w:r>
        <w:rPr>
          <w:rtl/>
          <w:lang w:bidi="fa-IR"/>
        </w:rPr>
        <w:t>للموات التي لا مالك لها</w:t>
      </w:r>
    </w:p>
    <w:p w:rsidR="000D7724" w:rsidRDefault="000D7724" w:rsidP="000D7724">
      <w:pPr>
        <w:pStyle w:val="libNormal"/>
        <w:rPr>
          <w:lang w:bidi="fa-IR"/>
        </w:rPr>
      </w:pPr>
      <w:r>
        <w:rPr>
          <w:rtl/>
          <w:lang w:bidi="fa-IR"/>
        </w:rPr>
        <w:t>وتفصيل الكلام: أن الموات التي لا مالك لها كالمفاوز، لا إشكال في كونها من الانفال، فإنها القدر المتيقن من مورد النصوص ومعاقد الاجماعات.</w:t>
      </w:r>
    </w:p>
    <w:p w:rsidR="000D7724" w:rsidRDefault="000D7724" w:rsidP="004A12E9">
      <w:pPr>
        <w:pStyle w:val="libCenterBold1"/>
        <w:rPr>
          <w:lang w:bidi="fa-IR"/>
        </w:rPr>
      </w:pPr>
      <w:r>
        <w:rPr>
          <w:rtl/>
          <w:lang w:bidi="fa-IR"/>
        </w:rPr>
        <w:t>الموات التي لها مالك</w:t>
      </w:r>
    </w:p>
    <w:p w:rsidR="000D7724" w:rsidRDefault="000D7724" w:rsidP="000D7724">
      <w:pPr>
        <w:pStyle w:val="libNormal"/>
        <w:rPr>
          <w:lang w:bidi="fa-IR"/>
        </w:rPr>
      </w:pPr>
      <w:r>
        <w:rPr>
          <w:rtl/>
          <w:lang w:bidi="fa-IR"/>
        </w:rPr>
        <w:t>وأما التي لها مالك معروف مشخص فإن كان ملكه لها بالاحياء ففي باب إحياء الموات فيها قولان، وإن ملكه بناقل آخر فالظاهر عدم خروجها عن ملك مالكها، وعن التذكرة</w:t>
      </w:r>
      <w:r w:rsidRPr="004C4AB7">
        <w:rPr>
          <w:rStyle w:val="libFootnotenumChar"/>
          <w:rtl/>
        </w:rPr>
        <w:t>(2)</w:t>
      </w:r>
      <w:r>
        <w:rPr>
          <w:rtl/>
          <w:lang w:bidi="fa-IR"/>
        </w:rPr>
        <w:t>: الاجماع عليه. نعم، ظاهر إطلاق الفتاوى</w:t>
      </w:r>
    </w:p>
    <w:p w:rsidR="000D7724" w:rsidRDefault="006B0449" w:rsidP="004F6299">
      <w:pPr>
        <w:pStyle w:val="libLine"/>
        <w:rPr>
          <w:lang w:bidi="fa-IR"/>
        </w:rPr>
      </w:pPr>
      <w:r>
        <w:rPr>
          <w:rtl/>
        </w:rPr>
        <w:t>____________________</w:t>
      </w:r>
    </w:p>
    <w:p w:rsidR="004A12E9" w:rsidRDefault="004A12E9" w:rsidP="004A12E9">
      <w:pPr>
        <w:pStyle w:val="libFootnote0"/>
        <w:rPr>
          <w:lang w:bidi="fa-IR"/>
        </w:rPr>
      </w:pPr>
      <w:r w:rsidRPr="004A12E9">
        <w:rPr>
          <w:rtl/>
        </w:rPr>
        <w:t>(1)</w:t>
      </w:r>
      <w:r>
        <w:rPr>
          <w:rtl/>
          <w:lang w:bidi="fa-IR"/>
        </w:rPr>
        <w:t xml:space="preserve"> الوسائل 17: 327، الباب الاول من أبواب إحياء الموات، الحديثان 5 و 6.</w:t>
      </w:r>
    </w:p>
    <w:p w:rsidR="000D7724" w:rsidRDefault="000D7724" w:rsidP="004A12E9">
      <w:pPr>
        <w:pStyle w:val="libFootnote0"/>
        <w:rPr>
          <w:lang w:bidi="fa-IR"/>
        </w:rPr>
      </w:pPr>
      <w:r>
        <w:rPr>
          <w:rtl/>
          <w:lang w:bidi="fa-IR"/>
        </w:rPr>
        <w:t>(2) التذكرة 2: 401، وليس فيه ادعاء الاجماع، وفي الجواهر(38: 20): " الموجود فيما = (*)</w:t>
      </w:r>
    </w:p>
    <w:p w:rsidR="000D7724" w:rsidRDefault="004F6299" w:rsidP="00162818">
      <w:pPr>
        <w:pStyle w:val="libNormal"/>
        <w:rPr>
          <w:lang w:bidi="fa-IR"/>
        </w:rPr>
      </w:pPr>
      <w:r>
        <w:rPr>
          <w:rtl/>
          <w:lang w:bidi="fa-IR"/>
        </w:rPr>
        <w:br w:type="page"/>
      </w:r>
    </w:p>
    <w:p w:rsidR="000D7724" w:rsidRDefault="000D7724" w:rsidP="004A12E9">
      <w:pPr>
        <w:pStyle w:val="libNormal0"/>
        <w:rPr>
          <w:lang w:bidi="fa-IR"/>
        </w:rPr>
      </w:pPr>
      <w:r>
        <w:rPr>
          <w:rtl/>
          <w:lang w:bidi="fa-IR"/>
        </w:rPr>
        <w:lastRenderedPageBreak/>
        <w:t>ومعاقد الاجماع قد يوهمه، إلا أنه مدفوع بتقييد الموات في بعض الاخبار بكونها باد أهلها</w:t>
      </w:r>
      <w:r w:rsidRPr="004C4AB7">
        <w:rPr>
          <w:rStyle w:val="libFootnotenumChar"/>
          <w:rtl/>
        </w:rPr>
        <w:t>(1)</w:t>
      </w:r>
      <w:r>
        <w:rPr>
          <w:rtl/>
          <w:lang w:bidi="fa-IR"/>
        </w:rPr>
        <w:t>، وفي بعضها بكونها لا وارث لها</w:t>
      </w:r>
      <w:r w:rsidRPr="004C4AB7">
        <w:rPr>
          <w:rStyle w:val="libFootnotenumChar"/>
          <w:rtl/>
        </w:rPr>
        <w:t>(2)</w:t>
      </w:r>
      <w:r>
        <w:rPr>
          <w:rtl/>
          <w:lang w:bidi="fa-IR"/>
        </w:rPr>
        <w:t xml:space="preserve"> نعم قد أطلقت " الموات " في كثير من الاخبار.</w:t>
      </w:r>
    </w:p>
    <w:p w:rsidR="000D7724" w:rsidRDefault="000D7724" w:rsidP="004A12E9">
      <w:pPr>
        <w:pStyle w:val="libCenterBold1"/>
        <w:rPr>
          <w:lang w:bidi="fa-IR"/>
        </w:rPr>
      </w:pPr>
      <w:r>
        <w:rPr>
          <w:rtl/>
          <w:lang w:bidi="fa-IR"/>
        </w:rPr>
        <w:t>المقطوع عدم بقاء الملكية</w:t>
      </w:r>
    </w:p>
    <w:p w:rsidR="000D7724" w:rsidRDefault="000D7724" w:rsidP="000D7724">
      <w:pPr>
        <w:pStyle w:val="libNormal"/>
        <w:rPr>
          <w:lang w:bidi="fa-IR"/>
        </w:rPr>
      </w:pPr>
      <w:r>
        <w:rPr>
          <w:rtl/>
          <w:lang w:bidi="fa-IR"/>
        </w:rPr>
        <w:t>وبقي هنا ما قطع بعدم بقاء مالكها، والظاهر أنه من الانفال، لكن الاشكال في أنه مال من لا وارث له، أو داخلة في الموات، وتظهر الثمرة عند تخصيص الاول بفقراء بلد الميت، أو مطلق الفقراء، أو خصوص السادة كما احتمله في الرياض</w:t>
      </w:r>
      <w:r w:rsidRPr="004C4AB7">
        <w:rPr>
          <w:rStyle w:val="libFootnotenumChar"/>
          <w:rtl/>
        </w:rPr>
        <w:t>(3)</w:t>
      </w:r>
      <w:r>
        <w:rPr>
          <w:rtl/>
          <w:lang w:bidi="fa-IR"/>
        </w:rPr>
        <w:t xml:space="preserve"> في الميراث المذكور.</w:t>
      </w:r>
    </w:p>
    <w:p w:rsidR="000D7724" w:rsidRDefault="000D7724" w:rsidP="004A12E9">
      <w:pPr>
        <w:pStyle w:val="Heading2Center"/>
        <w:rPr>
          <w:lang w:bidi="fa-IR"/>
        </w:rPr>
      </w:pPr>
      <w:bookmarkStart w:id="210" w:name="_Toc493788268"/>
      <w:r>
        <w:rPr>
          <w:rtl/>
          <w:lang w:bidi="fa-IR"/>
        </w:rPr>
        <w:t>العلم ببقاء المالك المجهول</w:t>
      </w:r>
      <w:bookmarkEnd w:id="210"/>
    </w:p>
    <w:p w:rsidR="000D7724" w:rsidRDefault="000D7724" w:rsidP="000D7724">
      <w:pPr>
        <w:pStyle w:val="libNormal"/>
        <w:rPr>
          <w:lang w:bidi="fa-IR"/>
        </w:rPr>
      </w:pPr>
      <w:r>
        <w:rPr>
          <w:rtl/>
          <w:lang w:bidi="fa-IR"/>
        </w:rPr>
        <w:t>وما يعلم بقاؤه ولا يتمكن من معرفة شخصه، ومقتضى إطلاق الفتاوى ومعاقد الاجماع كونها من الانفال إلا أن تقييد الموات في أخبار الانفال تارة بما باد أهلها، وأخرى بالتي لا رب لها يوجب خروج ذلك، إلا أن يراد بالرب: المالك المعروف، وحينئذ فيقع التعارض بين أدلة مجهول المالك وأدلة الموات، إلا أن الانصاف: انصراف أدلة الطرفين إلى غير المقام، وعلى فرض الانصراف ففي الترجيح تأمل، ولا يترك الاحتياط.</w:t>
      </w:r>
    </w:p>
    <w:p w:rsidR="000D7724" w:rsidRDefault="000D7724" w:rsidP="004A12E9">
      <w:pPr>
        <w:pStyle w:val="libCenterBold1"/>
        <w:rPr>
          <w:lang w:bidi="fa-IR"/>
        </w:rPr>
      </w:pPr>
      <w:r>
        <w:rPr>
          <w:rtl/>
          <w:lang w:bidi="fa-IR"/>
        </w:rPr>
        <w:t>" التي باد أهلها " لا يشمل المحياة</w:t>
      </w:r>
    </w:p>
    <w:p w:rsidR="000D7724" w:rsidRDefault="000D7724" w:rsidP="000D7724">
      <w:pPr>
        <w:pStyle w:val="libNormal"/>
        <w:rPr>
          <w:lang w:bidi="fa-IR"/>
        </w:rPr>
      </w:pPr>
      <w:r>
        <w:rPr>
          <w:rtl/>
          <w:lang w:bidi="fa-IR"/>
        </w:rPr>
        <w:t>ثم إن ظاهر كثير من الاخبار</w:t>
      </w:r>
      <w:r w:rsidRPr="004C4AB7">
        <w:rPr>
          <w:rStyle w:val="libFootnotenumChar"/>
          <w:rtl/>
        </w:rPr>
        <w:t>(4)</w:t>
      </w:r>
      <w:r>
        <w:rPr>
          <w:rtl/>
          <w:lang w:bidi="fa-IR"/>
        </w:rPr>
        <w:t xml:space="preserve"> كون مطلق الارض التي باد أهلها من الانفال حتى لو كانت محياة، إلا أنها قيدت في غير واحد من</w:t>
      </w:r>
    </w:p>
    <w:p w:rsidR="000D7724" w:rsidRDefault="006B0449" w:rsidP="004F6299">
      <w:pPr>
        <w:pStyle w:val="libLine"/>
        <w:rPr>
          <w:lang w:bidi="fa-IR"/>
        </w:rPr>
      </w:pPr>
      <w:r>
        <w:rPr>
          <w:rtl/>
        </w:rPr>
        <w:t>____________________</w:t>
      </w:r>
    </w:p>
    <w:p w:rsidR="004A12E9" w:rsidRDefault="004A12E9" w:rsidP="004A12E9">
      <w:pPr>
        <w:pStyle w:val="libFootnote0"/>
        <w:rPr>
          <w:lang w:bidi="fa-IR"/>
        </w:rPr>
      </w:pPr>
      <w:r>
        <w:rPr>
          <w:rtl/>
          <w:lang w:bidi="fa-IR"/>
        </w:rPr>
        <w:t>حضرني من نسخة التذكرة ... فإن ملكها بالشراء وشبهه لم تملك بالاحياء بلا خلاف ".</w:t>
      </w:r>
    </w:p>
    <w:p w:rsidR="004A12E9" w:rsidRDefault="004A12E9" w:rsidP="004A12E9">
      <w:pPr>
        <w:pStyle w:val="libFootnote0"/>
        <w:rPr>
          <w:lang w:bidi="fa-IR"/>
        </w:rPr>
      </w:pPr>
      <w:r w:rsidRPr="004A12E9">
        <w:rPr>
          <w:rtl/>
        </w:rPr>
        <w:t>(1)</w:t>
      </w:r>
      <w:r>
        <w:rPr>
          <w:rtl/>
          <w:lang w:bidi="fa-IR"/>
        </w:rPr>
        <w:t xml:space="preserve"> الوسائل 6: 364، الباب الاول من أبواب الانفال، الاحاديث 11، 26 و 28.</w:t>
      </w:r>
    </w:p>
    <w:p w:rsidR="004A12E9" w:rsidRDefault="004A12E9" w:rsidP="004A12E9">
      <w:pPr>
        <w:pStyle w:val="libFootnote0"/>
        <w:rPr>
          <w:lang w:bidi="fa-IR"/>
        </w:rPr>
      </w:pPr>
      <w:r w:rsidRPr="004A12E9">
        <w:rPr>
          <w:rtl/>
        </w:rPr>
        <w:t>(2)</w:t>
      </w:r>
      <w:r>
        <w:rPr>
          <w:rtl/>
          <w:lang w:bidi="fa-IR"/>
        </w:rPr>
        <w:t xml:space="preserve"> الوسائل 6: 364، الباب الاول من أبواب الانفال، الاحاديث 4 و 20 و 28.</w:t>
      </w:r>
    </w:p>
    <w:p w:rsidR="004A12E9" w:rsidRDefault="004A12E9" w:rsidP="004A12E9">
      <w:pPr>
        <w:pStyle w:val="libFootnote0"/>
        <w:rPr>
          <w:lang w:bidi="fa-IR"/>
        </w:rPr>
      </w:pPr>
      <w:r w:rsidRPr="004A12E9">
        <w:rPr>
          <w:rtl/>
        </w:rPr>
        <w:t>(3)</w:t>
      </w:r>
      <w:r>
        <w:rPr>
          <w:rtl/>
          <w:lang w:bidi="fa-IR"/>
        </w:rPr>
        <w:t xml:space="preserve"> الرياض (الطبعة الحجرية) 2: 370.</w:t>
      </w:r>
    </w:p>
    <w:p w:rsidR="000D7724" w:rsidRDefault="000D7724" w:rsidP="004A12E9">
      <w:pPr>
        <w:pStyle w:val="libFootnote0"/>
        <w:rPr>
          <w:lang w:bidi="fa-IR"/>
        </w:rPr>
      </w:pPr>
      <w:r>
        <w:rPr>
          <w:rtl/>
          <w:lang w:bidi="fa-IR"/>
        </w:rPr>
        <w:t>(4) الوسائل 6: 364، الباب الاول من أبواب الانفال، الاحاديث 11 و 26 و 28.</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4A12E9">
      <w:pPr>
        <w:pStyle w:val="libNormal0"/>
        <w:rPr>
          <w:lang w:bidi="fa-IR"/>
        </w:rPr>
      </w:pPr>
      <w:r>
        <w:rPr>
          <w:rtl/>
          <w:lang w:bidi="fa-IR"/>
        </w:rPr>
        <w:lastRenderedPageBreak/>
        <w:t>الاخبار</w:t>
      </w:r>
      <w:r w:rsidRPr="004C4AB7">
        <w:rPr>
          <w:rStyle w:val="libFootnotenumChar"/>
          <w:rtl/>
        </w:rPr>
        <w:t>(1)</w:t>
      </w:r>
      <w:r>
        <w:rPr>
          <w:rtl/>
          <w:lang w:bidi="fa-IR"/>
        </w:rPr>
        <w:t xml:space="preserve"> بما باد أهلها وخربت، فالظاهر حمل المطلق على المقيد، لان المقام مقام التحديد فلا يتوهم عدم المنافاة، فالارض المذكورة داخلة في مال من لا وارث له إن ثبت عدم الوارث لاربابها، وإلا مجهول المالك.</w:t>
      </w:r>
    </w:p>
    <w:p w:rsidR="000D7724" w:rsidRDefault="000D7724" w:rsidP="000D7724">
      <w:pPr>
        <w:pStyle w:val="libNormal"/>
        <w:rPr>
          <w:lang w:bidi="fa-IR"/>
        </w:rPr>
      </w:pPr>
      <w:r>
        <w:rPr>
          <w:rtl/>
          <w:lang w:bidi="fa-IR"/>
        </w:rPr>
        <w:t>وأيضا، فقد ورد في غير واحد من الروايات أن " الارض التي لا رب لها من الانفال "</w:t>
      </w:r>
      <w:r w:rsidRPr="004C4AB7">
        <w:rPr>
          <w:rStyle w:val="libFootnotenumChar"/>
          <w:rtl/>
        </w:rPr>
        <w:t>(2)</w:t>
      </w:r>
      <w:r>
        <w:rPr>
          <w:rtl/>
          <w:lang w:bidi="fa-IR"/>
        </w:rPr>
        <w:t>، وظاهره يشمل ما لو كانت حية من غير إحياء قابلة للانتفاع، إما لكثرة ورود الامطار، وإما لمد الماء من البحر كما في شط البصرة، ونحوها سواحل بعض البحار، ويؤيده عموم ما دل على أن " الارض كلها للامام "</w:t>
      </w:r>
      <w:r w:rsidRPr="004C4AB7">
        <w:rPr>
          <w:rStyle w:val="libFootnotenumChar"/>
          <w:rtl/>
        </w:rPr>
        <w:t>(3)</w:t>
      </w:r>
      <w:r>
        <w:rPr>
          <w:rtl/>
          <w:lang w:bidi="fa-IR"/>
        </w:rPr>
        <w:t>.</w:t>
      </w:r>
    </w:p>
    <w:p w:rsidR="000D7724" w:rsidRDefault="000D7724" w:rsidP="004A12E9">
      <w:pPr>
        <w:pStyle w:val="Heading2Center"/>
        <w:rPr>
          <w:lang w:bidi="fa-IR"/>
        </w:rPr>
      </w:pPr>
      <w:bookmarkStart w:id="211" w:name="_Toc493788269"/>
      <w:r>
        <w:rPr>
          <w:rtl/>
          <w:lang w:bidi="fa-IR"/>
        </w:rPr>
        <w:t>تقييد إطلاق أخبار الارضين</w:t>
      </w:r>
      <w:bookmarkEnd w:id="211"/>
    </w:p>
    <w:p w:rsidR="000D7724" w:rsidRDefault="000D7724" w:rsidP="000D7724">
      <w:pPr>
        <w:pStyle w:val="libNormal"/>
        <w:rPr>
          <w:lang w:bidi="fa-IR"/>
        </w:rPr>
      </w:pPr>
      <w:r>
        <w:rPr>
          <w:rtl/>
          <w:lang w:bidi="fa-IR"/>
        </w:rPr>
        <w:t>والحاصل: أن أخبار الارضين المختصة بالامام قد أطلق في بعضها: أن " الموات كلها للامام"</w:t>
      </w:r>
      <w:r w:rsidRPr="004C4AB7">
        <w:rPr>
          <w:rStyle w:val="libFootnotenumChar"/>
          <w:rtl/>
        </w:rPr>
        <w:t>(4)</w:t>
      </w:r>
      <w:r>
        <w:rPr>
          <w:rtl/>
          <w:lang w:bidi="fa-IR"/>
        </w:rPr>
        <w:t xml:space="preserve"> وفي آخر: أن " له أرض لا رب لها "</w:t>
      </w:r>
      <w:r w:rsidRPr="004C4AB7">
        <w:rPr>
          <w:rStyle w:val="libFootnotenumChar"/>
          <w:rtl/>
        </w:rPr>
        <w:t>(5)</w:t>
      </w:r>
      <w:r>
        <w:rPr>
          <w:rtl/>
          <w:lang w:bidi="fa-IR"/>
        </w:rPr>
        <w:t>، وفي ثالث: " كل أرض باد أهلها "</w:t>
      </w:r>
      <w:r w:rsidRPr="004C4AB7">
        <w:rPr>
          <w:rStyle w:val="libFootnotenumChar"/>
          <w:rtl/>
        </w:rPr>
        <w:t>(6)</w:t>
      </w:r>
      <w:r>
        <w:rPr>
          <w:rtl/>
          <w:lang w:bidi="fa-IR"/>
        </w:rPr>
        <w:t xml:space="preserve"> وفي رابع: " كل أرض ميتة أو خربة باد أهلها "</w:t>
      </w:r>
      <w:r w:rsidRPr="004C4AB7">
        <w:rPr>
          <w:rStyle w:val="libFootnotenumChar"/>
          <w:rtl/>
        </w:rPr>
        <w:t>(7)</w:t>
      </w:r>
      <w:r>
        <w:rPr>
          <w:rtl/>
          <w:lang w:bidi="fa-IR"/>
        </w:rPr>
        <w:t xml:space="preserve"> وفي خامس: " وكل أرض ميتة لا رب لها "</w:t>
      </w:r>
      <w:r w:rsidRPr="004C4AB7">
        <w:rPr>
          <w:rStyle w:val="libFootnotenumChar"/>
          <w:rtl/>
        </w:rPr>
        <w:t>(8)</w:t>
      </w:r>
      <w:r>
        <w:rPr>
          <w:rtl/>
          <w:lang w:bidi="fa-IR"/>
        </w:rPr>
        <w:t xml:space="preserve"> وفي سادس: أن</w:t>
      </w:r>
    </w:p>
    <w:p w:rsidR="000D7724" w:rsidRDefault="006B0449" w:rsidP="004F6299">
      <w:pPr>
        <w:pStyle w:val="libLine"/>
        <w:rPr>
          <w:lang w:bidi="fa-IR"/>
        </w:rPr>
      </w:pPr>
      <w:r>
        <w:rPr>
          <w:rtl/>
        </w:rPr>
        <w:t>____________________</w:t>
      </w:r>
    </w:p>
    <w:p w:rsidR="004A12E9" w:rsidRDefault="004A12E9" w:rsidP="004A12E9">
      <w:pPr>
        <w:pStyle w:val="libFootnote0"/>
        <w:rPr>
          <w:lang w:bidi="fa-IR"/>
        </w:rPr>
      </w:pPr>
      <w:r w:rsidRPr="004A12E9">
        <w:rPr>
          <w:rtl/>
        </w:rPr>
        <w:t>(1)</w:t>
      </w:r>
      <w:r>
        <w:rPr>
          <w:rtl/>
          <w:lang w:bidi="fa-IR"/>
        </w:rPr>
        <w:t xml:space="preserve"> الوسائل 6: 364، الباب الاول من أبواب الانفال، الاحاديث 4 و 20 و 24 و 29.</w:t>
      </w:r>
    </w:p>
    <w:p w:rsidR="004A12E9" w:rsidRDefault="004A12E9" w:rsidP="004A12E9">
      <w:pPr>
        <w:pStyle w:val="libFootnote0"/>
        <w:rPr>
          <w:lang w:bidi="fa-IR"/>
        </w:rPr>
      </w:pPr>
      <w:r w:rsidRPr="004A12E9">
        <w:rPr>
          <w:rtl/>
        </w:rPr>
        <w:t>(2)</w:t>
      </w:r>
      <w:r>
        <w:rPr>
          <w:rtl/>
          <w:lang w:bidi="fa-IR"/>
        </w:rPr>
        <w:t xml:space="preserve"> الوسائل 6: 364، الباب الاول من أبواب الانفال، الاحاديث 4، و 20 و 28.</w:t>
      </w:r>
    </w:p>
    <w:p w:rsidR="004A12E9" w:rsidRDefault="004A12E9" w:rsidP="004A12E9">
      <w:pPr>
        <w:pStyle w:val="libFootnote0"/>
        <w:rPr>
          <w:lang w:bidi="fa-IR"/>
        </w:rPr>
      </w:pPr>
      <w:r w:rsidRPr="004A12E9">
        <w:rPr>
          <w:rtl/>
        </w:rPr>
        <w:t>(3)</w:t>
      </w:r>
      <w:r>
        <w:rPr>
          <w:rtl/>
          <w:lang w:bidi="fa-IR"/>
        </w:rPr>
        <w:t xml:space="preserve"> الوسائل 17: 329، الباب 3 من أبواب إحياء الموات، الحديث 2.</w:t>
      </w:r>
    </w:p>
    <w:p w:rsidR="000D7724" w:rsidRDefault="000D7724" w:rsidP="004A12E9">
      <w:pPr>
        <w:pStyle w:val="libFootnote0"/>
        <w:rPr>
          <w:lang w:bidi="fa-IR"/>
        </w:rPr>
      </w:pPr>
      <w:r>
        <w:rPr>
          <w:rtl/>
          <w:lang w:bidi="fa-IR"/>
        </w:rPr>
        <w:t>(4) الوسائل 6: 369، الباب الاول من أبواب الانفال، الحديث 17.</w:t>
      </w:r>
    </w:p>
    <w:p w:rsidR="000D7724" w:rsidRDefault="000D7724" w:rsidP="004F6299">
      <w:pPr>
        <w:pStyle w:val="libFootnote0"/>
        <w:rPr>
          <w:lang w:bidi="fa-IR"/>
        </w:rPr>
      </w:pPr>
      <w:r>
        <w:rPr>
          <w:rtl/>
          <w:lang w:bidi="fa-IR"/>
        </w:rPr>
        <w:t>(5) الوسائل 6: 371، الباب الاول من أبواب الانفال، الحديث 20.</w:t>
      </w:r>
    </w:p>
    <w:p w:rsidR="000D7724" w:rsidRDefault="000D7724" w:rsidP="004F6299">
      <w:pPr>
        <w:pStyle w:val="libFootnote0"/>
        <w:rPr>
          <w:lang w:bidi="fa-IR"/>
        </w:rPr>
      </w:pPr>
      <w:r>
        <w:rPr>
          <w:rtl/>
          <w:lang w:bidi="fa-IR"/>
        </w:rPr>
        <w:t>(6) الوسائل 6: 372، الباب الاول من أبواب الانفال، الحديثان 26 و 28، وغيرهما.</w:t>
      </w:r>
    </w:p>
    <w:p w:rsidR="000D7724" w:rsidRDefault="000D7724" w:rsidP="004F6299">
      <w:pPr>
        <w:pStyle w:val="libFootnote0"/>
        <w:rPr>
          <w:lang w:bidi="fa-IR"/>
        </w:rPr>
      </w:pPr>
      <w:r>
        <w:rPr>
          <w:rtl/>
          <w:lang w:bidi="fa-IR"/>
        </w:rPr>
        <w:t>(7) الوسائل 6: 365، الباب الاول من أبواب الانفال، الحديث 4، وفيه كل أرض خربة باد أهلها.</w:t>
      </w:r>
    </w:p>
    <w:p w:rsidR="000D7724" w:rsidRDefault="000D7724" w:rsidP="004F6299">
      <w:pPr>
        <w:pStyle w:val="libFootnote0"/>
        <w:rPr>
          <w:lang w:bidi="fa-IR"/>
        </w:rPr>
      </w:pPr>
      <w:r>
        <w:rPr>
          <w:rtl/>
          <w:lang w:bidi="fa-IR"/>
        </w:rPr>
        <w:t>(8) الوسائل 6: 365، الباب الاول من أبواب الانفال، الحديث 4.</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4A12E9">
      <w:pPr>
        <w:pStyle w:val="libNormal0"/>
        <w:rPr>
          <w:lang w:bidi="fa-IR"/>
        </w:rPr>
      </w:pPr>
      <w:r>
        <w:rPr>
          <w:rtl/>
          <w:lang w:bidi="fa-IR"/>
        </w:rPr>
        <w:lastRenderedPageBreak/>
        <w:t xml:space="preserve">" الارض كلها للامام </w:t>
      </w:r>
      <w:r w:rsidR="004C4AB7" w:rsidRPr="004C4AB7">
        <w:rPr>
          <w:rStyle w:val="libAlaemChar"/>
          <w:rtl/>
        </w:rPr>
        <w:t>عليه‌السلام</w:t>
      </w:r>
      <w:r>
        <w:rPr>
          <w:rtl/>
          <w:lang w:bidi="fa-IR"/>
        </w:rPr>
        <w:t xml:space="preserve"> "</w:t>
      </w:r>
      <w:r w:rsidRPr="004C4AB7">
        <w:rPr>
          <w:rStyle w:val="libFootnotenumChar"/>
          <w:rtl/>
        </w:rPr>
        <w:t>(1)</w:t>
      </w:r>
      <w:r>
        <w:rPr>
          <w:rtl/>
          <w:lang w:bidi="fa-IR"/>
        </w:rPr>
        <w:t>.</w:t>
      </w:r>
    </w:p>
    <w:p w:rsidR="000D7724" w:rsidRDefault="000D7724" w:rsidP="000D7724">
      <w:pPr>
        <w:pStyle w:val="libNormal"/>
        <w:rPr>
          <w:lang w:bidi="fa-IR"/>
        </w:rPr>
      </w:pPr>
      <w:r>
        <w:rPr>
          <w:rtl/>
          <w:lang w:bidi="fa-IR"/>
        </w:rPr>
        <w:t>والظاهر أن أصحابنا قيدوا إطلاق السادس بأحد الثلاثة الاول، ثم إطلاق كل منها بواحد من الرابع والخامس، وسيجئ ذكر جميع الاخبار تبركا إن شاء الله.</w:t>
      </w:r>
    </w:p>
    <w:p w:rsidR="000D7724" w:rsidRDefault="000D7724" w:rsidP="004A12E9">
      <w:pPr>
        <w:pStyle w:val="Heading2Center"/>
        <w:rPr>
          <w:lang w:bidi="fa-IR"/>
        </w:rPr>
      </w:pPr>
      <w:bookmarkStart w:id="212" w:name="_Toc493788270"/>
      <w:r>
        <w:rPr>
          <w:rtl/>
          <w:lang w:bidi="fa-IR"/>
        </w:rPr>
        <w:t>رؤوس الجبال وبطون الاودية والآجام</w:t>
      </w:r>
      <w:bookmarkEnd w:id="212"/>
    </w:p>
    <w:p w:rsidR="000D7724" w:rsidRDefault="000D7724" w:rsidP="000D7724">
      <w:pPr>
        <w:pStyle w:val="libNormal"/>
        <w:rPr>
          <w:lang w:bidi="fa-IR"/>
        </w:rPr>
      </w:pPr>
      <w:r>
        <w:rPr>
          <w:rtl/>
          <w:lang w:bidi="fa-IR"/>
        </w:rPr>
        <w:t>ومنها: رؤوس الجبال وبطون الاودية والآجام، ولا خلاف ظاهرا في كونها من الانفال في الجملة، ويدل عليه - مضافا إلى مرسلة حماد المتقدمة</w:t>
      </w:r>
      <w:r w:rsidRPr="004C4AB7">
        <w:rPr>
          <w:rStyle w:val="libFootnotenumChar"/>
          <w:rtl/>
        </w:rPr>
        <w:t>(2)</w:t>
      </w:r>
      <w:r>
        <w:rPr>
          <w:rtl/>
          <w:lang w:bidi="fa-IR"/>
        </w:rPr>
        <w:t xml:space="preserve"> -: ما عن العياشي بسنده إلى داود بن فرقد عن أبي عبدالله </w:t>
      </w:r>
      <w:r w:rsidR="004C4AB7" w:rsidRPr="004C4AB7">
        <w:rPr>
          <w:rStyle w:val="libAlaemChar"/>
          <w:rtl/>
        </w:rPr>
        <w:t>عليه‌السلام</w:t>
      </w:r>
      <w:r>
        <w:rPr>
          <w:rtl/>
          <w:lang w:bidi="fa-IR"/>
        </w:rPr>
        <w:t xml:space="preserve"> - في حديث - قال: " قلت: وما الانفال؟ قال: بطون الاودية ورؤوس الجبال والآجام والمعادن، وكل أرض لم يوجف عليها بخيل ولا ركاب، وكل أرض ميتة قد جلا أهلها، وقطائع الملوك "</w:t>
      </w:r>
      <w:r w:rsidRPr="004C4AB7">
        <w:rPr>
          <w:rStyle w:val="libFootnotenumChar"/>
          <w:rtl/>
        </w:rPr>
        <w:t>(3)</w:t>
      </w:r>
      <w:r>
        <w:rPr>
          <w:rtl/>
          <w:lang w:bidi="fa-IR"/>
        </w:rPr>
        <w:t>.</w:t>
      </w:r>
    </w:p>
    <w:p w:rsidR="000D7724" w:rsidRDefault="000D7724" w:rsidP="000D7724">
      <w:pPr>
        <w:pStyle w:val="libNormal"/>
        <w:rPr>
          <w:lang w:bidi="fa-IR"/>
        </w:rPr>
      </w:pPr>
      <w:r>
        <w:rPr>
          <w:rtl/>
          <w:lang w:bidi="fa-IR"/>
        </w:rPr>
        <w:t xml:space="preserve">وبسنده أيضا عن أبي بصير عن أبي جعفر </w:t>
      </w:r>
      <w:r w:rsidR="004C4AB7" w:rsidRPr="004C4AB7">
        <w:rPr>
          <w:rStyle w:val="libAlaemChar"/>
          <w:rtl/>
        </w:rPr>
        <w:t>عليه‌السلام</w:t>
      </w:r>
      <w:r>
        <w:rPr>
          <w:rtl/>
          <w:lang w:bidi="fa-IR"/>
        </w:rPr>
        <w:t>، " قال: لنا الانفال، قلت: وما الانفال؟ قال: منها المعادن والآجام وكل أرض لا رب لها وكل أرض باد أهلها فهو لنا "</w:t>
      </w:r>
      <w:r w:rsidRPr="004C4AB7">
        <w:rPr>
          <w:rStyle w:val="libFootnotenumChar"/>
          <w:rtl/>
        </w:rPr>
        <w:t>(4)</w:t>
      </w:r>
      <w:r>
        <w:rPr>
          <w:rtl/>
          <w:lang w:bidi="fa-IR"/>
        </w:rPr>
        <w:t>.</w:t>
      </w:r>
    </w:p>
    <w:p w:rsidR="000D7724" w:rsidRDefault="000D7724" w:rsidP="000D7724">
      <w:pPr>
        <w:pStyle w:val="libNormal"/>
        <w:rPr>
          <w:lang w:bidi="fa-IR"/>
        </w:rPr>
      </w:pPr>
      <w:r>
        <w:rPr>
          <w:rtl/>
          <w:lang w:bidi="fa-IR"/>
        </w:rPr>
        <w:t>وفي مرفوعة أحمد بن محمد</w:t>
      </w:r>
      <w:r w:rsidRPr="004C4AB7">
        <w:rPr>
          <w:rStyle w:val="libFootnotenumChar"/>
          <w:rtl/>
        </w:rPr>
        <w:t>(5)</w:t>
      </w:r>
      <w:r>
        <w:rPr>
          <w:rtl/>
          <w:lang w:bidi="fa-IR"/>
        </w:rPr>
        <w:t xml:space="preserve"> ورواية ابن</w:t>
      </w:r>
    </w:p>
    <w:p w:rsidR="000D7724" w:rsidRDefault="006B0449" w:rsidP="004F6299">
      <w:pPr>
        <w:pStyle w:val="libLine"/>
        <w:rPr>
          <w:lang w:bidi="fa-IR"/>
        </w:rPr>
      </w:pPr>
      <w:r>
        <w:rPr>
          <w:rtl/>
        </w:rPr>
        <w:t>____________________</w:t>
      </w:r>
    </w:p>
    <w:p w:rsidR="004A12E9" w:rsidRDefault="004A12E9" w:rsidP="004A12E9">
      <w:pPr>
        <w:pStyle w:val="libFootnote0"/>
        <w:rPr>
          <w:lang w:bidi="fa-IR"/>
        </w:rPr>
      </w:pPr>
      <w:r w:rsidRPr="004A12E9">
        <w:rPr>
          <w:rtl/>
        </w:rPr>
        <w:t>(1)</w:t>
      </w:r>
      <w:r>
        <w:rPr>
          <w:rtl/>
          <w:lang w:bidi="fa-IR"/>
        </w:rPr>
        <w:t xml:space="preserve"> الوسائل 17: 329، الباب 3 من ابواب إحياء الموات، الحديث 2.</w:t>
      </w:r>
    </w:p>
    <w:p w:rsidR="000D7724" w:rsidRDefault="000D7724" w:rsidP="004A12E9">
      <w:pPr>
        <w:pStyle w:val="libFootnote0"/>
        <w:rPr>
          <w:lang w:bidi="fa-IR"/>
        </w:rPr>
      </w:pPr>
      <w:r>
        <w:rPr>
          <w:rtl/>
          <w:lang w:bidi="fa-IR"/>
        </w:rPr>
        <w:t>(2) تقدمت في الصفحة: 347، وراجع الوسائل 6: 365، الباب الاول من الانفال الحديث4.</w:t>
      </w:r>
    </w:p>
    <w:p w:rsidR="000D7724" w:rsidRDefault="000D7724" w:rsidP="004F6299">
      <w:pPr>
        <w:pStyle w:val="libFootnote0"/>
        <w:rPr>
          <w:lang w:bidi="fa-IR"/>
        </w:rPr>
      </w:pPr>
      <w:r>
        <w:rPr>
          <w:rtl/>
          <w:lang w:bidi="fa-IR"/>
        </w:rPr>
        <w:t>(3) تفسير العياشي 2: 49، الحديث 21، والوسائل 6: 372، الباب الاول من أبواب الانفال، الحديث 32.</w:t>
      </w:r>
    </w:p>
    <w:p w:rsidR="000D7724" w:rsidRDefault="000D7724" w:rsidP="004F6299">
      <w:pPr>
        <w:pStyle w:val="libFootnote0"/>
        <w:rPr>
          <w:lang w:bidi="fa-IR"/>
        </w:rPr>
      </w:pPr>
      <w:r>
        <w:rPr>
          <w:rtl/>
          <w:lang w:bidi="fa-IR"/>
        </w:rPr>
        <w:t>(4) تفسير العياشي 2: 48، الحديث 11، والوسائل 6: 372، الباب الاول من أبواب الانفال، الحديث 28.</w:t>
      </w:r>
    </w:p>
    <w:p w:rsidR="000D7724" w:rsidRDefault="000D7724" w:rsidP="004F6299">
      <w:pPr>
        <w:pStyle w:val="libFootnote0"/>
        <w:rPr>
          <w:lang w:bidi="fa-IR"/>
        </w:rPr>
      </w:pPr>
      <w:r>
        <w:rPr>
          <w:rtl/>
          <w:lang w:bidi="fa-IR"/>
        </w:rPr>
        <w:t>(5) الوسائل 6: 369، الباب الاول من أبواب الانفال، الحديث 17.</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4A12E9">
      <w:pPr>
        <w:pStyle w:val="libNormal0"/>
        <w:rPr>
          <w:lang w:bidi="fa-IR"/>
        </w:rPr>
      </w:pPr>
      <w:r>
        <w:rPr>
          <w:rtl/>
          <w:lang w:bidi="fa-IR"/>
        </w:rPr>
        <w:lastRenderedPageBreak/>
        <w:t>مسلم</w:t>
      </w:r>
      <w:r w:rsidRPr="004C4AB7">
        <w:rPr>
          <w:rStyle w:val="libFootnotenumChar"/>
          <w:rtl/>
        </w:rPr>
        <w:t>(1)</w:t>
      </w:r>
      <w:r>
        <w:rPr>
          <w:rtl/>
          <w:lang w:bidi="fa-IR"/>
        </w:rPr>
        <w:t xml:space="preserve"> الاقتصار على بطون الاودية ورؤوس الجبال، ولا يبعد عدم القول بالفصل بين الثلاثة.</w:t>
      </w:r>
    </w:p>
    <w:p w:rsidR="000D7724" w:rsidRDefault="000D7724" w:rsidP="004A12E9">
      <w:pPr>
        <w:pStyle w:val="Heading2Center"/>
        <w:rPr>
          <w:lang w:bidi="fa-IR"/>
        </w:rPr>
      </w:pPr>
      <w:bookmarkStart w:id="213" w:name="_Toc493788271"/>
      <w:r>
        <w:rPr>
          <w:rtl/>
          <w:lang w:bidi="fa-IR"/>
        </w:rPr>
        <w:t>وهل تختص بالامام حتى المملوكة لغيره؟</w:t>
      </w:r>
      <w:bookmarkEnd w:id="213"/>
    </w:p>
    <w:p w:rsidR="000D7724" w:rsidRDefault="000D7724" w:rsidP="000D7724">
      <w:pPr>
        <w:pStyle w:val="libNormal"/>
        <w:rPr>
          <w:lang w:bidi="fa-IR"/>
        </w:rPr>
      </w:pPr>
      <w:r>
        <w:rPr>
          <w:rtl/>
          <w:lang w:bidi="fa-IR"/>
        </w:rPr>
        <w:t xml:space="preserve">وهل هي مختصة بالامام </w:t>
      </w:r>
      <w:r w:rsidR="004C4AB7" w:rsidRPr="004C4AB7">
        <w:rPr>
          <w:rStyle w:val="libAlaemChar"/>
          <w:rtl/>
        </w:rPr>
        <w:t>عليه‌السلام</w:t>
      </w:r>
      <w:r>
        <w:rPr>
          <w:rtl/>
          <w:lang w:bidi="fa-IR"/>
        </w:rPr>
        <w:t xml:space="preserve"> ولو كانت من الارض المملوكة لغير الامام من مالك خاص أو عام كالمفتوحة عنوة؟ مقتضى إطلاق النصوص وأكثر الفتاوى ذلك، مضافا إلى أنه مقتضى جعل هذه الثلاثة أو بعضها في الاخبار قسيما للارض المختصة به </w:t>
      </w:r>
      <w:r w:rsidR="004C4AB7" w:rsidRPr="004C4AB7">
        <w:rPr>
          <w:rStyle w:val="libAlaemChar"/>
          <w:rtl/>
        </w:rPr>
        <w:t>عليه‌السلام</w:t>
      </w:r>
      <w:r>
        <w:rPr>
          <w:rtl/>
          <w:lang w:bidi="fa-IR"/>
        </w:rPr>
        <w:t xml:space="preserve">، إذ لو أختصت بالموجود منها في أرض الامام </w:t>
      </w:r>
      <w:r w:rsidR="004C4AB7" w:rsidRPr="004C4AB7">
        <w:rPr>
          <w:rStyle w:val="libAlaemChar"/>
          <w:rtl/>
        </w:rPr>
        <w:t>عليه‌السلام</w:t>
      </w:r>
      <w:r>
        <w:rPr>
          <w:rtl/>
          <w:lang w:bidi="fa-IR"/>
        </w:rPr>
        <w:t xml:space="preserve"> لم يكن وجه لعدها من الانفال، بل هي حينئذ في كل أرض تابعة لها.</w:t>
      </w:r>
    </w:p>
    <w:p w:rsidR="000D7724" w:rsidRDefault="000D7724" w:rsidP="000D7724">
      <w:pPr>
        <w:pStyle w:val="libNormal"/>
        <w:rPr>
          <w:lang w:bidi="fa-IR"/>
        </w:rPr>
      </w:pPr>
      <w:r>
        <w:rPr>
          <w:rtl/>
          <w:lang w:bidi="fa-IR"/>
        </w:rPr>
        <w:t>خلافا - في رؤوس الجبال - للمحكي عن المعتبر</w:t>
      </w:r>
      <w:r w:rsidRPr="004C4AB7">
        <w:rPr>
          <w:rStyle w:val="libFootnotenumChar"/>
          <w:rtl/>
        </w:rPr>
        <w:t>(2)</w:t>
      </w:r>
      <w:r>
        <w:rPr>
          <w:rtl/>
          <w:lang w:bidi="fa-IR"/>
        </w:rPr>
        <w:t xml:space="preserve"> والسرائر</w:t>
      </w:r>
      <w:r w:rsidRPr="004C4AB7">
        <w:rPr>
          <w:rStyle w:val="libFootnotenumChar"/>
          <w:rtl/>
        </w:rPr>
        <w:t>(3)</w:t>
      </w:r>
      <w:r>
        <w:rPr>
          <w:rtl/>
          <w:lang w:bidi="fa-IR"/>
        </w:rPr>
        <w:t xml:space="preserve"> والمدارك</w:t>
      </w:r>
      <w:r w:rsidRPr="004C4AB7">
        <w:rPr>
          <w:rStyle w:val="libFootnotenumChar"/>
          <w:rtl/>
        </w:rPr>
        <w:t>(4)</w:t>
      </w:r>
      <w:r>
        <w:rPr>
          <w:rtl/>
          <w:lang w:bidi="fa-IR"/>
        </w:rPr>
        <w:t>.</w:t>
      </w:r>
    </w:p>
    <w:p w:rsidR="000D7724" w:rsidRDefault="000D7724" w:rsidP="000D7724">
      <w:pPr>
        <w:pStyle w:val="libNormal"/>
        <w:rPr>
          <w:lang w:bidi="fa-IR"/>
        </w:rPr>
      </w:pPr>
      <w:r>
        <w:rPr>
          <w:rtl/>
          <w:lang w:bidi="fa-IR"/>
        </w:rPr>
        <w:t>وفي نسبة القول إلى المعتبر نظر، ولعله لعدم نهوض الاخبار لاثبات حكم مخالف للاصل.</w:t>
      </w:r>
    </w:p>
    <w:p w:rsidR="000D7724" w:rsidRDefault="000D7724" w:rsidP="000D7724">
      <w:pPr>
        <w:pStyle w:val="libNormal"/>
        <w:rPr>
          <w:lang w:bidi="fa-IR"/>
        </w:rPr>
      </w:pPr>
      <w:r>
        <w:rPr>
          <w:rtl/>
          <w:lang w:bidi="fa-IR"/>
        </w:rPr>
        <w:t>وفيه - بعد الغض عن منع مخالفته للاصل مطلقا -: أن الاخبار ناهضة ولو بمعونة إطلاق فتوى الاصحاب كما نسبه إليهم في المدارك</w:t>
      </w:r>
      <w:r w:rsidRPr="004C4AB7">
        <w:rPr>
          <w:rStyle w:val="libFootnotenumChar"/>
          <w:rtl/>
        </w:rPr>
        <w:t>(5)</w:t>
      </w:r>
      <w:r>
        <w:rPr>
          <w:rtl/>
          <w:lang w:bidi="fa-IR"/>
        </w:rPr>
        <w:t xml:space="preserve"> كما عن الذخيرة</w:t>
      </w:r>
      <w:r w:rsidRPr="004C4AB7">
        <w:rPr>
          <w:rStyle w:val="libFootnotenumChar"/>
          <w:rtl/>
        </w:rPr>
        <w:t>(6)</w:t>
      </w:r>
      <w:r>
        <w:rPr>
          <w:rtl/>
          <w:lang w:bidi="fa-IR"/>
        </w:rPr>
        <w:t xml:space="preserve">، وحمله على ما في الارض المختصة به </w:t>
      </w:r>
      <w:r w:rsidR="004C4AB7" w:rsidRPr="004C4AB7">
        <w:rPr>
          <w:rStyle w:val="libAlaemChar"/>
          <w:rtl/>
        </w:rPr>
        <w:t>عليه‌السلام</w:t>
      </w:r>
      <w:r>
        <w:rPr>
          <w:rtl/>
          <w:lang w:bidi="fa-IR"/>
        </w:rPr>
        <w:t xml:space="preserve"> ينافي جعله قسما مستقلا.</w:t>
      </w:r>
    </w:p>
    <w:p w:rsidR="000D7724" w:rsidRDefault="006B0449" w:rsidP="004F6299">
      <w:pPr>
        <w:pStyle w:val="libLine"/>
        <w:rPr>
          <w:lang w:bidi="fa-IR"/>
        </w:rPr>
      </w:pPr>
      <w:r>
        <w:rPr>
          <w:rtl/>
        </w:rPr>
        <w:t>____________________</w:t>
      </w:r>
    </w:p>
    <w:p w:rsidR="004A12E9" w:rsidRDefault="004A12E9" w:rsidP="004A12E9">
      <w:pPr>
        <w:pStyle w:val="libFootnote0"/>
        <w:rPr>
          <w:lang w:bidi="fa-IR"/>
        </w:rPr>
      </w:pPr>
      <w:r w:rsidRPr="004A12E9">
        <w:rPr>
          <w:rtl/>
        </w:rPr>
        <w:t>(1)</w:t>
      </w:r>
      <w:r>
        <w:rPr>
          <w:rtl/>
          <w:lang w:bidi="fa-IR"/>
        </w:rPr>
        <w:t xml:space="preserve"> الوسائل 6: 371، الباب الاول من أبواب الانفال، الحدث 22.</w:t>
      </w:r>
    </w:p>
    <w:p w:rsidR="000D7724" w:rsidRDefault="000D7724" w:rsidP="004A12E9">
      <w:pPr>
        <w:pStyle w:val="libFootnote0"/>
        <w:rPr>
          <w:lang w:bidi="fa-IR"/>
        </w:rPr>
      </w:pPr>
      <w:r>
        <w:rPr>
          <w:rtl/>
          <w:lang w:bidi="fa-IR"/>
        </w:rPr>
        <w:t>(2) المعتبر 2: 633.</w:t>
      </w:r>
    </w:p>
    <w:p w:rsidR="000D7724" w:rsidRDefault="000D7724" w:rsidP="004F6299">
      <w:pPr>
        <w:pStyle w:val="libFootnote0"/>
        <w:rPr>
          <w:lang w:bidi="fa-IR"/>
        </w:rPr>
      </w:pPr>
      <w:r>
        <w:rPr>
          <w:rtl/>
          <w:lang w:bidi="fa-IR"/>
        </w:rPr>
        <w:t>(3) السرائر 1: 497.</w:t>
      </w:r>
    </w:p>
    <w:p w:rsidR="000D7724" w:rsidRDefault="000D7724" w:rsidP="004F6299">
      <w:pPr>
        <w:pStyle w:val="libFootnote0"/>
        <w:rPr>
          <w:lang w:bidi="fa-IR"/>
        </w:rPr>
      </w:pPr>
      <w:r>
        <w:rPr>
          <w:rtl/>
          <w:lang w:bidi="fa-IR"/>
        </w:rPr>
        <w:t>(4) المدارك 5: 416.</w:t>
      </w:r>
    </w:p>
    <w:p w:rsidR="000D7724" w:rsidRDefault="000D7724" w:rsidP="004F6299">
      <w:pPr>
        <w:pStyle w:val="libFootnote0"/>
        <w:rPr>
          <w:lang w:bidi="fa-IR"/>
        </w:rPr>
      </w:pPr>
      <w:r>
        <w:rPr>
          <w:rtl/>
          <w:lang w:bidi="fa-IR"/>
        </w:rPr>
        <w:t>(5) المدارك 5: 415.</w:t>
      </w:r>
    </w:p>
    <w:p w:rsidR="000D7724" w:rsidRDefault="000D7724" w:rsidP="004F6299">
      <w:pPr>
        <w:pStyle w:val="libFootnote0"/>
        <w:rPr>
          <w:lang w:bidi="fa-IR"/>
        </w:rPr>
      </w:pPr>
      <w:r>
        <w:rPr>
          <w:rtl/>
          <w:lang w:bidi="fa-IR"/>
        </w:rPr>
        <w:t>(6) الذخيرة: 489.</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وخلافا - في الاخيرين</w:t>
      </w:r>
      <w:r w:rsidRPr="004C4AB7">
        <w:rPr>
          <w:rStyle w:val="libFootnotenumChar"/>
          <w:rtl/>
        </w:rPr>
        <w:t>(1)</w:t>
      </w:r>
      <w:r>
        <w:rPr>
          <w:rtl/>
          <w:lang w:bidi="fa-IR"/>
        </w:rPr>
        <w:t xml:space="preserve"> - للمحكي عن الاخيرين</w:t>
      </w:r>
      <w:r w:rsidRPr="004C4AB7">
        <w:rPr>
          <w:rStyle w:val="libFootnotenumChar"/>
          <w:rtl/>
        </w:rPr>
        <w:t>(2)</w:t>
      </w:r>
      <w:r>
        <w:rPr>
          <w:rtl/>
          <w:lang w:bidi="fa-IR"/>
        </w:rPr>
        <w:t xml:space="preserve"> لما ذكر وتوقف في الاخير منهما الفاضلان في المعتبر</w:t>
      </w:r>
      <w:r w:rsidRPr="004C4AB7">
        <w:rPr>
          <w:rStyle w:val="libFootnotenumChar"/>
          <w:rtl/>
        </w:rPr>
        <w:t>(3)</w:t>
      </w:r>
      <w:r>
        <w:rPr>
          <w:rtl/>
          <w:lang w:bidi="fa-IR"/>
        </w:rPr>
        <w:t xml:space="preserve"> والمنتهى</w:t>
      </w:r>
      <w:r w:rsidRPr="004C4AB7">
        <w:rPr>
          <w:rStyle w:val="libFootnotenumChar"/>
          <w:rtl/>
        </w:rPr>
        <w:t>(4)</w:t>
      </w:r>
      <w:r>
        <w:rPr>
          <w:rtl/>
          <w:lang w:bidi="fa-IR"/>
        </w:rPr>
        <w:t>.</w:t>
      </w:r>
    </w:p>
    <w:p w:rsidR="000D7724" w:rsidRDefault="000D7724" w:rsidP="000D7724">
      <w:pPr>
        <w:pStyle w:val="libNormal"/>
        <w:rPr>
          <w:lang w:bidi="fa-IR"/>
        </w:rPr>
      </w:pPr>
      <w:r>
        <w:rPr>
          <w:rtl/>
          <w:lang w:bidi="fa-IR"/>
        </w:rPr>
        <w:t>ثم إن الثمرة في رؤوس الجبال وبطون الاودية قليلة، لكونهما غالبا مواتا.</w:t>
      </w:r>
    </w:p>
    <w:p w:rsidR="000D7724" w:rsidRDefault="000D7724" w:rsidP="00DF7DD3">
      <w:pPr>
        <w:pStyle w:val="Heading2Center"/>
        <w:rPr>
          <w:lang w:bidi="fa-IR"/>
        </w:rPr>
      </w:pPr>
      <w:bookmarkStart w:id="214" w:name="_Toc493788272"/>
      <w:r>
        <w:rPr>
          <w:rtl/>
          <w:lang w:bidi="fa-IR"/>
        </w:rPr>
        <w:t>المراد من الآجام</w:t>
      </w:r>
      <w:bookmarkEnd w:id="214"/>
    </w:p>
    <w:p w:rsidR="000D7724" w:rsidRDefault="000D7724" w:rsidP="000D7724">
      <w:pPr>
        <w:pStyle w:val="libNormal"/>
        <w:rPr>
          <w:lang w:bidi="fa-IR"/>
        </w:rPr>
      </w:pPr>
      <w:r>
        <w:rPr>
          <w:rtl/>
          <w:lang w:bidi="fa-IR"/>
        </w:rPr>
        <w:t>والآجام: جمع " أجمة " بالتحريك - كقصبة يجمع على أجم كقصب، والآجام جمع أيضا - أو جمع جمع، والاجمة: الارض المملوء‌ة قصبا أو نحوه، كما في الروضة</w:t>
      </w:r>
      <w:r w:rsidRPr="004C4AB7">
        <w:rPr>
          <w:rStyle w:val="libFootnotenumChar"/>
          <w:rtl/>
        </w:rPr>
        <w:t>(5)</w:t>
      </w:r>
      <w:r>
        <w:rPr>
          <w:rtl/>
          <w:lang w:bidi="fa-IR"/>
        </w:rPr>
        <w:t>.</w:t>
      </w:r>
    </w:p>
    <w:p w:rsidR="000D7724" w:rsidRDefault="000D7724" w:rsidP="000D7724">
      <w:pPr>
        <w:pStyle w:val="libNormal"/>
        <w:rPr>
          <w:lang w:bidi="fa-IR"/>
        </w:rPr>
      </w:pPr>
      <w:r>
        <w:rPr>
          <w:rtl/>
          <w:lang w:bidi="fa-IR"/>
        </w:rPr>
        <w:t>وفي حاشيتها للمدقق الخوانساري: أنه المعروف في معناها</w:t>
      </w:r>
      <w:r w:rsidRPr="004C4AB7">
        <w:rPr>
          <w:rStyle w:val="libFootnotenumChar"/>
          <w:rtl/>
        </w:rPr>
        <w:t>(6)</w:t>
      </w:r>
      <w:r>
        <w:rPr>
          <w:rtl/>
          <w:lang w:bidi="fa-IR"/>
        </w:rPr>
        <w:t>، وفي القاموس: أنها الشجر الكثير الملتف، وكأنه سقط منه لفظة " ذات "</w:t>
      </w:r>
      <w:r w:rsidRPr="004C4AB7">
        <w:rPr>
          <w:rStyle w:val="libFootnotenumChar"/>
          <w:rtl/>
        </w:rPr>
        <w:t>(7)</w:t>
      </w:r>
      <w:r>
        <w:rPr>
          <w:rtl/>
          <w:lang w:bidi="fa-IR"/>
        </w:rPr>
        <w:t>، إنتهى.</w:t>
      </w:r>
    </w:p>
    <w:p w:rsidR="000D7724" w:rsidRDefault="000D7724" w:rsidP="000D7724">
      <w:pPr>
        <w:pStyle w:val="libNormal"/>
        <w:rPr>
          <w:lang w:bidi="fa-IR"/>
        </w:rPr>
      </w:pPr>
      <w:r>
        <w:rPr>
          <w:rtl/>
          <w:lang w:bidi="fa-IR"/>
        </w:rPr>
        <w:t>وكيف كان، فالمراد أن الارض المستأجمة نفسها بما فيها من الانفال نظير رؤوس الجبال وبطون الاودية لا نفس القصب والشجر وإن كان ذلك مما يدل عليه ظاهر لفظ القاموس كالمحكي عن المصباح المنير</w:t>
      </w:r>
      <w:r w:rsidRPr="004C4AB7">
        <w:rPr>
          <w:rStyle w:val="libFootnotenumChar"/>
          <w:rtl/>
        </w:rPr>
        <w:t>(8)</w:t>
      </w:r>
      <w:r>
        <w:rPr>
          <w:rtl/>
          <w:lang w:bidi="fa-IR"/>
        </w:rPr>
        <w:t>.</w:t>
      </w:r>
    </w:p>
    <w:p w:rsidR="000D7724" w:rsidRDefault="006B0449" w:rsidP="004F6299">
      <w:pPr>
        <w:pStyle w:val="libLine"/>
        <w:rPr>
          <w:lang w:bidi="fa-IR"/>
        </w:rPr>
      </w:pPr>
      <w:r>
        <w:rPr>
          <w:rtl/>
        </w:rPr>
        <w:t>____________________</w:t>
      </w:r>
    </w:p>
    <w:p w:rsidR="00DF7DD3" w:rsidRDefault="00DF7DD3" w:rsidP="00DF7DD3">
      <w:pPr>
        <w:pStyle w:val="libFootnote0"/>
        <w:rPr>
          <w:lang w:bidi="fa-IR"/>
        </w:rPr>
      </w:pPr>
      <w:r w:rsidRPr="00DF7DD3">
        <w:rPr>
          <w:rtl/>
        </w:rPr>
        <w:t>(1)</w:t>
      </w:r>
      <w:r>
        <w:rPr>
          <w:rtl/>
          <w:lang w:bidi="fa-IR"/>
        </w:rPr>
        <w:t xml:space="preserve"> اي: بطون الاودية والآجام.</w:t>
      </w:r>
    </w:p>
    <w:p w:rsidR="00DF7DD3" w:rsidRDefault="00DF7DD3" w:rsidP="00DF7DD3">
      <w:pPr>
        <w:pStyle w:val="libFootnote0"/>
        <w:rPr>
          <w:lang w:bidi="fa-IR"/>
        </w:rPr>
      </w:pPr>
      <w:r w:rsidRPr="00DF7DD3">
        <w:rPr>
          <w:rtl/>
        </w:rPr>
        <w:t>(2)</w:t>
      </w:r>
      <w:r>
        <w:rPr>
          <w:rtl/>
          <w:lang w:bidi="fa-IR"/>
        </w:rPr>
        <w:t xml:space="preserve"> المدارك 5: 416، الذخيرة: 489.</w:t>
      </w:r>
    </w:p>
    <w:p w:rsidR="00DF7DD3" w:rsidRDefault="00DF7DD3" w:rsidP="00DF7DD3">
      <w:pPr>
        <w:pStyle w:val="libFootnote0"/>
        <w:rPr>
          <w:lang w:bidi="fa-IR"/>
        </w:rPr>
      </w:pPr>
      <w:r w:rsidRPr="00DF7DD3">
        <w:rPr>
          <w:rtl/>
        </w:rPr>
        <w:t>(3)</w:t>
      </w:r>
      <w:r>
        <w:rPr>
          <w:rtl/>
          <w:lang w:bidi="fa-IR"/>
        </w:rPr>
        <w:t xml:space="preserve"> المعتبر 2: 633.</w:t>
      </w:r>
    </w:p>
    <w:p w:rsidR="00DF7DD3" w:rsidRDefault="00DF7DD3" w:rsidP="00DF7DD3">
      <w:pPr>
        <w:pStyle w:val="libFootnote0"/>
        <w:rPr>
          <w:lang w:bidi="fa-IR"/>
        </w:rPr>
      </w:pPr>
      <w:r w:rsidRPr="00DF7DD3">
        <w:rPr>
          <w:rtl/>
        </w:rPr>
        <w:t>(4)</w:t>
      </w:r>
      <w:r>
        <w:rPr>
          <w:rtl/>
          <w:lang w:bidi="fa-IR"/>
        </w:rPr>
        <w:t xml:space="preserve"> لم نعثر عليه في المنتهى.</w:t>
      </w:r>
    </w:p>
    <w:p w:rsidR="000D7724" w:rsidRDefault="000D7724" w:rsidP="00DF7DD3">
      <w:pPr>
        <w:pStyle w:val="libFootnote0"/>
        <w:rPr>
          <w:lang w:bidi="fa-IR"/>
        </w:rPr>
      </w:pPr>
      <w:r>
        <w:rPr>
          <w:rtl/>
          <w:lang w:bidi="fa-IR"/>
        </w:rPr>
        <w:t>(5) الروضة البهية 2: 84.</w:t>
      </w:r>
    </w:p>
    <w:p w:rsidR="000D7724" w:rsidRDefault="000D7724" w:rsidP="004F6299">
      <w:pPr>
        <w:pStyle w:val="libFootnote0"/>
        <w:rPr>
          <w:lang w:bidi="fa-IR"/>
        </w:rPr>
      </w:pPr>
      <w:r>
        <w:rPr>
          <w:rtl/>
          <w:lang w:bidi="fa-IR"/>
        </w:rPr>
        <w:t>(6) حاشية الروضة: 341.</w:t>
      </w:r>
    </w:p>
    <w:p w:rsidR="000D7724" w:rsidRDefault="000D7724" w:rsidP="004F6299">
      <w:pPr>
        <w:pStyle w:val="libFootnote0"/>
        <w:rPr>
          <w:lang w:bidi="fa-IR"/>
        </w:rPr>
      </w:pPr>
      <w:r>
        <w:rPr>
          <w:rtl/>
          <w:lang w:bidi="fa-IR"/>
        </w:rPr>
        <w:t>(7) القاموس المحيط 4: 73، مادة: " أجم ".</w:t>
      </w:r>
    </w:p>
    <w:p w:rsidR="000D7724" w:rsidRDefault="000D7724" w:rsidP="004F6299">
      <w:pPr>
        <w:pStyle w:val="libFootnote0"/>
        <w:rPr>
          <w:lang w:bidi="fa-IR"/>
        </w:rPr>
      </w:pPr>
      <w:r>
        <w:rPr>
          <w:rtl/>
          <w:lang w:bidi="fa-IR"/>
        </w:rPr>
        <w:t>(8) المصباح المنير 1: 6، مادة: " أجم ".</w:t>
      </w:r>
    </w:p>
    <w:p w:rsidR="00DF7DD3" w:rsidRDefault="00DF7DD3" w:rsidP="00DF7DD3">
      <w:pPr>
        <w:pStyle w:val="libNormal"/>
        <w:rPr>
          <w:lang w:bidi="fa-IR"/>
        </w:rPr>
      </w:pPr>
      <w:r>
        <w:rPr>
          <w:rtl/>
          <w:lang w:bidi="fa-IR"/>
        </w:rPr>
        <w:br w:type="page"/>
      </w:r>
    </w:p>
    <w:p w:rsidR="000D7724" w:rsidRDefault="000D7724" w:rsidP="00DF7DD3">
      <w:pPr>
        <w:pStyle w:val="Heading2Center"/>
        <w:rPr>
          <w:lang w:bidi="fa-IR"/>
        </w:rPr>
      </w:pPr>
      <w:bookmarkStart w:id="215" w:name="_Toc493788273"/>
      <w:r>
        <w:rPr>
          <w:rtl/>
          <w:lang w:bidi="fa-IR"/>
        </w:rPr>
        <w:lastRenderedPageBreak/>
        <w:t>الارض المستأجمة للامام</w:t>
      </w:r>
      <w:bookmarkEnd w:id="215"/>
    </w:p>
    <w:p w:rsidR="000D7724" w:rsidRDefault="000D7724" w:rsidP="00DF7DD3">
      <w:pPr>
        <w:pStyle w:val="libNormal"/>
        <w:rPr>
          <w:lang w:bidi="fa-IR"/>
        </w:rPr>
      </w:pPr>
      <w:r>
        <w:rPr>
          <w:rtl/>
          <w:lang w:bidi="fa-IR"/>
        </w:rPr>
        <w:t>وكيف كان، فالاقوى أن الارض المستأجمة للامام كالموات، بل هي منها، فإذا وقعت في ملك مالك لم يملكها، بل يملكها الامام.</w:t>
      </w:r>
    </w:p>
    <w:p w:rsidR="000D7724" w:rsidRDefault="000D7724" w:rsidP="00DF7DD3">
      <w:pPr>
        <w:pStyle w:val="libNormal"/>
        <w:rPr>
          <w:lang w:bidi="fa-IR"/>
        </w:rPr>
      </w:pPr>
      <w:r>
        <w:rPr>
          <w:rtl/>
          <w:lang w:bidi="fa-IR"/>
        </w:rPr>
        <w:t>نعم، لو استؤجم</w:t>
      </w:r>
    </w:p>
    <w:p w:rsidR="000D7724" w:rsidRDefault="000D7724" w:rsidP="00DF7DD3">
      <w:pPr>
        <w:pStyle w:val="Heading2Center"/>
        <w:rPr>
          <w:lang w:bidi="fa-IR"/>
        </w:rPr>
      </w:pPr>
      <w:bookmarkStart w:id="216" w:name="_Toc493788274"/>
      <w:r>
        <w:rPr>
          <w:rtl/>
          <w:lang w:bidi="fa-IR"/>
        </w:rPr>
        <w:t>المملوكة لغير الامام إذا استؤجمت</w:t>
      </w:r>
      <w:bookmarkEnd w:id="216"/>
    </w:p>
    <w:p w:rsidR="000D7724" w:rsidRDefault="000D7724" w:rsidP="00DF7DD3">
      <w:pPr>
        <w:pStyle w:val="libNormal"/>
        <w:rPr>
          <w:lang w:bidi="fa-IR"/>
        </w:rPr>
      </w:pPr>
      <w:r>
        <w:rPr>
          <w:rtl/>
          <w:lang w:bidi="fa-IR"/>
        </w:rPr>
        <w:t>شئ من الارض المملوكة لشخص خاص أو مطلق المسلمين، فالاقوى عدم صيرورته للامام، بل هو نظير ما لو ماتت بغير الاستئجام، فانه قد مر أنها لا تخرج عن ملك مالكها بالموت، إلا إذا كان ملكها بالاحياء على قول.</w:t>
      </w:r>
    </w:p>
    <w:p w:rsidR="000D7724" w:rsidRDefault="000D7724" w:rsidP="00DF7DD3">
      <w:pPr>
        <w:pStyle w:val="libNormal"/>
        <w:rPr>
          <w:lang w:bidi="fa-IR"/>
        </w:rPr>
      </w:pPr>
      <w:r>
        <w:rPr>
          <w:rtl/>
          <w:lang w:bidi="fa-IR"/>
        </w:rPr>
        <w:t>لكن لا يبعد عدم خروجها عن الملك إذا كان موتها بالاستئجام ولو على ذلك القول، إذ لا يبعد أن يخص القائل بكون الموت مخرجا عن ملك المحيي ما كان على وجه لا ينتفع به، لا مثل الاستئجام.</w:t>
      </w:r>
    </w:p>
    <w:p w:rsidR="000D7724" w:rsidRDefault="000D7724" w:rsidP="00DF7DD3">
      <w:pPr>
        <w:pStyle w:val="Heading2Center"/>
        <w:rPr>
          <w:lang w:bidi="fa-IR"/>
        </w:rPr>
      </w:pPr>
      <w:bookmarkStart w:id="217" w:name="_Toc493788275"/>
      <w:r>
        <w:rPr>
          <w:rtl/>
          <w:lang w:bidi="fa-IR"/>
        </w:rPr>
        <w:t>وجه تخصيص الآجام بالذكر</w:t>
      </w:r>
      <w:bookmarkEnd w:id="217"/>
    </w:p>
    <w:p w:rsidR="000D7724" w:rsidRDefault="000D7724" w:rsidP="00DF7DD3">
      <w:pPr>
        <w:pStyle w:val="libNormal"/>
        <w:rPr>
          <w:lang w:bidi="fa-IR"/>
        </w:rPr>
      </w:pPr>
      <w:r>
        <w:rPr>
          <w:rtl/>
          <w:lang w:bidi="fa-IR"/>
        </w:rPr>
        <w:t>ومما ذكرنا يظهر وجه تخصيص الآجام بالذكر في النصوص والفتاوى مع ذكر الموات، فإن المراد بها الموات على غير وجه الاستئجام، فإن المستأجمة كالارض الحية من حيث الانتفاع بشجرها، بل الحكم كذلك في رؤوس الجبال وبطون الاودية إذا فرض طروهما</w:t>
      </w:r>
      <w:r w:rsidRPr="00DF7DD3">
        <w:rPr>
          <w:rStyle w:val="libFootnotenumChar"/>
          <w:rtl/>
        </w:rPr>
        <w:t>(1)</w:t>
      </w:r>
      <w:r>
        <w:rPr>
          <w:rtl/>
          <w:lang w:bidi="fa-IR"/>
        </w:rPr>
        <w:t xml:space="preserve"> في ملك مالك، وإن كان الاول منهما كالمحال عادة.</w:t>
      </w:r>
    </w:p>
    <w:p w:rsidR="000D7724" w:rsidRDefault="000D7724" w:rsidP="00DF7DD3">
      <w:pPr>
        <w:pStyle w:val="libNormal"/>
        <w:rPr>
          <w:lang w:bidi="fa-IR"/>
        </w:rPr>
      </w:pPr>
      <w:r>
        <w:rPr>
          <w:rtl/>
          <w:lang w:bidi="fa-IR"/>
        </w:rPr>
        <w:t>وإلى ما ذكرنا أشار المحقق الاردبيلي</w:t>
      </w:r>
      <w:r w:rsidRPr="00DF7DD3">
        <w:rPr>
          <w:rStyle w:val="libFootnotenumChar"/>
          <w:rtl/>
        </w:rPr>
        <w:t>(2)</w:t>
      </w:r>
      <w:r>
        <w:rPr>
          <w:rtl/>
          <w:lang w:bidi="fa-IR"/>
        </w:rPr>
        <w:t xml:space="preserve"> بأن</w:t>
      </w:r>
      <w:r w:rsidRPr="00DF7DD3">
        <w:rPr>
          <w:rStyle w:val="libFootnotenumChar"/>
          <w:rtl/>
        </w:rPr>
        <w:t>(3)</w:t>
      </w:r>
      <w:r>
        <w:rPr>
          <w:rtl/>
          <w:lang w:bidi="fa-IR"/>
        </w:rPr>
        <w:t xml:space="preserve"> هذه الثلاثة - يعني رؤوس الجبال وبطون الاودية والآجام - داخلة في الموات إلا أن ذكرها للتوضيح، واحتمال صرف الموات إلى غيرها.</w:t>
      </w:r>
    </w:p>
    <w:p w:rsidR="000D7724" w:rsidRDefault="000D7724" w:rsidP="00DF7DD3">
      <w:pPr>
        <w:pStyle w:val="libNormal"/>
        <w:rPr>
          <w:lang w:bidi="fa-IR"/>
        </w:rPr>
      </w:pPr>
      <w:r>
        <w:rPr>
          <w:rtl/>
          <w:lang w:bidi="fa-IR"/>
        </w:rPr>
        <w:t xml:space="preserve">فتحصل مما ذكرنا: أن القائلين بكون الآجام للامام </w:t>
      </w:r>
      <w:r w:rsidR="004C4AB7" w:rsidRPr="004C4AB7">
        <w:rPr>
          <w:rStyle w:val="libAlaemChar"/>
          <w:rtl/>
        </w:rPr>
        <w:t>عليه‌السلام</w:t>
      </w:r>
      <w:r>
        <w:rPr>
          <w:rtl/>
          <w:lang w:bidi="fa-IR"/>
        </w:rPr>
        <w:t xml:space="preserve"> ولو كانت في ملك الغير، إن أرادوا أنها له ولو صارت ملك الغير أجمة، فلا دليل لهم على ذلك إلا على القول بخروج الارض بمطلق الموت عن الملك، ولو فرض حدوثه بالبيع والشراء وهو بعيد.</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في " ع " وج " طرؤها.</w:t>
      </w:r>
    </w:p>
    <w:p w:rsidR="000D7724" w:rsidRDefault="000D7724" w:rsidP="004F6299">
      <w:pPr>
        <w:pStyle w:val="libFootnote0"/>
        <w:rPr>
          <w:lang w:bidi="fa-IR"/>
        </w:rPr>
      </w:pPr>
      <w:r>
        <w:rPr>
          <w:rtl/>
          <w:lang w:bidi="fa-IR"/>
        </w:rPr>
        <w:t>(2) مجمع الفائدة 4: 334.</w:t>
      </w:r>
    </w:p>
    <w:p w:rsidR="000D7724" w:rsidRDefault="000D7724" w:rsidP="004F6299">
      <w:pPr>
        <w:pStyle w:val="libFootnote0"/>
        <w:rPr>
          <w:lang w:bidi="fa-IR"/>
        </w:rPr>
      </w:pPr>
      <w:r>
        <w:rPr>
          <w:rtl/>
          <w:lang w:bidi="fa-IR"/>
        </w:rPr>
        <w:t>(3) في " م ": على أن.</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وإن أرادوا أن الآجام للامام وإن وقعت في ملك الغير، بأن كان استئجامه قبل ملك الغير للارض المشتملة عليها فهو حسن.</w:t>
      </w:r>
    </w:p>
    <w:p w:rsidR="000D7724" w:rsidRDefault="000D7724" w:rsidP="00DF7DD3">
      <w:pPr>
        <w:pStyle w:val="libCenterBold1"/>
        <w:rPr>
          <w:lang w:bidi="fa-IR"/>
        </w:rPr>
      </w:pPr>
      <w:r>
        <w:rPr>
          <w:rtl/>
          <w:lang w:bidi="fa-IR"/>
        </w:rPr>
        <w:t>المرجع في الآجام: العرف</w:t>
      </w:r>
    </w:p>
    <w:p w:rsidR="000D7724" w:rsidRDefault="000D7724" w:rsidP="000D7724">
      <w:pPr>
        <w:pStyle w:val="libNormal"/>
        <w:rPr>
          <w:lang w:bidi="fa-IR"/>
        </w:rPr>
      </w:pPr>
      <w:r>
        <w:rPr>
          <w:rtl/>
          <w:lang w:bidi="fa-IR"/>
        </w:rPr>
        <w:t>ثم إن المرجع في الآجام إلى العرف، فلا يعد مثل ذراع أو ذراعين مملوء‌ة قصبا أجمة.</w:t>
      </w:r>
    </w:p>
    <w:p w:rsidR="000D7724" w:rsidRDefault="000D7724" w:rsidP="00DF7DD3">
      <w:pPr>
        <w:pStyle w:val="Heading2Center"/>
        <w:rPr>
          <w:lang w:bidi="fa-IR"/>
        </w:rPr>
      </w:pPr>
      <w:bookmarkStart w:id="218" w:name="_Toc493788276"/>
      <w:r>
        <w:rPr>
          <w:rtl/>
          <w:lang w:bidi="fa-IR"/>
        </w:rPr>
        <w:t>حكم سيف البحر</w:t>
      </w:r>
      <w:bookmarkEnd w:id="218"/>
    </w:p>
    <w:p w:rsidR="000D7724" w:rsidRDefault="000D7724" w:rsidP="000D7724">
      <w:pPr>
        <w:pStyle w:val="libNormal"/>
        <w:rPr>
          <w:lang w:bidi="fa-IR"/>
        </w:rPr>
      </w:pPr>
      <w:r>
        <w:rPr>
          <w:rtl/>
          <w:lang w:bidi="fa-IR"/>
        </w:rPr>
        <w:t>ثم إن بعضهم</w:t>
      </w:r>
      <w:r w:rsidRPr="004C4AB7">
        <w:rPr>
          <w:rStyle w:val="libFootnotenumChar"/>
          <w:rtl/>
        </w:rPr>
        <w:t>(1)</w:t>
      </w:r>
      <w:r>
        <w:rPr>
          <w:rtl/>
          <w:lang w:bidi="fa-IR"/>
        </w:rPr>
        <w:t xml:space="preserve"> ذكر من الانفال سيف البحار - بكسر السين - أي ساحلها، ولم أقف على دليل يدل عليه بالخصوص، فالواجب الرجوع فيه إلى العمومات، فإن كان الساحل مملوكا لشخص أو أشخاص - ولو قاطبة المسلمين - فحكمه حكم غيره من المملوكات، وإن كان مواتا فهو للامام.</w:t>
      </w:r>
    </w:p>
    <w:p w:rsidR="000D7724" w:rsidRDefault="000D7724" w:rsidP="000D7724">
      <w:pPr>
        <w:pStyle w:val="libNormal"/>
        <w:rPr>
          <w:lang w:bidi="fa-IR"/>
        </w:rPr>
      </w:pPr>
      <w:r>
        <w:rPr>
          <w:rtl/>
          <w:lang w:bidi="fa-IR"/>
        </w:rPr>
        <w:t>وإن كانت</w:t>
      </w:r>
      <w:r w:rsidRPr="004C4AB7">
        <w:rPr>
          <w:rStyle w:val="libFootnotenumChar"/>
          <w:rtl/>
        </w:rPr>
        <w:t>(2)</w:t>
      </w:r>
      <w:r>
        <w:rPr>
          <w:rtl/>
          <w:lang w:bidi="fa-IR"/>
        </w:rPr>
        <w:t xml:space="preserve"> حية، بمعنى قابليتها للانتفاع بها، لقربه من البحر فيسقي زرعه من جهة قرب عروقه أو بمد البحر، ففي كونه من المباحات يجوز لكل أحد التصرف فيها، أو من الانفال، لانه قد عد منها في غير واحد من الاخبار " كل أرض لا رب لها "</w:t>
      </w:r>
      <w:r w:rsidRPr="004C4AB7">
        <w:rPr>
          <w:rStyle w:val="libFootnotenumChar"/>
          <w:rtl/>
        </w:rPr>
        <w:t>(3)</w:t>
      </w:r>
      <w:r>
        <w:rPr>
          <w:rtl/>
          <w:lang w:bidi="fa-IR"/>
        </w:rPr>
        <w:t>، مضافا إلى عموم ما دل على " أن الارض كلها لنا "</w:t>
      </w:r>
      <w:r w:rsidRPr="004C4AB7">
        <w:rPr>
          <w:rStyle w:val="libFootnotenumChar"/>
          <w:rtl/>
        </w:rPr>
        <w:t>(4)</w:t>
      </w:r>
      <w:r>
        <w:rPr>
          <w:rtl/>
          <w:lang w:bidi="fa-IR"/>
        </w:rPr>
        <w:t>، وجهان.</w:t>
      </w:r>
    </w:p>
    <w:p w:rsidR="000D7724" w:rsidRDefault="000D7724" w:rsidP="00DF7DD3">
      <w:pPr>
        <w:pStyle w:val="libCenterBold1"/>
        <w:rPr>
          <w:lang w:bidi="fa-IR"/>
        </w:rPr>
      </w:pPr>
      <w:r>
        <w:rPr>
          <w:rtl/>
          <w:lang w:bidi="fa-IR"/>
        </w:rPr>
        <w:t>صفايا الملوك وقطائعهم</w:t>
      </w:r>
    </w:p>
    <w:p w:rsidR="000D7724" w:rsidRDefault="000D7724" w:rsidP="000D7724">
      <w:pPr>
        <w:pStyle w:val="libNormal"/>
        <w:rPr>
          <w:lang w:bidi="fa-IR"/>
        </w:rPr>
      </w:pPr>
      <w:r>
        <w:rPr>
          <w:rtl/>
          <w:lang w:bidi="fa-IR"/>
        </w:rPr>
        <w:t>ومنها: صفايا الملوك وقطائعهم، وضبطها في المعتبر</w:t>
      </w:r>
      <w:r w:rsidRPr="004C4AB7">
        <w:rPr>
          <w:rStyle w:val="libFootnotenumChar"/>
          <w:rtl/>
        </w:rPr>
        <w:t>(5)</w:t>
      </w:r>
      <w:r>
        <w:rPr>
          <w:rtl/>
          <w:lang w:bidi="fa-IR"/>
        </w:rPr>
        <w:t xml:space="preserve"> والمنتهى</w:t>
      </w:r>
      <w:r w:rsidRPr="004C4AB7">
        <w:rPr>
          <w:rStyle w:val="libFootnotenumChar"/>
          <w:rtl/>
        </w:rPr>
        <w:t>(6)</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كالمحقق في الشرائع 1: 183.</w:t>
      </w:r>
    </w:p>
    <w:p w:rsidR="000D7724" w:rsidRDefault="000D7724" w:rsidP="004F6299">
      <w:pPr>
        <w:pStyle w:val="libFootnote0"/>
        <w:rPr>
          <w:lang w:bidi="fa-IR"/>
        </w:rPr>
      </w:pPr>
      <w:r>
        <w:rPr>
          <w:rtl/>
          <w:lang w:bidi="fa-IR"/>
        </w:rPr>
        <w:t>(2) كذا في النسخ، والمناسب: تذكير الضمير فيه وفي ما بعده، لرجوعه إلى " الساحل " لا " الارض " المقدرة.</w:t>
      </w:r>
    </w:p>
    <w:p w:rsidR="000D7724" w:rsidRDefault="000D7724" w:rsidP="004F6299">
      <w:pPr>
        <w:pStyle w:val="libFootnote0"/>
        <w:rPr>
          <w:lang w:bidi="fa-IR"/>
        </w:rPr>
      </w:pPr>
      <w:r>
        <w:rPr>
          <w:rtl/>
          <w:lang w:bidi="fa-IR"/>
        </w:rPr>
        <w:t>(3) الوسائل 6: 364، الباب الاول من أبواب الانفال، الاحاديث 4، و 20 و 28.</w:t>
      </w:r>
    </w:p>
    <w:p w:rsidR="000D7724" w:rsidRDefault="000D7724" w:rsidP="004F6299">
      <w:pPr>
        <w:pStyle w:val="libFootnote0"/>
        <w:rPr>
          <w:lang w:bidi="fa-IR"/>
        </w:rPr>
      </w:pPr>
      <w:r>
        <w:rPr>
          <w:rtl/>
          <w:lang w:bidi="fa-IR"/>
        </w:rPr>
        <w:t>(4) الوسائل 17: 329، الباب 3 من أبواب إحياء الموات، الحديث 2.</w:t>
      </w:r>
    </w:p>
    <w:p w:rsidR="000D7724" w:rsidRDefault="000D7724" w:rsidP="004F6299">
      <w:pPr>
        <w:pStyle w:val="libFootnote0"/>
        <w:rPr>
          <w:lang w:bidi="fa-IR"/>
        </w:rPr>
      </w:pPr>
      <w:r>
        <w:rPr>
          <w:rtl/>
          <w:lang w:bidi="fa-IR"/>
        </w:rPr>
        <w:t>(5) المتعبر 2: 633.</w:t>
      </w:r>
    </w:p>
    <w:p w:rsidR="000D7724" w:rsidRDefault="000D7724" w:rsidP="004F6299">
      <w:pPr>
        <w:pStyle w:val="libFootnote0"/>
        <w:rPr>
          <w:lang w:bidi="fa-IR"/>
        </w:rPr>
      </w:pPr>
      <w:r>
        <w:rPr>
          <w:rtl/>
          <w:lang w:bidi="fa-IR"/>
        </w:rPr>
        <w:t>(6) المنتهى 1: 553.</w:t>
      </w:r>
    </w:p>
    <w:p w:rsidR="000D7724" w:rsidRDefault="000D7724" w:rsidP="004F6299">
      <w:pPr>
        <w:pStyle w:val="libFootnote0"/>
        <w:rPr>
          <w:lang w:bidi="fa-IR"/>
        </w:rPr>
      </w:pPr>
      <w:r>
        <w:rPr>
          <w:rtl/>
          <w:lang w:bidi="fa-IR"/>
        </w:rPr>
        <w:t>(*)</w:t>
      </w:r>
    </w:p>
    <w:p w:rsidR="00DF7DD3" w:rsidRDefault="00DF7DD3" w:rsidP="00DF7DD3">
      <w:pPr>
        <w:pStyle w:val="libNormal"/>
        <w:rPr>
          <w:lang w:bidi="fa-IR"/>
        </w:rPr>
      </w:pPr>
      <w:r>
        <w:rPr>
          <w:rtl/>
          <w:lang w:bidi="fa-IR"/>
        </w:rPr>
        <w:br w:type="page"/>
      </w:r>
    </w:p>
    <w:p w:rsidR="000D7724" w:rsidRDefault="000D7724" w:rsidP="00DF7DD3">
      <w:pPr>
        <w:pStyle w:val="Heading2Center"/>
        <w:rPr>
          <w:lang w:bidi="fa-IR"/>
        </w:rPr>
      </w:pPr>
      <w:bookmarkStart w:id="219" w:name="_Toc493788277"/>
      <w:r>
        <w:rPr>
          <w:rtl/>
          <w:lang w:bidi="fa-IR"/>
        </w:rPr>
        <w:lastRenderedPageBreak/>
        <w:t>المراد من الصفايا</w:t>
      </w:r>
      <w:bookmarkEnd w:id="219"/>
    </w:p>
    <w:p w:rsidR="000D7724" w:rsidRDefault="000D7724" w:rsidP="00DF7DD3">
      <w:pPr>
        <w:pStyle w:val="libNormal"/>
        <w:rPr>
          <w:lang w:bidi="fa-IR"/>
        </w:rPr>
      </w:pPr>
      <w:r>
        <w:rPr>
          <w:rtl/>
          <w:lang w:bidi="fa-IR"/>
        </w:rPr>
        <w:t>والمدارك</w:t>
      </w:r>
      <w:r w:rsidRPr="00DF7DD3">
        <w:rPr>
          <w:rStyle w:val="libFootnotenumChar"/>
          <w:rtl/>
        </w:rPr>
        <w:t>(1)</w:t>
      </w:r>
      <w:r>
        <w:rPr>
          <w:rtl/>
          <w:lang w:bidi="fa-IR"/>
        </w:rPr>
        <w:t xml:space="preserve"> وظاهر المسالك</w:t>
      </w:r>
      <w:r w:rsidRPr="00DF7DD3">
        <w:rPr>
          <w:rStyle w:val="libFootnotenumChar"/>
          <w:rtl/>
        </w:rPr>
        <w:t>(2)</w:t>
      </w:r>
      <w:r>
        <w:rPr>
          <w:rtl/>
          <w:lang w:bidi="fa-IR"/>
        </w:rPr>
        <w:t xml:space="preserve"> ما يختص به ملكهم من الاراضي وغيرها، وبهذا التعميم وردت الروايات، منها المرسلة المتقدمة وفيها: " وله صوافي الملوك ما كان في أيديهم على غير وجه الغصب "</w:t>
      </w:r>
      <w:r w:rsidRPr="00DF7DD3">
        <w:rPr>
          <w:rStyle w:val="libFootnotenumChar"/>
          <w:rtl/>
        </w:rPr>
        <w:t>(3)</w:t>
      </w:r>
      <w:r>
        <w:rPr>
          <w:rtl/>
          <w:lang w:bidi="fa-IR"/>
        </w:rPr>
        <w:t xml:space="preserve"> ففي موثقة سماعة: " الانفال كل أرض خربة أو شئ يكون للملوك، فهو خالص للامام "</w:t>
      </w:r>
      <w:r w:rsidRPr="00DF7DD3">
        <w:rPr>
          <w:rStyle w:val="libFootnotenumChar"/>
          <w:rtl/>
        </w:rPr>
        <w:t>(4)</w:t>
      </w:r>
      <w:r>
        <w:rPr>
          <w:rtl/>
          <w:lang w:bidi="fa-IR"/>
        </w:rPr>
        <w:t xml:space="preserve"> وفي حسنة إسحقاق بن عمار المروية عن تفسير القمي: أن " ما كان للملوك فهو للامام "</w:t>
      </w:r>
      <w:r w:rsidRPr="00DF7DD3">
        <w:rPr>
          <w:rStyle w:val="libFootnotenumChar"/>
          <w:rtl/>
        </w:rPr>
        <w:t>(5)</w:t>
      </w:r>
      <w:r>
        <w:rPr>
          <w:rtl/>
          <w:lang w:bidi="fa-IR"/>
        </w:rPr>
        <w:t>، ونحوها المروي عن العياشي</w:t>
      </w:r>
      <w:r w:rsidRPr="00DF7DD3">
        <w:rPr>
          <w:rStyle w:val="libFootnotenumChar"/>
          <w:rtl/>
        </w:rPr>
        <w:t>(6)</w:t>
      </w:r>
      <w:r>
        <w:rPr>
          <w:rtl/>
          <w:lang w:bidi="fa-IR"/>
        </w:rPr>
        <w:t xml:space="preserve"> بسنده عن أبي جعفر </w:t>
      </w:r>
      <w:r w:rsidR="004C4AB7" w:rsidRPr="004C4AB7">
        <w:rPr>
          <w:rStyle w:val="libAlaemChar"/>
          <w:rtl/>
        </w:rPr>
        <w:t>عليه‌السلام</w:t>
      </w:r>
      <w:r>
        <w:rPr>
          <w:rtl/>
          <w:lang w:bidi="fa-IR"/>
        </w:rPr>
        <w:t>، وفي الصحيحة عن داود بن فرقد المتقدمة: " أن قطائع الملوك كلها للامام "</w:t>
      </w:r>
      <w:r w:rsidRPr="00DF7DD3">
        <w:rPr>
          <w:rStyle w:val="libFootnotenumChar"/>
          <w:rtl/>
        </w:rPr>
        <w:t>(7)</w:t>
      </w:r>
      <w:r>
        <w:rPr>
          <w:rtl/>
          <w:lang w:bidi="fa-IR"/>
        </w:rPr>
        <w:t>.</w:t>
      </w:r>
    </w:p>
    <w:p w:rsidR="000D7724" w:rsidRDefault="000D7724" w:rsidP="00DF7DD3">
      <w:pPr>
        <w:pStyle w:val="libNormal"/>
        <w:rPr>
          <w:lang w:bidi="fa-IR"/>
        </w:rPr>
      </w:pPr>
      <w:r>
        <w:rPr>
          <w:rtl/>
          <w:lang w:bidi="fa-IR"/>
        </w:rPr>
        <w:t>نعم، صرح في حاشية الشرائع بأن المراد منها: ما يصطفيه الملوك لنفسهم من الاموال النفيسة(8)، ويؤمي إليه أيضا المحكي عن مجمع الفائدة حيث قال: إن أصل الصفايا من الصفو، وهو اختيار ما يريد من الامور الحسنة، إلا أن المراد بها غير القرى، لاتصافها بالقطائع وهي القرى</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المدارك 5: 416.</w:t>
      </w:r>
    </w:p>
    <w:p w:rsidR="000D7724" w:rsidRDefault="000D7724" w:rsidP="004F6299">
      <w:pPr>
        <w:pStyle w:val="libFootnote0"/>
        <w:rPr>
          <w:lang w:bidi="fa-IR"/>
        </w:rPr>
      </w:pPr>
      <w:r>
        <w:rPr>
          <w:rtl/>
          <w:lang w:bidi="fa-IR"/>
        </w:rPr>
        <w:t>(2) المسالك 1: 474.</w:t>
      </w:r>
    </w:p>
    <w:p w:rsidR="000D7724" w:rsidRDefault="000D7724" w:rsidP="004F6299">
      <w:pPr>
        <w:pStyle w:val="libFootnote0"/>
        <w:rPr>
          <w:lang w:bidi="fa-IR"/>
        </w:rPr>
      </w:pPr>
      <w:r>
        <w:rPr>
          <w:rtl/>
          <w:lang w:bidi="fa-IR"/>
        </w:rPr>
        <w:t>(3) الوسائل 6: 365، الباب الاول من أبواب الانفال، الحديث 4.</w:t>
      </w:r>
    </w:p>
    <w:p w:rsidR="000D7724" w:rsidRDefault="000D7724" w:rsidP="004F6299">
      <w:pPr>
        <w:pStyle w:val="libFootnote0"/>
        <w:rPr>
          <w:lang w:bidi="fa-IR"/>
        </w:rPr>
      </w:pPr>
      <w:r>
        <w:rPr>
          <w:rtl/>
          <w:lang w:bidi="fa-IR"/>
        </w:rPr>
        <w:t>(4) الوسائل 6: 367، الباب الاول من أبواب الانفال، الحديث 8.</w:t>
      </w:r>
    </w:p>
    <w:p w:rsidR="000D7724" w:rsidRDefault="000D7724" w:rsidP="004F6299">
      <w:pPr>
        <w:pStyle w:val="libFootnote0"/>
        <w:rPr>
          <w:lang w:bidi="fa-IR"/>
        </w:rPr>
      </w:pPr>
      <w:r>
        <w:rPr>
          <w:rtl/>
          <w:lang w:bidi="fa-IR"/>
        </w:rPr>
        <w:t>(5) تفسير القمي 1: 254، والوسائل 6: 371، الباب الاول من أبواب الانفال، الحديث 20.</w:t>
      </w:r>
    </w:p>
    <w:p w:rsidR="000D7724" w:rsidRDefault="000D7724" w:rsidP="004F6299">
      <w:pPr>
        <w:pStyle w:val="libFootnote0"/>
        <w:rPr>
          <w:lang w:bidi="fa-IR"/>
        </w:rPr>
      </w:pPr>
      <w:r>
        <w:rPr>
          <w:rtl/>
          <w:lang w:bidi="fa-IR"/>
        </w:rPr>
        <w:t>(6) تفسير العياشي 2: 48، الحديث 17، والوسائل 6: 372، الباب الاول من أبواب الانفال، الحديث 31.</w:t>
      </w:r>
    </w:p>
    <w:p w:rsidR="000D7724" w:rsidRDefault="000D7724" w:rsidP="004F6299">
      <w:pPr>
        <w:pStyle w:val="libFootnote0"/>
        <w:rPr>
          <w:lang w:bidi="fa-IR"/>
        </w:rPr>
      </w:pPr>
      <w:r>
        <w:rPr>
          <w:rtl/>
          <w:lang w:bidi="fa-IR"/>
        </w:rPr>
        <w:t>(7) الوسائل 6: 366، الباب الاول من أبواب الانفال، الحديث 6.</w:t>
      </w:r>
    </w:p>
    <w:p w:rsidR="000D7724" w:rsidRDefault="000D7724" w:rsidP="004F6299">
      <w:pPr>
        <w:pStyle w:val="libFootnote0"/>
        <w:rPr>
          <w:lang w:bidi="fa-IR"/>
        </w:rPr>
      </w:pPr>
      <w:r>
        <w:rPr>
          <w:rtl/>
          <w:lang w:bidi="fa-IR"/>
        </w:rPr>
        <w:t>(8) حاشية الشرائع (مخطوط): 53، وفيها " من الاشياء النفيسة ".</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DF7DD3">
      <w:pPr>
        <w:pStyle w:val="libNormal0"/>
        <w:rPr>
          <w:lang w:bidi="fa-IR"/>
        </w:rPr>
      </w:pPr>
      <w:r>
        <w:rPr>
          <w:rtl/>
          <w:lang w:bidi="fa-IR"/>
        </w:rPr>
        <w:lastRenderedPageBreak/>
        <w:t>والبساتين والباغات المخصوصة</w:t>
      </w:r>
      <w:r w:rsidRPr="004C4AB7">
        <w:rPr>
          <w:rStyle w:val="libFootnotenumChar"/>
          <w:rtl/>
        </w:rPr>
        <w:t>(1)</w:t>
      </w:r>
      <w:r>
        <w:rPr>
          <w:rtl/>
          <w:lang w:bidi="fa-IR"/>
        </w:rPr>
        <w:t>، ولا ثمرة مهمة في تحقيق هذا بعد ما عد في النصوص</w:t>
      </w:r>
      <w:r w:rsidRPr="004C4AB7">
        <w:rPr>
          <w:rStyle w:val="libFootnotenumChar"/>
          <w:rtl/>
        </w:rPr>
        <w:t>(2)</w:t>
      </w:r>
      <w:r>
        <w:rPr>
          <w:rtl/>
          <w:lang w:bidi="fa-IR"/>
        </w:rPr>
        <w:t xml:space="preserve"> والفتاوى</w:t>
      </w:r>
      <w:r w:rsidRPr="004C4AB7">
        <w:rPr>
          <w:rStyle w:val="libFootnotenumChar"/>
          <w:rtl/>
        </w:rPr>
        <w:t>(3)</w:t>
      </w:r>
      <w:r>
        <w:rPr>
          <w:rtl/>
          <w:lang w:bidi="fa-IR"/>
        </w:rPr>
        <w:t xml:space="preserve"> من الانفال كل ما يصطفيه الامام من الغنائم قبل القسمة.</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مجمع الفائدة 4: 334، مع اختلاف يسير.</w:t>
      </w:r>
    </w:p>
    <w:p w:rsidR="000D7724" w:rsidRDefault="000D7724" w:rsidP="004F6299">
      <w:pPr>
        <w:pStyle w:val="libFootnote0"/>
        <w:rPr>
          <w:lang w:bidi="fa-IR"/>
        </w:rPr>
      </w:pPr>
      <w:r>
        <w:rPr>
          <w:rtl/>
          <w:lang w:bidi="fa-IR"/>
        </w:rPr>
        <w:t>(2) راجع الوسائل 6: 364، الباب الاول من أبواب الانفال، الاحاديث 4 و 15 و 21.</w:t>
      </w:r>
    </w:p>
    <w:p w:rsidR="000D7724" w:rsidRDefault="000D7724" w:rsidP="004F6299">
      <w:pPr>
        <w:pStyle w:val="libFootnote0"/>
        <w:rPr>
          <w:lang w:bidi="fa-IR"/>
        </w:rPr>
      </w:pPr>
      <w:r>
        <w:rPr>
          <w:rtl/>
          <w:lang w:bidi="fa-IR"/>
        </w:rPr>
        <w:t>(3) أنظر المبسوط 1: 263، والسرائر 1: 497، والشرائع 1: 183.</w:t>
      </w:r>
    </w:p>
    <w:p w:rsidR="000D7724" w:rsidRDefault="000D7724" w:rsidP="004F6299">
      <w:pPr>
        <w:pStyle w:val="libFootnote0"/>
        <w:rPr>
          <w:lang w:bidi="fa-IR"/>
        </w:rPr>
      </w:pPr>
      <w:r>
        <w:rPr>
          <w:rtl/>
          <w:lang w:bidi="fa-IR"/>
        </w:rPr>
        <w:t>(*)</w:t>
      </w:r>
    </w:p>
    <w:p w:rsidR="00DF7DD3" w:rsidRDefault="00DF7DD3" w:rsidP="00DF7DD3">
      <w:pPr>
        <w:pStyle w:val="libNormal"/>
        <w:rPr>
          <w:lang w:bidi="fa-IR"/>
        </w:rPr>
      </w:pPr>
      <w:r>
        <w:rPr>
          <w:rtl/>
          <w:lang w:bidi="fa-IR"/>
        </w:rPr>
        <w:br w:type="page"/>
      </w:r>
    </w:p>
    <w:p w:rsidR="000D7724" w:rsidRDefault="000D7724" w:rsidP="00DF7DD3">
      <w:pPr>
        <w:pStyle w:val="Heading2Center"/>
        <w:rPr>
          <w:lang w:bidi="fa-IR"/>
        </w:rPr>
      </w:pPr>
      <w:bookmarkStart w:id="220" w:name="_Toc493788278"/>
      <w:r>
        <w:rPr>
          <w:rtl/>
          <w:lang w:bidi="fa-IR"/>
        </w:rPr>
        <w:lastRenderedPageBreak/>
        <w:t xml:space="preserve">مسألة </w:t>
      </w:r>
      <w:r w:rsidR="00DF7DD3">
        <w:rPr>
          <w:rFonts w:hint="cs"/>
          <w:rtl/>
          <w:lang w:bidi="fa-IR"/>
        </w:rPr>
        <w:t>(1)</w:t>
      </w:r>
      <w:r>
        <w:rPr>
          <w:rtl/>
          <w:lang w:bidi="fa-IR"/>
        </w:rPr>
        <w:t xml:space="preserve"> ما يغنمه المقاتلون بغير إذن الامام</w:t>
      </w:r>
      <w:bookmarkEnd w:id="220"/>
    </w:p>
    <w:p w:rsidR="000D7724" w:rsidRDefault="000D7724" w:rsidP="000D7724">
      <w:pPr>
        <w:pStyle w:val="libNormal"/>
        <w:rPr>
          <w:lang w:bidi="fa-IR"/>
        </w:rPr>
      </w:pPr>
      <w:r>
        <w:rPr>
          <w:rtl/>
          <w:lang w:bidi="fa-IR"/>
        </w:rPr>
        <w:t>المعروف بين المشايخ الثلاثة</w:t>
      </w:r>
      <w:r w:rsidRPr="004C4AB7">
        <w:rPr>
          <w:rStyle w:val="libFootnotenumChar"/>
          <w:rtl/>
        </w:rPr>
        <w:t>(1)</w:t>
      </w:r>
      <w:r>
        <w:rPr>
          <w:rtl/>
          <w:lang w:bidi="fa-IR"/>
        </w:rPr>
        <w:t xml:space="preserve"> وأتباعهم</w:t>
      </w:r>
      <w:r w:rsidRPr="004C4AB7">
        <w:rPr>
          <w:rStyle w:val="libFootnotenumChar"/>
          <w:rtl/>
        </w:rPr>
        <w:t>(2)</w:t>
      </w:r>
      <w:r>
        <w:rPr>
          <w:rtl/>
          <w:lang w:bidi="fa-IR"/>
        </w:rPr>
        <w:t xml:space="preserve"> - قدس الله أسرارهم - أن ما يغنمه المقاتلون بغير إذن الامام فهو للامام </w:t>
      </w:r>
      <w:r w:rsidR="004C4AB7" w:rsidRPr="004C4AB7">
        <w:rPr>
          <w:rStyle w:val="libAlaemChar"/>
          <w:rtl/>
        </w:rPr>
        <w:t>عليه‌السلام</w:t>
      </w:r>
      <w:r>
        <w:rPr>
          <w:rtl/>
          <w:lang w:bidi="fa-IR"/>
        </w:rPr>
        <w:t xml:space="preserve"> خاصة، وعن الحلي</w:t>
      </w:r>
      <w:r w:rsidRPr="004C4AB7">
        <w:rPr>
          <w:rStyle w:val="libFootnotenumChar"/>
          <w:rtl/>
        </w:rPr>
        <w:t>(3)</w:t>
      </w:r>
      <w:r>
        <w:rPr>
          <w:rtl/>
          <w:lang w:bidi="fa-IR"/>
        </w:rPr>
        <w:t xml:space="preserve"> دعوى الاجماع عليه، والاصل فيه مرسلة العباس الوراق: " إذا غزا قوم بغير إذن الامام </w:t>
      </w:r>
      <w:r w:rsidR="004C4AB7" w:rsidRPr="004C4AB7">
        <w:rPr>
          <w:rStyle w:val="libAlaemChar"/>
          <w:rtl/>
        </w:rPr>
        <w:t>عليه‌السلام</w:t>
      </w:r>
      <w:r>
        <w:rPr>
          <w:rtl/>
          <w:lang w:bidi="fa-IR"/>
        </w:rPr>
        <w:t xml:space="preserve"> فغنموا كانت الغنيمة للامام </w:t>
      </w:r>
      <w:r w:rsidR="004C4AB7" w:rsidRPr="004C4AB7">
        <w:rPr>
          <w:rStyle w:val="libAlaemChar"/>
          <w:rtl/>
        </w:rPr>
        <w:t>عليه‌السلام</w:t>
      </w:r>
      <w:r>
        <w:rPr>
          <w:rtl/>
          <w:lang w:bidi="fa-IR"/>
        </w:rPr>
        <w:t xml:space="preserve"> وإذا غزوا بإذن الامام </w:t>
      </w:r>
      <w:r w:rsidR="004C4AB7" w:rsidRPr="004C4AB7">
        <w:rPr>
          <w:rStyle w:val="libAlaemChar"/>
          <w:rtl/>
        </w:rPr>
        <w:t>عليه‌السلام</w:t>
      </w:r>
      <w:r>
        <w:rPr>
          <w:rtl/>
          <w:lang w:bidi="fa-IR"/>
        </w:rPr>
        <w:t xml:space="preserve"> فغنموا، كان للامام الخمس "</w:t>
      </w:r>
      <w:r w:rsidRPr="004C4AB7">
        <w:rPr>
          <w:rStyle w:val="libFootnotenumChar"/>
          <w:rtl/>
        </w:rPr>
        <w:t>(4)</w:t>
      </w:r>
      <w:r>
        <w:rPr>
          <w:rtl/>
          <w:lang w:bidi="fa-IR"/>
        </w:rPr>
        <w:t xml:space="preserve"> وسندها سند منجبر بعدم معروفية</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المبسوط 1: 263، ولم نعثر على قول المفيد والسيد في كتبهما.</w:t>
      </w:r>
    </w:p>
    <w:p w:rsidR="000D7724" w:rsidRDefault="000D7724" w:rsidP="004F6299">
      <w:pPr>
        <w:pStyle w:val="libFootnote0"/>
        <w:rPr>
          <w:lang w:bidi="fa-IR"/>
        </w:rPr>
      </w:pPr>
      <w:r>
        <w:rPr>
          <w:rtl/>
          <w:lang w:bidi="fa-IR"/>
        </w:rPr>
        <w:t>نعم، نسب إلى الثلاثة في المعتبر وغيره، انظر المعتبر 2: 635.</w:t>
      </w:r>
    </w:p>
    <w:p w:rsidR="000D7724" w:rsidRDefault="000D7724" w:rsidP="004F6299">
      <w:pPr>
        <w:pStyle w:val="libFootnote0"/>
        <w:rPr>
          <w:lang w:bidi="fa-IR"/>
        </w:rPr>
      </w:pPr>
      <w:r>
        <w:rPr>
          <w:rtl/>
          <w:lang w:bidi="fa-IR"/>
        </w:rPr>
        <w:t>(2) انظر المهذب 1: 186، والوسيلة: 202.</w:t>
      </w:r>
    </w:p>
    <w:p w:rsidR="000D7724" w:rsidRDefault="000D7724" w:rsidP="004F6299">
      <w:pPr>
        <w:pStyle w:val="libFootnote0"/>
        <w:rPr>
          <w:lang w:bidi="fa-IR"/>
        </w:rPr>
      </w:pPr>
      <w:r>
        <w:rPr>
          <w:rtl/>
          <w:lang w:bidi="fa-IR"/>
        </w:rPr>
        <w:t>(3) السرائر 1: 497، و 2: 4، وليس فيه دعوى الاجماع، وحكاه السبزواري في الذخيرة: 498.</w:t>
      </w:r>
    </w:p>
    <w:p w:rsidR="000D7724" w:rsidRDefault="000D7724" w:rsidP="004F6299">
      <w:pPr>
        <w:pStyle w:val="libFootnote0"/>
        <w:rPr>
          <w:lang w:bidi="fa-IR"/>
        </w:rPr>
      </w:pPr>
      <w:r>
        <w:rPr>
          <w:rtl/>
          <w:lang w:bidi="fa-IR"/>
        </w:rPr>
        <w:t>(4) الوسائل 6: 469، الباب الاول من ابواب الانفال، الحديث 16.</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DF7DD3">
      <w:pPr>
        <w:pStyle w:val="libNormal0"/>
        <w:rPr>
          <w:lang w:bidi="fa-IR"/>
        </w:rPr>
      </w:pPr>
      <w:r w:rsidRPr="00DF7DD3">
        <w:rPr>
          <w:rtl/>
        </w:rPr>
        <w:lastRenderedPageBreak/>
        <w:t>الخلاف،</w:t>
      </w:r>
      <w:r>
        <w:rPr>
          <w:rtl/>
          <w:lang w:bidi="fa-IR"/>
        </w:rPr>
        <w:t xml:space="preserve"> بل عن المنتهى</w:t>
      </w:r>
      <w:r w:rsidRPr="004C4AB7">
        <w:rPr>
          <w:rStyle w:val="libFootnotenumChar"/>
          <w:rtl/>
        </w:rPr>
        <w:t>(1)</w:t>
      </w:r>
      <w:r>
        <w:rPr>
          <w:rtl/>
          <w:lang w:bidi="fa-IR"/>
        </w:rPr>
        <w:t xml:space="preserve"> والمسالك</w:t>
      </w:r>
      <w:r w:rsidRPr="004C4AB7">
        <w:rPr>
          <w:rStyle w:val="libFootnotenumChar"/>
          <w:rtl/>
        </w:rPr>
        <w:t>(2)</w:t>
      </w:r>
      <w:r>
        <w:rPr>
          <w:rtl/>
          <w:lang w:bidi="fa-IR"/>
        </w:rPr>
        <w:t>: أنه مذهب الاصحاب.</w:t>
      </w:r>
    </w:p>
    <w:p w:rsidR="000D7724" w:rsidRDefault="000D7724" w:rsidP="000D7724">
      <w:pPr>
        <w:pStyle w:val="libNormal"/>
        <w:rPr>
          <w:lang w:bidi="fa-IR"/>
        </w:rPr>
      </w:pPr>
      <w:r>
        <w:rPr>
          <w:rtl/>
          <w:lang w:bidi="fa-IR"/>
        </w:rPr>
        <w:t>وربما يستشهد للمطلب</w:t>
      </w:r>
      <w:r w:rsidRPr="004C4AB7">
        <w:rPr>
          <w:rStyle w:val="libFootnotenumChar"/>
          <w:rtl/>
        </w:rPr>
        <w:t>(3)</w:t>
      </w:r>
      <w:r>
        <w:rPr>
          <w:rtl/>
          <w:lang w:bidi="fa-IR"/>
        </w:rPr>
        <w:t xml:space="preserve"> بحسنة معاوية بن وهب</w:t>
      </w:r>
      <w:r w:rsidRPr="004C4AB7">
        <w:rPr>
          <w:rStyle w:val="libFootnotenumChar"/>
          <w:rtl/>
        </w:rPr>
        <w:t>(4)</w:t>
      </w:r>
      <w:r>
        <w:rPr>
          <w:rtl/>
          <w:lang w:bidi="fa-IR"/>
        </w:rPr>
        <w:t xml:space="preserve"> بابن هاشم في الكافي - في باب قسمة الغنيمة - عن أبي عبدالله </w:t>
      </w:r>
      <w:r w:rsidR="004C4AB7" w:rsidRPr="004C4AB7">
        <w:rPr>
          <w:rStyle w:val="libAlaemChar"/>
          <w:rtl/>
        </w:rPr>
        <w:t>عليه‌السلام</w:t>
      </w:r>
      <w:r>
        <w:rPr>
          <w:rtl/>
          <w:lang w:bidi="fa-IR"/>
        </w:rPr>
        <w:t>: " عن السرية يبعثها الامام فيصيبون غنائم، كيف يقسم؟ قال: إن قاتلوا عليها مع أمير أمره الامام اخرج منها الخمس لله والرسول، وقسم بينهم ثلاثة أخماس، وإن لم يكونوا قاتلوا عليها المشركين كان كلما غنموا للامام، يجعل حيث أحب "</w:t>
      </w:r>
      <w:r w:rsidRPr="004C4AB7">
        <w:rPr>
          <w:rStyle w:val="libFootnotenumChar"/>
          <w:rtl/>
        </w:rPr>
        <w:t>(5)</w:t>
      </w:r>
      <w:r>
        <w:rPr>
          <w:rtl/>
          <w:lang w:bidi="fa-IR"/>
        </w:rPr>
        <w:t>.</w:t>
      </w:r>
    </w:p>
    <w:p w:rsidR="000D7724" w:rsidRDefault="000D7724" w:rsidP="000D7724">
      <w:pPr>
        <w:pStyle w:val="libNormal"/>
        <w:rPr>
          <w:lang w:bidi="fa-IR"/>
        </w:rPr>
      </w:pPr>
      <w:r>
        <w:rPr>
          <w:rtl/>
          <w:lang w:bidi="fa-IR"/>
        </w:rPr>
        <w:t>ولا يخفى عدم دلالتها على المطلوب م إلا إذا اعتبر مفهوم القيد في قوله: " مع أمير أمره الامام " مع تأمل فيه أيضا، لان المفروض أن ضمير " قاتلوا " راجع إلى السرية التي يبعثها الامام، فالقيد لا يكون للتخصيص قطعا.</w:t>
      </w:r>
    </w:p>
    <w:p w:rsidR="000D7724" w:rsidRDefault="000D7724" w:rsidP="00DF7DD3">
      <w:pPr>
        <w:pStyle w:val="Heading2Center"/>
        <w:rPr>
          <w:lang w:bidi="fa-IR"/>
        </w:rPr>
      </w:pPr>
      <w:bookmarkStart w:id="221" w:name="_Toc493788279"/>
      <w:r>
        <w:rPr>
          <w:rtl/>
          <w:lang w:bidi="fa-IR"/>
        </w:rPr>
        <w:t>القول بأنها كالغنيمة</w:t>
      </w:r>
      <w:bookmarkEnd w:id="221"/>
    </w:p>
    <w:p w:rsidR="000D7724" w:rsidRDefault="000D7724" w:rsidP="000D7724">
      <w:pPr>
        <w:pStyle w:val="libNormal"/>
        <w:rPr>
          <w:lang w:bidi="fa-IR"/>
        </w:rPr>
      </w:pPr>
      <w:r>
        <w:rPr>
          <w:rtl/>
          <w:lang w:bidi="fa-IR"/>
        </w:rPr>
        <w:t>ثم إن صاحب المدارك</w:t>
      </w:r>
      <w:r w:rsidRPr="004C4AB7">
        <w:rPr>
          <w:rStyle w:val="libFootnotenumChar"/>
          <w:rtl/>
        </w:rPr>
        <w:t>(6)</w:t>
      </w:r>
      <w:r>
        <w:rPr>
          <w:rtl/>
          <w:lang w:bidi="fa-IR"/>
        </w:rPr>
        <w:t xml:space="preserve"> حكى عن المنتهى</w:t>
      </w:r>
      <w:r w:rsidRPr="004C4AB7">
        <w:rPr>
          <w:rStyle w:val="libFootnotenumChar"/>
          <w:rtl/>
        </w:rPr>
        <w:t>(7)</w:t>
      </w:r>
      <w:r>
        <w:rPr>
          <w:rtl/>
          <w:lang w:bidi="fa-IR"/>
        </w:rPr>
        <w:t xml:space="preserve"> تقوية أن هذه الغنيمة تساوي غيرها في أنه ليس فيها إلا الخمس، واستجوده، لاطلاق الآية وضعف الرواية، وحسنة الحلبي عن أبي عبدالله </w:t>
      </w:r>
      <w:r w:rsidR="004C4AB7" w:rsidRPr="004C4AB7">
        <w:rPr>
          <w:rStyle w:val="libAlaemChar"/>
          <w:rtl/>
        </w:rPr>
        <w:t>عليه‌السلام</w:t>
      </w:r>
      <w:r>
        <w:rPr>
          <w:rtl/>
          <w:lang w:bidi="fa-IR"/>
        </w:rPr>
        <w:t>: " في الرجل من أصحابنا يكون في لوائهم فيكون معهم فيصيب غنيمة فقال: يؤدي خمسنا</w:t>
      </w:r>
    </w:p>
    <w:p w:rsidR="000D7724" w:rsidRDefault="006B0449" w:rsidP="004F6299">
      <w:pPr>
        <w:pStyle w:val="libLine"/>
        <w:rPr>
          <w:lang w:bidi="fa-IR"/>
        </w:rPr>
      </w:pPr>
      <w:r>
        <w:rPr>
          <w:rtl/>
        </w:rPr>
        <w:t>____________________</w:t>
      </w:r>
    </w:p>
    <w:p w:rsidR="00DF7DD3" w:rsidRDefault="00DF7DD3" w:rsidP="00DF7DD3">
      <w:pPr>
        <w:pStyle w:val="libFootnote0"/>
        <w:rPr>
          <w:lang w:bidi="fa-IR"/>
        </w:rPr>
      </w:pPr>
      <w:r w:rsidRPr="00DF7DD3">
        <w:rPr>
          <w:rtl/>
        </w:rPr>
        <w:t>(1)</w:t>
      </w:r>
      <w:r>
        <w:rPr>
          <w:rtl/>
          <w:lang w:bidi="fa-IR"/>
        </w:rPr>
        <w:t xml:space="preserve"> المنتهى 1: 554.</w:t>
      </w:r>
    </w:p>
    <w:p w:rsidR="00DF7DD3" w:rsidRDefault="00DF7DD3" w:rsidP="00DF7DD3">
      <w:pPr>
        <w:pStyle w:val="libFootnote0"/>
        <w:rPr>
          <w:lang w:bidi="fa-IR"/>
        </w:rPr>
      </w:pPr>
      <w:r w:rsidRPr="00DF7DD3">
        <w:rPr>
          <w:rtl/>
        </w:rPr>
        <w:t>(2)</w:t>
      </w:r>
      <w:r>
        <w:rPr>
          <w:rtl/>
          <w:lang w:bidi="fa-IR"/>
        </w:rPr>
        <w:t xml:space="preserve"> المسالك 1: 474.</w:t>
      </w:r>
    </w:p>
    <w:p w:rsidR="00DF7DD3" w:rsidRDefault="00DF7DD3" w:rsidP="00DF7DD3">
      <w:pPr>
        <w:pStyle w:val="libFootnote0"/>
        <w:rPr>
          <w:lang w:bidi="fa-IR"/>
        </w:rPr>
      </w:pPr>
      <w:r w:rsidRPr="00DF7DD3">
        <w:rPr>
          <w:rtl/>
        </w:rPr>
        <w:t>(3)</w:t>
      </w:r>
      <w:r>
        <w:rPr>
          <w:rtl/>
          <w:lang w:bidi="fa-IR"/>
        </w:rPr>
        <w:t xml:space="preserve"> راجع الجواهر 16: 127.</w:t>
      </w:r>
    </w:p>
    <w:p w:rsidR="00DF7DD3" w:rsidRDefault="00DF7DD3" w:rsidP="00DF7DD3">
      <w:pPr>
        <w:pStyle w:val="libFootnote0"/>
        <w:rPr>
          <w:lang w:bidi="fa-IR"/>
        </w:rPr>
      </w:pPr>
      <w:r w:rsidRPr="00DF7DD3">
        <w:rPr>
          <w:rtl/>
        </w:rPr>
        <w:t>(4)</w:t>
      </w:r>
      <w:r>
        <w:rPr>
          <w:rtl/>
          <w:lang w:bidi="fa-IR"/>
        </w:rPr>
        <w:t xml:space="preserve"> كذا في المصدر، وفي النسخ: معاوية بن عمار.</w:t>
      </w:r>
    </w:p>
    <w:p w:rsidR="00DF7DD3" w:rsidRDefault="00DF7DD3" w:rsidP="00DF7DD3">
      <w:pPr>
        <w:pStyle w:val="libFootnote0"/>
        <w:rPr>
          <w:lang w:bidi="fa-IR"/>
        </w:rPr>
      </w:pPr>
      <w:r w:rsidRPr="00DF7DD3">
        <w:rPr>
          <w:rtl/>
        </w:rPr>
        <w:t>(5)</w:t>
      </w:r>
      <w:r>
        <w:rPr>
          <w:rtl/>
          <w:lang w:bidi="fa-IR"/>
        </w:rPr>
        <w:t xml:space="preserve"> الكافي 5: 43، باب قسمة الغنيمة، الحديث الاول، وفيه: للرسول وقسم بينهم أربعة أخماس.</w:t>
      </w:r>
    </w:p>
    <w:p w:rsidR="000D7724" w:rsidRDefault="000D7724" w:rsidP="00DF7DD3">
      <w:pPr>
        <w:pStyle w:val="libFootnote0"/>
        <w:rPr>
          <w:lang w:bidi="fa-IR"/>
        </w:rPr>
      </w:pPr>
      <w:r>
        <w:rPr>
          <w:rtl/>
          <w:lang w:bidi="fa-IR"/>
        </w:rPr>
        <w:t>(6) مدارك الاحكام 5: 418.</w:t>
      </w:r>
    </w:p>
    <w:p w:rsidR="000D7724" w:rsidRDefault="000D7724" w:rsidP="004F6299">
      <w:pPr>
        <w:pStyle w:val="libFootnote0"/>
        <w:rPr>
          <w:lang w:bidi="fa-IR"/>
        </w:rPr>
      </w:pPr>
      <w:r>
        <w:rPr>
          <w:rtl/>
          <w:lang w:bidi="fa-IR"/>
        </w:rPr>
        <w:t>(7) المنتهى 1: 554.</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DF7DD3">
      <w:pPr>
        <w:pStyle w:val="libNormal0"/>
        <w:rPr>
          <w:lang w:bidi="fa-IR"/>
        </w:rPr>
      </w:pPr>
      <w:r>
        <w:rPr>
          <w:rtl/>
          <w:lang w:bidi="fa-IR"/>
        </w:rPr>
        <w:lastRenderedPageBreak/>
        <w:t>ويطيب له "</w:t>
      </w:r>
      <w:r w:rsidRPr="004C4AB7">
        <w:rPr>
          <w:rStyle w:val="libFootnotenumChar"/>
          <w:rtl/>
        </w:rPr>
        <w:t>(1)</w:t>
      </w:r>
      <w:r>
        <w:rPr>
          <w:rtl/>
          <w:lang w:bidi="fa-IR"/>
        </w:rPr>
        <w:t>.</w:t>
      </w:r>
    </w:p>
    <w:p w:rsidR="000D7724" w:rsidRDefault="000D7724" w:rsidP="000D7724">
      <w:pPr>
        <w:pStyle w:val="libNormal"/>
        <w:rPr>
          <w:lang w:bidi="fa-IR"/>
        </w:rPr>
      </w:pPr>
      <w:r>
        <w:rPr>
          <w:rtl/>
          <w:lang w:bidi="fa-IR"/>
        </w:rPr>
        <w:t xml:space="preserve">وهذه الحسنة مع عدم مقاومتها للمرسلة من حيث العمل، قابلة للحمل على تحليل الامام </w:t>
      </w:r>
      <w:r w:rsidR="004C4AB7" w:rsidRPr="004C4AB7">
        <w:rPr>
          <w:rStyle w:val="libAlaemChar"/>
          <w:rtl/>
        </w:rPr>
        <w:t>عليه‌السلام</w:t>
      </w:r>
      <w:r>
        <w:rPr>
          <w:rtl/>
          <w:lang w:bidi="fa-IR"/>
        </w:rPr>
        <w:t xml:space="preserve"> ما عدا الخمس له، كما أنه حلل الكل في زمان الغيبة على قول يأتي، مع أحتمال حملها على التقية، على ما سيجئ.</w:t>
      </w:r>
    </w:p>
    <w:p w:rsidR="000D7724" w:rsidRDefault="000D7724" w:rsidP="00DF7DD3">
      <w:pPr>
        <w:pStyle w:val="Heading2Center"/>
        <w:rPr>
          <w:lang w:bidi="fa-IR"/>
        </w:rPr>
      </w:pPr>
      <w:bookmarkStart w:id="222" w:name="_Toc493788280"/>
      <w:r>
        <w:rPr>
          <w:rtl/>
          <w:lang w:bidi="fa-IR"/>
        </w:rPr>
        <w:t>مناقشة نسبة ذلك إلى العلامة</w:t>
      </w:r>
      <w:bookmarkEnd w:id="222"/>
    </w:p>
    <w:p w:rsidR="000D7724" w:rsidRDefault="000D7724" w:rsidP="000D7724">
      <w:pPr>
        <w:pStyle w:val="libNormal"/>
        <w:rPr>
          <w:lang w:bidi="fa-IR"/>
        </w:rPr>
      </w:pPr>
      <w:r>
        <w:rPr>
          <w:rtl/>
          <w:lang w:bidi="fa-IR"/>
        </w:rPr>
        <w:t xml:space="preserve">وأما ما نسبه إلى العلامة في المنتهى فهو المحكي منه في كتاب الخمس حيث إنه - بعد حكاية قول الشافعي بمساواة ما يغنم بغير إذن الامام </w:t>
      </w:r>
      <w:r w:rsidR="004C4AB7" w:rsidRPr="004C4AB7">
        <w:rPr>
          <w:rStyle w:val="libAlaemChar"/>
          <w:rtl/>
        </w:rPr>
        <w:t>عليه‌السلام</w:t>
      </w:r>
      <w:r>
        <w:rPr>
          <w:rtl/>
          <w:lang w:bidi="fa-IR"/>
        </w:rPr>
        <w:t xml:space="preserve"> بما يغنم بأذنه مستدلا بالآية الشريفة، والجواب عنها: بأن الآية تدل على وجوب إخراج الخمس لا على بيان المالك - قال: " وإن كان قول الشافعي فيه قوة "، إنتهى</w:t>
      </w:r>
      <w:r w:rsidRPr="004C4AB7">
        <w:rPr>
          <w:rStyle w:val="libFootnotenumChar"/>
          <w:rtl/>
        </w:rPr>
        <w:t>(2)</w:t>
      </w:r>
      <w:r>
        <w:rPr>
          <w:rtl/>
          <w:lang w:bidi="fa-IR"/>
        </w:rPr>
        <w:t>.</w:t>
      </w:r>
    </w:p>
    <w:p w:rsidR="000D7724" w:rsidRDefault="000D7724" w:rsidP="000D7724">
      <w:pPr>
        <w:pStyle w:val="libNormal"/>
        <w:rPr>
          <w:lang w:bidi="fa-IR"/>
        </w:rPr>
      </w:pPr>
      <w:r>
        <w:rPr>
          <w:rtl/>
          <w:lang w:bidi="fa-IR"/>
        </w:rPr>
        <w:t>لكن المحكي عنه في موضعين من كتاب الجهاد موافقة المشهور، وقال: " إن كل من غزا بغير إذن الامام فغنم كانت غنيمته للامام عندنا "</w:t>
      </w:r>
      <w:r w:rsidRPr="004C4AB7">
        <w:rPr>
          <w:rStyle w:val="libFootnotenumChar"/>
          <w:rtl/>
        </w:rPr>
        <w:t>(3)</w:t>
      </w:r>
      <w:r>
        <w:rPr>
          <w:rtl/>
          <w:lang w:bidi="fa-IR"/>
        </w:rPr>
        <w:t>.</w:t>
      </w:r>
    </w:p>
    <w:p w:rsidR="000D7724" w:rsidRDefault="000D7724" w:rsidP="00DF7DD3">
      <w:pPr>
        <w:pStyle w:val="libCenterBold1"/>
        <w:rPr>
          <w:lang w:bidi="fa-IR"/>
        </w:rPr>
      </w:pPr>
      <w:r>
        <w:rPr>
          <w:rtl/>
          <w:lang w:bidi="fa-IR"/>
        </w:rPr>
        <w:t>عدم وجوب الخمس فيه</w:t>
      </w:r>
    </w:p>
    <w:p w:rsidR="000D7724" w:rsidRDefault="000D7724" w:rsidP="000D7724">
      <w:pPr>
        <w:pStyle w:val="libNormal"/>
        <w:rPr>
          <w:lang w:bidi="fa-IR"/>
        </w:rPr>
      </w:pPr>
      <w:r>
        <w:rPr>
          <w:rtl/>
          <w:lang w:bidi="fa-IR"/>
        </w:rPr>
        <w:t>ثم إن ظاهر المرسلة وظاهر أكثر الفتاوى، بل صريح بعض: عدم وجوب الخمس في هذه الغنيمة، وكون الجميع للامام، وصرح في الروضة</w:t>
      </w:r>
      <w:r w:rsidRPr="004C4AB7">
        <w:rPr>
          <w:rStyle w:val="libFootnotenumChar"/>
          <w:rtl/>
        </w:rPr>
        <w:t>(4)</w:t>
      </w:r>
      <w:r>
        <w:rPr>
          <w:rtl/>
          <w:lang w:bidi="fa-IR"/>
        </w:rPr>
        <w:t xml:space="preserve"> بوجوب الخمس فيه.</w:t>
      </w:r>
    </w:p>
    <w:p w:rsidR="000D7724" w:rsidRDefault="000D7724" w:rsidP="00DF7DD3">
      <w:pPr>
        <w:pStyle w:val="libCenterBold1"/>
        <w:rPr>
          <w:lang w:bidi="fa-IR"/>
        </w:rPr>
      </w:pPr>
      <w:r>
        <w:rPr>
          <w:rtl/>
          <w:lang w:bidi="fa-IR"/>
        </w:rPr>
        <w:t>توجيه كلام صاحب الروضة</w:t>
      </w:r>
    </w:p>
    <w:p w:rsidR="000D7724" w:rsidRDefault="000D7724" w:rsidP="000D7724">
      <w:pPr>
        <w:pStyle w:val="libNormal"/>
        <w:rPr>
          <w:lang w:bidi="fa-IR"/>
        </w:rPr>
      </w:pPr>
      <w:r>
        <w:rPr>
          <w:rtl/>
          <w:lang w:bidi="fa-IR"/>
        </w:rPr>
        <w:t>ولا يبعد أن يكون مراده: وجوب الخمس على المغتنم بدون إذن الامام إذا حلل الامام ذلك له، كما نقول به في زمان الغيبة، لا أن</w:t>
      </w:r>
      <w:r w:rsidRPr="004C4AB7">
        <w:rPr>
          <w:rStyle w:val="libFootnotenumChar"/>
          <w:rtl/>
        </w:rPr>
        <w:t>(5)</w:t>
      </w:r>
      <w:r>
        <w:rPr>
          <w:rtl/>
          <w:lang w:bidi="fa-IR"/>
        </w:rPr>
        <w:t xml:space="preserve"> الامام </w:t>
      </w:r>
      <w:r w:rsidR="004C4AB7" w:rsidRPr="004C4AB7">
        <w:rPr>
          <w:rStyle w:val="libAlaemChar"/>
          <w:rtl/>
        </w:rPr>
        <w:t>عليه‌السلام</w:t>
      </w:r>
      <w:r>
        <w:rPr>
          <w:rtl/>
          <w:lang w:bidi="fa-IR"/>
        </w:rPr>
        <w:t xml:space="preserve"> لا يملك إلا أربعة أخماس تلك الغنيمة، والخمس الآخر مشترك بينه</w:t>
      </w:r>
    </w:p>
    <w:p w:rsidR="000D7724" w:rsidRDefault="006B0449" w:rsidP="004F6299">
      <w:pPr>
        <w:pStyle w:val="libLine"/>
        <w:rPr>
          <w:lang w:bidi="fa-IR"/>
        </w:rPr>
      </w:pPr>
      <w:r>
        <w:rPr>
          <w:rtl/>
        </w:rPr>
        <w:t>____________________</w:t>
      </w:r>
    </w:p>
    <w:p w:rsidR="00DF7DD3" w:rsidRDefault="00DF7DD3" w:rsidP="00DF7DD3">
      <w:pPr>
        <w:pStyle w:val="libFootnote0"/>
        <w:rPr>
          <w:lang w:bidi="fa-IR"/>
        </w:rPr>
      </w:pPr>
      <w:r w:rsidRPr="00DF7DD3">
        <w:rPr>
          <w:rtl/>
        </w:rPr>
        <w:t>(1)</w:t>
      </w:r>
      <w:r>
        <w:rPr>
          <w:rtl/>
          <w:lang w:bidi="fa-IR"/>
        </w:rPr>
        <w:t xml:space="preserve"> الوسائل 6: 340، الباب 2 من أبواب ما يجب فيه الخمس، الحديث 8.</w:t>
      </w:r>
    </w:p>
    <w:p w:rsidR="000D7724" w:rsidRDefault="000D7724" w:rsidP="00DF7DD3">
      <w:pPr>
        <w:pStyle w:val="libFootnote0"/>
        <w:rPr>
          <w:lang w:bidi="fa-IR"/>
        </w:rPr>
      </w:pPr>
      <w:r>
        <w:rPr>
          <w:rtl/>
          <w:lang w:bidi="fa-IR"/>
        </w:rPr>
        <w:t>(2) المنتهى 1: 554.</w:t>
      </w:r>
    </w:p>
    <w:p w:rsidR="000D7724" w:rsidRDefault="000D7724" w:rsidP="004F6299">
      <w:pPr>
        <w:pStyle w:val="libFootnote0"/>
        <w:rPr>
          <w:lang w:bidi="fa-IR"/>
        </w:rPr>
      </w:pPr>
      <w:r>
        <w:rPr>
          <w:rtl/>
          <w:lang w:bidi="fa-IR"/>
        </w:rPr>
        <w:t>(3) المنتهى 2: 947 و 954.</w:t>
      </w:r>
    </w:p>
    <w:p w:rsidR="000D7724" w:rsidRDefault="000D7724" w:rsidP="004F6299">
      <w:pPr>
        <w:pStyle w:val="libFootnote0"/>
        <w:rPr>
          <w:lang w:bidi="fa-IR"/>
        </w:rPr>
      </w:pPr>
      <w:r>
        <w:rPr>
          <w:rtl/>
          <w:lang w:bidi="fa-IR"/>
        </w:rPr>
        <w:t>(4) الروضة البهية 2: 65.</w:t>
      </w:r>
    </w:p>
    <w:p w:rsidR="000D7724" w:rsidRDefault="000D7724" w:rsidP="004F6299">
      <w:pPr>
        <w:pStyle w:val="libFootnote0"/>
        <w:rPr>
          <w:lang w:bidi="fa-IR"/>
        </w:rPr>
      </w:pPr>
      <w:r>
        <w:rPr>
          <w:rtl/>
          <w:lang w:bidi="fa-IR"/>
        </w:rPr>
        <w:t>(5) في غير " م ": لان.</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DF7DD3">
      <w:pPr>
        <w:pStyle w:val="libNormal0"/>
        <w:rPr>
          <w:lang w:bidi="fa-IR"/>
        </w:rPr>
      </w:pPr>
      <w:r>
        <w:rPr>
          <w:rtl/>
          <w:lang w:bidi="fa-IR"/>
        </w:rPr>
        <w:lastRenderedPageBreak/>
        <w:t>وبين قبيله، وإن كان ظاهر الآية والجواب الذي تقدم عن العلامة في رد استدلال الشافعي هو ذلك، وقد فهم ذلك من عبارة الروضة جمال الملة الخوانساري في الحاشية</w:t>
      </w:r>
      <w:r w:rsidRPr="004C4AB7">
        <w:rPr>
          <w:rStyle w:val="libFootnotenumChar"/>
          <w:rtl/>
        </w:rPr>
        <w:t>(1)</w:t>
      </w:r>
      <w:r>
        <w:rPr>
          <w:rtl/>
          <w:lang w:bidi="fa-IR"/>
        </w:rPr>
        <w:t>، [ وفيه نظر، لعدم الدليل على وجوب الخمس، فإن ظاهر الآية ما اغتنم ]</w:t>
      </w:r>
      <w:r w:rsidRPr="004C4AB7">
        <w:rPr>
          <w:rStyle w:val="libFootnotenumChar"/>
          <w:rtl/>
        </w:rPr>
        <w:t>(2)</w:t>
      </w:r>
      <w:r>
        <w:rPr>
          <w:rtl/>
          <w:lang w:bidi="fa-IR"/>
        </w:rPr>
        <w:t xml:space="preserve"> فالمغتنم بدون إذن الامام نظير من استخرج كنزا في ملك غيره، فإنه لمالكه وعليه فيه الخمس.</w:t>
      </w:r>
    </w:p>
    <w:p w:rsidR="000D7724" w:rsidRDefault="000D7724" w:rsidP="000D7724">
      <w:pPr>
        <w:pStyle w:val="libNormal"/>
        <w:rPr>
          <w:lang w:bidi="fa-IR"/>
        </w:rPr>
      </w:pPr>
      <w:r>
        <w:rPr>
          <w:rtl/>
          <w:lang w:bidi="fa-IR"/>
        </w:rPr>
        <w:t xml:space="preserve">وعلى هذا فلا يبقى لصاحب المدارك حجة على المشهور في الآية الشريفة، لان وجوب الخمس حينئذ لا ينافي كون الكل للامام </w:t>
      </w:r>
      <w:r w:rsidR="004C4AB7" w:rsidRPr="004C4AB7">
        <w:rPr>
          <w:rStyle w:val="libAlaemChar"/>
          <w:rtl/>
        </w:rPr>
        <w:t>عليه‌السلام</w:t>
      </w:r>
      <w:r>
        <w:rPr>
          <w:rtl/>
          <w:lang w:bidi="fa-IR"/>
        </w:rPr>
        <w:t>، كما ذكر العلامة في جواب الشافعي.</w:t>
      </w:r>
    </w:p>
    <w:p w:rsidR="000D7724" w:rsidRDefault="000D7724" w:rsidP="00DF7DD3">
      <w:pPr>
        <w:pStyle w:val="Heading2Center"/>
        <w:rPr>
          <w:lang w:bidi="fa-IR"/>
        </w:rPr>
      </w:pPr>
      <w:bookmarkStart w:id="223" w:name="_Toc493788281"/>
      <w:r>
        <w:rPr>
          <w:rtl/>
          <w:lang w:bidi="fa-IR"/>
        </w:rPr>
        <w:t>مال من لا وارث له</w:t>
      </w:r>
      <w:bookmarkEnd w:id="223"/>
    </w:p>
    <w:p w:rsidR="000D7724" w:rsidRDefault="000D7724" w:rsidP="000D7724">
      <w:pPr>
        <w:pStyle w:val="libNormal"/>
        <w:rPr>
          <w:lang w:bidi="fa-IR"/>
        </w:rPr>
      </w:pPr>
      <w:r>
        <w:rPr>
          <w:rtl/>
          <w:lang w:bidi="fa-IR"/>
        </w:rPr>
        <w:t>ومن الانفال: مال من لا وارث له - ولو ضامن جريرة - نسبه في المنتهى</w:t>
      </w:r>
      <w:r w:rsidRPr="004C4AB7">
        <w:rPr>
          <w:rStyle w:val="libFootnotenumChar"/>
          <w:rtl/>
        </w:rPr>
        <w:t>(3)</w:t>
      </w:r>
      <w:r>
        <w:rPr>
          <w:rtl/>
          <w:lang w:bidi="fa-IR"/>
        </w:rPr>
        <w:t xml:space="preserve"> إلى علمائنا أجمع، ويدل عليه الاخبار</w:t>
      </w:r>
      <w:r w:rsidRPr="004C4AB7">
        <w:rPr>
          <w:rStyle w:val="libFootnotenumChar"/>
          <w:rtl/>
        </w:rPr>
        <w:t>(4)</w:t>
      </w:r>
      <w:r>
        <w:rPr>
          <w:rtl/>
          <w:lang w:bidi="fa-IR"/>
        </w:rPr>
        <w:t xml:space="preserve"> وقد تقدم بعضها.</w:t>
      </w:r>
    </w:p>
    <w:p w:rsidR="000D7724" w:rsidRDefault="006B0449" w:rsidP="004F6299">
      <w:pPr>
        <w:pStyle w:val="libLine"/>
        <w:rPr>
          <w:lang w:bidi="fa-IR"/>
        </w:rPr>
      </w:pPr>
      <w:r>
        <w:rPr>
          <w:rtl/>
        </w:rPr>
        <w:t>____________________</w:t>
      </w:r>
    </w:p>
    <w:p w:rsidR="00DF7DD3" w:rsidRDefault="00DF7DD3" w:rsidP="00DF7DD3">
      <w:pPr>
        <w:pStyle w:val="libFootnote0"/>
        <w:rPr>
          <w:lang w:bidi="fa-IR"/>
        </w:rPr>
      </w:pPr>
      <w:r w:rsidRPr="00DF7DD3">
        <w:rPr>
          <w:rtl/>
        </w:rPr>
        <w:t>(1)</w:t>
      </w:r>
      <w:r>
        <w:rPr>
          <w:rtl/>
          <w:lang w:bidi="fa-IR"/>
        </w:rPr>
        <w:t xml:space="preserve"> حاشية الروضة: 288 - 289.</w:t>
      </w:r>
    </w:p>
    <w:p w:rsidR="00DF7DD3" w:rsidRDefault="00DF7DD3" w:rsidP="00DF7DD3">
      <w:pPr>
        <w:pStyle w:val="libFootnote0"/>
        <w:rPr>
          <w:lang w:bidi="fa-IR"/>
        </w:rPr>
      </w:pPr>
      <w:r w:rsidRPr="00DF7DD3">
        <w:rPr>
          <w:rtl/>
        </w:rPr>
        <w:t>(2)</w:t>
      </w:r>
      <w:r>
        <w:rPr>
          <w:rtl/>
          <w:lang w:bidi="fa-IR"/>
        </w:rPr>
        <w:t xml:space="preserve"> ما بين المعقوفتين من " ف ".</w:t>
      </w:r>
    </w:p>
    <w:p w:rsidR="000D7724" w:rsidRDefault="000D7724" w:rsidP="00DF7DD3">
      <w:pPr>
        <w:pStyle w:val="libFootnote0"/>
        <w:rPr>
          <w:lang w:bidi="fa-IR"/>
        </w:rPr>
      </w:pPr>
      <w:r>
        <w:rPr>
          <w:rtl/>
          <w:lang w:bidi="fa-IR"/>
        </w:rPr>
        <w:t>(3) المنتهى 1: 553.</w:t>
      </w:r>
    </w:p>
    <w:p w:rsidR="000D7724" w:rsidRDefault="000D7724" w:rsidP="004F6299">
      <w:pPr>
        <w:pStyle w:val="libFootnote0"/>
        <w:rPr>
          <w:lang w:bidi="fa-IR"/>
        </w:rPr>
      </w:pPr>
      <w:r>
        <w:rPr>
          <w:rtl/>
          <w:lang w:bidi="fa-IR"/>
        </w:rPr>
        <w:t>(4) الوسائل 6: 365، الباب الاول من أبواب الانفال، الحديثان 4، و 6: 369، الحديث 14.</w:t>
      </w:r>
    </w:p>
    <w:p w:rsidR="000D7724" w:rsidRDefault="000D7724" w:rsidP="004F6299">
      <w:pPr>
        <w:pStyle w:val="libFootnote0"/>
        <w:rPr>
          <w:lang w:bidi="fa-IR"/>
        </w:rPr>
      </w:pPr>
      <w:r>
        <w:rPr>
          <w:rtl/>
          <w:lang w:bidi="fa-IR"/>
        </w:rPr>
        <w:t>(*)</w:t>
      </w:r>
    </w:p>
    <w:p w:rsidR="00DF7DD3" w:rsidRDefault="00DF7DD3" w:rsidP="00DF7DD3">
      <w:pPr>
        <w:pStyle w:val="libNormal"/>
        <w:rPr>
          <w:lang w:bidi="fa-IR"/>
        </w:rPr>
      </w:pPr>
      <w:r>
        <w:rPr>
          <w:rtl/>
          <w:lang w:bidi="fa-IR"/>
        </w:rPr>
        <w:br w:type="page"/>
      </w:r>
    </w:p>
    <w:p w:rsidR="000D7724" w:rsidRDefault="000D7724" w:rsidP="00DF7DD3">
      <w:pPr>
        <w:pStyle w:val="Heading2Center"/>
        <w:rPr>
          <w:lang w:bidi="fa-IR"/>
        </w:rPr>
      </w:pPr>
      <w:bookmarkStart w:id="224" w:name="_Toc493788282"/>
      <w:r>
        <w:rPr>
          <w:rtl/>
          <w:lang w:bidi="fa-IR"/>
        </w:rPr>
        <w:lastRenderedPageBreak/>
        <w:t xml:space="preserve">مسألة </w:t>
      </w:r>
      <w:r w:rsidR="00DF7DD3">
        <w:rPr>
          <w:rFonts w:hint="cs"/>
          <w:rtl/>
          <w:lang w:bidi="fa-IR"/>
        </w:rPr>
        <w:t>(2)</w:t>
      </w:r>
      <w:r>
        <w:rPr>
          <w:rtl/>
          <w:lang w:bidi="fa-IR"/>
        </w:rPr>
        <w:t xml:space="preserve"> كون المعادن من الانفال</w:t>
      </w:r>
      <w:bookmarkEnd w:id="224"/>
    </w:p>
    <w:p w:rsidR="000D7724" w:rsidRDefault="000D7724" w:rsidP="000D7724">
      <w:pPr>
        <w:pStyle w:val="libNormal"/>
        <w:rPr>
          <w:lang w:bidi="fa-IR"/>
        </w:rPr>
      </w:pPr>
      <w:r>
        <w:rPr>
          <w:rtl/>
          <w:lang w:bidi="fa-IR"/>
        </w:rPr>
        <w:t>المحكي عن الشيخين في المقنعة</w:t>
      </w:r>
      <w:r w:rsidRPr="004C4AB7">
        <w:rPr>
          <w:rStyle w:val="libFootnotenumChar"/>
          <w:rtl/>
        </w:rPr>
        <w:t>(1)</w:t>
      </w:r>
      <w:r>
        <w:rPr>
          <w:rtl/>
          <w:lang w:bidi="fa-IR"/>
        </w:rPr>
        <w:t xml:space="preserve"> والنهاية </w:t>
      </w:r>
      <w:r w:rsidRPr="004C4AB7">
        <w:rPr>
          <w:rStyle w:val="libFootnotenumChar"/>
          <w:rtl/>
        </w:rPr>
        <w:t>(2)</w:t>
      </w:r>
      <w:r>
        <w:rPr>
          <w:rtl/>
          <w:lang w:bidi="fa-IR"/>
        </w:rPr>
        <w:t xml:space="preserve"> وسلار</w:t>
      </w:r>
      <w:r w:rsidRPr="004C4AB7">
        <w:rPr>
          <w:rStyle w:val="libFootnotenumChar"/>
          <w:rtl/>
        </w:rPr>
        <w:t>(3)</w:t>
      </w:r>
      <w:r>
        <w:rPr>
          <w:rtl/>
          <w:lang w:bidi="fa-IR"/>
        </w:rPr>
        <w:t xml:space="preserve"> والقاضي</w:t>
      </w:r>
      <w:r w:rsidRPr="004C4AB7">
        <w:rPr>
          <w:rStyle w:val="libFootnotenumChar"/>
          <w:rtl/>
        </w:rPr>
        <w:t>(4)</w:t>
      </w:r>
      <w:r>
        <w:rPr>
          <w:rtl/>
          <w:lang w:bidi="fa-IR"/>
        </w:rPr>
        <w:t>: كون المعادن من الانفال، ونسب</w:t>
      </w:r>
      <w:r w:rsidRPr="004C4AB7">
        <w:rPr>
          <w:rStyle w:val="libFootnotenumChar"/>
          <w:rtl/>
        </w:rPr>
        <w:t>(5)</w:t>
      </w:r>
      <w:r>
        <w:rPr>
          <w:rtl/>
          <w:lang w:bidi="fa-IR"/>
        </w:rPr>
        <w:t xml:space="preserve"> إلى الكليني</w:t>
      </w:r>
      <w:r w:rsidRPr="004C4AB7">
        <w:rPr>
          <w:rStyle w:val="libFootnotenumChar"/>
          <w:rtl/>
        </w:rPr>
        <w:t>(6)</w:t>
      </w:r>
      <w:r>
        <w:rPr>
          <w:rtl/>
          <w:lang w:bidi="fa-IR"/>
        </w:rPr>
        <w:t xml:space="preserve"> وشيخه علي بن إبراهيم القمي</w:t>
      </w:r>
      <w:r w:rsidRPr="004C4AB7">
        <w:rPr>
          <w:rStyle w:val="libFootnotenumChar"/>
          <w:rtl/>
        </w:rPr>
        <w:t>(7)</w:t>
      </w:r>
      <w:r>
        <w:rPr>
          <w:rtl/>
          <w:lang w:bidi="fa-IR"/>
        </w:rPr>
        <w:t>، ويدل عليه - مضافا إلى ما تقدم في رؤوس الجبال من روايتي أبي بصير</w:t>
      </w:r>
      <w:r w:rsidRPr="004C4AB7">
        <w:rPr>
          <w:rStyle w:val="libFootnotenumChar"/>
          <w:rtl/>
        </w:rPr>
        <w:t>(8)</w:t>
      </w:r>
      <w:r>
        <w:rPr>
          <w:rtl/>
          <w:lang w:bidi="fa-IR"/>
        </w:rPr>
        <w:t xml:space="preserve"> وداود</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المقنعة: 278.</w:t>
      </w:r>
    </w:p>
    <w:p w:rsidR="000D7724" w:rsidRDefault="000D7724" w:rsidP="004F6299">
      <w:pPr>
        <w:pStyle w:val="libFootnote0"/>
        <w:rPr>
          <w:lang w:bidi="fa-IR"/>
        </w:rPr>
      </w:pPr>
      <w:r>
        <w:rPr>
          <w:rtl/>
          <w:lang w:bidi="fa-IR"/>
        </w:rPr>
        <w:t>(2) لم نعثر عليه في النهاية. نعم، نسبه في المعتبر إليه، انظر المعتبر 2: 634.</w:t>
      </w:r>
    </w:p>
    <w:p w:rsidR="000D7724" w:rsidRDefault="000D7724" w:rsidP="004F6299">
      <w:pPr>
        <w:pStyle w:val="libFootnote0"/>
        <w:rPr>
          <w:lang w:bidi="fa-IR"/>
        </w:rPr>
      </w:pPr>
      <w:r>
        <w:rPr>
          <w:rtl/>
          <w:lang w:bidi="fa-IR"/>
        </w:rPr>
        <w:t>(3) المراسم: 140.</w:t>
      </w:r>
    </w:p>
    <w:p w:rsidR="000D7724" w:rsidRDefault="000D7724" w:rsidP="004F6299">
      <w:pPr>
        <w:pStyle w:val="libFootnote0"/>
        <w:rPr>
          <w:lang w:bidi="fa-IR"/>
        </w:rPr>
      </w:pPr>
      <w:r>
        <w:rPr>
          <w:rtl/>
          <w:lang w:bidi="fa-IR"/>
        </w:rPr>
        <w:t>(4) المهذب 1: 186.</w:t>
      </w:r>
    </w:p>
    <w:p w:rsidR="000D7724" w:rsidRDefault="000D7724" w:rsidP="004F6299">
      <w:pPr>
        <w:pStyle w:val="libFootnote0"/>
        <w:rPr>
          <w:lang w:bidi="fa-IR"/>
        </w:rPr>
      </w:pPr>
      <w:r>
        <w:rPr>
          <w:rtl/>
          <w:lang w:bidi="fa-IR"/>
        </w:rPr>
        <w:t>(5) نسبه السبزواري في الذخيرة: 490، وغيره.</w:t>
      </w:r>
    </w:p>
    <w:p w:rsidR="000D7724" w:rsidRDefault="000D7724" w:rsidP="004F6299">
      <w:pPr>
        <w:pStyle w:val="libFootnote0"/>
        <w:rPr>
          <w:lang w:bidi="fa-IR"/>
        </w:rPr>
      </w:pPr>
      <w:r>
        <w:rPr>
          <w:rtl/>
          <w:lang w:bidi="fa-IR"/>
        </w:rPr>
        <w:t>(6) الكافي 1: 538، كتاب الحجة، باب الفئ والانفال.</w:t>
      </w:r>
    </w:p>
    <w:p w:rsidR="000D7724" w:rsidRDefault="000D7724" w:rsidP="004F6299">
      <w:pPr>
        <w:pStyle w:val="libFootnote0"/>
        <w:rPr>
          <w:lang w:bidi="fa-IR"/>
        </w:rPr>
      </w:pPr>
      <w:r>
        <w:rPr>
          <w:rtl/>
          <w:lang w:bidi="fa-IR"/>
        </w:rPr>
        <w:t>(7) تفسير القمي 1: 254.</w:t>
      </w:r>
    </w:p>
    <w:p w:rsidR="000D7724" w:rsidRDefault="000D7724" w:rsidP="004F6299">
      <w:pPr>
        <w:pStyle w:val="libFootnote0"/>
        <w:rPr>
          <w:lang w:bidi="fa-IR"/>
        </w:rPr>
      </w:pPr>
      <w:r>
        <w:rPr>
          <w:rtl/>
          <w:lang w:bidi="fa-IR"/>
        </w:rPr>
        <w:t>(8) تفسير العياشي 2: 48، الحديث 11، والوسائل 6: 372، الباب الاول من أبواب = (*)</w:t>
      </w:r>
    </w:p>
    <w:p w:rsidR="000D7724" w:rsidRDefault="004F6299" w:rsidP="00162818">
      <w:pPr>
        <w:pStyle w:val="libNormal"/>
        <w:rPr>
          <w:lang w:bidi="fa-IR"/>
        </w:rPr>
      </w:pPr>
      <w:r>
        <w:rPr>
          <w:rtl/>
          <w:lang w:bidi="fa-IR"/>
        </w:rPr>
        <w:br w:type="page"/>
      </w:r>
    </w:p>
    <w:p w:rsidR="000D7724" w:rsidRDefault="000D7724" w:rsidP="00DF7DD3">
      <w:pPr>
        <w:pStyle w:val="libNormal0"/>
        <w:rPr>
          <w:lang w:bidi="fa-IR"/>
        </w:rPr>
      </w:pPr>
      <w:r>
        <w:rPr>
          <w:rtl/>
          <w:lang w:bidi="fa-IR"/>
        </w:rPr>
        <w:lastRenderedPageBreak/>
        <w:t>بن فرقد</w:t>
      </w:r>
      <w:r w:rsidRPr="004C4AB7">
        <w:rPr>
          <w:rStyle w:val="libFootnotenumChar"/>
          <w:rtl/>
        </w:rPr>
        <w:t>(1)</w:t>
      </w:r>
      <w:r>
        <w:rPr>
          <w:rtl/>
          <w:lang w:bidi="fa-IR"/>
        </w:rPr>
        <w:t xml:space="preserve"> المرويتين عن تفسير العياشي - موثقة إسحاق بن عمار المروية عن تفسير علي بن إبراهيم: " قال سألت أبا عبدالله </w:t>
      </w:r>
      <w:r w:rsidR="004C4AB7" w:rsidRPr="004C4AB7">
        <w:rPr>
          <w:rStyle w:val="libAlaemChar"/>
          <w:rtl/>
        </w:rPr>
        <w:t>عليه‌السلام</w:t>
      </w:r>
      <w:r>
        <w:rPr>
          <w:rtl/>
          <w:lang w:bidi="fa-IR"/>
        </w:rPr>
        <w:t xml:space="preserve"> عن الانفال؟ قال: هي القرى التي خربت وانجلى أهلها، فهي لله ولرسوله، وما كان من أرض قد خربت لم يوجف عليه بخيل ولا ركاب، وكل أرض لا رب لها، والمعادن منها، ومن مات ولا وارث له وليس له مولى فماله من الانفال "</w:t>
      </w:r>
      <w:r w:rsidRPr="004C4AB7">
        <w:rPr>
          <w:rStyle w:val="libFootnotenumChar"/>
          <w:rtl/>
        </w:rPr>
        <w:t>(2)</w:t>
      </w:r>
      <w:r>
        <w:rPr>
          <w:rtl/>
          <w:lang w:bidi="fa-IR"/>
        </w:rPr>
        <w:t>.</w:t>
      </w:r>
    </w:p>
    <w:p w:rsidR="000D7724" w:rsidRDefault="000D7724" w:rsidP="00DF7DD3">
      <w:pPr>
        <w:pStyle w:val="Heading2Center"/>
        <w:rPr>
          <w:lang w:bidi="fa-IR"/>
        </w:rPr>
      </w:pPr>
      <w:bookmarkStart w:id="225" w:name="_Toc493788283"/>
      <w:r>
        <w:rPr>
          <w:rtl/>
          <w:lang w:bidi="fa-IR"/>
        </w:rPr>
        <w:t>المشهور عدم كونها من الانفال</w:t>
      </w:r>
      <w:bookmarkEnd w:id="225"/>
    </w:p>
    <w:p w:rsidR="000D7724" w:rsidRDefault="000D7724" w:rsidP="000D7724">
      <w:pPr>
        <w:pStyle w:val="libNormal"/>
        <w:rPr>
          <w:lang w:bidi="fa-IR"/>
        </w:rPr>
      </w:pPr>
      <w:r>
        <w:rPr>
          <w:rtl/>
          <w:lang w:bidi="fa-IR"/>
        </w:rPr>
        <w:t>ويؤيدها: ما دل على أن الارض وما أخرج الله منها لهم</w:t>
      </w:r>
      <w:r w:rsidRPr="004C4AB7">
        <w:rPr>
          <w:rStyle w:val="libFootnotenumChar"/>
          <w:rtl/>
        </w:rPr>
        <w:t>(3)</w:t>
      </w:r>
      <w:r>
        <w:rPr>
          <w:rtl/>
          <w:lang w:bidi="fa-IR"/>
        </w:rPr>
        <w:t>، وهذا القول لا يخلو عن قوة وإن كان المشهور خلافه سيما في المعادن الظاهرة، استضعافا للروايات السابقة مع القدح في دلالة الموثقة - بعد فرض اعتبارها سندا - بأن قوله " منها " يحتمل أن يكون قيدا للمعادن، فيرجع الضمير إلى " أرض لا رب لها " مع أن المحكي عن بعض النسخ " فيها " بدل " منها"، ولا يخفى ضعف الاحتمالين.</w:t>
      </w:r>
    </w:p>
    <w:p w:rsidR="000D7724" w:rsidRDefault="000D7724" w:rsidP="00DF7DD3">
      <w:pPr>
        <w:pStyle w:val="libCenterBold1"/>
        <w:rPr>
          <w:lang w:bidi="fa-IR"/>
        </w:rPr>
      </w:pPr>
      <w:r>
        <w:rPr>
          <w:rtl/>
          <w:lang w:bidi="fa-IR"/>
        </w:rPr>
        <w:t>ما يؤيد المشهور ودفعه</w:t>
      </w:r>
    </w:p>
    <w:p w:rsidR="000D7724" w:rsidRDefault="000D7724" w:rsidP="000D7724">
      <w:pPr>
        <w:pStyle w:val="libNormal"/>
        <w:rPr>
          <w:lang w:bidi="fa-IR"/>
        </w:rPr>
      </w:pPr>
      <w:r>
        <w:rPr>
          <w:rtl/>
          <w:lang w:bidi="fa-IR"/>
        </w:rPr>
        <w:t>نعم، ربما يؤيد المشهور: خلو الروايات الواردة في ثبوت الخمس في المعادن</w:t>
      </w:r>
      <w:r w:rsidRPr="004C4AB7">
        <w:rPr>
          <w:rStyle w:val="libFootnotenumChar"/>
          <w:rtl/>
        </w:rPr>
        <w:t>(4)</w:t>
      </w:r>
      <w:r>
        <w:rPr>
          <w:rtl/>
          <w:lang w:bidi="fa-IR"/>
        </w:rPr>
        <w:t>، حيث إنها خالية عن التعرض لكونها للامام، مع أن ثبوت الخمس فيها ربما يشعر باختصاص الباقي بالمالك بأصل الشرع لا بتحليل الامام، وإن أمكن دفع هذا بأن مثل هذا يجري في المعادن المأخوذة من</w:t>
      </w:r>
    </w:p>
    <w:p w:rsidR="000D7724" w:rsidRDefault="006B0449" w:rsidP="004F6299">
      <w:pPr>
        <w:pStyle w:val="libLine"/>
        <w:rPr>
          <w:lang w:bidi="fa-IR"/>
        </w:rPr>
      </w:pPr>
      <w:r>
        <w:rPr>
          <w:rtl/>
        </w:rPr>
        <w:t>____________________</w:t>
      </w:r>
    </w:p>
    <w:p w:rsidR="00DF7DD3" w:rsidRDefault="00DF7DD3" w:rsidP="00DF7DD3">
      <w:pPr>
        <w:pStyle w:val="libFootnote0"/>
        <w:rPr>
          <w:lang w:bidi="fa-IR"/>
        </w:rPr>
      </w:pPr>
      <w:r>
        <w:rPr>
          <w:rtl/>
          <w:lang w:bidi="fa-IR"/>
        </w:rPr>
        <w:t>الانفال الحديث 27.</w:t>
      </w:r>
    </w:p>
    <w:p w:rsidR="00DF7DD3" w:rsidRDefault="00DF7DD3" w:rsidP="00DF7DD3">
      <w:pPr>
        <w:pStyle w:val="libFootnote0"/>
        <w:rPr>
          <w:lang w:bidi="fa-IR"/>
        </w:rPr>
      </w:pPr>
      <w:r w:rsidRPr="00DF7DD3">
        <w:rPr>
          <w:rtl/>
        </w:rPr>
        <w:t>(1)</w:t>
      </w:r>
      <w:r>
        <w:rPr>
          <w:rtl/>
          <w:lang w:bidi="fa-IR"/>
        </w:rPr>
        <w:t xml:space="preserve"> تفسير العياشي 2: 49، الحديث 21، والوسائل 6: 372، الباب الاول من أبواب الانفال، الحديث 32.</w:t>
      </w:r>
    </w:p>
    <w:p w:rsidR="00DF7DD3" w:rsidRDefault="00DF7DD3" w:rsidP="00DF7DD3">
      <w:pPr>
        <w:pStyle w:val="libFootnote0"/>
        <w:rPr>
          <w:lang w:bidi="fa-IR"/>
        </w:rPr>
      </w:pPr>
      <w:r w:rsidRPr="00DF7DD3">
        <w:rPr>
          <w:rtl/>
        </w:rPr>
        <w:t>(2)</w:t>
      </w:r>
      <w:r>
        <w:rPr>
          <w:rtl/>
          <w:lang w:bidi="fa-IR"/>
        </w:rPr>
        <w:t xml:space="preserve"> تفسير القمي 1: 254.</w:t>
      </w:r>
    </w:p>
    <w:p w:rsidR="000D7724" w:rsidRDefault="000D7724" w:rsidP="00DF7DD3">
      <w:pPr>
        <w:pStyle w:val="libFootnote0"/>
        <w:rPr>
          <w:lang w:bidi="fa-IR"/>
        </w:rPr>
      </w:pPr>
      <w:r>
        <w:rPr>
          <w:rtl/>
          <w:lang w:bidi="fa-IR"/>
        </w:rPr>
        <w:t>(3) الوسائل 6: 382، الباب 4 من أبواب الانفال، الحديث 12.</w:t>
      </w:r>
    </w:p>
    <w:p w:rsidR="000D7724" w:rsidRDefault="000D7724" w:rsidP="004F6299">
      <w:pPr>
        <w:pStyle w:val="libFootnote0"/>
        <w:rPr>
          <w:lang w:bidi="fa-IR"/>
        </w:rPr>
      </w:pPr>
      <w:r>
        <w:rPr>
          <w:rtl/>
          <w:lang w:bidi="fa-IR"/>
        </w:rPr>
        <w:t>(4) انظر الوسائل 6: 342، الباب 3 من أبواب ما يجب فيه الخمس.</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4F2C35">
      <w:pPr>
        <w:pStyle w:val="libNormal0"/>
        <w:rPr>
          <w:lang w:bidi="fa-IR"/>
        </w:rPr>
      </w:pPr>
      <w:r>
        <w:rPr>
          <w:rtl/>
          <w:lang w:bidi="fa-IR"/>
        </w:rPr>
        <w:lastRenderedPageBreak/>
        <w:t>أرض الانفال، فوجوب الخمس لا يدل على كون الباقي للمالك بأصل الشرع، فتعين حينئذ حملها على أن المأخوذ منها بأذن الامام فيه الخمس، كما حكي</w:t>
      </w:r>
      <w:r w:rsidRPr="004C4AB7">
        <w:rPr>
          <w:rStyle w:val="libFootnotenumChar"/>
          <w:rtl/>
        </w:rPr>
        <w:t>(1)</w:t>
      </w:r>
      <w:r>
        <w:rPr>
          <w:rtl/>
          <w:lang w:bidi="fa-IR"/>
        </w:rPr>
        <w:t xml:space="preserve"> عن الكليني</w:t>
      </w:r>
      <w:r w:rsidRPr="004C4AB7">
        <w:rPr>
          <w:rStyle w:val="libFootnotenumChar"/>
          <w:rtl/>
        </w:rPr>
        <w:t>(2)</w:t>
      </w:r>
      <w:r>
        <w:rPr>
          <w:rtl/>
          <w:lang w:bidi="fa-IR"/>
        </w:rPr>
        <w:t xml:space="preserve"> وسلار</w:t>
      </w:r>
      <w:r w:rsidRPr="004C4AB7">
        <w:rPr>
          <w:rStyle w:val="libFootnotenumChar"/>
          <w:rtl/>
        </w:rPr>
        <w:t>(3)</w:t>
      </w:r>
      <w:r>
        <w:rPr>
          <w:rtl/>
          <w:lang w:bidi="fa-IR"/>
        </w:rPr>
        <w:t xml:space="preserve"> التصريح به.</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حكاه السبزواري في الذخيرة: 490.</w:t>
      </w:r>
    </w:p>
    <w:p w:rsidR="000D7724" w:rsidRDefault="000D7724" w:rsidP="004F6299">
      <w:pPr>
        <w:pStyle w:val="libFootnote0"/>
        <w:rPr>
          <w:lang w:bidi="fa-IR"/>
        </w:rPr>
      </w:pPr>
      <w:r>
        <w:rPr>
          <w:rtl/>
          <w:lang w:bidi="fa-IR"/>
        </w:rPr>
        <w:t>(2) الكافي 1: 538، وفيه: فان عمل فيها قوم بأذن الامام فلهم أربعة أخماس وللامام خمس.</w:t>
      </w:r>
    </w:p>
    <w:p w:rsidR="000D7724" w:rsidRDefault="000D7724" w:rsidP="004F6299">
      <w:pPr>
        <w:pStyle w:val="libFootnote0"/>
        <w:rPr>
          <w:lang w:bidi="fa-IR"/>
        </w:rPr>
      </w:pPr>
      <w:r>
        <w:rPr>
          <w:rtl/>
          <w:lang w:bidi="fa-IR"/>
        </w:rPr>
        <w:t>(3) المراسم: 140، وفيه: فمن تصرف بإذنه فله أربعة أخماس المستفاد منها، وللامام الخمس.</w:t>
      </w:r>
    </w:p>
    <w:p w:rsidR="000D7724" w:rsidRDefault="000D7724" w:rsidP="004F6299">
      <w:pPr>
        <w:pStyle w:val="libFootnote0"/>
        <w:rPr>
          <w:lang w:bidi="fa-IR"/>
        </w:rPr>
      </w:pPr>
      <w:r>
        <w:rPr>
          <w:rtl/>
          <w:lang w:bidi="fa-IR"/>
        </w:rPr>
        <w:t>(*)</w:t>
      </w:r>
    </w:p>
    <w:p w:rsidR="004F2C35" w:rsidRDefault="004F2C35" w:rsidP="004F2C35">
      <w:pPr>
        <w:pStyle w:val="libNormal"/>
        <w:rPr>
          <w:lang w:bidi="fa-IR"/>
        </w:rPr>
      </w:pPr>
      <w:r>
        <w:rPr>
          <w:rtl/>
          <w:lang w:bidi="fa-IR"/>
        </w:rPr>
        <w:br w:type="page"/>
      </w:r>
    </w:p>
    <w:p w:rsidR="000D7724" w:rsidRDefault="000D7724" w:rsidP="004F2C35">
      <w:pPr>
        <w:pStyle w:val="Heading2Center"/>
        <w:rPr>
          <w:lang w:bidi="fa-IR"/>
        </w:rPr>
      </w:pPr>
      <w:bookmarkStart w:id="226" w:name="_Toc493788284"/>
      <w:r>
        <w:rPr>
          <w:rtl/>
          <w:lang w:bidi="fa-IR"/>
        </w:rPr>
        <w:lastRenderedPageBreak/>
        <w:t xml:space="preserve">مسألة </w:t>
      </w:r>
      <w:r w:rsidR="004F2C35">
        <w:rPr>
          <w:rFonts w:hint="cs"/>
          <w:rtl/>
          <w:lang w:bidi="fa-IR"/>
        </w:rPr>
        <w:t>(3)</w:t>
      </w:r>
      <w:r>
        <w:rPr>
          <w:rtl/>
          <w:lang w:bidi="fa-IR"/>
        </w:rPr>
        <w:t xml:space="preserve"> تحليل الانفال مطلقا</w:t>
      </w:r>
      <w:bookmarkEnd w:id="226"/>
    </w:p>
    <w:p w:rsidR="000D7724" w:rsidRDefault="000D7724" w:rsidP="000D7724">
      <w:pPr>
        <w:pStyle w:val="libNormal"/>
        <w:rPr>
          <w:lang w:bidi="fa-IR"/>
        </w:rPr>
      </w:pPr>
      <w:r>
        <w:rPr>
          <w:rtl/>
          <w:lang w:bidi="fa-IR"/>
        </w:rPr>
        <w:t>المشهور كما في الروضة</w:t>
      </w:r>
      <w:r w:rsidRPr="004C4AB7">
        <w:rPr>
          <w:rStyle w:val="libFootnotenumChar"/>
          <w:rtl/>
        </w:rPr>
        <w:t>(1)</w:t>
      </w:r>
      <w:r>
        <w:rPr>
          <w:rtl/>
          <w:lang w:bidi="fa-IR"/>
        </w:rPr>
        <w:t xml:space="preserve"> تحليل الانفال للشيعة في زمان الغيبة، وظاهر المحكي في المختلف من عبارات الاصحاب عدم تحقق هذه الشهرة، إذ لم ينقل القول بالتحليل مطلقا إلا عن سلار، وحكى عن الحلبي المبالغة في إنكار التحليل واستحقاق المتصرف اللعن، وعن الشيخ والحلي عدم جواز تحليل المناكح والمساكن والمتاجر التصرف في الاخماس والانفال فميا عدا المناكح والمساكن والمتاجر، وعن المفيد: الاقتصار على أول الثلاثة</w:t>
      </w:r>
      <w:r w:rsidRPr="004C4AB7">
        <w:rPr>
          <w:rStyle w:val="libFootnotenumChar"/>
          <w:rtl/>
        </w:rPr>
        <w:t>(2)</w:t>
      </w:r>
      <w:r>
        <w:rPr>
          <w:rtl/>
          <w:lang w:bidi="fa-IR"/>
        </w:rPr>
        <w:t>.</w:t>
      </w:r>
    </w:p>
    <w:p w:rsidR="000D7724" w:rsidRDefault="000D7724" w:rsidP="000D7724">
      <w:pPr>
        <w:pStyle w:val="libNormal"/>
        <w:rPr>
          <w:lang w:bidi="fa-IR"/>
        </w:rPr>
      </w:pPr>
      <w:r>
        <w:rPr>
          <w:rtl/>
          <w:lang w:bidi="fa-IR"/>
        </w:rPr>
        <w:t>وكيف كان، فمأخذ هذه الشهرة لم أقف عليه، ولذا نسب في الحدائق</w:t>
      </w:r>
      <w:r w:rsidRPr="004C4AB7">
        <w:rPr>
          <w:rStyle w:val="libFootnotenumChar"/>
          <w:rtl/>
        </w:rPr>
        <w:t>(3)</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الروضة البهية 2: 85.</w:t>
      </w:r>
    </w:p>
    <w:p w:rsidR="000D7724" w:rsidRDefault="000D7724" w:rsidP="004F6299">
      <w:pPr>
        <w:pStyle w:val="libFootnote0"/>
        <w:rPr>
          <w:lang w:bidi="fa-IR"/>
        </w:rPr>
      </w:pPr>
      <w:r>
        <w:rPr>
          <w:rtl/>
          <w:lang w:bidi="fa-IR"/>
        </w:rPr>
        <w:t>(2) المختلف 3: 339 - 340، وانظر: المراسم: 140، والكافي في الفقه: 174، والنهاية:200، والسرائر 1: 498، والمقنعة: 285.</w:t>
      </w:r>
    </w:p>
    <w:p w:rsidR="000D7724" w:rsidRDefault="000D7724" w:rsidP="004F6299">
      <w:pPr>
        <w:pStyle w:val="libFootnote0"/>
        <w:rPr>
          <w:lang w:bidi="fa-IR"/>
        </w:rPr>
      </w:pPr>
      <w:r>
        <w:rPr>
          <w:rtl/>
          <w:lang w:bidi="fa-IR"/>
        </w:rPr>
        <w:t>(3) الحدائق 12: 481.</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إلى المشهور اختصاص التحليل بالثلاثة.</w:t>
      </w:r>
    </w:p>
    <w:p w:rsidR="000D7724" w:rsidRDefault="000D7724" w:rsidP="000D7724">
      <w:pPr>
        <w:pStyle w:val="libNormal"/>
        <w:rPr>
          <w:lang w:bidi="fa-IR"/>
        </w:rPr>
      </w:pPr>
      <w:r>
        <w:rPr>
          <w:rtl/>
          <w:lang w:bidi="fa-IR"/>
        </w:rPr>
        <w:t>نعم، وهو مذهب الشهيدين</w:t>
      </w:r>
      <w:r w:rsidRPr="004C4AB7">
        <w:rPr>
          <w:rStyle w:val="libFootnotenumChar"/>
          <w:rtl/>
        </w:rPr>
        <w:t>(1)</w:t>
      </w:r>
      <w:r>
        <w:rPr>
          <w:rtl/>
          <w:lang w:bidi="fa-IR"/>
        </w:rPr>
        <w:t xml:space="preserve"> والمحقق الثاني</w:t>
      </w:r>
      <w:r w:rsidRPr="004C4AB7">
        <w:rPr>
          <w:rStyle w:val="libFootnotenumChar"/>
          <w:rtl/>
        </w:rPr>
        <w:t>(2)</w:t>
      </w:r>
      <w:r>
        <w:rPr>
          <w:rtl/>
          <w:lang w:bidi="fa-IR"/>
        </w:rPr>
        <w:t xml:space="preserve"> وجملة ممن تأخر عنهم</w:t>
      </w:r>
      <w:r w:rsidRPr="004C4AB7">
        <w:rPr>
          <w:rStyle w:val="libFootnotenumChar"/>
          <w:rtl/>
        </w:rPr>
        <w:t>(3)</w:t>
      </w:r>
      <w:r>
        <w:rPr>
          <w:rtl/>
          <w:lang w:bidi="fa-IR"/>
        </w:rPr>
        <w:t xml:space="preserve">، ولعله لعموم قوله </w:t>
      </w:r>
      <w:r w:rsidR="004C4AB7" w:rsidRPr="004C4AB7">
        <w:rPr>
          <w:rStyle w:val="libAlaemChar"/>
          <w:rtl/>
        </w:rPr>
        <w:t>عليه‌السلام</w:t>
      </w:r>
      <w:r>
        <w:rPr>
          <w:rtl/>
          <w:lang w:bidi="fa-IR"/>
        </w:rPr>
        <w:t xml:space="preserve"> في ادلة التحليل مطلقا رواية يونس بن ظبيان: " ما كان لنا فهو لشيعتنا وليس لعدونا منه شئ إلا ما غصب عليه، وإن ولينا لفي وسع</w:t>
      </w:r>
      <w:r w:rsidRPr="004C4AB7">
        <w:rPr>
          <w:rStyle w:val="libFootnotenumChar"/>
          <w:rtl/>
        </w:rPr>
        <w:t>(4)</w:t>
      </w:r>
      <w:r>
        <w:rPr>
          <w:rtl/>
          <w:lang w:bidi="fa-IR"/>
        </w:rPr>
        <w:t xml:space="preserve"> فيما بين ذه إلى ذه - يعنى بين السماء والارض - ثم تلا هذه الآية: (قل هي للذين آمنوا في الحيوة الدنيا) المغصوبين عليها (خالصة يوم القيمة)</w:t>
      </w:r>
      <w:r w:rsidRPr="004C4AB7">
        <w:rPr>
          <w:rStyle w:val="libFootnotenumChar"/>
          <w:rtl/>
        </w:rPr>
        <w:t>(5)</w:t>
      </w:r>
      <w:r>
        <w:rPr>
          <w:rtl/>
          <w:lang w:bidi="fa-IR"/>
        </w:rPr>
        <w:t xml:space="preserve"> بلا غصب "</w:t>
      </w:r>
      <w:r w:rsidRPr="004C4AB7">
        <w:rPr>
          <w:rStyle w:val="libFootnotenumChar"/>
          <w:rtl/>
        </w:rPr>
        <w:t>(6)</w:t>
      </w:r>
      <w:r>
        <w:rPr>
          <w:rtl/>
          <w:lang w:bidi="fa-IR"/>
        </w:rPr>
        <w:t>.</w:t>
      </w:r>
    </w:p>
    <w:p w:rsidR="000D7724" w:rsidRDefault="000D7724" w:rsidP="000D7724">
      <w:pPr>
        <w:pStyle w:val="libNormal"/>
        <w:rPr>
          <w:lang w:bidi="fa-IR"/>
        </w:rPr>
      </w:pPr>
      <w:r>
        <w:rPr>
          <w:rtl/>
          <w:lang w:bidi="fa-IR"/>
        </w:rPr>
        <w:t>ورواية الحارث بن المغيرة النصري خطابا لنجية، حيث سأله عن حال فلان وفلان، قال: " يا نجية إن لنا الخمس في كتاب الله ولنا الانفال، ولنا صفو المال، وهما أول من ظلمنا حقنا في كتاب الله - إلى أن قال -: اللهم إنا أحللنا ذلك لشيعتنا، ثم اقبل علينا بوجهه، وقال: يا نجية، ما على فطرة إبراهيم صلوات الله عليه غيرنا وغير شيعتنا "</w:t>
      </w:r>
      <w:r w:rsidRPr="004C4AB7">
        <w:rPr>
          <w:rStyle w:val="libFootnotenumChar"/>
          <w:rtl/>
        </w:rPr>
        <w:t>(7)</w:t>
      </w:r>
      <w:r>
        <w:rPr>
          <w:rtl/>
          <w:lang w:bidi="fa-IR"/>
        </w:rPr>
        <w:t>.</w:t>
      </w:r>
    </w:p>
    <w:p w:rsidR="000D7724" w:rsidRDefault="000D7724" w:rsidP="000D7724">
      <w:pPr>
        <w:pStyle w:val="libNormal"/>
        <w:rPr>
          <w:lang w:bidi="fa-IR"/>
        </w:rPr>
      </w:pPr>
      <w:r>
        <w:rPr>
          <w:rtl/>
          <w:lang w:bidi="fa-IR"/>
        </w:rPr>
        <w:t>والظاهر المتبادر من الخمس - سيما بقرينة قوله: " هما أول من ظلمنا حقنا " - هو خمس الغنائم، فدلت على إباحة خمس الغنائم والانفال وصفو المال.</w:t>
      </w:r>
    </w:p>
    <w:p w:rsidR="000D7724" w:rsidRDefault="000D7724" w:rsidP="000D7724">
      <w:pPr>
        <w:pStyle w:val="libNormal"/>
        <w:rPr>
          <w:lang w:bidi="fa-IR"/>
        </w:rPr>
      </w:pPr>
      <w:r>
        <w:rPr>
          <w:rtl/>
          <w:lang w:bidi="fa-IR"/>
        </w:rPr>
        <w:t>ورواية أبي سيار - المتقدمة في خمس الغنائم، وفيها: " يا أبا سيار،</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الدروس 1: 264، والبيان: 352، الروضة البهية 2: 85، والمسالك 1: 475.</w:t>
      </w:r>
    </w:p>
    <w:p w:rsidR="000D7724" w:rsidRDefault="000D7724" w:rsidP="004F6299">
      <w:pPr>
        <w:pStyle w:val="libFootnote0"/>
        <w:rPr>
          <w:lang w:bidi="fa-IR"/>
        </w:rPr>
      </w:pPr>
      <w:r>
        <w:rPr>
          <w:rtl/>
          <w:lang w:bidi="fa-IR"/>
        </w:rPr>
        <w:t>(2) حاشية الارشاد (مخطوط): 102.</w:t>
      </w:r>
    </w:p>
    <w:p w:rsidR="000D7724" w:rsidRDefault="000D7724" w:rsidP="004F6299">
      <w:pPr>
        <w:pStyle w:val="libFootnote0"/>
        <w:rPr>
          <w:lang w:bidi="fa-IR"/>
        </w:rPr>
      </w:pPr>
      <w:r>
        <w:rPr>
          <w:rtl/>
          <w:lang w:bidi="fa-IR"/>
        </w:rPr>
        <w:t>(3) كالمدارك 5: 419، والجواهر 16: 136.</w:t>
      </w:r>
    </w:p>
    <w:p w:rsidR="000D7724" w:rsidRDefault="000D7724" w:rsidP="004F6299">
      <w:pPr>
        <w:pStyle w:val="libFootnote0"/>
        <w:rPr>
          <w:lang w:bidi="fa-IR"/>
        </w:rPr>
      </w:pPr>
      <w:r>
        <w:rPr>
          <w:rtl/>
          <w:lang w:bidi="fa-IR"/>
        </w:rPr>
        <w:t>(4) في المصدر: أوسع.</w:t>
      </w:r>
    </w:p>
    <w:p w:rsidR="000D7724" w:rsidRDefault="000D7724" w:rsidP="004F6299">
      <w:pPr>
        <w:pStyle w:val="libFootnote0"/>
        <w:rPr>
          <w:lang w:bidi="fa-IR"/>
        </w:rPr>
      </w:pPr>
      <w:r>
        <w:rPr>
          <w:rtl/>
          <w:lang w:bidi="fa-IR"/>
        </w:rPr>
        <w:t>(5) الاعراف: 32.</w:t>
      </w:r>
    </w:p>
    <w:p w:rsidR="000D7724" w:rsidRDefault="000D7724" w:rsidP="004F6299">
      <w:pPr>
        <w:pStyle w:val="libFootnote0"/>
        <w:rPr>
          <w:lang w:bidi="fa-IR"/>
        </w:rPr>
      </w:pPr>
      <w:r>
        <w:rPr>
          <w:rtl/>
          <w:lang w:bidi="fa-IR"/>
        </w:rPr>
        <w:t>(6) الوسائل 6: 384، الباب 4 من أبواب الانفال، الحديث 17.</w:t>
      </w:r>
    </w:p>
    <w:p w:rsidR="000D7724" w:rsidRDefault="000D7724" w:rsidP="004F6299">
      <w:pPr>
        <w:pStyle w:val="libFootnote0"/>
        <w:rPr>
          <w:lang w:bidi="fa-IR"/>
        </w:rPr>
      </w:pPr>
      <w:r>
        <w:rPr>
          <w:rtl/>
          <w:lang w:bidi="fa-IR"/>
        </w:rPr>
        <w:t>(7) الوسائل 6: 383، الباب 4 من أبواب الانفال، الحديث 14.</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4F2C35">
      <w:pPr>
        <w:pStyle w:val="libNormal0"/>
        <w:rPr>
          <w:lang w:bidi="fa-IR"/>
        </w:rPr>
      </w:pPr>
      <w:r>
        <w:rPr>
          <w:rtl/>
          <w:lang w:bidi="fa-IR"/>
        </w:rPr>
        <w:lastRenderedPageBreak/>
        <w:t>الارض كلها لنا، فما أخرج الله منها من شئ فهو لنا .. " إلى أن قال: " كل ما كان في أيدي شيعتنا من الارض فهم فيه محللون، ومحلل لهم ذلك حتى يقوم قائمنا .. الخبر "</w:t>
      </w:r>
      <w:r w:rsidRPr="004C4AB7">
        <w:rPr>
          <w:rStyle w:val="libFootnotenumChar"/>
          <w:rtl/>
        </w:rPr>
        <w:t>(1)</w:t>
      </w:r>
      <w:r>
        <w:rPr>
          <w:rtl/>
          <w:lang w:bidi="fa-IR"/>
        </w:rPr>
        <w:t xml:space="preserve">، دلت على إباحته جميع الارضين للشيعة، ومقتضى التفريع السابق في قوله </w:t>
      </w:r>
      <w:r w:rsidR="004C4AB7" w:rsidRPr="004C4AB7">
        <w:rPr>
          <w:rStyle w:val="libAlaemChar"/>
          <w:rtl/>
        </w:rPr>
        <w:t>عليه‌السلام</w:t>
      </w:r>
      <w:r>
        <w:rPr>
          <w:rtl/>
          <w:lang w:bidi="fa-IR"/>
        </w:rPr>
        <w:t>: " الارض كلها لنا، فما أخرج الله .. الخ " أن ما أخرج الله من الارض من المعادن والآجام ونحوهما فهو مباح لهم، لاباحة متبوعه أعني الارض، ولا يبقى من الانفال [ إلا]</w:t>
      </w:r>
      <w:r w:rsidRPr="004C4AB7">
        <w:rPr>
          <w:rStyle w:val="libFootnotenumChar"/>
          <w:rtl/>
        </w:rPr>
        <w:t>(2)</w:t>
      </w:r>
      <w:r>
        <w:rPr>
          <w:rtl/>
          <w:lang w:bidi="fa-IR"/>
        </w:rPr>
        <w:t xml:space="preserve"> الغنيمة بدون إذن الامام، ومال من لا وارث له، وقد استفاضت الاخبار في الثاني بالتصدق، وأما الاول فيسأتي كلام فيه وفي أمثاله.</w:t>
      </w:r>
    </w:p>
    <w:p w:rsidR="000D7724" w:rsidRDefault="000D7724" w:rsidP="000D7724">
      <w:pPr>
        <w:pStyle w:val="libNormal"/>
        <w:rPr>
          <w:lang w:bidi="fa-IR"/>
        </w:rPr>
      </w:pPr>
      <w:r>
        <w:rPr>
          <w:rtl/>
          <w:lang w:bidi="fa-IR"/>
        </w:rPr>
        <w:t>ورواية داود بن كثير الرقي، " قال: الناس كلهم يعيشون في فضل مظلمتنا، إلا أنا أحللنا ذلك لشيعتنا "</w:t>
      </w:r>
      <w:r w:rsidRPr="004C4AB7">
        <w:rPr>
          <w:rStyle w:val="libFootnotenumChar"/>
          <w:rtl/>
        </w:rPr>
        <w:t>(3)</w:t>
      </w:r>
      <w:r>
        <w:rPr>
          <w:rtl/>
          <w:lang w:bidi="fa-IR"/>
        </w:rPr>
        <w:t xml:space="preserve"> ويؤيد ذلك، بل يدل [ عليه ]</w:t>
      </w:r>
      <w:r w:rsidRPr="004C4AB7">
        <w:rPr>
          <w:rStyle w:val="libFootnotenumChar"/>
          <w:rtl/>
        </w:rPr>
        <w:t>(4)</w:t>
      </w:r>
      <w:r>
        <w:rPr>
          <w:rtl/>
          <w:lang w:bidi="fa-IR"/>
        </w:rPr>
        <w:t xml:space="preserve"> التعليلات الآتية في حل المناكح والمساكن والمتاجر من الخمس والانفال بكون ذلك الحل المأكل والمشرب وطيب الميلاد، فإن هذه العلة جارية في الانفال.</w:t>
      </w:r>
    </w:p>
    <w:p w:rsidR="000D7724" w:rsidRDefault="000D7724" w:rsidP="000D7724">
      <w:pPr>
        <w:pStyle w:val="libNormal"/>
        <w:rPr>
          <w:lang w:bidi="fa-IR"/>
        </w:rPr>
      </w:pPr>
      <w:r>
        <w:rPr>
          <w:rtl/>
          <w:lang w:bidi="fa-IR"/>
        </w:rPr>
        <w:t>نعم، يشمل سائر الخمس أيضا إلا أنه خرج بما تقدم في خمس المكاسب من الاخبار، مضافا إلى إطلاقات الخمس في مواردها.</w:t>
      </w:r>
    </w:p>
    <w:p w:rsidR="000D7724" w:rsidRDefault="000D7724" w:rsidP="000D7724">
      <w:pPr>
        <w:pStyle w:val="libNormal"/>
        <w:rPr>
          <w:lang w:bidi="fa-IR"/>
        </w:rPr>
      </w:pPr>
      <w:r>
        <w:rPr>
          <w:rtl/>
          <w:lang w:bidi="fa-IR"/>
        </w:rPr>
        <w:t>وقد</w:t>
      </w:r>
      <w:r w:rsidRPr="004C4AB7">
        <w:rPr>
          <w:rStyle w:val="libFootnotenumChar"/>
          <w:rtl/>
        </w:rPr>
        <w:t>(5)</w:t>
      </w:r>
      <w:r>
        <w:rPr>
          <w:rtl/>
          <w:lang w:bidi="fa-IR"/>
        </w:rPr>
        <w:t xml:space="preserve"> استدل في الدروس</w:t>
      </w:r>
      <w:r w:rsidRPr="004C4AB7">
        <w:rPr>
          <w:rStyle w:val="libFootnotenumChar"/>
          <w:rtl/>
        </w:rPr>
        <w:t>(6)</w:t>
      </w:r>
      <w:r>
        <w:rPr>
          <w:rtl/>
          <w:lang w:bidi="fa-IR"/>
        </w:rPr>
        <w:t xml:space="preserve"> على إباحة الانفال برواية يونس بن يعقوب قال: " كنت عند أبي عبدالله </w:t>
      </w:r>
      <w:r w:rsidR="004C4AB7" w:rsidRPr="004C4AB7">
        <w:rPr>
          <w:rStyle w:val="libAlaemChar"/>
          <w:rtl/>
        </w:rPr>
        <w:t>عليه‌السلام</w:t>
      </w:r>
      <w:r>
        <w:rPr>
          <w:rtl/>
          <w:lang w:bidi="fa-IR"/>
        </w:rPr>
        <w:t xml:space="preserve"> إذ دخل عليه رجل من</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الوسائل 6: 382، الباب 4 من أبواب الانفال، الحديث 12، وتقدمت في الصحفة:119.</w:t>
      </w:r>
    </w:p>
    <w:p w:rsidR="000D7724" w:rsidRDefault="000D7724" w:rsidP="004F6299">
      <w:pPr>
        <w:pStyle w:val="libFootnote0"/>
        <w:rPr>
          <w:lang w:bidi="fa-IR"/>
        </w:rPr>
      </w:pPr>
      <w:r>
        <w:rPr>
          <w:rtl/>
          <w:lang w:bidi="fa-IR"/>
        </w:rPr>
        <w:t>(2) من هامش " ف ".</w:t>
      </w:r>
    </w:p>
    <w:p w:rsidR="000D7724" w:rsidRDefault="000D7724" w:rsidP="004F6299">
      <w:pPr>
        <w:pStyle w:val="libFootnote0"/>
        <w:rPr>
          <w:lang w:bidi="fa-IR"/>
        </w:rPr>
      </w:pPr>
      <w:r>
        <w:rPr>
          <w:rtl/>
          <w:lang w:bidi="fa-IR"/>
        </w:rPr>
        <w:t>(3) الوسائل 6: 380، الباب 4 من أبواب الانفال، الحديث 7.</w:t>
      </w:r>
    </w:p>
    <w:p w:rsidR="000D7724" w:rsidRDefault="000D7724" w:rsidP="004F6299">
      <w:pPr>
        <w:pStyle w:val="libFootnote0"/>
        <w:rPr>
          <w:lang w:bidi="fa-IR"/>
        </w:rPr>
      </w:pPr>
      <w:r>
        <w:rPr>
          <w:rtl/>
          <w:lang w:bidi="fa-IR"/>
        </w:rPr>
        <w:t>(4) من " ع " و " ج ".</w:t>
      </w:r>
    </w:p>
    <w:p w:rsidR="000D7724" w:rsidRDefault="000D7724" w:rsidP="004F6299">
      <w:pPr>
        <w:pStyle w:val="libFootnote0"/>
        <w:rPr>
          <w:lang w:bidi="fa-IR"/>
        </w:rPr>
      </w:pPr>
      <w:r>
        <w:rPr>
          <w:rtl/>
          <w:lang w:bidi="fa-IR"/>
        </w:rPr>
        <w:t>(5) في " م ": مع أنه قد.</w:t>
      </w:r>
    </w:p>
    <w:p w:rsidR="000D7724" w:rsidRDefault="000D7724" w:rsidP="004F6299">
      <w:pPr>
        <w:pStyle w:val="libFootnote0"/>
        <w:rPr>
          <w:lang w:bidi="fa-IR"/>
        </w:rPr>
      </w:pPr>
      <w:r>
        <w:rPr>
          <w:rtl/>
          <w:lang w:bidi="fa-IR"/>
        </w:rPr>
        <w:t>(6) الدروس 1: 264.</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4F2C35">
      <w:pPr>
        <w:pStyle w:val="libNormal0"/>
        <w:rPr>
          <w:lang w:bidi="fa-IR"/>
        </w:rPr>
      </w:pPr>
      <w:r>
        <w:rPr>
          <w:rtl/>
          <w:lang w:bidi="fa-IR"/>
        </w:rPr>
        <w:lastRenderedPageBreak/>
        <w:t xml:space="preserve">القماطين، فقال: جعلت فداك تقع في أيدينا الاموال والارباح وتجارات نعلم أن حقك فيها ثابت وإنا عن ذلك مقصورن، فقال أبوعبدالله </w:t>
      </w:r>
      <w:r w:rsidR="004C4AB7" w:rsidRPr="004C4AB7">
        <w:rPr>
          <w:rStyle w:val="libAlaemChar"/>
          <w:rtl/>
        </w:rPr>
        <w:t>عليه‌السلام</w:t>
      </w:r>
      <w:r>
        <w:rPr>
          <w:rtl/>
          <w:lang w:bidi="fa-IR"/>
        </w:rPr>
        <w:t>: ما إنصفناكم إن كلفناكم ذلك اليوم"</w:t>
      </w:r>
      <w:r w:rsidRPr="004C4AB7">
        <w:rPr>
          <w:rStyle w:val="libFootnotenumChar"/>
          <w:rtl/>
        </w:rPr>
        <w:t>(1)</w:t>
      </w:r>
      <w:r>
        <w:rPr>
          <w:rtl/>
          <w:lang w:bidi="fa-IR"/>
        </w:rPr>
        <w:t>.</w:t>
      </w:r>
    </w:p>
    <w:p w:rsidR="000D7724" w:rsidRDefault="000D7724" w:rsidP="000D7724">
      <w:pPr>
        <w:pStyle w:val="libNormal"/>
        <w:rPr>
          <w:lang w:bidi="fa-IR"/>
        </w:rPr>
      </w:pPr>
      <w:r>
        <w:rPr>
          <w:rtl/>
          <w:lang w:bidi="fa-IR"/>
        </w:rPr>
        <w:t xml:space="preserve">ورواية الحارث بن المغيرة النصري عن أبي عبدالله </w:t>
      </w:r>
      <w:r w:rsidR="004C4AB7" w:rsidRPr="004C4AB7">
        <w:rPr>
          <w:rStyle w:val="libAlaemChar"/>
          <w:rtl/>
        </w:rPr>
        <w:t>عليه‌السلام</w:t>
      </w:r>
      <w:r>
        <w:rPr>
          <w:rtl/>
          <w:lang w:bidi="fa-IR"/>
        </w:rPr>
        <w:t>، قال: " قلت له: إن لنا أموالا من غلات وتجارات ونحو ذلك وقد علمت أن لك فيها حقا، قال: فلم أحللنا ذا</w:t>
      </w:r>
      <w:r w:rsidRPr="004C4AB7">
        <w:rPr>
          <w:rStyle w:val="libFootnotenumChar"/>
          <w:rtl/>
        </w:rPr>
        <w:t>(2)</w:t>
      </w:r>
      <w:r>
        <w:rPr>
          <w:rtl/>
          <w:lang w:bidi="fa-IR"/>
        </w:rPr>
        <w:t xml:space="preserve"> لشيعتنا؟ لتطيب ولادتهم، وكل من والى آبائي فهو في حل مما في أيديهم من حقنا، فليبلغ الشاهد الغائب "</w:t>
      </w:r>
      <w:r w:rsidRPr="004C4AB7">
        <w:rPr>
          <w:rStyle w:val="libFootnotenumChar"/>
          <w:rtl/>
        </w:rPr>
        <w:t>(3)</w:t>
      </w:r>
      <w:r>
        <w:rPr>
          <w:rtl/>
          <w:lang w:bidi="fa-IR"/>
        </w:rPr>
        <w:t>.</w:t>
      </w:r>
    </w:p>
    <w:p w:rsidR="000D7724" w:rsidRDefault="000D7724" w:rsidP="004F2C35">
      <w:pPr>
        <w:pStyle w:val="libCenterBold1"/>
        <w:rPr>
          <w:lang w:bidi="fa-IR"/>
        </w:rPr>
      </w:pPr>
      <w:r>
        <w:rPr>
          <w:rtl/>
          <w:lang w:bidi="fa-IR"/>
        </w:rPr>
        <w:t>مناقشة هذه الادلة</w:t>
      </w:r>
    </w:p>
    <w:p w:rsidR="000D7724" w:rsidRDefault="000D7724" w:rsidP="000D7724">
      <w:pPr>
        <w:pStyle w:val="libNormal"/>
        <w:rPr>
          <w:lang w:bidi="fa-IR"/>
        </w:rPr>
      </w:pPr>
      <w:r>
        <w:rPr>
          <w:rtl/>
          <w:lang w:bidi="fa-IR"/>
        </w:rPr>
        <w:t xml:space="preserve">ويرد عليها: أنهما </w:t>
      </w:r>
      <w:r w:rsidRPr="004C4AB7">
        <w:rPr>
          <w:rStyle w:val="libFootnotenumChar"/>
          <w:rtl/>
        </w:rPr>
        <w:t>(4)</w:t>
      </w:r>
      <w:r>
        <w:rPr>
          <w:rtl/>
          <w:lang w:bidi="fa-IR"/>
        </w:rPr>
        <w:t xml:space="preserve"> بالدلالة على سقوط الخمس أو حق الامام منه أولى، فلا بد إما من القول به - ولم يقل المستدل -، وإما من حملهما</w:t>
      </w:r>
      <w:r w:rsidRPr="004C4AB7">
        <w:rPr>
          <w:rStyle w:val="libFootnotenumChar"/>
          <w:rtl/>
        </w:rPr>
        <w:t>(5)</w:t>
      </w:r>
      <w:r>
        <w:rPr>
          <w:rtl/>
          <w:lang w:bidi="fa-IR"/>
        </w:rPr>
        <w:t xml:space="preserve"> على ما تقدم سابقا في مسألة خمس الارباح</w:t>
      </w:r>
      <w:r w:rsidRPr="004C4AB7">
        <w:rPr>
          <w:rStyle w:val="libFootnotenumChar"/>
          <w:rtl/>
        </w:rPr>
        <w:t>(6)</w:t>
      </w:r>
      <w:r>
        <w:rPr>
          <w:rtl/>
          <w:lang w:bidi="fa-IR"/>
        </w:rPr>
        <w:t xml:space="preserve"> وإلا فالاخبار من هذا القبيل كثيرة، إلا إن ظاهرها الاختصاص بالخمس، ولا أقل من شمولها له، الموهن للتمسك بها.</w:t>
      </w:r>
    </w:p>
    <w:p w:rsidR="000D7724" w:rsidRDefault="000D7724" w:rsidP="000D7724">
      <w:pPr>
        <w:pStyle w:val="libNormal"/>
        <w:rPr>
          <w:lang w:bidi="fa-IR"/>
        </w:rPr>
      </w:pPr>
      <w:r>
        <w:rPr>
          <w:rtl/>
          <w:lang w:bidi="fa-IR"/>
        </w:rPr>
        <w:t>ومن هنا ينقدح النظر فيما قدمنا من الاخبار، حيث إن ظاهرها سقوط مطلق حق الامام، بل مطلق حق بني هاشم مما في أيدي الناس، فلا بد، إما من القول بالعفو عن مطلق الخمس أو حصة الامام، وإما من حمل الاخبار على ما ذكرنا من حملها على صورة عدم التمكن من أخذ حقهم وجباية حقوقهم، بل عدم التمكن من أخذ الفطرة، لادائه إلى الشهرة التي لم يزالوا</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الوسائل 6: 380، الباب 4 من أبواب الانفال، الحديث 6.</w:t>
      </w:r>
    </w:p>
    <w:p w:rsidR="000D7724" w:rsidRDefault="000D7724" w:rsidP="004F6299">
      <w:pPr>
        <w:pStyle w:val="libFootnote0"/>
        <w:rPr>
          <w:lang w:bidi="fa-IR"/>
        </w:rPr>
      </w:pPr>
      <w:r>
        <w:rPr>
          <w:rtl/>
          <w:lang w:bidi="fa-IR"/>
        </w:rPr>
        <w:t>(2) في الوسائل وفي هامش " ع ": إذا.</w:t>
      </w:r>
    </w:p>
    <w:p w:rsidR="000D7724" w:rsidRDefault="000D7724" w:rsidP="004F6299">
      <w:pPr>
        <w:pStyle w:val="libFootnote0"/>
        <w:rPr>
          <w:lang w:bidi="fa-IR"/>
        </w:rPr>
      </w:pPr>
      <w:r>
        <w:rPr>
          <w:rtl/>
          <w:lang w:bidi="fa-IR"/>
        </w:rPr>
        <w:t>(3) الوسائل 6: 381، الباب 4 من أبواب الانفال، الحديث 9.</w:t>
      </w:r>
    </w:p>
    <w:p w:rsidR="000D7724" w:rsidRDefault="000D7724" w:rsidP="004F6299">
      <w:pPr>
        <w:pStyle w:val="libFootnote0"/>
        <w:rPr>
          <w:lang w:bidi="fa-IR"/>
        </w:rPr>
      </w:pPr>
      <w:r>
        <w:rPr>
          <w:rtl/>
          <w:lang w:bidi="fa-IR"/>
        </w:rPr>
        <w:t>(4) في " ع " و " ج " و " ف ": عليها أنها.</w:t>
      </w:r>
    </w:p>
    <w:p w:rsidR="000D7724" w:rsidRDefault="000D7724" w:rsidP="004F6299">
      <w:pPr>
        <w:pStyle w:val="libFootnote0"/>
        <w:rPr>
          <w:lang w:bidi="fa-IR"/>
        </w:rPr>
      </w:pPr>
      <w:r>
        <w:rPr>
          <w:rtl/>
          <w:lang w:bidi="fa-IR"/>
        </w:rPr>
        <w:t>(5) في " ع " و " ج " و " ف ": حملها.</w:t>
      </w:r>
    </w:p>
    <w:p w:rsidR="000D7724" w:rsidRDefault="000D7724" w:rsidP="004F6299">
      <w:pPr>
        <w:pStyle w:val="libFootnote0"/>
        <w:rPr>
          <w:lang w:bidi="fa-IR"/>
        </w:rPr>
      </w:pPr>
      <w:r>
        <w:rPr>
          <w:rtl/>
          <w:lang w:bidi="fa-IR"/>
        </w:rPr>
        <w:t>(6) وقد تقدمت في المسألة في المسائل المستقلة 8.</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4F2C35">
      <w:pPr>
        <w:pStyle w:val="libNormal0"/>
        <w:rPr>
          <w:lang w:bidi="fa-IR"/>
        </w:rPr>
      </w:pPr>
      <w:r>
        <w:rPr>
          <w:rtl/>
          <w:lang w:bidi="fa-IR"/>
        </w:rPr>
        <w:lastRenderedPageBreak/>
        <w:t>يكرهونها في أيام الخوف، لادائها إلى إيذائهم أو إيذاء أصحابهم، أو على صورة غلبة الظالم</w:t>
      </w:r>
      <w:r w:rsidRPr="004C4AB7">
        <w:rPr>
          <w:rStyle w:val="libFootnotenumChar"/>
          <w:rtl/>
        </w:rPr>
        <w:t>(1)</w:t>
      </w:r>
      <w:r>
        <w:rPr>
          <w:rtl/>
          <w:lang w:bidi="fa-IR"/>
        </w:rPr>
        <w:t xml:space="preserve"> على الشيعة بأخذ الاخماس وغيرها منهم، كما يدل عليه قوله في الرواية الاولى: " ما أنصفناكم إن كلفناكم "</w:t>
      </w:r>
      <w:r w:rsidRPr="004C4AB7">
        <w:rPr>
          <w:rStyle w:val="libFootnotenumChar"/>
          <w:rtl/>
        </w:rPr>
        <w:t>(2)</w:t>
      </w:r>
      <w:r>
        <w:rPr>
          <w:rtl/>
          <w:lang w:bidi="fa-IR"/>
        </w:rPr>
        <w:t xml:space="preserve"> وقوله </w:t>
      </w:r>
      <w:r w:rsidR="004C4AB7" w:rsidRPr="004C4AB7">
        <w:rPr>
          <w:rStyle w:val="libAlaemChar"/>
          <w:rtl/>
        </w:rPr>
        <w:t>عليه‌السلام</w:t>
      </w:r>
      <w:r>
        <w:rPr>
          <w:rtl/>
          <w:lang w:bidi="fa-IR"/>
        </w:rPr>
        <w:t xml:space="preserve"> في الرواية الاخرى: " من أعوزه شئ من حقي فهو في حل "</w:t>
      </w:r>
      <w:r w:rsidRPr="004C4AB7">
        <w:rPr>
          <w:rStyle w:val="libFootnotenumChar"/>
          <w:rtl/>
        </w:rPr>
        <w:t>(3)</w:t>
      </w:r>
      <w:r>
        <w:rPr>
          <w:rtl/>
          <w:lang w:bidi="fa-IR"/>
        </w:rPr>
        <w:t>.</w:t>
      </w:r>
    </w:p>
    <w:p w:rsidR="000D7724" w:rsidRDefault="000D7724" w:rsidP="000D7724">
      <w:pPr>
        <w:pStyle w:val="libNormal"/>
        <w:rPr>
          <w:lang w:bidi="fa-IR"/>
        </w:rPr>
      </w:pPr>
      <w:r>
        <w:rPr>
          <w:rtl/>
          <w:lang w:bidi="fa-IR"/>
        </w:rPr>
        <w:t>وإما من حمل مثل الروايتين على كون السؤال عن الاموال التي يقع بايديهم ممن لا يخمس.</w:t>
      </w:r>
    </w:p>
    <w:p w:rsidR="000D7724" w:rsidRDefault="000D7724" w:rsidP="000D7724">
      <w:pPr>
        <w:pStyle w:val="libNormal"/>
        <w:rPr>
          <w:lang w:bidi="fa-IR"/>
        </w:rPr>
      </w:pPr>
      <w:r>
        <w:rPr>
          <w:rtl/>
          <w:lang w:bidi="fa-IR"/>
        </w:rPr>
        <w:t>وإما من حملها على صورة تعذر الايصال في زمان الحضور، وإما غير ذلك.</w:t>
      </w:r>
    </w:p>
    <w:p w:rsidR="000D7724" w:rsidRDefault="000D7724" w:rsidP="000D7724">
      <w:pPr>
        <w:pStyle w:val="libNormal"/>
        <w:rPr>
          <w:lang w:bidi="fa-IR"/>
        </w:rPr>
      </w:pPr>
      <w:r>
        <w:rPr>
          <w:rtl/>
          <w:lang w:bidi="fa-IR"/>
        </w:rPr>
        <w:t>والقول بأن العمومات المتقدمة يعمل بها في غير موضع التخصيص، وإن كان غير مخالف للقاعدة، إلا أن المظنون عدم التخصيص في هذه الاخبار، فلا بد إما من العمل بعمومها في الانفال والخمس، وإما من حملها على أحد ما تقدم.</w:t>
      </w:r>
    </w:p>
    <w:p w:rsidR="000D7724" w:rsidRDefault="000D7724" w:rsidP="000D7724">
      <w:pPr>
        <w:pStyle w:val="libNormal"/>
        <w:rPr>
          <w:lang w:bidi="fa-IR"/>
        </w:rPr>
      </w:pPr>
      <w:r>
        <w:rPr>
          <w:rtl/>
          <w:lang w:bidi="fa-IR"/>
        </w:rPr>
        <w:t>وبالجملة: فتحليل مال الغير الثابت له بالادلة القطعية بهذه الاخبار المشتبهة دلالة المعارضة بما تقدم في خمس المكاسب، في غاية الجرأة، بل ربما يمكن القول بعدم اعتبار مطلق الظن هنا وإن كان قويا، لان المسألة من تأييد الحكم بالتحليل بشهادة جماعة الموضوعات دون الاحكام، ولذا أيد الحكم بالحلية بعض مشايخنا المعاصرين</w:t>
      </w:r>
      <w:r w:rsidRPr="004C4AB7">
        <w:rPr>
          <w:rStyle w:val="libFootnotenumChar"/>
          <w:rtl/>
        </w:rPr>
        <w:t>(4)</w:t>
      </w:r>
      <w:r>
        <w:rPr>
          <w:rtl/>
          <w:lang w:bidi="fa-IR"/>
        </w:rPr>
        <w:t xml:space="preserve"> بأنه قد شهد جملة من العلماء، كالديلمي في المراسم</w:t>
      </w:r>
      <w:r w:rsidRPr="004C4AB7">
        <w:rPr>
          <w:rStyle w:val="libFootnotenumChar"/>
          <w:rtl/>
        </w:rPr>
        <w:t>(5)</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في " ف " و " ع " و " ج ": الظلم.</w:t>
      </w:r>
    </w:p>
    <w:p w:rsidR="000D7724" w:rsidRDefault="000D7724" w:rsidP="004F6299">
      <w:pPr>
        <w:pStyle w:val="libFootnote0"/>
        <w:rPr>
          <w:lang w:bidi="fa-IR"/>
        </w:rPr>
      </w:pPr>
      <w:r>
        <w:rPr>
          <w:rtl/>
          <w:lang w:bidi="fa-IR"/>
        </w:rPr>
        <w:t>(2) تقدمت في الصفحة السابقة.</w:t>
      </w:r>
    </w:p>
    <w:p w:rsidR="000D7724" w:rsidRDefault="000D7724" w:rsidP="004F6299">
      <w:pPr>
        <w:pStyle w:val="libFootnote0"/>
        <w:rPr>
          <w:lang w:bidi="fa-IR"/>
        </w:rPr>
      </w:pPr>
      <w:r>
        <w:rPr>
          <w:rtl/>
          <w:lang w:bidi="fa-IR"/>
        </w:rPr>
        <w:t>(3) الوسائل 6: 379، الباب 4 من أبواب الانفال، الحديث 2.</w:t>
      </w:r>
    </w:p>
    <w:p w:rsidR="000D7724" w:rsidRDefault="000D7724" w:rsidP="004F6299">
      <w:pPr>
        <w:pStyle w:val="libFootnote0"/>
        <w:rPr>
          <w:lang w:bidi="fa-IR"/>
        </w:rPr>
      </w:pPr>
      <w:r>
        <w:rPr>
          <w:rtl/>
          <w:lang w:bidi="fa-IR"/>
        </w:rPr>
        <w:t>(4) لم نقف عليه.</w:t>
      </w:r>
    </w:p>
    <w:p w:rsidR="000D7724" w:rsidRDefault="000D7724" w:rsidP="004F6299">
      <w:pPr>
        <w:pStyle w:val="libFootnote0"/>
        <w:rPr>
          <w:lang w:bidi="fa-IR"/>
        </w:rPr>
      </w:pPr>
      <w:r>
        <w:rPr>
          <w:rtl/>
          <w:lang w:bidi="fa-IR"/>
        </w:rPr>
        <w:t>(5) المراسم: 140.</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والعلامة</w:t>
      </w:r>
      <w:r w:rsidRPr="004C4AB7">
        <w:rPr>
          <w:rStyle w:val="libFootnotenumChar"/>
          <w:rtl/>
        </w:rPr>
        <w:t>(1)</w:t>
      </w:r>
      <w:r>
        <w:rPr>
          <w:rtl/>
          <w:lang w:bidi="fa-IR"/>
        </w:rPr>
        <w:t xml:space="preserve"> وابن سعيد في الجامع</w:t>
      </w:r>
      <w:r w:rsidRPr="004C4AB7">
        <w:rPr>
          <w:rStyle w:val="libFootnotenumChar"/>
          <w:rtl/>
        </w:rPr>
        <w:t>(2)</w:t>
      </w:r>
      <w:r>
        <w:rPr>
          <w:rtl/>
          <w:lang w:bidi="fa-IR"/>
        </w:rPr>
        <w:t xml:space="preserve"> بحصول التحليل من الامام </w:t>
      </w:r>
      <w:r w:rsidR="004C4AB7" w:rsidRPr="004C4AB7">
        <w:rPr>
          <w:rStyle w:val="libAlaemChar"/>
          <w:rtl/>
        </w:rPr>
        <w:t>عليه‌السلام</w:t>
      </w:r>
      <w:r>
        <w:rPr>
          <w:rtl/>
          <w:lang w:bidi="fa-IR"/>
        </w:rPr>
        <w:t xml:space="preserve"> فتقبل شهادتهم، بناء على اعتبار استناد الشاهد في شهادته إلى الحس.</w:t>
      </w:r>
    </w:p>
    <w:p w:rsidR="000D7724" w:rsidRDefault="000D7724" w:rsidP="000D7724">
      <w:pPr>
        <w:pStyle w:val="libNormal"/>
        <w:rPr>
          <w:lang w:bidi="fa-IR"/>
        </w:rPr>
      </w:pPr>
      <w:r>
        <w:rPr>
          <w:rtl/>
          <w:lang w:bidi="fa-IR"/>
        </w:rPr>
        <w:t>لكن هذا التأييد كما ترى، لانا نعلم استنادهم على اجتهادهم الظني في المسألة الخلافية، فلا يصدق عليه الشهادة.</w:t>
      </w:r>
    </w:p>
    <w:p w:rsidR="000D7724" w:rsidRDefault="000D7724" w:rsidP="000D7724">
      <w:pPr>
        <w:pStyle w:val="libNormal"/>
        <w:rPr>
          <w:lang w:bidi="fa-IR"/>
        </w:rPr>
      </w:pPr>
      <w:r>
        <w:rPr>
          <w:rtl/>
          <w:lang w:bidi="fa-IR"/>
        </w:rPr>
        <w:t xml:space="preserve">التأييد بالسيرة ومثله في الضعف: تأييد المطلب أو الاستدلال له باستقرار سيرة الشيعة على التصرف من غير نكير، ولم يلتزم أحد بالمعاملة فيها معاملة حق الامام </w:t>
      </w:r>
      <w:r w:rsidR="004C4AB7" w:rsidRPr="004C4AB7">
        <w:rPr>
          <w:rStyle w:val="libAlaemChar"/>
          <w:rtl/>
        </w:rPr>
        <w:t>عليه‌السلام</w:t>
      </w:r>
      <w:r>
        <w:rPr>
          <w:rtl/>
          <w:lang w:bidi="fa-IR"/>
        </w:rPr>
        <w:t xml:space="preserve"> في زمان الغيبة، وبلزوم الحرج والضيق لو منعوا إلا بعوض.</w:t>
      </w:r>
    </w:p>
    <w:p w:rsidR="000D7724" w:rsidRDefault="000D7724" w:rsidP="004F2C35">
      <w:pPr>
        <w:pStyle w:val="Heading2Center"/>
        <w:rPr>
          <w:lang w:bidi="fa-IR"/>
        </w:rPr>
      </w:pPr>
      <w:bookmarkStart w:id="227" w:name="_Toc493788285"/>
      <w:r>
        <w:rPr>
          <w:rtl/>
          <w:lang w:bidi="fa-IR"/>
        </w:rPr>
        <w:t>جواز التصرف في الموات خاصة</w:t>
      </w:r>
      <w:bookmarkEnd w:id="227"/>
    </w:p>
    <w:p w:rsidR="000D7724" w:rsidRDefault="000D7724" w:rsidP="000D7724">
      <w:pPr>
        <w:pStyle w:val="libNormal"/>
        <w:rPr>
          <w:lang w:bidi="fa-IR"/>
        </w:rPr>
      </w:pPr>
      <w:r>
        <w:rPr>
          <w:rtl/>
          <w:lang w:bidi="fa-IR"/>
        </w:rPr>
        <w:t>فالظاهر: أن ما عدا الموات من الانفال لم يحصل لنا اطمئنان بجواز التصرف فيه لاى شخص وعلى أي وجه، وغاية ما وصل إلينا: الاخبار المتقدمة التي ذكرناها، مؤيدة بأن عموم البلوى في هذه الامور يقتضي وجوب رسم التصرف</w:t>
      </w:r>
      <w:r w:rsidRPr="004C4AB7">
        <w:rPr>
          <w:rStyle w:val="libFootnotenumChar"/>
          <w:rtl/>
        </w:rPr>
        <w:t>(3)</w:t>
      </w:r>
      <w:r>
        <w:rPr>
          <w:rtl/>
          <w:lang w:bidi="fa-IR"/>
        </w:rPr>
        <w:t xml:space="preserve"> الخاص فيها لو لم يأذن الائمة لشيعتهم على الاطلاق، فأنه من أهم ما يجب أن يبين، مع أنه لو لم يتصرف فيها الشيعة لبقي إما بغير تصرف</w:t>
      </w:r>
      <w:r w:rsidRPr="004C4AB7">
        <w:rPr>
          <w:rStyle w:val="libFootnotenumChar"/>
          <w:rtl/>
        </w:rPr>
        <w:t>(4)</w:t>
      </w:r>
      <w:r>
        <w:rPr>
          <w:rtl/>
          <w:lang w:bidi="fa-IR"/>
        </w:rPr>
        <w:t xml:space="preserve"> وإما أن يتصرف فيها غيرهم ولا فائدة للمالك في ذلك، فالاذن منه </w:t>
      </w:r>
      <w:r w:rsidR="004C4AB7" w:rsidRPr="004C4AB7">
        <w:rPr>
          <w:rStyle w:val="libAlaemChar"/>
          <w:rtl/>
        </w:rPr>
        <w:t>عليه‌السلام</w:t>
      </w:r>
      <w:r>
        <w:rPr>
          <w:rtl/>
          <w:lang w:bidi="fa-IR"/>
        </w:rPr>
        <w:t xml:space="preserve"> تصدق منه على الناس بذلك صدقة عامة كما سيجئ</w:t>
      </w:r>
      <w:r w:rsidRPr="004C4AB7">
        <w:rPr>
          <w:rStyle w:val="libFootnotenumChar"/>
          <w:rtl/>
        </w:rPr>
        <w:t>(5)</w:t>
      </w:r>
      <w:r>
        <w:rPr>
          <w:rtl/>
          <w:lang w:bidi="fa-IR"/>
        </w:rPr>
        <w:t xml:space="preserve"> في صدقة رسول الله </w:t>
      </w:r>
      <w:r w:rsidR="00480CE8" w:rsidRPr="00480CE8">
        <w:rPr>
          <w:rStyle w:val="libAlaemChar"/>
          <w:rtl/>
        </w:rPr>
        <w:t>صلى‌الله‌عليه‌وآله</w:t>
      </w:r>
      <w:r>
        <w:rPr>
          <w:rtl/>
          <w:lang w:bidi="fa-IR"/>
        </w:rPr>
        <w:t xml:space="preserve"> وأمير المؤمنين صلوات الله وسلامه عليه على الناس بتحليل المناكح وغيرها من السبي والغنائم.</w:t>
      </w:r>
    </w:p>
    <w:p w:rsidR="000D7724" w:rsidRDefault="006B0449" w:rsidP="004F6299">
      <w:pPr>
        <w:pStyle w:val="libLine"/>
        <w:rPr>
          <w:lang w:bidi="fa-IR"/>
        </w:rPr>
      </w:pPr>
      <w:r>
        <w:rPr>
          <w:rtl/>
        </w:rPr>
        <w:t>____________________</w:t>
      </w:r>
    </w:p>
    <w:p w:rsidR="004F2C35" w:rsidRDefault="004F2C35" w:rsidP="004F2C35">
      <w:pPr>
        <w:pStyle w:val="libFootnote0"/>
        <w:rPr>
          <w:lang w:bidi="fa-IR"/>
        </w:rPr>
      </w:pPr>
      <w:r w:rsidRPr="004F2C35">
        <w:rPr>
          <w:rtl/>
        </w:rPr>
        <w:t>(1)</w:t>
      </w:r>
      <w:r>
        <w:rPr>
          <w:rtl/>
          <w:lang w:bidi="fa-IR"/>
        </w:rPr>
        <w:t xml:space="preserve"> القواعد 1: 62.</w:t>
      </w:r>
    </w:p>
    <w:p w:rsidR="004F2C35" w:rsidRDefault="004F2C35" w:rsidP="004F2C35">
      <w:pPr>
        <w:pStyle w:val="libFootnote0"/>
        <w:rPr>
          <w:lang w:bidi="fa-IR"/>
        </w:rPr>
      </w:pPr>
      <w:r w:rsidRPr="004F2C35">
        <w:rPr>
          <w:rtl/>
        </w:rPr>
        <w:t>(2)</w:t>
      </w:r>
      <w:r>
        <w:rPr>
          <w:rtl/>
          <w:lang w:bidi="fa-IR"/>
        </w:rPr>
        <w:t xml:space="preserve"> الجامع للشرائع: 151.</w:t>
      </w:r>
    </w:p>
    <w:p w:rsidR="000D7724" w:rsidRDefault="000D7724" w:rsidP="004F2C35">
      <w:pPr>
        <w:pStyle w:val="libFootnote0"/>
        <w:rPr>
          <w:lang w:bidi="fa-IR"/>
        </w:rPr>
      </w:pPr>
      <w:r>
        <w:rPr>
          <w:rtl/>
          <w:lang w:bidi="fa-IR"/>
        </w:rPr>
        <w:t>(3) في " ع " و " ج ": المصرف.</w:t>
      </w:r>
    </w:p>
    <w:p w:rsidR="000D7724" w:rsidRDefault="000D7724" w:rsidP="004F6299">
      <w:pPr>
        <w:pStyle w:val="libFootnote0"/>
        <w:rPr>
          <w:lang w:bidi="fa-IR"/>
        </w:rPr>
      </w:pPr>
      <w:r>
        <w:rPr>
          <w:rtl/>
          <w:lang w:bidi="fa-IR"/>
        </w:rPr>
        <w:t>(4) في " ع " و " ج ": مصرف.</w:t>
      </w:r>
    </w:p>
    <w:p w:rsidR="000D7724" w:rsidRDefault="000D7724" w:rsidP="004F6299">
      <w:pPr>
        <w:pStyle w:val="libFootnote0"/>
        <w:rPr>
          <w:lang w:bidi="fa-IR"/>
        </w:rPr>
      </w:pPr>
      <w:r>
        <w:rPr>
          <w:rtl/>
          <w:lang w:bidi="fa-IR"/>
        </w:rPr>
        <w:t>(5) يأتي في الصفحة: 378.</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واحتمال اختصاص هذه الصدقة بالفقراء مطلقا، أو فقراء بني هاشم، أو مطلقهم، أو العدول من الناس أو بني هاشم، موهون بأن المعتاد المتعارف من التصدق بأمثال هذه الامور العامة: عدم التخصيص بأحد، كما في الاوقاف المطلقة والقنوات والخانات ونحو ذلك.</w:t>
      </w:r>
    </w:p>
    <w:p w:rsidR="000D7724" w:rsidRDefault="000D7724" w:rsidP="000D7724">
      <w:pPr>
        <w:pStyle w:val="libNormal"/>
        <w:rPr>
          <w:lang w:bidi="fa-IR"/>
        </w:rPr>
      </w:pPr>
      <w:r>
        <w:rPr>
          <w:rtl/>
          <w:lang w:bidi="fa-IR"/>
        </w:rPr>
        <w:t>مضافا إلى أن المنع عن التصرف مجانا حرج مخالف للطف، لانه موجب لوقوع كثير من الناس في المعصية، حيث إن أغلب النفوس يصعب عليهم دفع العوض في مقابل هذه الامور، فكأنها عندهم من المباحات الاصلية، فيقعون في معصية الارتكاب، بل يعرض</w:t>
      </w:r>
      <w:r w:rsidRPr="004C4AB7">
        <w:rPr>
          <w:rStyle w:val="libFootnotenumChar"/>
          <w:rtl/>
        </w:rPr>
        <w:t>(1)</w:t>
      </w:r>
      <w:r>
        <w:rPr>
          <w:rtl/>
          <w:lang w:bidi="fa-IR"/>
        </w:rPr>
        <w:t xml:space="preserve"> الفساد لعباداتهم ومناكحهم، وهذا الوجه مستفاد من تعليل الامام حلية المناكح فيما يأتي بطيب الولادة، فإن معنى ذلك: أنه لو لم يحل ذلك لوقع غالب الناس في الزنا، من جهة عدم المبالاة في إخراج حقنا، وإلا فعدم التحليل بنفسه لا يستلزم خبث الميلاد.</w:t>
      </w:r>
    </w:p>
    <w:p w:rsidR="000D7724" w:rsidRDefault="000D7724" w:rsidP="000D7724">
      <w:pPr>
        <w:pStyle w:val="libNormal"/>
        <w:rPr>
          <w:rtl/>
          <w:lang w:bidi="fa-IR"/>
        </w:rPr>
      </w:pPr>
      <w:r>
        <w:rPr>
          <w:rtl/>
          <w:lang w:bidi="fa-IR"/>
        </w:rPr>
        <w:t>[ ويمكن أن يستدل على حل الانفال كلية بما ورد من تحليل الخمس والفئ ]</w:t>
      </w:r>
      <w:r w:rsidRPr="004C4AB7">
        <w:rPr>
          <w:rStyle w:val="libFootnotenumChar"/>
          <w:rtl/>
        </w:rPr>
        <w:t>(2)</w:t>
      </w:r>
      <w:r>
        <w:rPr>
          <w:rtl/>
          <w:lang w:bidi="fa-IR"/>
        </w:rPr>
        <w:t>.</w:t>
      </w:r>
    </w:p>
    <w:p w:rsidR="005E1F97" w:rsidRDefault="005E1F97" w:rsidP="005E1F97">
      <w:pPr>
        <w:pStyle w:val="Heading2Center"/>
        <w:rPr>
          <w:lang w:bidi="fa-IR"/>
        </w:rPr>
      </w:pPr>
      <w:bookmarkStart w:id="228" w:name="_Toc493788286"/>
      <w:r>
        <w:rPr>
          <w:rtl/>
          <w:lang w:bidi="fa-IR"/>
        </w:rPr>
        <w:t>الظن القوي بالاذن المطلق</w:t>
      </w:r>
      <w:bookmarkEnd w:id="228"/>
    </w:p>
    <w:p w:rsidR="005E1F97" w:rsidRDefault="005E1F97" w:rsidP="005E1F97">
      <w:pPr>
        <w:pStyle w:val="libNormal"/>
        <w:rPr>
          <w:lang w:bidi="fa-IR"/>
        </w:rPr>
      </w:pPr>
      <w:r>
        <w:rPr>
          <w:rtl/>
          <w:lang w:bidi="fa-IR"/>
        </w:rPr>
        <w:t xml:space="preserve">وبالجملة، فالظن القوي الحاصل بالاذن المطلق في الانفال لشيعتهم، ويمكن العمل بهذا الظن من باب جعله كبعض التصرفات مثل الوضوء والشرب من مال الغير، بل تصرفنا في أملاك الامام </w:t>
      </w:r>
      <w:r w:rsidRPr="004C4AB7">
        <w:rPr>
          <w:rStyle w:val="libAlaemChar"/>
          <w:rtl/>
        </w:rPr>
        <w:t>عليه‌السلام</w:t>
      </w:r>
      <w:r>
        <w:rPr>
          <w:rtl/>
          <w:lang w:bidi="fa-IR"/>
        </w:rPr>
        <w:t xml:space="preserve"> أدون من الشرب من قناة الغير، مع أنه يمكن العمل هنا بالظن وإن كان من الموضوعات، نظرا إلى اشتراك المسألة مع الاحكام في انسداد باب العلم،</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في " ع " و " ج ": معرض.</w:t>
      </w:r>
    </w:p>
    <w:p w:rsidR="000D7724" w:rsidRDefault="000D7724" w:rsidP="004F6299">
      <w:pPr>
        <w:pStyle w:val="libFootnote0"/>
        <w:rPr>
          <w:lang w:bidi="fa-IR"/>
        </w:rPr>
      </w:pPr>
      <w:r>
        <w:rPr>
          <w:rtl/>
          <w:lang w:bidi="fa-IR"/>
        </w:rPr>
        <w:t>(2) ما بين المعقوفتين من " م ".</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5E1F97">
      <w:pPr>
        <w:pStyle w:val="libNormal0"/>
        <w:rPr>
          <w:lang w:bidi="fa-IR"/>
        </w:rPr>
      </w:pPr>
      <w:r>
        <w:rPr>
          <w:rtl/>
          <w:lang w:bidi="fa-IR"/>
        </w:rPr>
        <w:lastRenderedPageBreak/>
        <w:t>والحاجة إلى العمل في الواقعة أكثر منها في الاحكام والاحتياط متعسر أو متعذر فيجب العمل بالظن.</w:t>
      </w:r>
    </w:p>
    <w:p w:rsidR="000D7724" w:rsidRDefault="000D7724" w:rsidP="000D7724">
      <w:pPr>
        <w:pStyle w:val="libNormal"/>
        <w:rPr>
          <w:lang w:bidi="fa-IR"/>
        </w:rPr>
      </w:pPr>
      <w:r>
        <w:rPr>
          <w:rtl/>
          <w:lang w:bidi="fa-IR"/>
        </w:rPr>
        <w:t>لكن لا يخفى أن الامارات المذكورة، وما ذكر في حجيتها من كفاية الظن بشاهد الحال أو كفاية الظن في المقام، لعدم المناص عن العمل وعدم التمكن إلا عن الظن، لا يجري فيما لا يعم الابتلاء بها كالمغنوم بغير إذن الامام أو بدون قتال وصفايا الملوك، بل يختص بما كان الابتلاء به عاما كالاراضي ورؤوس الجبال وبطون الاودية والآجام، وهذه يمكن الاستدلال لها بعموم مثل رواية أبي سيار المتقدمة</w:t>
      </w:r>
      <w:r w:rsidRPr="004C4AB7">
        <w:rPr>
          <w:rStyle w:val="libFootnotenumChar"/>
          <w:rtl/>
        </w:rPr>
        <w:t>(1)</w:t>
      </w:r>
      <w:r>
        <w:rPr>
          <w:rtl/>
          <w:lang w:bidi="fa-IR"/>
        </w:rPr>
        <w:t>، فإن تحليل الارض ظاهر في تحليل ما يوجد فيها، ولتحليل ما في رؤوس الجبال وأخويها، فإن الارض أيضا تشملها.</w:t>
      </w:r>
    </w:p>
    <w:p w:rsidR="000D7724" w:rsidRDefault="000D7724" w:rsidP="005E1F97">
      <w:pPr>
        <w:pStyle w:val="Heading2Center"/>
        <w:rPr>
          <w:lang w:bidi="fa-IR"/>
        </w:rPr>
      </w:pPr>
      <w:bookmarkStart w:id="229" w:name="_Toc493788287"/>
      <w:r>
        <w:rPr>
          <w:rtl/>
          <w:lang w:bidi="fa-IR"/>
        </w:rPr>
        <w:t>أدلة حل ما لا يعم به البلوى</w:t>
      </w:r>
      <w:bookmarkEnd w:id="229"/>
    </w:p>
    <w:p w:rsidR="000D7724" w:rsidRDefault="000D7724" w:rsidP="000D7724">
      <w:pPr>
        <w:pStyle w:val="libNormal"/>
        <w:rPr>
          <w:lang w:bidi="fa-IR"/>
        </w:rPr>
      </w:pPr>
      <w:r>
        <w:rPr>
          <w:rtl/>
          <w:lang w:bidi="fa-IR"/>
        </w:rPr>
        <w:t xml:space="preserve">ويدل على ذلك: كل ما دل على تملك الارض بالاحياء، فإنها تدل بالفحوى أو بتنقيح المناط على أن ما فيها تملك بالحيازة، مضافا إلى استقرار السيرة القطعية على معاملة ما في هذه، معاملة المباحات الاصلية، ولا يقدح في ذلك اعتقادهم إباحتها، نظرا إلى أن المناط في حجية السيرة، استكشاف رضى الامام </w:t>
      </w:r>
      <w:r w:rsidR="004C4AB7" w:rsidRPr="004C4AB7">
        <w:rPr>
          <w:rStyle w:val="libAlaemChar"/>
          <w:rtl/>
        </w:rPr>
        <w:t>عليه‌السلام</w:t>
      </w:r>
      <w:r>
        <w:rPr>
          <w:rtl/>
          <w:lang w:bidi="fa-IR"/>
        </w:rPr>
        <w:t xml:space="preserve"> بالعمل وإن لم يرض بالاعتقاد الذي هو منشأ ذلك العمل، إذا لم يترتب عليه عمل آخر غير مرضي، وثبت بالادلة الواضحة الكافية في الردع فساد ذلك الاعتقاد.</w:t>
      </w:r>
    </w:p>
    <w:p w:rsidR="000D7724" w:rsidRDefault="000D7724" w:rsidP="005E1F97">
      <w:pPr>
        <w:pStyle w:val="Heading2Center"/>
        <w:rPr>
          <w:lang w:bidi="fa-IR"/>
        </w:rPr>
      </w:pPr>
      <w:bookmarkStart w:id="230" w:name="_Toc493788288"/>
      <w:r>
        <w:rPr>
          <w:rtl/>
          <w:lang w:bidi="fa-IR"/>
        </w:rPr>
        <w:t>دليل حل غير الاراضي من الغنائم الثلاثة</w:t>
      </w:r>
      <w:bookmarkEnd w:id="230"/>
    </w:p>
    <w:p w:rsidR="000D7724" w:rsidRDefault="000D7724" w:rsidP="000D7724">
      <w:pPr>
        <w:pStyle w:val="libNormal"/>
        <w:rPr>
          <w:lang w:bidi="fa-IR"/>
        </w:rPr>
      </w:pPr>
      <w:r>
        <w:rPr>
          <w:rtl/>
          <w:lang w:bidi="fa-IR"/>
        </w:rPr>
        <w:t>نعم، يمكن أن يستدل لحل ما ذكر من غير الاراضي بما ورد من تحليل خمس الفئ للشيعة " لتطيب ولادتهم"</w:t>
      </w:r>
      <w:r w:rsidRPr="004C4AB7">
        <w:rPr>
          <w:rStyle w:val="libFootnotenumChar"/>
          <w:rtl/>
        </w:rPr>
        <w:t>(2)</w:t>
      </w:r>
      <w:r>
        <w:rPr>
          <w:rtl/>
          <w:lang w:bidi="fa-IR"/>
        </w:rPr>
        <w:t xml:space="preserve"> و " لتحل منافعهم من مأكل</w:t>
      </w:r>
    </w:p>
    <w:p w:rsidR="000D7724" w:rsidRDefault="006B0449" w:rsidP="004F6299">
      <w:pPr>
        <w:pStyle w:val="libLine"/>
        <w:rPr>
          <w:lang w:bidi="fa-IR"/>
        </w:rPr>
      </w:pPr>
      <w:r>
        <w:rPr>
          <w:rtl/>
        </w:rPr>
        <w:t>____________________</w:t>
      </w:r>
    </w:p>
    <w:p w:rsidR="005E1F97" w:rsidRDefault="005E1F97" w:rsidP="005E1F97">
      <w:pPr>
        <w:pStyle w:val="libFootnote0"/>
        <w:rPr>
          <w:lang w:bidi="fa-IR"/>
        </w:rPr>
      </w:pPr>
      <w:r w:rsidRPr="005E1F97">
        <w:rPr>
          <w:rtl/>
        </w:rPr>
        <w:t>(1)</w:t>
      </w:r>
      <w:r>
        <w:rPr>
          <w:rtl/>
          <w:lang w:bidi="fa-IR"/>
        </w:rPr>
        <w:t xml:space="preserve"> في الصفحة: 369 - 370.</w:t>
      </w:r>
    </w:p>
    <w:p w:rsidR="000D7724" w:rsidRDefault="000D7724" w:rsidP="005E1F97">
      <w:pPr>
        <w:pStyle w:val="libFootnote0"/>
        <w:rPr>
          <w:lang w:bidi="fa-IR"/>
        </w:rPr>
      </w:pPr>
      <w:r>
        <w:rPr>
          <w:rtl/>
          <w:lang w:bidi="fa-IR"/>
        </w:rPr>
        <w:t>(2) الوسائل 6: 380 و 381، الباب 4 من أبواب الانفال، الحديثان 5 و 9.</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5E1F97">
      <w:pPr>
        <w:pStyle w:val="libNormal0"/>
        <w:rPr>
          <w:lang w:bidi="fa-IR"/>
        </w:rPr>
      </w:pPr>
      <w:r>
        <w:rPr>
          <w:rtl/>
          <w:lang w:bidi="fa-IR"/>
        </w:rPr>
        <w:lastRenderedPageBreak/>
        <w:t>ومشرب "</w:t>
      </w:r>
      <w:r w:rsidRPr="004C4AB7">
        <w:rPr>
          <w:rStyle w:val="libFootnotenumChar"/>
          <w:rtl/>
        </w:rPr>
        <w:t>(1)</w:t>
      </w:r>
      <w:r>
        <w:rPr>
          <w:rtl/>
          <w:lang w:bidi="fa-IR"/>
        </w:rPr>
        <w:t xml:space="preserve">، فإن مقتضى عموم التعليل بالعلة الغائية صدور تحليل هذه الغنائم الثلاثة المذكورة أعني: غير المأذون وغير المقاتل عليها وقطائع الملوك أيضا لهم </w:t>
      </w:r>
      <w:r w:rsidR="004C4AB7" w:rsidRPr="004C4AB7">
        <w:rPr>
          <w:rStyle w:val="libAlaemChar"/>
          <w:rtl/>
        </w:rPr>
        <w:t>عليهم‌السلام</w:t>
      </w:r>
      <w:r>
        <w:rPr>
          <w:rtl/>
          <w:lang w:bidi="fa-IR"/>
        </w:rPr>
        <w:t>.</w:t>
      </w:r>
    </w:p>
    <w:p w:rsidR="000D7724" w:rsidRDefault="000D7724" w:rsidP="005E1F97">
      <w:pPr>
        <w:pStyle w:val="libCenterBold1"/>
        <w:rPr>
          <w:lang w:bidi="fa-IR"/>
        </w:rPr>
      </w:pPr>
      <w:r>
        <w:rPr>
          <w:rtl/>
          <w:lang w:bidi="fa-IR"/>
        </w:rPr>
        <w:t>دليل حل الانفال مطلقا</w:t>
      </w:r>
    </w:p>
    <w:p w:rsidR="000D7724" w:rsidRDefault="000D7724" w:rsidP="000D7724">
      <w:pPr>
        <w:pStyle w:val="libNormal"/>
        <w:rPr>
          <w:lang w:bidi="fa-IR"/>
        </w:rPr>
      </w:pPr>
      <w:r>
        <w:rPr>
          <w:rtl/>
          <w:lang w:bidi="fa-IR"/>
        </w:rPr>
        <w:t>ويمكن أن يستدل على حل الانفال كلية بما ورد من تحليل الخمس والفئ</w:t>
      </w:r>
      <w:r w:rsidRPr="004C4AB7">
        <w:rPr>
          <w:rStyle w:val="libFootnotenumChar"/>
          <w:rtl/>
        </w:rPr>
        <w:t>(2)</w:t>
      </w:r>
      <w:r>
        <w:rPr>
          <w:rtl/>
          <w:lang w:bidi="fa-IR"/>
        </w:rPr>
        <w:t>.</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الوسائل 6: 385، الباب 4 من أبواب الانفال، الحديث 20.</w:t>
      </w:r>
    </w:p>
    <w:p w:rsidR="000D7724" w:rsidRDefault="000D7724" w:rsidP="004F6299">
      <w:pPr>
        <w:pStyle w:val="libFootnote0"/>
        <w:rPr>
          <w:lang w:bidi="fa-IR"/>
        </w:rPr>
      </w:pPr>
      <w:r>
        <w:rPr>
          <w:rtl/>
          <w:lang w:bidi="fa-IR"/>
        </w:rPr>
        <w:t>(2) الوسائل 6: 378، الباب 4 من أبواب الانفال.</w:t>
      </w:r>
    </w:p>
    <w:p w:rsidR="000D7724" w:rsidRDefault="000D7724" w:rsidP="004F6299">
      <w:pPr>
        <w:pStyle w:val="libFootnote0"/>
        <w:rPr>
          <w:lang w:bidi="fa-IR"/>
        </w:rPr>
      </w:pPr>
      <w:r>
        <w:rPr>
          <w:rtl/>
          <w:lang w:bidi="fa-IR"/>
        </w:rPr>
        <w:t>(*)</w:t>
      </w:r>
    </w:p>
    <w:p w:rsidR="005E1F97" w:rsidRDefault="005E1F97" w:rsidP="005E1F97">
      <w:pPr>
        <w:pStyle w:val="libNormal"/>
        <w:rPr>
          <w:lang w:bidi="fa-IR"/>
        </w:rPr>
      </w:pPr>
      <w:r>
        <w:rPr>
          <w:rtl/>
          <w:lang w:bidi="fa-IR"/>
        </w:rPr>
        <w:br w:type="page"/>
      </w:r>
    </w:p>
    <w:p w:rsidR="000D7724" w:rsidRDefault="000D7724" w:rsidP="005E1F97">
      <w:pPr>
        <w:pStyle w:val="Heading2Center"/>
        <w:rPr>
          <w:lang w:bidi="fa-IR"/>
        </w:rPr>
      </w:pPr>
      <w:bookmarkStart w:id="231" w:name="_Toc493788289"/>
      <w:r>
        <w:rPr>
          <w:rtl/>
          <w:lang w:bidi="fa-IR"/>
        </w:rPr>
        <w:lastRenderedPageBreak/>
        <w:t xml:space="preserve">مسألة </w:t>
      </w:r>
      <w:r w:rsidR="005E1F97">
        <w:rPr>
          <w:rFonts w:hint="cs"/>
          <w:rtl/>
          <w:lang w:bidi="fa-IR"/>
        </w:rPr>
        <w:t>(4)</w:t>
      </w:r>
      <w:r>
        <w:rPr>
          <w:rtl/>
          <w:lang w:bidi="fa-IR"/>
        </w:rPr>
        <w:t xml:space="preserve"> حلية المناكح والمراد بها</w:t>
      </w:r>
      <w:bookmarkEnd w:id="231"/>
    </w:p>
    <w:p w:rsidR="000D7724" w:rsidRDefault="000D7724" w:rsidP="000D7724">
      <w:pPr>
        <w:pStyle w:val="libNormal"/>
        <w:rPr>
          <w:lang w:bidi="fa-IR"/>
        </w:rPr>
      </w:pPr>
      <w:r>
        <w:rPr>
          <w:rtl/>
          <w:lang w:bidi="fa-IR"/>
        </w:rPr>
        <w:t xml:space="preserve">يحل في حال الغيبة وما يشبهها من قصور يد العدل التصرف في المناكح، والمراد بها: كل جارية للامام </w:t>
      </w:r>
      <w:r w:rsidR="004C4AB7" w:rsidRPr="004C4AB7">
        <w:rPr>
          <w:rStyle w:val="libAlaemChar"/>
          <w:rtl/>
        </w:rPr>
        <w:t>عليه‌السلام</w:t>
      </w:r>
      <w:r>
        <w:rPr>
          <w:rtl/>
          <w:lang w:bidi="fa-IR"/>
        </w:rPr>
        <w:t>، كلها إذا كانت من الانفال أو بعضها إذا كانت مما يخمس، على المعروف بين أصحابنا رضوان الله عليهم، بل عن المنتهى</w:t>
      </w:r>
      <w:r w:rsidRPr="004C4AB7">
        <w:rPr>
          <w:rStyle w:val="libFootnotenumChar"/>
          <w:rtl/>
        </w:rPr>
        <w:t>(1)</w:t>
      </w:r>
      <w:r>
        <w:rPr>
          <w:rtl/>
          <w:lang w:bidi="fa-IR"/>
        </w:rPr>
        <w:t xml:space="preserve"> نسبة الحل في زمان الحضور والغيبة إلى علمائنا أجمع.</w:t>
      </w:r>
    </w:p>
    <w:p w:rsidR="000D7724" w:rsidRDefault="000D7724" w:rsidP="000D7724">
      <w:pPr>
        <w:pStyle w:val="libNormal"/>
        <w:rPr>
          <w:lang w:bidi="fa-IR"/>
        </w:rPr>
      </w:pPr>
      <w:r>
        <w:rPr>
          <w:rtl/>
          <w:lang w:bidi="fa-IR"/>
        </w:rPr>
        <w:t>نعم، ظاهر الروضة</w:t>
      </w:r>
      <w:r w:rsidRPr="004C4AB7">
        <w:rPr>
          <w:rStyle w:val="libFootnotenumChar"/>
          <w:rtl/>
        </w:rPr>
        <w:t>(2)</w:t>
      </w:r>
      <w:r>
        <w:rPr>
          <w:rtl/>
          <w:lang w:bidi="fa-IR"/>
        </w:rPr>
        <w:t xml:space="preserve"> القول بخلافه لجماعة، ولم نعثر على المخالف غير الحلبي</w:t>
      </w:r>
      <w:r w:rsidRPr="004C4AB7">
        <w:rPr>
          <w:rStyle w:val="libFootnotenumChar"/>
          <w:rtl/>
        </w:rPr>
        <w:t>(3)</w:t>
      </w:r>
      <w:r>
        <w:rPr>
          <w:rtl/>
          <w:lang w:bidi="fa-IR"/>
        </w:rPr>
        <w:t xml:space="preserve"> على ما ذكره في المختلف وغير الاسكافي</w:t>
      </w:r>
      <w:r w:rsidRPr="004C4AB7">
        <w:rPr>
          <w:rStyle w:val="libFootnotenumChar"/>
          <w:rtl/>
        </w:rPr>
        <w:t>(4)</w:t>
      </w:r>
      <w:r>
        <w:rPr>
          <w:rtl/>
          <w:lang w:bidi="fa-IR"/>
        </w:rPr>
        <w:t>، لما ذكرنا سابقا في مطلق الانفال، من اقتضاء اللطف رفع</w:t>
      </w:r>
      <w:r w:rsidRPr="004C4AB7">
        <w:rPr>
          <w:rStyle w:val="libFootnotenumChar"/>
          <w:rtl/>
        </w:rPr>
        <w:t>(5)</w:t>
      </w:r>
      <w:r>
        <w:rPr>
          <w:rtl/>
          <w:lang w:bidi="fa-IR"/>
        </w:rPr>
        <w:t xml:space="preserve"> الحرج، لئلا يقع الغالب في الاثم.</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المنتهى 1: 555.</w:t>
      </w:r>
    </w:p>
    <w:p w:rsidR="000D7724" w:rsidRDefault="000D7724" w:rsidP="004F6299">
      <w:pPr>
        <w:pStyle w:val="libFootnote0"/>
        <w:rPr>
          <w:lang w:bidi="fa-IR"/>
        </w:rPr>
      </w:pPr>
      <w:r>
        <w:rPr>
          <w:rtl/>
          <w:lang w:bidi="fa-IR"/>
        </w:rPr>
        <w:t>(2) الروضة البهية 2: 80.</w:t>
      </w:r>
    </w:p>
    <w:p w:rsidR="000D7724" w:rsidRDefault="000D7724" w:rsidP="004F6299">
      <w:pPr>
        <w:pStyle w:val="libFootnote0"/>
        <w:rPr>
          <w:lang w:bidi="fa-IR"/>
        </w:rPr>
      </w:pPr>
      <w:r>
        <w:rPr>
          <w:rtl/>
          <w:lang w:bidi="fa-IR"/>
        </w:rPr>
        <w:t>(3) انظر الكافي في الفقه: 173 - 174.</w:t>
      </w:r>
    </w:p>
    <w:p w:rsidR="000D7724" w:rsidRDefault="000D7724" w:rsidP="004F6299">
      <w:pPr>
        <w:pStyle w:val="libFootnote0"/>
        <w:rPr>
          <w:lang w:bidi="fa-IR"/>
        </w:rPr>
      </w:pPr>
      <w:r>
        <w:rPr>
          <w:rtl/>
          <w:lang w:bidi="fa-IR"/>
        </w:rPr>
        <w:t>(4) انظر المختلف 3: 340.</w:t>
      </w:r>
    </w:p>
    <w:p w:rsidR="000D7724" w:rsidRDefault="000D7724" w:rsidP="004F6299">
      <w:pPr>
        <w:pStyle w:val="libFootnote0"/>
        <w:rPr>
          <w:lang w:bidi="fa-IR"/>
        </w:rPr>
      </w:pPr>
      <w:r>
        <w:rPr>
          <w:rtl/>
          <w:lang w:bidi="fa-IR"/>
        </w:rPr>
        <w:t>(5) في " ف " و " ع " و " ج ": دفع.</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واستدل به الفاضلان</w:t>
      </w:r>
      <w:r w:rsidRPr="004C4AB7">
        <w:rPr>
          <w:rStyle w:val="libFootnotenumChar"/>
          <w:rtl/>
        </w:rPr>
        <w:t>(1)</w:t>
      </w:r>
      <w:r>
        <w:rPr>
          <w:rtl/>
          <w:lang w:bidi="fa-IR"/>
        </w:rPr>
        <w:t xml:space="preserve"> من أنها مصلحة عامة يعسر التفصي عنها، أدلة المسالة فوجب في نظرهم </w:t>
      </w:r>
      <w:r w:rsidR="004C4AB7" w:rsidRPr="004C4AB7">
        <w:rPr>
          <w:rStyle w:val="libAlaemChar"/>
          <w:rtl/>
        </w:rPr>
        <w:t>عليهم‌السلام</w:t>
      </w:r>
      <w:r>
        <w:rPr>
          <w:rtl/>
          <w:lang w:bidi="fa-IR"/>
        </w:rPr>
        <w:t xml:space="preserve"> الاذن في استباحة ذلك من دون إخراج حقوقهم، وقد صرح الائمة صلوات الله عليهم بذلك في أخبار كثيرة: منها: ما عن عوالي اللالي مرسلا قال: " سئل الصادق </w:t>
      </w:r>
      <w:r w:rsidR="004C4AB7" w:rsidRPr="004C4AB7">
        <w:rPr>
          <w:rStyle w:val="libAlaemChar"/>
          <w:rtl/>
        </w:rPr>
        <w:t>عليه‌السلام</w:t>
      </w:r>
      <w:r>
        <w:rPr>
          <w:rtl/>
          <w:lang w:bidi="fa-IR"/>
        </w:rPr>
        <w:t xml:space="preserve"> فقيل له: يابن رسول الله </w:t>
      </w:r>
      <w:r w:rsidR="00480CE8" w:rsidRPr="00480CE8">
        <w:rPr>
          <w:rStyle w:val="libAlaemChar"/>
          <w:rtl/>
        </w:rPr>
        <w:t>صلى‌الله‌عليه‌وآله</w:t>
      </w:r>
      <w:r>
        <w:rPr>
          <w:rtl/>
          <w:lang w:bidi="fa-IR"/>
        </w:rPr>
        <w:t xml:space="preserve"> ما حال شيعكتم فيما خصكم الله به إذا غاب غائبكم واستتر قائمكم؟ فقال: ما أنصفناهم إن واخذناهم ولا أحببناهم إن عاقبناهم، بل نبيح لهم المساكن لتصح عباداتهم، ونبيح لهم المناكح لتطيب ولادتهم، ونبيح لهم المتاجر لتزكوا أموالهم "</w:t>
      </w:r>
      <w:r w:rsidRPr="004C4AB7">
        <w:rPr>
          <w:rStyle w:val="libFootnotenumChar"/>
          <w:rtl/>
        </w:rPr>
        <w:t>(2)</w:t>
      </w:r>
      <w:r>
        <w:rPr>
          <w:rtl/>
          <w:lang w:bidi="fa-IR"/>
        </w:rPr>
        <w:t>.</w:t>
      </w:r>
    </w:p>
    <w:p w:rsidR="000D7724" w:rsidRDefault="000D7724" w:rsidP="000D7724">
      <w:pPr>
        <w:pStyle w:val="libNormal"/>
        <w:rPr>
          <w:lang w:bidi="fa-IR"/>
        </w:rPr>
      </w:pPr>
      <w:r>
        <w:rPr>
          <w:rtl/>
          <w:lang w:bidi="fa-IR"/>
        </w:rPr>
        <w:t xml:space="preserve">ومثل قول أبي عبدالله </w:t>
      </w:r>
      <w:r w:rsidR="004C4AB7" w:rsidRPr="004C4AB7">
        <w:rPr>
          <w:rStyle w:val="libAlaemChar"/>
          <w:rtl/>
        </w:rPr>
        <w:t>عليه‌السلام</w:t>
      </w:r>
      <w:r>
        <w:rPr>
          <w:rtl/>
          <w:lang w:bidi="fa-IR"/>
        </w:rPr>
        <w:t xml:space="preserve"> في رواية الفضيل: " قال: قال أمير المؤمنين </w:t>
      </w:r>
      <w:r w:rsidR="004C4AB7" w:rsidRPr="004C4AB7">
        <w:rPr>
          <w:rStyle w:val="libAlaemChar"/>
          <w:rtl/>
        </w:rPr>
        <w:t>عليه‌السلام</w:t>
      </w:r>
      <w:r>
        <w:rPr>
          <w:rtl/>
          <w:lang w:bidi="fa-IR"/>
        </w:rPr>
        <w:t xml:space="preserve"> لفاطمة صلوات الله عليها: أحلي نصيبك من الفئ لشيعتنا ليطيبوا، ثم قال أبوعبدالله </w:t>
      </w:r>
      <w:r w:rsidR="004C4AB7" w:rsidRPr="004C4AB7">
        <w:rPr>
          <w:rStyle w:val="libAlaemChar"/>
          <w:rtl/>
        </w:rPr>
        <w:t>عليه‌السلام</w:t>
      </w:r>
      <w:r>
        <w:rPr>
          <w:rtl/>
          <w:lang w:bidi="fa-IR"/>
        </w:rPr>
        <w:t>: إنا أحللنا أمهات شيعتنا لآبائهم ليطيبوا "</w:t>
      </w:r>
      <w:r w:rsidRPr="004C4AB7">
        <w:rPr>
          <w:rStyle w:val="libFootnotenumChar"/>
          <w:rtl/>
        </w:rPr>
        <w:t>(3)</w:t>
      </w:r>
      <w:r>
        <w:rPr>
          <w:rtl/>
          <w:lang w:bidi="fa-IR"/>
        </w:rPr>
        <w:t>.</w:t>
      </w:r>
    </w:p>
    <w:p w:rsidR="000D7724" w:rsidRDefault="000D7724" w:rsidP="000D7724">
      <w:pPr>
        <w:pStyle w:val="libNormal"/>
        <w:rPr>
          <w:lang w:bidi="fa-IR"/>
        </w:rPr>
      </w:pPr>
      <w:r>
        <w:rPr>
          <w:rtl/>
          <w:lang w:bidi="fa-IR"/>
        </w:rPr>
        <w:t xml:space="preserve">والمروي عن تفسير العسكري </w:t>
      </w:r>
      <w:r w:rsidR="004C4AB7" w:rsidRPr="004C4AB7">
        <w:rPr>
          <w:rStyle w:val="libAlaemChar"/>
          <w:rtl/>
        </w:rPr>
        <w:t>عليه‌السلام</w:t>
      </w:r>
      <w:r>
        <w:rPr>
          <w:rtl/>
          <w:lang w:bidi="fa-IR"/>
        </w:rPr>
        <w:t xml:space="preserve"> عن آبائه عن أمير المؤمنين صلوات الله وسلامه عليه وعليهم أجمعين، " أنه قال: يارسول الله .. سيكون بعدك ملك عضوض وجبر فيستولى على خمسي من السبي والغنائم ويبيعونه، فلا يحل لمشتريه، لان نصيبي فيه، فقد وهبت نصيبي منه لكل من ملك شيئا من ذلك من شيعتي، لتحل منافعهم من مأكل ومشرب ولتطيب مواليدهم، فقال رسول الله </w:t>
      </w:r>
      <w:r w:rsidR="00480CE8" w:rsidRPr="00480CE8">
        <w:rPr>
          <w:rStyle w:val="libAlaemChar"/>
          <w:rtl/>
        </w:rPr>
        <w:t>صلى‌الله‌عليه‌وآله</w:t>
      </w:r>
      <w:r>
        <w:rPr>
          <w:rtl/>
          <w:lang w:bidi="fa-IR"/>
        </w:rPr>
        <w:t xml:space="preserve"> وسلم ما تصدق أحد أفضل من صدقتك، وقد تبعك رسول الله </w:t>
      </w:r>
      <w:r w:rsidR="00480CE8" w:rsidRPr="00480CE8">
        <w:rPr>
          <w:rStyle w:val="libAlaemChar"/>
          <w:rtl/>
        </w:rPr>
        <w:t>صلى‌الله‌عليه‌وآله</w:t>
      </w:r>
      <w:r>
        <w:rPr>
          <w:rtl/>
          <w:lang w:bidi="fa-IR"/>
        </w:rPr>
        <w:t xml:space="preserve"> وسلم في فعلك، أحل الشيعة كل ما كان فيه فيئه، من</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انظر المعتبر 2: 636، والمنتهى 1: 555.</w:t>
      </w:r>
    </w:p>
    <w:p w:rsidR="000D7724" w:rsidRDefault="000D7724" w:rsidP="004F6299">
      <w:pPr>
        <w:pStyle w:val="libFootnote0"/>
        <w:rPr>
          <w:lang w:bidi="fa-IR"/>
        </w:rPr>
      </w:pPr>
      <w:r>
        <w:rPr>
          <w:rtl/>
          <w:lang w:bidi="fa-IR"/>
        </w:rPr>
        <w:t>(2) عوالي اللالي 4: 5، الحديث 2.</w:t>
      </w:r>
    </w:p>
    <w:p w:rsidR="000D7724" w:rsidRDefault="000D7724" w:rsidP="004F6299">
      <w:pPr>
        <w:pStyle w:val="libFootnote0"/>
        <w:rPr>
          <w:lang w:bidi="fa-IR"/>
        </w:rPr>
      </w:pPr>
      <w:r>
        <w:rPr>
          <w:rtl/>
          <w:lang w:bidi="fa-IR"/>
        </w:rPr>
        <w:t>(3) الوسائل 6: 381، الباب 4 من أبواب الانفال، الحديث 10.</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5E1F97">
      <w:pPr>
        <w:pStyle w:val="libNormal0"/>
        <w:rPr>
          <w:lang w:bidi="fa-IR"/>
        </w:rPr>
      </w:pPr>
      <w:r>
        <w:rPr>
          <w:rtl/>
          <w:lang w:bidi="fa-IR"/>
        </w:rPr>
        <w:lastRenderedPageBreak/>
        <w:t>غنيمة وبيع من نصيبه على واحد من شيعتي، ولا أحلها أنا ولا أنت لغيرهم "</w:t>
      </w:r>
      <w:r w:rsidRPr="004C4AB7">
        <w:rPr>
          <w:rStyle w:val="libFootnotenumChar"/>
          <w:rtl/>
        </w:rPr>
        <w:t>(1)</w:t>
      </w:r>
      <w:r>
        <w:rPr>
          <w:rtl/>
          <w:lang w:bidi="fa-IR"/>
        </w:rPr>
        <w:t>.</w:t>
      </w:r>
    </w:p>
    <w:p w:rsidR="000D7724" w:rsidRDefault="000D7724" w:rsidP="000D7724">
      <w:pPr>
        <w:pStyle w:val="libNormal"/>
        <w:rPr>
          <w:lang w:bidi="fa-IR"/>
        </w:rPr>
      </w:pPr>
      <w:r>
        <w:rPr>
          <w:rtl/>
          <w:lang w:bidi="fa-IR"/>
        </w:rPr>
        <w:t xml:space="preserve">ورواية الثمالي عن أبي جعفر </w:t>
      </w:r>
      <w:r w:rsidR="004C4AB7" w:rsidRPr="004C4AB7">
        <w:rPr>
          <w:rStyle w:val="libAlaemChar"/>
          <w:rtl/>
        </w:rPr>
        <w:t>عليه‌السلام</w:t>
      </w:r>
      <w:r>
        <w:rPr>
          <w:rtl/>
          <w:lang w:bidi="fa-IR"/>
        </w:rPr>
        <w:t xml:space="preserve"> في حديث قال: " إن الله تعالى جعل لنا أهل البيت سهاما ثلاثة في جميع الفئ، ثم قال تبارك وتعالى: (واعلموا أنما غنمتم من شئ فأن لله خمسه وللرسول ولذي القربى واليتامى والمساكين وابن السبيل) فنحن أصحاب الخمس والفئ وقد حرمنا، على جميع الناس ما خلا شيعتنا، والله يا أبا حمزة، ما من أرض تفتح، ولا خمس يخمس فيضرب على شئ منه إلا كان حراما على من يصيبه، فرجا كان أو مالا"</w:t>
      </w:r>
      <w:r w:rsidRPr="004C4AB7">
        <w:rPr>
          <w:rStyle w:val="libFootnotenumChar"/>
          <w:rtl/>
        </w:rPr>
        <w:t>(2)</w:t>
      </w:r>
      <w:r>
        <w:rPr>
          <w:rtl/>
          <w:lang w:bidi="fa-IR"/>
        </w:rPr>
        <w:t>.</w:t>
      </w:r>
    </w:p>
    <w:p w:rsidR="000D7724" w:rsidRDefault="000D7724" w:rsidP="000D7724">
      <w:pPr>
        <w:pStyle w:val="libNormal"/>
        <w:rPr>
          <w:lang w:bidi="fa-IR"/>
        </w:rPr>
      </w:pPr>
      <w:r>
        <w:rPr>
          <w:rtl/>
          <w:lang w:bidi="fa-IR"/>
        </w:rPr>
        <w:t>وقد تقدم رواية نجية الدالة على تحليل الخمس والانفال للشيعة، وتقدم أن الظاهر من الخمس: خمس غنيمة الكفار</w:t>
      </w:r>
      <w:r w:rsidRPr="004C4AB7">
        <w:rPr>
          <w:rStyle w:val="libFootnotenumChar"/>
          <w:rtl/>
        </w:rPr>
        <w:t>(3)</w:t>
      </w:r>
      <w:r>
        <w:rPr>
          <w:rtl/>
          <w:lang w:bidi="fa-IR"/>
        </w:rPr>
        <w:t>.</w:t>
      </w:r>
    </w:p>
    <w:p w:rsidR="000D7724" w:rsidRDefault="000D7724" w:rsidP="000D7724">
      <w:pPr>
        <w:pStyle w:val="libNormal"/>
        <w:rPr>
          <w:lang w:bidi="fa-IR"/>
        </w:rPr>
      </w:pPr>
      <w:r>
        <w:rPr>
          <w:rtl/>
          <w:lang w:bidi="fa-IR"/>
        </w:rPr>
        <w:t xml:space="preserve">ورواية ضريس الكناسي قال: " قال أبوعبدالله </w:t>
      </w:r>
      <w:r w:rsidR="004C4AB7" w:rsidRPr="004C4AB7">
        <w:rPr>
          <w:rStyle w:val="libAlaemChar"/>
          <w:rtl/>
        </w:rPr>
        <w:t>عليه‌السلام</w:t>
      </w:r>
      <w:r>
        <w:rPr>
          <w:rtl/>
          <w:lang w:bidi="fa-IR"/>
        </w:rPr>
        <w:t>: أتدري من أين دخل [ على ]</w:t>
      </w:r>
      <w:r w:rsidRPr="004C4AB7">
        <w:rPr>
          <w:rStyle w:val="libFootnotenumChar"/>
          <w:rtl/>
        </w:rPr>
        <w:t>(4)</w:t>
      </w:r>
      <w:r>
        <w:rPr>
          <w:rtl/>
          <w:lang w:bidi="fa-IR"/>
        </w:rPr>
        <w:t xml:space="preserve"> الناس الزنا؟ فقلت: لا أدري، فقال: من قبل خمسنا أهل البيت إلا لشيعتنا الاطيبين، فأنه محلل لهم ولميلادهم "</w:t>
      </w:r>
      <w:r w:rsidRPr="004C4AB7">
        <w:rPr>
          <w:rStyle w:val="libFootnotenumChar"/>
          <w:rtl/>
        </w:rPr>
        <w:t>(5)</w:t>
      </w:r>
      <w:r>
        <w:rPr>
          <w:rtl/>
          <w:lang w:bidi="fa-IR"/>
        </w:rPr>
        <w:t>، فإن الظاهر من الخمس هنا - أيضا - خمس الغنيمة من الجواري المسبية، كما لا يخفى على المتأمل، بل الظاهر من جميع ما كان من هذا القبيل من الاخبار: إرادة</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 xml:space="preserve">(1) التفسير المنسوب إلى الامام العسكري </w:t>
      </w:r>
      <w:r w:rsidR="004C4AB7" w:rsidRPr="005E1F97">
        <w:rPr>
          <w:rStyle w:val="libFootnoteAlaemChar"/>
          <w:rtl/>
        </w:rPr>
        <w:t>عليه‌السلام</w:t>
      </w:r>
      <w:r>
        <w:rPr>
          <w:rtl/>
          <w:lang w:bidi="fa-IR"/>
        </w:rPr>
        <w:t>: 86، والوسائل 6: 385، الباب 4 من أبواب الانفال، الحديث 20، مع اختلاف يسير في كلا المصدرين.</w:t>
      </w:r>
    </w:p>
    <w:p w:rsidR="000D7724" w:rsidRDefault="000D7724" w:rsidP="004F6299">
      <w:pPr>
        <w:pStyle w:val="libFootnote0"/>
        <w:rPr>
          <w:lang w:bidi="fa-IR"/>
        </w:rPr>
      </w:pPr>
      <w:r>
        <w:rPr>
          <w:rtl/>
          <w:lang w:bidi="fa-IR"/>
        </w:rPr>
        <w:t>(2) الوسائل 6: 385، الباب 4 من أبواب الانفال، الحديث 19.</w:t>
      </w:r>
    </w:p>
    <w:p w:rsidR="000D7724" w:rsidRDefault="000D7724" w:rsidP="004F6299">
      <w:pPr>
        <w:pStyle w:val="libFootnote0"/>
        <w:rPr>
          <w:lang w:bidi="fa-IR"/>
        </w:rPr>
      </w:pPr>
      <w:r>
        <w:rPr>
          <w:rtl/>
          <w:lang w:bidi="fa-IR"/>
        </w:rPr>
        <w:t>(3) راجع الصفحة: 369.</w:t>
      </w:r>
    </w:p>
    <w:p w:rsidR="000D7724" w:rsidRDefault="000D7724" w:rsidP="004F6299">
      <w:pPr>
        <w:pStyle w:val="libFootnote0"/>
        <w:rPr>
          <w:lang w:bidi="fa-IR"/>
        </w:rPr>
      </w:pPr>
      <w:r>
        <w:rPr>
          <w:rtl/>
          <w:lang w:bidi="fa-IR"/>
        </w:rPr>
        <w:t>(4) من الوسائل.</w:t>
      </w:r>
    </w:p>
    <w:p w:rsidR="000D7724" w:rsidRDefault="000D7724" w:rsidP="004F6299">
      <w:pPr>
        <w:pStyle w:val="libFootnote0"/>
        <w:rPr>
          <w:lang w:bidi="fa-IR"/>
        </w:rPr>
      </w:pPr>
      <w:r>
        <w:rPr>
          <w:rtl/>
          <w:lang w:bidi="fa-IR"/>
        </w:rPr>
        <w:t>(5) الوسائل 6: 379، الباب 4 من أبواب الانفال، الحديث 3.</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5E1F97">
      <w:pPr>
        <w:pStyle w:val="libNormal0"/>
        <w:rPr>
          <w:lang w:bidi="fa-IR"/>
        </w:rPr>
      </w:pPr>
      <w:r>
        <w:rPr>
          <w:rtl/>
          <w:lang w:bidi="fa-IR"/>
        </w:rPr>
        <w:lastRenderedPageBreak/>
        <w:t>الخمس بهذا المعنى، لا خمس المكاسب.</w:t>
      </w:r>
    </w:p>
    <w:p w:rsidR="000D7724" w:rsidRDefault="000D7724" w:rsidP="005E1F97">
      <w:pPr>
        <w:pStyle w:val="Heading2Center"/>
        <w:rPr>
          <w:lang w:bidi="fa-IR"/>
        </w:rPr>
      </w:pPr>
      <w:bookmarkStart w:id="232" w:name="_Toc493788290"/>
      <w:r>
        <w:rPr>
          <w:rtl/>
          <w:lang w:bidi="fa-IR"/>
        </w:rPr>
        <w:t>كون الجارية من المتأجر</w:t>
      </w:r>
      <w:bookmarkEnd w:id="232"/>
    </w:p>
    <w:p w:rsidR="000D7724" w:rsidRDefault="000D7724" w:rsidP="000D7724">
      <w:pPr>
        <w:pStyle w:val="libNormal"/>
        <w:rPr>
          <w:lang w:bidi="fa-IR"/>
        </w:rPr>
      </w:pPr>
      <w:r>
        <w:rPr>
          <w:rtl/>
          <w:lang w:bidi="fa-IR"/>
        </w:rPr>
        <w:t>ومن هنا يظهر أن عنوان المناكح في كلمات الاصحاب لا يشمل الجارية التي هي من جملة مال التجارة إذا تعلق بها الخمس، فإن الظاهر حرمة التصرف فيها إذا بنى المتصرف على عدم الضمان وتصرف فيها كتصرفه في أمواله، كذلك الجارية التي أشتريت بعين المال الذي تعلق بعينه الجارية المشتراة بمال فيه خمس الخمس كالمعادن والغوص والحلال المختلط، فإن الظاهر حرمة وطء تلك الجارية، لعموم ما دل على حرمة شراء الخمس، المكنى به عن مطلق المعاملة به، المستلزم لحرمة ما يحصل بيد الناقل من عوضه.</w:t>
      </w:r>
    </w:p>
    <w:p w:rsidR="000D7724" w:rsidRDefault="000D7724" w:rsidP="000D7724">
      <w:pPr>
        <w:pStyle w:val="libNormal"/>
        <w:rPr>
          <w:lang w:bidi="fa-IR"/>
        </w:rPr>
      </w:pPr>
      <w:r>
        <w:rPr>
          <w:rtl/>
          <w:lang w:bidi="fa-IR"/>
        </w:rPr>
        <w:t xml:space="preserve">دعوى عموم " كل جارية " نعم، ربما يظهر من بعض الاخبار عموم كل جارية تعلق بها حق الامام </w:t>
      </w:r>
      <w:r w:rsidR="004C4AB7" w:rsidRPr="004C4AB7">
        <w:rPr>
          <w:rStyle w:val="libAlaemChar"/>
          <w:rtl/>
        </w:rPr>
        <w:t>عليه‌السلام</w:t>
      </w:r>
      <w:r>
        <w:rPr>
          <w:rtl/>
          <w:lang w:bidi="fa-IR"/>
        </w:rPr>
        <w:t xml:space="preserve">، مع أن في التعليل بطيب الولادة دلالة عليه، إلا أن يدعى انصرافه إلى ما هو الغالب في أمهات الاولاد، من تملك الشيعة لهن إما بالسبي وإما بالاشتراء من السابي، وهو الاغلب، وأما المنتقلة بإزاء عين مال تعلق به الخمس، أو ما كان من جملة مال تجارة تعلق بعينه الخمس فهو في غاية الندرة، والظاهر عدم شمول الاخبار لمثله، حتى مثل قوله </w:t>
      </w:r>
      <w:r w:rsidR="004C4AB7" w:rsidRPr="004C4AB7">
        <w:rPr>
          <w:rStyle w:val="libAlaemChar"/>
          <w:rtl/>
        </w:rPr>
        <w:t>عليه‌السلام</w:t>
      </w:r>
      <w:r>
        <w:rPr>
          <w:rtl/>
          <w:lang w:bidi="fa-IR"/>
        </w:rPr>
        <w:t>: " إنا أحللنا أمهات شيعتنا لآبائهم ليطيبوا "</w:t>
      </w:r>
      <w:r w:rsidRPr="004C4AB7">
        <w:rPr>
          <w:rStyle w:val="libFootnotenumChar"/>
          <w:rtl/>
        </w:rPr>
        <w:t>(1)</w:t>
      </w:r>
      <w:r>
        <w:rPr>
          <w:rtl/>
          <w:lang w:bidi="fa-IR"/>
        </w:rPr>
        <w:t xml:space="preserve"> بل ربما يتأمل في شمولها لما إذا كان السابي شيعيا، فإن الظاهر عدم انصراف الاخبار إليه، لان الغالب هو انتقال السبايا إلى الشيعة بالشراء، ولو فرض حضورهم معهم في الاغتنام فالمنتقل إليه هو الحاصل بعد القسمة، فكأنه أيضا وصل منهم إليه.</w:t>
      </w:r>
    </w:p>
    <w:p w:rsidR="000D7724" w:rsidRDefault="000D7724" w:rsidP="005E1F97">
      <w:pPr>
        <w:pStyle w:val="libCenterBold1"/>
        <w:rPr>
          <w:lang w:bidi="fa-IR"/>
        </w:rPr>
      </w:pPr>
      <w:r>
        <w:rPr>
          <w:rtl/>
          <w:lang w:bidi="fa-IR"/>
        </w:rPr>
        <w:t>استقلال الشيعة بالاغتنام</w:t>
      </w:r>
    </w:p>
    <w:p w:rsidR="000D7724" w:rsidRDefault="000D7724" w:rsidP="000D7724">
      <w:pPr>
        <w:pStyle w:val="libNormal"/>
        <w:rPr>
          <w:lang w:bidi="fa-IR"/>
        </w:rPr>
      </w:pPr>
      <w:r>
        <w:rPr>
          <w:rtl/>
          <w:lang w:bidi="fa-IR"/>
        </w:rPr>
        <w:t xml:space="preserve">إنما الكلام فيما لو استقل الشيعة بالاغتنام، ولا بعد أن لا يملكوا حينئذ حق الامام </w:t>
      </w:r>
      <w:r w:rsidR="004C4AB7" w:rsidRPr="004C4AB7">
        <w:rPr>
          <w:rStyle w:val="libAlaemChar"/>
          <w:rtl/>
        </w:rPr>
        <w:t>عليه‌السلام</w:t>
      </w:r>
      <w:r>
        <w:rPr>
          <w:rtl/>
          <w:lang w:bidi="fa-IR"/>
        </w:rPr>
        <w:t>، وإن ملكوا حقه إذا انتقل ما فيه الحق إليهم من غيرهم،</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الوسائل 6: 381، الباب 4 من أبواب الانفال، الحديث 10.</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5E1F97">
      <w:pPr>
        <w:pStyle w:val="libNormal0"/>
        <w:rPr>
          <w:lang w:bidi="fa-IR"/>
        </w:rPr>
      </w:pPr>
      <w:r>
        <w:rPr>
          <w:rtl/>
          <w:lang w:bidi="fa-IR"/>
        </w:rPr>
        <w:lastRenderedPageBreak/>
        <w:t>نظير حرمة تصرفهم في مكاسبهم وأموالهم التي تعلق بها الخمس مع حلية التصرف فيما ينتقل من ذلك من غيرهم إليهم، ولا ينفع التمسك بعموم التعليل لانه أيضا وارد مورد الغالب، فكأن المراد رفع المفسدة الحاصلة من انتشار السبي والغنائم وعموم ابتلاء الشيعة بهما، ووقوعهم من أجل ذلك في الزنا.</w:t>
      </w:r>
    </w:p>
    <w:p w:rsidR="000D7724" w:rsidRDefault="000D7724" w:rsidP="000D7724">
      <w:pPr>
        <w:pStyle w:val="libNormal"/>
        <w:rPr>
          <w:lang w:bidi="fa-IR"/>
        </w:rPr>
      </w:pPr>
      <w:r>
        <w:rPr>
          <w:rtl/>
          <w:lang w:bidi="fa-IR"/>
        </w:rPr>
        <w:t>إلا أن يقال: أنه لا مانع من أن يكون المراد: رفع خبث الميلاد عن الشيعة من أي سبب حصل من الاسباب التي كان بيدهم رفعها، فيحل لهم المناكح التي تتعلق بها حقوقهم من أي جهة كان.</w:t>
      </w:r>
    </w:p>
    <w:p w:rsidR="000D7724" w:rsidRDefault="000D7724" w:rsidP="000D7724">
      <w:pPr>
        <w:pStyle w:val="libNormal"/>
        <w:rPr>
          <w:rtl/>
          <w:lang w:bidi="fa-IR"/>
        </w:rPr>
      </w:pPr>
      <w:r>
        <w:rPr>
          <w:rtl/>
          <w:lang w:bidi="fa-IR"/>
        </w:rPr>
        <w:t xml:space="preserve">إلا أن ما أخترناه أولا هو مقتضى الجمع بين أخبار التحليل وبين ما سبق من صحيحة الحلبي: " في الرجل من أصحابنا يكون في لوائهم فيصيب غنيمة؟ </w:t>
      </w:r>
      <w:r w:rsidR="005E1F97">
        <w:rPr>
          <w:rtl/>
          <w:lang w:bidi="fa-IR"/>
        </w:rPr>
        <w:t>قال: يؤدي خمسنا ويطيب له الباقي</w:t>
      </w:r>
      <w:r>
        <w:rPr>
          <w:rtl/>
          <w:lang w:bidi="fa-IR"/>
        </w:rPr>
        <w:t>"</w:t>
      </w:r>
      <w:r w:rsidRPr="004C4AB7">
        <w:rPr>
          <w:rStyle w:val="libFootnotenumChar"/>
          <w:rtl/>
        </w:rPr>
        <w:t>(1)</w:t>
      </w:r>
      <w:r>
        <w:rPr>
          <w:rtl/>
          <w:lang w:bidi="fa-IR"/>
        </w:rPr>
        <w:t>.</w:t>
      </w:r>
    </w:p>
    <w:p w:rsidR="005E1F97" w:rsidRDefault="005E1F97" w:rsidP="005E1F97">
      <w:pPr>
        <w:pStyle w:val="Heading2Center"/>
        <w:rPr>
          <w:lang w:bidi="fa-IR"/>
        </w:rPr>
      </w:pPr>
      <w:bookmarkStart w:id="233" w:name="_Toc493788291"/>
      <w:r>
        <w:rPr>
          <w:rtl/>
          <w:lang w:bidi="fa-IR"/>
        </w:rPr>
        <w:t>إرادة مطلق الجواري القابلة للوطء</w:t>
      </w:r>
      <w:bookmarkEnd w:id="233"/>
    </w:p>
    <w:p w:rsidR="005E1F97" w:rsidRDefault="005E1F97" w:rsidP="005E1F97">
      <w:pPr>
        <w:pStyle w:val="libNormal"/>
        <w:rPr>
          <w:lang w:bidi="fa-IR"/>
        </w:rPr>
      </w:pPr>
      <w:r>
        <w:rPr>
          <w:rtl/>
          <w:lang w:bidi="fa-IR"/>
        </w:rPr>
        <w:t>ثم الظاهر أن المراد بالمناكح: مطلق الجواري القابلة للوطء، لا خصوص المستولدات منهم، وإن كان يتراء‌ى ذلك من بعض الاخبار ومن التعليل، لكن التحقيق أن المراد: حل ما يتعلق بالمنكح، حتى أنه لو وقع النكاح وانعقدت النطفة لا يكون ولد حرام.</w:t>
      </w:r>
    </w:p>
    <w:p w:rsidR="005E1F97" w:rsidRDefault="005E1F97" w:rsidP="005E1F97">
      <w:pPr>
        <w:pStyle w:val="libNormal"/>
        <w:rPr>
          <w:lang w:bidi="fa-IR"/>
        </w:rPr>
      </w:pPr>
      <w:r>
        <w:rPr>
          <w:rtl/>
          <w:lang w:bidi="fa-IR"/>
        </w:rPr>
        <w:t>وحاصله، أن العلة الغائية: إرادة رفع الزنا وتعليل أولاد الحرام وعدم خبث ميلاد الشيعة، وهذا وإن كان يتحقق عقلا بأن يكون المباح منحصرا في الموطوء‌ات، بل فيمن صارت منهن أمهات الشيعة، إلا أن ظاهر التعليل بهذه الغاية: تحليل الكل، لئلا يتفق خلافها، وهذا واضح.</w:t>
      </w:r>
    </w:p>
    <w:p w:rsidR="005E1F97" w:rsidRDefault="005E1F97" w:rsidP="005E1F97">
      <w:pPr>
        <w:pStyle w:val="libCenterBold1"/>
        <w:rPr>
          <w:lang w:bidi="fa-IR"/>
        </w:rPr>
      </w:pPr>
      <w:r>
        <w:rPr>
          <w:rtl/>
          <w:lang w:bidi="fa-IR"/>
        </w:rPr>
        <w:t>حل التصرف في العبيد</w:t>
      </w:r>
    </w:p>
    <w:p w:rsidR="005E1F97" w:rsidRDefault="005E1F97" w:rsidP="005E1F97">
      <w:pPr>
        <w:pStyle w:val="libNormal"/>
        <w:rPr>
          <w:lang w:bidi="fa-IR"/>
        </w:rPr>
      </w:pPr>
      <w:r>
        <w:rPr>
          <w:rtl/>
          <w:lang w:bidi="fa-IR"/>
        </w:rPr>
        <w:t>نعم، حل التصرف في العبيد لا يستفاد من عنوان المناكح، بل هو</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السوائل 6: 340، الباب 2 من أبواب ما يجب فيه الخمس، الحديث 8، ولم ترد " الباقي " في المصدر.</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5E1F97">
      <w:pPr>
        <w:pStyle w:val="libNormal0"/>
        <w:rPr>
          <w:lang w:bidi="fa-IR"/>
        </w:rPr>
      </w:pPr>
      <w:r>
        <w:rPr>
          <w:rtl/>
          <w:lang w:bidi="fa-IR"/>
        </w:rPr>
        <w:lastRenderedPageBreak/>
        <w:t>كغيره من العنوانات.</w:t>
      </w:r>
    </w:p>
    <w:p w:rsidR="000D7724" w:rsidRDefault="000D7724" w:rsidP="000D7724">
      <w:pPr>
        <w:pStyle w:val="libNormal"/>
        <w:rPr>
          <w:lang w:bidi="fa-IR"/>
        </w:rPr>
      </w:pPr>
      <w:r>
        <w:rPr>
          <w:rtl/>
          <w:lang w:bidi="fa-IR"/>
        </w:rPr>
        <w:t>ثم إنه ربما يفسر المناكح بما يشمل الجارية المشتراة من مال الخمس ومهور النساء.</w:t>
      </w:r>
    </w:p>
    <w:p w:rsidR="000D7724" w:rsidRDefault="000D7724" w:rsidP="000D7724">
      <w:pPr>
        <w:pStyle w:val="libNormal"/>
        <w:rPr>
          <w:lang w:bidi="fa-IR"/>
        </w:rPr>
      </w:pPr>
      <w:r>
        <w:rPr>
          <w:rtl/>
          <w:lang w:bidi="fa-IR"/>
        </w:rPr>
        <w:t>وفيه: أنهما إن دخلا في المؤونة المستثناة من أرباح المكاسب فهو مسلم، لكن الظاهر خروجه عن هذا العنوان، وإلا فلا دليل على إباحته.</w:t>
      </w:r>
    </w:p>
    <w:p w:rsidR="000D7724" w:rsidRDefault="004F6299" w:rsidP="00162818">
      <w:pPr>
        <w:pStyle w:val="libNormal"/>
        <w:rPr>
          <w:lang w:bidi="fa-IR"/>
        </w:rPr>
      </w:pPr>
      <w:r>
        <w:rPr>
          <w:rtl/>
          <w:lang w:bidi="fa-IR"/>
        </w:rPr>
        <w:br w:type="page"/>
      </w:r>
    </w:p>
    <w:p w:rsidR="000D7724" w:rsidRDefault="000D7724" w:rsidP="005E1F97">
      <w:pPr>
        <w:pStyle w:val="Heading2Center"/>
        <w:rPr>
          <w:lang w:bidi="fa-IR"/>
        </w:rPr>
      </w:pPr>
      <w:bookmarkStart w:id="234" w:name="_Toc493788292"/>
      <w:r>
        <w:rPr>
          <w:rtl/>
          <w:lang w:bidi="fa-IR"/>
        </w:rPr>
        <w:lastRenderedPageBreak/>
        <w:t xml:space="preserve">مسألة </w:t>
      </w:r>
      <w:r w:rsidR="005E1F97">
        <w:rPr>
          <w:rFonts w:hint="cs"/>
          <w:rtl/>
          <w:lang w:bidi="fa-IR"/>
        </w:rPr>
        <w:t>(5)</w:t>
      </w:r>
      <w:r>
        <w:rPr>
          <w:rtl/>
          <w:lang w:bidi="fa-IR"/>
        </w:rPr>
        <w:t xml:space="preserve"> إباحة المساكن والمراد بها</w:t>
      </w:r>
      <w:bookmarkEnd w:id="234"/>
    </w:p>
    <w:p w:rsidR="000D7724" w:rsidRDefault="000D7724" w:rsidP="000D7724">
      <w:pPr>
        <w:pStyle w:val="libNormal"/>
        <w:rPr>
          <w:lang w:bidi="fa-IR"/>
        </w:rPr>
      </w:pPr>
      <w:r>
        <w:rPr>
          <w:rtl/>
          <w:lang w:bidi="fa-IR"/>
        </w:rPr>
        <w:t>المشهور على إباحة المساكن كالمناكح، ويدل عليه مضافا إلى رواية العوالي المتقدمة</w:t>
      </w:r>
      <w:r w:rsidRPr="004C4AB7">
        <w:rPr>
          <w:rStyle w:val="libFootnotenumChar"/>
          <w:rtl/>
        </w:rPr>
        <w:t>(1)</w:t>
      </w:r>
      <w:r>
        <w:rPr>
          <w:rtl/>
          <w:lang w:bidi="fa-IR"/>
        </w:rPr>
        <w:t xml:space="preserve"> أنها من جملة الارض، وقد عرفت أن ما بأيدي الشيعة من الارض فهم فيه محللون، وربما يراد بالمسكن: ثمن السكنى الموضوع من مال الخمس، وفيه: ما تقدم من أن الوضع إن كان من أرباح المكاسب في سنة الاستفادة مع الحاجة العرفية فهو محلل بمعنى أن الخمس لا يتعلق إلا بعده، وإن كان من غير ذلك فلا دليل على الوضع.</w:t>
      </w:r>
    </w:p>
    <w:p w:rsidR="000D7724" w:rsidRDefault="000D7724" w:rsidP="005E1F97">
      <w:pPr>
        <w:pStyle w:val="libCenterBold1"/>
        <w:rPr>
          <w:lang w:bidi="fa-IR"/>
        </w:rPr>
      </w:pPr>
      <w:r>
        <w:rPr>
          <w:rtl/>
          <w:lang w:bidi="fa-IR"/>
        </w:rPr>
        <w:t>المسكن في عمارات أهل الحرب</w:t>
      </w:r>
    </w:p>
    <w:p w:rsidR="000D7724" w:rsidRDefault="000D7724" w:rsidP="000D7724">
      <w:pPr>
        <w:pStyle w:val="libNormal"/>
        <w:rPr>
          <w:lang w:bidi="fa-IR"/>
        </w:rPr>
      </w:pPr>
      <w:r>
        <w:rPr>
          <w:rtl/>
          <w:lang w:bidi="fa-IR"/>
        </w:rPr>
        <w:t xml:space="preserve">نعم، قد يشكل الامر فيما إذا اتخذ مسكنا من عمارات أهل الحرب التي لم يوجف عليها بخيل ولاركاب، أو غنمت بغير إذن الامام </w:t>
      </w:r>
      <w:r w:rsidR="004C4AB7" w:rsidRPr="004C4AB7">
        <w:rPr>
          <w:rStyle w:val="libAlaemChar"/>
          <w:rtl/>
        </w:rPr>
        <w:t>عليه‌السلام</w:t>
      </w:r>
      <w:r>
        <w:rPr>
          <w:rtl/>
          <w:lang w:bidi="fa-IR"/>
        </w:rPr>
        <w:t>، فإن في شمول أدلة تحليل الارض لتحليل البنيان وسائر الامور الخارجة عن الارض نوع خفاء.</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في الصفحة 378.</w:t>
      </w:r>
    </w:p>
    <w:p w:rsidR="000D7724" w:rsidRDefault="000D7724" w:rsidP="004F6299">
      <w:pPr>
        <w:pStyle w:val="libFootnote0"/>
        <w:rPr>
          <w:lang w:bidi="fa-IR"/>
        </w:rPr>
      </w:pPr>
      <w:r>
        <w:rPr>
          <w:rtl/>
          <w:lang w:bidi="fa-IR"/>
        </w:rPr>
        <w:t>(*)</w:t>
      </w:r>
    </w:p>
    <w:p w:rsidR="005E1F97" w:rsidRDefault="005E1F97" w:rsidP="005E1F97">
      <w:pPr>
        <w:pStyle w:val="libNormal"/>
        <w:rPr>
          <w:lang w:bidi="fa-IR"/>
        </w:rPr>
      </w:pPr>
      <w:r>
        <w:rPr>
          <w:rtl/>
          <w:lang w:bidi="fa-IR"/>
        </w:rPr>
        <w:br w:type="page"/>
      </w:r>
    </w:p>
    <w:p w:rsidR="000D7724" w:rsidRDefault="000D7724" w:rsidP="004B0E68">
      <w:pPr>
        <w:pStyle w:val="Heading2Center"/>
        <w:rPr>
          <w:lang w:bidi="fa-IR"/>
        </w:rPr>
      </w:pPr>
      <w:bookmarkStart w:id="235" w:name="_Toc493788293"/>
      <w:r>
        <w:rPr>
          <w:rtl/>
          <w:lang w:bidi="fa-IR"/>
        </w:rPr>
        <w:lastRenderedPageBreak/>
        <w:t>المسكن في المفتوحة عنوة</w:t>
      </w:r>
      <w:bookmarkEnd w:id="235"/>
    </w:p>
    <w:p w:rsidR="000D7724" w:rsidRDefault="000D7724" w:rsidP="004B0E68">
      <w:pPr>
        <w:pStyle w:val="libNormal"/>
        <w:rPr>
          <w:lang w:bidi="fa-IR"/>
        </w:rPr>
      </w:pPr>
      <w:r>
        <w:rPr>
          <w:rtl/>
          <w:lang w:bidi="fa-IR"/>
        </w:rPr>
        <w:t xml:space="preserve">ثم إن الظاهر أن المساكن المأخوذه من الارض المفتوحة عنوة كذلك من حيث إباحة الخمس منها، إذ قد عرفت وجوب الخمس فيها عينا أو إرتفاعا، لكن ظاهر الاخبار المحللة للارض للشيعة: سقوط هذا الحق منها، ولا ينافيه تعرض العلماء لوجوب الخمس فيها، لانهم يتعرضون لذلك عند بيان سيرة الامام </w:t>
      </w:r>
      <w:r w:rsidR="004C4AB7" w:rsidRPr="004C4AB7">
        <w:rPr>
          <w:rStyle w:val="libAlaemChar"/>
          <w:rtl/>
        </w:rPr>
        <w:t>عليه‌السلام</w:t>
      </w:r>
      <w:r>
        <w:rPr>
          <w:rtl/>
          <w:lang w:bidi="fa-IR"/>
        </w:rPr>
        <w:t xml:space="preserve"> في الاراضي، مع أنه يمكن أن يقال: إن تحليل الانفال التي هي للامام مستلزم لتحليل ما هو </w:t>
      </w:r>
      <w:r w:rsidR="004C4AB7" w:rsidRPr="004C4AB7">
        <w:rPr>
          <w:rStyle w:val="libAlaemChar"/>
          <w:rtl/>
        </w:rPr>
        <w:t>عليه‌السلام</w:t>
      </w:r>
      <w:r>
        <w:rPr>
          <w:rtl/>
          <w:lang w:bidi="fa-IR"/>
        </w:rPr>
        <w:t xml:space="preserve"> مشترك فيه بالطريق الاولى.</w:t>
      </w:r>
    </w:p>
    <w:p w:rsidR="000D7724" w:rsidRDefault="000D7724" w:rsidP="00E465CA">
      <w:pPr>
        <w:pStyle w:val="Heading2Center"/>
        <w:rPr>
          <w:lang w:bidi="fa-IR"/>
        </w:rPr>
      </w:pPr>
      <w:bookmarkStart w:id="236" w:name="_Toc493788294"/>
      <w:r>
        <w:rPr>
          <w:rtl/>
          <w:lang w:bidi="fa-IR"/>
        </w:rPr>
        <w:t>حل المتاجر</w:t>
      </w:r>
      <w:bookmarkEnd w:id="236"/>
    </w:p>
    <w:p w:rsidR="000D7724" w:rsidRDefault="000D7724" w:rsidP="004B0E68">
      <w:pPr>
        <w:pStyle w:val="libNormal"/>
        <w:rPr>
          <w:lang w:bidi="fa-IR"/>
        </w:rPr>
      </w:pPr>
      <w:r>
        <w:rPr>
          <w:rtl/>
          <w:lang w:bidi="fa-IR"/>
        </w:rPr>
        <w:t>والمشهور - أيضا - إباحة المتاجر، والمساعد عليه الادلة هو ما يقع التجارة به من الاموال التي ينتقل ممن لا يخمس، فإن عموم ما دل على عدم حل شراء الخمس حتى يأذن له أهل الخمس وإن أوجب المنع بدون الاذن، إلا أن ظاهر ما تقدم من أخبار حل الخمس والفئ للشيعة هو ذلك، بل هو صريح الرواية المتقدمة عن تفسير العسكري</w:t>
      </w:r>
      <w:r w:rsidRPr="004B0E68">
        <w:rPr>
          <w:rStyle w:val="libFootnotenumChar"/>
          <w:rtl/>
        </w:rPr>
        <w:t>(1)</w:t>
      </w:r>
      <w:r>
        <w:rPr>
          <w:rtl/>
          <w:lang w:bidi="fa-IR"/>
        </w:rPr>
        <w:t xml:space="preserve"> المشتملة على تعليل حل ما ينتقل إليهم من الغنائم بحل منافعهم من مأكل ومشرب، بل تقدم أن الخمس الذي حللوه للشيعة منصرف إلى ما كان منتقلا إليهم بالمعاملة، لا ما اغتنموه بأنفسهم.</w:t>
      </w:r>
    </w:p>
    <w:p w:rsidR="000D7724" w:rsidRDefault="000D7724" w:rsidP="004B0E68">
      <w:pPr>
        <w:pStyle w:val="libNormal"/>
        <w:rPr>
          <w:lang w:bidi="fa-IR"/>
        </w:rPr>
      </w:pPr>
      <w:r>
        <w:rPr>
          <w:rtl/>
          <w:lang w:bidi="fa-IR"/>
        </w:rPr>
        <w:t xml:space="preserve">نعم، ظاهر هذه الاخبار: اختصاصها بالمال المنتقل ممن لا يعتقد المنتقل ممن لا يخمس مع اعتقاده بالخمس الخمس كالمخالف، وأما من لا يخمس مع اعتقاده، ففي جواز الشراء منه إشكال، أقربه: عدم الجواز، لعمومات حرمة شراء الخمس قبل وصولهم حقهم </w:t>
      </w:r>
      <w:r w:rsidR="004C4AB7" w:rsidRPr="004C4AB7">
        <w:rPr>
          <w:rStyle w:val="libAlaemChar"/>
          <w:rtl/>
        </w:rPr>
        <w:t>عليهم‌السلام</w:t>
      </w:r>
      <w:r>
        <w:rPr>
          <w:rtl/>
          <w:lang w:bidi="fa-IR"/>
        </w:rPr>
        <w:t>، وصريح الروضة</w:t>
      </w:r>
      <w:r w:rsidRPr="004B0E68">
        <w:rPr>
          <w:rStyle w:val="libFootnotenumChar"/>
          <w:rtl/>
        </w:rPr>
        <w:t>(2)</w:t>
      </w:r>
      <w:r>
        <w:rPr>
          <w:rtl/>
          <w:lang w:bidi="fa-IR"/>
        </w:rPr>
        <w:t xml:space="preserve"> كظاهر المحكي عن السرائر</w:t>
      </w:r>
      <w:r w:rsidRPr="004B0E68">
        <w:rPr>
          <w:rStyle w:val="libFootnotenumChar"/>
          <w:rtl/>
        </w:rPr>
        <w:t>(3)</w:t>
      </w:r>
      <w:r>
        <w:rPr>
          <w:rtl/>
          <w:lang w:bidi="fa-IR"/>
        </w:rPr>
        <w:t xml:space="preserve"> الجواز.</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في الصفحة: 378 - 379.</w:t>
      </w:r>
    </w:p>
    <w:p w:rsidR="000D7724" w:rsidRDefault="000D7724" w:rsidP="004F6299">
      <w:pPr>
        <w:pStyle w:val="libFootnote0"/>
        <w:rPr>
          <w:lang w:bidi="fa-IR"/>
        </w:rPr>
      </w:pPr>
      <w:r>
        <w:rPr>
          <w:rtl/>
          <w:lang w:bidi="fa-IR"/>
        </w:rPr>
        <w:t>(2) الروضة البهية 2: 80.</w:t>
      </w:r>
    </w:p>
    <w:p w:rsidR="000D7724" w:rsidRDefault="000D7724" w:rsidP="004F6299">
      <w:pPr>
        <w:pStyle w:val="libFootnote0"/>
        <w:rPr>
          <w:lang w:bidi="fa-IR"/>
        </w:rPr>
      </w:pPr>
      <w:r>
        <w:rPr>
          <w:rtl/>
          <w:lang w:bidi="fa-IR"/>
        </w:rPr>
        <w:t>(3) السرائر 1: 498.</w:t>
      </w:r>
    </w:p>
    <w:p w:rsidR="000D7724" w:rsidRDefault="000D7724" w:rsidP="004F6299">
      <w:pPr>
        <w:pStyle w:val="libFootnote0"/>
        <w:rPr>
          <w:lang w:bidi="fa-IR"/>
        </w:rPr>
      </w:pPr>
      <w:r>
        <w:rPr>
          <w:rtl/>
          <w:lang w:bidi="fa-IR"/>
        </w:rPr>
        <w:t>(*)</w:t>
      </w:r>
    </w:p>
    <w:p w:rsidR="004B0E68" w:rsidRDefault="004B0E68" w:rsidP="004B0E68">
      <w:pPr>
        <w:pStyle w:val="libNormal"/>
        <w:rPr>
          <w:lang w:bidi="fa-IR"/>
        </w:rPr>
      </w:pPr>
      <w:r>
        <w:rPr>
          <w:rtl/>
          <w:lang w:bidi="fa-IR"/>
        </w:rPr>
        <w:br w:type="page"/>
      </w:r>
    </w:p>
    <w:p w:rsidR="000D7724" w:rsidRDefault="000D7724" w:rsidP="004B0E68">
      <w:pPr>
        <w:pStyle w:val="Heading2Center"/>
        <w:rPr>
          <w:lang w:bidi="fa-IR"/>
        </w:rPr>
      </w:pPr>
      <w:bookmarkStart w:id="237" w:name="_Toc493788295"/>
      <w:r>
        <w:rPr>
          <w:rtl/>
          <w:lang w:bidi="fa-IR"/>
        </w:rPr>
        <w:lastRenderedPageBreak/>
        <w:t>المنفي هو الخمس المتعلق قبل الانتقال</w:t>
      </w:r>
      <w:bookmarkEnd w:id="237"/>
    </w:p>
    <w:p w:rsidR="000D7724" w:rsidRDefault="000D7724" w:rsidP="004B0E68">
      <w:pPr>
        <w:pStyle w:val="libNormal"/>
        <w:rPr>
          <w:lang w:bidi="fa-IR"/>
        </w:rPr>
      </w:pPr>
      <w:r>
        <w:rPr>
          <w:rtl/>
          <w:lang w:bidi="fa-IR"/>
        </w:rPr>
        <w:t>ثم إن المنفي في المتاجر هو الخمس المتعلق بها قبل الانتقال، وأما ما يتعلق بربحها الحاصل في هذه التجارة، فالظاهر عدم سقوطه، لعموم أدلة الثبوت في أرباح المكاسب وعدم الدليل على السقوط، فإن ظاهر أدلة السقوط سقوط ما فيها قبل الانتقال، فلا ينافي الثبوت إذا اتجر بها، ولا يقدح السكوت عنه في هذه الاخبار، لانها واردة فيما ينتقل إلى الشيعة لاجل القنية</w:t>
      </w:r>
      <w:r w:rsidRPr="004B0E68">
        <w:rPr>
          <w:rStyle w:val="libFootnotenumChar"/>
          <w:rtl/>
        </w:rPr>
        <w:t>(1)</w:t>
      </w:r>
      <w:r>
        <w:rPr>
          <w:rtl/>
          <w:lang w:bidi="fa-IR"/>
        </w:rPr>
        <w:t xml:space="preserve"> لا لاجل</w:t>
      </w:r>
      <w:r w:rsidRPr="004B0E68">
        <w:rPr>
          <w:rStyle w:val="libFootnotenumChar"/>
          <w:rtl/>
        </w:rPr>
        <w:t>(2)</w:t>
      </w:r>
      <w:r>
        <w:rPr>
          <w:rtl/>
          <w:lang w:bidi="fa-IR"/>
        </w:rPr>
        <w:t xml:space="preserve"> التجارة، كما يناسبه التعليل بطهارة الميلاد وحل المأكل والمشرب، مع أن الكلام مسوق لبيان حكم آخر فلا ينفي الخمس عن الربح الذي قد يتفق في هذه المعاملة.</w:t>
      </w:r>
    </w:p>
    <w:p w:rsidR="000D7724" w:rsidRDefault="000D7724" w:rsidP="00E465CA">
      <w:pPr>
        <w:pStyle w:val="Heading3Center"/>
        <w:rPr>
          <w:lang w:bidi="fa-IR"/>
        </w:rPr>
      </w:pPr>
      <w:bookmarkStart w:id="238" w:name="_Toc493788296"/>
      <w:r>
        <w:rPr>
          <w:rtl/>
          <w:lang w:bidi="fa-IR"/>
        </w:rPr>
        <w:t>التحليل موجب للتملك</w:t>
      </w:r>
      <w:bookmarkEnd w:id="238"/>
    </w:p>
    <w:p w:rsidR="000D7724" w:rsidRDefault="000D7724" w:rsidP="004B0E68">
      <w:pPr>
        <w:pStyle w:val="libNormal"/>
        <w:rPr>
          <w:rtl/>
          <w:lang w:bidi="fa-IR"/>
        </w:rPr>
      </w:pPr>
      <w:r>
        <w:rPr>
          <w:rtl/>
          <w:lang w:bidi="fa-IR"/>
        </w:rPr>
        <w:t>ثم الظاهر أن تحليل الثلاثة موجب لتملك ما يحصل بيد الشيعة منها بالمباشرة لتحصيله، أو بالانتقال إليه من غيره، لا لمجرد جواز التصرف، ولذا يجوز وطء الامة وعتقها وبيعها وبيع المساكن ووقفها ونحو ذلك، والظاهر أنه لا يقول أحد بغير ذلك.</w:t>
      </w:r>
    </w:p>
    <w:p w:rsidR="004B0E68" w:rsidRDefault="004B0E68" w:rsidP="004B0E68">
      <w:pPr>
        <w:pStyle w:val="libNormal"/>
        <w:rPr>
          <w:lang w:bidi="fa-IR"/>
        </w:rPr>
      </w:pPr>
      <w:r>
        <w:rPr>
          <w:rtl/>
          <w:lang w:bidi="fa-IR"/>
        </w:rPr>
        <w:t>تطيبق هذه الاباحة على القواعد مشكل</w:t>
      </w:r>
      <w:r>
        <w:rPr>
          <w:rFonts w:hint="cs"/>
          <w:rtl/>
          <w:lang w:bidi="fa-IR"/>
        </w:rPr>
        <w:t xml:space="preserve"> </w:t>
      </w:r>
      <w:r>
        <w:rPr>
          <w:rtl/>
          <w:lang w:bidi="fa-IR"/>
        </w:rPr>
        <w:t>وفي تطبيق هذه الاباحة على القواعد إشكال من وجوه: مثل أن الاباحة ليست بتمليك يوجب ترتيب آثار الملك، سيما في مثل الجواري وأن متعلقها لا بد أن يكون موجودا حال الاباحة، مع عدم المباح والمباح له حين الاباحة غالبا.</w:t>
      </w:r>
    </w:p>
    <w:p w:rsidR="004B0E68" w:rsidRDefault="004B0E68" w:rsidP="004B0E68">
      <w:pPr>
        <w:pStyle w:val="libNormal"/>
        <w:rPr>
          <w:lang w:bidi="fa-IR"/>
        </w:rPr>
      </w:pPr>
      <w:r>
        <w:rPr>
          <w:rtl/>
          <w:lang w:bidi="fa-IR"/>
        </w:rPr>
        <w:t>ومن أن اللازم من التمليك صيرورته للشيعة كالارض المفتوحة عنوة للمسلمين لا يختص بواحد دون آخر، وإن أحيى الارض أو حاز المال، بل كان اللازم على المحيي أداء خراج الارض، فيجعل في بيت المال للشيعة.</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في " ع " و " ف ": التقية.</w:t>
      </w:r>
    </w:p>
    <w:p w:rsidR="000D7724" w:rsidRDefault="000D7724" w:rsidP="004F6299">
      <w:pPr>
        <w:pStyle w:val="libFootnote0"/>
        <w:rPr>
          <w:lang w:bidi="fa-IR"/>
        </w:rPr>
      </w:pPr>
      <w:r>
        <w:rPr>
          <w:rtl/>
          <w:lang w:bidi="fa-IR"/>
        </w:rPr>
        <w:t>(2) في " ع ": لا جارة.</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0D7724">
      <w:pPr>
        <w:pStyle w:val="libNormal"/>
        <w:rPr>
          <w:lang w:bidi="fa-IR"/>
        </w:rPr>
      </w:pPr>
      <w:r>
        <w:rPr>
          <w:rtl/>
          <w:lang w:bidi="fa-IR"/>
        </w:rPr>
        <w:lastRenderedPageBreak/>
        <w:t>والذي يهون الخطب: الاجماع على أنا نملك بعد التحليل الصادر منهم صلوات الله عليهم كل ما يحصل بأيدينا تحصيلا أو انتقالا، فهذا حكم شرعي لا يجب تطبيقه على القواعد.</w:t>
      </w:r>
    </w:p>
    <w:p w:rsidR="000D7724" w:rsidRDefault="000D7724" w:rsidP="004B0E68">
      <w:pPr>
        <w:pStyle w:val="Heading2Center"/>
        <w:rPr>
          <w:lang w:bidi="fa-IR"/>
        </w:rPr>
      </w:pPr>
      <w:bookmarkStart w:id="239" w:name="_Toc493788297"/>
      <w:r>
        <w:rPr>
          <w:rtl/>
          <w:lang w:bidi="fa-IR"/>
        </w:rPr>
        <w:t>توجيه الاباحة بوجهين</w:t>
      </w:r>
      <w:bookmarkEnd w:id="239"/>
    </w:p>
    <w:p w:rsidR="000D7724" w:rsidRDefault="000D7724" w:rsidP="000D7724">
      <w:pPr>
        <w:pStyle w:val="libNormal"/>
        <w:rPr>
          <w:lang w:bidi="fa-IR"/>
        </w:rPr>
      </w:pPr>
      <w:r>
        <w:rPr>
          <w:rtl/>
          <w:lang w:bidi="fa-IR"/>
        </w:rPr>
        <w:t>نعم، يمكن أن يقال: إن الاصل والمنشأ في ذلك أحد أمرين: الوجه الاول أحدهما: أن يقال إن تملكهم الفعلي صلوات الله عليهم لم يتعلق بهذه الامور لتلحقه الاباحة والتحليل، فيشكل بما ذكر، وإنما كان ذلك حكما شأنيا من الله سبحانه، وإذنهم ورفع يدهم رافع لذلك الحكم الشأني بمعنى أن الشارع بملاحظة رضاهم بتصرف الشيعة لم يجعل هذه الامور في زمان قصور يدهم ملكا فعليا لهم، بل أبقاها على الحالة الاصلية، فهي - باقية بواسطة ما علم الله</w:t>
      </w:r>
      <w:r w:rsidRPr="004C4AB7">
        <w:rPr>
          <w:rStyle w:val="libFootnotenumChar"/>
          <w:rtl/>
        </w:rPr>
        <w:t>(1)</w:t>
      </w:r>
      <w:r>
        <w:rPr>
          <w:rtl/>
          <w:lang w:bidi="fa-IR"/>
        </w:rPr>
        <w:t xml:space="preserve"> تعالى منهم من الرضى - على إباحتها الاصلية بالنسبة إلى الشيعة، وهذا نظير الحرج الرافع</w:t>
      </w:r>
      <w:r w:rsidRPr="004C4AB7">
        <w:rPr>
          <w:rStyle w:val="libFootnotenumChar"/>
          <w:rtl/>
        </w:rPr>
        <w:t>(2)</w:t>
      </w:r>
      <w:r>
        <w:rPr>
          <w:rtl/>
          <w:lang w:bidi="fa-IR"/>
        </w:rPr>
        <w:t xml:space="preserve"> للتكليف الشأني كما في نجاسة الحديد، ولا مخالفة في ذلك لاخبار اختصاص هذه الامور بالامام </w:t>
      </w:r>
      <w:r w:rsidR="004C4AB7" w:rsidRPr="004C4AB7">
        <w:rPr>
          <w:rStyle w:val="libAlaemChar"/>
          <w:rtl/>
        </w:rPr>
        <w:t>عليه‌السلام</w:t>
      </w:r>
      <w:r>
        <w:rPr>
          <w:rtl/>
          <w:lang w:bidi="fa-IR"/>
        </w:rPr>
        <w:t>، نظرا إلى أن صيرورتها من المباحات إنما نشأ</w:t>
      </w:r>
      <w:r w:rsidRPr="004C4AB7">
        <w:rPr>
          <w:rStyle w:val="libFootnotenumChar"/>
          <w:rtl/>
        </w:rPr>
        <w:t>(3)</w:t>
      </w:r>
      <w:r>
        <w:rPr>
          <w:rtl/>
          <w:lang w:bidi="fa-IR"/>
        </w:rPr>
        <w:t xml:space="preserve"> من شفقتهم القديمة قبل شرع الاحكام، فجواز التصرف منوط برضاهم ولا يجوز التصرف بدون رضاهم، ومن تصرف بدون رضاهم فهو ظالم لهم غاصب لحقهم، ولا معنى للاختصاص أزيد من ذلك.</w:t>
      </w:r>
    </w:p>
    <w:p w:rsidR="000D7724" w:rsidRDefault="000D7724" w:rsidP="000D7724">
      <w:pPr>
        <w:pStyle w:val="libNormal"/>
        <w:rPr>
          <w:lang w:bidi="fa-IR"/>
        </w:rPr>
      </w:pPr>
      <w:r>
        <w:rPr>
          <w:rtl/>
          <w:lang w:bidi="fa-IR"/>
        </w:rPr>
        <w:t>الوجه الثاني الثاني: أن يقال بثبوت ملكهم</w:t>
      </w:r>
      <w:r w:rsidRPr="004C4AB7">
        <w:rPr>
          <w:rStyle w:val="libFootnotenumChar"/>
          <w:rtl/>
        </w:rPr>
        <w:t>(4)</w:t>
      </w:r>
      <w:r>
        <w:rPr>
          <w:rtl/>
          <w:lang w:bidi="fa-IR"/>
        </w:rPr>
        <w:t xml:space="preserve"> لها فعلا، إلا أن معنى ملكيتهم الفعلية</w:t>
      </w:r>
    </w:p>
    <w:p w:rsidR="000D7724" w:rsidRDefault="006B0449" w:rsidP="004F6299">
      <w:pPr>
        <w:pStyle w:val="libLine"/>
        <w:rPr>
          <w:lang w:bidi="fa-IR"/>
        </w:rPr>
      </w:pPr>
      <w:r>
        <w:rPr>
          <w:rtl/>
        </w:rPr>
        <w:t>____________________</w:t>
      </w:r>
    </w:p>
    <w:p w:rsidR="000D7724" w:rsidRDefault="000D7724" w:rsidP="004F6299">
      <w:pPr>
        <w:pStyle w:val="libFootnote0"/>
        <w:rPr>
          <w:lang w:bidi="fa-IR"/>
        </w:rPr>
      </w:pPr>
      <w:r>
        <w:rPr>
          <w:rtl/>
          <w:lang w:bidi="fa-IR"/>
        </w:rPr>
        <w:t>(1) في " م ": أحد.</w:t>
      </w:r>
    </w:p>
    <w:p w:rsidR="000D7724" w:rsidRDefault="000D7724" w:rsidP="004F6299">
      <w:pPr>
        <w:pStyle w:val="libFootnote0"/>
        <w:rPr>
          <w:lang w:bidi="fa-IR"/>
        </w:rPr>
      </w:pPr>
      <w:r>
        <w:rPr>
          <w:rtl/>
          <w:lang w:bidi="fa-IR"/>
        </w:rPr>
        <w:t>(2) كذا في " م "، وفي سائر النسخ: الدافع.</w:t>
      </w:r>
    </w:p>
    <w:p w:rsidR="000D7724" w:rsidRDefault="000D7724" w:rsidP="004F6299">
      <w:pPr>
        <w:pStyle w:val="libFootnote0"/>
        <w:rPr>
          <w:lang w:bidi="fa-IR"/>
        </w:rPr>
      </w:pPr>
      <w:r>
        <w:rPr>
          <w:rtl/>
          <w:lang w:bidi="fa-IR"/>
        </w:rPr>
        <w:t>(3) كذا في النسخ.</w:t>
      </w:r>
    </w:p>
    <w:p w:rsidR="000D7724" w:rsidRDefault="000D7724" w:rsidP="004F6299">
      <w:pPr>
        <w:pStyle w:val="libFootnote0"/>
        <w:rPr>
          <w:lang w:bidi="fa-IR"/>
        </w:rPr>
      </w:pPr>
      <w:r>
        <w:rPr>
          <w:rtl/>
          <w:lang w:bidi="fa-IR"/>
        </w:rPr>
        <w:t>(4) في " ف ": تملكهم.</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4B0E68">
      <w:pPr>
        <w:pStyle w:val="libNormal0"/>
        <w:rPr>
          <w:lang w:bidi="fa-IR"/>
        </w:rPr>
      </w:pPr>
      <w:r>
        <w:rPr>
          <w:rtl/>
          <w:lang w:bidi="fa-IR"/>
        </w:rPr>
        <w:lastRenderedPageBreak/>
        <w:t xml:space="preserve">ليس أمرا ينافي ملكية الشيعة لها بالاحياء والحيازة، حتى تكون ملكية الشيعة لها بالانتقال عن ملك الامام </w:t>
      </w:r>
      <w:r w:rsidR="004C4AB7" w:rsidRPr="004C4AB7">
        <w:rPr>
          <w:rStyle w:val="libAlaemChar"/>
          <w:rtl/>
        </w:rPr>
        <w:t>عليه‌السلام</w:t>
      </w:r>
      <w:r>
        <w:rPr>
          <w:rtl/>
          <w:lang w:bidi="fa-IR"/>
        </w:rPr>
        <w:t xml:space="preserve"> وإن صرح في بعض الاخبار</w:t>
      </w:r>
      <w:r w:rsidRPr="004C4AB7">
        <w:rPr>
          <w:rStyle w:val="libFootnotenumChar"/>
          <w:rtl/>
        </w:rPr>
        <w:t>(1)</w:t>
      </w:r>
      <w:r>
        <w:rPr>
          <w:rtl/>
          <w:lang w:bidi="fa-IR"/>
        </w:rPr>
        <w:t xml:space="preserve"> بلفظ الهبة الظاهر في الانتقال، بل هو معنى يشبه في الجملة بملكية الله سبحانه للاشياء، وإن كان ذلك ملكا حقيقيا مساويا لملكية نفس العباد، إلا أن هذا المعنى كالقريب منه، بمعنى أن الله تعالى سلطهم على هذه الاموال سلطنة مستمرة، لهم أن يأذنوا لغيرهم في التملك ولهم أن يمنعوا، وليس الاذن علة محدثة للتملك حتى يحتاجوا في إرجاعه بعد تملك الغير إلى أنفسهم إلى تملك جديد، نظير المولى المملك لعبده، حيث إنه بعد تملك العبد ليس مالكا، بل هو مالك لان يملك، بل ملك المالك دائر مع رضاهم وناش عنه.</w:t>
      </w:r>
    </w:p>
    <w:p w:rsidR="000D7724" w:rsidRDefault="000D7724" w:rsidP="004B0E68">
      <w:pPr>
        <w:pStyle w:val="Heading2Center"/>
        <w:rPr>
          <w:lang w:bidi="fa-IR"/>
        </w:rPr>
      </w:pPr>
      <w:bookmarkStart w:id="240" w:name="_Toc493788298"/>
      <w:r>
        <w:rPr>
          <w:rtl/>
          <w:lang w:bidi="fa-IR"/>
        </w:rPr>
        <w:t>عدم انتقال ما عند المخالف من يد مؤمن</w:t>
      </w:r>
      <w:bookmarkEnd w:id="240"/>
    </w:p>
    <w:p w:rsidR="000D7724" w:rsidRDefault="000D7724" w:rsidP="000D7724">
      <w:pPr>
        <w:pStyle w:val="libNormal"/>
        <w:rPr>
          <w:lang w:bidi="fa-IR"/>
        </w:rPr>
      </w:pPr>
      <w:r>
        <w:rPr>
          <w:rtl/>
          <w:lang w:bidi="fa-IR"/>
        </w:rPr>
        <w:t>ثم إنه قد صرح بعض سادة مشايخنا في المناهل: بأنه لو كان في يد المخالف شئ من هذه الانفال بحيث نعلم بعدم انتقالها إليه من يد مؤمن، فيجوز أن يستفيد منه ذلك بأنواع الاخذ مثل الخدعة والسرقة والقهر إذا أمكنه لانه غصب في أيديهم</w:t>
      </w:r>
      <w:r w:rsidRPr="004C4AB7">
        <w:rPr>
          <w:rStyle w:val="libFootnotenumChar"/>
          <w:rtl/>
        </w:rPr>
        <w:t>(2)</w:t>
      </w:r>
      <w:r>
        <w:rPr>
          <w:rtl/>
          <w:lang w:bidi="fa-IR"/>
        </w:rPr>
        <w:t>.</w:t>
      </w:r>
    </w:p>
    <w:p w:rsidR="000D7724" w:rsidRDefault="000D7724" w:rsidP="000D7724">
      <w:pPr>
        <w:pStyle w:val="libNormal"/>
        <w:rPr>
          <w:lang w:bidi="fa-IR"/>
        </w:rPr>
      </w:pPr>
      <w:r>
        <w:rPr>
          <w:rtl/>
          <w:lang w:bidi="fa-IR"/>
        </w:rPr>
        <w:t>وعن الشهيد في بعض حواشيه على القواعد: حرمة ذلك</w:t>
      </w:r>
      <w:r w:rsidRPr="004C4AB7">
        <w:rPr>
          <w:rStyle w:val="libFootnotenumChar"/>
          <w:rtl/>
        </w:rPr>
        <w:t>(3)</w:t>
      </w:r>
      <w:r>
        <w:rPr>
          <w:rtl/>
          <w:lang w:bidi="fa-IR"/>
        </w:rPr>
        <w:t xml:space="preserve"> كما صرح به في الروضة</w:t>
      </w:r>
      <w:r w:rsidRPr="004C4AB7">
        <w:rPr>
          <w:rStyle w:val="libFootnotenumChar"/>
          <w:rtl/>
        </w:rPr>
        <w:t>(4)</w:t>
      </w:r>
      <w:r>
        <w:rPr>
          <w:rtl/>
          <w:lang w:bidi="fa-IR"/>
        </w:rPr>
        <w:t>، بل عن الاول وجوب رده، بل بطلان صلاته قبل الرد، وظاهر الاخبار وإن كان هو الاول، إلا أن الظاهر من بعض الاخبار، وجوب المعاملة معهم على نحو ما يعتقدون في مثل الملكية والزوجية من</w:t>
      </w:r>
    </w:p>
    <w:p w:rsidR="000D7724" w:rsidRDefault="006B0449" w:rsidP="004F6299">
      <w:pPr>
        <w:pStyle w:val="libLine"/>
        <w:rPr>
          <w:lang w:bidi="fa-IR"/>
        </w:rPr>
      </w:pPr>
      <w:r>
        <w:rPr>
          <w:rtl/>
        </w:rPr>
        <w:t>____________________</w:t>
      </w:r>
    </w:p>
    <w:p w:rsidR="004B0E68" w:rsidRDefault="004B0E68" w:rsidP="004B0E68">
      <w:pPr>
        <w:pStyle w:val="libFootnote0"/>
        <w:rPr>
          <w:lang w:bidi="fa-IR"/>
        </w:rPr>
      </w:pPr>
      <w:r w:rsidRPr="004B0E68">
        <w:rPr>
          <w:rtl/>
        </w:rPr>
        <w:t>(1)</w:t>
      </w:r>
      <w:r>
        <w:rPr>
          <w:rtl/>
          <w:lang w:bidi="fa-IR"/>
        </w:rPr>
        <w:t xml:space="preserve"> الوسائل 6: 385، الباب 4 من أبواب الانفال، الحديث 20.</w:t>
      </w:r>
    </w:p>
    <w:p w:rsidR="000D7724" w:rsidRDefault="000D7724" w:rsidP="004B0E68">
      <w:pPr>
        <w:pStyle w:val="libFootnote0"/>
        <w:rPr>
          <w:lang w:bidi="fa-IR"/>
        </w:rPr>
      </w:pPr>
      <w:r>
        <w:rPr>
          <w:rtl/>
          <w:lang w:bidi="fa-IR"/>
        </w:rPr>
        <w:t>(2) المناهل: (مخطوط)، التنبيه الرابع من تنبيهات الانفال نقلا بالمعنى.</w:t>
      </w:r>
    </w:p>
    <w:p w:rsidR="000D7724" w:rsidRDefault="000D7724" w:rsidP="004F6299">
      <w:pPr>
        <w:pStyle w:val="libFootnote0"/>
        <w:rPr>
          <w:lang w:bidi="fa-IR"/>
        </w:rPr>
      </w:pPr>
      <w:r>
        <w:rPr>
          <w:rtl/>
          <w:lang w:bidi="fa-IR"/>
        </w:rPr>
        <w:t>(3) حكاه عنه في الجواهر 16: 141.</w:t>
      </w:r>
    </w:p>
    <w:p w:rsidR="000D7724" w:rsidRDefault="000D7724" w:rsidP="004F6299">
      <w:pPr>
        <w:pStyle w:val="libFootnote0"/>
        <w:rPr>
          <w:lang w:bidi="fa-IR"/>
        </w:rPr>
      </w:pPr>
      <w:r>
        <w:rPr>
          <w:rtl/>
          <w:lang w:bidi="fa-IR"/>
        </w:rPr>
        <w:t>(4) الروضة البهية 7: 135.</w:t>
      </w:r>
    </w:p>
    <w:p w:rsidR="000D7724" w:rsidRDefault="000D7724" w:rsidP="004F6299">
      <w:pPr>
        <w:pStyle w:val="libFootnote0"/>
        <w:rPr>
          <w:lang w:bidi="fa-IR"/>
        </w:rPr>
      </w:pPr>
      <w:r>
        <w:rPr>
          <w:rtl/>
          <w:lang w:bidi="fa-IR"/>
        </w:rPr>
        <w:t>(*)</w:t>
      </w:r>
    </w:p>
    <w:p w:rsidR="000D7724" w:rsidRDefault="004F6299" w:rsidP="00162818">
      <w:pPr>
        <w:pStyle w:val="libNormal"/>
        <w:rPr>
          <w:lang w:bidi="fa-IR"/>
        </w:rPr>
      </w:pPr>
      <w:r>
        <w:rPr>
          <w:rtl/>
          <w:lang w:bidi="fa-IR"/>
        </w:rPr>
        <w:br w:type="page"/>
      </w:r>
    </w:p>
    <w:p w:rsidR="000D7724" w:rsidRDefault="000D7724" w:rsidP="004B0E68">
      <w:pPr>
        <w:pStyle w:val="libNormal0"/>
        <w:rPr>
          <w:lang w:bidi="fa-IR"/>
        </w:rPr>
      </w:pPr>
      <w:r>
        <w:rPr>
          <w:rtl/>
          <w:lang w:bidi="fa-IR"/>
        </w:rPr>
        <w:lastRenderedPageBreak/>
        <w:t>الامور المضافة إلى الاشخاص دون مثل الطهارة والنجاسة في الاعيان</w:t>
      </w:r>
      <w:r w:rsidRPr="004C4AB7">
        <w:rPr>
          <w:rStyle w:val="libFootnotenumChar"/>
          <w:rtl/>
        </w:rPr>
        <w:t>(1)</w:t>
      </w:r>
      <w:r>
        <w:rPr>
          <w:rtl/>
          <w:lang w:bidi="fa-IR"/>
        </w:rPr>
        <w:t>.</w:t>
      </w:r>
    </w:p>
    <w:p w:rsidR="000D7724" w:rsidRDefault="006B0449" w:rsidP="004F6299">
      <w:pPr>
        <w:pStyle w:val="libLine"/>
        <w:rPr>
          <w:lang w:bidi="fa-IR"/>
        </w:rPr>
      </w:pPr>
      <w:r>
        <w:rPr>
          <w:rtl/>
        </w:rPr>
        <w:t>____________________</w:t>
      </w:r>
    </w:p>
    <w:p w:rsidR="000D7724" w:rsidRDefault="000D7724" w:rsidP="004B0E68">
      <w:pPr>
        <w:pStyle w:val="libFootnote0"/>
        <w:rPr>
          <w:rtl/>
          <w:lang w:bidi="fa-IR"/>
        </w:rPr>
      </w:pPr>
      <w:r w:rsidRPr="004B0E68">
        <w:rPr>
          <w:rtl/>
        </w:rPr>
        <w:t>(1)</w:t>
      </w:r>
      <w:r>
        <w:rPr>
          <w:rtl/>
          <w:lang w:bidi="fa-IR"/>
        </w:rPr>
        <w:t xml:space="preserve"> جاء في آخر نسخة " م " ما يلي: إلى هنا جف قلمه الشريف، وقد قابلت هذه النسخة مع نسخة الاصل التي كانت بخطه </w:t>
      </w:r>
      <w:r w:rsidR="004C4AB7" w:rsidRPr="004B0E68">
        <w:rPr>
          <w:rStyle w:val="libFootnoteAlaemChar"/>
          <w:rtl/>
        </w:rPr>
        <w:t>قدس‌سره</w:t>
      </w:r>
      <w:r>
        <w:rPr>
          <w:rtl/>
          <w:lang w:bidi="fa-IR"/>
        </w:rPr>
        <w:t xml:space="preserve"> مع كمال الدقة بقدر الوسع والطاقة إلا ما زاع البصر عنه، وما زاغ عنه البصر، وما طغى القلم إن شاء الله تعالى، وقد استكتبها الجاني مصطفى بن معصوم الحسيني المازندراني في مشهد الغري والنجف الاشرف على مشرفه ألف ألف سلام وشرف، في خامس عشر شهر ربيع المولود من شهور سنة 1285.</w:t>
      </w:r>
    </w:p>
    <w:p w:rsidR="00164469" w:rsidRDefault="00164469" w:rsidP="00164469">
      <w:pPr>
        <w:pStyle w:val="libNormal"/>
        <w:rPr>
          <w:lang w:bidi="fa-IR"/>
        </w:rPr>
      </w:pPr>
      <w:r>
        <w:rPr>
          <w:rtl/>
          <w:lang w:bidi="fa-IR"/>
        </w:rPr>
        <w:br w:type="page"/>
      </w:r>
    </w:p>
    <w:p w:rsidR="00164469" w:rsidRDefault="00164469" w:rsidP="004E06EC">
      <w:pPr>
        <w:pStyle w:val="Heading2Center"/>
        <w:rPr>
          <w:rtl/>
          <w:lang w:bidi="fa-IR"/>
        </w:rPr>
      </w:pPr>
      <w:bookmarkStart w:id="241" w:name="_Toc493788299"/>
      <w:r>
        <w:rPr>
          <w:rFonts w:hint="cs"/>
          <w:rtl/>
          <w:lang w:bidi="fa-IR"/>
        </w:rPr>
        <w:lastRenderedPageBreak/>
        <w:t>الفهرس</w:t>
      </w:r>
      <w:bookmarkEnd w:id="241"/>
    </w:p>
    <w:sdt>
      <w:sdtPr>
        <w:id w:val="161025"/>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453DE2" w:rsidRDefault="00453DE2" w:rsidP="00FC7C88">
          <w:pPr>
            <w:pStyle w:val="TOCHeading"/>
          </w:pPr>
        </w:p>
        <w:p w:rsidR="00FC7C88" w:rsidRDefault="00453DE2" w:rsidP="00FC7C88">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93788058" w:history="1">
            <w:r w:rsidR="00FC7C88" w:rsidRPr="000A772A">
              <w:rPr>
                <w:rStyle w:val="Hyperlink"/>
                <w:rFonts w:hint="eastAsia"/>
                <w:noProof/>
                <w:rtl/>
                <w:lang w:bidi="fa-IR"/>
              </w:rPr>
              <w:t>كتاب</w:t>
            </w:r>
            <w:r w:rsidR="00FC7C88" w:rsidRPr="000A772A">
              <w:rPr>
                <w:rStyle w:val="Hyperlink"/>
                <w:noProof/>
                <w:rtl/>
                <w:lang w:bidi="fa-IR"/>
              </w:rPr>
              <w:t xml:space="preserve"> </w:t>
            </w:r>
            <w:r w:rsidR="00FC7C88" w:rsidRPr="000A772A">
              <w:rPr>
                <w:rStyle w:val="Hyperlink"/>
                <w:rFonts w:hint="eastAsia"/>
                <w:noProof/>
                <w:rtl/>
                <w:lang w:bidi="fa-IR"/>
              </w:rPr>
              <w:t>الخمس</w:t>
            </w:r>
          </w:hyperlink>
          <w:r w:rsidR="00FC7C88">
            <w:rPr>
              <w:rStyle w:val="Hyperlink"/>
              <w:rFonts w:hint="cs"/>
              <w:noProof/>
              <w:rtl/>
            </w:rPr>
            <w:t xml:space="preserve"> </w:t>
          </w:r>
          <w:hyperlink w:anchor="_Toc493788059" w:history="1">
            <w:r w:rsidR="00FC7C88" w:rsidRPr="000A772A">
              <w:rPr>
                <w:rStyle w:val="Hyperlink"/>
                <w:rFonts w:hint="eastAsia"/>
                <w:noProof/>
                <w:rtl/>
                <w:lang w:bidi="fa-IR"/>
              </w:rPr>
              <w:t>تأليف</w:t>
            </w:r>
          </w:hyperlink>
          <w:r w:rsidR="00FC7C88">
            <w:rPr>
              <w:rStyle w:val="Hyperlink"/>
              <w:rFonts w:hint="cs"/>
              <w:noProof/>
              <w:rtl/>
            </w:rPr>
            <w:t xml:space="preserve"> </w:t>
          </w:r>
          <w:hyperlink w:anchor="_Toc493788060" w:history="1">
            <w:r w:rsidR="00FC7C88" w:rsidRPr="000A772A">
              <w:rPr>
                <w:rStyle w:val="Hyperlink"/>
                <w:rFonts w:hint="eastAsia"/>
                <w:noProof/>
                <w:rtl/>
                <w:lang w:bidi="fa-IR"/>
              </w:rPr>
              <w:t>الشيخ</w:t>
            </w:r>
            <w:r w:rsidR="00FC7C88" w:rsidRPr="000A772A">
              <w:rPr>
                <w:rStyle w:val="Hyperlink"/>
                <w:noProof/>
                <w:rtl/>
                <w:lang w:bidi="fa-IR"/>
              </w:rPr>
              <w:t xml:space="preserve"> </w:t>
            </w:r>
            <w:r w:rsidR="00FC7C88" w:rsidRPr="000A772A">
              <w:rPr>
                <w:rStyle w:val="Hyperlink"/>
                <w:rFonts w:hint="eastAsia"/>
                <w:noProof/>
                <w:rtl/>
                <w:lang w:bidi="fa-IR"/>
              </w:rPr>
              <w:t>الأعظم</w:t>
            </w:r>
            <w:r w:rsidR="00FC7C88" w:rsidRPr="000A772A">
              <w:rPr>
                <w:rStyle w:val="Hyperlink"/>
                <w:noProof/>
                <w:rtl/>
                <w:lang w:bidi="fa-IR"/>
              </w:rPr>
              <w:t xml:space="preserve"> </w:t>
            </w:r>
            <w:r w:rsidR="00FC7C88" w:rsidRPr="000A772A">
              <w:rPr>
                <w:rStyle w:val="Hyperlink"/>
                <w:rFonts w:hint="eastAsia"/>
                <w:noProof/>
                <w:rtl/>
                <w:lang w:bidi="fa-IR"/>
              </w:rPr>
              <w:t>مرتضى</w:t>
            </w:r>
            <w:r w:rsidR="00FC7C88" w:rsidRPr="000A772A">
              <w:rPr>
                <w:rStyle w:val="Hyperlink"/>
                <w:noProof/>
                <w:rtl/>
                <w:lang w:bidi="fa-IR"/>
              </w:rPr>
              <w:t xml:space="preserve"> </w:t>
            </w:r>
            <w:r w:rsidR="00FC7C88" w:rsidRPr="000A772A">
              <w:rPr>
                <w:rStyle w:val="Hyperlink"/>
                <w:rFonts w:hint="eastAsia"/>
                <w:noProof/>
                <w:rtl/>
                <w:lang w:bidi="fa-IR"/>
              </w:rPr>
              <w:t>الأنصاري</w:t>
            </w:r>
            <w:r w:rsidR="00FC7C88">
              <w:rPr>
                <w:noProof/>
                <w:webHidden/>
                <w:rtl/>
              </w:rPr>
              <w:tab/>
            </w:r>
            <w:r w:rsidR="00FC7C88">
              <w:rPr>
                <w:noProof/>
                <w:webHidden/>
                <w:rtl/>
              </w:rPr>
              <w:fldChar w:fldCharType="begin"/>
            </w:r>
            <w:r w:rsidR="00FC7C88">
              <w:rPr>
                <w:noProof/>
                <w:webHidden/>
                <w:rtl/>
              </w:rPr>
              <w:instrText xml:space="preserve"> </w:instrText>
            </w:r>
            <w:r w:rsidR="00FC7C88">
              <w:rPr>
                <w:noProof/>
                <w:webHidden/>
              </w:rPr>
              <w:instrText>PAGEREF</w:instrText>
            </w:r>
            <w:r w:rsidR="00FC7C88">
              <w:rPr>
                <w:noProof/>
                <w:webHidden/>
                <w:rtl/>
              </w:rPr>
              <w:instrText xml:space="preserve"> _</w:instrText>
            </w:r>
            <w:r w:rsidR="00FC7C88">
              <w:rPr>
                <w:noProof/>
                <w:webHidden/>
              </w:rPr>
              <w:instrText>Toc</w:instrText>
            </w:r>
            <w:r w:rsidR="00FC7C88">
              <w:rPr>
                <w:noProof/>
                <w:webHidden/>
                <w:rtl/>
              </w:rPr>
              <w:instrText xml:space="preserve">493788060 </w:instrText>
            </w:r>
            <w:r w:rsidR="00FC7C88">
              <w:rPr>
                <w:noProof/>
                <w:webHidden/>
              </w:rPr>
              <w:instrText>\h</w:instrText>
            </w:r>
            <w:r w:rsidR="00FC7C88">
              <w:rPr>
                <w:noProof/>
                <w:webHidden/>
                <w:rtl/>
              </w:rPr>
              <w:instrText xml:space="preserve"> </w:instrText>
            </w:r>
            <w:r w:rsidR="00FC7C88">
              <w:rPr>
                <w:noProof/>
                <w:webHidden/>
                <w:rtl/>
              </w:rPr>
            </w:r>
            <w:r w:rsidR="00FC7C88">
              <w:rPr>
                <w:noProof/>
                <w:webHidden/>
                <w:rtl/>
              </w:rPr>
              <w:fldChar w:fldCharType="separate"/>
            </w:r>
            <w:r w:rsidR="00FC7C88">
              <w:rPr>
                <w:noProof/>
                <w:webHidden/>
                <w:rtl/>
              </w:rPr>
              <w:t>1</w:t>
            </w:r>
            <w:r w:rsidR="00FC7C88">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061" w:history="1">
            <w:r w:rsidRPr="000A772A">
              <w:rPr>
                <w:rStyle w:val="Hyperlink"/>
                <w:rFonts w:hint="eastAsia"/>
                <w:noProof/>
                <w:rtl/>
                <w:lang w:bidi="fa-IR"/>
              </w:rPr>
              <w:t>كتاب</w:t>
            </w:r>
            <w:r w:rsidRPr="000A772A">
              <w:rPr>
                <w:rStyle w:val="Hyperlink"/>
                <w:noProof/>
                <w:rtl/>
                <w:lang w:bidi="fa-IR"/>
              </w:rPr>
              <w:t xml:space="preserve"> </w:t>
            </w:r>
            <w:r w:rsidRPr="000A772A">
              <w:rPr>
                <w:rStyle w:val="Hyperlink"/>
                <w:rFonts w:hint="eastAsia"/>
                <w:noProof/>
                <w:rtl/>
                <w:lang w:bidi="fa-IR"/>
              </w:rPr>
              <w:t>الخمس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493788061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062" w:history="1">
            <w:r w:rsidRPr="000A772A">
              <w:rPr>
                <w:rStyle w:val="Hyperlink"/>
                <w:rFonts w:hint="eastAsia"/>
                <w:noProof/>
                <w:rtl/>
                <w:lang w:bidi="fa-IR"/>
              </w:rPr>
              <w:t>شرح</w:t>
            </w:r>
            <w:r w:rsidRPr="000A772A">
              <w:rPr>
                <w:rStyle w:val="Hyperlink"/>
                <w:noProof/>
                <w:rtl/>
                <w:lang w:bidi="fa-IR"/>
              </w:rPr>
              <w:t xml:space="preserve"> </w:t>
            </w:r>
            <w:r w:rsidRPr="000A772A">
              <w:rPr>
                <w:rStyle w:val="Hyperlink"/>
                <w:rFonts w:hint="eastAsia"/>
                <w:noProof/>
                <w:rtl/>
                <w:lang w:bidi="fa-IR"/>
              </w:rPr>
              <w:t>إرشاد</w:t>
            </w:r>
            <w:r w:rsidRPr="000A772A">
              <w:rPr>
                <w:rStyle w:val="Hyperlink"/>
                <w:noProof/>
                <w:rtl/>
                <w:lang w:bidi="fa-IR"/>
              </w:rPr>
              <w:t xml:space="preserve"> </w:t>
            </w:r>
            <w:r w:rsidRPr="000A772A">
              <w:rPr>
                <w:rStyle w:val="Hyperlink"/>
                <w:rFonts w:hint="eastAsia"/>
                <w:noProof/>
                <w:rtl/>
                <w:lang w:bidi="fa-IR"/>
              </w:rPr>
              <w:t>الاذهان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493788062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063" w:history="1">
            <w:r w:rsidRPr="000A772A">
              <w:rPr>
                <w:rStyle w:val="Hyperlink"/>
                <w:rFonts w:hint="eastAsia"/>
                <w:noProof/>
                <w:rtl/>
                <w:lang w:bidi="fa-IR"/>
              </w:rPr>
              <w:t>النظر</w:t>
            </w:r>
            <w:r w:rsidRPr="000A772A">
              <w:rPr>
                <w:rStyle w:val="Hyperlink"/>
                <w:noProof/>
                <w:rtl/>
                <w:lang w:bidi="fa-IR"/>
              </w:rPr>
              <w:t xml:space="preserve"> </w:t>
            </w:r>
            <w:r w:rsidRPr="000A772A">
              <w:rPr>
                <w:rStyle w:val="Hyperlink"/>
                <w:rFonts w:hint="eastAsia"/>
                <w:noProof/>
                <w:rtl/>
                <w:lang w:bidi="fa-IR"/>
              </w:rPr>
              <w:t>الثالث</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493788063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FC7C88" w:rsidRDefault="00FC7C88" w:rsidP="00FC7C88">
          <w:pPr>
            <w:pStyle w:val="TOC2"/>
            <w:tabs>
              <w:tab w:val="right" w:leader="dot" w:pos="7786"/>
            </w:tabs>
            <w:rPr>
              <w:rFonts w:asciiTheme="minorHAnsi" w:eastAsiaTheme="minorEastAsia" w:hAnsiTheme="minorHAnsi" w:cstheme="minorBidi"/>
              <w:noProof/>
              <w:color w:val="auto"/>
              <w:sz w:val="22"/>
              <w:szCs w:val="22"/>
              <w:rtl/>
            </w:rPr>
          </w:pPr>
          <w:hyperlink w:anchor="_Toc493788064" w:history="1">
            <w:r w:rsidRPr="000A772A">
              <w:rPr>
                <w:rStyle w:val="Hyperlink"/>
                <w:rFonts w:hint="eastAsia"/>
                <w:noProof/>
                <w:rtl/>
                <w:lang w:bidi="fa-IR"/>
              </w:rPr>
              <w:t>حكم</w:t>
            </w:r>
            <w:r w:rsidRPr="000A772A">
              <w:rPr>
                <w:rStyle w:val="Hyperlink"/>
                <w:noProof/>
                <w:rtl/>
                <w:lang w:bidi="fa-IR"/>
              </w:rPr>
              <w:t xml:space="preserve"> </w:t>
            </w:r>
            <w:r w:rsidRPr="000A772A">
              <w:rPr>
                <w:rStyle w:val="Hyperlink"/>
                <w:rFonts w:hint="eastAsia"/>
                <w:noProof/>
                <w:rtl/>
                <w:lang w:bidi="fa-IR"/>
              </w:rPr>
              <w:t>مال</w:t>
            </w:r>
            <w:r w:rsidRPr="000A772A">
              <w:rPr>
                <w:rStyle w:val="Hyperlink"/>
                <w:noProof/>
                <w:rtl/>
                <w:lang w:bidi="fa-IR"/>
              </w:rPr>
              <w:t xml:space="preserve"> </w:t>
            </w:r>
            <w:r w:rsidRPr="000A772A">
              <w:rPr>
                <w:rStyle w:val="Hyperlink"/>
                <w:rFonts w:hint="eastAsia"/>
                <w:noProof/>
                <w:rtl/>
                <w:lang w:bidi="fa-IR"/>
              </w:rPr>
              <w:t>البغاة</w:t>
            </w:r>
          </w:hyperlink>
          <w:r>
            <w:rPr>
              <w:rStyle w:val="Hyperlink"/>
              <w:rFonts w:hint="cs"/>
              <w:noProof/>
              <w:rtl/>
            </w:rPr>
            <w:t xml:space="preserve"> </w:t>
          </w:r>
          <w:hyperlink w:anchor="_Toc493788065" w:history="1">
            <w:r w:rsidRPr="000A772A">
              <w:rPr>
                <w:rStyle w:val="Hyperlink"/>
                <w:rFonts w:hint="eastAsia"/>
                <w:noProof/>
                <w:rtl/>
                <w:lang w:bidi="fa-IR"/>
              </w:rPr>
              <w:t>مايؤخذ</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الكفار</w:t>
            </w:r>
            <w:r w:rsidRPr="000A772A">
              <w:rPr>
                <w:rStyle w:val="Hyperlink"/>
                <w:noProof/>
                <w:rtl/>
                <w:lang w:bidi="fa-IR"/>
              </w:rPr>
              <w:t xml:space="preserve"> </w:t>
            </w:r>
            <w:r w:rsidRPr="000A772A">
              <w:rPr>
                <w:rStyle w:val="Hyperlink"/>
                <w:rFonts w:hint="eastAsia"/>
                <w:noProof/>
                <w:rtl/>
                <w:lang w:bidi="fa-IR"/>
              </w:rPr>
              <w:t>بالغلبة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493788065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FC7C88" w:rsidRDefault="00FC7C88" w:rsidP="00FC7C88">
          <w:pPr>
            <w:pStyle w:val="TOC2"/>
            <w:tabs>
              <w:tab w:val="right" w:leader="dot" w:pos="7786"/>
            </w:tabs>
            <w:rPr>
              <w:rFonts w:asciiTheme="minorHAnsi" w:eastAsiaTheme="minorEastAsia" w:hAnsiTheme="minorHAnsi" w:cstheme="minorBidi"/>
              <w:noProof/>
              <w:color w:val="auto"/>
              <w:sz w:val="22"/>
              <w:szCs w:val="22"/>
              <w:rtl/>
            </w:rPr>
          </w:pPr>
          <w:hyperlink w:anchor="_Toc493788066" w:history="1">
            <w:r w:rsidRPr="000A772A">
              <w:rPr>
                <w:rStyle w:val="Hyperlink"/>
                <w:rFonts w:hint="eastAsia"/>
                <w:noProof/>
                <w:rtl/>
                <w:lang w:bidi="fa-IR"/>
              </w:rPr>
              <w:t>حكم</w:t>
            </w:r>
            <w:r w:rsidRPr="000A772A">
              <w:rPr>
                <w:rStyle w:val="Hyperlink"/>
                <w:noProof/>
                <w:rtl/>
                <w:lang w:bidi="fa-IR"/>
              </w:rPr>
              <w:t xml:space="preserve"> </w:t>
            </w:r>
            <w:r w:rsidRPr="000A772A">
              <w:rPr>
                <w:rStyle w:val="Hyperlink"/>
                <w:rFonts w:hint="eastAsia"/>
                <w:noProof/>
                <w:rtl/>
                <w:lang w:bidi="fa-IR"/>
              </w:rPr>
              <w:t>مال</w:t>
            </w:r>
            <w:r w:rsidRPr="000A772A">
              <w:rPr>
                <w:rStyle w:val="Hyperlink"/>
                <w:noProof/>
                <w:rtl/>
                <w:lang w:bidi="fa-IR"/>
              </w:rPr>
              <w:t xml:space="preserve"> </w:t>
            </w:r>
            <w:r w:rsidRPr="000A772A">
              <w:rPr>
                <w:rStyle w:val="Hyperlink"/>
                <w:rFonts w:hint="eastAsia"/>
                <w:noProof/>
                <w:rtl/>
                <w:lang w:bidi="fa-IR"/>
              </w:rPr>
              <w:t>الناصب</w:t>
            </w:r>
          </w:hyperlink>
          <w:r>
            <w:rPr>
              <w:rStyle w:val="Hyperlink"/>
              <w:rFonts w:hint="cs"/>
              <w:noProof/>
              <w:rtl/>
            </w:rPr>
            <w:t xml:space="preserve"> </w:t>
          </w:r>
          <w:hyperlink w:anchor="_Toc493788067" w:history="1">
            <w:r w:rsidRPr="000A772A">
              <w:rPr>
                <w:rStyle w:val="Hyperlink"/>
                <w:rFonts w:hint="eastAsia"/>
                <w:noProof/>
                <w:rtl/>
                <w:lang w:bidi="fa-IR"/>
              </w:rPr>
              <w:t>خمس</w:t>
            </w:r>
            <w:r w:rsidRPr="000A772A">
              <w:rPr>
                <w:rStyle w:val="Hyperlink"/>
                <w:noProof/>
                <w:rtl/>
                <w:lang w:bidi="fa-IR"/>
              </w:rPr>
              <w:t xml:space="preserve"> </w:t>
            </w:r>
            <w:r w:rsidRPr="000A772A">
              <w:rPr>
                <w:rStyle w:val="Hyperlink"/>
                <w:rFonts w:hint="eastAsia"/>
                <w:noProof/>
                <w:rtl/>
                <w:lang w:bidi="fa-IR"/>
              </w:rPr>
              <w:t>الارض</w:t>
            </w:r>
            <w:r w:rsidRPr="000A772A">
              <w:rPr>
                <w:rStyle w:val="Hyperlink"/>
                <w:noProof/>
                <w:rtl/>
                <w:lang w:bidi="fa-IR"/>
              </w:rPr>
              <w:t xml:space="preserve"> </w:t>
            </w:r>
            <w:r w:rsidRPr="000A772A">
              <w:rPr>
                <w:rStyle w:val="Hyperlink"/>
                <w:rFonts w:hint="eastAsia"/>
                <w:noProof/>
                <w:rtl/>
                <w:lang w:bidi="fa-IR"/>
              </w:rPr>
              <w:t>المفتوحة</w:t>
            </w:r>
            <w:r w:rsidRPr="000A772A">
              <w:rPr>
                <w:rStyle w:val="Hyperlink"/>
                <w:noProof/>
                <w:rtl/>
                <w:lang w:bidi="fa-IR"/>
              </w:rPr>
              <w:t xml:space="preserve"> </w:t>
            </w:r>
            <w:r w:rsidRPr="000A772A">
              <w:rPr>
                <w:rStyle w:val="Hyperlink"/>
                <w:rFonts w:hint="eastAsia"/>
                <w:noProof/>
                <w:rtl/>
                <w:lang w:bidi="fa-IR"/>
              </w:rPr>
              <w:t>عنوة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493788067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068" w:history="1">
            <w:r w:rsidRPr="000A772A">
              <w:rPr>
                <w:rStyle w:val="Hyperlink"/>
                <w:rFonts w:hint="eastAsia"/>
                <w:noProof/>
                <w:rtl/>
                <w:lang w:bidi="fa-IR"/>
              </w:rPr>
              <w:t>وجوب</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المعادن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493788068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069" w:history="1">
            <w:r w:rsidRPr="000A772A">
              <w:rPr>
                <w:rStyle w:val="Hyperlink"/>
                <w:rFonts w:hint="eastAsia"/>
                <w:noProof/>
                <w:rtl/>
                <w:lang w:bidi="fa-IR"/>
              </w:rPr>
              <w:t>حكم</w:t>
            </w:r>
            <w:r w:rsidRPr="000A772A">
              <w:rPr>
                <w:rStyle w:val="Hyperlink"/>
                <w:noProof/>
                <w:rtl/>
                <w:lang w:bidi="fa-IR"/>
              </w:rPr>
              <w:t xml:space="preserve"> </w:t>
            </w:r>
            <w:r w:rsidRPr="000A772A">
              <w:rPr>
                <w:rStyle w:val="Hyperlink"/>
                <w:rFonts w:hint="eastAsia"/>
                <w:noProof/>
                <w:rtl/>
                <w:lang w:bidi="fa-IR"/>
              </w:rPr>
              <w:t>ما</w:t>
            </w:r>
            <w:r w:rsidRPr="000A772A">
              <w:rPr>
                <w:rStyle w:val="Hyperlink"/>
                <w:noProof/>
                <w:rtl/>
                <w:lang w:bidi="fa-IR"/>
              </w:rPr>
              <w:t xml:space="preserve"> </w:t>
            </w:r>
            <w:r w:rsidRPr="000A772A">
              <w:rPr>
                <w:rStyle w:val="Hyperlink"/>
                <w:rFonts w:hint="eastAsia"/>
                <w:noProof/>
                <w:rtl/>
                <w:lang w:bidi="fa-IR"/>
              </w:rPr>
              <w:t>وجد</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جنس</w:t>
            </w:r>
            <w:r w:rsidRPr="000A772A">
              <w:rPr>
                <w:rStyle w:val="Hyperlink"/>
                <w:noProof/>
                <w:rtl/>
                <w:lang w:bidi="fa-IR"/>
              </w:rPr>
              <w:t xml:space="preserve"> </w:t>
            </w:r>
            <w:r w:rsidRPr="000A772A">
              <w:rPr>
                <w:rStyle w:val="Hyperlink"/>
                <w:rFonts w:hint="eastAsia"/>
                <w:noProof/>
                <w:rtl/>
                <w:lang w:bidi="fa-IR"/>
              </w:rPr>
              <w:t>المعدن</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الصحراء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493788069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070" w:history="1">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بعد</w:t>
            </w:r>
            <w:r w:rsidRPr="000A772A">
              <w:rPr>
                <w:rStyle w:val="Hyperlink"/>
                <w:noProof/>
                <w:rtl/>
                <w:lang w:bidi="fa-IR"/>
              </w:rPr>
              <w:t xml:space="preserve"> </w:t>
            </w:r>
            <w:r w:rsidRPr="000A772A">
              <w:rPr>
                <w:rStyle w:val="Hyperlink"/>
                <w:rFonts w:hint="eastAsia"/>
                <w:noProof/>
                <w:rtl/>
                <w:lang w:bidi="fa-IR"/>
              </w:rPr>
              <w:t>إخراج</w:t>
            </w:r>
            <w:r w:rsidRPr="000A772A">
              <w:rPr>
                <w:rStyle w:val="Hyperlink"/>
                <w:noProof/>
                <w:rtl/>
                <w:lang w:bidi="fa-IR"/>
              </w:rPr>
              <w:t xml:space="preserve"> </w:t>
            </w:r>
            <w:r w:rsidRPr="000A772A">
              <w:rPr>
                <w:rStyle w:val="Hyperlink"/>
                <w:rFonts w:hint="eastAsia"/>
                <w:noProof/>
                <w:rtl/>
                <w:lang w:bidi="fa-IR"/>
              </w:rPr>
              <w:t>مؤونة</w:t>
            </w:r>
            <w:r w:rsidRPr="000A772A">
              <w:rPr>
                <w:rStyle w:val="Hyperlink"/>
                <w:noProof/>
                <w:rtl/>
                <w:lang w:bidi="fa-IR"/>
              </w:rPr>
              <w:t xml:space="preserve"> </w:t>
            </w:r>
            <w:r w:rsidRPr="000A772A">
              <w:rPr>
                <w:rStyle w:val="Hyperlink"/>
                <w:rFonts w:hint="eastAsia"/>
                <w:noProof/>
                <w:rtl/>
                <w:lang w:bidi="fa-IR"/>
              </w:rPr>
              <w:t>التحصيل</w:t>
            </w:r>
            <w:r w:rsidRPr="000A772A">
              <w:rPr>
                <w:rStyle w:val="Hyperlink"/>
                <w:noProof/>
                <w:rtl/>
                <w:lang w:bidi="fa-IR"/>
              </w:rPr>
              <w:t xml:space="preserve"> (</w:t>
            </w:r>
            <w:r w:rsidRPr="000A772A">
              <w:rPr>
                <w:rStyle w:val="Hyperlink"/>
                <w:rFonts w:hint="eastAsia"/>
                <w:noProof/>
                <w:rtl/>
                <w:lang w:bidi="fa-IR"/>
              </w:rPr>
              <w:t>إعتبار</w:t>
            </w:r>
            <w:r w:rsidRPr="000A772A">
              <w:rPr>
                <w:rStyle w:val="Hyperlink"/>
                <w:noProof/>
                <w:rtl/>
                <w:lang w:bidi="fa-IR"/>
              </w:rPr>
              <w:t xml:space="preserve"> </w:t>
            </w:r>
            <w:r w:rsidRPr="000A772A">
              <w:rPr>
                <w:rStyle w:val="Hyperlink"/>
                <w:rFonts w:hint="eastAsia"/>
                <w:noProof/>
                <w:rtl/>
                <w:lang w:bidi="fa-IR"/>
              </w:rPr>
              <w:t>النصاب</w:t>
            </w:r>
            <w:r w:rsidRPr="000A772A">
              <w:rPr>
                <w:rStyle w:val="Hyperlink"/>
                <w:noProof/>
                <w:rtl/>
                <w:lang w:bidi="fa-IR"/>
              </w:rPr>
              <w:t xml:space="preserve"> </w:t>
            </w:r>
            <w:r w:rsidRPr="000A772A">
              <w:rPr>
                <w:rStyle w:val="Hyperlink"/>
                <w:rFonts w:hint="eastAsia"/>
                <w:noProof/>
                <w:rtl/>
                <w:lang w:bidi="fa-IR"/>
              </w:rPr>
              <w:t>وتحديده</w:t>
            </w:r>
            <w:r w:rsidRPr="000A772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493788070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071" w:history="1">
            <w:r w:rsidRPr="000A772A">
              <w:rPr>
                <w:rStyle w:val="Hyperlink"/>
                <w:rFonts w:hint="eastAsia"/>
                <w:noProof/>
                <w:rtl/>
                <w:lang w:bidi="fa-IR"/>
              </w:rPr>
              <w:t>حكم</w:t>
            </w:r>
            <w:r w:rsidRPr="000A772A">
              <w:rPr>
                <w:rStyle w:val="Hyperlink"/>
                <w:noProof/>
                <w:rtl/>
                <w:lang w:bidi="fa-IR"/>
              </w:rPr>
              <w:t xml:space="preserve"> </w:t>
            </w:r>
            <w:r w:rsidRPr="000A772A">
              <w:rPr>
                <w:rStyle w:val="Hyperlink"/>
                <w:rFonts w:hint="eastAsia"/>
                <w:noProof/>
                <w:rtl/>
                <w:lang w:bidi="fa-IR"/>
              </w:rPr>
              <w:t>المعدن</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أراضي</w:t>
            </w:r>
            <w:r w:rsidRPr="000A772A">
              <w:rPr>
                <w:rStyle w:val="Hyperlink"/>
                <w:noProof/>
                <w:rtl/>
                <w:lang w:bidi="fa-IR"/>
              </w:rPr>
              <w:t xml:space="preserve"> </w:t>
            </w:r>
            <w:r w:rsidRPr="000A772A">
              <w:rPr>
                <w:rStyle w:val="Hyperlink"/>
                <w:rFonts w:hint="eastAsia"/>
                <w:noProof/>
                <w:rtl/>
                <w:lang w:bidi="fa-IR"/>
              </w:rPr>
              <w:t>الانفال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493788071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FC7C88" w:rsidRDefault="00FC7C88" w:rsidP="00FC7C88">
          <w:pPr>
            <w:pStyle w:val="TOC2"/>
            <w:tabs>
              <w:tab w:val="right" w:leader="dot" w:pos="7786"/>
            </w:tabs>
            <w:rPr>
              <w:rFonts w:asciiTheme="minorHAnsi" w:eastAsiaTheme="minorEastAsia" w:hAnsiTheme="minorHAnsi" w:cstheme="minorBidi"/>
              <w:noProof/>
              <w:color w:val="auto"/>
              <w:sz w:val="22"/>
              <w:szCs w:val="22"/>
              <w:rtl/>
            </w:rPr>
          </w:pPr>
          <w:hyperlink w:anchor="_Toc493788072" w:history="1">
            <w:r w:rsidRPr="000A772A">
              <w:rPr>
                <w:rStyle w:val="Hyperlink"/>
                <w:rFonts w:hint="eastAsia"/>
                <w:noProof/>
                <w:rtl/>
                <w:lang w:bidi="fa-IR"/>
              </w:rPr>
              <w:t>حكم</w:t>
            </w:r>
            <w:r w:rsidRPr="000A772A">
              <w:rPr>
                <w:rStyle w:val="Hyperlink"/>
                <w:noProof/>
                <w:rtl/>
                <w:lang w:bidi="fa-IR"/>
              </w:rPr>
              <w:t xml:space="preserve"> </w:t>
            </w:r>
            <w:r w:rsidRPr="000A772A">
              <w:rPr>
                <w:rStyle w:val="Hyperlink"/>
                <w:rFonts w:hint="eastAsia"/>
                <w:noProof/>
                <w:rtl/>
                <w:lang w:bidi="fa-IR"/>
              </w:rPr>
              <w:t>المعدن</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المفتوحة</w:t>
            </w:r>
            <w:r w:rsidRPr="000A772A">
              <w:rPr>
                <w:rStyle w:val="Hyperlink"/>
                <w:noProof/>
                <w:rtl/>
                <w:lang w:bidi="fa-IR"/>
              </w:rPr>
              <w:t xml:space="preserve"> </w:t>
            </w:r>
            <w:r w:rsidRPr="000A772A">
              <w:rPr>
                <w:rStyle w:val="Hyperlink"/>
                <w:rFonts w:hint="eastAsia"/>
                <w:noProof/>
                <w:rtl/>
                <w:lang w:bidi="fa-IR"/>
              </w:rPr>
              <w:t>عنوة</w:t>
            </w:r>
          </w:hyperlink>
          <w:r>
            <w:rPr>
              <w:rStyle w:val="Hyperlink"/>
              <w:rFonts w:hint="cs"/>
              <w:noProof/>
              <w:rtl/>
            </w:rPr>
            <w:t xml:space="preserve"> </w:t>
          </w:r>
          <w:hyperlink w:anchor="_Toc493788073" w:history="1">
            <w:r w:rsidRPr="000A772A">
              <w:rPr>
                <w:rStyle w:val="Hyperlink"/>
                <w:rFonts w:hint="eastAsia"/>
                <w:noProof/>
                <w:rtl/>
                <w:lang w:bidi="fa-IR"/>
              </w:rPr>
              <w:t>تعلق</w:t>
            </w:r>
            <w:r w:rsidRPr="000A772A">
              <w:rPr>
                <w:rStyle w:val="Hyperlink"/>
                <w:noProof/>
                <w:rtl/>
                <w:lang w:bidi="fa-IR"/>
              </w:rPr>
              <w:t xml:space="preserve"> </w:t>
            </w:r>
            <w:r w:rsidRPr="000A772A">
              <w:rPr>
                <w:rStyle w:val="Hyperlink"/>
                <w:rFonts w:hint="eastAsia"/>
                <w:noProof/>
                <w:rtl/>
                <w:lang w:bidi="fa-IR"/>
              </w:rPr>
              <w:t>خمس</w:t>
            </w:r>
            <w:r w:rsidRPr="000A772A">
              <w:rPr>
                <w:rStyle w:val="Hyperlink"/>
                <w:noProof/>
                <w:rtl/>
                <w:lang w:bidi="fa-IR"/>
              </w:rPr>
              <w:t xml:space="preserve"> </w:t>
            </w:r>
            <w:r w:rsidRPr="000A772A">
              <w:rPr>
                <w:rStyle w:val="Hyperlink"/>
                <w:rFonts w:hint="eastAsia"/>
                <w:noProof/>
                <w:rtl/>
                <w:lang w:bidi="fa-IR"/>
              </w:rPr>
              <w:t>المعدن</w:t>
            </w:r>
            <w:r w:rsidRPr="000A772A">
              <w:rPr>
                <w:rStyle w:val="Hyperlink"/>
                <w:noProof/>
                <w:rtl/>
                <w:lang w:bidi="fa-IR"/>
              </w:rPr>
              <w:t xml:space="preserve"> </w:t>
            </w:r>
            <w:r w:rsidRPr="000A772A">
              <w:rPr>
                <w:rStyle w:val="Hyperlink"/>
                <w:rFonts w:hint="eastAsia"/>
                <w:noProof/>
                <w:rtl/>
                <w:lang w:bidi="fa-IR"/>
              </w:rPr>
              <w:t>بالعين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493788073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FC7C88" w:rsidRDefault="00FC7C88" w:rsidP="00FC7C88">
          <w:pPr>
            <w:pStyle w:val="TOC2"/>
            <w:tabs>
              <w:tab w:val="right" w:leader="dot" w:pos="7786"/>
            </w:tabs>
            <w:rPr>
              <w:rFonts w:asciiTheme="minorHAnsi" w:eastAsiaTheme="minorEastAsia" w:hAnsiTheme="minorHAnsi" w:cstheme="minorBidi"/>
              <w:noProof/>
              <w:color w:val="auto"/>
              <w:sz w:val="22"/>
              <w:szCs w:val="22"/>
              <w:rtl/>
            </w:rPr>
          </w:pPr>
          <w:hyperlink w:anchor="_Toc493788074" w:history="1">
            <w:r w:rsidRPr="000A772A">
              <w:rPr>
                <w:rStyle w:val="Hyperlink"/>
                <w:rFonts w:hint="eastAsia"/>
                <w:noProof/>
                <w:rtl/>
                <w:lang w:bidi="fa-IR"/>
              </w:rPr>
              <w:t>عدم</w:t>
            </w:r>
            <w:r w:rsidRPr="000A772A">
              <w:rPr>
                <w:rStyle w:val="Hyperlink"/>
                <w:noProof/>
                <w:rtl/>
                <w:lang w:bidi="fa-IR"/>
              </w:rPr>
              <w:t xml:space="preserve"> </w:t>
            </w:r>
            <w:r w:rsidRPr="000A772A">
              <w:rPr>
                <w:rStyle w:val="Hyperlink"/>
                <w:rFonts w:hint="eastAsia"/>
                <w:noProof/>
                <w:rtl/>
                <w:lang w:bidi="fa-IR"/>
              </w:rPr>
              <w:t>الفرق</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بين</w:t>
            </w:r>
            <w:r w:rsidRPr="000A772A">
              <w:rPr>
                <w:rStyle w:val="Hyperlink"/>
                <w:noProof/>
                <w:rtl/>
                <w:lang w:bidi="fa-IR"/>
              </w:rPr>
              <w:t xml:space="preserve"> </w:t>
            </w:r>
            <w:r w:rsidRPr="000A772A">
              <w:rPr>
                <w:rStyle w:val="Hyperlink"/>
                <w:rFonts w:hint="eastAsia"/>
                <w:noProof/>
                <w:rtl/>
                <w:lang w:bidi="fa-IR"/>
              </w:rPr>
              <w:t>المسلم</w:t>
            </w:r>
            <w:r w:rsidRPr="000A772A">
              <w:rPr>
                <w:rStyle w:val="Hyperlink"/>
                <w:noProof/>
                <w:rtl/>
                <w:lang w:bidi="fa-IR"/>
              </w:rPr>
              <w:t xml:space="preserve"> </w:t>
            </w:r>
            <w:r w:rsidRPr="000A772A">
              <w:rPr>
                <w:rStyle w:val="Hyperlink"/>
                <w:rFonts w:hint="eastAsia"/>
                <w:noProof/>
                <w:rtl/>
                <w:lang w:bidi="fa-IR"/>
              </w:rPr>
              <w:t>والذمي</w:t>
            </w:r>
          </w:hyperlink>
          <w:r>
            <w:rPr>
              <w:rStyle w:val="Hyperlink"/>
              <w:rFonts w:hint="cs"/>
              <w:noProof/>
              <w:rtl/>
            </w:rPr>
            <w:t xml:space="preserve"> </w:t>
          </w:r>
          <w:hyperlink w:anchor="_Toc493788075" w:history="1">
            <w:r w:rsidRPr="000A772A">
              <w:rPr>
                <w:rStyle w:val="Hyperlink"/>
                <w:rFonts w:hint="eastAsia"/>
                <w:noProof/>
                <w:rtl/>
                <w:lang w:bidi="fa-IR"/>
              </w:rPr>
              <w:t>أول</w:t>
            </w:r>
            <w:r w:rsidRPr="000A772A">
              <w:rPr>
                <w:rStyle w:val="Hyperlink"/>
                <w:noProof/>
                <w:rtl/>
                <w:lang w:bidi="fa-IR"/>
              </w:rPr>
              <w:t xml:space="preserve"> </w:t>
            </w:r>
            <w:r w:rsidRPr="000A772A">
              <w:rPr>
                <w:rStyle w:val="Hyperlink"/>
                <w:rFonts w:hint="eastAsia"/>
                <w:noProof/>
                <w:rtl/>
                <w:lang w:bidi="fa-IR"/>
              </w:rPr>
              <w:t>وقت</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بعد</w:t>
            </w:r>
            <w:r w:rsidRPr="000A772A">
              <w:rPr>
                <w:rStyle w:val="Hyperlink"/>
                <w:noProof/>
                <w:rtl/>
                <w:lang w:bidi="fa-IR"/>
              </w:rPr>
              <w:t xml:space="preserve"> </w:t>
            </w:r>
            <w:r w:rsidRPr="000A772A">
              <w:rPr>
                <w:rStyle w:val="Hyperlink"/>
                <w:rFonts w:hint="eastAsia"/>
                <w:noProof/>
                <w:rtl/>
                <w:lang w:bidi="fa-IR"/>
              </w:rPr>
              <w:t>التصفية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493788075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FC7C88" w:rsidRDefault="00FC7C88" w:rsidP="00FC7C88">
          <w:pPr>
            <w:pStyle w:val="TOC2"/>
            <w:tabs>
              <w:tab w:val="right" w:leader="dot" w:pos="7786"/>
            </w:tabs>
            <w:rPr>
              <w:rFonts w:asciiTheme="minorHAnsi" w:eastAsiaTheme="minorEastAsia" w:hAnsiTheme="minorHAnsi" w:cstheme="minorBidi"/>
              <w:noProof/>
              <w:color w:val="auto"/>
              <w:sz w:val="22"/>
              <w:szCs w:val="22"/>
              <w:rtl/>
            </w:rPr>
          </w:pPr>
          <w:hyperlink w:anchor="_Toc493788076" w:history="1">
            <w:r w:rsidRPr="000A772A">
              <w:rPr>
                <w:rStyle w:val="Hyperlink"/>
                <w:rFonts w:hint="eastAsia"/>
                <w:noProof/>
                <w:rtl/>
                <w:lang w:bidi="fa-IR"/>
              </w:rPr>
              <w:t>بيان</w:t>
            </w:r>
            <w:r w:rsidRPr="000A772A">
              <w:rPr>
                <w:rStyle w:val="Hyperlink"/>
                <w:noProof/>
                <w:rtl/>
                <w:lang w:bidi="fa-IR"/>
              </w:rPr>
              <w:t xml:space="preserve"> </w:t>
            </w:r>
            <w:r w:rsidRPr="000A772A">
              <w:rPr>
                <w:rStyle w:val="Hyperlink"/>
                <w:rFonts w:hint="eastAsia"/>
                <w:noProof/>
                <w:rtl/>
                <w:lang w:bidi="fa-IR"/>
              </w:rPr>
              <w:t>حقيقة</w:t>
            </w:r>
            <w:r w:rsidRPr="000A772A">
              <w:rPr>
                <w:rStyle w:val="Hyperlink"/>
                <w:noProof/>
                <w:rtl/>
                <w:lang w:bidi="fa-IR"/>
              </w:rPr>
              <w:t xml:space="preserve"> </w:t>
            </w:r>
            <w:r w:rsidRPr="000A772A">
              <w:rPr>
                <w:rStyle w:val="Hyperlink"/>
                <w:rFonts w:hint="eastAsia"/>
                <w:noProof/>
                <w:rtl/>
                <w:lang w:bidi="fa-IR"/>
              </w:rPr>
              <w:t>العنبر</w:t>
            </w:r>
          </w:hyperlink>
          <w:r>
            <w:rPr>
              <w:rStyle w:val="Hyperlink"/>
              <w:rFonts w:hint="cs"/>
              <w:noProof/>
              <w:rtl/>
            </w:rPr>
            <w:t xml:space="preserve"> </w:t>
          </w:r>
          <w:hyperlink w:anchor="_Toc493788077" w:history="1">
            <w:r w:rsidRPr="000A772A">
              <w:rPr>
                <w:rStyle w:val="Hyperlink"/>
                <w:rFonts w:hint="eastAsia"/>
                <w:noProof/>
                <w:rtl/>
                <w:lang w:bidi="fa-IR"/>
              </w:rPr>
              <w:t>وجوب</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العنبر</w:t>
            </w:r>
          </w:hyperlink>
          <w:r>
            <w:rPr>
              <w:rStyle w:val="Hyperlink"/>
              <w:rFonts w:hint="cs"/>
              <w:noProof/>
              <w:rtl/>
            </w:rPr>
            <w:t xml:space="preserve"> </w:t>
          </w:r>
          <w:hyperlink w:anchor="_Toc493788078" w:history="1">
            <w:r w:rsidRPr="000A772A">
              <w:rPr>
                <w:rStyle w:val="Hyperlink"/>
                <w:rFonts w:hint="eastAsia"/>
                <w:noProof/>
                <w:rtl/>
                <w:lang w:bidi="fa-IR"/>
              </w:rPr>
              <w:t>اعتبار</w:t>
            </w:r>
            <w:r w:rsidRPr="000A772A">
              <w:rPr>
                <w:rStyle w:val="Hyperlink"/>
                <w:noProof/>
                <w:rtl/>
                <w:lang w:bidi="fa-IR"/>
              </w:rPr>
              <w:t xml:space="preserve"> </w:t>
            </w:r>
            <w:r w:rsidRPr="000A772A">
              <w:rPr>
                <w:rStyle w:val="Hyperlink"/>
                <w:rFonts w:hint="eastAsia"/>
                <w:noProof/>
                <w:rtl/>
                <w:lang w:bidi="fa-IR"/>
              </w:rPr>
              <w:t>النصاب</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العنبر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493788078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079" w:history="1">
            <w:r w:rsidRPr="000A772A">
              <w:rPr>
                <w:rStyle w:val="Hyperlink"/>
                <w:rFonts w:hint="eastAsia"/>
                <w:noProof/>
                <w:rtl/>
                <w:lang w:bidi="fa-IR"/>
              </w:rPr>
              <w:t>وجوب</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الكنز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493788079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080" w:history="1">
            <w:r w:rsidRPr="000A772A">
              <w:rPr>
                <w:rStyle w:val="Hyperlink"/>
                <w:rFonts w:hint="eastAsia"/>
                <w:noProof/>
                <w:rtl/>
                <w:lang w:bidi="fa-IR"/>
              </w:rPr>
              <w:t>اعتبار</w:t>
            </w:r>
            <w:r w:rsidRPr="000A772A">
              <w:rPr>
                <w:rStyle w:val="Hyperlink"/>
                <w:noProof/>
                <w:rtl/>
                <w:lang w:bidi="fa-IR"/>
              </w:rPr>
              <w:t xml:space="preserve"> </w:t>
            </w:r>
            <w:r w:rsidRPr="000A772A">
              <w:rPr>
                <w:rStyle w:val="Hyperlink"/>
                <w:rFonts w:hint="eastAsia"/>
                <w:noProof/>
                <w:rtl/>
                <w:lang w:bidi="fa-IR"/>
              </w:rPr>
              <w:t>النصاب</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الكنز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493788080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081" w:history="1">
            <w:r w:rsidRPr="000A772A">
              <w:rPr>
                <w:rStyle w:val="Hyperlink"/>
                <w:rFonts w:hint="eastAsia"/>
                <w:noProof/>
                <w:rtl/>
                <w:lang w:bidi="fa-IR"/>
              </w:rPr>
              <w:t>تعلق</w:t>
            </w:r>
            <w:r w:rsidRPr="000A772A">
              <w:rPr>
                <w:rStyle w:val="Hyperlink"/>
                <w:noProof/>
                <w:rtl/>
                <w:lang w:bidi="fa-IR"/>
              </w:rPr>
              <w:t xml:space="preserve"> </w:t>
            </w:r>
            <w:r w:rsidRPr="000A772A">
              <w:rPr>
                <w:rStyle w:val="Hyperlink"/>
                <w:rFonts w:hint="eastAsia"/>
                <w:noProof/>
                <w:rtl/>
                <w:lang w:bidi="fa-IR"/>
              </w:rPr>
              <w:t>خمس</w:t>
            </w:r>
            <w:r w:rsidRPr="000A772A">
              <w:rPr>
                <w:rStyle w:val="Hyperlink"/>
                <w:noProof/>
                <w:rtl/>
                <w:lang w:bidi="fa-IR"/>
              </w:rPr>
              <w:t xml:space="preserve"> </w:t>
            </w:r>
            <w:r w:rsidRPr="000A772A">
              <w:rPr>
                <w:rStyle w:val="Hyperlink"/>
                <w:rFonts w:hint="eastAsia"/>
                <w:noProof/>
                <w:rtl/>
                <w:lang w:bidi="fa-IR"/>
              </w:rPr>
              <w:t>الكنز</w:t>
            </w:r>
            <w:r w:rsidRPr="000A772A">
              <w:rPr>
                <w:rStyle w:val="Hyperlink"/>
                <w:noProof/>
                <w:rtl/>
                <w:lang w:bidi="fa-IR"/>
              </w:rPr>
              <w:t xml:space="preserve"> </w:t>
            </w:r>
            <w:r w:rsidRPr="000A772A">
              <w:rPr>
                <w:rStyle w:val="Hyperlink"/>
                <w:rFonts w:hint="eastAsia"/>
                <w:noProof/>
                <w:rtl/>
                <w:lang w:bidi="fa-IR"/>
              </w:rPr>
              <w:t>بالعين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493788081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FC7C88" w:rsidRDefault="00FC7C88" w:rsidP="00FC7C88">
          <w:pPr>
            <w:pStyle w:val="TOC2"/>
            <w:tabs>
              <w:tab w:val="right" w:leader="dot" w:pos="7786"/>
            </w:tabs>
            <w:rPr>
              <w:rFonts w:asciiTheme="minorHAnsi" w:eastAsiaTheme="minorEastAsia" w:hAnsiTheme="minorHAnsi" w:cstheme="minorBidi"/>
              <w:noProof/>
              <w:color w:val="auto"/>
              <w:sz w:val="22"/>
              <w:szCs w:val="22"/>
              <w:rtl/>
            </w:rPr>
          </w:pPr>
          <w:hyperlink w:anchor="_Toc493788082" w:history="1">
            <w:r w:rsidRPr="000A772A">
              <w:rPr>
                <w:rStyle w:val="Hyperlink"/>
                <w:rFonts w:hint="eastAsia"/>
                <w:noProof/>
                <w:rtl/>
                <w:lang w:bidi="fa-IR"/>
              </w:rPr>
              <w:t>ما</w:t>
            </w:r>
            <w:r w:rsidRPr="000A772A">
              <w:rPr>
                <w:rStyle w:val="Hyperlink"/>
                <w:noProof/>
                <w:rtl/>
                <w:lang w:bidi="fa-IR"/>
              </w:rPr>
              <w:t xml:space="preserve"> </w:t>
            </w:r>
            <w:r w:rsidRPr="000A772A">
              <w:rPr>
                <w:rStyle w:val="Hyperlink"/>
                <w:rFonts w:hint="eastAsia"/>
                <w:noProof/>
                <w:rtl/>
                <w:lang w:bidi="fa-IR"/>
              </w:rPr>
              <w:t>يملك</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الكنز</w:t>
            </w:r>
            <w:r w:rsidRPr="000A772A">
              <w:rPr>
                <w:rStyle w:val="Hyperlink"/>
                <w:noProof/>
                <w:rtl/>
                <w:lang w:bidi="fa-IR"/>
              </w:rPr>
              <w:t xml:space="preserve"> </w:t>
            </w:r>
            <w:r w:rsidRPr="000A772A">
              <w:rPr>
                <w:rStyle w:val="Hyperlink"/>
                <w:rFonts w:hint="eastAsia"/>
                <w:noProof/>
                <w:rtl/>
                <w:lang w:bidi="fa-IR"/>
              </w:rPr>
              <w:t>وما</w:t>
            </w:r>
            <w:r w:rsidRPr="000A772A">
              <w:rPr>
                <w:rStyle w:val="Hyperlink"/>
                <w:noProof/>
                <w:rtl/>
                <w:lang w:bidi="fa-IR"/>
              </w:rPr>
              <w:t xml:space="preserve"> </w:t>
            </w:r>
            <w:r w:rsidRPr="000A772A">
              <w:rPr>
                <w:rStyle w:val="Hyperlink"/>
                <w:rFonts w:hint="eastAsia"/>
                <w:noProof/>
                <w:rtl/>
                <w:lang w:bidi="fa-IR"/>
              </w:rPr>
              <w:t>لا</w:t>
            </w:r>
            <w:r w:rsidRPr="000A772A">
              <w:rPr>
                <w:rStyle w:val="Hyperlink"/>
                <w:noProof/>
                <w:rtl/>
                <w:lang w:bidi="fa-IR"/>
              </w:rPr>
              <w:t xml:space="preserve"> </w:t>
            </w:r>
            <w:r w:rsidRPr="000A772A">
              <w:rPr>
                <w:rStyle w:val="Hyperlink"/>
                <w:rFonts w:hint="eastAsia"/>
                <w:noProof/>
                <w:rtl/>
                <w:lang w:bidi="fa-IR"/>
              </w:rPr>
              <w:t>يملك</w:t>
            </w:r>
          </w:hyperlink>
          <w:r>
            <w:rPr>
              <w:rStyle w:val="Hyperlink"/>
              <w:rFonts w:hint="cs"/>
              <w:noProof/>
              <w:rtl/>
            </w:rPr>
            <w:t xml:space="preserve"> </w:t>
          </w:r>
          <w:hyperlink w:anchor="_Toc493788083" w:history="1">
            <w:r w:rsidRPr="000A772A">
              <w:rPr>
                <w:rStyle w:val="Hyperlink"/>
                <w:rFonts w:hint="eastAsia"/>
                <w:noProof/>
                <w:rtl/>
                <w:lang w:bidi="fa-IR"/>
              </w:rPr>
              <w:t>المأخوذ</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دار</w:t>
            </w:r>
            <w:r w:rsidRPr="000A772A">
              <w:rPr>
                <w:rStyle w:val="Hyperlink"/>
                <w:noProof/>
                <w:rtl/>
                <w:lang w:bidi="fa-IR"/>
              </w:rPr>
              <w:t xml:space="preserve"> </w:t>
            </w:r>
            <w:r w:rsidRPr="000A772A">
              <w:rPr>
                <w:rStyle w:val="Hyperlink"/>
                <w:rFonts w:hint="eastAsia"/>
                <w:noProof/>
                <w:rtl/>
                <w:lang w:bidi="fa-IR"/>
              </w:rPr>
              <w:t>الحرب</w:t>
            </w:r>
            <w:r w:rsidRPr="000A772A">
              <w:rPr>
                <w:rStyle w:val="Hyperlink"/>
                <w:noProof/>
                <w:rtl/>
                <w:lang w:bidi="fa-IR"/>
              </w:rPr>
              <w:t xml:space="preserve"> </w:t>
            </w:r>
            <w:r w:rsidRPr="000A772A">
              <w:rPr>
                <w:rStyle w:val="Hyperlink"/>
                <w:rFonts w:hint="eastAsia"/>
                <w:noProof/>
                <w:rtl/>
                <w:lang w:bidi="fa-IR"/>
              </w:rPr>
              <w:t>أو</w:t>
            </w:r>
            <w:r w:rsidRPr="000A772A">
              <w:rPr>
                <w:rStyle w:val="Hyperlink"/>
                <w:noProof/>
                <w:rtl/>
                <w:lang w:bidi="fa-IR"/>
              </w:rPr>
              <w:t xml:space="preserve"> </w:t>
            </w:r>
            <w:r w:rsidRPr="000A772A">
              <w:rPr>
                <w:rStyle w:val="Hyperlink"/>
                <w:rFonts w:hint="eastAsia"/>
                <w:noProof/>
                <w:rtl/>
                <w:lang w:bidi="fa-IR"/>
              </w:rPr>
              <w:t>دار</w:t>
            </w:r>
            <w:r w:rsidRPr="000A772A">
              <w:rPr>
                <w:rStyle w:val="Hyperlink"/>
                <w:noProof/>
                <w:rtl/>
                <w:lang w:bidi="fa-IR"/>
              </w:rPr>
              <w:t xml:space="preserve"> </w:t>
            </w:r>
            <w:r w:rsidRPr="000A772A">
              <w:rPr>
                <w:rStyle w:val="Hyperlink"/>
                <w:rFonts w:hint="eastAsia"/>
                <w:noProof/>
                <w:rtl/>
                <w:lang w:bidi="fa-IR"/>
              </w:rPr>
              <w:t>الحربي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493788083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084" w:history="1">
            <w:r w:rsidRPr="000A772A">
              <w:rPr>
                <w:rStyle w:val="Hyperlink"/>
                <w:rFonts w:hint="eastAsia"/>
                <w:noProof/>
                <w:rtl/>
                <w:lang w:bidi="fa-IR"/>
              </w:rPr>
              <w:t>حكم</w:t>
            </w:r>
            <w:r w:rsidRPr="000A772A">
              <w:rPr>
                <w:rStyle w:val="Hyperlink"/>
                <w:noProof/>
                <w:rtl/>
                <w:lang w:bidi="fa-IR"/>
              </w:rPr>
              <w:t xml:space="preserve"> </w:t>
            </w:r>
            <w:r w:rsidRPr="000A772A">
              <w:rPr>
                <w:rStyle w:val="Hyperlink"/>
                <w:rFonts w:hint="eastAsia"/>
                <w:noProof/>
                <w:rtl/>
                <w:lang w:bidi="fa-IR"/>
              </w:rPr>
              <w:t>ما</w:t>
            </w:r>
            <w:r w:rsidRPr="000A772A">
              <w:rPr>
                <w:rStyle w:val="Hyperlink"/>
                <w:noProof/>
                <w:rtl/>
                <w:lang w:bidi="fa-IR"/>
              </w:rPr>
              <w:t xml:space="preserve"> </w:t>
            </w:r>
            <w:r w:rsidRPr="000A772A">
              <w:rPr>
                <w:rStyle w:val="Hyperlink"/>
                <w:rFonts w:hint="eastAsia"/>
                <w:noProof/>
                <w:rtl/>
                <w:lang w:bidi="fa-IR"/>
              </w:rPr>
              <w:t>كان</w:t>
            </w:r>
            <w:r w:rsidRPr="000A772A">
              <w:rPr>
                <w:rStyle w:val="Hyperlink"/>
                <w:noProof/>
                <w:rtl/>
                <w:lang w:bidi="fa-IR"/>
              </w:rPr>
              <w:t xml:space="preserve"> </w:t>
            </w:r>
            <w:r w:rsidRPr="000A772A">
              <w:rPr>
                <w:rStyle w:val="Hyperlink"/>
                <w:rFonts w:hint="eastAsia"/>
                <w:noProof/>
                <w:rtl/>
                <w:lang w:bidi="fa-IR"/>
              </w:rPr>
              <w:t>عليه</w:t>
            </w:r>
            <w:r w:rsidRPr="000A772A">
              <w:rPr>
                <w:rStyle w:val="Hyperlink"/>
                <w:noProof/>
                <w:rtl/>
                <w:lang w:bidi="fa-IR"/>
              </w:rPr>
              <w:t xml:space="preserve"> </w:t>
            </w:r>
            <w:r w:rsidRPr="000A772A">
              <w:rPr>
                <w:rStyle w:val="Hyperlink"/>
                <w:rFonts w:hint="eastAsia"/>
                <w:noProof/>
                <w:rtl/>
                <w:lang w:bidi="fa-IR"/>
              </w:rPr>
              <w:t>سكة</w:t>
            </w:r>
            <w:r w:rsidRPr="000A772A">
              <w:rPr>
                <w:rStyle w:val="Hyperlink"/>
                <w:noProof/>
                <w:rtl/>
                <w:lang w:bidi="fa-IR"/>
              </w:rPr>
              <w:t xml:space="preserve"> </w:t>
            </w:r>
            <w:r w:rsidRPr="000A772A">
              <w:rPr>
                <w:rStyle w:val="Hyperlink"/>
                <w:rFonts w:hint="eastAsia"/>
                <w:noProof/>
                <w:rtl/>
                <w:lang w:bidi="fa-IR"/>
              </w:rPr>
              <w:t>الاسلام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493788084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085" w:history="1">
            <w:r w:rsidRPr="000A772A">
              <w:rPr>
                <w:rStyle w:val="Hyperlink"/>
                <w:rFonts w:hint="eastAsia"/>
                <w:noProof/>
                <w:rtl/>
                <w:lang w:bidi="fa-IR"/>
              </w:rPr>
              <w:t>الكنز</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الارض</w:t>
            </w:r>
            <w:r w:rsidRPr="000A772A">
              <w:rPr>
                <w:rStyle w:val="Hyperlink"/>
                <w:noProof/>
                <w:rtl/>
                <w:lang w:bidi="fa-IR"/>
              </w:rPr>
              <w:t xml:space="preserve"> </w:t>
            </w:r>
            <w:r w:rsidRPr="000A772A">
              <w:rPr>
                <w:rStyle w:val="Hyperlink"/>
                <w:rFonts w:hint="eastAsia"/>
                <w:noProof/>
                <w:rtl/>
                <w:lang w:bidi="fa-IR"/>
              </w:rPr>
              <w:t>المملوكة</w:t>
            </w:r>
            <w:r w:rsidRPr="000A772A">
              <w:rPr>
                <w:rStyle w:val="Hyperlink"/>
                <w:noProof/>
                <w:rtl/>
                <w:lang w:bidi="fa-IR"/>
              </w:rPr>
              <w:t xml:space="preserve"> </w:t>
            </w:r>
            <w:r w:rsidRPr="000A772A">
              <w:rPr>
                <w:rStyle w:val="Hyperlink"/>
                <w:rFonts w:hint="eastAsia"/>
                <w:noProof/>
                <w:rtl/>
                <w:lang w:bidi="fa-IR"/>
              </w:rPr>
              <w:t>للغير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493788085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086" w:history="1">
            <w:r w:rsidRPr="000A772A">
              <w:rPr>
                <w:rStyle w:val="Hyperlink"/>
                <w:rFonts w:hint="eastAsia"/>
                <w:noProof/>
                <w:rtl/>
                <w:lang w:bidi="fa-IR"/>
              </w:rPr>
              <w:t>حكم</w:t>
            </w:r>
            <w:r w:rsidRPr="000A772A">
              <w:rPr>
                <w:rStyle w:val="Hyperlink"/>
                <w:noProof/>
                <w:rtl/>
                <w:lang w:bidi="fa-IR"/>
              </w:rPr>
              <w:t xml:space="preserve"> </w:t>
            </w:r>
            <w:r w:rsidRPr="000A772A">
              <w:rPr>
                <w:rStyle w:val="Hyperlink"/>
                <w:rFonts w:hint="eastAsia"/>
                <w:noProof/>
                <w:rtl/>
                <w:lang w:bidi="fa-IR"/>
              </w:rPr>
              <w:t>ما</w:t>
            </w:r>
            <w:r w:rsidRPr="000A772A">
              <w:rPr>
                <w:rStyle w:val="Hyperlink"/>
                <w:noProof/>
                <w:rtl/>
                <w:lang w:bidi="fa-IR"/>
              </w:rPr>
              <w:t xml:space="preserve"> </w:t>
            </w:r>
            <w:r w:rsidRPr="000A772A">
              <w:rPr>
                <w:rStyle w:val="Hyperlink"/>
                <w:rFonts w:hint="eastAsia"/>
                <w:noProof/>
                <w:rtl/>
                <w:lang w:bidi="fa-IR"/>
              </w:rPr>
              <w:t>لم</w:t>
            </w:r>
            <w:r w:rsidRPr="000A772A">
              <w:rPr>
                <w:rStyle w:val="Hyperlink"/>
                <w:noProof/>
                <w:rtl/>
                <w:lang w:bidi="fa-IR"/>
              </w:rPr>
              <w:t xml:space="preserve"> </w:t>
            </w:r>
            <w:r w:rsidRPr="000A772A">
              <w:rPr>
                <w:rStyle w:val="Hyperlink"/>
                <w:rFonts w:hint="eastAsia"/>
                <w:noProof/>
                <w:rtl/>
                <w:lang w:bidi="fa-IR"/>
              </w:rPr>
              <w:t>يعرفه</w:t>
            </w:r>
            <w:r w:rsidRPr="000A772A">
              <w:rPr>
                <w:rStyle w:val="Hyperlink"/>
                <w:noProof/>
                <w:rtl/>
                <w:lang w:bidi="fa-IR"/>
              </w:rPr>
              <w:t xml:space="preserve"> </w:t>
            </w:r>
            <w:r w:rsidRPr="000A772A">
              <w:rPr>
                <w:rStyle w:val="Hyperlink"/>
                <w:rFonts w:hint="eastAsia"/>
                <w:noProof/>
                <w:rtl/>
                <w:lang w:bidi="fa-IR"/>
              </w:rPr>
              <w:t>المالك</w:t>
            </w:r>
            <w:r w:rsidRPr="000A772A">
              <w:rPr>
                <w:rStyle w:val="Hyperlink"/>
                <w:noProof/>
                <w:rtl/>
                <w:lang w:bidi="fa-IR"/>
              </w:rPr>
              <w:t xml:space="preserve"> </w:t>
            </w:r>
            <w:r w:rsidRPr="000A772A">
              <w:rPr>
                <w:rStyle w:val="Hyperlink"/>
                <w:rFonts w:hint="eastAsia"/>
                <w:noProof/>
                <w:rtl/>
                <w:lang w:bidi="fa-IR"/>
              </w:rPr>
              <w:t>الاول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493788086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FC7C88" w:rsidRDefault="00FC7C88" w:rsidP="00931278">
          <w:pPr>
            <w:pStyle w:val="libNormal"/>
            <w:rPr>
              <w:rStyle w:val="Hyperlink"/>
              <w:noProof/>
            </w:rPr>
          </w:pPr>
          <w:r>
            <w:rPr>
              <w:rStyle w:val="Hyperlink"/>
              <w:noProof/>
            </w:rPr>
            <w:br w:type="page"/>
          </w:r>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087" w:history="1">
            <w:r w:rsidRPr="000A772A">
              <w:rPr>
                <w:rStyle w:val="Hyperlink"/>
                <w:rFonts w:hint="eastAsia"/>
                <w:noProof/>
                <w:rtl/>
                <w:lang w:bidi="fa-IR"/>
              </w:rPr>
              <w:t>تعدد</w:t>
            </w:r>
            <w:r w:rsidRPr="000A772A">
              <w:rPr>
                <w:rStyle w:val="Hyperlink"/>
                <w:noProof/>
                <w:rtl/>
                <w:lang w:bidi="fa-IR"/>
              </w:rPr>
              <w:t xml:space="preserve"> </w:t>
            </w:r>
            <w:r w:rsidRPr="000A772A">
              <w:rPr>
                <w:rStyle w:val="Hyperlink"/>
                <w:rFonts w:hint="eastAsia"/>
                <w:noProof/>
                <w:rtl/>
                <w:lang w:bidi="fa-IR"/>
              </w:rPr>
              <w:t>الملاك</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طبقة</w:t>
            </w:r>
            <w:r w:rsidRPr="000A772A">
              <w:rPr>
                <w:rStyle w:val="Hyperlink"/>
                <w:noProof/>
                <w:rtl/>
                <w:lang w:bidi="fa-IR"/>
              </w:rPr>
              <w:t xml:space="preserve"> </w:t>
            </w:r>
            <w:r w:rsidRPr="000A772A">
              <w:rPr>
                <w:rStyle w:val="Hyperlink"/>
                <w:rFonts w:hint="eastAsia"/>
                <w:noProof/>
                <w:rtl/>
                <w:lang w:bidi="fa-IR"/>
              </w:rPr>
              <w:t>واحدة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493788087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088" w:history="1">
            <w:r w:rsidRPr="000A772A">
              <w:rPr>
                <w:rStyle w:val="Hyperlink"/>
                <w:rFonts w:hint="eastAsia"/>
                <w:noProof/>
                <w:rtl/>
                <w:lang w:bidi="fa-IR"/>
              </w:rPr>
              <w:t>لو</w:t>
            </w:r>
            <w:r w:rsidRPr="000A772A">
              <w:rPr>
                <w:rStyle w:val="Hyperlink"/>
                <w:noProof/>
                <w:rtl/>
                <w:lang w:bidi="fa-IR"/>
              </w:rPr>
              <w:t xml:space="preserve"> </w:t>
            </w:r>
            <w:r w:rsidRPr="000A772A">
              <w:rPr>
                <w:rStyle w:val="Hyperlink"/>
                <w:rFonts w:hint="eastAsia"/>
                <w:noProof/>
                <w:rtl/>
                <w:lang w:bidi="fa-IR"/>
              </w:rPr>
              <w:t>كانت</w:t>
            </w:r>
            <w:r w:rsidRPr="000A772A">
              <w:rPr>
                <w:rStyle w:val="Hyperlink"/>
                <w:noProof/>
                <w:rtl/>
                <w:lang w:bidi="fa-IR"/>
              </w:rPr>
              <w:t xml:space="preserve"> </w:t>
            </w:r>
            <w:r w:rsidRPr="000A772A">
              <w:rPr>
                <w:rStyle w:val="Hyperlink"/>
                <w:rFonts w:hint="eastAsia"/>
                <w:noProof/>
                <w:rtl/>
                <w:lang w:bidi="fa-IR"/>
              </w:rPr>
              <w:t>الدار</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يد</w:t>
            </w:r>
            <w:r w:rsidRPr="000A772A">
              <w:rPr>
                <w:rStyle w:val="Hyperlink"/>
                <w:noProof/>
                <w:rtl/>
                <w:lang w:bidi="fa-IR"/>
              </w:rPr>
              <w:t xml:space="preserve"> </w:t>
            </w:r>
            <w:r w:rsidRPr="000A772A">
              <w:rPr>
                <w:rStyle w:val="Hyperlink"/>
                <w:rFonts w:hint="eastAsia"/>
                <w:noProof/>
                <w:rtl/>
                <w:lang w:bidi="fa-IR"/>
              </w:rPr>
              <w:t>غير</w:t>
            </w:r>
            <w:r w:rsidRPr="000A772A">
              <w:rPr>
                <w:rStyle w:val="Hyperlink"/>
                <w:noProof/>
                <w:rtl/>
                <w:lang w:bidi="fa-IR"/>
              </w:rPr>
              <w:t xml:space="preserve"> </w:t>
            </w:r>
            <w:r w:rsidRPr="000A772A">
              <w:rPr>
                <w:rStyle w:val="Hyperlink"/>
                <w:rFonts w:hint="eastAsia"/>
                <w:noProof/>
                <w:rtl/>
                <w:lang w:bidi="fa-IR"/>
              </w:rPr>
              <w:t>المالك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493788088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089" w:history="1">
            <w:r w:rsidRPr="000A772A">
              <w:rPr>
                <w:rStyle w:val="Hyperlink"/>
                <w:rFonts w:hint="eastAsia"/>
                <w:noProof/>
                <w:rtl/>
                <w:lang w:bidi="fa-IR"/>
              </w:rPr>
              <w:t>عدم</w:t>
            </w:r>
            <w:r w:rsidRPr="000A772A">
              <w:rPr>
                <w:rStyle w:val="Hyperlink"/>
                <w:noProof/>
                <w:rtl/>
                <w:lang w:bidi="fa-IR"/>
              </w:rPr>
              <w:t xml:space="preserve"> </w:t>
            </w:r>
            <w:r w:rsidRPr="000A772A">
              <w:rPr>
                <w:rStyle w:val="Hyperlink"/>
                <w:rFonts w:hint="eastAsia"/>
                <w:noProof/>
                <w:rtl/>
                <w:lang w:bidi="fa-IR"/>
              </w:rPr>
              <w:t>شمول</w:t>
            </w:r>
            <w:r w:rsidRPr="000A772A">
              <w:rPr>
                <w:rStyle w:val="Hyperlink"/>
                <w:noProof/>
                <w:rtl/>
                <w:lang w:bidi="fa-IR"/>
              </w:rPr>
              <w:t xml:space="preserve"> </w:t>
            </w:r>
            <w:r w:rsidRPr="000A772A">
              <w:rPr>
                <w:rStyle w:val="Hyperlink"/>
                <w:rFonts w:hint="eastAsia"/>
                <w:noProof/>
                <w:rtl/>
                <w:lang w:bidi="fa-IR"/>
              </w:rPr>
              <w:t>أدلة</w:t>
            </w:r>
            <w:r w:rsidRPr="000A772A">
              <w:rPr>
                <w:rStyle w:val="Hyperlink"/>
                <w:noProof/>
                <w:rtl/>
                <w:lang w:bidi="fa-IR"/>
              </w:rPr>
              <w:t xml:space="preserve"> </w:t>
            </w:r>
            <w:r w:rsidRPr="000A772A">
              <w:rPr>
                <w:rStyle w:val="Hyperlink"/>
                <w:rFonts w:hint="eastAsia"/>
                <w:noProof/>
                <w:rtl/>
                <w:lang w:bidi="fa-IR"/>
              </w:rPr>
              <w:t>اللقطة</w:t>
            </w:r>
            <w:r w:rsidRPr="000A772A">
              <w:rPr>
                <w:rStyle w:val="Hyperlink"/>
                <w:noProof/>
                <w:rtl/>
                <w:lang w:bidi="fa-IR"/>
              </w:rPr>
              <w:t xml:space="preserve"> </w:t>
            </w:r>
            <w:r w:rsidRPr="000A772A">
              <w:rPr>
                <w:rStyle w:val="Hyperlink"/>
                <w:rFonts w:hint="eastAsia"/>
                <w:noProof/>
                <w:rtl/>
                <w:lang w:bidi="fa-IR"/>
              </w:rPr>
              <w:t>للكنز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493788089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090" w:history="1">
            <w:r w:rsidRPr="000A772A">
              <w:rPr>
                <w:rStyle w:val="Hyperlink"/>
                <w:rFonts w:hint="eastAsia"/>
                <w:noProof/>
                <w:rtl/>
                <w:lang w:bidi="fa-IR"/>
              </w:rPr>
              <w:t>ما</w:t>
            </w:r>
            <w:r w:rsidRPr="000A772A">
              <w:rPr>
                <w:rStyle w:val="Hyperlink"/>
                <w:noProof/>
                <w:rtl/>
                <w:lang w:bidi="fa-IR"/>
              </w:rPr>
              <w:t xml:space="preserve"> </w:t>
            </w:r>
            <w:r w:rsidRPr="000A772A">
              <w:rPr>
                <w:rStyle w:val="Hyperlink"/>
                <w:rFonts w:hint="eastAsia"/>
                <w:noProof/>
                <w:rtl/>
                <w:lang w:bidi="fa-IR"/>
              </w:rPr>
              <w:t>يوجد</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ملك</w:t>
            </w:r>
            <w:r w:rsidRPr="000A772A">
              <w:rPr>
                <w:rStyle w:val="Hyperlink"/>
                <w:noProof/>
                <w:rtl/>
                <w:lang w:bidi="fa-IR"/>
              </w:rPr>
              <w:t xml:space="preserve"> </w:t>
            </w:r>
            <w:r w:rsidRPr="000A772A">
              <w:rPr>
                <w:rStyle w:val="Hyperlink"/>
                <w:rFonts w:hint="eastAsia"/>
                <w:noProof/>
                <w:rtl/>
                <w:lang w:bidi="fa-IR"/>
              </w:rPr>
              <w:t>الغير</w:t>
            </w:r>
            <w:r w:rsidRPr="000A772A">
              <w:rPr>
                <w:rStyle w:val="Hyperlink"/>
                <w:noProof/>
                <w:rtl/>
                <w:lang w:bidi="fa-IR"/>
              </w:rPr>
              <w:t xml:space="preserve"> </w:t>
            </w:r>
            <w:r w:rsidRPr="000A772A">
              <w:rPr>
                <w:rStyle w:val="Hyperlink"/>
                <w:rFonts w:hint="eastAsia"/>
                <w:noProof/>
                <w:rtl/>
                <w:lang w:bidi="fa-IR"/>
              </w:rPr>
              <w:t>مما</w:t>
            </w:r>
            <w:r w:rsidRPr="000A772A">
              <w:rPr>
                <w:rStyle w:val="Hyperlink"/>
                <w:noProof/>
                <w:rtl/>
                <w:lang w:bidi="fa-IR"/>
              </w:rPr>
              <w:t xml:space="preserve"> </w:t>
            </w:r>
            <w:r w:rsidRPr="000A772A">
              <w:rPr>
                <w:rStyle w:val="Hyperlink"/>
                <w:rFonts w:hint="eastAsia"/>
                <w:noProof/>
                <w:rtl/>
                <w:lang w:bidi="fa-IR"/>
              </w:rPr>
              <w:t>لم</w:t>
            </w:r>
            <w:r w:rsidRPr="000A772A">
              <w:rPr>
                <w:rStyle w:val="Hyperlink"/>
                <w:noProof/>
                <w:rtl/>
                <w:lang w:bidi="fa-IR"/>
              </w:rPr>
              <w:t xml:space="preserve"> </w:t>
            </w:r>
            <w:r w:rsidRPr="000A772A">
              <w:rPr>
                <w:rStyle w:val="Hyperlink"/>
                <w:rFonts w:hint="eastAsia"/>
                <w:noProof/>
                <w:rtl/>
                <w:lang w:bidi="fa-IR"/>
              </w:rPr>
              <w:t>ينتقل</w:t>
            </w:r>
            <w:r w:rsidRPr="000A772A">
              <w:rPr>
                <w:rStyle w:val="Hyperlink"/>
                <w:noProof/>
                <w:rtl/>
                <w:lang w:bidi="fa-IR"/>
              </w:rPr>
              <w:t xml:space="preserve"> </w:t>
            </w:r>
            <w:r w:rsidRPr="000A772A">
              <w:rPr>
                <w:rStyle w:val="Hyperlink"/>
                <w:rFonts w:hint="eastAsia"/>
                <w:noProof/>
                <w:rtl/>
                <w:lang w:bidi="fa-IR"/>
              </w:rPr>
              <w:t>إلى</w:t>
            </w:r>
            <w:r w:rsidRPr="000A772A">
              <w:rPr>
                <w:rStyle w:val="Hyperlink"/>
                <w:noProof/>
                <w:rtl/>
                <w:lang w:bidi="fa-IR"/>
              </w:rPr>
              <w:t xml:space="preserve"> </w:t>
            </w:r>
            <w:r w:rsidRPr="000A772A">
              <w:rPr>
                <w:rStyle w:val="Hyperlink"/>
                <w:rFonts w:hint="eastAsia"/>
                <w:noProof/>
                <w:rtl/>
                <w:lang w:bidi="fa-IR"/>
              </w:rPr>
              <w:t>الواجد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493788090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091" w:history="1">
            <w:r w:rsidRPr="000A772A">
              <w:rPr>
                <w:rStyle w:val="Hyperlink"/>
                <w:rFonts w:hint="eastAsia"/>
                <w:noProof/>
                <w:rtl/>
                <w:lang w:bidi="fa-IR"/>
              </w:rPr>
              <w:t>ما</w:t>
            </w:r>
            <w:r w:rsidRPr="000A772A">
              <w:rPr>
                <w:rStyle w:val="Hyperlink"/>
                <w:noProof/>
                <w:rtl/>
                <w:lang w:bidi="fa-IR"/>
              </w:rPr>
              <w:t xml:space="preserve"> </w:t>
            </w:r>
            <w:r w:rsidRPr="000A772A">
              <w:rPr>
                <w:rStyle w:val="Hyperlink"/>
                <w:rFonts w:hint="eastAsia"/>
                <w:noProof/>
                <w:rtl/>
                <w:lang w:bidi="fa-IR"/>
              </w:rPr>
              <w:t>يوجد</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جوف</w:t>
            </w:r>
            <w:r w:rsidRPr="000A772A">
              <w:rPr>
                <w:rStyle w:val="Hyperlink"/>
                <w:noProof/>
                <w:rtl/>
                <w:lang w:bidi="fa-IR"/>
              </w:rPr>
              <w:t xml:space="preserve"> </w:t>
            </w:r>
            <w:r w:rsidRPr="000A772A">
              <w:rPr>
                <w:rStyle w:val="Hyperlink"/>
                <w:rFonts w:hint="eastAsia"/>
                <w:noProof/>
                <w:rtl/>
                <w:lang w:bidi="fa-IR"/>
              </w:rPr>
              <w:t>الدابة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493788091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092" w:history="1">
            <w:r w:rsidRPr="000A772A">
              <w:rPr>
                <w:rStyle w:val="Hyperlink"/>
                <w:rFonts w:hint="eastAsia"/>
                <w:noProof/>
                <w:rtl/>
                <w:lang w:bidi="fa-IR"/>
              </w:rPr>
              <w:t>ما</w:t>
            </w:r>
            <w:r w:rsidRPr="000A772A">
              <w:rPr>
                <w:rStyle w:val="Hyperlink"/>
                <w:noProof/>
                <w:rtl/>
                <w:lang w:bidi="fa-IR"/>
              </w:rPr>
              <w:t xml:space="preserve"> </w:t>
            </w:r>
            <w:r w:rsidRPr="000A772A">
              <w:rPr>
                <w:rStyle w:val="Hyperlink"/>
                <w:rFonts w:hint="eastAsia"/>
                <w:noProof/>
                <w:rtl/>
                <w:lang w:bidi="fa-IR"/>
              </w:rPr>
              <w:t>يوجد</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جوف</w:t>
            </w:r>
            <w:r w:rsidRPr="000A772A">
              <w:rPr>
                <w:rStyle w:val="Hyperlink"/>
                <w:noProof/>
                <w:rtl/>
                <w:lang w:bidi="fa-IR"/>
              </w:rPr>
              <w:t xml:space="preserve"> </w:t>
            </w:r>
            <w:r w:rsidRPr="000A772A">
              <w:rPr>
                <w:rStyle w:val="Hyperlink"/>
                <w:rFonts w:hint="eastAsia"/>
                <w:noProof/>
                <w:rtl/>
                <w:lang w:bidi="fa-IR"/>
              </w:rPr>
              <w:t>السمكة</w:t>
            </w:r>
            <w:r w:rsidRPr="000A772A">
              <w:rPr>
                <w:rStyle w:val="Hyperlink"/>
                <w:noProof/>
                <w:rtl/>
                <w:lang w:bidi="fa-IR"/>
              </w:rPr>
              <w:t xml:space="preserve"> </w:t>
            </w:r>
            <w:r w:rsidRPr="000A772A">
              <w:rPr>
                <w:rStyle w:val="Hyperlink"/>
                <w:rFonts w:hint="eastAsia"/>
                <w:noProof/>
                <w:rtl/>
                <w:lang w:bidi="fa-IR"/>
              </w:rPr>
              <w:t>المشتراة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493788092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093" w:history="1">
            <w:r w:rsidRPr="000A772A">
              <w:rPr>
                <w:rStyle w:val="Hyperlink"/>
                <w:rFonts w:hint="eastAsia"/>
                <w:noProof/>
                <w:rtl/>
                <w:lang w:bidi="fa-IR"/>
              </w:rPr>
              <w:t>وجوب</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الغوص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493788093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094" w:history="1">
            <w:r w:rsidRPr="000A772A">
              <w:rPr>
                <w:rStyle w:val="Hyperlink"/>
                <w:rFonts w:hint="eastAsia"/>
                <w:noProof/>
                <w:rtl/>
                <w:lang w:bidi="fa-IR"/>
              </w:rPr>
              <w:t>نصاب</w:t>
            </w:r>
            <w:r w:rsidRPr="000A772A">
              <w:rPr>
                <w:rStyle w:val="Hyperlink"/>
                <w:noProof/>
                <w:rtl/>
                <w:lang w:bidi="fa-IR"/>
              </w:rPr>
              <w:t xml:space="preserve"> </w:t>
            </w:r>
            <w:r w:rsidRPr="000A772A">
              <w:rPr>
                <w:rStyle w:val="Hyperlink"/>
                <w:rFonts w:hint="eastAsia"/>
                <w:noProof/>
                <w:rtl/>
                <w:lang w:bidi="fa-IR"/>
              </w:rPr>
              <w:t>الغوص</w:t>
            </w:r>
            <w:r w:rsidRPr="000A772A">
              <w:rPr>
                <w:rStyle w:val="Hyperlink"/>
                <w:noProof/>
                <w:rtl/>
                <w:lang w:bidi="fa-IR"/>
              </w:rPr>
              <w:t xml:space="preserve"> </w:t>
            </w:r>
            <w:r w:rsidRPr="000A772A">
              <w:rPr>
                <w:rStyle w:val="Hyperlink"/>
                <w:rFonts w:hint="eastAsia"/>
                <w:noProof/>
                <w:rtl/>
                <w:lang w:bidi="fa-IR"/>
              </w:rPr>
              <w:t>بلوغ</w:t>
            </w:r>
            <w:r w:rsidRPr="000A772A">
              <w:rPr>
                <w:rStyle w:val="Hyperlink"/>
                <w:noProof/>
                <w:rtl/>
                <w:lang w:bidi="fa-IR"/>
              </w:rPr>
              <w:t xml:space="preserve"> </w:t>
            </w:r>
            <w:r w:rsidRPr="000A772A">
              <w:rPr>
                <w:rStyle w:val="Hyperlink"/>
                <w:rFonts w:hint="eastAsia"/>
                <w:noProof/>
                <w:rtl/>
                <w:lang w:bidi="fa-IR"/>
              </w:rPr>
              <w:t>قيمته</w:t>
            </w:r>
            <w:r w:rsidRPr="000A772A">
              <w:rPr>
                <w:rStyle w:val="Hyperlink"/>
                <w:noProof/>
                <w:rtl/>
                <w:lang w:bidi="fa-IR"/>
              </w:rPr>
              <w:t xml:space="preserve"> </w:t>
            </w:r>
            <w:r w:rsidRPr="000A772A">
              <w:rPr>
                <w:rStyle w:val="Hyperlink"/>
                <w:rFonts w:hint="eastAsia"/>
                <w:noProof/>
                <w:rtl/>
                <w:lang w:bidi="fa-IR"/>
              </w:rPr>
              <w:t>دينارا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493788094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FC7C88" w:rsidRDefault="00FC7C88" w:rsidP="00FC7C88">
          <w:pPr>
            <w:pStyle w:val="TOC2"/>
            <w:tabs>
              <w:tab w:val="right" w:leader="dot" w:pos="7786"/>
            </w:tabs>
            <w:rPr>
              <w:rFonts w:asciiTheme="minorHAnsi" w:eastAsiaTheme="minorEastAsia" w:hAnsiTheme="minorHAnsi" w:cstheme="minorBidi"/>
              <w:noProof/>
              <w:color w:val="auto"/>
              <w:sz w:val="22"/>
              <w:szCs w:val="22"/>
              <w:rtl/>
            </w:rPr>
          </w:pPr>
          <w:hyperlink w:anchor="_Toc493788095" w:history="1">
            <w:r w:rsidRPr="000A772A">
              <w:rPr>
                <w:rStyle w:val="Hyperlink"/>
                <w:rFonts w:hint="eastAsia"/>
                <w:noProof/>
                <w:rtl/>
                <w:lang w:bidi="fa-IR"/>
              </w:rPr>
              <w:t>خمس</w:t>
            </w:r>
            <w:r w:rsidRPr="000A772A">
              <w:rPr>
                <w:rStyle w:val="Hyperlink"/>
                <w:noProof/>
                <w:rtl/>
                <w:lang w:bidi="fa-IR"/>
              </w:rPr>
              <w:t xml:space="preserve"> </w:t>
            </w:r>
            <w:r w:rsidRPr="000A772A">
              <w:rPr>
                <w:rStyle w:val="Hyperlink"/>
                <w:rFonts w:hint="eastAsia"/>
                <w:noProof/>
                <w:rtl/>
                <w:lang w:bidi="fa-IR"/>
              </w:rPr>
              <w:t>الغوص</w:t>
            </w:r>
            <w:r w:rsidRPr="000A772A">
              <w:rPr>
                <w:rStyle w:val="Hyperlink"/>
                <w:noProof/>
                <w:rtl/>
                <w:lang w:bidi="fa-IR"/>
              </w:rPr>
              <w:t xml:space="preserve"> </w:t>
            </w:r>
            <w:r w:rsidRPr="000A772A">
              <w:rPr>
                <w:rStyle w:val="Hyperlink"/>
                <w:rFonts w:hint="eastAsia"/>
                <w:noProof/>
                <w:rtl/>
                <w:lang w:bidi="fa-IR"/>
              </w:rPr>
              <w:t>بعد</w:t>
            </w:r>
            <w:r w:rsidRPr="000A772A">
              <w:rPr>
                <w:rStyle w:val="Hyperlink"/>
                <w:noProof/>
                <w:rtl/>
                <w:lang w:bidi="fa-IR"/>
              </w:rPr>
              <w:t xml:space="preserve"> </w:t>
            </w:r>
            <w:r w:rsidRPr="000A772A">
              <w:rPr>
                <w:rStyle w:val="Hyperlink"/>
                <w:rFonts w:hint="eastAsia"/>
                <w:noProof/>
                <w:rtl/>
                <w:lang w:bidi="fa-IR"/>
              </w:rPr>
              <w:t>مؤونة</w:t>
            </w:r>
            <w:r w:rsidRPr="000A772A">
              <w:rPr>
                <w:rStyle w:val="Hyperlink"/>
                <w:noProof/>
                <w:rtl/>
                <w:lang w:bidi="fa-IR"/>
              </w:rPr>
              <w:t xml:space="preserve"> </w:t>
            </w:r>
            <w:r w:rsidRPr="000A772A">
              <w:rPr>
                <w:rStyle w:val="Hyperlink"/>
                <w:rFonts w:hint="eastAsia"/>
                <w:noProof/>
                <w:rtl/>
                <w:lang w:bidi="fa-IR"/>
              </w:rPr>
              <w:t>التحصيل</w:t>
            </w:r>
          </w:hyperlink>
          <w:r>
            <w:rPr>
              <w:rStyle w:val="Hyperlink"/>
              <w:rFonts w:hint="cs"/>
              <w:noProof/>
              <w:rtl/>
            </w:rPr>
            <w:t xml:space="preserve"> </w:t>
          </w:r>
          <w:hyperlink w:anchor="_Toc493788096" w:history="1">
            <w:r w:rsidRPr="000A772A">
              <w:rPr>
                <w:rStyle w:val="Hyperlink"/>
                <w:rFonts w:hint="eastAsia"/>
                <w:noProof/>
                <w:rtl/>
                <w:lang w:bidi="fa-IR"/>
              </w:rPr>
              <w:t>المأخوذ</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البحر</w:t>
            </w:r>
            <w:r w:rsidRPr="000A772A">
              <w:rPr>
                <w:rStyle w:val="Hyperlink"/>
                <w:noProof/>
                <w:rtl/>
                <w:lang w:bidi="fa-IR"/>
              </w:rPr>
              <w:t xml:space="preserve"> </w:t>
            </w:r>
            <w:r w:rsidRPr="000A772A">
              <w:rPr>
                <w:rStyle w:val="Hyperlink"/>
                <w:rFonts w:hint="eastAsia"/>
                <w:noProof/>
                <w:rtl/>
                <w:lang w:bidi="fa-IR"/>
              </w:rPr>
              <w:t>بغير</w:t>
            </w:r>
            <w:r w:rsidRPr="000A772A">
              <w:rPr>
                <w:rStyle w:val="Hyperlink"/>
                <w:noProof/>
                <w:rtl/>
                <w:lang w:bidi="fa-IR"/>
              </w:rPr>
              <w:t xml:space="preserve"> </w:t>
            </w:r>
            <w:r w:rsidRPr="000A772A">
              <w:rPr>
                <w:rStyle w:val="Hyperlink"/>
                <w:rFonts w:hint="eastAsia"/>
                <w:noProof/>
                <w:rtl/>
                <w:lang w:bidi="fa-IR"/>
              </w:rPr>
              <w:t>غوص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493788096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097" w:history="1">
            <w:r w:rsidRPr="000A772A">
              <w:rPr>
                <w:rStyle w:val="Hyperlink"/>
                <w:rFonts w:hint="eastAsia"/>
                <w:noProof/>
                <w:rtl/>
                <w:lang w:bidi="fa-IR"/>
              </w:rPr>
              <w:t>العنبر</w:t>
            </w:r>
            <w:r w:rsidRPr="000A772A">
              <w:rPr>
                <w:rStyle w:val="Hyperlink"/>
                <w:noProof/>
                <w:rtl/>
                <w:lang w:bidi="fa-IR"/>
              </w:rPr>
              <w:t xml:space="preserve"> </w:t>
            </w:r>
            <w:r w:rsidRPr="000A772A">
              <w:rPr>
                <w:rStyle w:val="Hyperlink"/>
                <w:rFonts w:hint="eastAsia"/>
                <w:noProof/>
                <w:rtl/>
                <w:lang w:bidi="fa-IR"/>
              </w:rPr>
              <w:t>المأخوذ</w:t>
            </w:r>
            <w:r w:rsidRPr="000A772A">
              <w:rPr>
                <w:rStyle w:val="Hyperlink"/>
                <w:noProof/>
                <w:rtl/>
                <w:lang w:bidi="fa-IR"/>
              </w:rPr>
              <w:t xml:space="preserve"> </w:t>
            </w:r>
            <w:r w:rsidRPr="000A772A">
              <w:rPr>
                <w:rStyle w:val="Hyperlink"/>
                <w:rFonts w:hint="eastAsia"/>
                <w:noProof/>
                <w:rtl/>
                <w:lang w:bidi="fa-IR"/>
              </w:rPr>
              <w:t>بالغوص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493788097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098" w:history="1">
            <w:r w:rsidRPr="000A772A">
              <w:rPr>
                <w:rStyle w:val="Hyperlink"/>
                <w:rFonts w:hint="eastAsia"/>
                <w:noProof/>
                <w:rtl/>
                <w:lang w:bidi="fa-IR"/>
              </w:rPr>
              <w:t>وجوب</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فيما</w:t>
            </w:r>
            <w:r w:rsidRPr="000A772A">
              <w:rPr>
                <w:rStyle w:val="Hyperlink"/>
                <w:noProof/>
                <w:rtl/>
                <w:lang w:bidi="fa-IR"/>
              </w:rPr>
              <w:t xml:space="preserve"> </w:t>
            </w:r>
            <w:r w:rsidRPr="000A772A">
              <w:rPr>
                <w:rStyle w:val="Hyperlink"/>
                <w:rFonts w:hint="eastAsia"/>
                <w:noProof/>
                <w:rtl/>
                <w:lang w:bidi="fa-IR"/>
              </w:rPr>
              <w:t>يفضل</w:t>
            </w:r>
            <w:r w:rsidRPr="000A772A">
              <w:rPr>
                <w:rStyle w:val="Hyperlink"/>
                <w:noProof/>
                <w:rtl/>
                <w:lang w:bidi="fa-IR"/>
              </w:rPr>
              <w:t xml:space="preserve"> </w:t>
            </w:r>
            <w:r w:rsidRPr="000A772A">
              <w:rPr>
                <w:rStyle w:val="Hyperlink"/>
                <w:rFonts w:hint="eastAsia"/>
                <w:noProof/>
                <w:rtl/>
                <w:lang w:bidi="fa-IR"/>
              </w:rPr>
              <w:t>عن</w:t>
            </w:r>
            <w:r w:rsidRPr="000A772A">
              <w:rPr>
                <w:rStyle w:val="Hyperlink"/>
                <w:noProof/>
                <w:rtl/>
                <w:lang w:bidi="fa-IR"/>
              </w:rPr>
              <w:t xml:space="preserve"> </w:t>
            </w:r>
            <w:r w:rsidRPr="000A772A">
              <w:rPr>
                <w:rStyle w:val="Hyperlink"/>
                <w:rFonts w:hint="eastAsia"/>
                <w:noProof/>
                <w:rtl/>
                <w:lang w:bidi="fa-IR"/>
              </w:rPr>
              <w:t>مؤونة</w:t>
            </w:r>
            <w:r w:rsidRPr="000A772A">
              <w:rPr>
                <w:rStyle w:val="Hyperlink"/>
                <w:noProof/>
                <w:rtl/>
                <w:lang w:bidi="fa-IR"/>
              </w:rPr>
              <w:t xml:space="preserve"> </w:t>
            </w:r>
            <w:r w:rsidRPr="000A772A">
              <w:rPr>
                <w:rStyle w:val="Hyperlink"/>
                <w:rFonts w:hint="eastAsia"/>
                <w:noProof/>
                <w:rtl/>
                <w:lang w:bidi="fa-IR"/>
              </w:rPr>
              <w:t>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493788098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099" w:history="1">
            <w:r w:rsidRPr="000A772A">
              <w:rPr>
                <w:rStyle w:val="Hyperlink"/>
                <w:rFonts w:hint="eastAsia"/>
                <w:noProof/>
                <w:rtl/>
                <w:lang w:bidi="fa-IR"/>
              </w:rPr>
              <w:t>الاخبار</w:t>
            </w:r>
            <w:r w:rsidRPr="000A772A">
              <w:rPr>
                <w:rStyle w:val="Hyperlink"/>
                <w:noProof/>
                <w:rtl/>
                <w:lang w:bidi="fa-IR"/>
              </w:rPr>
              <w:t xml:space="preserve"> </w:t>
            </w:r>
            <w:r w:rsidRPr="000A772A">
              <w:rPr>
                <w:rStyle w:val="Hyperlink"/>
                <w:rFonts w:hint="eastAsia"/>
                <w:noProof/>
                <w:rtl/>
                <w:lang w:bidi="fa-IR"/>
              </w:rPr>
              <w:t>الدالة</w:t>
            </w:r>
            <w:r w:rsidRPr="000A772A">
              <w:rPr>
                <w:rStyle w:val="Hyperlink"/>
                <w:noProof/>
                <w:rtl/>
                <w:lang w:bidi="fa-IR"/>
              </w:rPr>
              <w:t xml:space="preserve"> </w:t>
            </w:r>
            <w:r w:rsidRPr="000A772A">
              <w:rPr>
                <w:rStyle w:val="Hyperlink"/>
                <w:rFonts w:hint="eastAsia"/>
                <w:noProof/>
                <w:rtl/>
                <w:lang w:bidi="fa-IR"/>
              </w:rPr>
              <w:t>على</w:t>
            </w:r>
            <w:r w:rsidRPr="000A772A">
              <w:rPr>
                <w:rStyle w:val="Hyperlink"/>
                <w:noProof/>
                <w:rtl/>
                <w:lang w:bidi="fa-IR"/>
              </w:rPr>
              <w:t xml:space="preserve"> </w:t>
            </w:r>
            <w:r w:rsidRPr="000A772A">
              <w:rPr>
                <w:rStyle w:val="Hyperlink"/>
                <w:rFonts w:hint="eastAsia"/>
                <w:noProof/>
                <w:rtl/>
                <w:lang w:bidi="fa-IR"/>
              </w:rPr>
              <w:t>عموم</w:t>
            </w:r>
            <w:r w:rsidRPr="000A772A">
              <w:rPr>
                <w:rStyle w:val="Hyperlink"/>
                <w:noProof/>
                <w:rtl/>
                <w:lang w:bidi="fa-IR"/>
              </w:rPr>
              <w:t xml:space="preserve"> </w:t>
            </w:r>
            <w:r w:rsidRPr="000A772A">
              <w:rPr>
                <w:rStyle w:val="Hyperlink"/>
                <w:rFonts w:hint="eastAsia"/>
                <w:noProof/>
                <w:rtl/>
                <w:lang w:bidi="fa-IR"/>
              </w:rPr>
              <w:t>الآية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493788099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00" w:history="1">
            <w:r w:rsidRPr="000A772A">
              <w:rPr>
                <w:rStyle w:val="Hyperlink"/>
                <w:rFonts w:hint="eastAsia"/>
                <w:noProof/>
                <w:rtl/>
                <w:lang w:bidi="fa-IR"/>
              </w:rPr>
              <w:t>ظاهر</w:t>
            </w:r>
            <w:r w:rsidRPr="000A772A">
              <w:rPr>
                <w:rStyle w:val="Hyperlink"/>
                <w:noProof/>
                <w:rtl/>
                <w:lang w:bidi="fa-IR"/>
              </w:rPr>
              <w:t xml:space="preserve"> </w:t>
            </w:r>
            <w:r w:rsidRPr="000A772A">
              <w:rPr>
                <w:rStyle w:val="Hyperlink"/>
                <w:rFonts w:hint="eastAsia"/>
                <w:noProof/>
                <w:rtl/>
                <w:lang w:bidi="fa-IR"/>
              </w:rPr>
              <w:t>الاخبار</w:t>
            </w:r>
            <w:r w:rsidRPr="000A772A">
              <w:rPr>
                <w:rStyle w:val="Hyperlink"/>
                <w:noProof/>
                <w:rtl/>
                <w:lang w:bidi="fa-IR"/>
              </w:rPr>
              <w:t xml:space="preserve"> </w:t>
            </w:r>
            <w:r w:rsidRPr="000A772A">
              <w:rPr>
                <w:rStyle w:val="Hyperlink"/>
                <w:rFonts w:hint="eastAsia"/>
                <w:noProof/>
                <w:rtl/>
                <w:lang w:bidi="fa-IR"/>
              </w:rPr>
              <w:t>عدم</w:t>
            </w:r>
            <w:r w:rsidRPr="000A772A">
              <w:rPr>
                <w:rStyle w:val="Hyperlink"/>
                <w:noProof/>
                <w:rtl/>
                <w:lang w:bidi="fa-IR"/>
              </w:rPr>
              <w:t xml:space="preserve"> </w:t>
            </w:r>
            <w:r w:rsidRPr="000A772A">
              <w:rPr>
                <w:rStyle w:val="Hyperlink"/>
                <w:rFonts w:hint="eastAsia"/>
                <w:noProof/>
                <w:rtl/>
                <w:lang w:bidi="fa-IR"/>
              </w:rPr>
              <w:t>اعتبار</w:t>
            </w:r>
            <w:r w:rsidRPr="000A772A">
              <w:rPr>
                <w:rStyle w:val="Hyperlink"/>
                <w:noProof/>
                <w:rtl/>
                <w:lang w:bidi="fa-IR"/>
              </w:rPr>
              <w:t xml:space="preserve"> </w:t>
            </w:r>
            <w:r w:rsidRPr="000A772A">
              <w:rPr>
                <w:rStyle w:val="Hyperlink"/>
                <w:rFonts w:hint="eastAsia"/>
                <w:noProof/>
                <w:rtl/>
                <w:lang w:bidi="fa-IR"/>
              </w:rPr>
              <w:t>القصد</w:t>
            </w:r>
            <w:r w:rsidRPr="000A772A">
              <w:rPr>
                <w:rStyle w:val="Hyperlink"/>
                <w:noProof/>
                <w:rtl/>
                <w:lang w:bidi="fa-IR"/>
              </w:rPr>
              <w:t xml:space="preserve"> </w:t>
            </w:r>
            <w:r w:rsidRPr="000A772A">
              <w:rPr>
                <w:rStyle w:val="Hyperlink"/>
                <w:rFonts w:hint="eastAsia"/>
                <w:noProof/>
                <w:rtl/>
                <w:lang w:bidi="fa-IR"/>
              </w:rPr>
              <w:t>إلى</w:t>
            </w:r>
            <w:r w:rsidRPr="000A772A">
              <w:rPr>
                <w:rStyle w:val="Hyperlink"/>
                <w:noProof/>
                <w:rtl/>
                <w:lang w:bidi="fa-IR"/>
              </w:rPr>
              <w:t xml:space="preserve"> </w:t>
            </w:r>
            <w:r w:rsidRPr="000A772A">
              <w:rPr>
                <w:rStyle w:val="Hyperlink"/>
                <w:rFonts w:hint="eastAsia"/>
                <w:noProof/>
                <w:rtl/>
                <w:lang w:bidi="fa-IR"/>
              </w:rPr>
              <w:t>تحصيل</w:t>
            </w:r>
            <w:r w:rsidRPr="000A772A">
              <w:rPr>
                <w:rStyle w:val="Hyperlink"/>
                <w:noProof/>
                <w:rtl/>
                <w:lang w:bidi="fa-IR"/>
              </w:rPr>
              <w:t xml:space="preserve"> </w:t>
            </w:r>
            <w:r w:rsidRPr="000A772A">
              <w:rPr>
                <w:rStyle w:val="Hyperlink"/>
                <w:rFonts w:hint="eastAsia"/>
                <w:noProof/>
                <w:rtl/>
                <w:lang w:bidi="fa-IR"/>
              </w:rPr>
              <w:t>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01" w:history="1">
            <w:r w:rsidRPr="000A772A">
              <w:rPr>
                <w:rStyle w:val="Hyperlink"/>
                <w:rFonts w:hint="eastAsia"/>
                <w:noProof/>
                <w:rtl/>
                <w:lang w:bidi="fa-IR"/>
              </w:rPr>
              <w:t>ظاهر</w:t>
            </w:r>
            <w:r w:rsidRPr="000A772A">
              <w:rPr>
                <w:rStyle w:val="Hyperlink"/>
                <w:noProof/>
                <w:rtl/>
                <w:lang w:bidi="fa-IR"/>
              </w:rPr>
              <w:t xml:space="preserve"> </w:t>
            </w:r>
            <w:r w:rsidRPr="000A772A">
              <w:rPr>
                <w:rStyle w:val="Hyperlink"/>
                <w:rFonts w:hint="eastAsia"/>
                <w:noProof/>
                <w:rtl/>
                <w:lang w:bidi="fa-IR"/>
              </w:rPr>
              <w:t>أكثر</w:t>
            </w:r>
            <w:r w:rsidRPr="000A772A">
              <w:rPr>
                <w:rStyle w:val="Hyperlink"/>
                <w:noProof/>
                <w:rtl/>
                <w:lang w:bidi="fa-IR"/>
              </w:rPr>
              <w:t xml:space="preserve"> </w:t>
            </w:r>
            <w:r w:rsidRPr="000A772A">
              <w:rPr>
                <w:rStyle w:val="Hyperlink"/>
                <w:rFonts w:hint="eastAsia"/>
                <w:noProof/>
                <w:rtl/>
                <w:lang w:bidi="fa-IR"/>
              </w:rPr>
              <w:t>الفتاوى</w:t>
            </w:r>
            <w:r w:rsidRPr="000A772A">
              <w:rPr>
                <w:rStyle w:val="Hyperlink"/>
                <w:noProof/>
                <w:rtl/>
                <w:lang w:bidi="fa-IR"/>
              </w:rPr>
              <w:t xml:space="preserve"> </w:t>
            </w:r>
            <w:r w:rsidRPr="000A772A">
              <w:rPr>
                <w:rStyle w:val="Hyperlink"/>
                <w:rFonts w:hint="eastAsia"/>
                <w:noProof/>
                <w:rtl/>
                <w:lang w:bidi="fa-IR"/>
              </w:rPr>
              <w:t>ومعاقد</w:t>
            </w:r>
            <w:r w:rsidRPr="000A772A">
              <w:rPr>
                <w:rStyle w:val="Hyperlink"/>
                <w:noProof/>
                <w:rtl/>
                <w:lang w:bidi="fa-IR"/>
              </w:rPr>
              <w:t xml:space="preserve"> </w:t>
            </w:r>
            <w:r w:rsidRPr="000A772A">
              <w:rPr>
                <w:rStyle w:val="Hyperlink"/>
                <w:rFonts w:hint="eastAsia"/>
                <w:noProof/>
                <w:rtl/>
                <w:lang w:bidi="fa-IR"/>
              </w:rPr>
              <w:t>الاجماعات</w:t>
            </w:r>
            <w:r w:rsidRPr="000A772A">
              <w:rPr>
                <w:rStyle w:val="Hyperlink"/>
                <w:noProof/>
                <w:rtl/>
                <w:lang w:bidi="fa-IR"/>
              </w:rPr>
              <w:t xml:space="preserve"> </w:t>
            </w:r>
            <w:r w:rsidRPr="000A772A">
              <w:rPr>
                <w:rStyle w:val="Hyperlink"/>
                <w:rFonts w:hint="eastAsia"/>
                <w:noProof/>
                <w:rtl/>
                <w:lang w:bidi="fa-IR"/>
              </w:rPr>
              <w:t>اعتبار</w:t>
            </w:r>
            <w:r w:rsidRPr="000A772A">
              <w:rPr>
                <w:rStyle w:val="Hyperlink"/>
                <w:noProof/>
                <w:rtl/>
                <w:lang w:bidi="fa-IR"/>
              </w:rPr>
              <w:t xml:space="preserve"> </w:t>
            </w:r>
            <w:r w:rsidRPr="000A772A">
              <w:rPr>
                <w:rStyle w:val="Hyperlink"/>
                <w:rFonts w:hint="eastAsia"/>
                <w:noProof/>
                <w:rtl/>
                <w:lang w:bidi="fa-IR"/>
              </w:rPr>
              <w:t>القصد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02" w:history="1">
            <w:r w:rsidRPr="000A772A">
              <w:rPr>
                <w:rStyle w:val="Hyperlink"/>
                <w:rFonts w:hint="eastAsia"/>
                <w:noProof/>
                <w:rtl/>
                <w:lang w:bidi="fa-IR"/>
              </w:rPr>
              <w:t>ظهور</w:t>
            </w:r>
            <w:r w:rsidRPr="000A772A">
              <w:rPr>
                <w:rStyle w:val="Hyperlink"/>
                <w:noProof/>
                <w:rtl/>
                <w:lang w:bidi="fa-IR"/>
              </w:rPr>
              <w:t xml:space="preserve"> </w:t>
            </w:r>
            <w:r w:rsidRPr="000A772A">
              <w:rPr>
                <w:rStyle w:val="Hyperlink"/>
                <w:rFonts w:hint="eastAsia"/>
                <w:noProof/>
                <w:rtl/>
                <w:lang w:bidi="fa-IR"/>
              </w:rPr>
              <w:t>بعض</w:t>
            </w:r>
            <w:r w:rsidRPr="000A772A">
              <w:rPr>
                <w:rStyle w:val="Hyperlink"/>
                <w:noProof/>
                <w:rtl/>
                <w:lang w:bidi="fa-IR"/>
              </w:rPr>
              <w:t xml:space="preserve"> </w:t>
            </w:r>
            <w:r w:rsidRPr="000A772A">
              <w:rPr>
                <w:rStyle w:val="Hyperlink"/>
                <w:rFonts w:hint="eastAsia"/>
                <w:noProof/>
                <w:rtl/>
                <w:lang w:bidi="fa-IR"/>
              </w:rPr>
              <w:t>العبائر</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عدم</w:t>
            </w:r>
            <w:r w:rsidRPr="000A772A">
              <w:rPr>
                <w:rStyle w:val="Hyperlink"/>
                <w:noProof/>
                <w:rtl/>
                <w:lang w:bidi="fa-IR"/>
              </w:rPr>
              <w:t xml:space="preserve"> </w:t>
            </w:r>
            <w:r w:rsidRPr="000A772A">
              <w:rPr>
                <w:rStyle w:val="Hyperlink"/>
                <w:rFonts w:hint="eastAsia"/>
                <w:noProof/>
                <w:rtl/>
                <w:lang w:bidi="fa-IR"/>
              </w:rPr>
              <w:t>اعتبار</w:t>
            </w:r>
            <w:r w:rsidRPr="000A772A">
              <w:rPr>
                <w:rStyle w:val="Hyperlink"/>
                <w:noProof/>
                <w:rtl/>
                <w:lang w:bidi="fa-IR"/>
              </w:rPr>
              <w:t xml:space="preserve"> </w:t>
            </w:r>
            <w:r w:rsidRPr="000A772A">
              <w:rPr>
                <w:rStyle w:val="Hyperlink"/>
                <w:rFonts w:hint="eastAsia"/>
                <w:noProof/>
                <w:rtl/>
                <w:lang w:bidi="fa-IR"/>
              </w:rPr>
              <w:t>القصد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03" w:history="1">
            <w:r w:rsidRPr="000A772A">
              <w:rPr>
                <w:rStyle w:val="Hyperlink"/>
                <w:rFonts w:hint="eastAsia"/>
                <w:noProof/>
                <w:rtl/>
                <w:lang w:bidi="fa-IR"/>
              </w:rPr>
              <w:t>لا</w:t>
            </w:r>
            <w:r w:rsidRPr="000A772A">
              <w:rPr>
                <w:rStyle w:val="Hyperlink"/>
                <w:noProof/>
                <w:rtl/>
                <w:lang w:bidi="fa-IR"/>
              </w:rPr>
              <w:t xml:space="preserve"> </w:t>
            </w:r>
            <w:r w:rsidRPr="000A772A">
              <w:rPr>
                <w:rStyle w:val="Hyperlink"/>
                <w:rFonts w:hint="eastAsia"/>
                <w:noProof/>
                <w:rtl/>
                <w:lang w:bidi="fa-IR"/>
              </w:rPr>
              <w:t>وجه</w:t>
            </w:r>
            <w:r w:rsidRPr="000A772A">
              <w:rPr>
                <w:rStyle w:val="Hyperlink"/>
                <w:noProof/>
                <w:rtl/>
                <w:lang w:bidi="fa-IR"/>
              </w:rPr>
              <w:t xml:space="preserve"> </w:t>
            </w:r>
            <w:r w:rsidRPr="000A772A">
              <w:rPr>
                <w:rStyle w:val="Hyperlink"/>
                <w:rFonts w:hint="eastAsia"/>
                <w:noProof/>
                <w:rtl/>
                <w:lang w:bidi="fa-IR"/>
              </w:rPr>
              <w:t>للتعميم</w:t>
            </w:r>
            <w:r w:rsidRPr="000A772A">
              <w:rPr>
                <w:rStyle w:val="Hyperlink"/>
                <w:noProof/>
                <w:rtl/>
                <w:lang w:bidi="fa-IR"/>
              </w:rPr>
              <w:t xml:space="preserve"> </w:t>
            </w:r>
            <w:r w:rsidRPr="000A772A">
              <w:rPr>
                <w:rStyle w:val="Hyperlink"/>
                <w:rFonts w:hint="eastAsia"/>
                <w:noProof/>
                <w:rtl/>
                <w:lang w:bidi="fa-IR"/>
              </w:rPr>
              <w:t>لما</w:t>
            </w:r>
            <w:r w:rsidRPr="000A772A">
              <w:rPr>
                <w:rStyle w:val="Hyperlink"/>
                <w:noProof/>
                <w:rtl/>
                <w:lang w:bidi="fa-IR"/>
              </w:rPr>
              <w:t xml:space="preserve"> </w:t>
            </w:r>
            <w:r w:rsidRPr="000A772A">
              <w:rPr>
                <w:rStyle w:val="Hyperlink"/>
                <w:rFonts w:hint="eastAsia"/>
                <w:noProof/>
                <w:rtl/>
                <w:lang w:bidi="fa-IR"/>
              </w:rPr>
              <w:t>يحصل</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غير</w:t>
            </w:r>
            <w:r w:rsidRPr="000A772A">
              <w:rPr>
                <w:rStyle w:val="Hyperlink"/>
                <w:noProof/>
                <w:rtl/>
                <w:lang w:bidi="fa-IR"/>
              </w:rPr>
              <w:t xml:space="preserve"> </w:t>
            </w:r>
            <w:r w:rsidRPr="000A772A">
              <w:rPr>
                <w:rStyle w:val="Hyperlink"/>
                <w:rFonts w:hint="eastAsia"/>
                <w:noProof/>
                <w:rtl/>
                <w:lang w:bidi="fa-IR"/>
              </w:rPr>
              <w:t>قصد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FC7C88" w:rsidRDefault="00FC7C88" w:rsidP="00FC7C88">
          <w:pPr>
            <w:pStyle w:val="TOC2"/>
            <w:tabs>
              <w:tab w:val="right" w:leader="dot" w:pos="7786"/>
            </w:tabs>
            <w:rPr>
              <w:rFonts w:asciiTheme="minorHAnsi" w:eastAsiaTheme="minorEastAsia" w:hAnsiTheme="minorHAnsi" w:cstheme="minorBidi"/>
              <w:noProof/>
              <w:color w:val="auto"/>
              <w:sz w:val="22"/>
              <w:szCs w:val="22"/>
              <w:rtl/>
            </w:rPr>
          </w:pPr>
          <w:hyperlink w:anchor="_Toc493788104" w:history="1">
            <w:r w:rsidRPr="000A772A">
              <w:rPr>
                <w:rStyle w:val="Hyperlink"/>
                <w:rFonts w:hint="eastAsia"/>
                <w:noProof/>
                <w:rtl/>
                <w:lang w:bidi="fa-IR"/>
              </w:rPr>
              <w:t>تخصيص</w:t>
            </w:r>
            <w:r w:rsidRPr="000A772A">
              <w:rPr>
                <w:rStyle w:val="Hyperlink"/>
                <w:noProof/>
                <w:rtl/>
                <w:lang w:bidi="fa-IR"/>
              </w:rPr>
              <w:t xml:space="preserve"> </w:t>
            </w:r>
            <w:r w:rsidRPr="000A772A">
              <w:rPr>
                <w:rStyle w:val="Hyperlink"/>
                <w:rFonts w:hint="eastAsia"/>
                <w:noProof/>
                <w:rtl/>
                <w:lang w:bidi="fa-IR"/>
              </w:rPr>
              <w:t>الخوانساري</w:t>
            </w:r>
            <w:r w:rsidRPr="000A772A">
              <w:rPr>
                <w:rStyle w:val="Hyperlink"/>
                <w:noProof/>
                <w:rtl/>
                <w:lang w:bidi="fa-IR"/>
              </w:rPr>
              <w:t xml:space="preserve"> </w:t>
            </w:r>
            <w:r w:rsidRPr="000A772A">
              <w:rPr>
                <w:rStyle w:val="Hyperlink"/>
                <w:rFonts w:hint="eastAsia"/>
                <w:noProof/>
                <w:rtl/>
                <w:lang w:bidi="fa-IR"/>
              </w:rPr>
              <w:t>الاكتساب</w:t>
            </w:r>
            <w:r w:rsidRPr="000A772A">
              <w:rPr>
                <w:rStyle w:val="Hyperlink"/>
                <w:noProof/>
                <w:rtl/>
                <w:lang w:bidi="fa-IR"/>
              </w:rPr>
              <w:t xml:space="preserve"> </w:t>
            </w:r>
            <w:r w:rsidRPr="000A772A">
              <w:rPr>
                <w:rStyle w:val="Hyperlink"/>
                <w:rFonts w:hint="eastAsia"/>
                <w:noProof/>
                <w:rtl/>
                <w:lang w:bidi="fa-IR"/>
              </w:rPr>
              <w:t>بما</w:t>
            </w:r>
            <w:r w:rsidRPr="000A772A">
              <w:rPr>
                <w:rStyle w:val="Hyperlink"/>
                <w:noProof/>
                <w:rtl/>
                <w:lang w:bidi="fa-IR"/>
              </w:rPr>
              <w:t xml:space="preserve"> </w:t>
            </w:r>
            <w:r w:rsidRPr="000A772A">
              <w:rPr>
                <w:rStyle w:val="Hyperlink"/>
                <w:rFonts w:hint="eastAsia"/>
                <w:noProof/>
                <w:rtl/>
                <w:lang w:bidi="fa-IR"/>
              </w:rPr>
              <w:t>يتخذ</w:t>
            </w:r>
            <w:r w:rsidRPr="000A772A">
              <w:rPr>
                <w:rStyle w:val="Hyperlink"/>
                <w:noProof/>
                <w:rtl/>
                <w:lang w:bidi="fa-IR"/>
              </w:rPr>
              <w:t xml:space="preserve"> </w:t>
            </w:r>
            <w:r w:rsidRPr="000A772A">
              <w:rPr>
                <w:rStyle w:val="Hyperlink"/>
                <w:rFonts w:hint="eastAsia"/>
                <w:noProof/>
                <w:rtl/>
                <w:lang w:bidi="fa-IR"/>
              </w:rPr>
              <w:t>صنعة</w:t>
            </w:r>
          </w:hyperlink>
          <w:r>
            <w:rPr>
              <w:rStyle w:val="Hyperlink"/>
              <w:rFonts w:hint="cs"/>
              <w:noProof/>
              <w:rtl/>
            </w:rPr>
            <w:t xml:space="preserve"> </w:t>
          </w:r>
          <w:hyperlink w:anchor="_Toc493788105" w:history="1">
            <w:r w:rsidRPr="000A772A">
              <w:rPr>
                <w:rStyle w:val="Hyperlink"/>
                <w:rFonts w:hint="eastAsia"/>
                <w:noProof/>
                <w:rtl/>
                <w:lang w:bidi="fa-IR"/>
              </w:rPr>
              <w:t>عدم</w:t>
            </w:r>
            <w:r w:rsidRPr="000A772A">
              <w:rPr>
                <w:rStyle w:val="Hyperlink"/>
                <w:noProof/>
                <w:rtl/>
                <w:lang w:bidi="fa-IR"/>
              </w:rPr>
              <w:t xml:space="preserve"> </w:t>
            </w:r>
            <w:r w:rsidRPr="000A772A">
              <w:rPr>
                <w:rStyle w:val="Hyperlink"/>
                <w:rFonts w:hint="eastAsia"/>
                <w:noProof/>
                <w:rtl/>
                <w:lang w:bidi="fa-IR"/>
              </w:rPr>
              <w:t>اختصاص</w:t>
            </w:r>
            <w:r w:rsidRPr="000A772A">
              <w:rPr>
                <w:rStyle w:val="Hyperlink"/>
                <w:noProof/>
                <w:rtl/>
                <w:lang w:bidi="fa-IR"/>
              </w:rPr>
              <w:t xml:space="preserve"> </w:t>
            </w:r>
            <w:r w:rsidRPr="000A772A">
              <w:rPr>
                <w:rStyle w:val="Hyperlink"/>
                <w:rFonts w:hint="eastAsia"/>
                <w:noProof/>
                <w:rtl/>
                <w:lang w:bidi="fa-IR"/>
              </w:rPr>
              <w:t>الاخبار</w:t>
            </w:r>
            <w:r w:rsidRPr="000A772A">
              <w:rPr>
                <w:rStyle w:val="Hyperlink"/>
                <w:noProof/>
                <w:rtl/>
                <w:lang w:bidi="fa-IR"/>
              </w:rPr>
              <w:t xml:space="preserve"> </w:t>
            </w:r>
            <w:r w:rsidRPr="000A772A">
              <w:rPr>
                <w:rStyle w:val="Hyperlink"/>
                <w:rFonts w:hint="eastAsia"/>
                <w:noProof/>
                <w:rtl/>
                <w:lang w:bidi="fa-IR"/>
              </w:rPr>
              <w:t>وكلام</w:t>
            </w:r>
            <w:r w:rsidRPr="000A772A">
              <w:rPr>
                <w:rStyle w:val="Hyperlink"/>
                <w:noProof/>
                <w:rtl/>
                <w:lang w:bidi="fa-IR"/>
              </w:rPr>
              <w:t xml:space="preserve"> </w:t>
            </w:r>
            <w:r w:rsidRPr="000A772A">
              <w:rPr>
                <w:rStyle w:val="Hyperlink"/>
                <w:rFonts w:hint="eastAsia"/>
                <w:noProof/>
                <w:rtl/>
                <w:lang w:bidi="fa-IR"/>
              </w:rPr>
              <w:t>الاصحاب</w:t>
            </w:r>
            <w:r w:rsidRPr="000A772A">
              <w:rPr>
                <w:rStyle w:val="Hyperlink"/>
                <w:noProof/>
                <w:rtl/>
                <w:lang w:bidi="fa-IR"/>
              </w:rPr>
              <w:t xml:space="preserve"> </w:t>
            </w:r>
            <w:r w:rsidRPr="000A772A">
              <w:rPr>
                <w:rStyle w:val="Hyperlink"/>
                <w:rFonts w:hint="eastAsia"/>
                <w:noProof/>
                <w:rtl/>
                <w:lang w:bidi="fa-IR"/>
              </w:rPr>
              <w:t>بما</w:t>
            </w:r>
            <w:r w:rsidRPr="000A772A">
              <w:rPr>
                <w:rStyle w:val="Hyperlink"/>
                <w:noProof/>
                <w:rtl/>
                <w:lang w:bidi="fa-IR"/>
              </w:rPr>
              <w:t xml:space="preserve"> </w:t>
            </w:r>
            <w:r w:rsidRPr="000A772A">
              <w:rPr>
                <w:rStyle w:val="Hyperlink"/>
                <w:rFonts w:hint="eastAsia"/>
                <w:noProof/>
                <w:rtl/>
                <w:lang w:bidi="fa-IR"/>
              </w:rPr>
              <w:t>يتخذ</w:t>
            </w:r>
            <w:r w:rsidRPr="000A772A">
              <w:rPr>
                <w:rStyle w:val="Hyperlink"/>
                <w:noProof/>
                <w:rtl/>
                <w:lang w:bidi="fa-IR"/>
              </w:rPr>
              <w:t xml:space="preserve"> </w:t>
            </w:r>
            <w:r w:rsidRPr="000A772A">
              <w:rPr>
                <w:rStyle w:val="Hyperlink"/>
                <w:rFonts w:hint="eastAsia"/>
                <w:noProof/>
                <w:rtl/>
                <w:lang w:bidi="fa-IR"/>
              </w:rPr>
              <w:t>صنعة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FC7C88" w:rsidRDefault="00FC7C88" w:rsidP="00FC7C88">
          <w:pPr>
            <w:pStyle w:val="TOC2"/>
            <w:tabs>
              <w:tab w:val="right" w:leader="dot" w:pos="7786"/>
            </w:tabs>
            <w:rPr>
              <w:rFonts w:asciiTheme="minorHAnsi" w:eastAsiaTheme="minorEastAsia" w:hAnsiTheme="minorHAnsi" w:cstheme="minorBidi"/>
              <w:noProof/>
              <w:color w:val="auto"/>
              <w:sz w:val="22"/>
              <w:szCs w:val="22"/>
              <w:rtl/>
            </w:rPr>
          </w:pPr>
          <w:hyperlink w:anchor="_Toc493788106" w:history="1">
            <w:r w:rsidRPr="000A772A">
              <w:rPr>
                <w:rStyle w:val="Hyperlink"/>
                <w:rFonts w:hint="eastAsia"/>
                <w:noProof/>
                <w:rtl/>
                <w:lang w:bidi="fa-IR"/>
              </w:rPr>
              <w:t>وجوب</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الهبة</w:t>
            </w:r>
          </w:hyperlink>
          <w:r>
            <w:rPr>
              <w:rStyle w:val="Hyperlink"/>
              <w:rFonts w:hint="cs"/>
              <w:noProof/>
              <w:rtl/>
            </w:rPr>
            <w:t xml:space="preserve"> </w:t>
          </w:r>
          <w:hyperlink w:anchor="_Toc493788107" w:history="1">
            <w:r w:rsidRPr="000A772A">
              <w:rPr>
                <w:rStyle w:val="Hyperlink"/>
                <w:rFonts w:hint="eastAsia"/>
                <w:noProof/>
                <w:rtl/>
                <w:lang w:bidi="fa-IR"/>
              </w:rPr>
              <w:t>الادلة</w:t>
            </w:r>
            <w:r w:rsidRPr="000A772A">
              <w:rPr>
                <w:rStyle w:val="Hyperlink"/>
                <w:noProof/>
                <w:rtl/>
                <w:lang w:bidi="fa-IR"/>
              </w:rPr>
              <w:t xml:space="preserve"> </w:t>
            </w:r>
            <w:r w:rsidRPr="000A772A">
              <w:rPr>
                <w:rStyle w:val="Hyperlink"/>
                <w:rFonts w:hint="eastAsia"/>
                <w:noProof/>
                <w:rtl/>
                <w:lang w:bidi="fa-IR"/>
              </w:rPr>
              <w:t>الدالة</w:t>
            </w:r>
            <w:r w:rsidRPr="000A772A">
              <w:rPr>
                <w:rStyle w:val="Hyperlink"/>
                <w:noProof/>
                <w:rtl/>
                <w:lang w:bidi="fa-IR"/>
              </w:rPr>
              <w:t xml:space="preserve"> </w:t>
            </w:r>
            <w:r w:rsidRPr="000A772A">
              <w:rPr>
                <w:rStyle w:val="Hyperlink"/>
                <w:rFonts w:hint="eastAsia"/>
                <w:noProof/>
                <w:rtl/>
                <w:lang w:bidi="fa-IR"/>
              </w:rPr>
              <w:t>على</w:t>
            </w:r>
            <w:r w:rsidRPr="000A772A">
              <w:rPr>
                <w:rStyle w:val="Hyperlink"/>
                <w:noProof/>
                <w:rtl/>
                <w:lang w:bidi="fa-IR"/>
              </w:rPr>
              <w:t xml:space="preserve"> </w:t>
            </w:r>
            <w:r w:rsidRPr="000A772A">
              <w:rPr>
                <w:rStyle w:val="Hyperlink"/>
                <w:rFonts w:hint="eastAsia"/>
                <w:noProof/>
                <w:rtl/>
                <w:lang w:bidi="fa-IR"/>
              </w:rPr>
              <w:t>ثبوت</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الهبة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08" w:history="1">
            <w:r w:rsidRPr="000A772A">
              <w:rPr>
                <w:rStyle w:val="Hyperlink"/>
                <w:rFonts w:hint="eastAsia"/>
                <w:noProof/>
                <w:rtl/>
                <w:lang w:bidi="fa-IR"/>
              </w:rPr>
              <w:t>هل</w:t>
            </w:r>
            <w:r w:rsidRPr="000A772A">
              <w:rPr>
                <w:rStyle w:val="Hyperlink"/>
                <w:noProof/>
                <w:rtl/>
                <w:lang w:bidi="fa-IR"/>
              </w:rPr>
              <w:t xml:space="preserve"> </w:t>
            </w:r>
            <w:r w:rsidRPr="000A772A">
              <w:rPr>
                <w:rStyle w:val="Hyperlink"/>
                <w:rFonts w:hint="eastAsia"/>
                <w:noProof/>
                <w:rtl/>
                <w:lang w:bidi="fa-IR"/>
              </w:rPr>
              <w:t>يجب</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الميراث؟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FC7C88" w:rsidRDefault="00FC7C88" w:rsidP="00FC7C88">
          <w:pPr>
            <w:pStyle w:val="TOC2"/>
            <w:tabs>
              <w:tab w:val="right" w:leader="dot" w:pos="7786"/>
            </w:tabs>
            <w:rPr>
              <w:rFonts w:asciiTheme="minorHAnsi" w:eastAsiaTheme="minorEastAsia" w:hAnsiTheme="minorHAnsi" w:cstheme="minorBidi"/>
              <w:noProof/>
              <w:color w:val="auto"/>
              <w:sz w:val="22"/>
              <w:szCs w:val="22"/>
              <w:rtl/>
            </w:rPr>
          </w:pPr>
          <w:hyperlink w:anchor="_Toc493788109" w:history="1">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النماء</w:t>
            </w:r>
            <w:r w:rsidRPr="000A772A">
              <w:rPr>
                <w:rStyle w:val="Hyperlink"/>
                <w:noProof/>
                <w:rtl/>
                <w:lang w:bidi="fa-IR"/>
              </w:rPr>
              <w:t xml:space="preserve"> </w:t>
            </w:r>
            <w:r w:rsidRPr="000A772A">
              <w:rPr>
                <w:rStyle w:val="Hyperlink"/>
                <w:rFonts w:hint="eastAsia"/>
                <w:noProof/>
                <w:rtl/>
                <w:lang w:bidi="fa-IR"/>
              </w:rPr>
              <w:t>الحاصل</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الارث</w:t>
            </w:r>
          </w:hyperlink>
          <w:r>
            <w:rPr>
              <w:rStyle w:val="Hyperlink"/>
              <w:rFonts w:hint="cs"/>
              <w:noProof/>
              <w:rtl/>
            </w:rPr>
            <w:t xml:space="preserve"> </w:t>
          </w:r>
          <w:hyperlink w:anchor="_Toc493788110" w:history="1">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ما</w:t>
            </w:r>
            <w:r w:rsidRPr="000A772A">
              <w:rPr>
                <w:rStyle w:val="Hyperlink"/>
                <w:noProof/>
                <w:rtl/>
                <w:lang w:bidi="fa-IR"/>
              </w:rPr>
              <w:t xml:space="preserve"> </w:t>
            </w:r>
            <w:r w:rsidRPr="000A772A">
              <w:rPr>
                <w:rStyle w:val="Hyperlink"/>
                <w:rFonts w:hint="eastAsia"/>
                <w:noProof/>
                <w:rtl/>
                <w:lang w:bidi="fa-IR"/>
              </w:rPr>
              <w:t>يفضل</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الغلات</w:t>
            </w:r>
            <w:r w:rsidRPr="000A772A">
              <w:rPr>
                <w:rStyle w:val="Hyperlink"/>
                <w:noProof/>
                <w:rtl/>
                <w:lang w:bidi="fa-IR"/>
              </w:rPr>
              <w:t xml:space="preserve"> </w:t>
            </w:r>
            <w:r w:rsidRPr="000A772A">
              <w:rPr>
                <w:rStyle w:val="Hyperlink"/>
                <w:rFonts w:hint="eastAsia"/>
                <w:noProof/>
                <w:rtl/>
                <w:lang w:bidi="fa-IR"/>
              </w:rPr>
              <w:t>المدخرة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11" w:history="1">
            <w:r w:rsidRPr="000A772A">
              <w:rPr>
                <w:rStyle w:val="Hyperlink"/>
                <w:rFonts w:hint="eastAsia"/>
                <w:noProof/>
                <w:rtl/>
                <w:lang w:bidi="fa-IR"/>
              </w:rPr>
              <w:t>استثناء</w:t>
            </w:r>
            <w:r w:rsidRPr="000A772A">
              <w:rPr>
                <w:rStyle w:val="Hyperlink"/>
                <w:noProof/>
                <w:rtl/>
                <w:lang w:bidi="fa-IR"/>
              </w:rPr>
              <w:t xml:space="preserve"> </w:t>
            </w:r>
            <w:r w:rsidRPr="000A772A">
              <w:rPr>
                <w:rStyle w:val="Hyperlink"/>
                <w:rFonts w:hint="eastAsia"/>
                <w:noProof/>
                <w:rtl/>
                <w:lang w:bidi="fa-IR"/>
              </w:rPr>
              <w:t>مؤونتي</w:t>
            </w:r>
            <w:r w:rsidRPr="000A772A">
              <w:rPr>
                <w:rStyle w:val="Hyperlink"/>
                <w:noProof/>
                <w:rtl/>
                <w:lang w:bidi="fa-IR"/>
              </w:rPr>
              <w:t xml:space="preserve"> </w:t>
            </w:r>
            <w:r w:rsidRPr="000A772A">
              <w:rPr>
                <w:rStyle w:val="Hyperlink"/>
                <w:rFonts w:hint="eastAsia"/>
                <w:noProof/>
                <w:rtl/>
                <w:lang w:bidi="fa-IR"/>
              </w:rPr>
              <w:t>السنة</w:t>
            </w:r>
            <w:r w:rsidRPr="000A772A">
              <w:rPr>
                <w:rStyle w:val="Hyperlink"/>
                <w:noProof/>
                <w:rtl/>
                <w:lang w:bidi="fa-IR"/>
              </w:rPr>
              <w:t xml:space="preserve"> </w:t>
            </w:r>
            <w:r w:rsidRPr="000A772A">
              <w:rPr>
                <w:rStyle w:val="Hyperlink"/>
                <w:rFonts w:hint="eastAsia"/>
                <w:noProof/>
                <w:rtl/>
                <w:lang w:bidi="fa-IR"/>
              </w:rPr>
              <w:t>والتحصيل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12" w:history="1">
            <w:r w:rsidRPr="000A772A">
              <w:rPr>
                <w:rStyle w:val="Hyperlink"/>
                <w:rFonts w:hint="eastAsia"/>
                <w:noProof/>
                <w:rtl/>
                <w:lang w:bidi="fa-IR"/>
              </w:rPr>
              <w:t>هل</w:t>
            </w:r>
            <w:r w:rsidRPr="000A772A">
              <w:rPr>
                <w:rStyle w:val="Hyperlink"/>
                <w:noProof/>
                <w:rtl/>
                <w:lang w:bidi="fa-IR"/>
              </w:rPr>
              <w:t xml:space="preserve"> </w:t>
            </w:r>
            <w:r w:rsidRPr="000A772A">
              <w:rPr>
                <w:rStyle w:val="Hyperlink"/>
                <w:rFonts w:hint="eastAsia"/>
                <w:noProof/>
                <w:rtl/>
                <w:lang w:bidi="fa-IR"/>
              </w:rPr>
              <w:t>يحتسب</w:t>
            </w:r>
            <w:r w:rsidRPr="000A772A">
              <w:rPr>
                <w:rStyle w:val="Hyperlink"/>
                <w:noProof/>
                <w:rtl/>
                <w:lang w:bidi="fa-IR"/>
              </w:rPr>
              <w:t xml:space="preserve"> </w:t>
            </w:r>
            <w:r w:rsidRPr="000A772A">
              <w:rPr>
                <w:rStyle w:val="Hyperlink"/>
                <w:rFonts w:hint="eastAsia"/>
                <w:noProof/>
                <w:rtl/>
                <w:lang w:bidi="fa-IR"/>
              </w:rPr>
              <w:t>الدين</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المؤونة؟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13" w:history="1">
            <w:r w:rsidRPr="000A772A">
              <w:rPr>
                <w:rStyle w:val="Hyperlink"/>
                <w:rFonts w:hint="eastAsia"/>
                <w:noProof/>
                <w:rtl/>
                <w:lang w:bidi="fa-IR"/>
              </w:rPr>
              <w:t>هل</w:t>
            </w:r>
            <w:r w:rsidRPr="000A772A">
              <w:rPr>
                <w:rStyle w:val="Hyperlink"/>
                <w:noProof/>
                <w:rtl/>
                <w:lang w:bidi="fa-IR"/>
              </w:rPr>
              <w:t xml:space="preserve"> </w:t>
            </w:r>
            <w:r w:rsidRPr="000A772A">
              <w:rPr>
                <w:rStyle w:val="Hyperlink"/>
                <w:rFonts w:hint="eastAsia"/>
                <w:noProof/>
                <w:rtl/>
                <w:lang w:bidi="fa-IR"/>
              </w:rPr>
              <w:t>تحتسب</w:t>
            </w:r>
            <w:r w:rsidRPr="000A772A">
              <w:rPr>
                <w:rStyle w:val="Hyperlink"/>
                <w:noProof/>
                <w:rtl/>
                <w:lang w:bidi="fa-IR"/>
              </w:rPr>
              <w:t xml:space="preserve"> </w:t>
            </w:r>
            <w:r w:rsidRPr="000A772A">
              <w:rPr>
                <w:rStyle w:val="Hyperlink"/>
                <w:rFonts w:hint="eastAsia"/>
                <w:noProof/>
                <w:rtl/>
                <w:lang w:bidi="fa-IR"/>
              </w:rPr>
              <w:t>الغرامات؟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FC7C88" w:rsidRDefault="00FC7C88" w:rsidP="00931278">
          <w:pPr>
            <w:pStyle w:val="libNormal"/>
            <w:rPr>
              <w:rStyle w:val="Hyperlink"/>
              <w:noProof/>
            </w:rPr>
          </w:pPr>
          <w:r>
            <w:rPr>
              <w:rStyle w:val="Hyperlink"/>
              <w:noProof/>
            </w:rPr>
            <w:br w:type="page"/>
          </w:r>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14" w:history="1">
            <w:r w:rsidRPr="000A772A">
              <w:rPr>
                <w:rStyle w:val="Hyperlink"/>
                <w:rFonts w:hint="eastAsia"/>
                <w:noProof/>
                <w:rtl/>
                <w:lang w:bidi="fa-IR"/>
              </w:rPr>
              <w:t>المناط</w:t>
            </w:r>
            <w:r w:rsidRPr="000A772A">
              <w:rPr>
                <w:rStyle w:val="Hyperlink"/>
                <w:noProof/>
                <w:rtl/>
                <w:lang w:bidi="fa-IR"/>
              </w:rPr>
              <w:t xml:space="preserve"> </w:t>
            </w:r>
            <w:r w:rsidRPr="000A772A">
              <w:rPr>
                <w:rStyle w:val="Hyperlink"/>
                <w:rFonts w:hint="eastAsia"/>
                <w:noProof/>
                <w:rtl/>
                <w:lang w:bidi="fa-IR"/>
              </w:rPr>
              <w:t>هو</w:t>
            </w:r>
            <w:r w:rsidRPr="000A772A">
              <w:rPr>
                <w:rStyle w:val="Hyperlink"/>
                <w:noProof/>
                <w:rtl/>
                <w:lang w:bidi="fa-IR"/>
              </w:rPr>
              <w:t xml:space="preserve"> </w:t>
            </w:r>
            <w:r w:rsidRPr="000A772A">
              <w:rPr>
                <w:rStyle w:val="Hyperlink"/>
                <w:rFonts w:hint="eastAsia"/>
                <w:noProof/>
                <w:rtl/>
                <w:lang w:bidi="fa-IR"/>
              </w:rPr>
              <w:t>المؤونة</w:t>
            </w:r>
            <w:r w:rsidRPr="000A772A">
              <w:rPr>
                <w:rStyle w:val="Hyperlink"/>
                <w:noProof/>
                <w:rtl/>
                <w:lang w:bidi="fa-IR"/>
              </w:rPr>
              <w:t xml:space="preserve"> </w:t>
            </w:r>
            <w:r w:rsidRPr="000A772A">
              <w:rPr>
                <w:rStyle w:val="Hyperlink"/>
                <w:rFonts w:hint="eastAsia"/>
                <w:noProof/>
                <w:rtl/>
                <w:lang w:bidi="fa-IR"/>
              </w:rPr>
              <w:t>المتعارفة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15" w:history="1">
            <w:r w:rsidRPr="000A772A">
              <w:rPr>
                <w:rStyle w:val="Hyperlink"/>
                <w:rFonts w:hint="eastAsia"/>
                <w:noProof/>
                <w:rtl/>
                <w:lang w:bidi="fa-IR"/>
              </w:rPr>
              <w:t>المؤونة</w:t>
            </w:r>
            <w:r w:rsidRPr="000A772A">
              <w:rPr>
                <w:rStyle w:val="Hyperlink"/>
                <w:noProof/>
                <w:rtl/>
                <w:lang w:bidi="fa-IR"/>
              </w:rPr>
              <w:t xml:space="preserve"> </w:t>
            </w:r>
            <w:r w:rsidRPr="000A772A">
              <w:rPr>
                <w:rStyle w:val="Hyperlink"/>
                <w:rFonts w:hint="eastAsia"/>
                <w:noProof/>
                <w:rtl/>
                <w:lang w:bidi="fa-IR"/>
              </w:rPr>
              <w:t>ما</w:t>
            </w:r>
            <w:r w:rsidRPr="000A772A">
              <w:rPr>
                <w:rStyle w:val="Hyperlink"/>
                <w:noProof/>
                <w:rtl/>
                <w:lang w:bidi="fa-IR"/>
              </w:rPr>
              <w:t xml:space="preserve"> </w:t>
            </w:r>
            <w:r w:rsidRPr="000A772A">
              <w:rPr>
                <w:rStyle w:val="Hyperlink"/>
                <w:rFonts w:hint="eastAsia"/>
                <w:noProof/>
                <w:rtl/>
                <w:lang w:bidi="fa-IR"/>
              </w:rPr>
              <w:t>يصرف</w:t>
            </w:r>
            <w:r w:rsidRPr="000A772A">
              <w:rPr>
                <w:rStyle w:val="Hyperlink"/>
                <w:noProof/>
                <w:rtl/>
                <w:lang w:bidi="fa-IR"/>
              </w:rPr>
              <w:t xml:space="preserve"> </w:t>
            </w:r>
            <w:r w:rsidRPr="000A772A">
              <w:rPr>
                <w:rStyle w:val="Hyperlink"/>
                <w:rFonts w:hint="eastAsia"/>
                <w:noProof/>
                <w:rtl/>
                <w:lang w:bidi="fa-IR"/>
              </w:rPr>
              <w:t>فعلا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16" w:history="1">
            <w:r w:rsidRPr="000A772A">
              <w:rPr>
                <w:rStyle w:val="Hyperlink"/>
                <w:rFonts w:hint="eastAsia"/>
                <w:noProof/>
                <w:rtl/>
                <w:lang w:bidi="fa-IR"/>
              </w:rPr>
              <w:t>وجوب</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ارض</w:t>
            </w:r>
            <w:r w:rsidRPr="000A772A">
              <w:rPr>
                <w:rStyle w:val="Hyperlink"/>
                <w:noProof/>
                <w:rtl/>
                <w:lang w:bidi="fa-IR"/>
              </w:rPr>
              <w:t xml:space="preserve"> </w:t>
            </w:r>
            <w:r w:rsidRPr="000A772A">
              <w:rPr>
                <w:rStyle w:val="Hyperlink"/>
                <w:rFonts w:hint="eastAsia"/>
                <w:noProof/>
                <w:rtl/>
                <w:lang w:bidi="fa-IR"/>
              </w:rPr>
              <w:t>الذمي</w:t>
            </w:r>
            <w:r w:rsidRPr="000A772A">
              <w:rPr>
                <w:rStyle w:val="Hyperlink"/>
                <w:noProof/>
                <w:rtl/>
                <w:lang w:bidi="fa-IR"/>
              </w:rPr>
              <w:t xml:space="preserve"> </w:t>
            </w:r>
            <w:r w:rsidRPr="000A772A">
              <w:rPr>
                <w:rStyle w:val="Hyperlink"/>
                <w:rFonts w:hint="eastAsia"/>
                <w:noProof/>
                <w:rtl/>
                <w:lang w:bidi="fa-IR"/>
              </w:rPr>
              <w:t>المشتراة</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17" w:history="1">
            <w:r w:rsidRPr="000A772A">
              <w:rPr>
                <w:rStyle w:val="Hyperlink"/>
                <w:rFonts w:hint="eastAsia"/>
                <w:noProof/>
                <w:rtl/>
                <w:lang w:bidi="fa-IR"/>
              </w:rPr>
              <w:t>المراد</w:t>
            </w:r>
            <w:r w:rsidRPr="000A772A">
              <w:rPr>
                <w:rStyle w:val="Hyperlink"/>
                <w:noProof/>
                <w:rtl/>
                <w:lang w:bidi="fa-IR"/>
              </w:rPr>
              <w:t xml:space="preserve"> </w:t>
            </w:r>
            <w:r w:rsidRPr="000A772A">
              <w:rPr>
                <w:rStyle w:val="Hyperlink"/>
                <w:rFonts w:hint="eastAsia"/>
                <w:noProof/>
                <w:rtl/>
                <w:lang w:bidi="fa-IR"/>
              </w:rPr>
              <w:t>هنا</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المصطلح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18" w:history="1">
            <w:r w:rsidRPr="000A772A">
              <w:rPr>
                <w:rStyle w:val="Hyperlink"/>
                <w:rFonts w:hint="eastAsia"/>
                <w:noProof/>
                <w:rtl/>
                <w:lang w:bidi="fa-IR"/>
              </w:rPr>
              <w:t>تعلق</w:t>
            </w:r>
            <w:r w:rsidRPr="000A772A">
              <w:rPr>
                <w:rStyle w:val="Hyperlink"/>
                <w:noProof/>
                <w:rtl/>
                <w:lang w:bidi="fa-IR"/>
              </w:rPr>
              <w:t xml:space="preserve"> </w:t>
            </w:r>
            <w:r w:rsidRPr="000A772A">
              <w:rPr>
                <w:rStyle w:val="Hyperlink"/>
                <w:rFonts w:hint="eastAsia"/>
                <w:noProof/>
                <w:rtl/>
                <w:lang w:bidi="fa-IR"/>
              </w:rPr>
              <w:t>هذا</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بالعين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19" w:history="1">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الاراضي</w:t>
            </w:r>
            <w:r w:rsidRPr="000A772A">
              <w:rPr>
                <w:rStyle w:val="Hyperlink"/>
                <w:noProof/>
                <w:rtl/>
                <w:lang w:bidi="fa-IR"/>
              </w:rPr>
              <w:t xml:space="preserve"> </w:t>
            </w:r>
            <w:r w:rsidRPr="000A772A">
              <w:rPr>
                <w:rStyle w:val="Hyperlink"/>
                <w:rFonts w:hint="eastAsia"/>
                <w:noProof/>
                <w:rtl/>
                <w:lang w:bidi="fa-IR"/>
              </w:rPr>
              <w:t>المفتوحة</w:t>
            </w:r>
            <w:r w:rsidRPr="000A772A">
              <w:rPr>
                <w:rStyle w:val="Hyperlink"/>
                <w:noProof/>
                <w:rtl/>
                <w:lang w:bidi="fa-IR"/>
              </w:rPr>
              <w:t xml:space="preserve"> </w:t>
            </w:r>
            <w:r w:rsidRPr="000A772A">
              <w:rPr>
                <w:rStyle w:val="Hyperlink"/>
                <w:rFonts w:hint="eastAsia"/>
                <w:noProof/>
                <w:rtl/>
                <w:lang w:bidi="fa-IR"/>
              </w:rPr>
              <w:t>عنوة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FC7C88" w:rsidRDefault="00FC7C88" w:rsidP="00FC7C88">
          <w:pPr>
            <w:pStyle w:val="TOC2"/>
            <w:tabs>
              <w:tab w:val="right" w:leader="dot" w:pos="7786"/>
            </w:tabs>
            <w:rPr>
              <w:rFonts w:asciiTheme="minorHAnsi" w:eastAsiaTheme="minorEastAsia" w:hAnsiTheme="minorHAnsi" w:cstheme="minorBidi"/>
              <w:noProof/>
              <w:color w:val="auto"/>
              <w:sz w:val="22"/>
              <w:szCs w:val="22"/>
              <w:rtl/>
            </w:rPr>
          </w:pPr>
          <w:hyperlink w:anchor="_Toc493788120" w:history="1">
            <w:r w:rsidRPr="000A772A">
              <w:rPr>
                <w:rStyle w:val="Hyperlink"/>
                <w:rFonts w:hint="eastAsia"/>
                <w:noProof/>
                <w:rtl/>
                <w:lang w:bidi="fa-IR"/>
              </w:rPr>
              <w:t>اشتراط</w:t>
            </w:r>
            <w:r w:rsidRPr="000A772A">
              <w:rPr>
                <w:rStyle w:val="Hyperlink"/>
                <w:noProof/>
                <w:rtl/>
                <w:lang w:bidi="fa-IR"/>
              </w:rPr>
              <w:t xml:space="preserve"> </w:t>
            </w:r>
            <w:r w:rsidRPr="000A772A">
              <w:rPr>
                <w:rStyle w:val="Hyperlink"/>
                <w:rFonts w:hint="eastAsia"/>
                <w:noProof/>
                <w:rtl/>
                <w:lang w:bidi="fa-IR"/>
              </w:rPr>
              <w:t>الذمي</w:t>
            </w:r>
            <w:r w:rsidRPr="000A772A">
              <w:rPr>
                <w:rStyle w:val="Hyperlink"/>
                <w:noProof/>
                <w:rtl/>
                <w:lang w:bidi="fa-IR"/>
              </w:rPr>
              <w:t xml:space="preserve"> </w:t>
            </w:r>
            <w:r w:rsidRPr="000A772A">
              <w:rPr>
                <w:rStyle w:val="Hyperlink"/>
                <w:rFonts w:hint="eastAsia"/>
                <w:noProof/>
                <w:rtl/>
                <w:lang w:bidi="fa-IR"/>
              </w:rPr>
              <w:t>سقوط</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فيما</w:t>
            </w:r>
            <w:r w:rsidRPr="000A772A">
              <w:rPr>
                <w:rStyle w:val="Hyperlink"/>
                <w:noProof/>
                <w:rtl/>
                <w:lang w:bidi="fa-IR"/>
              </w:rPr>
              <w:t xml:space="preserve"> </w:t>
            </w:r>
            <w:r w:rsidRPr="000A772A">
              <w:rPr>
                <w:rStyle w:val="Hyperlink"/>
                <w:rFonts w:hint="eastAsia"/>
                <w:noProof/>
                <w:rtl/>
                <w:lang w:bidi="fa-IR"/>
              </w:rPr>
              <w:t>يشتريه</w:t>
            </w:r>
          </w:hyperlink>
          <w:r>
            <w:rPr>
              <w:rStyle w:val="Hyperlink"/>
              <w:rFonts w:hint="cs"/>
              <w:noProof/>
              <w:rtl/>
            </w:rPr>
            <w:t xml:space="preserve"> </w:t>
          </w:r>
          <w:hyperlink w:anchor="_Toc493788121" w:history="1">
            <w:r w:rsidRPr="000A772A">
              <w:rPr>
                <w:rStyle w:val="Hyperlink"/>
                <w:rFonts w:hint="eastAsia"/>
                <w:noProof/>
                <w:rtl/>
                <w:lang w:bidi="fa-IR"/>
              </w:rPr>
              <w:t>اشتراط</w:t>
            </w:r>
            <w:r w:rsidRPr="000A772A">
              <w:rPr>
                <w:rStyle w:val="Hyperlink"/>
                <w:noProof/>
                <w:rtl/>
                <w:lang w:bidi="fa-IR"/>
              </w:rPr>
              <w:t xml:space="preserve"> </w:t>
            </w:r>
            <w:r w:rsidRPr="000A772A">
              <w:rPr>
                <w:rStyle w:val="Hyperlink"/>
                <w:rFonts w:hint="eastAsia"/>
                <w:noProof/>
                <w:rtl/>
                <w:lang w:bidi="fa-IR"/>
              </w:rPr>
              <w:t>دفع</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على</w:t>
            </w:r>
            <w:r w:rsidRPr="000A772A">
              <w:rPr>
                <w:rStyle w:val="Hyperlink"/>
                <w:noProof/>
                <w:rtl/>
                <w:lang w:bidi="fa-IR"/>
              </w:rPr>
              <w:t xml:space="preserve"> </w:t>
            </w:r>
            <w:r w:rsidRPr="000A772A">
              <w:rPr>
                <w:rStyle w:val="Hyperlink"/>
                <w:rFonts w:hint="eastAsia"/>
                <w:noProof/>
                <w:rtl/>
                <w:lang w:bidi="fa-IR"/>
              </w:rPr>
              <w:t>الذمي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22" w:history="1">
            <w:r w:rsidRPr="000A772A">
              <w:rPr>
                <w:rStyle w:val="Hyperlink"/>
                <w:rFonts w:hint="eastAsia"/>
                <w:noProof/>
                <w:rtl/>
                <w:lang w:bidi="fa-IR"/>
              </w:rPr>
              <w:t>وجوب</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الحلال</w:t>
            </w:r>
            <w:r w:rsidRPr="000A772A">
              <w:rPr>
                <w:rStyle w:val="Hyperlink"/>
                <w:noProof/>
                <w:rtl/>
                <w:lang w:bidi="fa-IR"/>
              </w:rPr>
              <w:t xml:space="preserve"> </w:t>
            </w:r>
            <w:r w:rsidRPr="000A772A">
              <w:rPr>
                <w:rStyle w:val="Hyperlink"/>
                <w:rFonts w:hint="eastAsia"/>
                <w:noProof/>
                <w:rtl/>
                <w:lang w:bidi="fa-IR"/>
              </w:rPr>
              <w:t>المختلط</w:t>
            </w:r>
            <w:r w:rsidRPr="000A772A">
              <w:rPr>
                <w:rStyle w:val="Hyperlink"/>
                <w:noProof/>
                <w:rtl/>
                <w:lang w:bidi="fa-IR"/>
              </w:rPr>
              <w:t xml:space="preserve"> </w:t>
            </w:r>
            <w:r w:rsidRPr="000A772A">
              <w:rPr>
                <w:rStyle w:val="Hyperlink"/>
                <w:rFonts w:hint="eastAsia"/>
                <w:noProof/>
                <w:rtl/>
                <w:lang w:bidi="fa-IR"/>
              </w:rPr>
              <w:t>بالحرام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23" w:history="1">
            <w:r w:rsidRPr="000A772A">
              <w:rPr>
                <w:rStyle w:val="Hyperlink"/>
                <w:rFonts w:hint="eastAsia"/>
                <w:noProof/>
                <w:rtl/>
                <w:lang w:bidi="fa-IR"/>
              </w:rPr>
              <w:t>المراد</w:t>
            </w:r>
            <w:r w:rsidRPr="000A772A">
              <w:rPr>
                <w:rStyle w:val="Hyperlink"/>
                <w:noProof/>
                <w:rtl/>
                <w:lang w:bidi="fa-IR"/>
              </w:rPr>
              <w:t xml:space="preserve"> </w:t>
            </w:r>
            <w:r w:rsidRPr="000A772A">
              <w:rPr>
                <w:rStyle w:val="Hyperlink"/>
                <w:rFonts w:hint="eastAsia"/>
                <w:noProof/>
                <w:rtl/>
                <w:lang w:bidi="fa-IR"/>
              </w:rPr>
              <w:t>هنا</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المصطلح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24" w:history="1">
            <w:r w:rsidRPr="000A772A">
              <w:rPr>
                <w:rStyle w:val="Hyperlink"/>
                <w:rFonts w:hint="eastAsia"/>
                <w:noProof/>
                <w:rtl/>
                <w:lang w:bidi="fa-IR"/>
              </w:rPr>
              <w:t>ما</w:t>
            </w:r>
            <w:r w:rsidRPr="000A772A">
              <w:rPr>
                <w:rStyle w:val="Hyperlink"/>
                <w:noProof/>
                <w:rtl/>
                <w:lang w:bidi="fa-IR"/>
              </w:rPr>
              <w:t xml:space="preserve"> </w:t>
            </w:r>
            <w:r w:rsidRPr="000A772A">
              <w:rPr>
                <w:rStyle w:val="Hyperlink"/>
                <w:rFonts w:hint="eastAsia"/>
                <w:noProof/>
                <w:rtl/>
                <w:lang w:bidi="fa-IR"/>
              </w:rPr>
              <w:t>ورد</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حلية</w:t>
            </w:r>
            <w:r w:rsidRPr="000A772A">
              <w:rPr>
                <w:rStyle w:val="Hyperlink"/>
                <w:noProof/>
                <w:rtl/>
                <w:lang w:bidi="fa-IR"/>
              </w:rPr>
              <w:t xml:space="preserve"> </w:t>
            </w:r>
            <w:r w:rsidRPr="000A772A">
              <w:rPr>
                <w:rStyle w:val="Hyperlink"/>
                <w:rFonts w:hint="eastAsia"/>
                <w:noProof/>
                <w:rtl/>
                <w:lang w:bidi="fa-IR"/>
              </w:rPr>
              <w:t>الحلال</w:t>
            </w:r>
            <w:r w:rsidRPr="000A772A">
              <w:rPr>
                <w:rStyle w:val="Hyperlink"/>
                <w:noProof/>
                <w:rtl/>
                <w:lang w:bidi="fa-IR"/>
              </w:rPr>
              <w:t xml:space="preserve"> </w:t>
            </w:r>
            <w:r w:rsidRPr="000A772A">
              <w:rPr>
                <w:rStyle w:val="Hyperlink"/>
                <w:rFonts w:hint="eastAsia"/>
                <w:noProof/>
                <w:rtl/>
                <w:lang w:bidi="fa-IR"/>
              </w:rPr>
              <w:t>المختلط</w:t>
            </w:r>
            <w:r w:rsidRPr="000A772A">
              <w:rPr>
                <w:rStyle w:val="Hyperlink"/>
                <w:noProof/>
                <w:rtl/>
                <w:lang w:bidi="fa-IR"/>
              </w:rPr>
              <w:t xml:space="preserve"> </w:t>
            </w:r>
            <w:r w:rsidRPr="000A772A">
              <w:rPr>
                <w:rStyle w:val="Hyperlink"/>
                <w:rFonts w:hint="eastAsia"/>
                <w:noProof/>
                <w:rtl/>
                <w:lang w:bidi="fa-IR"/>
              </w:rPr>
              <w:t>بالحرام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25" w:history="1">
            <w:r w:rsidRPr="000A772A">
              <w:rPr>
                <w:rStyle w:val="Hyperlink"/>
                <w:rFonts w:hint="eastAsia"/>
                <w:noProof/>
                <w:rtl/>
                <w:lang w:bidi="fa-IR"/>
              </w:rPr>
              <w:t>مسائل</w:t>
            </w:r>
            <w:r w:rsidRPr="000A772A">
              <w:rPr>
                <w:rStyle w:val="Hyperlink"/>
                <w:noProof/>
                <w:rtl/>
                <w:lang w:bidi="fa-IR"/>
              </w:rPr>
              <w:t xml:space="preserve"> </w:t>
            </w:r>
            <w:r w:rsidRPr="000A772A">
              <w:rPr>
                <w:rStyle w:val="Hyperlink"/>
                <w:rFonts w:hint="eastAsia"/>
                <w:noProof/>
                <w:rtl/>
                <w:lang w:bidi="fa-IR"/>
              </w:rPr>
              <w:t>مستقلة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26" w:history="1">
            <w:r w:rsidRPr="000A772A">
              <w:rPr>
                <w:rStyle w:val="Hyperlink"/>
                <w:rFonts w:hint="eastAsia"/>
                <w:noProof/>
                <w:rtl/>
                <w:lang w:bidi="fa-IR"/>
              </w:rPr>
              <w:t>مسألة</w:t>
            </w:r>
            <w:r w:rsidRPr="000A772A">
              <w:rPr>
                <w:rStyle w:val="Hyperlink"/>
                <w:noProof/>
                <w:rtl/>
                <w:lang w:bidi="fa-IR"/>
              </w:rPr>
              <w:t xml:space="preserve"> (1) </w:t>
            </w:r>
            <w:r w:rsidRPr="000A772A">
              <w:rPr>
                <w:rStyle w:val="Hyperlink"/>
                <w:rFonts w:hint="eastAsia"/>
                <w:noProof/>
                <w:rtl/>
                <w:lang w:bidi="fa-IR"/>
              </w:rPr>
              <w:t>وجوب</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غنائم</w:t>
            </w:r>
            <w:r w:rsidRPr="000A772A">
              <w:rPr>
                <w:rStyle w:val="Hyperlink"/>
                <w:noProof/>
                <w:rtl/>
                <w:lang w:bidi="fa-IR"/>
              </w:rPr>
              <w:t xml:space="preserve"> </w:t>
            </w:r>
            <w:r w:rsidRPr="000A772A">
              <w:rPr>
                <w:rStyle w:val="Hyperlink"/>
                <w:rFonts w:hint="eastAsia"/>
                <w:noProof/>
                <w:rtl/>
                <w:lang w:bidi="fa-IR"/>
              </w:rPr>
              <w:t>دار</w:t>
            </w:r>
            <w:r w:rsidRPr="000A772A">
              <w:rPr>
                <w:rStyle w:val="Hyperlink"/>
                <w:noProof/>
                <w:rtl/>
                <w:lang w:bidi="fa-IR"/>
              </w:rPr>
              <w:t xml:space="preserve"> </w:t>
            </w:r>
            <w:r w:rsidRPr="000A772A">
              <w:rPr>
                <w:rStyle w:val="Hyperlink"/>
                <w:rFonts w:hint="eastAsia"/>
                <w:noProof/>
                <w:rtl/>
                <w:lang w:bidi="fa-IR"/>
              </w:rPr>
              <w:t>الحرب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27" w:history="1">
            <w:r w:rsidRPr="000A772A">
              <w:rPr>
                <w:rStyle w:val="Hyperlink"/>
                <w:rFonts w:hint="eastAsia"/>
                <w:noProof/>
                <w:rtl/>
                <w:lang w:bidi="fa-IR"/>
              </w:rPr>
              <w:t>اخراج</w:t>
            </w:r>
            <w:r w:rsidRPr="000A772A">
              <w:rPr>
                <w:rStyle w:val="Hyperlink"/>
                <w:noProof/>
                <w:rtl/>
                <w:lang w:bidi="fa-IR"/>
              </w:rPr>
              <w:t xml:space="preserve"> </w:t>
            </w:r>
            <w:r w:rsidRPr="000A772A">
              <w:rPr>
                <w:rStyle w:val="Hyperlink"/>
                <w:rFonts w:hint="eastAsia"/>
                <w:noProof/>
                <w:rtl/>
                <w:lang w:bidi="fa-IR"/>
              </w:rPr>
              <w:t>خمس</w:t>
            </w:r>
            <w:r w:rsidRPr="000A772A">
              <w:rPr>
                <w:rStyle w:val="Hyperlink"/>
                <w:noProof/>
                <w:rtl/>
                <w:lang w:bidi="fa-IR"/>
              </w:rPr>
              <w:t xml:space="preserve"> </w:t>
            </w:r>
            <w:r w:rsidRPr="000A772A">
              <w:rPr>
                <w:rStyle w:val="Hyperlink"/>
                <w:rFonts w:hint="eastAsia"/>
                <w:noProof/>
                <w:rtl/>
                <w:lang w:bidi="fa-IR"/>
              </w:rPr>
              <w:t>المفتوحة</w:t>
            </w:r>
            <w:r w:rsidRPr="000A772A">
              <w:rPr>
                <w:rStyle w:val="Hyperlink"/>
                <w:noProof/>
                <w:rtl/>
                <w:lang w:bidi="fa-IR"/>
              </w:rPr>
              <w:t xml:space="preserve"> </w:t>
            </w:r>
            <w:r w:rsidRPr="000A772A">
              <w:rPr>
                <w:rStyle w:val="Hyperlink"/>
                <w:rFonts w:hint="eastAsia"/>
                <w:noProof/>
                <w:rtl/>
                <w:lang w:bidi="fa-IR"/>
              </w:rPr>
              <w:t>عنوة</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العين</w:t>
            </w:r>
            <w:r w:rsidRPr="000A772A">
              <w:rPr>
                <w:rStyle w:val="Hyperlink"/>
                <w:noProof/>
                <w:rtl/>
                <w:lang w:bidi="fa-IR"/>
              </w:rPr>
              <w:t xml:space="preserve"> </w:t>
            </w:r>
            <w:r w:rsidRPr="000A772A">
              <w:rPr>
                <w:rStyle w:val="Hyperlink"/>
                <w:rFonts w:hint="eastAsia"/>
                <w:noProof/>
                <w:rtl/>
                <w:lang w:bidi="fa-IR"/>
              </w:rPr>
              <w:t>أو</w:t>
            </w:r>
            <w:r w:rsidRPr="000A772A">
              <w:rPr>
                <w:rStyle w:val="Hyperlink"/>
                <w:noProof/>
                <w:rtl/>
                <w:lang w:bidi="fa-IR"/>
              </w:rPr>
              <w:t xml:space="preserve"> </w:t>
            </w:r>
            <w:r w:rsidRPr="000A772A">
              <w:rPr>
                <w:rStyle w:val="Hyperlink"/>
                <w:rFonts w:hint="eastAsia"/>
                <w:noProof/>
                <w:rtl/>
                <w:lang w:bidi="fa-IR"/>
              </w:rPr>
              <w:t>الحاصل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28" w:history="1">
            <w:r w:rsidRPr="000A772A">
              <w:rPr>
                <w:rStyle w:val="Hyperlink"/>
                <w:rFonts w:hint="eastAsia"/>
                <w:noProof/>
                <w:rtl/>
                <w:lang w:bidi="fa-IR"/>
              </w:rPr>
              <w:t>مسألة</w:t>
            </w:r>
            <w:r w:rsidRPr="000A772A">
              <w:rPr>
                <w:rStyle w:val="Hyperlink"/>
                <w:noProof/>
                <w:rtl/>
                <w:lang w:bidi="fa-IR"/>
              </w:rPr>
              <w:t xml:space="preserve"> (2) </w:t>
            </w:r>
            <w:r w:rsidRPr="000A772A">
              <w:rPr>
                <w:rStyle w:val="Hyperlink"/>
                <w:rFonts w:hint="eastAsia"/>
                <w:noProof/>
                <w:rtl/>
                <w:lang w:bidi="fa-IR"/>
              </w:rPr>
              <w:t>وجوب</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المعادن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FC7C88" w:rsidRDefault="00FC7C88" w:rsidP="00FC7C88">
          <w:pPr>
            <w:pStyle w:val="TOC2"/>
            <w:tabs>
              <w:tab w:val="right" w:leader="dot" w:pos="7786"/>
            </w:tabs>
            <w:rPr>
              <w:rFonts w:asciiTheme="minorHAnsi" w:eastAsiaTheme="minorEastAsia" w:hAnsiTheme="minorHAnsi" w:cstheme="minorBidi"/>
              <w:noProof/>
              <w:color w:val="auto"/>
              <w:sz w:val="22"/>
              <w:szCs w:val="22"/>
              <w:rtl/>
            </w:rPr>
          </w:pPr>
          <w:hyperlink w:anchor="_Toc493788129" w:history="1">
            <w:r w:rsidRPr="000A772A">
              <w:rPr>
                <w:rStyle w:val="Hyperlink"/>
                <w:rFonts w:hint="eastAsia"/>
                <w:noProof/>
                <w:rtl/>
                <w:lang w:bidi="fa-IR"/>
              </w:rPr>
              <w:t>تقوية</w:t>
            </w:r>
            <w:r w:rsidRPr="000A772A">
              <w:rPr>
                <w:rStyle w:val="Hyperlink"/>
                <w:noProof/>
                <w:rtl/>
                <w:lang w:bidi="fa-IR"/>
              </w:rPr>
              <w:t xml:space="preserve"> </w:t>
            </w:r>
            <w:r w:rsidRPr="000A772A">
              <w:rPr>
                <w:rStyle w:val="Hyperlink"/>
                <w:rFonts w:hint="eastAsia"/>
                <w:noProof/>
                <w:rtl/>
                <w:lang w:bidi="fa-IR"/>
              </w:rPr>
              <w:t>ما</w:t>
            </w:r>
            <w:r w:rsidRPr="000A772A">
              <w:rPr>
                <w:rStyle w:val="Hyperlink"/>
                <w:noProof/>
                <w:rtl/>
                <w:lang w:bidi="fa-IR"/>
              </w:rPr>
              <w:t xml:space="preserve"> </w:t>
            </w:r>
            <w:r w:rsidRPr="000A772A">
              <w:rPr>
                <w:rStyle w:val="Hyperlink"/>
                <w:rFonts w:hint="eastAsia"/>
                <w:noProof/>
                <w:rtl/>
                <w:lang w:bidi="fa-IR"/>
              </w:rPr>
              <w:t>ذكره</w:t>
            </w:r>
            <w:r w:rsidRPr="000A772A">
              <w:rPr>
                <w:rStyle w:val="Hyperlink"/>
                <w:noProof/>
                <w:rtl/>
                <w:lang w:bidi="fa-IR"/>
              </w:rPr>
              <w:t xml:space="preserve"> </w:t>
            </w:r>
            <w:r w:rsidRPr="000A772A">
              <w:rPr>
                <w:rStyle w:val="Hyperlink"/>
                <w:rFonts w:hint="eastAsia"/>
                <w:noProof/>
                <w:rtl/>
                <w:lang w:bidi="fa-IR"/>
              </w:rPr>
              <w:t>العلامة</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التذكرة</w:t>
            </w:r>
          </w:hyperlink>
          <w:r>
            <w:rPr>
              <w:rStyle w:val="Hyperlink"/>
              <w:rFonts w:hint="cs"/>
              <w:noProof/>
              <w:rtl/>
            </w:rPr>
            <w:t xml:space="preserve"> </w:t>
          </w:r>
          <w:hyperlink w:anchor="_Toc493788130" w:history="1">
            <w:r w:rsidRPr="000A772A">
              <w:rPr>
                <w:rStyle w:val="Hyperlink"/>
                <w:rFonts w:hint="eastAsia"/>
                <w:noProof/>
                <w:rtl/>
                <w:lang w:bidi="fa-IR"/>
              </w:rPr>
              <w:t>اعتبار</w:t>
            </w:r>
            <w:r w:rsidRPr="000A772A">
              <w:rPr>
                <w:rStyle w:val="Hyperlink"/>
                <w:noProof/>
                <w:rtl/>
                <w:lang w:bidi="fa-IR"/>
              </w:rPr>
              <w:t xml:space="preserve"> </w:t>
            </w:r>
            <w:r w:rsidRPr="000A772A">
              <w:rPr>
                <w:rStyle w:val="Hyperlink"/>
                <w:rFonts w:hint="eastAsia"/>
                <w:noProof/>
                <w:rtl/>
                <w:lang w:bidi="fa-IR"/>
              </w:rPr>
              <w:t>النصاب</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المعدن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31" w:history="1">
            <w:r w:rsidRPr="000A772A">
              <w:rPr>
                <w:rStyle w:val="Hyperlink"/>
                <w:rFonts w:hint="eastAsia"/>
                <w:noProof/>
                <w:rtl/>
                <w:lang w:bidi="fa-IR"/>
              </w:rPr>
              <w:t>استثناء</w:t>
            </w:r>
            <w:r w:rsidRPr="000A772A">
              <w:rPr>
                <w:rStyle w:val="Hyperlink"/>
                <w:noProof/>
                <w:rtl/>
                <w:lang w:bidi="fa-IR"/>
              </w:rPr>
              <w:t xml:space="preserve"> </w:t>
            </w:r>
            <w:r w:rsidRPr="000A772A">
              <w:rPr>
                <w:rStyle w:val="Hyperlink"/>
                <w:rFonts w:hint="eastAsia"/>
                <w:noProof/>
                <w:rtl/>
                <w:lang w:bidi="fa-IR"/>
              </w:rPr>
              <w:t>مؤونة</w:t>
            </w:r>
            <w:r w:rsidRPr="000A772A">
              <w:rPr>
                <w:rStyle w:val="Hyperlink"/>
                <w:noProof/>
                <w:rtl/>
                <w:lang w:bidi="fa-IR"/>
              </w:rPr>
              <w:t xml:space="preserve"> </w:t>
            </w:r>
            <w:r w:rsidRPr="000A772A">
              <w:rPr>
                <w:rStyle w:val="Hyperlink"/>
                <w:rFonts w:hint="eastAsia"/>
                <w:noProof/>
                <w:rtl/>
                <w:lang w:bidi="fa-IR"/>
              </w:rPr>
              <w:t>التحصيل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32" w:history="1">
            <w:r w:rsidRPr="000A772A">
              <w:rPr>
                <w:rStyle w:val="Hyperlink"/>
                <w:rFonts w:hint="eastAsia"/>
                <w:noProof/>
                <w:rtl/>
                <w:lang w:bidi="fa-IR"/>
              </w:rPr>
              <w:t>اعتبار</w:t>
            </w:r>
            <w:r w:rsidRPr="000A772A">
              <w:rPr>
                <w:rStyle w:val="Hyperlink"/>
                <w:noProof/>
                <w:rtl/>
                <w:lang w:bidi="fa-IR"/>
              </w:rPr>
              <w:t xml:space="preserve"> </w:t>
            </w:r>
            <w:r w:rsidRPr="000A772A">
              <w:rPr>
                <w:rStyle w:val="Hyperlink"/>
                <w:rFonts w:hint="eastAsia"/>
                <w:noProof/>
                <w:rtl/>
                <w:lang w:bidi="fa-IR"/>
              </w:rPr>
              <w:t>النصاب</w:t>
            </w:r>
            <w:r w:rsidRPr="000A772A">
              <w:rPr>
                <w:rStyle w:val="Hyperlink"/>
                <w:noProof/>
                <w:rtl/>
                <w:lang w:bidi="fa-IR"/>
              </w:rPr>
              <w:t xml:space="preserve"> </w:t>
            </w:r>
            <w:r w:rsidRPr="000A772A">
              <w:rPr>
                <w:rStyle w:val="Hyperlink"/>
                <w:rFonts w:hint="eastAsia"/>
                <w:noProof/>
                <w:rtl/>
                <w:lang w:bidi="fa-IR"/>
              </w:rPr>
              <w:t>بعد</w:t>
            </w:r>
            <w:r w:rsidRPr="000A772A">
              <w:rPr>
                <w:rStyle w:val="Hyperlink"/>
                <w:noProof/>
                <w:rtl/>
                <w:lang w:bidi="fa-IR"/>
              </w:rPr>
              <w:t xml:space="preserve"> </w:t>
            </w:r>
            <w:r w:rsidRPr="000A772A">
              <w:rPr>
                <w:rStyle w:val="Hyperlink"/>
                <w:rFonts w:hint="eastAsia"/>
                <w:noProof/>
                <w:rtl/>
                <w:lang w:bidi="fa-IR"/>
              </w:rPr>
              <w:t>المؤونة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33" w:history="1">
            <w:r w:rsidRPr="000A772A">
              <w:rPr>
                <w:rStyle w:val="Hyperlink"/>
                <w:rFonts w:hint="eastAsia"/>
                <w:noProof/>
                <w:rtl/>
                <w:lang w:bidi="fa-IR"/>
              </w:rPr>
              <w:t>المعدن</w:t>
            </w:r>
            <w:r w:rsidRPr="000A772A">
              <w:rPr>
                <w:rStyle w:val="Hyperlink"/>
                <w:noProof/>
                <w:rtl/>
                <w:lang w:bidi="fa-IR"/>
              </w:rPr>
              <w:t xml:space="preserve"> </w:t>
            </w:r>
            <w:r w:rsidRPr="000A772A">
              <w:rPr>
                <w:rStyle w:val="Hyperlink"/>
                <w:rFonts w:hint="eastAsia"/>
                <w:noProof/>
                <w:rtl/>
                <w:lang w:bidi="fa-IR"/>
              </w:rPr>
              <w:t>الذي</w:t>
            </w:r>
            <w:r w:rsidRPr="000A772A">
              <w:rPr>
                <w:rStyle w:val="Hyperlink"/>
                <w:noProof/>
                <w:rtl/>
                <w:lang w:bidi="fa-IR"/>
              </w:rPr>
              <w:t xml:space="preserve"> </w:t>
            </w:r>
            <w:r w:rsidRPr="000A772A">
              <w:rPr>
                <w:rStyle w:val="Hyperlink"/>
                <w:rFonts w:hint="eastAsia"/>
                <w:noProof/>
                <w:rtl/>
                <w:lang w:bidi="fa-IR"/>
              </w:rPr>
              <w:t>يوجد</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الصحراء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34" w:history="1">
            <w:r w:rsidRPr="000A772A">
              <w:rPr>
                <w:rStyle w:val="Hyperlink"/>
                <w:rFonts w:hint="eastAsia"/>
                <w:noProof/>
                <w:rtl/>
                <w:lang w:bidi="fa-IR"/>
              </w:rPr>
              <w:t>المعدن</w:t>
            </w:r>
            <w:r w:rsidRPr="000A772A">
              <w:rPr>
                <w:rStyle w:val="Hyperlink"/>
                <w:noProof/>
                <w:rtl/>
                <w:lang w:bidi="fa-IR"/>
              </w:rPr>
              <w:t xml:space="preserve"> </w:t>
            </w:r>
            <w:r w:rsidRPr="000A772A">
              <w:rPr>
                <w:rStyle w:val="Hyperlink"/>
                <w:rFonts w:hint="eastAsia"/>
                <w:noProof/>
                <w:rtl/>
                <w:lang w:bidi="fa-IR"/>
              </w:rPr>
              <w:t>الموجود</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أراضي</w:t>
            </w:r>
            <w:r w:rsidRPr="000A772A">
              <w:rPr>
                <w:rStyle w:val="Hyperlink"/>
                <w:noProof/>
                <w:rtl/>
                <w:lang w:bidi="fa-IR"/>
              </w:rPr>
              <w:t xml:space="preserve"> </w:t>
            </w:r>
            <w:r w:rsidRPr="000A772A">
              <w:rPr>
                <w:rStyle w:val="Hyperlink"/>
                <w:rFonts w:hint="eastAsia"/>
                <w:noProof/>
                <w:rtl/>
                <w:lang w:bidi="fa-IR"/>
              </w:rPr>
              <w:t>الانفال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35" w:history="1">
            <w:r w:rsidRPr="000A772A">
              <w:rPr>
                <w:rStyle w:val="Hyperlink"/>
                <w:rFonts w:hint="eastAsia"/>
                <w:noProof/>
                <w:rtl/>
                <w:lang w:bidi="fa-IR"/>
              </w:rPr>
              <w:t>مسألة</w:t>
            </w:r>
            <w:r w:rsidRPr="000A772A">
              <w:rPr>
                <w:rStyle w:val="Hyperlink"/>
                <w:noProof/>
                <w:rtl/>
                <w:lang w:bidi="fa-IR"/>
              </w:rPr>
              <w:t xml:space="preserve"> (3) </w:t>
            </w:r>
            <w:r w:rsidRPr="000A772A">
              <w:rPr>
                <w:rStyle w:val="Hyperlink"/>
                <w:rFonts w:hint="eastAsia"/>
                <w:noProof/>
                <w:rtl/>
                <w:lang w:bidi="fa-IR"/>
              </w:rPr>
              <w:t>وجوب</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الكنز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36" w:history="1">
            <w:r w:rsidRPr="000A772A">
              <w:rPr>
                <w:rStyle w:val="Hyperlink"/>
                <w:rFonts w:hint="eastAsia"/>
                <w:noProof/>
                <w:rtl/>
                <w:lang w:bidi="fa-IR"/>
              </w:rPr>
              <w:t>عدم</w:t>
            </w:r>
            <w:r w:rsidRPr="000A772A">
              <w:rPr>
                <w:rStyle w:val="Hyperlink"/>
                <w:noProof/>
                <w:rtl/>
                <w:lang w:bidi="fa-IR"/>
              </w:rPr>
              <w:t xml:space="preserve"> </w:t>
            </w:r>
            <w:r w:rsidRPr="000A772A">
              <w:rPr>
                <w:rStyle w:val="Hyperlink"/>
                <w:rFonts w:hint="eastAsia"/>
                <w:noProof/>
                <w:rtl/>
                <w:lang w:bidi="fa-IR"/>
              </w:rPr>
              <w:t>الفرق</w:t>
            </w:r>
            <w:r w:rsidRPr="000A772A">
              <w:rPr>
                <w:rStyle w:val="Hyperlink"/>
                <w:noProof/>
                <w:rtl/>
                <w:lang w:bidi="fa-IR"/>
              </w:rPr>
              <w:t xml:space="preserve"> </w:t>
            </w:r>
            <w:r w:rsidRPr="000A772A">
              <w:rPr>
                <w:rStyle w:val="Hyperlink"/>
                <w:rFonts w:hint="eastAsia"/>
                <w:noProof/>
                <w:rtl/>
                <w:lang w:bidi="fa-IR"/>
              </w:rPr>
              <w:t>بين</w:t>
            </w:r>
            <w:r w:rsidRPr="000A772A">
              <w:rPr>
                <w:rStyle w:val="Hyperlink"/>
                <w:noProof/>
                <w:rtl/>
                <w:lang w:bidi="fa-IR"/>
              </w:rPr>
              <w:t xml:space="preserve"> </w:t>
            </w:r>
            <w:r w:rsidRPr="000A772A">
              <w:rPr>
                <w:rStyle w:val="Hyperlink"/>
                <w:rFonts w:hint="eastAsia"/>
                <w:noProof/>
                <w:rtl/>
                <w:lang w:bidi="fa-IR"/>
              </w:rPr>
              <w:t>النقدين</w:t>
            </w:r>
            <w:r w:rsidRPr="000A772A">
              <w:rPr>
                <w:rStyle w:val="Hyperlink"/>
                <w:noProof/>
                <w:rtl/>
                <w:lang w:bidi="fa-IR"/>
              </w:rPr>
              <w:t xml:space="preserve"> </w:t>
            </w:r>
            <w:r w:rsidRPr="000A772A">
              <w:rPr>
                <w:rStyle w:val="Hyperlink"/>
                <w:rFonts w:hint="eastAsia"/>
                <w:noProof/>
                <w:rtl/>
                <w:lang w:bidi="fa-IR"/>
              </w:rPr>
              <w:t>وغيرهما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37" w:history="1">
            <w:r w:rsidRPr="000A772A">
              <w:rPr>
                <w:rStyle w:val="Hyperlink"/>
                <w:rFonts w:hint="eastAsia"/>
                <w:noProof/>
                <w:rtl/>
                <w:lang w:bidi="fa-IR"/>
              </w:rPr>
              <w:t>ما</w:t>
            </w:r>
            <w:r w:rsidRPr="000A772A">
              <w:rPr>
                <w:rStyle w:val="Hyperlink"/>
                <w:noProof/>
                <w:rtl/>
                <w:lang w:bidi="fa-IR"/>
              </w:rPr>
              <w:t xml:space="preserve"> </w:t>
            </w:r>
            <w:r w:rsidRPr="000A772A">
              <w:rPr>
                <w:rStyle w:val="Hyperlink"/>
                <w:rFonts w:hint="eastAsia"/>
                <w:noProof/>
                <w:rtl/>
                <w:lang w:bidi="fa-IR"/>
              </w:rPr>
              <w:t>يملك</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الكنز</w:t>
            </w:r>
            <w:r w:rsidRPr="000A772A">
              <w:rPr>
                <w:rStyle w:val="Hyperlink"/>
                <w:noProof/>
                <w:rtl/>
                <w:lang w:bidi="fa-IR"/>
              </w:rPr>
              <w:t xml:space="preserve"> </w:t>
            </w:r>
            <w:r w:rsidRPr="000A772A">
              <w:rPr>
                <w:rStyle w:val="Hyperlink"/>
                <w:rFonts w:hint="eastAsia"/>
                <w:noProof/>
                <w:rtl/>
                <w:lang w:bidi="fa-IR"/>
              </w:rPr>
              <w:t>وما</w:t>
            </w:r>
            <w:r w:rsidRPr="000A772A">
              <w:rPr>
                <w:rStyle w:val="Hyperlink"/>
                <w:noProof/>
                <w:rtl/>
                <w:lang w:bidi="fa-IR"/>
              </w:rPr>
              <w:t xml:space="preserve"> </w:t>
            </w:r>
            <w:r w:rsidRPr="000A772A">
              <w:rPr>
                <w:rStyle w:val="Hyperlink"/>
                <w:rFonts w:hint="eastAsia"/>
                <w:noProof/>
                <w:rtl/>
                <w:lang w:bidi="fa-IR"/>
              </w:rPr>
              <w:t>لا</w:t>
            </w:r>
            <w:r w:rsidRPr="000A772A">
              <w:rPr>
                <w:rStyle w:val="Hyperlink"/>
                <w:noProof/>
                <w:rtl/>
                <w:lang w:bidi="fa-IR"/>
              </w:rPr>
              <w:t xml:space="preserve"> </w:t>
            </w:r>
            <w:r w:rsidRPr="000A772A">
              <w:rPr>
                <w:rStyle w:val="Hyperlink"/>
                <w:rFonts w:hint="eastAsia"/>
                <w:noProof/>
                <w:rtl/>
                <w:lang w:bidi="fa-IR"/>
              </w:rPr>
              <w:t>يملك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38" w:history="1">
            <w:r w:rsidRPr="000A772A">
              <w:rPr>
                <w:rStyle w:val="Hyperlink"/>
                <w:rFonts w:hint="eastAsia"/>
                <w:noProof/>
                <w:rtl/>
                <w:lang w:bidi="fa-IR"/>
              </w:rPr>
              <w:t>الكنز</w:t>
            </w:r>
            <w:r w:rsidRPr="000A772A">
              <w:rPr>
                <w:rStyle w:val="Hyperlink"/>
                <w:noProof/>
                <w:rtl/>
                <w:lang w:bidi="fa-IR"/>
              </w:rPr>
              <w:t xml:space="preserve"> </w:t>
            </w:r>
            <w:r w:rsidRPr="000A772A">
              <w:rPr>
                <w:rStyle w:val="Hyperlink"/>
                <w:rFonts w:hint="eastAsia"/>
                <w:noProof/>
                <w:rtl/>
                <w:lang w:bidi="fa-IR"/>
              </w:rPr>
              <w:t>الذي</w:t>
            </w:r>
            <w:r w:rsidRPr="000A772A">
              <w:rPr>
                <w:rStyle w:val="Hyperlink"/>
                <w:noProof/>
                <w:rtl/>
                <w:lang w:bidi="fa-IR"/>
              </w:rPr>
              <w:t xml:space="preserve"> </w:t>
            </w:r>
            <w:r w:rsidRPr="000A772A">
              <w:rPr>
                <w:rStyle w:val="Hyperlink"/>
                <w:rFonts w:hint="eastAsia"/>
                <w:noProof/>
                <w:rtl/>
                <w:lang w:bidi="fa-IR"/>
              </w:rPr>
              <w:t>يوجد</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دار</w:t>
            </w:r>
            <w:r w:rsidRPr="000A772A">
              <w:rPr>
                <w:rStyle w:val="Hyperlink"/>
                <w:noProof/>
                <w:rtl/>
                <w:lang w:bidi="fa-IR"/>
              </w:rPr>
              <w:t xml:space="preserve"> </w:t>
            </w:r>
            <w:r w:rsidRPr="000A772A">
              <w:rPr>
                <w:rStyle w:val="Hyperlink"/>
                <w:rFonts w:hint="eastAsia"/>
                <w:noProof/>
                <w:rtl/>
                <w:lang w:bidi="fa-IR"/>
              </w:rPr>
              <w:t>الحربي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39" w:history="1">
            <w:r w:rsidRPr="000A772A">
              <w:rPr>
                <w:rStyle w:val="Hyperlink"/>
                <w:rFonts w:hint="eastAsia"/>
                <w:noProof/>
                <w:rtl/>
                <w:lang w:bidi="fa-IR"/>
              </w:rPr>
              <w:t>الكنز</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دار</w:t>
            </w:r>
            <w:r w:rsidRPr="000A772A">
              <w:rPr>
                <w:rStyle w:val="Hyperlink"/>
                <w:noProof/>
                <w:rtl/>
                <w:lang w:bidi="fa-IR"/>
              </w:rPr>
              <w:t xml:space="preserve"> </w:t>
            </w:r>
            <w:r w:rsidRPr="000A772A">
              <w:rPr>
                <w:rStyle w:val="Hyperlink"/>
                <w:rFonts w:hint="eastAsia"/>
                <w:noProof/>
                <w:rtl/>
                <w:lang w:bidi="fa-IR"/>
              </w:rPr>
              <w:t>الاسلام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FC7C88" w:rsidRDefault="00FC7C88" w:rsidP="00931278">
          <w:pPr>
            <w:pStyle w:val="libNormal"/>
            <w:rPr>
              <w:rStyle w:val="Hyperlink"/>
              <w:noProof/>
            </w:rPr>
          </w:pPr>
          <w:r>
            <w:rPr>
              <w:rStyle w:val="Hyperlink"/>
              <w:noProof/>
            </w:rPr>
            <w:br w:type="page"/>
          </w:r>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40" w:history="1">
            <w:r w:rsidRPr="000A772A">
              <w:rPr>
                <w:rStyle w:val="Hyperlink"/>
                <w:rFonts w:hint="eastAsia"/>
                <w:noProof/>
                <w:rtl/>
                <w:lang w:bidi="fa-IR"/>
              </w:rPr>
              <w:t>الكنز</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الارض</w:t>
            </w:r>
            <w:r w:rsidRPr="000A772A">
              <w:rPr>
                <w:rStyle w:val="Hyperlink"/>
                <w:noProof/>
                <w:rtl/>
                <w:lang w:bidi="fa-IR"/>
              </w:rPr>
              <w:t xml:space="preserve"> </w:t>
            </w:r>
            <w:r w:rsidRPr="000A772A">
              <w:rPr>
                <w:rStyle w:val="Hyperlink"/>
                <w:rFonts w:hint="eastAsia"/>
                <w:noProof/>
                <w:rtl/>
                <w:lang w:bidi="fa-IR"/>
              </w:rPr>
              <w:t>غير</w:t>
            </w:r>
            <w:r w:rsidRPr="000A772A">
              <w:rPr>
                <w:rStyle w:val="Hyperlink"/>
                <w:noProof/>
                <w:rtl/>
                <w:lang w:bidi="fa-IR"/>
              </w:rPr>
              <w:t xml:space="preserve"> </w:t>
            </w:r>
            <w:r w:rsidRPr="000A772A">
              <w:rPr>
                <w:rStyle w:val="Hyperlink"/>
                <w:rFonts w:hint="eastAsia"/>
                <w:noProof/>
                <w:rtl/>
                <w:lang w:bidi="fa-IR"/>
              </w:rPr>
              <w:t>المملوكة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41" w:history="1">
            <w:r w:rsidRPr="000A772A">
              <w:rPr>
                <w:rStyle w:val="Hyperlink"/>
                <w:rFonts w:hint="eastAsia"/>
                <w:noProof/>
                <w:rtl/>
                <w:lang w:bidi="fa-IR"/>
              </w:rPr>
              <w:t>الكنز</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الارض</w:t>
            </w:r>
            <w:r w:rsidRPr="000A772A">
              <w:rPr>
                <w:rStyle w:val="Hyperlink"/>
                <w:noProof/>
                <w:rtl/>
                <w:lang w:bidi="fa-IR"/>
              </w:rPr>
              <w:t xml:space="preserve"> </w:t>
            </w:r>
            <w:r w:rsidRPr="000A772A">
              <w:rPr>
                <w:rStyle w:val="Hyperlink"/>
                <w:rFonts w:hint="eastAsia"/>
                <w:noProof/>
                <w:rtl/>
                <w:lang w:bidi="fa-IR"/>
              </w:rPr>
              <w:t>المملوكة</w:t>
            </w:r>
            <w:r w:rsidRPr="000A772A">
              <w:rPr>
                <w:rStyle w:val="Hyperlink"/>
                <w:noProof/>
                <w:rtl/>
                <w:lang w:bidi="fa-IR"/>
              </w:rPr>
              <w:t xml:space="preserve"> </w:t>
            </w:r>
            <w:r w:rsidRPr="000A772A">
              <w:rPr>
                <w:rStyle w:val="Hyperlink"/>
                <w:rFonts w:hint="eastAsia"/>
                <w:noProof/>
                <w:rtl/>
                <w:lang w:bidi="fa-IR"/>
              </w:rPr>
              <w:t>للواجد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42" w:history="1">
            <w:r w:rsidRPr="000A772A">
              <w:rPr>
                <w:rStyle w:val="Hyperlink"/>
                <w:rFonts w:hint="eastAsia"/>
                <w:noProof/>
                <w:rtl/>
                <w:lang w:bidi="fa-IR"/>
              </w:rPr>
              <w:t>حكم</w:t>
            </w:r>
            <w:r w:rsidRPr="000A772A">
              <w:rPr>
                <w:rStyle w:val="Hyperlink"/>
                <w:noProof/>
                <w:rtl/>
                <w:lang w:bidi="fa-IR"/>
              </w:rPr>
              <w:t xml:space="preserve"> </w:t>
            </w:r>
            <w:r w:rsidRPr="000A772A">
              <w:rPr>
                <w:rStyle w:val="Hyperlink"/>
                <w:rFonts w:hint="eastAsia"/>
                <w:noProof/>
                <w:rtl/>
                <w:lang w:bidi="fa-IR"/>
              </w:rPr>
              <w:t>الكنز</w:t>
            </w:r>
            <w:r w:rsidRPr="000A772A">
              <w:rPr>
                <w:rStyle w:val="Hyperlink"/>
                <w:noProof/>
                <w:rtl/>
                <w:lang w:bidi="fa-IR"/>
              </w:rPr>
              <w:t xml:space="preserve"> </w:t>
            </w:r>
            <w:r w:rsidRPr="000A772A">
              <w:rPr>
                <w:rStyle w:val="Hyperlink"/>
                <w:rFonts w:hint="eastAsia"/>
                <w:noProof/>
                <w:rtl/>
                <w:lang w:bidi="fa-IR"/>
              </w:rPr>
              <w:t>مع</w:t>
            </w:r>
            <w:r w:rsidRPr="000A772A">
              <w:rPr>
                <w:rStyle w:val="Hyperlink"/>
                <w:noProof/>
                <w:rtl/>
                <w:lang w:bidi="fa-IR"/>
              </w:rPr>
              <w:t xml:space="preserve"> </w:t>
            </w:r>
            <w:r w:rsidRPr="000A772A">
              <w:rPr>
                <w:rStyle w:val="Hyperlink"/>
                <w:rFonts w:hint="eastAsia"/>
                <w:noProof/>
                <w:rtl/>
                <w:lang w:bidi="fa-IR"/>
              </w:rPr>
              <w:t>إنكار</w:t>
            </w:r>
            <w:r w:rsidRPr="000A772A">
              <w:rPr>
                <w:rStyle w:val="Hyperlink"/>
                <w:noProof/>
                <w:rtl/>
                <w:lang w:bidi="fa-IR"/>
              </w:rPr>
              <w:t xml:space="preserve"> </w:t>
            </w:r>
            <w:r w:rsidRPr="000A772A">
              <w:rPr>
                <w:rStyle w:val="Hyperlink"/>
                <w:rFonts w:hint="eastAsia"/>
                <w:noProof/>
                <w:rtl/>
                <w:lang w:bidi="fa-IR"/>
              </w:rPr>
              <w:t>المالك</w:t>
            </w:r>
            <w:r w:rsidRPr="000A772A">
              <w:rPr>
                <w:rStyle w:val="Hyperlink"/>
                <w:noProof/>
                <w:rtl/>
                <w:lang w:bidi="fa-IR"/>
              </w:rPr>
              <w:t xml:space="preserve"> </w:t>
            </w:r>
            <w:r w:rsidRPr="000A772A">
              <w:rPr>
                <w:rStyle w:val="Hyperlink"/>
                <w:rFonts w:hint="eastAsia"/>
                <w:noProof/>
                <w:rtl/>
                <w:lang w:bidi="fa-IR"/>
              </w:rPr>
              <w:t>اللاحق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43" w:history="1">
            <w:r w:rsidRPr="000A772A">
              <w:rPr>
                <w:rStyle w:val="Hyperlink"/>
                <w:rFonts w:hint="eastAsia"/>
                <w:noProof/>
                <w:rtl/>
                <w:lang w:bidi="fa-IR"/>
              </w:rPr>
              <w:t>حكم</w:t>
            </w:r>
            <w:r w:rsidRPr="000A772A">
              <w:rPr>
                <w:rStyle w:val="Hyperlink"/>
                <w:noProof/>
                <w:rtl/>
                <w:lang w:bidi="fa-IR"/>
              </w:rPr>
              <w:t xml:space="preserve"> </w:t>
            </w:r>
            <w:r w:rsidRPr="000A772A">
              <w:rPr>
                <w:rStyle w:val="Hyperlink"/>
                <w:rFonts w:hint="eastAsia"/>
                <w:noProof/>
                <w:rtl/>
                <w:lang w:bidi="fa-IR"/>
              </w:rPr>
              <w:t>الكنز</w:t>
            </w:r>
            <w:r w:rsidRPr="000A772A">
              <w:rPr>
                <w:rStyle w:val="Hyperlink"/>
                <w:noProof/>
                <w:rtl/>
                <w:lang w:bidi="fa-IR"/>
              </w:rPr>
              <w:t xml:space="preserve"> </w:t>
            </w:r>
            <w:r w:rsidRPr="000A772A">
              <w:rPr>
                <w:rStyle w:val="Hyperlink"/>
                <w:rFonts w:hint="eastAsia"/>
                <w:noProof/>
                <w:rtl/>
                <w:lang w:bidi="fa-IR"/>
              </w:rPr>
              <w:t>لو</w:t>
            </w:r>
            <w:r w:rsidRPr="000A772A">
              <w:rPr>
                <w:rStyle w:val="Hyperlink"/>
                <w:noProof/>
                <w:rtl/>
                <w:lang w:bidi="fa-IR"/>
              </w:rPr>
              <w:t xml:space="preserve"> </w:t>
            </w:r>
            <w:r w:rsidRPr="000A772A">
              <w:rPr>
                <w:rStyle w:val="Hyperlink"/>
                <w:rFonts w:hint="eastAsia"/>
                <w:noProof/>
                <w:rtl/>
                <w:lang w:bidi="fa-IR"/>
              </w:rPr>
              <w:t>لم</w:t>
            </w:r>
            <w:r w:rsidRPr="000A772A">
              <w:rPr>
                <w:rStyle w:val="Hyperlink"/>
                <w:noProof/>
                <w:rtl/>
                <w:lang w:bidi="fa-IR"/>
              </w:rPr>
              <w:t xml:space="preserve"> </w:t>
            </w:r>
            <w:r w:rsidRPr="000A772A">
              <w:rPr>
                <w:rStyle w:val="Hyperlink"/>
                <w:rFonts w:hint="eastAsia"/>
                <w:noProof/>
                <w:rtl/>
                <w:lang w:bidi="fa-IR"/>
              </w:rPr>
              <w:t>يعرفه</w:t>
            </w:r>
            <w:r w:rsidRPr="000A772A">
              <w:rPr>
                <w:rStyle w:val="Hyperlink"/>
                <w:noProof/>
                <w:rtl/>
                <w:lang w:bidi="fa-IR"/>
              </w:rPr>
              <w:t xml:space="preserve"> </w:t>
            </w:r>
            <w:r w:rsidRPr="000A772A">
              <w:rPr>
                <w:rStyle w:val="Hyperlink"/>
                <w:rFonts w:hint="eastAsia"/>
                <w:noProof/>
                <w:rtl/>
                <w:lang w:bidi="fa-IR"/>
              </w:rPr>
              <w:t>أحد</w:t>
            </w:r>
            <w:r w:rsidRPr="000A772A">
              <w:rPr>
                <w:rStyle w:val="Hyperlink"/>
                <w:noProof/>
                <w:rtl/>
                <w:lang w:bidi="fa-IR"/>
              </w:rPr>
              <w:t xml:space="preserve"> </w:t>
            </w:r>
            <w:r w:rsidRPr="000A772A">
              <w:rPr>
                <w:rStyle w:val="Hyperlink"/>
                <w:rFonts w:hint="eastAsia"/>
                <w:noProof/>
                <w:rtl/>
                <w:lang w:bidi="fa-IR"/>
              </w:rPr>
              <w:t>ممن</w:t>
            </w:r>
            <w:r w:rsidRPr="000A772A">
              <w:rPr>
                <w:rStyle w:val="Hyperlink"/>
                <w:noProof/>
                <w:rtl/>
                <w:lang w:bidi="fa-IR"/>
              </w:rPr>
              <w:t xml:space="preserve"> </w:t>
            </w:r>
            <w:r w:rsidRPr="000A772A">
              <w:rPr>
                <w:rStyle w:val="Hyperlink"/>
                <w:rFonts w:hint="eastAsia"/>
                <w:noProof/>
                <w:rtl/>
                <w:lang w:bidi="fa-IR"/>
              </w:rPr>
              <w:t>جرت</w:t>
            </w:r>
            <w:r w:rsidRPr="000A772A">
              <w:rPr>
                <w:rStyle w:val="Hyperlink"/>
                <w:noProof/>
                <w:rtl/>
                <w:lang w:bidi="fa-IR"/>
              </w:rPr>
              <w:t xml:space="preserve"> </w:t>
            </w:r>
            <w:r w:rsidRPr="000A772A">
              <w:rPr>
                <w:rStyle w:val="Hyperlink"/>
                <w:rFonts w:hint="eastAsia"/>
                <w:noProof/>
                <w:rtl/>
                <w:lang w:bidi="fa-IR"/>
              </w:rPr>
              <w:t>يده</w:t>
            </w:r>
            <w:r w:rsidRPr="000A772A">
              <w:rPr>
                <w:rStyle w:val="Hyperlink"/>
                <w:noProof/>
                <w:rtl/>
                <w:lang w:bidi="fa-IR"/>
              </w:rPr>
              <w:t xml:space="preserve"> </w:t>
            </w:r>
            <w:r w:rsidRPr="000A772A">
              <w:rPr>
                <w:rStyle w:val="Hyperlink"/>
                <w:rFonts w:hint="eastAsia"/>
                <w:noProof/>
                <w:rtl/>
                <w:lang w:bidi="fa-IR"/>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44" w:history="1">
            <w:r w:rsidRPr="000A772A">
              <w:rPr>
                <w:rStyle w:val="Hyperlink"/>
                <w:rFonts w:hint="eastAsia"/>
                <w:noProof/>
                <w:rtl/>
                <w:lang w:bidi="fa-IR"/>
              </w:rPr>
              <w:t>مسألة</w:t>
            </w:r>
            <w:r w:rsidRPr="000A772A">
              <w:rPr>
                <w:rStyle w:val="Hyperlink"/>
                <w:noProof/>
                <w:rtl/>
                <w:lang w:bidi="fa-IR"/>
              </w:rPr>
              <w:t xml:space="preserve"> (4) </w:t>
            </w:r>
            <w:r w:rsidRPr="000A772A">
              <w:rPr>
                <w:rStyle w:val="Hyperlink"/>
                <w:rFonts w:hint="eastAsia"/>
                <w:noProof/>
                <w:rtl/>
                <w:lang w:bidi="fa-IR"/>
              </w:rPr>
              <w:t>تنازع</w:t>
            </w:r>
            <w:r w:rsidRPr="000A772A">
              <w:rPr>
                <w:rStyle w:val="Hyperlink"/>
                <w:noProof/>
                <w:rtl/>
                <w:lang w:bidi="fa-IR"/>
              </w:rPr>
              <w:t xml:space="preserve"> </w:t>
            </w:r>
            <w:r w:rsidRPr="000A772A">
              <w:rPr>
                <w:rStyle w:val="Hyperlink"/>
                <w:rFonts w:hint="eastAsia"/>
                <w:noProof/>
                <w:rtl/>
                <w:lang w:bidi="fa-IR"/>
              </w:rPr>
              <w:t>المالك</w:t>
            </w:r>
            <w:r w:rsidRPr="000A772A">
              <w:rPr>
                <w:rStyle w:val="Hyperlink"/>
                <w:noProof/>
                <w:rtl/>
                <w:lang w:bidi="fa-IR"/>
              </w:rPr>
              <w:t xml:space="preserve"> </w:t>
            </w:r>
            <w:r w:rsidRPr="000A772A">
              <w:rPr>
                <w:rStyle w:val="Hyperlink"/>
                <w:rFonts w:hint="eastAsia"/>
                <w:noProof/>
                <w:rtl/>
                <w:lang w:bidi="fa-IR"/>
              </w:rPr>
              <w:t>والمستأجر</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الكنز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FC7C88" w:rsidRDefault="00FC7C88" w:rsidP="00FC7C88">
          <w:pPr>
            <w:pStyle w:val="TOC2"/>
            <w:tabs>
              <w:tab w:val="right" w:leader="dot" w:pos="7786"/>
            </w:tabs>
            <w:rPr>
              <w:rFonts w:asciiTheme="minorHAnsi" w:eastAsiaTheme="minorEastAsia" w:hAnsiTheme="minorHAnsi" w:cstheme="minorBidi"/>
              <w:noProof/>
              <w:color w:val="auto"/>
              <w:sz w:val="22"/>
              <w:szCs w:val="22"/>
              <w:rtl/>
            </w:rPr>
          </w:pPr>
          <w:hyperlink w:anchor="_Toc493788145" w:history="1">
            <w:r w:rsidRPr="000A772A">
              <w:rPr>
                <w:rStyle w:val="Hyperlink"/>
                <w:rFonts w:hint="eastAsia"/>
                <w:noProof/>
                <w:rtl/>
                <w:lang w:bidi="fa-IR"/>
              </w:rPr>
              <w:t>التنازع</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الكنز</w:t>
            </w:r>
            <w:r w:rsidRPr="000A772A">
              <w:rPr>
                <w:rStyle w:val="Hyperlink"/>
                <w:noProof/>
                <w:rtl/>
                <w:lang w:bidi="fa-IR"/>
              </w:rPr>
              <w:t xml:space="preserve"> </w:t>
            </w:r>
            <w:r w:rsidRPr="000A772A">
              <w:rPr>
                <w:rStyle w:val="Hyperlink"/>
                <w:rFonts w:hint="eastAsia"/>
                <w:noProof/>
                <w:rtl/>
                <w:lang w:bidi="fa-IR"/>
              </w:rPr>
              <w:t>موضوع</w:t>
            </w:r>
            <w:r w:rsidRPr="000A772A">
              <w:rPr>
                <w:rStyle w:val="Hyperlink"/>
                <w:noProof/>
                <w:rtl/>
                <w:lang w:bidi="fa-IR"/>
              </w:rPr>
              <w:t xml:space="preserve"> </w:t>
            </w:r>
            <w:r w:rsidRPr="000A772A">
              <w:rPr>
                <w:rStyle w:val="Hyperlink"/>
                <w:rFonts w:hint="eastAsia"/>
                <w:noProof/>
                <w:rtl/>
                <w:lang w:bidi="fa-IR"/>
              </w:rPr>
              <w:t>تحت</w:t>
            </w:r>
            <w:r w:rsidRPr="000A772A">
              <w:rPr>
                <w:rStyle w:val="Hyperlink"/>
                <w:noProof/>
                <w:rtl/>
                <w:lang w:bidi="fa-IR"/>
              </w:rPr>
              <w:t xml:space="preserve"> </w:t>
            </w:r>
            <w:r w:rsidRPr="000A772A">
              <w:rPr>
                <w:rStyle w:val="Hyperlink"/>
                <w:rFonts w:hint="eastAsia"/>
                <w:noProof/>
                <w:rtl/>
                <w:lang w:bidi="fa-IR"/>
              </w:rPr>
              <w:t>اللقيط</w:t>
            </w:r>
          </w:hyperlink>
          <w:r>
            <w:rPr>
              <w:rStyle w:val="Hyperlink"/>
              <w:rFonts w:hint="cs"/>
              <w:noProof/>
              <w:rtl/>
            </w:rPr>
            <w:t xml:space="preserve"> </w:t>
          </w:r>
          <w:hyperlink w:anchor="_Toc493788146" w:history="1">
            <w:r w:rsidRPr="000A772A">
              <w:rPr>
                <w:rStyle w:val="Hyperlink"/>
                <w:rFonts w:hint="eastAsia"/>
                <w:noProof/>
                <w:rtl/>
                <w:lang w:bidi="fa-IR"/>
              </w:rPr>
              <w:t>التنازع</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عين</w:t>
            </w:r>
            <w:r w:rsidRPr="000A772A">
              <w:rPr>
                <w:rStyle w:val="Hyperlink"/>
                <w:noProof/>
                <w:rtl/>
                <w:lang w:bidi="fa-IR"/>
              </w:rPr>
              <w:t xml:space="preserve"> </w:t>
            </w:r>
            <w:r w:rsidRPr="000A772A">
              <w:rPr>
                <w:rStyle w:val="Hyperlink"/>
                <w:rFonts w:hint="eastAsia"/>
                <w:noProof/>
                <w:rtl/>
                <w:lang w:bidi="fa-IR"/>
              </w:rPr>
              <w:t>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47" w:history="1">
            <w:r w:rsidRPr="000A772A">
              <w:rPr>
                <w:rStyle w:val="Hyperlink"/>
                <w:rFonts w:hint="eastAsia"/>
                <w:noProof/>
                <w:rtl/>
                <w:lang w:bidi="fa-IR"/>
              </w:rPr>
              <w:t>مسألة</w:t>
            </w:r>
            <w:r w:rsidRPr="000A772A">
              <w:rPr>
                <w:rStyle w:val="Hyperlink"/>
                <w:noProof/>
                <w:rtl/>
                <w:lang w:bidi="fa-IR"/>
              </w:rPr>
              <w:t xml:space="preserve"> (5) </w:t>
            </w:r>
            <w:r w:rsidRPr="000A772A">
              <w:rPr>
                <w:rStyle w:val="Hyperlink"/>
                <w:rFonts w:hint="eastAsia"/>
                <w:noProof/>
                <w:rtl/>
                <w:lang w:bidi="fa-IR"/>
              </w:rPr>
              <w:t>الموجود</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جوف</w:t>
            </w:r>
            <w:r w:rsidRPr="000A772A">
              <w:rPr>
                <w:rStyle w:val="Hyperlink"/>
                <w:noProof/>
                <w:rtl/>
                <w:lang w:bidi="fa-IR"/>
              </w:rPr>
              <w:t xml:space="preserve"> </w:t>
            </w:r>
            <w:r w:rsidRPr="000A772A">
              <w:rPr>
                <w:rStyle w:val="Hyperlink"/>
                <w:rFonts w:hint="eastAsia"/>
                <w:noProof/>
                <w:rtl/>
                <w:lang w:bidi="fa-IR"/>
              </w:rPr>
              <w:t>الدابة</w:t>
            </w:r>
            <w:r w:rsidRPr="000A772A">
              <w:rPr>
                <w:rStyle w:val="Hyperlink"/>
                <w:noProof/>
                <w:rtl/>
                <w:lang w:bidi="fa-IR"/>
              </w:rPr>
              <w:t xml:space="preserve"> </w:t>
            </w:r>
            <w:r w:rsidRPr="000A772A">
              <w:rPr>
                <w:rStyle w:val="Hyperlink"/>
                <w:rFonts w:hint="eastAsia"/>
                <w:noProof/>
                <w:rtl/>
                <w:lang w:bidi="fa-IR"/>
              </w:rPr>
              <w:t>المصيدة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48" w:history="1">
            <w:r w:rsidRPr="000A772A">
              <w:rPr>
                <w:rStyle w:val="Hyperlink"/>
                <w:rFonts w:hint="eastAsia"/>
                <w:noProof/>
                <w:rtl/>
                <w:lang w:bidi="fa-IR"/>
              </w:rPr>
              <w:t>الموجود</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جواف</w:t>
            </w:r>
            <w:r w:rsidRPr="000A772A">
              <w:rPr>
                <w:rStyle w:val="Hyperlink"/>
                <w:noProof/>
                <w:rtl/>
                <w:lang w:bidi="fa-IR"/>
              </w:rPr>
              <w:t xml:space="preserve"> </w:t>
            </w:r>
            <w:r w:rsidRPr="000A772A">
              <w:rPr>
                <w:rStyle w:val="Hyperlink"/>
                <w:rFonts w:hint="eastAsia"/>
                <w:noProof/>
                <w:rtl/>
                <w:lang w:bidi="fa-IR"/>
              </w:rPr>
              <w:t>الدابة</w:t>
            </w:r>
            <w:r w:rsidRPr="000A772A">
              <w:rPr>
                <w:rStyle w:val="Hyperlink"/>
                <w:noProof/>
                <w:rtl/>
                <w:lang w:bidi="fa-IR"/>
              </w:rPr>
              <w:t xml:space="preserve"> </w:t>
            </w:r>
            <w:r w:rsidRPr="000A772A">
              <w:rPr>
                <w:rStyle w:val="Hyperlink"/>
                <w:rFonts w:hint="eastAsia"/>
                <w:noProof/>
                <w:rtl/>
                <w:lang w:bidi="fa-IR"/>
              </w:rPr>
              <w:t>المنتقلة</w:t>
            </w:r>
            <w:r w:rsidRPr="000A772A">
              <w:rPr>
                <w:rStyle w:val="Hyperlink"/>
                <w:noProof/>
                <w:rtl/>
                <w:lang w:bidi="fa-IR"/>
              </w:rPr>
              <w:t xml:space="preserve"> </w:t>
            </w:r>
            <w:r w:rsidRPr="000A772A">
              <w:rPr>
                <w:rStyle w:val="Hyperlink"/>
                <w:rFonts w:hint="eastAsia"/>
                <w:noProof/>
                <w:rtl/>
                <w:lang w:bidi="fa-IR"/>
              </w:rPr>
              <w:t>بالشراء</w:t>
            </w:r>
            <w:r w:rsidRPr="000A772A">
              <w:rPr>
                <w:rStyle w:val="Hyperlink"/>
                <w:noProof/>
                <w:rtl/>
                <w:lang w:bidi="fa-IR"/>
              </w:rPr>
              <w:t xml:space="preserve"> </w:t>
            </w:r>
            <w:r w:rsidRPr="000A772A">
              <w:rPr>
                <w:rStyle w:val="Hyperlink"/>
                <w:rFonts w:hint="eastAsia"/>
                <w:noProof/>
                <w:rtl/>
                <w:lang w:bidi="fa-IR"/>
              </w:rPr>
              <w:t>وغيره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49" w:history="1">
            <w:r w:rsidRPr="000A772A">
              <w:rPr>
                <w:rStyle w:val="Hyperlink"/>
                <w:rFonts w:hint="eastAsia"/>
                <w:noProof/>
                <w:rtl/>
                <w:lang w:bidi="fa-IR"/>
              </w:rPr>
              <w:t>مسألة</w:t>
            </w:r>
            <w:r w:rsidRPr="000A772A">
              <w:rPr>
                <w:rStyle w:val="Hyperlink"/>
                <w:noProof/>
                <w:vertAlign w:val="superscript"/>
                <w:rtl/>
              </w:rPr>
              <w:t>(1)</w:t>
            </w:r>
            <w:r w:rsidRPr="000A772A">
              <w:rPr>
                <w:rStyle w:val="Hyperlink"/>
                <w:noProof/>
                <w:rtl/>
                <w:lang w:bidi="fa-IR"/>
              </w:rPr>
              <w:t xml:space="preserve"> (6) </w:t>
            </w:r>
            <w:r w:rsidRPr="000A772A">
              <w:rPr>
                <w:rStyle w:val="Hyperlink"/>
                <w:rFonts w:hint="eastAsia"/>
                <w:noProof/>
                <w:rtl/>
                <w:lang w:bidi="fa-IR"/>
              </w:rPr>
              <w:t>الموجود</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جوف</w:t>
            </w:r>
            <w:r w:rsidRPr="000A772A">
              <w:rPr>
                <w:rStyle w:val="Hyperlink"/>
                <w:noProof/>
                <w:rtl/>
                <w:lang w:bidi="fa-IR"/>
              </w:rPr>
              <w:t xml:space="preserve"> </w:t>
            </w:r>
            <w:r w:rsidRPr="000A772A">
              <w:rPr>
                <w:rStyle w:val="Hyperlink"/>
                <w:rFonts w:hint="eastAsia"/>
                <w:noProof/>
                <w:rtl/>
                <w:lang w:bidi="fa-IR"/>
              </w:rPr>
              <w:t>السمكة</w:t>
            </w:r>
            <w:r w:rsidRPr="000A772A">
              <w:rPr>
                <w:rStyle w:val="Hyperlink"/>
                <w:noProof/>
                <w:rtl/>
                <w:lang w:bidi="fa-IR"/>
              </w:rPr>
              <w:t xml:space="preserve"> </w:t>
            </w:r>
            <w:r w:rsidRPr="000A772A">
              <w:rPr>
                <w:rStyle w:val="Hyperlink"/>
                <w:rFonts w:hint="eastAsia"/>
                <w:noProof/>
                <w:rtl/>
                <w:lang w:bidi="fa-IR"/>
              </w:rPr>
              <w:t>المصيدة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50" w:history="1">
            <w:r w:rsidRPr="000A772A">
              <w:rPr>
                <w:rStyle w:val="Hyperlink"/>
                <w:rFonts w:hint="eastAsia"/>
                <w:noProof/>
                <w:rtl/>
                <w:lang w:bidi="fa-IR"/>
              </w:rPr>
              <w:t>الموجود</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جوف</w:t>
            </w:r>
            <w:r w:rsidRPr="000A772A">
              <w:rPr>
                <w:rStyle w:val="Hyperlink"/>
                <w:noProof/>
                <w:rtl/>
                <w:lang w:bidi="fa-IR"/>
              </w:rPr>
              <w:t xml:space="preserve"> </w:t>
            </w:r>
            <w:r w:rsidRPr="000A772A">
              <w:rPr>
                <w:rStyle w:val="Hyperlink"/>
                <w:rFonts w:hint="eastAsia"/>
                <w:noProof/>
                <w:rtl/>
                <w:lang w:bidi="fa-IR"/>
              </w:rPr>
              <w:t>السمكة</w:t>
            </w:r>
            <w:r w:rsidRPr="000A772A">
              <w:rPr>
                <w:rStyle w:val="Hyperlink"/>
                <w:noProof/>
                <w:rtl/>
                <w:lang w:bidi="fa-IR"/>
              </w:rPr>
              <w:t xml:space="preserve"> </w:t>
            </w:r>
            <w:r w:rsidRPr="000A772A">
              <w:rPr>
                <w:rStyle w:val="Hyperlink"/>
                <w:rFonts w:hint="eastAsia"/>
                <w:noProof/>
                <w:rtl/>
                <w:lang w:bidi="fa-IR"/>
              </w:rPr>
              <w:t>المشتراة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51" w:history="1">
            <w:r w:rsidRPr="000A772A">
              <w:rPr>
                <w:rStyle w:val="Hyperlink"/>
                <w:rFonts w:hint="eastAsia"/>
                <w:noProof/>
                <w:rtl/>
                <w:lang w:bidi="fa-IR"/>
              </w:rPr>
              <w:t>مسألة</w:t>
            </w:r>
            <w:r w:rsidRPr="000A772A">
              <w:rPr>
                <w:rStyle w:val="Hyperlink"/>
                <w:noProof/>
                <w:rtl/>
                <w:lang w:bidi="fa-IR"/>
              </w:rPr>
              <w:t xml:space="preserve"> (7) </w:t>
            </w:r>
            <w:r w:rsidRPr="000A772A">
              <w:rPr>
                <w:rStyle w:val="Hyperlink"/>
                <w:rFonts w:hint="eastAsia"/>
                <w:noProof/>
                <w:rtl/>
                <w:lang w:bidi="fa-IR"/>
              </w:rPr>
              <w:t>وجوب</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فيما</w:t>
            </w:r>
            <w:r w:rsidRPr="000A772A">
              <w:rPr>
                <w:rStyle w:val="Hyperlink"/>
                <w:noProof/>
                <w:rtl/>
                <w:lang w:bidi="fa-IR"/>
              </w:rPr>
              <w:t xml:space="preserve"> </w:t>
            </w:r>
            <w:r w:rsidRPr="000A772A">
              <w:rPr>
                <w:rStyle w:val="Hyperlink"/>
                <w:rFonts w:hint="eastAsia"/>
                <w:noProof/>
                <w:rtl/>
                <w:lang w:bidi="fa-IR"/>
              </w:rPr>
              <w:t>يخرج</w:t>
            </w:r>
            <w:r w:rsidRPr="000A772A">
              <w:rPr>
                <w:rStyle w:val="Hyperlink"/>
                <w:noProof/>
                <w:rtl/>
                <w:lang w:bidi="fa-IR"/>
              </w:rPr>
              <w:t xml:space="preserve"> </w:t>
            </w:r>
            <w:r w:rsidRPr="000A772A">
              <w:rPr>
                <w:rStyle w:val="Hyperlink"/>
                <w:rFonts w:hint="eastAsia"/>
                <w:noProof/>
                <w:rtl/>
                <w:lang w:bidi="fa-IR"/>
              </w:rPr>
              <w:t>بالغوص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52" w:history="1">
            <w:r w:rsidRPr="000A772A">
              <w:rPr>
                <w:rStyle w:val="Hyperlink"/>
                <w:rFonts w:hint="eastAsia"/>
                <w:noProof/>
                <w:rtl/>
                <w:lang w:bidi="fa-IR"/>
              </w:rPr>
              <w:t>النسبة</w:t>
            </w:r>
            <w:r w:rsidRPr="000A772A">
              <w:rPr>
                <w:rStyle w:val="Hyperlink"/>
                <w:noProof/>
                <w:rtl/>
                <w:lang w:bidi="fa-IR"/>
              </w:rPr>
              <w:t xml:space="preserve"> </w:t>
            </w:r>
            <w:r w:rsidRPr="000A772A">
              <w:rPr>
                <w:rStyle w:val="Hyperlink"/>
                <w:rFonts w:hint="eastAsia"/>
                <w:noProof/>
                <w:rtl/>
                <w:lang w:bidi="fa-IR"/>
              </w:rPr>
              <w:t>بين</w:t>
            </w:r>
            <w:r w:rsidRPr="000A772A">
              <w:rPr>
                <w:rStyle w:val="Hyperlink"/>
                <w:noProof/>
                <w:rtl/>
                <w:lang w:bidi="fa-IR"/>
              </w:rPr>
              <w:t xml:space="preserve"> </w:t>
            </w:r>
            <w:r w:rsidRPr="000A772A">
              <w:rPr>
                <w:rStyle w:val="Hyperlink"/>
                <w:rFonts w:hint="eastAsia"/>
                <w:noProof/>
                <w:rtl/>
                <w:lang w:bidi="fa-IR"/>
              </w:rPr>
              <w:t>حقيقتي</w:t>
            </w:r>
            <w:r w:rsidRPr="000A772A">
              <w:rPr>
                <w:rStyle w:val="Hyperlink"/>
                <w:noProof/>
                <w:rtl/>
                <w:lang w:bidi="fa-IR"/>
              </w:rPr>
              <w:t xml:space="preserve"> " </w:t>
            </w:r>
            <w:r w:rsidRPr="000A772A">
              <w:rPr>
                <w:rStyle w:val="Hyperlink"/>
                <w:rFonts w:hint="eastAsia"/>
                <w:noProof/>
                <w:rtl/>
                <w:lang w:bidi="fa-IR"/>
              </w:rPr>
              <w:t>الغوص</w:t>
            </w:r>
            <w:r w:rsidRPr="000A772A">
              <w:rPr>
                <w:rStyle w:val="Hyperlink"/>
                <w:noProof/>
                <w:rtl/>
                <w:lang w:bidi="fa-IR"/>
              </w:rPr>
              <w:t xml:space="preserve"> " </w:t>
            </w:r>
            <w:r w:rsidRPr="000A772A">
              <w:rPr>
                <w:rStyle w:val="Hyperlink"/>
                <w:rFonts w:hint="eastAsia"/>
                <w:noProof/>
                <w:rtl/>
                <w:lang w:bidi="fa-IR"/>
              </w:rPr>
              <w:t>و</w:t>
            </w:r>
            <w:r w:rsidRPr="000A772A">
              <w:rPr>
                <w:rStyle w:val="Hyperlink"/>
                <w:noProof/>
                <w:rtl/>
                <w:lang w:bidi="fa-IR"/>
              </w:rPr>
              <w:t xml:space="preserve"> " </w:t>
            </w:r>
            <w:r w:rsidRPr="000A772A">
              <w:rPr>
                <w:rStyle w:val="Hyperlink"/>
                <w:rFonts w:hint="eastAsia"/>
                <w:noProof/>
                <w:rtl/>
                <w:lang w:bidi="fa-IR"/>
              </w:rPr>
              <w:t>ما</w:t>
            </w:r>
            <w:r w:rsidRPr="000A772A">
              <w:rPr>
                <w:rStyle w:val="Hyperlink"/>
                <w:noProof/>
                <w:rtl/>
                <w:lang w:bidi="fa-IR"/>
              </w:rPr>
              <w:t xml:space="preserve"> </w:t>
            </w:r>
            <w:r w:rsidRPr="000A772A">
              <w:rPr>
                <w:rStyle w:val="Hyperlink"/>
                <w:rFonts w:hint="eastAsia"/>
                <w:noProof/>
                <w:rtl/>
                <w:lang w:bidi="fa-IR"/>
              </w:rPr>
              <w:t>يخرج</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البحر</w:t>
            </w:r>
            <w:r w:rsidRPr="000A772A">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53" w:history="1">
            <w:r w:rsidRPr="000A772A">
              <w:rPr>
                <w:rStyle w:val="Hyperlink"/>
                <w:rFonts w:hint="eastAsia"/>
                <w:noProof/>
                <w:rtl/>
                <w:lang w:bidi="fa-IR"/>
              </w:rPr>
              <w:t>ما</w:t>
            </w:r>
            <w:r w:rsidRPr="000A772A">
              <w:rPr>
                <w:rStyle w:val="Hyperlink"/>
                <w:noProof/>
                <w:rtl/>
                <w:lang w:bidi="fa-IR"/>
              </w:rPr>
              <w:t xml:space="preserve"> </w:t>
            </w:r>
            <w:r w:rsidRPr="000A772A">
              <w:rPr>
                <w:rStyle w:val="Hyperlink"/>
                <w:rFonts w:hint="eastAsia"/>
                <w:noProof/>
                <w:rtl/>
                <w:lang w:bidi="fa-IR"/>
              </w:rPr>
              <w:t>يخرج</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البحر</w:t>
            </w:r>
            <w:r w:rsidRPr="000A772A">
              <w:rPr>
                <w:rStyle w:val="Hyperlink"/>
                <w:noProof/>
                <w:rtl/>
                <w:lang w:bidi="fa-IR"/>
              </w:rPr>
              <w:t xml:space="preserve"> </w:t>
            </w:r>
            <w:r w:rsidRPr="000A772A">
              <w:rPr>
                <w:rStyle w:val="Hyperlink"/>
                <w:rFonts w:hint="eastAsia"/>
                <w:noProof/>
                <w:rtl/>
                <w:lang w:bidi="fa-IR"/>
              </w:rPr>
              <w:t>بغير</w:t>
            </w:r>
            <w:r w:rsidRPr="000A772A">
              <w:rPr>
                <w:rStyle w:val="Hyperlink"/>
                <w:noProof/>
                <w:rtl/>
                <w:lang w:bidi="fa-IR"/>
              </w:rPr>
              <w:t xml:space="preserve"> </w:t>
            </w:r>
            <w:r w:rsidRPr="000A772A">
              <w:rPr>
                <w:rStyle w:val="Hyperlink"/>
                <w:rFonts w:hint="eastAsia"/>
                <w:noProof/>
                <w:rtl/>
                <w:lang w:bidi="fa-IR"/>
              </w:rPr>
              <w:t>الغوص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54" w:history="1">
            <w:r w:rsidRPr="000A772A">
              <w:rPr>
                <w:rStyle w:val="Hyperlink"/>
                <w:rFonts w:hint="eastAsia"/>
                <w:noProof/>
                <w:rtl/>
                <w:lang w:bidi="fa-IR"/>
              </w:rPr>
              <w:t>ما</w:t>
            </w:r>
            <w:r w:rsidRPr="000A772A">
              <w:rPr>
                <w:rStyle w:val="Hyperlink"/>
                <w:noProof/>
                <w:rtl/>
                <w:lang w:bidi="fa-IR"/>
              </w:rPr>
              <w:t xml:space="preserve"> </w:t>
            </w:r>
            <w:r w:rsidRPr="000A772A">
              <w:rPr>
                <w:rStyle w:val="Hyperlink"/>
                <w:rFonts w:hint="eastAsia"/>
                <w:noProof/>
                <w:rtl/>
                <w:lang w:bidi="fa-IR"/>
              </w:rPr>
              <w:t>يخرج</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الانهار</w:t>
            </w:r>
            <w:r w:rsidRPr="000A772A">
              <w:rPr>
                <w:rStyle w:val="Hyperlink"/>
                <w:noProof/>
                <w:rtl/>
                <w:lang w:bidi="fa-IR"/>
              </w:rPr>
              <w:t xml:space="preserve"> </w:t>
            </w:r>
            <w:r w:rsidRPr="000A772A">
              <w:rPr>
                <w:rStyle w:val="Hyperlink"/>
                <w:rFonts w:hint="eastAsia"/>
                <w:noProof/>
                <w:rtl/>
                <w:lang w:bidi="fa-IR"/>
              </w:rPr>
              <w:t>والآبار</w:t>
            </w:r>
            <w:r w:rsidRPr="000A772A">
              <w:rPr>
                <w:rStyle w:val="Hyperlink"/>
                <w:noProof/>
                <w:rtl/>
                <w:lang w:bidi="fa-IR"/>
              </w:rPr>
              <w:t xml:space="preserve"> </w:t>
            </w:r>
            <w:r w:rsidRPr="000A772A">
              <w:rPr>
                <w:rStyle w:val="Hyperlink"/>
                <w:rFonts w:hint="eastAsia"/>
                <w:noProof/>
                <w:rtl/>
                <w:lang w:bidi="fa-IR"/>
              </w:rPr>
              <w:t>بالغوص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55" w:history="1">
            <w:r w:rsidRPr="000A772A">
              <w:rPr>
                <w:rStyle w:val="Hyperlink"/>
                <w:rFonts w:hint="eastAsia"/>
                <w:noProof/>
                <w:rtl/>
                <w:lang w:bidi="fa-IR"/>
              </w:rPr>
              <w:t>وجوب</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العنبر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56" w:history="1">
            <w:r w:rsidRPr="000A772A">
              <w:rPr>
                <w:rStyle w:val="Hyperlink"/>
                <w:rFonts w:hint="eastAsia"/>
                <w:noProof/>
                <w:rtl/>
                <w:lang w:bidi="fa-IR"/>
              </w:rPr>
              <w:t>مسألة</w:t>
            </w:r>
            <w:r w:rsidRPr="000A772A">
              <w:rPr>
                <w:rStyle w:val="Hyperlink"/>
                <w:noProof/>
                <w:rtl/>
                <w:lang w:bidi="fa-IR"/>
              </w:rPr>
              <w:t xml:space="preserve"> (8) </w:t>
            </w:r>
            <w:r w:rsidRPr="000A772A">
              <w:rPr>
                <w:rStyle w:val="Hyperlink"/>
                <w:rFonts w:hint="eastAsia"/>
                <w:noProof/>
                <w:rtl/>
                <w:lang w:bidi="fa-IR"/>
              </w:rPr>
              <w:t>وجوب</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فاضل</w:t>
            </w:r>
            <w:r w:rsidRPr="000A772A">
              <w:rPr>
                <w:rStyle w:val="Hyperlink"/>
                <w:noProof/>
                <w:rtl/>
                <w:lang w:bidi="fa-IR"/>
              </w:rPr>
              <w:t xml:space="preserve"> </w:t>
            </w:r>
            <w:r w:rsidRPr="000A772A">
              <w:rPr>
                <w:rStyle w:val="Hyperlink"/>
                <w:rFonts w:hint="eastAsia"/>
                <w:noProof/>
                <w:rtl/>
                <w:lang w:bidi="fa-IR"/>
              </w:rPr>
              <w:t>المؤونة</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أرباح</w:t>
            </w:r>
            <w:r w:rsidRPr="000A772A">
              <w:rPr>
                <w:rStyle w:val="Hyperlink"/>
                <w:noProof/>
                <w:rtl/>
                <w:lang w:bidi="fa-IR"/>
              </w:rPr>
              <w:t xml:space="preserve"> </w:t>
            </w:r>
            <w:r w:rsidRPr="000A772A">
              <w:rPr>
                <w:rStyle w:val="Hyperlink"/>
                <w:rFonts w:hint="eastAsia"/>
                <w:noProof/>
                <w:rtl/>
                <w:lang w:bidi="fa-IR"/>
              </w:rPr>
              <w:t>المكاسب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57" w:history="1">
            <w:r w:rsidRPr="000A772A">
              <w:rPr>
                <w:rStyle w:val="Hyperlink"/>
                <w:rFonts w:hint="eastAsia"/>
                <w:noProof/>
                <w:rtl/>
                <w:lang w:bidi="fa-IR"/>
              </w:rPr>
              <w:t>توجيه</w:t>
            </w:r>
            <w:r w:rsidRPr="000A772A">
              <w:rPr>
                <w:rStyle w:val="Hyperlink"/>
                <w:noProof/>
                <w:rtl/>
                <w:lang w:bidi="fa-IR"/>
              </w:rPr>
              <w:t xml:space="preserve"> </w:t>
            </w:r>
            <w:r w:rsidRPr="000A772A">
              <w:rPr>
                <w:rStyle w:val="Hyperlink"/>
                <w:rFonts w:hint="eastAsia"/>
                <w:noProof/>
                <w:rtl/>
                <w:lang w:bidi="fa-IR"/>
              </w:rPr>
              <w:t>أخبار</w:t>
            </w:r>
            <w:r w:rsidRPr="000A772A">
              <w:rPr>
                <w:rStyle w:val="Hyperlink"/>
                <w:noProof/>
                <w:rtl/>
                <w:lang w:bidi="fa-IR"/>
              </w:rPr>
              <w:t xml:space="preserve"> </w:t>
            </w:r>
            <w:r w:rsidRPr="000A772A">
              <w:rPr>
                <w:rStyle w:val="Hyperlink"/>
                <w:rFonts w:hint="eastAsia"/>
                <w:noProof/>
                <w:rtl/>
                <w:lang w:bidi="fa-IR"/>
              </w:rPr>
              <w:t>التحليل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58" w:history="1">
            <w:r w:rsidRPr="000A772A">
              <w:rPr>
                <w:rStyle w:val="Hyperlink"/>
                <w:rFonts w:hint="eastAsia"/>
                <w:noProof/>
                <w:rtl/>
                <w:lang w:bidi="fa-IR"/>
              </w:rPr>
              <w:t>الروايات</w:t>
            </w:r>
            <w:r w:rsidRPr="000A772A">
              <w:rPr>
                <w:rStyle w:val="Hyperlink"/>
                <w:noProof/>
                <w:rtl/>
                <w:lang w:bidi="fa-IR"/>
              </w:rPr>
              <w:t xml:space="preserve"> </w:t>
            </w:r>
            <w:r w:rsidRPr="000A772A">
              <w:rPr>
                <w:rStyle w:val="Hyperlink"/>
                <w:rFonts w:hint="eastAsia"/>
                <w:noProof/>
                <w:rtl/>
                <w:lang w:bidi="fa-IR"/>
              </w:rPr>
              <w:t>الدالة</w:t>
            </w:r>
            <w:r w:rsidRPr="000A772A">
              <w:rPr>
                <w:rStyle w:val="Hyperlink"/>
                <w:noProof/>
                <w:rtl/>
                <w:lang w:bidi="fa-IR"/>
              </w:rPr>
              <w:t xml:space="preserve"> </w:t>
            </w:r>
            <w:r w:rsidRPr="000A772A">
              <w:rPr>
                <w:rStyle w:val="Hyperlink"/>
                <w:rFonts w:hint="eastAsia"/>
                <w:noProof/>
                <w:rtl/>
                <w:lang w:bidi="fa-IR"/>
              </w:rPr>
              <w:t>على</w:t>
            </w:r>
            <w:r w:rsidRPr="000A772A">
              <w:rPr>
                <w:rStyle w:val="Hyperlink"/>
                <w:noProof/>
                <w:rtl/>
                <w:lang w:bidi="fa-IR"/>
              </w:rPr>
              <w:t xml:space="preserve"> </w:t>
            </w:r>
            <w:r w:rsidRPr="000A772A">
              <w:rPr>
                <w:rStyle w:val="Hyperlink"/>
                <w:rFonts w:hint="eastAsia"/>
                <w:noProof/>
                <w:rtl/>
                <w:lang w:bidi="fa-IR"/>
              </w:rPr>
              <w:t>عدم</w:t>
            </w:r>
            <w:r w:rsidRPr="000A772A">
              <w:rPr>
                <w:rStyle w:val="Hyperlink"/>
                <w:noProof/>
                <w:rtl/>
                <w:lang w:bidi="fa-IR"/>
              </w:rPr>
              <w:t xml:space="preserve"> </w:t>
            </w:r>
            <w:r w:rsidRPr="000A772A">
              <w:rPr>
                <w:rStyle w:val="Hyperlink"/>
                <w:rFonts w:hint="eastAsia"/>
                <w:noProof/>
                <w:rtl/>
                <w:lang w:bidi="fa-IR"/>
              </w:rPr>
              <w:t>العفو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59" w:history="1">
            <w:r w:rsidRPr="000A772A">
              <w:rPr>
                <w:rStyle w:val="Hyperlink"/>
                <w:rFonts w:hint="eastAsia"/>
                <w:noProof/>
                <w:rtl/>
                <w:lang w:bidi="fa-IR"/>
              </w:rPr>
              <w:t>رد</w:t>
            </w:r>
            <w:r w:rsidRPr="000A772A">
              <w:rPr>
                <w:rStyle w:val="Hyperlink"/>
                <w:noProof/>
                <w:rtl/>
                <w:lang w:bidi="fa-IR"/>
              </w:rPr>
              <w:t xml:space="preserve"> </w:t>
            </w:r>
            <w:r w:rsidRPr="000A772A">
              <w:rPr>
                <w:rStyle w:val="Hyperlink"/>
                <w:rFonts w:hint="eastAsia"/>
                <w:noProof/>
                <w:rtl/>
                <w:lang w:bidi="fa-IR"/>
              </w:rPr>
              <w:t>احتمال</w:t>
            </w:r>
            <w:r w:rsidRPr="000A772A">
              <w:rPr>
                <w:rStyle w:val="Hyperlink"/>
                <w:noProof/>
                <w:rtl/>
                <w:lang w:bidi="fa-IR"/>
              </w:rPr>
              <w:t xml:space="preserve"> </w:t>
            </w:r>
            <w:r w:rsidRPr="000A772A">
              <w:rPr>
                <w:rStyle w:val="Hyperlink"/>
                <w:rFonts w:hint="eastAsia"/>
                <w:noProof/>
                <w:rtl/>
                <w:lang w:bidi="fa-IR"/>
              </w:rPr>
              <w:t>إرادة</w:t>
            </w:r>
            <w:r w:rsidRPr="000A772A">
              <w:rPr>
                <w:rStyle w:val="Hyperlink"/>
                <w:noProof/>
                <w:rtl/>
                <w:lang w:bidi="fa-IR"/>
              </w:rPr>
              <w:t xml:space="preserve"> " </w:t>
            </w:r>
            <w:r w:rsidRPr="000A772A">
              <w:rPr>
                <w:rStyle w:val="Hyperlink"/>
                <w:rFonts w:hint="eastAsia"/>
                <w:noProof/>
                <w:rtl/>
                <w:lang w:bidi="fa-IR"/>
              </w:rPr>
              <w:t>خمس</w:t>
            </w:r>
            <w:r w:rsidRPr="000A772A">
              <w:rPr>
                <w:rStyle w:val="Hyperlink"/>
                <w:noProof/>
                <w:rtl/>
                <w:lang w:bidi="fa-IR"/>
              </w:rPr>
              <w:t xml:space="preserve"> </w:t>
            </w:r>
            <w:r w:rsidRPr="000A772A">
              <w:rPr>
                <w:rStyle w:val="Hyperlink"/>
                <w:rFonts w:hint="eastAsia"/>
                <w:noProof/>
                <w:rtl/>
                <w:lang w:bidi="fa-IR"/>
              </w:rPr>
              <w:t>القطيعة</w:t>
            </w:r>
            <w:r w:rsidRPr="000A772A">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60" w:history="1">
            <w:r w:rsidRPr="000A772A">
              <w:rPr>
                <w:rStyle w:val="Hyperlink"/>
                <w:rFonts w:hint="eastAsia"/>
                <w:noProof/>
                <w:rtl/>
                <w:lang w:bidi="fa-IR"/>
              </w:rPr>
              <w:t>وجوب</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كل</w:t>
            </w:r>
            <w:r w:rsidRPr="000A772A">
              <w:rPr>
                <w:rStyle w:val="Hyperlink"/>
                <w:noProof/>
                <w:rtl/>
                <w:lang w:bidi="fa-IR"/>
              </w:rPr>
              <w:t xml:space="preserve"> </w:t>
            </w:r>
            <w:r w:rsidRPr="000A772A">
              <w:rPr>
                <w:rStyle w:val="Hyperlink"/>
                <w:rFonts w:hint="eastAsia"/>
                <w:noProof/>
                <w:rtl/>
                <w:lang w:bidi="fa-IR"/>
              </w:rPr>
              <w:t>ما</w:t>
            </w:r>
            <w:r w:rsidRPr="000A772A">
              <w:rPr>
                <w:rStyle w:val="Hyperlink"/>
                <w:noProof/>
                <w:rtl/>
                <w:lang w:bidi="fa-IR"/>
              </w:rPr>
              <w:t xml:space="preserve"> </w:t>
            </w:r>
            <w:r w:rsidRPr="000A772A">
              <w:rPr>
                <w:rStyle w:val="Hyperlink"/>
                <w:rFonts w:hint="eastAsia"/>
                <w:noProof/>
                <w:rtl/>
                <w:lang w:bidi="fa-IR"/>
              </w:rPr>
              <w:t>يستفاد</w:t>
            </w:r>
            <w:r w:rsidRPr="000A772A">
              <w:rPr>
                <w:rStyle w:val="Hyperlink"/>
                <w:noProof/>
                <w:rtl/>
                <w:lang w:bidi="fa-IR"/>
              </w:rPr>
              <w:t xml:space="preserve"> </w:t>
            </w:r>
            <w:r w:rsidRPr="000A772A">
              <w:rPr>
                <w:rStyle w:val="Hyperlink"/>
                <w:rFonts w:hint="eastAsia"/>
                <w:noProof/>
                <w:rtl/>
                <w:lang w:bidi="fa-IR"/>
              </w:rPr>
              <w:t>ويكتسب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61" w:history="1">
            <w:r w:rsidRPr="000A772A">
              <w:rPr>
                <w:rStyle w:val="Hyperlink"/>
                <w:rFonts w:hint="eastAsia"/>
                <w:noProof/>
                <w:rtl/>
                <w:lang w:bidi="fa-IR"/>
              </w:rPr>
              <w:t>دوران</w:t>
            </w:r>
            <w:r w:rsidRPr="000A772A">
              <w:rPr>
                <w:rStyle w:val="Hyperlink"/>
                <w:noProof/>
                <w:rtl/>
                <w:lang w:bidi="fa-IR"/>
              </w:rPr>
              <w:t xml:space="preserve"> </w:t>
            </w:r>
            <w:r w:rsidRPr="000A772A">
              <w:rPr>
                <w:rStyle w:val="Hyperlink"/>
                <w:rFonts w:hint="eastAsia"/>
                <w:noProof/>
                <w:rtl/>
                <w:lang w:bidi="fa-IR"/>
              </w:rPr>
              <w:t>عبارات</w:t>
            </w:r>
            <w:r w:rsidRPr="000A772A">
              <w:rPr>
                <w:rStyle w:val="Hyperlink"/>
                <w:noProof/>
                <w:rtl/>
                <w:lang w:bidi="fa-IR"/>
              </w:rPr>
              <w:t xml:space="preserve"> </w:t>
            </w:r>
            <w:r w:rsidRPr="000A772A">
              <w:rPr>
                <w:rStyle w:val="Hyperlink"/>
                <w:rFonts w:hint="eastAsia"/>
                <w:noProof/>
                <w:rtl/>
                <w:lang w:bidi="fa-IR"/>
              </w:rPr>
              <w:t>الفقهاء</w:t>
            </w:r>
            <w:r w:rsidRPr="000A772A">
              <w:rPr>
                <w:rStyle w:val="Hyperlink"/>
                <w:noProof/>
                <w:rtl/>
                <w:lang w:bidi="fa-IR"/>
              </w:rPr>
              <w:t xml:space="preserve"> </w:t>
            </w:r>
            <w:r w:rsidRPr="000A772A">
              <w:rPr>
                <w:rStyle w:val="Hyperlink"/>
                <w:rFonts w:hint="eastAsia"/>
                <w:noProof/>
                <w:rtl/>
                <w:lang w:bidi="fa-IR"/>
              </w:rPr>
              <w:t>بين</w:t>
            </w:r>
            <w:r w:rsidRPr="000A772A">
              <w:rPr>
                <w:rStyle w:val="Hyperlink"/>
                <w:noProof/>
                <w:rtl/>
                <w:lang w:bidi="fa-IR"/>
              </w:rPr>
              <w:t xml:space="preserve"> </w:t>
            </w:r>
            <w:r w:rsidRPr="000A772A">
              <w:rPr>
                <w:rStyle w:val="Hyperlink"/>
                <w:rFonts w:hint="eastAsia"/>
                <w:noProof/>
                <w:rtl/>
                <w:lang w:bidi="fa-IR"/>
              </w:rPr>
              <w:t>إناطة</w:t>
            </w:r>
            <w:r w:rsidRPr="000A772A">
              <w:rPr>
                <w:rStyle w:val="Hyperlink"/>
                <w:noProof/>
                <w:rtl/>
                <w:lang w:bidi="fa-IR"/>
              </w:rPr>
              <w:t xml:space="preserve"> </w:t>
            </w:r>
            <w:r w:rsidRPr="000A772A">
              <w:rPr>
                <w:rStyle w:val="Hyperlink"/>
                <w:rFonts w:hint="eastAsia"/>
                <w:noProof/>
                <w:rtl/>
                <w:lang w:bidi="fa-IR"/>
              </w:rPr>
              <w:t>الحكم</w:t>
            </w:r>
            <w:r w:rsidRPr="000A772A">
              <w:rPr>
                <w:rStyle w:val="Hyperlink"/>
                <w:noProof/>
                <w:rtl/>
                <w:lang w:bidi="fa-IR"/>
              </w:rPr>
              <w:t xml:space="preserve"> </w:t>
            </w:r>
            <w:r w:rsidRPr="000A772A">
              <w:rPr>
                <w:rStyle w:val="Hyperlink"/>
                <w:rFonts w:hint="eastAsia"/>
                <w:noProof/>
                <w:rtl/>
                <w:lang w:bidi="fa-IR"/>
              </w:rPr>
              <w:t>بالاستفادة</w:t>
            </w:r>
            <w:r w:rsidRPr="000A772A">
              <w:rPr>
                <w:rStyle w:val="Hyperlink"/>
                <w:noProof/>
                <w:rtl/>
                <w:lang w:bidi="fa-IR"/>
              </w:rPr>
              <w:t xml:space="preserve"> </w:t>
            </w:r>
            <w:r w:rsidRPr="000A772A">
              <w:rPr>
                <w:rStyle w:val="Hyperlink"/>
                <w:rFonts w:hint="eastAsia"/>
                <w:noProof/>
                <w:rtl/>
                <w:lang w:bidi="fa-IR"/>
              </w:rPr>
              <w:t>وبين</w:t>
            </w:r>
            <w:r w:rsidRPr="000A772A">
              <w:rPr>
                <w:rStyle w:val="Hyperlink"/>
                <w:noProof/>
                <w:rtl/>
                <w:lang w:bidi="fa-IR"/>
              </w:rPr>
              <w:t xml:space="preserve"> </w:t>
            </w:r>
            <w:r w:rsidRPr="000A772A">
              <w:rPr>
                <w:rStyle w:val="Hyperlink"/>
                <w:rFonts w:hint="eastAsia"/>
                <w:noProof/>
                <w:rtl/>
                <w:lang w:bidi="fa-IR"/>
              </w:rPr>
              <w:t>إناطته</w:t>
            </w:r>
            <w:r w:rsidRPr="000A772A">
              <w:rPr>
                <w:rStyle w:val="Hyperlink"/>
                <w:noProof/>
                <w:rtl/>
                <w:lang w:bidi="fa-IR"/>
              </w:rPr>
              <w:t xml:space="preserve"> </w:t>
            </w:r>
            <w:r w:rsidRPr="000A772A">
              <w:rPr>
                <w:rStyle w:val="Hyperlink"/>
                <w:rFonts w:hint="eastAsia"/>
                <w:noProof/>
                <w:rtl/>
                <w:lang w:bidi="fa-IR"/>
              </w:rPr>
              <w:t>بالاكتساب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62" w:history="1">
            <w:r w:rsidRPr="000A772A">
              <w:rPr>
                <w:rStyle w:val="Hyperlink"/>
                <w:rFonts w:hint="eastAsia"/>
                <w:noProof/>
                <w:rtl/>
                <w:lang w:bidi="fa-IR"/>
              </w:rPr>
              <w:t>تعليق</w:t>
            </w:r>
            <w:r w:rsidRPr="000A772A">
              <w:rPr>
                <w:rStyle w:val="Hyperlink"/>
                <w:noProof/>
                <w:rtl/>
                <w:lang w:bidi="fa-IR"/>
              </w:rPr>
              <w:t xml:space="preserve"> </w:t>
            </w:r>
            <w:r w:rsidRPr="000A772A">
              <w:rPr>
                <w:rStyle w:val="Hyperlink"/>
                <w:rFonts w:hint="eastAsia"/>
                <w:noProof/>
                <w:rtl/>
                <w:lang w:bidi="fa-IR"/>
              </w:rPr>
              <w:t>المحقق</w:t>
            </w:r>
            <w:r w:rsidRPr="000A772A">
              <w:rPr>
                <w:rStyle w:val="Hyperlink"/>
                <w:noProof/>
                <w:rtl/>
                <w:lang w:bidi="fa-IR"/>
              </w:rPr>
              <w:t xml:space="preserve"> </w:t>
            </w:r>
            <w:r w:rsidRPr="000A772A">
              <w:rPr>
                <w:rStyle w:val="Hyperlink"/>
                <w:rFonts w:hint="eastAsia"/>
                <w:noProof/>
                <w:rtl/>
                <w:lang w:bidi="fa-IR"/>
              </w:rPr>
              <w:t>الخوانساري</w:t>
            </w:r>
            <w:r w:rsidRPr="000A772A">
              <w:rPr>
                <w:rStyle w:val="Hyperlink"/>
                <w:noProof/>
                <w:rtl/>
                <w:lang w:bidi="fa-IR"/>
              </w:rPr>
              <w:t xml:space="preserve"> </w:t>
            </w:r>
            <w:r w:rsidRPr="000A772A">
              <w:rPr>
                <w:rStyle w:val="Hyperlink"/>
                <w:rFonts w:hint="eastAsia"/>
                <w:noProof/>
                <w:rtl/>
                <w:lang w:bidi="fa-IR"/>
              </w:rPr>
              <w:t>الحكم</w:t>
            </w:r>
            <w:r w:rsidRPr="000A772A">
              <w:rPr>
                <w:rStyle w:val="Hyperlink"/>
                <w:noProof/>
                <w:rtl/>
                <w:lang w:bidi="fa-IR"/>
              </w:rPr>
              <w:t xml:space="preserve"> </w:t>
            </w:r>
            <w:r w:rsidRPr="000A772A">
              <w:rPr>
                <w:rStyle w:val="Hyperlink"/>
                <w:rFonts w:hint="eastAsia"/>
                <w:noProof/>
                <w:rtl/>
                <w:lang w:bidi="fa-IR"/>
              </w:rPr>
              <w:t>على</w:t>
            </w:r>
            <w:r w:rsidRPr="000A772A">
              <w:rPr>
                <w:rStyle w:val="Hyperlink"/>
                <w:noProof/>
                <w:rtl/>
                <w:lang w:bidi="fa-IR"/>
              </w:rPr>
              <w:t xml:space="preserve"> </w:t>
            </w:r>
            <w:r w:rsidRPr="000A772A">
              <w:rPr>
                <w:rStyle w:val="Hyperlink"/>
                <w:rFonts w:hint="eastAsia"/>
                <w:noProof/>
                <w:rtl/>
                <w:lang w:bidi="fa-IR"/>
              </w:rPr>
              <w:t>الاكتساب</w:t>
            </w:r>
            <w:r w:rsidRPr="000A772A">
              <w:rPr>
                <w:rStyle w:val="Hyperlink"/>
                <w:noProof/>
                <w:rtl/>
                <w:lang w:bidi="fa-IR"/>
              </w:rPr>
              <w:t xml:space="preserve"> </w:t>
            </w:r>
            <w:r w:rsidRPr="000A772A">
              <w:rPr>
                <w:rStyle w:val="Hyperlink"/>
                <w:rFonts w:hint="eastAsia"/>
                <w:noProof/>
                <w:rtl/>
                <w:lang w:bidi="fa-IR"/>
              </w:rPr>
              <w:t>المأخوذ</w:t>
            </w:r>
            <w:r w:rsidRPr="000A772A">
              <w:rPr>
                <w:rStyle w:val="Hyperlink"/>
                <w:noProof/>
                <w:rtl/>
                <w:lang w:bidi="fa-IR"/>
              </w:rPr>
              <w:t xml:space="preserve"> </w:t>
            </w:r>
            <w:r w:rsidRPr="000A772A">
              <w:rPr>
                <w:rStyle w:val="Hyperlink"/>
                <w:rFonts w:hint="eastAsia"/>
                <w:noProof/>
                <w:rtl/>
                <w:lang w:bidi="fa-IR"/>
              </w:rPr>
              <w:t>صنعة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63" w:history="1">
            <w:r w:rsidRPr="000A772A">
              <w:rPr>
                <w:rStyle w:val="Hyperlink"/>
                <w:rFonts w:hint="eastAsia"/>
                <w:noProof/>
                <w:rtl/>
                <w:lang w:bidi="fa-IR"/>
              </w:rPr>
              <w:t>مسألة</w:t>
            </w:r>
            <w:r w:rsidRPr="000A772A">
              <w:rPr>
                <w:rStyle w:val="Hyperlink"/>
                <w:noProof/>
                <w:rtl/>
                <w:lang w:bidi="fa-IR"/>
              </w:rPr>
              <w:t xml:space="preserve"> (9)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الميراث</w:t>
            </w:r>
            <w:r w:rsidRPr="000A772A">
              <w:rPr>
                <w:rStyle w:val="Hyperlink"/>
                <w:noProof/>
                <w:rtl/>
                <w:lang w:bidi="fa-IR"/>
              </w:rPr>
              <w:t xml:space="preserve"> </w:t>
            </w:r>
            <w:r w:rsidRPr="000A772A">
              <w:rPr>
                <w:rStyle w:val="Hyperlink"/>
                <w:rFonts w:hint="eastAsia"/>
                <w:noProof/>
                <w:rtl/>
                <w:lang w:bidi="fa-IR"/>
              </w:rPr>
              <w:t>والهبة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64" w:history="1">
            <w:r w:rsidRPr="000A772A">
              <w:rPr>
                <w:rStyle w:val="Hyperlink"/>
                <w:rFonts w:hint="eastAsia"/>
                <w:noProof/>
                <w:rtl/>
                <w:lang w:bidi="fa-IR"/>
              </w:rPr>
              <w:t>الزيادة</w:t>
            </w:r>
            <w:r w:rsidRPr="000A772A">
              <w:rPr>
                <w:rStyle w:val="Hyperlink"/>
                <w:noProof/>
                <w:rtl/>
                <w:lang w:bidi="fa-IR"/>
              </w:rPr>
              <w:t xml:space="preserve"> </w:t>
            </w:r>
            <w:r w:rsidRPr="000A772A">
              <w:rPr>
                <w:rStyle w:val="Hyperlink"/>
                <w:rFonts w:hint="eastAsia"/>
                <w:noProof/>
                <w:rtl/>
                <w:lang w:bidi="fa-IR"/>
              </w:rPr>
              <w:t>المتصلة</w:t>
            </w:r>
            <w:r w:rsidRPr="000A772A">
              <w:rPr>
                <w:rStyle w:val="Hyperlink"/>
                <w:noProof/>
                <w:rtl/>
                <w:lang w:bidi="fa-IR"/>
              </w:rPr>
              <w:t xml:space="preserve"> </w:t>
            </w:r>
            <w:r w:rsidRPr="000A772A">
              <w:rPr>
                <w:rStyle w:val="Hyperlink"/>
                <w:rFonts w:hint="eastAsia"/>
                <w:noProof/>
                <w:rtl/>
                <w:lang w:bidi="fa-IR"/>
              </w:rPr>
              <w:t>والمنفصلة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FC7C88" w:rsidRDefault="00FC7C88" w:rsidP="00931278">
          <w:pPr>
            <w:pStyle w:val="libNormal"/>
            <w:rPr>
              <w:rStyle w:val="Hyperlink"/>
              <w:noProof/>
            </w:rPr>
          </w:pPr>
          <w:r>
            <w:rPr>
              <w:rStyle w:val="Hyperlink"/>
              <w:noProof/>
            </w:rPr>
            <w:br w:type="page"/>
          </w:r>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65" w:history="1">
            <w:r w:rsidRPr="000A772A">
              <w:rPr>
                <w:rStyle w:val="Hyperlink"/>
                <w:rFonts w:hint="eastAsia"/>
                <w:noProof/>
                <w:rtl/>
                <w:lang w:bidi="fa-IR"/>
              </w:rPr>
              <w:t>مسألة</w:t>
            </w:r>
            <w:r w:rsidRPr="000A772A">
              <w:rPr>
                <w:rStyle w:val="Hyperlink"/>
                <w:noProof/>
                <w:rtl/>
                <w:lang w:bidi="fa-IR"/>
              </w:rPr>
              <w:t xml:space="preserve"> (10) </w:t>
            </w:r>
            <w:r w:rsidRPr="000A772A">
              <w:rPr>
                <w:rStyle w:val="Hyperlink"/>
                <w:rFonts w:hint="eastAsia"/>
                <w:noProof/>
                <w:rtl/>
                <w:lang w:bidi="fa-IR"/>
              </w:rPr>
              <w:t>استثناء</w:t>
            </w:r>
            <w:r w:rsidRPr="000A772A">
              <w:rPr>
                <w:rStyle w:val="Hyperlink"/>
                <w:noProof/>
                <w:rtl/>
                <w:lang w:bidi="fa-IR"/>
              </w:rPr>
              <w:t xml:space="preserve"> </w:t>
            </w:r>
            <w:r w:rsidRPr="000A772A">
              <w:rPr>
                <w:rStyle w:val="Hyperlink"/>
                <w:rFonts w:hint="eastAsia"/>
                <w:noProof/>
                <w:rtl/>
                <w:lang w:bidi="fa-IR"/>
              </w:rPr>
              <w:t>المؤونة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66" w:history="1">
            <w:r w:rsidRPr="000A772A">
              <w:rPr>
                <w:rStyle w:val="Hyperlink"/>
                <w:rFonts w:hint="eastAsia"/>
                <w:noProof/>
                <w:rtl/>
                <w:lang w:bidi="fa-IR"/>
              </w:rPr>
              <w:t>الكلام</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الادلة</w:t>
            </w:r>
            <w:r w:rsidRPr="000A772A">
              <w:rPr>
                <w:rStyle w:val="Hyperlink"/>
                <w:noProof/>
                <w:rtl/>
                <w:lang w:bidi="fa-IR"/>
              </w:rPr>
              <w:t xml:space="preserve"> </w:t>
            </w:r>
            <w:r w:rsidRPr="000A772A">
              <w:rPr>
                <w:rStyle w:val="Hyperlink"/>
                <w:rFonts w:hint="eastAsia"/>
                <w:noProof/>
                <w:rtl/>
                <w:lang w:bidi="fa-IR"/>
              </w:rPr>
              <w:t>على</w:t>
            </w:r>
            <w:r w:rsidRPr="000A772A">
              <w:rPr>
                <w:rStyle w:val="Hyperlink"/>
                <w:noProof/>
                <w:rtl/>
                <w:lang w:bidi="fa-IR"/>
              </w:rPr>
              <w:t xml:space="preserve"> </w:t>
            </w:r>
            <w:r w:rsidRPr="000A772A">
              <w:rPr>
                <w:rStyle w:val="Hyperlink"/>
                <w:rFonts w:hint="eastAsia"/>
                <w:noProof/>
                <w:rtl/>
                <w:lang w:bidi="fa-IR"/>
              </w:rPr>
              <w:t>استثناء</w:t>
            </w:r>
            <w:r w:rsidRPr="000A772A">
              <w:rPr>
                <w:rStyle w:val="Hyperlink"/>
                <w:noProof/>
                <w:rtl/>
                <w:lang w:bidi="fa-IR"/>
              </w:rPr>
              <w:t xml:space="preserve"> </w:t>
            </w:r>
            <w:r w:rsidRPr="000A772A">
              <w:rPr>
                <w:rStyle w:val="Hyperlink"/>
                <w:rFonts w:hint="eastAsia"/>
                <w:noProof/>
                <w:rtl/>
                <w:lang w:bidi="fa-IR"/>
              </w:rPr>
              <w:t>المؤونة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67" w:history="1">
            <w:r w:rsidRPr="000A772A">
              <w:rPr>
                <w:rStyle w:val="Hyperlink"/>
                <w:rFonts w:hint="eastAsia"/>
                <w:noProof/>
                <w:rtl/>
                <w:lang w:bidi="fa-IR"/>
              </w:rPr>
              <w:t>مبدأ</w:t>
            </w:r>
            <w:r w:rsidRPr="000A772A">
              <w:rPr>
                <w:rStyle w:val="Hyperlink"/>
                <w:noProof/>
                <w:rtl/>
                <w:lang w:bidi="fa-IR"/>
              </w:rPr>
              <w:t xml:space="preserve"> </w:t>
            </w:r>
            <w:r w:rsidRPr="000A772A">
              <w:rPr>
                <w:rStyle w:val="Hyperlink"/>
                <w:rFonts w:hint="eastAsia"/>
                <w:noProof/>
                <w:rtl/>
                <w:lang w:bidi="fa-IR"/>
              </w:rPr>
              <w:t>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68" w:history="1">
            <w:r w:rsidRPr="000A772A">
              <w:rPr>
                <w:rStyle w:val="Hyperlink"/>
                <w:rFonts w:hint="eastAsia"/>
                <w:noProof/>
                <w:rtl/>
                <w:lang w:bidi="fa-IR"/>
              </w:rPr>
              <w:t>حكم</w:t>
            </w:r>
            <w:r w:rsidRPr="000A772A">
              <w:rPr>
                <w:rStyle w:val="Hyperlink"/>
                <w:noProof/>
                <w:rtl/>
                <w:lang w:bidi="fa-IR"/>
              </w:rPr>
              <w:t xml:space="preserve"> </w:t>
            </w:r>
            <w:r w:rsidRPr="000A772A">
              <w:rPr>
                <w:rStyle w:val="Hyperlink"/>
                <w:rFonts w:hint="eastAsia"/>
                <w:noProof/>
                <w:rtl/>
                <w:lang w:bidi="fa-IR"/>
              </w:rPr>
              <w:t>ما</w:t>
            </w:r>
            <w:r w:rsidRPr="000A772A">
              <w:rPr>
                <w:rStyle w:val="Hyperlink"/>
                <w:noProof/>
                <w:rtl/>
                <w:lang w:bidi="fa-IR"/>
              </w:rPr>
              <w:t xml:space="preserve"> </w:t>
            </w:r>
            <w:r w:rsidRPr="000A772A">
              <w:rPr>
                <w:rStyle w:val="Hyperlink"/>
                <w:rFonts w:hint="eastAsia"/>
                <w:noProof/>
                <w:rtl/>
                <w:lang w:bidi="fa-IR"/>
              </w:rPr>
              <w:t>يستدان</w:t>
            </w:r>
            <w:r w:rsidRPr="000A772A">
              <w:rPr>
                <w:rStyle w:val="Hyperlink"/>
                <w:noProof/>
                <w:rtl/>
                <w:lang w:bidi="fa-IR"/>
              </w:rPr>
              <w:t xml:space="preserve"> </w:t>
            </w:r>
            <w:r w:rsidRPr="000A772A">
              <w:rPr>
                <w:rStyle w:val="Hyperlink"/>
                <w:rFonts w:hint="eastAsia"/>
                <w:noProof/>
                <w:rtl/>
                <w:lang w:bidi="fa-IR"/>
              </w:rPr>
              <w:t>عام</w:t>
            </w:r>
            <w:r w:rsidRPr="000A772A">
              <w:rPr>
                <w:rStyle w:val="Hyperlink"/>
                <w:noProof/>
                <w:rtl/>
                <w:lang w:bidi="fa-IR"/>
              </w:rPr>
              <w:t xml:space="preserve"> </w:t>
            </w:r>
            <w:r w:rsidRPr="000A772A">
              <w:rPr>
                <w:rStyle w:val="Hyperlink"/>
                <w:rFonts w:hint="eastAsia"/>
                <w:noProof/>
                <w:rtl/>
                <w:lang w:bidi="fa-IR"/>
              </w:rPr>
              <w:t>الاكتساب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69" w:history="1">
            <w:r w:rsidRPr="000A772A">
              <w:rPr>
                <w:rStyle w:val="Hyperlink"/>
                <w:rFonts w:hint="eastAsia"/>
                <w:noProof/>
                <w:rtl/>
                <w:lang w:bidi="fa-IR"/>
              </w:rPr>
              <w:t>التحقيق</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المسألة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70" w:history="1">
            <w:r w:rsidRPr="000A772A">
              <w:rPr>
                <w:rStyle w:val="Hyperlink"/>
                <w:rFonts w:hint="eastAsia"/>
                <w:noProof/>
                <w:rtl/>
                <w:lang w:bidi="fa-IR"/>
              </w:rPr>
              <w:t>عدم</w:t>
            </w:r>
            <w:r w:rsidRPr="000A772A">
              <w:rPr>
                <w:rStyle w:val="Hyperlink"/>
                <w:noProof/>
                <w:rtl/>
                <w:lang w:bidi="fa-IR"/>
              </w:rPr>
              <w:t xml:space="preserve"> </w:t>
            </w:r>
            <w:r w:rsidRPr="000A772A">
              <w:rPr>
                <w:rStyle w:val="Hyperlink"/>
                <w:rFonts w:hint="eastAsia"/>
                <w:noProof/>
                <w:rtl/>
                <w:lang w:bidi="fa-IR"/>
              </w:rPr>
              <w:t>وضع</w:t>
            </w:r>
            <w:r w:rsidRPr="000A772A">
              <w:rPr>
                <w:rStyle w:val="Hyperlink"/>
                <w:noProof/>
                <w:rtl/>
                <w:lang w:bidi="fa-IR"/>
              </w:rPr>
              <w:t xml:space="preserve"> </w:t>
            </w:r>
            <w:r w:rsidRPr="000A772A">
              <w:rPr>
                <w:rStyle w:val="Hyperlink"/>
                <w:rFonts w:hint="eastAsia"/>
                <w:noProof/>
                <w:rtl/>
                <w:lang w:bidi="fa-IR"/>
              </w:rPr>
              <w:t>المؤونة</w:t>
            </w:r>
            <w:r w:rsidRPr="000A772A">
              <w:rPr>
                <w:rStyle w:val="Hyperlink"/>
                <w:noProof/>
                <w:rtl/>
                <w:lang w:bidi="fa-IR"/>
              </w:rPr>
              <w:t xml:space="preserve"> </w:t>
            </w:r>
            <w:r w:rsidRPr="000A772A">
              <w:rPr>
                <w:rStyle w:val="Hyperlink"/>
                <w:rFonts w:hint="eastAsia"/>
                <w:noProof/>
                <w:rtl/>
                <w:lang w:bidi="fa-IR"/>
              </w:rPr>
              <w:t>لو</w:t>
            </w:r>
            <w:r w:rsidRPr="000A772A">
              <w:rPr>
                <w:rStyle w:val="Hyperlink"/>
                <w:noProof/>
                <w:rtl/>
                <w:lang w:bidi="fa-IR"/>
              </w:rPr>
              <w:t xml:space="preserve"> </w:t>
            </w:r>
            <w:r w:rsidRPr="000A772A">
              <w:rPr>
                <w:rStyle w:val="Hyperlink"/>
                <w:rFonts w:hint="eastAsia"/>
                <w:noProof/>
                <w:rtl/>
                <w:lang w:bidi="fa-IR"/>
              </w:rPr>
              <w:t>تبرع</w:t>
            </w:r>
            <w:r w:rsidRPr="000A772A">
              <w:rPr>
                <w:rStyle w:val="Hyperlink"/>
                <w:noProof/>
                <w:rtl/>
                <w:lang w:bidi="fa-IR"/>
              </w:rPr>
              <w:t xml:space="preserve"> </w:t>
            </w:r>
            <w:r w:rsidRPr="000A772A">
              <w:rPr>
                <w:rStyle w:val="Hyperlink"/>
                <w:rFonts w:hint="eastAsia"/>
                <w:noProof/>
                <w:rtl/>
                <w:lang w:bidi="fa-IR"/>
              </w:rPr>
              <w:t>بها</w:t>
            </w:r>
            <w:r w:rsidRPr="000A772A">
              <w:rPr>
                <w:rStyle w:val="Hyperlink"/>
                <w:noProof/>
                <w:rtl/>
                <w:lang w:bidi="fa-IR"/>
              </w:rPr>
              <w:t xml:space="preserve"> </w:t>
            </w:r>
            <w:r w:rsidRPr="000A772A">
              <w:rPr>
                <w:rStyle w:val="Hyperlink"/>
                <w:rFonts w:hint="eastAsia"/>
                <w:noProof/>
                <w:rtl/>
                <w:lang w:bidi="fa-IR"/>
              </w:rPr>
              <w:t>متبرع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71" w:history="1">
            <w:r w:rsidRPr="000A772A">
              <w:rPr>
                <w:rStyle w:val="Hyperlink"/>
                <w:rFonts w:hint="eastAsia"/>
                <w:noProof/>
                <w:rtl/>
                <w:lang w:bidi="fa-IR"/>
              </w:rPr>
              <w:t>العبرة</w:t>
            </w:r>
            <w:r w:rsidRPr="000A772A">
              <w:rPr>
                <w:rStyle w:val="Hyperlink"/>
                <w:noProof/>
                <w:rtl/>
                <w:lang w:bidi="fa-IR"/>
              </w:rPr>
              <w:t xml:space="preserve"> </w:t>
            </w:r>
            <w:r w:rsidRPr="000A772A">
              <w:rPr>
                <w:rStyle w:val="Hyperlink"/>
                <w:rFonts w:hint="eastAsia"/>
                <w:noProof/>
                <w:rtl/>
                <w:lang w:bidi="fa-IR"/>
              </w:rPr>
              <w:t>بما</w:t>
            </w:r>
            <w:r w:rsidRPr="000A772A">
              <w:rPr>
                <w:rStyle w:val="Hyperlink"/>
                <w:noProof/>
                <w:rtl/>
                <w:lang w:bidi="fa-IR"/>
              </w:rPr>
              <w:t xml:space="preserve"> </w:t>
            </w:r>
            <w:r w:rsidRPr="000A772A">
              <w:rPr>
                <w:rStyle w:val="Hyperlink"/>
                <w:rFonts w:hint="eastAsia"/>
                <w:noProof/>
                <w:rtl/>
                <w:lang w:bidi="fa-IR"/>
              </w:rPr>
              <w:t>يصرف</w:t>
            </w:r>
            <w:r w:rsidRPr="000A772A">
              <w:rPr>
                <w:rStyle w:val="Hyperlink"/>
                <w:noProof/>
                <w:rtl/>
                <w:lang w:bidi="fa-IR"/>
              </w:rPr>
              <w:t xml:space="preserve"> </w:t>
            </w:r>
            <w:r w:rsidRPr="000A772A">
              <w:rPr>
                <w:rStyle w:val="Hyperlink"/>
                <w:rFonts w:hint="eastAsia"/>
                <w:noProof/>
                <w:rtl/>
                <w:lang w:bidi="fa-IR"/>
              </w:rPr>
              <w:t>فعلا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72" w:history="1">
            <w:r w:rsidRPr="000A772A">
              <w:rPr>
                <w:rStyle w:val="Hyperlink"/>
                <w:rFonts w:hint="eastAsia"/>
                <w:noProof/>
                <w:rtl/>
                <w:lang w:bidi="fa-IR"/>
              </w:rPr>
              <w:t>عدم</w:t>
            </w:r>
            <w:r w:rsidRPr="000A772A">
              <w:rPr>
                <w:rStyle w:val="Hyperlink"/>
                <w:noProof/>
                <w:rtl/>
                <w:lang w:bidi="fa-IR"/>
              </w:rPr>
              <w:t xml:space="preserve"> </w:t>
            </w:r>
            <w:r w:rsidRPr="000A772A">
              <w:rPr>
                <w:rStyle w:val="Hyperlink"/>
                <w:rFonts w:hint="eastAsia"/>
                <w:noProof/>
                <w:rtl/>
                <w:lang w:bidi="fa-IR"/>
              </w:rPr>
              <w:t>اعتبار</w:t>
            </w:r>
            <w:r w:rsidRPr="000A772A">
              <w:rPr>
                <w:rStyle w:val="Hyperlink"/>
                <w:noProof/>
                <w:rtl/>
                <w:lang w:bidi="fa-IR"/>
              </w:rPr>
              <w:t xml:space="preserve"> </w:t>
            </w:r>
            <w:r w:rsidRPr="000A772A">
              <w:rPr>
                <w:rStyle w:val="Hyperlink"/>
                <w:rFonts w:hint="eastAsia"/>
                <w:noProof/>
                <w:rtl/>
                <w:lang w:bidi="fa-IR"/>
              </w:rPr>
              <w:t>الحول</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فاضل</w:t>
            </w:r>
            <w:r w:rsidRPr="000A772A">
              <w:rPr>
                <w:rStyle w:val="Hyperlink"/>
                <w:noProof/>
                <w:rtl/>
                <w:lang w:bidi="fa-IR"/>
              </w:rPr>
              <w:t xml:space="preserve"> </w:t>
            </w:r>
            <w:r w:rsidRPr="000A772A">
              <w:rPr>
                <w:rStyle w:val="Hyperlink"/>
                <w:rFonts w:hint="eastAsia"/>
                <w:noProof/>
                <w:rtl/>
                <w:lang w:bidi="fa-IR"/>
              </w:rPr>
              <w:t>المؤونة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73" w:history="1">
            <w:r w:rsidRPr="000A772A">
              <w:rPr>
                <w:rStyle w:val="Hyperlink"/>
                <w:rFonts w:hint="eastAsia"/>
                <w:noProof/>
                <w:rtl/>
                <w:lang w:bidi="fa-IR"/>
              </w:rPr>
              <w:t>تبين</w:t>
            </w:r>
            <w:r w:rsidRPr="000A772A">
              <w:rPr>
                <w:rStyle w:val="Hyperlink"/>
                <w:noProof/>
                <w:rtl/>
                <w:lang w:bidi="fa-IR"/>
              </w:rPr>
              <w:t xml:space="preserve"> </w:t>
            </w:r>
            <w:r w:rsidRPr="000A772A">
              <w:rPr>
                <w:rStyle w:val="Hyperlink"/>
                <w:rFonts w:hint="eastAsia"/>
                <w:noProof/>
                <w:rtl/>
                <w:lang w:bidi="fa-IR"/>
              </w:rPr>
              <w:t>زيادة</w:t>
            </w:r>
            <w:r w:rsidRPr="000A772A">
              <w:rPr>
                <w:rStyle w:val="Hyperlink"/>
                <w:noProof/>
                <w:rtl/>
                <w:lang w:bidi="fa-IR"/>
              </w:rPr>
              <w:t xml:space="preserve"> </w:t>
            </w:r>
            <w:r w:rsidRPr="000A772A">
              <w:rPr>
                <w:rStyle w:val="Hyperlink"/>
                <w:rFonts w:hint="eastAsia"/>
                <w:noProof/>
                <w:rtl/>
                <w:lang w:bidi="fa-IR"/>
              </w:rPr>
              <w:t>المؤونة</w:t>
            </w:r>
            <w:r w:rsidRPr="000A772A">
              <w:rPr>
                <w:rStyle w:val="Hyperlink"/>
                <w:noProof/>
                <w:rtl/>
                <w:lang w:bidi="fa-IR"/>
              </w:rPr>
              <w:t xml:space="preserve"> </w:t>
            </w:r>
            <w:r w:rsidRPr="000A772A">
              <w:rPr>
                <w:rStyle w:val="Hyperlink"/>
                <w:rFonts w:hint="eastAsia"/>
                <w:noProof/>
                <w:rtl/>
                <w:lang w:bidi="fa-IR"/>
              </w:rPr>
              <w:t>بعد</w:t>
            </w:r>
            <w:r w:rsidRPr="000A772A">
              <w:rPr>
                <w:rStyle w:val="Hyperlink"/>
                <w:noProof/>
                <w:rtl/>
                <w:lang w:bidi="fa-IR"/>
              </w:rPr>
              <w:t xml:space="preserve"> </w:t>
            </w:r>
            <w:r w:rsidRPr="000A772A">
              <w:rPr>
                <w:rStyle w:val="Hyperlink"/>
                <w:rFonts w:hint="eastAsia"/>
                <w:noProof/>
                <w:rtl/>
                <w:lang w:bidi="fa-IR"/>
              </w:rPr>
              <w:t>دفع</w:t>
            </w:r>
            <w:r w:rsidRPr="000A772A">
              <w:rPr>
                <w:rStyle w:val="Hyperlink"/>
                <w:noProof/>
                <w:rtl/>
                <w:lang w:bidi="fa-IR"/>
              </w:rPr>
              <w:t xml:space="preserve"> </w:t>
            </w:r>
            <w:r w:rsidRPr="000A772A">
              <w:rPr>
                <w:rStyle w:val="Hyperlink"/>
                <w:rFonts w:hint="eastAsia"/>
                <w:noProof/>
                <w:rtl/>
                <w:lang w:bidi="fa-IR"/>
              </w:rPr>
              <w:t>الخمس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74" w:history="1">
            <w:r w:rsidRPr="000A772A">
              <w:rPr>
                <w:rStyle w:val="Hyperlink"/>
                <w:rFonts w:hint="eastAsia"/>
                <w:noProof/>
                <w:rtl/>
                <w:lang w:bidi="fa-IR"/>
              </w:rPr>
              <w:t>تعلق</w:t>
            </w:r>
            <w:r w:rsidRPr="000A772A">
              <w:rPr>
                <w:rStyle w:val="Hyperlink"/>
                <w:noProof/>
                <w:rtl/>
                <w:lang w:bidi="fa-IR"/>
              </w:rPr>
              <w:t xml:space="preserve"> </w:t>
            </w:r>
            <w:r w:rsidRPr="000A772A">
              <w:rPr>
                <w:rStyle w:val="Hyperlink"/>
                <w:rFonts w:hint="eastAsia"/>
                <w:noProof/>
                <w:rtl/>
                <w:lang w:bidi="fa-IR"/>
              </w:rPr>
              <w:t>الوجوب</w:t>
            </w:r>
            <w:r w:rsidRPr="000A772A">
              <w:rPr>
                <w:rStyle w:val="Hyperlink"/>
                <w:noProof/>
                <w:rtl/>
                <w:lang w:bidi="fa-IR"/>
              </w:rPr>
              <w:t xml:space="preserve"> </w:t>
            </w:r>
            <w:r w:rsidRPr="000A772A">
              <w:rPr>
                <w:rStyle w:val="Hyperlink"/>
                <w:rFonts w:hint="eastAsia"/>
                <w:noProof/>
                <w:rtl/>
                <w:lang w:bidi="fa-IR"/>
              </w:rPr>
              <w:t>بظهور</w:t>
            </w:r>
            <w:r w:rsidRPr="000A772A">
              <w:rPr>
                <w:rStyle w:val="Hyperlink"/>
                <w:noProof/>
                <w:rtl/>
                <w:lang w:bidi="fa-IR"/>
              </w:rPr>
              <w:t xml:space="preserve"> </w:t>
            </w:r>
            <w:r w:rsidRPr="000A772A">
              <w:rPr>
                <w:rStyle w:val="Hyperlink"/>
                <w:rFonts w:hint="eastAsia"/>
                <w:noProof/>
                <w:rtl/>
                <w:lang w:bidi="fa-IR"/>
              </w:rPr>
              <w:t>الربح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75" w:history="1">
            <w:r w:rsidRPr="000A772A">
              <w:rPr>
                <w:rStyle w:val="Hyperlink"/>
                <w:rFonts w:hint="eastAsia"/>
                <w:noProof/>
                <w:rtl/>
                <w:lang w:bidi="fa-IR"/>
              </w:rPr>
              <w:t>مسأله</w:t>
            </w:r>
            <w:r w:rsidRPr="000A772A">
              <w:rPr>
                <w:rStyle w:val="Hyperlink"/>
                <w:noProof/>
                <w:rtl/>
                <w:lang w:bidi="fa-IR"/>
              </w:rPr>
              <w:t xml:space="preserve"> (11) </w:t>
            </w:r>
            <w:r w:rsidRPr="000A772A">
              <w:rPr>
                <w:rStyle w:val="Hyperlink"/>
                <w:rFonts w:hint="eastAsia"/>
                <w:noProof/>
                <w:rtl/>
                <w:lang w:bidi="fa-IR"/>
              </w:rPr>
              <w:t>استثناء</w:t>
            </w:r>
            <w:r w:rsidRPr="000A772A">
              <w:rPr>
                <w:rStyle w:val="Hyperlink"/>
                <w:noProof/>
                <w:rtl/>
                <w:lang w:bidi="fa-IR"/>
              </w:rPr>
              <w:t xml:space="preserve"> </w:t>
            </w:r>
            <w:r w:rsidRPr="000A772A">
              <w:rPr>
                <w:rStyle w:val="Hyperlink"/>
                <w:rFonts w:hint="eastAsia"/>
                <w:noProof/>
                <w:rtl/>
                <w:lang w:bidi="fa-IR"/>
              </w:rPr>
              <w:t>مؤونة</w:t>
            </w:r>
            <w:r w:rsidRPr="000A772A">
              <w:rPr>
                <w:rStyle w:val="Hyperlink"/>
                <w:noProof/>
                <w:rtl/>
                <w:lang w:bidi="fa-IR"/>
              </w:rPr>
              <w:t xml:space="preserve"> </w:t>
            </w:r>
            <w:r w:rsidRPr="000A772A">
              <w:rPr>
                <w:rStyle w:val="Hyperlink"/>
                <w:rFonts w:hint="eastAsia"/>
                <w:noProof/>
                <w:rtl/>
                <w:lang w:bidi="fa-IR"/>
              </w:rPr>
              <w:t>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76" w:history="1">
            <w:r w:rsidRPr="000A772A">
              <w:rPr>
                <w:rStyle w:val="Hyperlink"/>
                <w:rFonts w:hint="eastAsia"/>
                <w:noProof/>
                <w:rtl/>
                <w:lang w:bidi="fa-IR"/>
              </w:rPr>
              <w:t>مبدأ</w:t>
            </w:r>
            <w:r w:rsidRPr="000A772A">
              <w:rPr>
                <w:rStyle w:val="Hyperlink"/>
                <w:noProof/>
                <w:rtl/>
                <w:lang w:bidi="fa-IR"/>
              </w:rPr>
              <w:t xml:space="preserve"> </w:t>
            </w:r>
            <w:r w:rsidRPr="000A772A">
              <w:rPr>
                <w:rStyle w:val="Hyperlink"/>
                <w:rFonts w:hint="eastAsia"/>
                <w:noProof/>
                <w:rtl/>
                <w:lang w:bidi="fa-IR"/>
              </w:rPr>
              <w:t>الحول</w:t>
            </w:r>
            <w:r w:rsidRPr="000A772A">
              <w:rPr>
                <w:rStyle w:val="Hyperlink"/>
                <w:noProof/>
                <w:rtl/>
                <w:lang w:bidi="fa-IR"/>
              </w:rPr>
              <w:t xml:space="preserve"> </w:t>
            </w:r>
            <w:r w:rsidRPr="000A772A">
              <w:rPr>
                <w:rStyle w:val="Hyperlink"/>
                <w:rFonts w:hint="eastAsia"/>
                <w:noProof/>
                <w:rtl/>
                <w:lang w:bidi="fa-IR"/>
              </w:rPr>
              <w:t>تابع</w:t>
            </w:r>
            <w:r w:rsidRPr="000A772A">
              <w:rPr>
                <w:rStyle w:val="Hyperlink"/>
                <w:noProof/>
                <w:rtl/>
                <w:lang w:bidi="fa-IR"/>
              </w:rPr>
              <w:t xml:space="preserve"> </w:t>
            </w:r>
            <w:r w:rsidRPr="000A772A">
              <w:rPr>
                <w:rStyle w:val="Hyperlink"/>
                <w:rFonts w:hint="eastAsia"/>
                <w:noProof/>
                <w:rtl/>
                <w:lang w:bidi="fa-IR"/>
              </w:rPr>
              <w:t>للعرف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77" w:history="1">
            <w:r w:rsidRPr="000A772A">
              <w:rPr>
                <w:rStyle w:val="Hyperlink"/>
                <w:rFonts w:hint="eastAsia"/>
                <w:noProof/>
                <w:rtl/>
                <w:lang w:bidi="fa-IR"/>
              </w:rPr>
              <w:t>مبدأ</w:t>
            </w:r>
            <w:r w:rsidRPr="000A772A">
              <w:rPr>
                <w:rStyle w:val="Hyperlink"/>
                <w:noProof/>
                <w:rtl/>
                <w:lang w:bidi="fa-IR"/>
              </w:rPr>
              <w:t xml:space="preserve"> </w:t>
            </w:r>
            <w:r w:rsidRPr="000A772A">
              <w:rPr>
                <w:rStyle w:val="Hyperlink"/>
                <w:rFonts w:hint="eastAsia"/>
                <w:noProof/>
                <w:rtl/>
                <w:lang w:bidi="fa-IR"/>
              </w:rPr>
              <w:t>الحول</w:t>
            </w:r>
            <w:r w:rsidRPr="000A772A">
              <w:rPr>
                <w:rStyle w:val="Hyperlink"/>
                <w:noProof/>
                <w:rtl/>
                <w:lang w:bidi="fa-IR"/>
              </w:rPr>
              <w:t xml:space="preserve"> </w:t>
            </w:r>
            <w:r w:rsidRPr="000A772A">
              <w:rPr>
                <w:rStyle w:val="Hyperlink"/>
                <w:rFonts w:hint="eastAsia"/>
                <w:noProof/>
                <w:rtl/>
                <w:lang w:bidi="fa-IR"/>
              </w:rPr>
              <w:t>حين</w:t>
            </w:r>
            <w:r w:rsidRPr="000A772A">
              <w:rPr>
                <w:rStyle w:val="Hyperlink"/>
                <w:noProof/>
                <w:rtl/>
                <w:lang w:bidi="fa-IR"/>
              </w:rPr>
              <w:t xml:space="preserve"> </w:t>
            </w:r>
            <w:r w:rsidRPr="000A772A">
              <w:rPr>
                <w:rStyle w:val="Hyperlink"/>
                <w:rFonts w:hint="eastAsia"/>
                <w:noProof/>
                <w:rtl/>
                <w:lang w:bidi="fa-IR"/>
              </w:rPr>
              <w:t>الفائدة</w:t>
            </w:r>
            <w:r w:rsidRPr="000A772A">
              <w:rPr>
                <w:rStyle w:val="Hyperlink"/>
                <w:noProof/>
                <w:rtl/>
                <w:lang w:bidi="fa-IR"/>
              </w:rPr>
              <w:t xml:space="preserve"> </w:t>
            </w:r>
            <w:r w:rsidRPr="000A772A">
              <w:rPr>
                <w:rStyle w:val="Hyperlink"/>
                <w:rFonts w:hint="eastAsia"/>
                <w:noProof/>
                <w:rtl/>
                <w:lang w:bidi="fa-IR"/>
              </w:rPr>
              <w:t>لو</w:t>
            </w:r>
            <w:r w:rsidRPr="000A772A">
              <w:rPr>
                <w:rStyle w:val="Hyperlink"/>
                <w:noProof/>
                <w:rtl/>
                <w:lang w:bidi="fa-IR"/>
              </w:rPr>
              <w:t xml:space="preserve"> </w:t>
            </w:r>
            <w:r w:rsidRPr="000A772A">
              <w:rPr>
                <w:rStyle w:val="Hyperlink"/>
                <w:rFonts w:hint="eastAsia"/>
                <w:noProof/>
                <w:rtl/>
                <w:lang w:bidi="fa-IR"/>
              </w:rPr>
              <w:t>لم</w:t>
            </w:r>
            <w:r w:rsidRPr="000A772A">
              <w:rPr>
                <w:rStyle w:val="Hyperlink"/>
                <w:noProof/>
                <w:rtl/>
                <w:lang w:bidi="fa-IR"/>
              </w:rPr>
              <w:t xml:space="preserve"> </w:t>
            </w:r>
            <w:r w:rsidRPr="000A772A">
              <w:rPr>
                <w:rStyle w:val="Hyperlink"/>
                <w:rFonts w:hint="eastAsia"/>
                <w:noProof/>
                <w:rtl/>
                <w:lang w:bidi="fa-IR"/>
              </w:rPr>
              <w:t>يكن</w:t>
            </w:r>
            <w:r w:rsidRPr="000A772A">
              <w:rPr>
                <w:rStyle w:val="Hyperlink"/>
                <w:noProof/>
                <w:rtl/>
                <w:lang w:bidi="fa-IR"/>
              </w:rPr>
              <w:t xml:space="preserve"> </w:t>
            </w:r>
            <w:r w:rsidRPr="000A772A">
              <w:rPr>
                <w:rStyle w:val="Hyperlink"/>
                <w:rFonts w:hint="eastAsia"/>
                <w:noProof/>
                <w:rtl/>
                <w:lang w:bidi="fa-IR"/>
              </w:rPr>
              <w:t>عرف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78" w:history="1">
            <w:r w:rsidRPr="000A772A">
              <w:rPr>
                <w:rStyle w:val="Hyperlink"/>
                <w:rFonts w:hint="eastAsia"/>
                <w:noProof/>
                <w:rtl/>
                <w:lang w:bidi="fa-IR"/>
              </w:rPr>
              <w:t>الربح</w:t>
            </w:r>
            <w:r w:rsidRPr="000A772A">
              <w:rPr>
                <w:rStyle w:val="Hyperlink"/>
                <w:noProof/>
                <w:rtl/>
                <w:lang w:bidi="fa-IR"/>
              </w:rPr>
              <w:t xml:space="preserve"> </w:t>
            </w:r>
            <w:r w:rsidRPr="000A772A">
              <w:rPr>
                <w:rStyle w:val="Hyperlink"/>
                <w:rFonts w:hint="eastAsia"/>
                <w:noProof/>
                <w:rtl/>
                <w:lang w:bidi="fa-IR"/>
              </w:rPr>
              <w:t>التدريجي</w:t>
            </w:r>
            <w:r w:rsidRPr="000A772A">
              <w:rPr>
                <w:rStyle w:val="Hyperlink"/>
                <w:noProof/>
                <w:rtl/>
                <w:lang w:bidi="fa-IR"/>
              </w:rPr>
              <w:t xml:space="preserve"> </w:t>
            </w:r>
            <w:r w:rsidRPr="000A772A">
              <w:rPr>
                <w:rStyle w:val="Hyperlink"/>
                <w:rFonts w:hint="eastAsia"/>
                <w:noProof/>
                <w:rtl/>
                <w:lang w:bidi="fa-IR"/>
              </w:rPr>
              <w:t>مع</w:t>
            </w:r>
            <w:r w:rsidRPr="000A772A">
              <w:rPr>
                <w:rStyle w:val="Hyperlink"/>
                <w:noProof/>
                <w:rtl/>
                <w:lang w:bidi="fa-IR"/>
              </w:rPr>
              <w:t xml:space="preserve"> </w:t>
            </w:r>
            <w:r w:rsidRPr="000A772A">
              <w:rPr>
                <w:rStyle w:val="Hyperlink"/>
                <w:rFonts w:hint="eastAsia"/>
                <w:noProof/>
                <w:rtl/>
                <w:lang w:bidi="fa-IR"/>
              </w:rPr>
              <w:t>اتحاد</w:t>
            </w:r>
            <w:r w:rsidRPr="000A772A">
              <w:rPr>
                <w:rStyle w:val="Hyperlink"/>
                <w:noProof/>
                <w:rtl/>
                <w:lang w:bidi="fa-IR"/>
              </w:rPr>
              <w:t xml:space="preserve"> </w:t>
            </w:r>
            <w:r w:rsidRPr="000A772A">
              <w:rPr>
                <w:rStyle w:val="Hyperlink"/>
                <w:rFonts w:hint="eastAsia"/>
                <w:noProof/>
                <w:rtl/>
                <w:lang w:bidi="fa-IR"/>
              </w:rPr>
              <w:t>زمان</w:t>
            </w:r>
            <w:r w:rsidRPr="000A772A">
              <w:rPr>
                <w:rStyle w:val="Hyperlink"/>
                <w:noProof/>
                <w:rtl/>
                <w:lang w:bidi="fa-IR"/>
              </w:rPr>
              <w:t xml:space="preserve"> </w:t>
            </w:r>
            <w:r w:rsidRPr="000A772A">
              <w:rPr>
                <w:rStyle w:val="Hyperlink"/>
                <w:rFonts w:hint="eastAsia"/>
                <w:noProof/>
                <w:rtl/>
                <w:lang w:bidi="fa-IR"/>
              </w:rPr>
              <w:t>التكسب</w:t>
            </w:r>
            <w:r w:rsidRPr="000A772A">
              <w:rPr>
                <w:rStyle w:val="Hyperlink"/>
                <w:noProof/>
                <w:rtl/>
                <w:lang w:bidi="fa-IR"/>
              </w:rPr>
              <w:t xml:space="preserve"> </w:t>
            </w:r>
            <w:r w:rsidRPr="000A772A">
              <w:rPr>
                <w:rStyle w:val="Hyperlink"/>
                <w:rFonts w:hint="eastAsia"/>
                <w:noProof/>
                <w:rtl/>
                <w:lang w:bidi="fa-IR"/>
              </w:rPr>
              <w:t>واختلافه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79" w:history="1">
            <w:r w:rsidRPr="000A772A">
              <w:rPr>
                <w:rStyle w:val="Hyperlink"/>
                <w:rFonts w:hint="eastAsia"/>
                <w:noProof/>
                <w:rtl/>
                <w:lang w:bidi="fa-IR"/>
              </w:rPr>
              <w:t>الارباح</w:t>
            </w:r>
            <w:r w:rsidRPr="000A772A">
              <w:rPr>
                <w:rStyle w:val="Hyperlink"/>
                <w:noProof/>
                <w:rtl/>
                <w:lang w:bidi="fa-IR"/>
              </w:rPr>
              <w:t xml:space="preserve"> </w:t>
            </w:r>
            <w:r w:rsidRPr="000A772A">
              <w:rPr>
                <w:rStyle w:val="Hyperlink"/>
                <w:rFonts w:hint="eastAsia"/>
                <w:noProof/>
                <w:rtl/>
                <w:lang w:bidi="fa-IR"/>
              </w:rPr>
              <w:t>التي</w:t>
            </w:r>
            <w:r w:rsidRPr="000A772A">
              <w:rPr>
                <w:rStyle w:val="Hyperlink"/>
                <w:noProof/>
                <w:rtl/>
                <w:lang w:bidi="fa-IR"/>
              </w:rPr>
              <w:t xml:space="preserve"> </w:t>
            </w:r>
            <w:r w:rsidRPr="000A772A">
              <w:rPr>
                <w:rStyle w:val="Hyperlink"/>
                <w:rFonts w:hint="eastAsia"/>
                <w:noProof/>
                <w:rtl/>
                <w:lang w:bidi="fa-IR"/>
              </w:rPr>
              <w:t>لا</w:t>
            </w:r>
            <w:r w:rsidRPr="000A772A">
              <w:rPr>
                <w:rStyle w:val="Hyperlink"/>
                <w:noProof/>
                <w:rtl/>
                <w:lang w:bidi="fa-IR"/>
              </w:rPr>
              <w:t xml:space="preserve"> </w:t>
            </w:r>
            <w:r w:rsidRPr="000A772A">
              <w:rPr>
                <w:rStyle w:val="Hyperlink"/>
                <w:rFonts w:hint="eastAsia"/>
                <w:noProof/>
                <w:rtl/>
                <w:lang w:bidi="fa-IR"/>
              </w:rPr>
              <w:t>جامع</w:t>
            </w:r>
            <w:r w:rsidRPr="000A772A">
              <w:rPr>
                <w:rStyle w:val="Hyperlink"/>
                <w:noProof/>
                <w:rtl/>
                <w:lang w:bidi="fa-IR"/>
              </w:rPr>
              <w:t xml:space="preserve"> </w:t>
            </w:r>
            <w:r w:rsidRPr="000A772A">
              <w:rPr>
                <w:rStyle w:val="Hyperlink"/>
                <w:rFonts w:hint="eastAsia"/>
                <w:noProof/>
                <w:rtl/>
                <w:lang w:bidi="fa-IR"/>
              </w:rPr>
              <w:t>لها</w:t>
            </w:r>
            <w:r w:rsidRPr="000A772A">
              <w:rPr>
                <w:rStyle w:val="Hyperlink"/>
                <w:noProof/>
                <w:rtl/>
                <w:lang w:bidi="fa-IR"/>
              </w:rPr>
              <w:t xml:space="preserve"> </w:t>
            </w:r>
            <w:r w:rsidRPr="000A772A">
              <w:rPr>
                <w:rStyle w:val="Hyperlink"/>
                <w:rFonts w:hint="eastAsia"/>
                <w:noProof/>
                <w:rtl/>
                <w:lang w:bidi="fa-IR"/>
              </w:rPr>
              <w:t>عرفا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80" w:history="1">
            <w:r w:rsidRPr="000A772A">
              <w:rPr>
                <w:rStyle w:val="Hyperlink"/>
                <w:rFonts w:hint="eastAsia"/>
                <w:noProof/>
                <w:rtl/>
                <w:lang w:bidi="fa-IR"/>
              </w:rPr>
              <w:t>مختار</w:t>
            </w:r>
            <w:r w:rsidRPr="000A772A">
              <w:rPr>
                <w:rStyle w:val="Hyperlink"/>
                <w:noProof/>
                <w:rtl/>
                <w:lang w:bidi="fa-IR"/>
              </w:rPr>
              <w:t xml:space="preserve"> </w:t>
            </w:r>
            <w:r w:rsidRPr="000A772A">
              <w:rPr>
                <w:rStyle w:val="Hyperlink"/>
                <w:rFonts w:hint="eastAsia"/>
                <w:noProof/>
                <w:rtl/>
                <w:lang w:bidi="fa-IR"/>
              </w:rPr>
              <w:t>المصنف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81" w:history="1">
            <w:r w:rsidRPr="000A772A">
              <w:rPr>
                <w:rStyle w:val="Hyperlink"/>
                <w:rFonts w:hint="eastAsia"/>
                <w:noProof/>
                <w:rtl/>
                <w:lang w:bidi="fa-IR"/>
              </w:rPr>
              <w:t>وقت</w:t>
            </w:r>
            <w:r w:rsidRPr="000A772A">
              <w:rPr>
                <w:rStyle w:val="Hyperlink"/>
                <w:noProof/>
                <w:rtl/>
                <w:lang w:bidi="fa-IR"/>
              </w:rPr>
              <w:t xml:space="preserve"> </w:t>
            </w:r>
            <w:r w:rsidRPr="000A772A">
              <w:rPr>
                <w:rStyle w:val="Hyperlink"/>
                <w:rFonts w:hint="eastAsia"/>
                <w:noProof/>
                <w:rtl/>
                <w:lang w:bidi="fa-IR"/>
              </w:rPr>
              <w:t>إخراج</w:t>
            </w:r>
            <w:r w:rsidRPr="000A772A">
              <w:rPr>
                <w:rStyle w:val="Hyperlink"/>
                <w:noProof/>
                <w:rtl/>
                <w:lang w:bidi="fa-IR"/>
              </w:rPr>
              <w:t xml:space="preserve"> </w:t>
            </w:r>
            <w:r w:rsidRPr="000A772A">
              <w:rPr>
                <w:rStyle w:val="Hyperlink"/>
                <w:rFonts w:hint="eastAsia"/>
                <w:noProof/>
                <w:rtl/>
                <w:lang w:bidi="fa-IR"/>
              </w:rPr>
              <w:t>الخمس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82" w:history="1">
            <w:r w:rsidRPr="000A772A">
              <w:rPr>
                <w:rStyle w:val="Hyperlink"/>
                <w:rFonts w:hint="eastAsia"/>
                <w:noProof/>
                <w:rtl/>
                <w:lang w:bidi="fa-IR"/>
              </w:rPr>
              <w:t>مسألة</w:t>
            </w:r>
            <w:r w:rsidRPr="000A772A">
              <w:rPr>
                <w:rStyle w:val="Hyperlink"/>
                <w:noProof/>
                <w:vertAlign w:val="superscript"/>
                <w:rtl/>
              </w:rPr>
              <w:t>(1)</w:t>
            </w:r>
            <w:r w:rsidRPr="000A772A">
              <w:rPr>
                <w:rStyle w:val="Hyperlink"/>
                <w:noProof/>
                <w:rtl/>
                <w:lang w:bidi="fa-IR"/>
              </w:rPr>
              <w:t xml:space="preserve"> (12) </w:t>
            </w:r>
            <w:r w:rsidRPr="000A772A">
              <w:rPr>
                <w:rStyle w:val="Hyperlink"/>
                <w:rFonts w:hint="eastAsia"/>
                <w:noProof/>
                <w:rtl/>
                <w:lang w:bidi="fa-IR"/>
              </w:rPr>
              <w:t>هل</w:t>
            </w:r>
            <w:r w:rsidRPr="000A772A">
              <w:rPr>
                <w:rStyle w:val="Hyperlink"/>
                <w:noProof/>
                <w:rtl/>
                <w:lang w:bidi="fa-IR"/>
              </w:rPr>
              <w:t xml:space="preserve"> </w:t>
            </w:r>
            <w:r w:rsidRPr="000A772A">
              <w:rPr>
                <w:rStyle w:val="Hyperlink"/>
                <w:rFonts w:hint="eastAsia"/>
                <w:noProof/>
                <w:rtl/>
                <w:lang w:bidi="fa-IR"/>
              </w:rPr>
              <w:t>يتكرر</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إذا</w:t>
            </w:r>
            <w:r w:rsidRPr="000A772A">
              <w:rPr>
                <w:rStyle w:val="Hyperlink"/>
                <w:noProof/>
                <w:rtl/>
                <w:lang w:bidi="fa-IR"/>
              </w:rPr>
              <w:t xml:space="preserve"> </w:t>
            </w:r>
            <w:r w:rsidRPr="000A772A">
              <w:rPr>
                <w:rStyle w:val="Hyperlink"/>
                <w:rFonts w:hint="eastAsia"/>
                <w:noProof/>
                <w:rtl/>
                <w:lang w:bidi="fa-IR"/>
              </w:rPr>
              <w:t>تعدد</w:t>
            </w:r>
            <w:r w:rsidRPr="000A772A">
              <w:rPr>
                <w:rStyle w:val="Hyperlink"/>
                <w:noProof/>
                <w:rtl/>
                <w:lang w:bidi="fa-IR"/>
              </w:rPr>
              <w:t xml:space="preserve"> </w:t>
            </w:r>
            <w:r w:rsidRPr="000A772A">
              <w:rPr>
                <w:rStyle w:val="Hyperlink"/>
                <w:rFonts w:hint="eastAsia"/>
                <w:noProof/>
                <w:rtl/>
                <w:lang w:bidi="fa-IR"/>
              </w:rPr>
              <w:t>العنوان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83" w:history="1">
            <w:r w:rsidRPr="000A772A">
              <w:rPr>
                <w:rStyle w:val="Hyperlink"/>
                <w:rFonts w:hint="eastAsia"/>
                <w:noProof/>
                <w:rtl/>
                <w:lang w:bidi="fa-IR"/>
              </w:rPr>
              <w:t>مسألة</w:t>
            </w:r>
            <w:r w:rsidRPr="000A772A">
              <w:rPr>
                <w:rStyle w:val="Hyperlink"/>
                <w:noProof/>
                <w:rtl/>
                <w:lang w:bidi="fa-IR"/>
              </w:rPr>
              <w:t xml:space="preserve"> (13) </w:t>
            </w:r>
            <w:r w:rsidRPr="000A772A">
              <w:rPr>
                <w:rStyle w:val="Hyperlink"/>
                <w:rFonts w:hint="eastAsia"/>
                <w:noProof/>
                <w:rtl/>
                <w:lang w:bidi="fa-IR"/>
              </w:rPr>
              <w:t>خمس</w:t>
            </w:r>
            <w:r w:rsidRPr="000A772A">
              <w:rPr>
                <w:rStyle w:val="Hyperlink"/>
                <w:noProof/>
                <w:rtl/>
                <w:lang w:bidi="fa-IR"/>
              </w:rPr>
              <w:t xml:space="preserve"> </w:t>
            </w:r>
            <w:r w:rsidRPr="000A772A">
              <w:rPr>
                <w:rStyle w:val="Hyperlink"/>
                <w:rFonts w:hint="eastAsia"/>
                <w:noProof/>
                <w:rtl/>
                <w:lang w:bidi="fa-IR"/>
              </w:rPr>
              <w:t>الارض</w:t>
            </w:r>
            <w:r w:rsidRPr="000A772A">
              <w:rPr>
                <w:rStyle w:val="Hyperlink"/>
                <w:noProof/>
                <w:rtl/>
                <w:lang w:bidi="fa-IR"/>
              </w:rPr>
              <w:t xml:space="preserve"> </w:t>
            </w:r>
            <w:r w:rsidRPr="000A772A">
              <w:rPr>
                <w:rStyle w:val="Hyperlink"/>
                <w:rFonts w:hint="eastAsia"/>
                <w:noProof/>
                <w:rtl/>
                <w:lang w:bidi="fa-IR"/>
              </w:rPr>
              <w:t>التي</w:t>
            </w:r>
            <w:r w:rsidRPr="000A772A">
              <w:rPr>
                <w:rStyle w:val="Hyperlink"/>
                <w:noProof/>
                <w:rtl/>
                <w:lang w:bidi="fa-IR"/>
              </w:rPr>
              <w:t xml:space="preserve"> </w:t>
            </w:r>
            <w:r w:rsidRPr="000A772A">
              <w:rPr>
                <w:rStyle w:val="Hyperlink"/>
                <w:rFonts w:hint="eastAsia"/>
                <w:noProof/>
                <w:rtl/>
                <w:lang w:bidi="fa-IR"/>
              </w:rPr>
              <w:t>اشتراها</w:t>
            </w:r>
            <w:r w:rsidRPr="000A772A">
              <w:rPr>
                <w:rStyle w:val="Hyperlink"/>
                <w:noProof/>
                <w:rtl/>
                <w:lang w:bidi="fa-IR"/>
              </w:rPr>
              <w:t xml:space="preserve"> </w:t>
            </w:r>
            <w:r w:rsidRPr="000A772A">
              <w:rPr>
                <w:rStyle w:val="Hyperlink"/>
                <w:rFonts w:hint="eastAsia"/>
                <w:noProof/>
                <w:rtl/>
                <w:lang w:bidi="fa-IR"/>
              </w:rPr>
              <w:t>ذمي</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84" w:history="1">
            <w:r w:rsidRPr="000A772A">
              <w:rPr>
                <w:rStyle w:val="Hyperlink"/>
                <w:rFonts w:hint="eastAsia"/>
                <w:noProof/>
                <w:rtl/>
                <w:lang w:bidi="fa-IR"/>
              </w:rPr>
              <w:t>المناقشة</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الوجوب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85" w:history="1">
            <w:r w:rsidRPr="000A772A">
              <w:rPr>
                <w:rStyle w:val="Hyperlink"/>
                <w:rFonts w:hint="eastAsia"/>
                <w:noProof/>
                <w:rtl/>
                <w:lang w:bidi="fa-IR"/>
              </w:rPr>
              <w:t>الاختصاص</w:t>
            </w:r>
            <w:r w:rsidRPr="000A772A">
              <w:rPr>
                <w:rStyle w:val="Hyperlink"/>
                <w:noProof/>
                <w:rtl/>
                <w:lang w:bidi="fa-IR"/>
              </w:rPr>
              <w:t xml:space="preserve"> </w:t>
            </w:r>
            <w:r w:rsidRPr="000A772A">
              <w:rPr>
                <w:rStyle w:val="Hyperlink"/>
                <w:rFonts w:hint="eastAsia"/>
                <w:noProof/>
                <w:rtl/>
                <w:lang w:bidi="fa-IR"/>
              </w:rPr>
              <w:t>بأرض</w:t>
            </w:r>
            <w:r w:rsidRPr="000A772A">
              <w:rPr>
                <w:rStyle w:val="Hyperlink"/>
                <w:noProof/>
                <w:rtl/>
                <w:lang w:bidi="fa-IR"/>
              </w:rPr>
              <w:t xml:space="preserve"> </w:t>
            </w:r>
            <w:r w:rsidRPr="000A772A">
              <w:rPr>
                <w:rStyle w:val="Hyperlink"/>
                <w:rFonts w:hint="eastAsia"/>
                <w:noProof/>
                <w:rtl/>
                <w:lang w:bidi="fa-IR"/>
              </w:rPr>
              <w:t>الزراعة</w:t>
            </w:r>
            <w:r w:rsidRPr="000A772A">
              <w:rPr>
                <w:rStyle w:val="Hyperlink"/>
                <w:noProof/>
                <w:rtl/>
                <w:lang w:bidi="fa-IR"/>
              </w:rPr>
              <w:t xml:space="preserve"> </w:t>
            </w:r>
            <w:r w:rsidRPr="000A772A">
              <w:rPr>
                <w:rStyle w:val="Hyperlink"/>
                <w:rFonts w:hint="eastAsia"/>
                <w:noProof/>
                <w:rtl/>
                <w:lang w:bidi="fa-IR"/>
              </w:rPr>
              <w:t>وعدمه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86" w:history="1">
            <w:r w:rsidRPr="000A772A">
              <w:rPr>
                <w:rStyle w:val="Hyperlink"/>
                <w:rFonts w:hint="eastAsia"/>
                <w:noProof/>
                <w:rtl/>
                <w:lang w:bidi="fa-IR"/>
              </w:rPr>
              <w:t>هل</w:t>
            </w:r>
            <w:r w:rsidRPr="000A772A">
              <w:rPr>
                <w:rStyle w:val="Hyperlink"/>
                <w:noProof/>
                <w:rtl/>
                <w:lang w:bidi="fa-IR"/>
              </w:rPr>
              <w:t xml:space="preserve"> </w:t>
            </w:r>
            <w:r w:rsidRPr="000A772A">
              <w:rPr>
                <w:rStyle w:val="Hyperlink"/>
                <w:rFonts w:hint="eastAsia"/>
                <w:noProof/>
                <w:rtl/>
                <w:lang w:bidi="fa-IR"/>
              </w:rPr>
              <w:t>يعم</w:t>
            </w:r>
            <w:r w:rsidRPr="000A772A">
              <w:rPr>
                <w:rStyle w:val="Hyperlink"/>
                <w:noProof/>
                <w:rtl/>
                <w:lang w:bidi="fa-IR"/>
              </w:rPr>
              <w:t xml:space="preserve"> </w:t>
            </w:r>
            <w:r w:rsidRPr="000A772A">
              <w:rPr>
                <w:rStyle w:val="Hyperlink"/>
                <w:rFonts w:hint="eastAsia"/>
                <w:noProof/>
                <w:rtl/>
                <w:lang w:bidi="fa-IR"/>
              </w:rPr>
              <w:t>الحكم</w:t>
            </w:r>
            <w:r w:rsidRPr="000A772A">
              <w:rPr>
                <w:rStyle w:val="Hyperlink"/>
                <w:noProof/>
                <w:rtl/>
                <w:lang w:bidi="fa-IR"/>
              </w:rPr>
              <w:t xml:space="preserve"> </w:t>
            </w:r>
            <w:r w:rsidRPr="000A772A">
              <w:rPr>
                <w:rStyle w:val="Hyperlink"/>
                <w:rFonts w:hint="eastAsia"/>
                <w:noProof/>
                <w:rtl/>
                <w:lang w:bidi="fa-IR"/>
              </w:rPr>
              <w:t>لشمول</w:t>
            </w:r>
            <w:r w:rsidRPr="000A772A">
              <w:rPr>
                <w:rStyle w:val="Hyperlink"/>
                <w:noProof/>
                <w:rtl/>
                <w:lang w:bidi="fa-IR"/>
              </w:rPr>
              <w:t xml:space="preserve"> </w:t>
            </w:r>
            <w:r w:rsidRPr="000A772A">
              <w:rPr>
                <w:rStyle w:val="Hyperlink"/>
                <w:rFonts w:hint="eastAsia"/>
                <w:noProof/>
                <w:rtl/>
                <w:lang w:bidi="fa-IR"/>
              </w:rPr>
              <w:t>شراء</w:t>
            </w:r>
            <w:r w:rsidRPr="000A772A">
              <w:rPr>
                <w:rStyle w:val="Hyperlink"/>
                <w:noProof/>
                <w:rtl/>
                <w:lang w:bidi="fa-IR"/>
              </w:rPr>
              <w:t xml:space="preserve"> </w:t>
            </w:r>
            <w:r w:rsidRPr="000A772A">
              <w:rPr>
                <w:rStyle w:val="Hyperlink"/>
                <w:rFonts w:hint="eastAsia"/>
                <w:noProof/>
                <w:rtl/>
                <w:lang w:bidi="fa-IR"/>
              </w:rPr>
              <w:t>الارض</w:t>
            </w:r>
            <w:r w:rsidRPr="000A772A">
              <w:rPr>
                <w:rStyle w:val="Hyperlink"/>
                <w:noProof/>
                <w:rtl/>
                <w:lang w:bidi="fa-IR"/>
              </w:rPr>
              <w:t xml:space="preserve"> </w:t>
            </w:r>
            <w:r w:rsidRPr="000A772A">
              <w:rPr>
                <w:rStyle w:val="Hyperlink"/>
                <w:rFonts w:hint="eastAsia"/>
                <w:noProof/>
                <w:rtl/>
                <w:lang w:bidi="fa-IR"/>
              </w:rPr>
              <w:t>ضمن</w:t>
            </w:r>
            <w:r w:rsidRPr="000A772A">
              <w:rPr>
                <w:rStyle w:val="Hyperlink"/>
                <w:noProof/>
                <w:rtl/>
                <w:lang w:bidi="fa-IR"/>
              </w:rPr>
              <w:t xml:space="preserve"> </w:t>
            </w:r>
            <w:r w:rsidRPr="000A772A">
              <w:rPr>
                <w:rStyle w:val="Hyperlink"/>
                <w:rFonts w:hint="eastAsia"/>
                <w:noProof/>
                <w:rtl/>
                <w:lang w:bidi="fa-IR"/>
              </w:rPr>
              <w:t>الدور</w:t>
            </w:r>
            <w:r w:rsidRPr="000A772A">
              <w:rPr>
                <w:rStyle w:val="Hyperlink"/>
                <w:noProof/>
                <w:rtl/>
                <w:lang w:bidi="fa-IR"/>
              </w:rPr>
              <w:t xml:space="preserve"> </w:t>
            </w:r>
            <w:r w:rsidRPr="000A772A">
              <w:rPr>
                <w:rStyle w:val="Hyperlink"/>
                <w:rFonts w:hint="eastAsia"/>
                <w:noProof/>
                <w:rtl/>
                <w:lang w:bidi="fa-IR"/>
              </w:rPr>
              <w:t>ونحوها؟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87" w:history="1">
            <w:r w:rsidRPr="000A772A">
              <w:rPr>
                <w:rStyle w:val="Hyperlink"/>
                <w:rFonts w:hint="eastAsia"/>
                <w:noProof/>
                <w:rtl/>
                <w:lang w:bidi="fa-IR"/>
              </w:rPr>
              <w:t>اختصاص</w:t>
            </w:r>
            <w:r w:rsidRPr="000A772A">
              <w:rPr>
                <w:rStyle w:val="Hyperlink"/>
                <w:noProof/>
                <w:rtl/>
                <w:lang w:bidi="fa-IR"/>
              </w:rPr>
              <w:t xml:space="preserve"> </w:t>
            </w:r>
            <w:r w:rsidRPr="000A772A">
              <w:rPr>
                <w:rStyle w:val="Hyperlink"/>
                <w:rFonts w:hint="eastAsia"/>
                <w:noProof/>
                <w:rtl/>
                <w:lang w:bidi="fa-IR"/>
              </w:rPr>
              <w:t>الحكم</w:t>
            </w:r>
            <w:r w:rsidRPr="000A772A">
              <w:rPr>
                <w:rStyle w:val="Hyperlink"/>
                <w:noProof/>
                <w:rtl/>
                <w:lang w:bidi="fa-IR"/>
              </w:rPr>
              <w:t xml:space="preserve"> </w:t>
            </w:r>
            <w:r w:rsidRPr="000A772A">
              <w:rPr>
                <w:rStyle w:val="Hyperlink"/>
                <w:rFonts w:hint="eastAsia"/>
                <w:noProof/>
                <w:rtl/>
                <w:lang w:bidi="fa-IR"/>
              </w:rPr>
              <w:t>بالشراء</w:t>
            </w:r>
            <w:r w:rsidRPr="000A772A">
              <w:rPr>
                <w:rStyle w:val="Hyperlink"/>
                <w:noProof/>
                <w:rtl/>
                <w:lang w:bidi="fa-IR"/>
              </w:rPr>
              <w:t xml:space="preserve"> </w:t>
            </w:r>
            <w:r w:rsidRPr="000A772A">
              <w:rPr>
                <w:rStyle w:val="Hyperlink"/>
                <w:rFonts w:hint="eastAsia"/>
                <w:noProof/>
                <w:rtl/>
                <w:lang w:bidi="fa-IR"/>
              </w:rPr>
              <w:t>وعدمه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88" w:history="1">
            <w:r w:rsidRPr="000A772A">
              <w:rPr>
                <w:rStyle w:val="Hyperlink"/>
                <w:rFonts w:hint="eastAsia"/>
                <w:noProof/>
                <w:rtl/>
                <w:lang w:bidi="fa-IR"/>
              </w:rPr>
              <w:t>تعلق</w:t>
            </w:r>
            <w:r w:rsidRPr="000A772A">
              <w:rPr>
                <w:rStyle w:val="Hyperlink"/>
                <w:noProof/>
                <w:rtl/>
                <w:lang w:bidi="fa-IR"/>
              </w:rPr>
              <w:t xml:space="preserve"> </w:t>
            </w:r>
            <w:r w:rsidRPr="000A772A">
              <w:rPr>
                <w:rStyle w:val="Hyperlink"/>
                <w:rFonts w:hint="eastAsia"/>
                <w:noProof/>
                <w:rtl/>
                <w:lang w:bidi="fa-IR"/>
              </w:rPr>
              <w:t>هذا</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بالعين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FC7C88" w:rsidRDefault="00FC7C88" w:rsidP="00931278">
          <w:pPr>
            <w:pStyle w:val="libNormal"/>
            <w:rPr>
              <w:rStyle w:val="Hyperlink"/>
              <w:noProof/>
            </w:rPr>
          </w:pPr>
          <w:r>
            <w:rPr>
              <w:rStyle w:val="Hyperlink"/>
              <w:noProof/>
            </w:rPr>
            <w:br w:type="page"/>
          </w:r>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89" w:history="1">
            <w:r w:rsidRPr="000A772A">
              <w:rPr>
                <w:rStyle w:val="Hyperlink"/>
                <w:rFonts w:hint="eastAsia"/>
                <w:noProof/>
                <w:rtl/>
                <w:lang w:bidi="fa-IR"/>
              </w:rPr>
              <w:t>مسألة</w:t>
            </w:r>
            <w:r w:rsidRPr="000A772A">
              <w:rPr>
                <w:rStyle w:val="Hyperlink"/>
                <w:noProof/>
                <w:rtl/>
                <w:lang w:bidi="fa-IR"/>
              </w:rPr>
              <w:t xml:space="preserve"> (14) </w:t>
            </w:r>
            <w:r w:rsidRPr="000A772A">
              <w:rPr>
                <w:rStyle w:val="Hyperlink"/>
                <w:rFonts w:hint="eastAsia"/>
                <w:noProof/>
                <w:rtl/>
                <w:lang w:bidi="fa-IR"/>
              </w:rPr>
              <w:t>لو</w:t>
            </w:r>
            <w:r w:rsidRPr="000A772A">
              <w:rPr>
                <w:rStyle w:val="Hyperlink"/>
                <w:noProof/>
                <w:rtl/>
                <w:lang w:bidi="fa-IR"/>
              </w:rPr>
              <w:t xml:space="preserve"> </w:t>
            </w:r>
            <w:r w:rsidRPr="000A772A">
              <w:rPr>
                <w:rStyle w:val="Hyperlink"/>
                <w:rFonts w:hint="eastAsia"/>
                <w:noProof/>
                <w:rtl/>
                <w:lang w:bidi="fa-IR"/>
              </w:rPr>
              <w:t>كانت</w:t>
            </w:r>
            <w:r w:rsidRPr="000A772A">
              <w:rPr>
                <w:rStyle w:val="Hyperlink"/>
                <w:noProof/>
                <w:rtl/>
                <w:lang w:bidi="fa-IR"/>
              </w:rPr>
              <w:t xml:space="preserve"> </w:t>
            </w:r>
            <w:r w:rsidRPr="000A772A">
              <w:rPr>
                <w:rStyle w:val="Hyperlink"/>
                <w:rFonts w:hint="eastAsia"/>
                <w:noProof/>
                <w:rtl/>
                <w:lang w:bidi="fa-IR"/>
              </w:rPr>
              <w:t>الارض</w:t>
            </w:r>
            <w:r w:rsidRPr="000A772A">
              <w:rPr>
                <w:rStyle w:val="Hyperlink"/>
                <w:noProof/>
                <w:rtl/>
                <w:lang w:bidi="fa-IR"/>
              </w:rPr>
              <w:t xml:space="preserve"> </w:t>
            </w:r>
            <w:r w:rsidRPr="000A772A">
              <w:rPr>
                <w:rStyle w:val="Hyperlink"/>
                <w:rFonts w:hint="eastAsia"/>
                <w:noProof/>
                <w:rtl/>
                <w:lang w:bidi="fa-IR"/>
              </w:rPr>
              <w:t>المبتاعة</w:t>
            </w:r>
            <w:r w:rsidRPr="000A772A">
              <w:rPr>
                <w:rStyle w:val="Hyperlink"/>
                <w:noProof/>
                <w:rtl/>
                <w:lang w:bidi="fa-IR"/>
              </w:rPr>
              <w:t xml:space="preserve"> </w:t>
            </w:r>
            <w:r w:rsidRPr="000A772A">
              <w:rPr>
                <w:rStyle w:val="Hyperlink"/>
                <w:rFonts w:hint="eastAsia"/>
                <w:noProof/>
                <w:rtl/>
                <w:lang w:bidi="fa-IR"/>
              </w:rPr>
              <w:t>مفتوحة</w:t>
            </w:r>
            <w:r w:rsidRPr="000A772A">
              <w:rPr>
                <w:rStyle w:val="Hyperlink"/>
                <w:noProof/>
                <w:rtl/>
                <w:lang w:bidi="fa-IR"/>
              </w:rPr>
              <w:t xml:space="preserve"> </w:t>
            </w:r>
            <w:r w:rsidRPr="000A772A">
              <w:rPr>
                <w:rStyle w:val="Hyperlink"/>
                <w:rFonts w:hint="eastAsia"/>
                <w:noProof/>
                <w:rtl/>
                <w:lang w:bidi="fa-IR"/>
              </w:rPr>
              <w:t>عنوة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90" w:history="1">
            <w:r w:rsidRPr="000A772A">
              <w:rPr>
                <w:rStyle w:val="Hyperlink"/>
                <w:rFonts w:hint="eastAsia"/>
                <w:noProof/>
                <w:rtl/>
                <w:lang w:bidi="fa-IR"/>
              </w:rPr>
              <w:t>أخذ</w:t>
            </w:r>
            <w:r w:rsidRPr="000A772A">
              <w:rPr>
                <w:rStyle w:val="Hyperlink"/>
                <w:noProof/>
                <w:rtl/>
                <w:lang w:bidi="fa-IR"/>
              </w:rPr>
              <w:t xml:space="preserve"> </w:t>
            </w:r>
            <w:r w:rsidRPr="000A772A">
              <w:rPr>
                <w:rStyle w:val="Hyperlink"/>
                <w:rFonts w:hint="eastAsia"/>
                <w:noProof/>
                <w:rtl/>
                <w:lang w:bidi="fa-IR"/>
              </w:rPr>
              <w:t>الامام</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العين</w:t>
            </w:r>
            <w:r w:rsidRPr="000A772A">
              <w:rPr>
                <w:rStyle w:val="Hyperlink"/>
                <w:noProof/>
                <w:rtl/>
                <w:lang w:bidi="fa-IR"/>
              </w:rPr>
              <w:t xml:space="preserve"> </w:t>
            </w:r>
            <w:r w:rsidRPr="000A772A">
              <w:rPr>
                <w:rStyle w:val="Hyperlink"/>
                <w:rFonts w:hint="eastAsia"/>
                <w:noProof/>
                <w:rtl/>
                <w:lang w:bidi="fa-IR"/>
              </w:rPr>
              <w:t>أو</w:t>
            </w:r>
            <w:r w:rsidRPr="000A772A">
              <w:rPr>
                <w:rStyle w:val="Hyperlink"/>
                <w:noProof/>
                <w:rtl/>
                <w:lang w:bidi="fa-IR"/>
              </w:rPr>
              <w:t xml:space="preserve"> </w:t>
            </w:r>
            <w:r w:rsidRPr="000A772A">
              <w:rPr>
                <w:rStyle w:val="Hyperlink"/>
                <w:rFonts w:hint="eastAsia"/>
                <w:noProof/>
                <w:rtl/>
                <w:lang w:bidi="fa-IR"/>
              </w:rPr>
              <w:t>الانتفاع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91" w:history="1">
            <w:r w:rsidRPr="000A772A">
              <w:rPr>
                <w:rStyle w:val="Hyperlink"/>
                <w:rFonts w:hint="eastAsia"/>
                <w:noProof/>
                <w:rtl/>
                <w:lang w:bidi="fa-IR"/>
              </w:rPr>
              <w:t>اشتراط</w:t>
            </w:r>
            <w:r w:rsidRPr="000A772A">
              <w:rPr>
                <w:rStyle w:val="Hyperlink"/>
                <w:noProof/>
                <w:rtl/>
                <w:lang w:bidi="fa-IR"/>
              </w:rPr>
              <w:t xml:space="preserve"> </w:t>
            </w:r>
            <w:r w:rsidRPr="000A772A">
              <w:rPr>
                <w:rStyle w:val="Hyperlink"/>
                <w:rFonts w:hint="eastAsia"/>
                <w:noProof/>
                <w:rtl/>
                <w:lang w:bidi="fa-IR"/>
              </w:rPr>
              <w:t>عدم</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على</w:t>
            </w:r>
            <w:r w:rsidRPr="000A772A">
              <w:rPr>
                <w:rStyle w:val="Hyperlink"/>
                <w:noProof/>
                <w:rtl/>
                <w:lang w:bidi="fa-IR"/>
              </w:rPr>
              <w:t xml:space="preserve"> </w:t>
            </w:r>
            <w:r w:rsidRPr="000A772A">
              <w:rPr>
                <w:rStyle w:val="Hyperlink"/>
                <w:rFonts w:hint="eastAsia"/>
                <w:noProof/>
                <w:rtl/>
                <w:lang w:bidi="fa-IR"/>
              </w:rPr>
              <w:t>الامام</w:t>
            </w:r>
            <w:r w:rsidRPr="000A772A">
              <w:rPr>
                <w:rStyle w:val="Hyperlink"/>
                <w:noProof/>
                <w:rtl/>
                <w:lang w:bidi="fa-IR"/>
              </w:rPr>
              <w:t xml:space="preserve"> </w:t>
            </w:r>
            <w:r w:rsidRPr="000A772A">
              <w:rPr>
                <w:rStyle w:val="Hyperlink"/>
                <w:rFonts w:hint="eastAsia"/>
                <w:noProof/>
                <w:rtl/>
                <w:lang w:bidi="fa-IR"/>
              </w:rPr>
              <w:t>أو</w:t>
            </w:r>
            <w:r w:rsidRPr="000A772A">
              <w:rPr>
                <w:rStyle w:val="Hyperlink"/>
                <w:noProof/>
                <w:rtl/>
                <w:lang w:bidi="fa-IR"/>
              </w:rPr>
              <w:t xml:space="preserve"> </w:t>
            </w:r>
            <w:r w:rsidRPr="000A772A">
              <w:rPr>
                <w:rStyle w:val="Hyperlink"/>
                <w:rFonts w:hint="eastAsia"/>
                <w:noProof/>
                <w:rtl/>
                <w:lang w:bidi="fa-IR"/>
              </w:rPr>
              <w:t>نائبه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92" w:history="1">
            <w:r w:rsidRPr="000A772A">
              <w:rPr>
                <w:rStyle w:val="Hyperlink"/>
                <w:rFonts w:hint="eastAsia"/>
                <w:noProof/>
                <w:rtl/>
                <w:lang w:bidi="fa-IR"/>
              </w:rPr>
              <w:t>مسألة</w:t>
            </w:r>
            <w:r w:rsidRPr="000A772A">
              <w:rPr>
                <w:rStyle w:val="Hyperlink"/>
                <w:noProof/>
                <w:vertAlign w:val="superscript"/>
                <w:rtl/>
              </w:rPr>
              <w:t>(1)</w:t>
            </w:r>
            <w:r w:rsidRPr="000A772A">
              <w:rPr>
                <w:rStyle w:val="Hyperlink"/>
                <w:noProof/>
                <w:rtl/>
                <w:lang w:bidi="fa-IR"/>
              </w:rPr>
              <w:t xml:space="preserve"> (15) </w:t>
            </w:r>
            <w:r w:rsidRPr="000A772A">
              <w:rPr>
                <w:rStyle w:val="Hyperlink"/>
                <w:rFonts w:hint="eastAsia"/>
                <w:noProof/>
                <w:rtl/>
                <w:lang w:bidi="fa-IR"/>
              </w:rPr>
              <w:t>إسلام</w:t>
            </w:r>
            <w:r w:rsidRPr="000A772A">
              <w:rPr>
                <w:rStyle w:val="Hyperlink"/>
                <w:noProof/>
                <w:rtl/>
                <w:lang w:bidi="fa-IR"/>
              </w:rPr>
              <w:t xml:space="preserve"> </w:t>
            </w:r>
            <w:r w:rsidRPr="000A772A">
              <w:rPr>
                <w:rStyle w:val="Hyperlink"/>
                <w:rFonts w:hint="eastAsia"/>
                <w:noProof/>
                <w:rtl/>
                <w:lang w:bidi="fa-IR"/>
              </w:rPr>
              <w:t>الناقل</w:t>
            </w:r>
            <w:r w:rsidRPr="000A772A">
              <w:rPr>
                <w:rStyle w:val="Hyperlink"/>
                <w:noProof/>
                <w:rtl/>
                <w:lang w:bidi="fa-IR"/>
              </w:rPr>
              <w:t xml:space="preserve"> </w:t>
            </w:r>
            <w:r w:rsidRPr="000A772A">
              <w:rPr>
                <w:rStyle w:val="Hyperlink"/>
                <w:rFonts w:hint="eastAsia"/>
                <w:noProof/>
                <w:rtl/>
                <w:lang w:bidi="fa-IR"/>
              </w:rPr>
              <w:t>قبل</w:t>
            </w:r>
            <w:r w:rsidRPr="000A772A">
              <w:rPr>
                <w:rStyle w:val="Hyperlink"/>
                <w:noProof/>
                <w:rtl/>
                <w:lang w:bidi="fa-IR"/>
              </w:rPr>
              <w:t xml:space="preserve"> </w:t>
            </w:r>
            <w:r w:rsidRPr="000A772A">
              <w:rPr>
                <w:rStyle w:val="Hyperlink"/>
                <w:rFonts w:hint="eastAsia"/>
                <w:noProof/>
                <w:rtl/>
                <w:lang w:bidi="fa-IR"/>
              </w:rPr>
              <w:t>الاقباض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93" w:history="1">
            <w:r w:rsidRPr="000A772A">
              <w:rPr>
                <w:rStyle w:val="Hyperlink"/>
                <w:rFonts w:hint="eastAsia"/>
                <w:noProof/>
                <w:rtl/>
                <w:lang w:bidi="fa-IR"/>
              </w:rPr>
              <w:t>مسألة</w:t>
            </w:r>
            <w:r w:rsidRPr="000A772A">
              <w:rPr>
                <w:rStyle w:val="Hyperlink"/>
                <w:noProof/>
                <w:rtl/>
                <w:lang w:bidi="fa-IR"/>
              </w:rPr>
              <w:t xml:space="preserve"> (16) </w:t>
            </w:r>
            <w:r w:rsidRPr="000A772A">
              <w:rPr>
                <w:rStyle w:val="Hyperlink"/>
                <w:rFonts w:hint="eastAsia"/>
                <w:noProof/>
                <w:rtl/>
                <w:lang w:bidi="fa-IR"/>
              </w:rPr>
              <w:t>أقسام</w:t>
            </w:r>
            <w:r w:rsidRPr="000A772A">
              <w:rPr>
                <w:rStyle w:val="Hyperlink"/>
                <w:noProof/>
                <w:rtl/>
                <w:lang w:bidi="fa-IR"/>
              </w:rPr>
              <w:t xml:space="preserve"> </w:t>
            </w:r>
            <w:r w:rsidRPr="000A772A">
              <w:rPr>
                <w:rStyle w:val="Hyperlink"/>
                <w:rFonts w:hint="eastAsia"/>
                <w:noProof/>
                <w:rtl/>
                <w:lang w:bidi="fa-IR"/>
              </w:rPr>
              <w:t>الحلال</w:t>
            </w:r>
            <w:r w:rsidRPr="000A772A">
              <w:rPr>
                <w:rStyle w:val="Hyperlink"/>
                <w:noProof/>
                <w:rtl/>
                <w:lang w:bidi="fa-IR"/>
              </w:rPr>
              <w:t xml:space="preserve"> </w:t>
            </w:r>
            <w:r w:rsidRPr="000A772A">
              <w:rPr>
                <w:rStyle w:val="Hyperlink"/>
                <w:rFonts w:hint="eastAsia"/>
                <w:noProof/>
                <w:rtl/>
                <w:lang w:bidi="fa-IR"/>
              </w:rPr>
              <w:t>المختلط</w:t>
            </w:r>
            <w:r w:rsidRPr="000A772A">
              <w:rPr>
                <w:rStyle w:val="Hyperlink"/>
                <w:noProof/>
                <w:rtl/>
                <w:lang w:bidi="fa-IR"/>
              </w:rPr>
              <w:t xml:space="preserve"> </w:t>
            </w:r>
            <w:r w:rsidRPr="000A772A">
              <w:rPr>
                <w:rStyle w:val="Hyperlink"/>
                <w:rFonts w:hint="eastAsia"/>
                <w:noProof/>
                <w:rtl/>
                <w:lang w:bidi="fa-IR"/>
              </w:rPr>
              <w:t>بالحرام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94" w:history="1">
            <w:r w:rsidRPr="000A772A">
              <w:rPr>
                <w:rStyle w:val="Hyperlink"/>
                <w:rFonts w:hint="eastAsia"/>
                <w:noProof/>
                <w:rtl/>
                <w:lang w:bidi="fa-IR"/>
              </w:rPr>
              <w:t>احتمالان</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صلح</w:t>
            </w:r>
            <w:r w:rsidRPr="000A772A">
              <w:rPr>
                <w:rStyle w:val="Hyperlink"/>
                <w:noProof/>
                <w:rtl/>
                <w:lang w:bidi="fa-IR"/>
              </w:rPr>
              <w:t xml:space="preserve"> </w:t>
            </w:r>
            <w:r w:rsidRPr="000A772A">
              <w:rPr>
                <w:rStyle w:val="Hyperlink"/>
                <w:rFonts w:hint="eastAsia"/>
                <w:noProof/>
                <w:rtl/>
                <w:lang w:bidi="fa-IR"/>
              </w:rPr>
              <w:t>الاجبار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95" w:history="1">
            <w:r w:rsidRPr="000A772A">
              <w:rPr>
                <w:rStyle w:val="Hyperlink"/>
                <w:rFonts w:hint="eastAsia"/>
                <w:noProof/>
                <w:rtl/>
                <w:lang w:bidi="fa-IR"/>
              </w:rPr>
              <w:t>القرعة</w:t>
            </w:r>
            <w:r w:rsidRPr="000A772A">
              <w:rPr>
                <w:rStyle w:val="Hyperlink"/>
                <w:noProof/>
                <w:rtl/>
                <w:lang w:bidi="fa-IR"/>
              </w:rPr>
              <w:t xml:space="preserve"> </w:t>
            </w:r>
            <w:r w:rsidRPr="000A772A">
              <w:rPr>
                <w:rStyle w:val="Hyperlink"/>
                <w:rFonts w:hint="eastAsia"/>
                <w:noProof/>
                <w:rtl/>
                <w:lang w:bidi="fa-IR"/>
              </w:rPr>
              <w:t>أقرب</w:t>
            </w:r>
            <w:r w:rsidRPr="000A772A">
              <w:rPr>
                <w:rStyle w:val="Hyperlink"/>
                <w:noProof/>
                <w:rtl/>
                <w:lang w:bidi="fa-IR"/>
              </w:rPr>
              <w:t xml:space="preserve"> </w:t>
            </w:r>
            <w:r w:rsidRPr="000A772A">
              <w:rPr>
                <w:rStyle w:val="Hyperlink"/>
                <w:rFonts w:hint="eastAsia"/>
                <w:noProof/>
                <w:rtl/>
                <w:lang w:bidi="fa-IR"/>
              </w:rPr>
              <w:t>الاحتمالات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96" w:history="1">
            <w:r w:rsidRPr="000A772A">
              <w:rPr>
                <w:rStyle w:val="Hyperlink"/>
                <w:rFonts w:hint="eastAsia"/>
                <w:noProof/>
                <w:rtl/>
                <w:lang w:bidi="fa-IR"/>
              </w:rPr>
              <w:t>التأييد</w:t>
            </w:r>
            <w:r w:rsidRPr="000A772A">
              <w:rPr>
                <w:rStyle w:val="Hyperlink"/>
                <w:noProof/>
                <w:rtl/>
                <w:lang w:bidi="fa-IR"/>
              </w:rPr>
              <w:t xml:space="preserve"> </w:t>
            </w:r>
            <w:r w:rsidRPr="000A772A">
              <w:rPr>
                <w:rStyle w:val="Hyperlink"/>
                <w:rFonts w:hint="eastAsia"/>
                <w:noProof/>
                <w:rtl/>
                <w:lang w:bidi="fa-IR"/>
              </w:rPr>
              <w:t>بروايات</w:t>
            </w:r>
            <w:r w:rsidRPr="000A772A">
              <w:rPr>
                <w:rStyle w:val="Hyperlink"/>
                <w:noProof/>
                <w:rtl/>
                <w:lang w:bidi="fa-IR"/>
              </w:rPr>
              <w:t xml:space="preserve"> </w:t>
            </w:r>
            <w:r w:rsidRPr="000A772A">
              <w:rPr>
                <w:rStyle w:val="Hyperlink"/>
                <w:rFonts w:hint="eastAsia"/>
                <w:noProof/>
                <w:rtl/>
                <w:lang w:bidi="fa-IR"/>
              </w:rPr>
              <w:t>اللقطة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97" w:history="1">
            <w:r w:rsidRPr="000A772A">
              <w:rPr>
                <w:rStyle w:val="Hyperlink"/>
                <w:rFonts w:hint="eastAsia"/>
                <w:noProof/>
                <w:rtl/>
                <w:lang w:bidi="fa-IR"/>
              </w:rPr>
              <w:t>لا</w:t>
            </w:r>
            <w:r w:rsidRPr="000A772A">
              <w:rPr>
                <w:rStyle w:val="Hyperlink"/>
                <w:noProof/>
                <w:rtl/>
                <w:lang w:bidi="fa-IR"/>
              </w:rPr>
              <w:t xml:space="preserve"> </w:t>
            </w:r>
            <w:r w:rsidRPr="000A772A">
              <w:rPr>
                <w:rStyle w:val="Hyperlink"/>
                <w:rFonts w:hint="eastAsia"/>
                <w:noProof/>
                <w:rtl/>
                <w:lang w:bidi="fa-IR"/>
              </w:rPr>
              <w:t>فرق</w:t>
            </w:r>
            <w:r w:rsidRPr="000A772A">
              <w:rPr>
                <w:rStyle w:val="Hyperlink"/>
                <w:noProof/>
                <w:rtl/>
                <w:lang w:bidi="fa-IR"/>
              </w:rPr>
              <w:t xml:space="preserve"> </w:t>
            </w:r>
            <w:r w:rsidRPr="000A772A">
              <w:rPr>
                <w:rStyle w:val="Hyperlink"/>
                <w:rFonts w:hint="eastAsia"/>
                <w:noProof/>
                <w:rtl/>
                <w:lang w:bidi="fa-IR"/>
              </w:rPr>
              <w:t>بين</w:t>
            </w:r>
            <w:r w:rsidRPr="000A772A">
              <w:rPr>
                <w:rStyle w:val="Hyperlink"/>
                <w:noProof/>
                <w:rtl/>
                <w:lang w:bidi="fa-IR"/>
              </w:rPr>
              <w:t xml:space="preserve"> </w:t>
            </w:r>
            <w:r w:rsidRPr="000A772A">
              <w:rPr>
                <w:rStyle w:val="Hyperlink"/>
                <w:rFonts w:hint="eastAsia"/>
                <w:noProof/>
                <w:rtl/>
                <w:lang w:bidi="fa-IR"/>
              </w:rPr>
              <w:t>كون</w:t>
            </w:r>
            <w:r w:rsidRPr="000A772A">
              <w:rPr>
                <w:rStyle w:val="Hyperlink"/>
                <w:noProof/>
                <w:rtl/>
                <w:lang w:bidi="fa-IR"/>
              </w:rPr>
              <w:t xml:space="preserve"> </w:t>
            </w:r>
            <w:r w:rsidRPr="000A772A">
              <w:rPr>
                <w:rStyle w:val="Hyperlink"/>
                <w:rFonts w:hint="eastAsia"/>
                <w:noProof/>
                <w:rtl/>
                <w:lang w:bidi="fa-IR"/>
              </w:rPr>
              <w:t>الحرام</w:t>
            </w:r>
            <w:r w:rsidRPr="000A772A">
              <w:rPr>
                <w:rStyle w:val="Hyperlink"/>
                <w:noProof/>
                <w:rtl/>
                <w:lang w:bidi="fa-IR"/>
              </w:rPr>
              <w:t xml:space="preserve"> </w:t>
            </w:r>
            <w:r w:rsidRPr="000A772A">
              <w:rPr>
                <w:rStyle w:val="Hyperlink"/>
                <w:rFonts w:hint="eastAsia"/>
                <w:noProof/>
                <w:rtl/>
                <w:lang w:bidi="fa-IR"/>
              </w:rPr>
              <w:t>مساويا</w:t>
            </w:r>
            <w:r w:rsidRPr="000A772A">
              <w:rPr>
                <w:rStyle w:val="Hyperlink"/>
                <w:noProof/>
                <w:rtl/>
                <w:lang w:bidi="fa-IR"/>
              </w:rPr>
              <w:t xml:space="preserve"> </w:t>
            </w:r>
            <w:r w:rsidRPr="000A772A">
              <w:rPr>
                <w:rStyle w:val="Hyperlink"/>
                <w:rFonts w:hint="eastAsia"/>
                <w:noProof/>
                <w:rtl/>
                <w:lang w:bidi="fa-IR"/>
              </w:rPr>
              <w:t>للخمس</w:t>
            </w:r>
            <w:r w:rsidRPr="000A772A">
              <w:rPr>
                <w:rStyle w:val="Hyperlink"/>
                <w:noProof/>
                <w:rtl/>
                <w:lang w:bidi="fa-IR"/>
              </w:rPr>
              <w:t xml:space="preserve"> </w:t>
            </w:r>
            <w:r w:rsidRPr="000A772A">
              <w:rPr>
                <w:rStyle w:val="Hyperlink"/>
                <w:rFonts w:hint="eastAsia"/>
                <w:noProof/>
                <w:rtl/>
                <w:lang w:bidi="fa-IR"/>
              </w:rPr>
              <w:t>أو</w:t>
            </w:r>
            <w:r w:rsidRPr="000A772A">
              <w:rPr>
                <w:rStyle w:val="Hyperlink"/>
                <w:noProof/>
                <w:rtl/>
                <w:lang w:bidi="fa-IR"/>
              </w:rPr>
              <w:t xml:space="preserve"> </w:t>
            </w:r>
            <w:r w:rsidRPr="000A772A">
              <w:rPr>
                <w:rStyle w:val="Hyperlink"/>
                <w:rFonts w:hint="eastAsia"/>
                <w:noProof/>
                <w:rtl/>
                <w:lang w:bidi="fa-IR"/>
              </w:rPr>
              <w:t>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98" w:history="1">
            <w:r w:rsidRPr="000A772A">
              <w:rPr>
                <w:rStyle w:val="Hyperlink"/>
                <w:rFonts w:hint="eastAsia"/>
                <w:noProof/>
                <w:rtl/>
                <w:lang w:bidi="fa-IR"/>
              </w:rPr>
              <w:t>إطلاق</w:t>
            </w:r>
            <w:r w:rsidRPr="000A772A">
              <w:rPr>
                <w:rStyle w:val="Hyperlink"/>
                <w:noProof/>
                <w:rtl/>
                <w:lang w:bidi="fa-IR"/>
              </w:rPr>
              <w:t xml:space="preserve"> </w:t>
            </w:r>
            <w:r w:rsidRPr="000A772A">
              <w:rPr>
                <w:rStyle w:val="Hyperlink"/>
                <w:rFonts w:hint="eastAsia"/>
                <w:noProof/>
                <w:rtl/>
                <w:lang w:bidi="fa-IR"/>
              </w:rPr>
              <w:t>الوجوب</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كلمات</w:t>
            </w:r>
            <w:r w:rsidRPr="000A772A">
              <w:rPr>
                <w:rStyle w:val="Hyperlink"/>
                <w:noProof/>
                <w:rtl/>
                <w:lang w:bidi="fa-IR"/>
              </w:rPr>
              <w:t xml:space="preserve"> </w:t>
            </w:r>
            <w:r w:rsidRPr="000A772A">
              <w:rPr>
                <w:rStyle w:val="Hyperlink"/>
                <w:rFonts w:hint="eastAsia"/>
                <w:noProof/>
                <w:rtl/>
                <w:lang w:bidi="fa-IR"/>
              </w:rPr>
              <w:t>الاصحاب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199" w:history="1">
            <w:r w:rsidRPr="000A772A">
              <w:rPr>
                <w:rStyle w:val="Hyperlink"/>
                <w:rFonts w:hint="eastAsia"/>
                <w:noProof/>
                <w:rtl/>
                <w:lang w:bidi="fa-IR"/>
              </w:rPr>
              <w:t>اختصاص</w:t>
            </w:r>
            <w:r w:rsidRPr="000A772A">
              <w:rPr>
                <w:rStyle w:val="Hyperlink"/>
                <w:noProof/>
                <w:rtl/>
                <w:lang w:bidi="fa-IR"/>
              </w:rPr>
              <w:t xml:space="preserve"> </w:t>
            </w:r>
            <w:r w:rsidRPr="000A772A">
              <w:rPr>
                <w:rStyle w:val="Hyperlink"/>
                <w:rFonts w:hint="eastAsia"/>
                <w:noProof/>
                <w:rtl/>
                <w:lang w:bidi="fa-IR"/>
              </w:rPr>
              <w:t>المصرف</w:t>
            </w:r>
            <w:r w:rsidRPr="000A772A">
              <w:rPr>
                <w:rStyle w:val="Hyperlink"/>
                <w:noProof/>
                <w:rtl/>
                <w:lang w:bidi="fa-IR"/>
              </w:rPr>
              <w:t xml:space="preserve"> </w:t>
            </w:r>
            <w:r w:rsidRPr="000A772A">
              <w:rPr>
                <w:rStyle w:val="Hyperlink"/>
                <w:rFonts w:hint="eastAsia"/>
                <w:noProof/>
                <w:rtl/>
                <w:lang w:bidi="fa-IR"/>
              </w:rPr>
              <w:t>ببني</w:t>
            </w:r>
            <w:r w:rsidRPr="000A772A">
              <w:rPr>
                <w:rStyle w:val="Hyperlink"/>
                <w:noProof/>
                <w:rtl/>
                <w:lang w:bidi="fa-IR"/>
              </w:rPr>
              <w:t xml:space="preserve"> </w:t>
            </w:r>
            <w:r w:rsidRPr="000A772A">
              <w:rPr>
                <w:rStyle w:val="Hyperlink"/>
                <w:rFonts w:hint="eastAsia"/>
                <w:noProof/>
                <w:rtl/>
                <w:lang w:bidi="fa-IR"/>
              </w:rPr>
              <w:t>هاشم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493788199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00" w:history="1">
            <w:r w:rsidRPr="000A772A">
              <w:rPr>
                <w:rStyle w:val="Hyperlink"/>
                <w:rFonts w:hint="eastAsia"/>
                <w:noProof/>
                <w:rtl/>
                <w:lang w:bidi="fa-IR"/>
              </w:rPr>
              <w:t>المراد</w:t>
            </w:r>
            <w:r w:rsidRPr="000A772A">
              <w:rPr>
                <w:rStyle w:val="Hyperlink"/>
                <w:noProof/>
                <w:rtl/>
                <w:lang w:bidi="fa-IR"/>
              </w:rPr>
              <w:t xml:space="preserve"> </w:t>
            </w:r>
            <w:r w:rsidRPr="000A772A">
              <w:rPr>
                <w:rStyle w:val="Hyperlink"/>
                <w:rFonts w:hint="eastAsia"/>
                <w:noProof/>
                <w:rtl/>
                <w:lang w:bidi="fa-IR"/>
              </w:rPr>
              <w:t>برد</w:t>
            </w:r>
            <w:r w:rsidRPr="000A772A">
              <w:rPr>
                <w:rStyle w:val="Hyperlink"/>
                <w:noProof/>
                <w:rtl/>
                <w:lang w:bidi="fa-IR"/>
              </w:rPr>
              <w:t xml:space="preserve"> </w:t>
            </w:r>
            <w:r w:rsidRPr="000A772A">
              <w:rPr>
                <w:rStyle w:val="Hyperlink"/>
                <w:rFonts w:hint="eastAsia"/>
                <w:noProof/>
                <w:rtl/>
                <w:lang w:bidi="fa-IR"/>
              </w:rPr>
              <w:t>المظالم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01" w:history="1">
            <w:r w:rsidRPr="000A772A">
              <w:rPr>
                <w:rStyle w:val="Hyperlink"/>
                <w:rFonts w:hint="eastAsia"/>
                <w:noProof/>
                <w:rtl/>
                <w:lang w:bidi="fa-IR"/>
              </w:rPr>
              <w:t>المعنى</w:t>
            </w:r>
            <w:r w:rsidRPr="000A772A">
              <w:rPr>
                <w:rStyle w:val="Hyperlink"/>
                <w:noProof/>
                <w:rtl/>
                <w:lang w:bidi="fa-IR"/>
              </w:rPr>
              <w:t xml:space="preserve"> </w:t>
            </w:r>
            <w:r w:rsidRPr="000A772A">
              <w:rPr>
                <w:rStyle w:val="Hyperlink"/>
                <w:rFonts w:hint="eastAsia"/>
                <w:noProof/>
                <w:rtl/>
                <w:lang w:bidi="fa-IR"/>
              </w:rPr>
              <w:t>المتعارف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02" w:history="1">
            <w:r w:rsidRPr="000A772A">
              <w:rPr>
                <w:rStyle w:val="Hyperlink"/>
                <w:rFonts w:hint="eastAsia"/>
                <w:noProof/>
                <w:rtl/>
                <w:lang w:bidi="fa-IR"/>
              </w:rPr>
              <w:t>عدم</w:t>
            </w:r>
            <w:r w:rsidRPr="000A772A">
              <w:rPr>
                <w:rStyle w:val="Hyperlink"/>
                <w:noProof/>
                <w:rtl/>
                <w:lang w:bidi="fa-IR"/>
              </w:rPr>
              <w:t xml:space="preserve"> </w:t>
            </w:r>
            <w:r w:rsidRPr="000A772A">
              <w:rPr>
                <w:rStyle w:val="Hyperlink"/>
                <w:rFonts w:hint="eastAsia"/>
                <w:noProof/>
                <w:rtl/>
                <w:lang w:bidi="fa-IR"/>
              </w:rPr>
              <w:t>دلالة</w:t>
            </w:r>
            <w:r w:rsidRPr="000A772A">
              <w:rPr>
                <w:rStyle w:val="Hyperlink"/>
                <w:noProof/>
                <w:rtl/>
                <w:lang w:bidi="fa-IR"/>
              </w:rPr>
              <w:t xml:space="preserve"> </w:t>
            </w:r>
            <w:r w:rsidRPr="000A772A">
              <w:rPr>
                <w:rStyle w:val="Hyperlink"/>
                <w:rFonts w:hint="eastAsia"/>
                <w:noProof/>
                <w:rtl/>
                <w:lang w:bidi="fa-IR"/>
              </w:rPr>
              <w:t>الرواية</w:t>
            </w:r>
            <w:r w:rsidRPr="000A772A">
              <w:rPr>
                <w:rStyle w:val="Hyperlink"/>
                <w:noProof/>
                <w:rtl/>
                <w:lang w:bidi="fa-IR"/>
              </w:rPr>
              <w:t xml:space="preserve"> </w:t>
            </w:r>
            <w:r w:rsidRPr="000A772A">
              <w:rPr>
                <w:rStyle w:val="Hyperlink"/>
                <w:rFonts w:hint="eastAsia"/>
                <w:noProof/>
                <w:rtl/>
                <w:lang w:bidi="fa-IR"/>
              </w:rPr>
              <w:t>الثالثة</w:t>
            </w:r>
            <w:r w:rsidRPr="000A772A">
              <w:rPr>
                <w:rStyle w:val="Hyperlink"/>
                <w:noProof/>
                <w:rtl/>
                <w:lang w:bidi="fa-IR"/>
              </w:rPr>
              <w:t xml:space="preserve"> </w:t>
            </w:r>
            <w:r w:rsidRPr="000A772A">
              <w:rPr>
                <w:rStyle w:val="Hyperlink"/>
                <w:rFonts w:hint="eastAsia"/>
                <w:noProof/>
                <w:rtl/>
                <w:lang w:bidi="fa-IR"/>
              </w:rPr>
              <w:t>على</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المتعارف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03" w:history="1">
            <w:r w:rsidRPr="000A772A">
              <w:rPr>
                <w:rStyle w:val="Hyperlink"/>
                <w:rFonts w:hint="eastAsia"/>
                <w:noProof/>
                <w:rtl/>
                <w:lang w:bidi="fa-IR"/>
              </w:rPr>
              <w:t>مناقشة</w:t>
            </w:r>
            <w:r w:rsidRPr="000A772A">
              <w:rPr>
                <w:rStyle w:val="Hyperlink"/>
                <w:noProof/>
                <w:rtl/>
                <w:lang w:bidi="fa-IR"/>
              </w:rPr>
              <w:t xml:space="preserve"> </w:t>
            </w:r>
            <w:r w:rsidRPr="000A772A">
              <w:rPr>
                <w:rStyle w:val="Hyperlink"/>
                <w:rFonts w:hint="eastAsia"/>
                <w:noProof/>
                <w:rtl/>
                <w:lang w:bidi="fa-IR"/>
              </w:rPr>
              <w:t>ما</w:t>
            </w:r>
            <w:r w:rsidRPr="000A772A">
              <w:rPr>
                <w:rStyle w:val="Hyperlink"/>
                <w:noProof/>
                <w:rtl/>
                <w:lang w:bidi="fa-IR"/>
              </w:rPr>
              <w:t xml:space="preserve"> </w:t>
            </w:r>
            <w:r w:rsidRPr="000A772A">
              <w:rPr>
                <w:rStyle w:val="Hyperlink"/>
                <w:rFonts w:hint="eastAsia"/>
                <w:noProof/>
                <w:rtl/>
                <w:lang w:bidi="fa-IR"/>
              </w:rPr>
              <w:t>يدل</w:t>
            </w:r>
            <w:r w:rsidRPr="000A772A">
              <w:rPr>
                <w:rStyle w:val="Hyperlink"/>
                <w:noProof/>
                <w:rtl/>
                <w:lang w:bidi="fa-IR"/>
              </w:rPr>
              <w:t xml:space="preserve"> </w:t>
            </w:r>
            <w:r w:rsidRPr="000A772A">
              <w:rPr>
                <w:rStyle w:val="Hyperlink"/>
                <w:rFonts w:hint="eastAsia"/>
                <w:noProof/>
                <w:rtl/>
                <w:lang w:bidi="fa-IR"/>
              </w:rPr>
              <w:t>على</w:t>
            </w:r>
            <w:r w:rsidRPr="000A772A">
              <w:rPr>
                <w:rStyle w:val="Hyperlink"/>
                <w:noProof/>
                <w:rtl/>
                <w:lang w:bidi="fa-IR"/>
              </w:rPr>
              <w:t xml:space="preserve"> </w:t>
            </w:r>
            <w:r w:rsidRPr="000A772A">
              <w:rPr>
                <w:rStyle w:val="Hyperlink"/>
                <w:rFonts w:hint="eastAsia"/>
                <w:noProof/>
                <w:rtl/>
                <w:lang w:bidi="fa-IR"/>
              </w:rPr>
              <w:t>الحلية</w:t>
            </w:r>
            <w:r w:rsidRPr="000A772A">
              <w:rPr>
                <w:rStyle w:val="Hyperlink"/>
                <w:noProof/>
                <w:rtl/>
                <w:lang w:bidi="fa-IR"/>
              </w:rPr>
              <w:t xml:space="preserve"> </w:t>
            </w:r>
            <w:r w:rsidRPr="000A772A">
              <w:rPr>
                <w:rStyle w:val="Hyperlink"/>
                <w:rFonts w:hint="eastAsia"/>
                <w:noProof/>
                <w:rtl/>
                <w:lang w:bidi="fa-IR"/>
              </w:rPr>
              <w:t>بغير</w:t>
            </w:r>
            <w:r w:rsidRPr="000A772A">
              <w:rPr>
                <w:rStyle w:val="Hyperlink"/>
                <w:noProof/>
                <w:rtl/>
                <w:lang w:bidi="fa-IR"/>
              </w:rPr>
              <w:t xml:space="preserve"> </w:t>
            </w:r>
            <w:r w:rsidRPr="000A772A">
              <w:rPr>
                <w:rStyle w:val="Hyperlink"/>
                <w:rFonts w:hint="eastAsia"/>
                <w:noProof/>
                <w:rtl/>
                <w:lang w:bidi="fa-IR"/>
              </w:rPr>
              <w:t>تخميس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04" w:history="1">
            <w:r w:rsidRPr="000A772A">
              <w:rPr>
                <w:rStyle w:val="Hyperlink"/>
                <w:rFonts w:hint="eastAsia"/>
                <w:noProof/>
                <w:rtl/>
                <w:lang w:bidi="fa-IR"/>
              </w:rPr>
              <w:t>معرفة</w:t>
            </w:r>
            <w:r w:rsidRPr="000A772A">
              <w:rPr>
                <w:rStyle w:val="Hyperlink"/>
                <w:noProof/>
                <w:rtl/>
                <w:lang w:bidi="fa-IR"/>
              </w:rPr>
              <w:t xml:space="preserve"> </w:t>
            </w:r>
            <w:r w:rsidRPr="000A772A">
              <w:rPr>
                <w:rStyle w:val="Hyperlink"/>
                <w:rFonts w:hint="eastAsia"/>
                <w:noProof/>
                <w:rtl/>
                <w:lang w:bidi="fa-IR"/>
              </w:rPr>
              <w:t>المالك</w:t>
            </w:r>
            <w:r w:rsidRPr="000A772A">
              <w:rPr>
                <w:rStyle w:val="Hyperlink"/>
                <w:noProof/>
                <w:rtl/>
                <w:lang w:bidi="fa-IR"/>
              </w:rPr>
              <w:t xml:space="preserve"> </w:t>
            </w:r>
            <w:r w:rsidRPr="000A772A">
              <w:rPr>
                <w:rStyle w:val="Hyperlink"/>
                <w:rFonts w:hint="eastAsia"/>
                <w:noProof/>
                <w:rtl/>
                <w:lang w:bidi="fa-IR"/>
              </w:rPr>
              <w:t>بعد</w:t>
            </w:r>
            <w:r w:rsidRPr="000A772A">
              <w:rPr>
                <w:rStyle w:val="Hyperlink"/>
                <w:noProof/>
                <w:rtl/>
                <w:lang w:bidi="fa-IR"/>
              </w:rPr>
              <w:t xml:space="preserve"> </w:t>
            </w:r>
            <w:r w:rsidRPr="000A772A">
              <w:rPr>
                <w:rStyle w:val="Hyperlink"/>
                <w:rFonts w:hint="eastAsia"/>
                <w:noProof/>
                <w:rtl/>
                <w:lang w:bidi="fa-IR"/>
              </w:rPr>
              <w:t>الاخراج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05" w:history="1">
            <w:r w:rsidRPr="000A772A">
              <w:rPr>
                <w:rStyle w:val="Hyperlink"/>
                <w:rFonts w:hint="eastAsia"/>
                <w:noProof/>
                <w:rtl/>
                <w:lang w:bidi="fa-IR"/>
              </w:rPr>
              <w:t>مسألة</w:t>
            </w:r>
            <w:r w:rsidRPr="000A772A">
              <w:rPr>
                <w:rStyle w:val="Hyperlink"/>
                <w:noProof/>
                <w:rtl/>
                <w:lang w:bidi="fa-IR"/>
              </w:rPr>
              <w:t xml:space="preserve"> (17) </w:t>
            </w:r>
            <w:r w:rsidRPr="000A772A">
              <w:rPr>
                <w:rStyle w:val="Hyperlink"/>
                <w:rFonts w:hint="eastAsia"/>
                <w:noProof/>
                <w:rtl/>
                <w:lang w:bidi="fa-IR"/>
              </w:rPr>
              <w:t>لو</w:t>
            </w:r>
            <w:r w:rsidRPr="000A772A">
              <w:rPr>
                <w:rStyle w:val="Hyperlink"/>
                <w:noProof/>
                <w:rtl/>
                <w:lang w:bidi="fa-IR"/>
              </w:rPr>
              <w:t xml:space="preserve"> </w:t>
            </w:r>
            <w:r w:rsidRPr="000A772A">
              <w:rPr>
                <w:rStyle w:val="Hyperlink"/>
                <w:rFonts w:hint="eastAsia"/>
                <w:noProof/>
                <w:rtl/>
                <w:lang w:bidi="fa-IR"/>
              </w:rPr>
              <w:t>كان</w:t>
            </w:r>
            <w:r w:rsidRPr="000A772A">
              <w:rPr>
                <w:rStyle w:val="Hyperlink"/>
                <w:noProof/>
                <w:rtl/>
                <w:lang w:bidi="fa-IR"/>
              </w:rPr>
              <w:t xml:space="preserve"> </w:t>
            </w:r>
            <w:r w:rsidRPr="000A772A">
              <w:rPr>
                <w:rStyle w:val="Hyperlink"/>
                <w:rFonts w:hint="eastAsia"/>
                <w:noProof/>
                <w:rtl/>
                <w:lang w:bidi="fa-IR"/>
              </w:rPr>
              <w:t>الحلال</w:t>
            </w:r>
            <w:r w:rsidRPr="000A772A">
              <w:rPr>
                <w:rStyle w:val="Hyperlink"/>
                <w:noProof/>
                <w:rtl/>
                <w:lang w:bidi="fa-IR"/>
              </w:rPr>
              <w:t xml:space="preserve"> </w:t>
            </w:r>
            <w:r w:rsidRPr="000A772A">
              <w:rPr>
                <w:rStyle w:val="Hyperlink"/>
                <w:rFonts w:hint="eastAsia"/>
                <w:noProof/>
                <w:rtl/>
                <w:lang w:bidi="fa-IR"/>
              </w:rPr>
              <w:t>مما</w:t>
            </w:r>
            <w:r w:rsidRPr="000A772A">
              <w:rPr>
                <w:rStyle w:val="Hyperlink"/>
                <w:noProof/>
                <w:rtl/>
                <w:lang w:bidi="fa-IR"/>
              </w:rPr>
              <w:t xml:space="preserve"> </w:t>
            </w:r>
            <w:r w:rsidRPr="000A772A">
              <w:rPr>
                <w:rStyle w:val="Hyperlink"/>
                <w:rFonts w:hint="eastAsia"/>
                <w:noProof/>
                <w:rtl/>
                <w:lang w:bidi="fa-IR"/>
              </w:rPr>
              <w:t>فيه</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لم</w:t>
            </w:r>
            <w:r w:rsidRPr="000A772A">
              <w:rPr>
                <w:rStyle w:val="Hyperlink"/>
                <w:noProof/>
                <w:rtl/>
                <w:lang w:bidi="fa-IR"/>
              </w:rPr>
              <w:t xml:space="preserve"> </w:t>
            </w:r>
            <w:r w:rsidRPr="000A772A">
              <w:rPr>
                <w:rStyle w:val="Hyperlink"/>
                <w:rFonts w:hint="eastAsia"/>
                <w:noProof/>
                <w:rtl/>
                <w:lang w:bidi="fa-IR"/>
              </w:rPr>
              <w:t>يسقط</w:t>
            </w:r>
            <w:r w:rsidRPr="000A772A">
              <w:rPr>
                <w:rStyle w:val="Hyperlink"/>
                <w:noProof/>
                <w:rtl/>
                <w:lang w:bidi="fa-IR"/>
              </w:rPr>
              <w:t xml:space="preserve"> </w:t>
            </w:r>
            <w:r w:rsidRPr="000A772A">
              <w:rPr>
                <w:rStyle w:val="Hyperlink"/>
                <w:rFonts w:hint="eastAsia"/>
                <w:noProof/>
                <w:rtl/>
                <w:lang w:bidi="fa-IR"/>
              </w:rPr>
              <w:t>بإخراج</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المختلط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06" w:history="1">
            <w:r w:rsidRPr="000A772A">
              <w:rPr>
                <w:rStyle w:val="Hyperlink"/>
                <w:rFonts w:hint="eastAsia"/>
                <w:noProof/>
                <w:rtl/>
                <w:lang w:bidi="fa-IR"/>
              </w:rPr>
              <w:t>مسألة</w:t>
            </w:r>
            <w:r w:rsidRPr="000A772A">
              <w:rPr>
                <w:rStyle w:val="Hyperlink"/>
                <w:noProof/>
                <w:rtl/>
                <w:lang w:bidi="fa-IR"/>
              </w:rPr>
              <w:t xml:space="preserve"> (18) </w:t>
            </w:r>
            <w:r w:rsidRPr="000A772A">
              <w:rPr>
                <w:rStyle w:val="Hyperlink"/>
                <w:rFonts w:hint="eastAsia"/>
                <w:noProof/>
                <w:rtl/>
                <w:lang w:bidi="fa-IR"/>
              </w:rPr>
              <w:t>العلم</w:t>
            </w:r>
            <w:r w:rsidRPr="000A772A">
              <w:rPr>
                <w:rStyle w:val="Hyperlink"/>
                <w:noProof/>
                <w:rtl/>
                <w:lang w:bidi="fa-IR"/>
              </w:rPr>
              <w:t xml:space="preserve"> </w:t>
            </w:r>
            <w:r w:rsidRPr="000A772A">
              <w:rPr>
                <w:rStyle w:val="Hyperlink"/>
                <w:rFonts w:hint="eastAsia"/>
                <w:noProof/>
                <w:rtl/>
                <w:lang w:bidi="fa-IR"/>
              </w:rPr>
              <w:t>إجمالا</w:t>
            </w:r>
            <w:r w:rsidRPr="000A772A">
              <w:rPr>
                <w:rStyle w:val="Hyperlink"/>
                <w:noProof/>
                <w:rtl/>
                <w:lang w:bidi="fa-IR"/>
              </w:rPr>
              <w:t xml:space="preserve"> </w:t>
            </w:r>
            <w:r w:rsidRPr="000A772A">
              <w:rPr>
                <w:rStyle w:val="Hyperlink"/>
                <w:rFonts w:hint="eastAsia"/>
                <w:noProof/>
                <w:rtl/>
                <w:lang w:bidi="fa-IR"/>
              </w:rPr>
              <w:t>بكون</w:t>
            </w:r>
            <w:r w:rsidRPr="000A772A">
              <w:rPr>
                <w:rStyle w:val="Hyperlink"/>
                <w:noProof/>
                <w:rtl/>
                <w:lang w:bidi="fa-IR"/>
              </w:rPr>
              <w:t xml:space="preserve"> </w:t>
            </w:r>
            <w:r w:rsidRPr="000A772A">
              <w:rPr>
                <w:rStyle w:val="Hyperlink"/>
                <w:rFonts w:hint="eastAsia"/>
                <w:noProof/>
                <w:rtl/>
                <w:lang w:bidi="fa-IR"/>
              </w:rPr>
              <w:t>الحرام</w:t>
            </w:r>
            <w:r w:rsidRPr="000A772A">
              <w:rPr>
                <w:rStyle w:val="Hyperlink"/>
                <w:noProof/>
                <w:rtl/>
                <w:lang w:bidi="fa-IR"/>
              </w:rPr>
              <w:t xml:space="preserve"> </w:t>
            </w:r>
            <w:r w:rsidRPr="000A772A">
              <w:rPr>
                <w:rStyle w:val="Hyperlink"/>
                <w:rFonts w:hint="eastAsia"/>
                <w:noProof/>
                <w:rtl/>
                <w:lang w:bidi="fa-IR"/>
              </w:rPr>
              <w:t>أقل</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الخمس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07" w:history="1">
            <w:r w:rsidRPr="000A772A">
              <w:rPr>
                <w:rStyle w:val="Hyperlink"/>
                <w:rFonts w:hint="eastAsia"/>
                <w:noProof/>
                <w:rtl/>
                <w:lang w:bidi="fa-IR"/>
              </w:rPr>
              <w:t>العلم</w:t>
            </w:r>
            <w:r w:rsidRPr="000A772A">
              <w:rPr>
                <w:rStyle w:val="Hyperlink"/>
                <w:noProof/>
                <w:rtl/>
                <w:lang w:bidi="fa-IR"/>
              </w:rPr>
              <w:t xml:space="preserve"> </w:t>
            </w:r>
            <w:r w:rsidRPr="000A772A">
              <w:rPr>
                <w:rStyle w:val="Hyperlink"/>
                <w:rFonts w:hint="eastAsia"/>
                <w:noProof/>
                <w:rtl/>
                <w:lang w:bidi="fa-IR"/>
              </w:rPr>
              <w:t>بكون</w:t>
            </w:r>
            <w:r w:rsidRPr="000A772A">
              <w:rPr>
                <w:rStyle w:val="Hyperlink"/>
                <w:noProof/>
                <w:rtl/>
                <w:lang w:bidi="fa-IR"/>
              </w:rPr>
              <w:t xml:space="preserve"> </w:t>
            </w:r>
            <w:r w:rsidRPr="000A772A">
              <w:rPr>
                <w:rStyle w:val="Hyperlink"/>
                <w:rFonts w:hint="eastAsia"/>
                <w:noProof/>
                <w:rtl/>
                <w:lang w:bidi="fa-IR"/>
              </w:rPr>
              <w:t>الحرام</w:t>
            </w:r>
            <w:r w:rsidRPr="000A772A">
              <w:rPr>
                <w:rStyle w:val="Hyperlink"/>
                <w:noProof/>
                <w:rtl/>
                <w:lang w:bidi="fa-IR"/>
              </w:rPr>
              <w:t xml:space="preserve"> </w:t>
            </w:r>
            <w:r w:rsidRPr="000A772A">
              <w:rPr>
                <w:rStyle w:val="Hyperlink"/>
                <w:rFonts w:hint="eastAsia"/>
                <w:noProof/>
                <w:rtl/>
                <w:lang w:bidi="fa-IR"/>
              </w:rPr>
              <w:t>أزيد</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الخمس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08" w:history="1">
            <w:r w:rsidRPr="000A772A">
              <w:rPr>
                <w:rStyle w:val="Hyperlink"/>
                <w:rFonts w:hint="eastAsia"/>
                <w:noProof/>
                <w:rtl/>
                <w:lang w:bidi="fa-IR"/>
              </w:rPr>
              <w:t>تبين</w:t>
            </w:r>
            <w:r w:rsidRPr="000A772A">
              <w:rPr>
                <w:rStyle w:val="Hyperlink"/>
                <w:noProof/>
                <w:rtl/>
                <w:lang w:bidi="fa-IR"/>
              </w:rPr>
              <w:t xml:space="preserve"> </w:t>
            </w:r>
            <w:r w:rsidRPr="000A772A">
              <w:rPr>
                <w:rStyle w:val="Hyperlink"/>
                <w:rFonts w:hint="eastAsia"/>
                <w:noProof/>
                <w:rtl/>
                <w:lang w:bidi="fa-IR"/>
              </w:rPr>
              <w:t>زيادة</w:t>
            </w:r>
            <w:r w:rsidRPr="000A772A">
              <w:rPr>
                <w:rStyle w:val="Hyperlink"/>
                <w:noProof/>
                <w:rtl/>
                <w:lang w:bidi="fa-IR"/>
              </w:rPr>
              <w:t xml:space="preserve"> </w:t>
            </w:r>
            <w:r w:rsidRPr="000A772A">
              <w:rPr>
                <w:rStyle w:val="Hyperlink"/>
                <w:rFonts w:hint="eastAsia"/>
                <w:noProof/>
                <w:rtl/>
                <w:lang w:bidi="fa-IR"/>
              </w:rPr>
              <w:t>الحرام</w:t>
            </w:r>
            <w:r w:rsidRPr="000A772A">
              <w:rPr>
                <w:rStyle w:val="Hyperlink"/>
                <w:noProof/>
                <w:rtl/>
                <w:lang w:bidi="fa-IR"/>
              </w:rPr>
              <w:t xml:space="preserve"> </w:t>
            </w:r>
            <w:r w:rsidRPr="000A772A">
              <w:rPr>
                <w:rStyle w:val="Hyperlink"/>
                <w:rFonts w:hint="eastAsia"/>
                <w:noProof/>
                <w:rtl/>
                <w:lang w:bidi="fa-IR"/>
              </w:rPr>
              <w:t>على</w:t>
            </w:r>
            <w:r w:rsidRPr="000A772A">
              <w:rPr>
                <w:rStyle w:val="Hyperlink"/>
                <w:noProof/>
                <w:rtl/>
                <w:lang w:bidi="fa-IR"/>
              </w:rPr>
              <w:t xml:space="preserve"> </w:t>
            </w:r>
            <w:r w:rsidRPr="000A772A">
              <w:rPr>
                <w:rStyle w:val="Hyperlink"/>
                <w:rFonts w:hint="eastAsia"/>
                <w:noProof/>
                <w:rtl/>
                <w:lang w:bidi="fa-IR"/>
              </w:rPr>
              <w:t>الخمس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09" w:history="1">
            <w:r w:rsidRPr="000A772A">
              <w:rPr>
                <w:rStyle w:val="Hyperlink"/>
                <w:rFonts w:hint="eastAsia"/>
                <w:noProof/>
                <w:rtl/>
                <w:lang w:bidi="fa-IR"/>
              </w:rPr>
              <w:t>الاختلاط</w:t>
            </w:r>
            <w:r w:rsidRPr="000A772A">
              <w:rPr>
                <w:rStyle w:val="Hyperlink"/>
                <w:noProof/>
                <w:rtl/>
                <w:lang w:bidi="fa-IR"/>
              </w:rPr>
              <w:t xml:space="preserve"> </w:t>
            </w:r>
            <w:r w:rsidRPr="000A772A">
              <w:rPr>
                <w:rStyle w:val="Hyperlink"/>
                <w:rFonts w:hint="eastAsia"/>
                <w:noProof/>
                <w:rtl/>
                <w:lang w:bidi="fa-IR"/>
              </w:rPr>
              <w:t>بمال</w:t>
            </w:r>
            <w:r w:rsidRPr="000A772A">
              <w:rPr>
                <w:rStyle w:val="Hyperlink"/>
                <w:noProof/>
                <w:rtl/>
                <w:lang w:bidi="fa-IR"/>
              </w:rPr>
              <w:t xml:space="preserve"> </w:t>
            </w:r>
            <w:r w:rsidRPr="000A772A">
              <w:rPr>
                <w:rStyle w:val="Hyperlink"/>
                <w:rFonts w:hint="eastAsia"/>
                <w:noProof/>
                <w:rtl/>
                <w:lang w:bidi="fa-IR"/>
              </w:rPr>
              <w:t>ليس</w:t>
            </w:r>
            <w:r w:rsidRPr="000A772A">
              <w:rPr>
                <w:rStyle w:val="Hyperlink"/>
                <w:noProof/>
                <w:rtl/>
                <w:lang w:bidi="fa-IR"/>
              </w:rPr>
              <w:t xml:space="preserve"> </w:t>
            </w:r>
            <w:r w:rsidRPr="000A772A">
              <w:rPr>
                <w:rStyle w:val="Hyperlink"/>
                <w:rFonts w:hint="eastAsia"/>
                <w:noProof/>
                <w:rtl/>
                <w:lang w:bidi="fa-IR"/>
              </w:rPr>
              <w:t>له</w:t>
            </w:r>
            <w:r w:rsidRPr="000A772A">
              <w:rPr>
                <w:rStyle w:val="Hyperlink"/>
                <w:noProof/>
                <w:rtl/>
                <w:lang w:bidi="fa-IR"/>
              </w:rPr>
              <w:t xml:space="preserve"> </w:t>
            </w:r>
            <w:r w:rsidRPr="000A772A">
              <w:rPr>
                <w:rStyle w:val="Hyperlink"/>
                <w:rFonts w:hint="eastAsia"/>
                <w:noProof/>
                <w:rtl/>
                <w:lang w:bidi="fa-IR"/>
              </w:rPr>
              <w:t>مالك</w:t>
            </w:r>
            <w:r w:rsidRPr="000A772A">
              <w:rPr>
                <w:rStyle w:val="Hyperlink"/>
                <w:noProof/>
                <w:rtl/>
                <w:lang w:bidi="fa-IR"/>
              </w:rPr>
              <w:t xml:space="preserve"> </w:t>
            </w:r>
            <w:r w:rsidRPr="000A772A">
              <w:rPr>
                <w:rStyle w:val="Hyperlink"/>
                <w:rFonts w:hint="eastAsia"/>
                <w:noProof/>
                <w:rtl/>
                <w:lang w:bidi="fa-IR"/>
              </w:rPr>
              <w:t>خاص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FC7C88" w:rsidRDefault="00FC7C88" w:rsidP="00FC7C88">
          <w:pPr>
            <w:pStyle w:val="TOC2"/>
            <w:tabs>
              <w:tab w:val="right" w:leader="dot" w:pos="7786"/>
            </w:tabs>
            <w:rPr>
              <w:rFonts w:asciiTheme="minorHAnsi" w:eastAsiaTheme="minorEastAsia" w:hAnsiTheme="minorHAnsi" w:cstheme="minorBidi"/>
              <w:noProof/>
              <w:color w:val="auto"/>
              <w:sz w:val="22"/>
              <w:szCs w:val="22"/>
              <w:rtl/>
            </w:rPr>
          </w:pPr>
          <w:hyperlink w:anchor="_Toc493788210" w:history="1">
            <w:r w:rsidRPr="000A772A">
              <w:rPr>
                <w:rStyle w:val="Hyperlink"/>
                <w:rFonts w:hint="eastAsia"/>
                <w:noProof/>
                <w:rtl/>
                <w:lang w:bidi="fa-IR"/>
              </w:rPr>
              <w:t>مسألة</w:t>
            </w:r>
            <w:r w:rsidRPr="000A772A">
              <w:rPr>
                <w:rStyle w:val="Hyperlink"/>
                <w:noProof/>
                <w:rtl/>
                <w:lang w:bidi="fa-IR"/>
              </w:rPr>
              <w:t xml:space="preserve"> (19) </w:t>
            </w:r>
            <w:r w:rsidRPr="000A772A">
              <w:rPr>
                <w:rStyle w:val="Hyperlink"/>
                <w:rFonts w:hint="eastAsia"/>
                <w:noProof/>
                <w:rtl/>
                <w:lang w:bidi="fa-IR"/>
              </w:rPr>
              <w:t>التصرف</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المال</w:t>
            </w:r>
            <w:r w:rsidRPr="000A772A">
              <w:rPr>
                <w:rStyle w:val="Hyperlink"/>
                <w:noProof/>
                <w:rtl/>
                <w:lang w:bidi="fa-IR"/>
              </w:rPr>
              <w:t xml:space="preserve"> </w:t>
            </w:r>
            <w:r w:rsidRPr="000A772A">
              <w:rPr>
                <w:rStyle w:val="Hyperlink"/>
                <w:rFonts w:hint="eastAsia"/>
                <w:noProof/>
                <w:rtl/>
                <w:lang w:bidi="fa-IR"/>
              </w:rPr>
              <w:t>المختلط</w:t>
            </w:r>
          </w:hyperlink>
          <w:r>
            <w:rPr>
              <w:rStyle w:val="Hyperlink"/>
              <w:rFonts w:hint="cs"/>
              <w:noProof/>
              <w:rtl/>
            </w:rPr>
            <w:t xml:space="preserve"> </w:t>
          </w:r>
          <w:hyperlink w:anchor="_Toc493788211" w:history="1">
            <w:r w:rsidRPr="000A772A">
              <w:rPr>
                <w:rStyle w:val="Hyperlink"/>
                <w:rFonts w:hint="eastAsia"/>
                <w:noProof/>
                <w:rtl/>
                <w:lang w:bidi="fa-IR"/>
              </w:rPr>
              <w:t>مسألة</w:t>
            </w:r>
            <w:r w:rsidRPr="000A772A">
              <w:rPr>
                <w:rStyle w:val="Hyperlink"/>
                <w:noProof/>
                <w:rtl/>
                <w:lang w:bidi="fa-IR"/>
              </w:rPr>
              <w:t xml:space="preserve"> (20) </w:t>
            </w:r>
            <w:r w:rsidRPr="000A772A">
              <w:rPr>
                <w:rStyle w:val="Hyperlink"/>
                <w:rFonts w:hint="eastAsia"/>
                <w:noProof/>
                <w:rtl/>
                <w:lang w:bidi="fa-IR"/>
              </w:rPr>
              <w:t>الوصية</w:t>
            </w:r>
            <w:r w:rsidRPr="000A772A">
              <w:rPr>
                <w:rStyle w:val="Hyperlink"/>
                <w:noProof/>
                <w:rtl/>
                <w:lang w:bidi="fa-IR"/>
              </w:rPr>
              <w:t xml:space="preserve"> </w:t>
            </w:r>
            <w:r w:rsidRPr="000A772A">
              <w:rPr>
                <w:rStyle w:val="Hyperlink"/>
                <w:rFonts w:hint="eastAsia"/>
                <w:noProof/>
                <w:rtl/>
                <w:lang w:bidi="fa-IR"/>
              </w:rPr>
              <w:t>بمال</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رد</w:t>
            </w:r>
            <w:r w:rsidRPr="000A772A">
              <w:rPr>
                <w:rStyle w:val="Hyperlink"/>
                <w:noProof/>
                <w:rtl/>
                <w:lang w:bidi="fa-IR"/>
              </w:rPr>
              <w:t xml:space="preserve"> </w:t>
            </w:r>
            <w:r w:rsidRPr="000A772A">
              <w:rPr>
                <w:rStyle w:val="Hyperlink"/>
                <w:rFonts w:hint="eastAsia"/>
                <w:noProof/>
                <w:rtl/>
                <w:lang w:bidi="fa-IR"/>
              </w:rPr>
              <w:t>المظالم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12" w:history="1">
            <w:r w:rsidRPr="000A772A">
              <w:rPr>
                <w:rStyle w:val="Hyperlink"/>
                <w:rFonts w:hint="eastAsia"/>
                <w:noProof/>
                <w:rtl/>
                <w:lang w:bidi="fa-IR"/>
              </w:rPr>
              <w:t>مسألة</w:t>
            </w:r>
            <w:r w:rsidRPr="000A772A">
              <w:rPr>
                <w:rStyle w:val="Hyperlink"/>
                <w:noProof/>
                <w:rtl/>
                <w:lang w:bidi="fa-IR"/>
              </w:rPr>
              <w:t xml:space="preserve"> (21) </w:t>
            </w:r>
            <w:r w:rsidRPr="000A772A">
              <w:rPr>
                <w:rStyle w:val="Hyperlink"/>
                <w:rFonts w:hint="eastAsia"/>
                <w:noProof/>
                <w:rtl/>
                <w:lang w:bidi="fa-IR"/>
              </w:rPr>
              <w:t>عدم</w:t>
            </w:r>
            <w:r w:rsidRPr="000A772A">
              <w:rPr>
                <w:rStyle w:val="Hyperlink"/>
                <w:noProof/>
                <w:rtl/>
                <w:lang w:bidi="fa-IR"/>
              </w:rPr>
              <w:t xml:space="preserve"> </w:t>
            </w:r>
            <w:r w:rsidRPr="000A772A">
              <w:rPr>
                <w:rStyle w:val="Hyperlink"/>
                <w:rFonts w:hint="eastAsia"/>
                <w:noProof/>
                <w:rtl/>
                <w:lang w:bidi="fa-IR"/>
              </w:rPr>
              <w:t>اختصاص</w:t>
            </w:r>
            <w:r w:rsidRPr="000A772A">
              <w:rPr>
                <w:rStyle w:val="Hyperlink"/>
                <w:noProof/>
                <w:rtl/>
                <w:lang w:bidi="fa-IR"/>
              </w:rPr>
              <w:t xml:space="preserve"> </w:t>
            </w:r>
            <w:r w:rsidRPr="000A772A">
              <w:rPr>
                <w:rStyle w:val="Hyperlink"/>
                <w:rFonts w:hint="eastAsia"/>
                <w:noProof/>
                <w:rtl/>
                <w:lang w:bidi="fa-IR"/>
              </w:rPr>
              <w:t>الحكم</w:t>
            </w:r>
            <w:r w:rsidRPr="000A772A">
              <w:rPr>
                <w:rStyle w:val="Hyperlink"/>
                <w:noProof/>
                <w:rtl/>
                <w:lang w:bidi="fa-IR"/>
              </w:rPr>
              <w:t xml:space="preserve"> </w:t>
            </w:r>
            <w:r w:rsidRPr="000A772A">
              <w:rPr>
                <w:rStyle w:val="Hyperlink"/>
                <w:rFonts w:hint="eastAsia"/>
                <w:noProof/>
                <w:rtl/>
                <w:lang w:bidi="fa-IR"/>
              </w:rPr>
              <w:t>بالمكلفين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FC7C88" w:rsidRDefault="00FC7C88" w:rsidP="00FC7C88">
          <w:pPr>
            <w:pStyle w:val="TOC2"/>
            <w:tabs>
              <w:tab w:val="right" w:leader="dot" w:pos="7786"/>
            </w:tabs>
            <w:rPr>
              <w:rFonts w:asciiTheme="minorHAnsi" w:eastAsiaTheme="minorEastAsia" w:hAnsiTheme="minorHAnsi" w:cstheme="minorBidi"/>
              <w:noProof/>
              <w:color w:val="auto"/>
              <w:sz w:val="22"/>
              <w:szCs w:val="22"/>
              <w:rtl/>
            </w:rPr>
          </w:pPr>
          <w:hyperlink w:anchor="_Toc493788213" w:history="1">
            <w:r w:rsidRPr="000A772A">
              <w:rPr>
                <w:rStyle w:val="Hyperlink"/>
                <w:rFonts w:hint="eastAsia"/>
                <w:noProof/>
                <w:rtl/>
                <w:lang w:bidi="fa-IR"/>
              </w:rPr>
              <w:t>مسألة</w:t>
            </w:r>
            <w:r w:rsidRPr="000A772A">
              <w:rPr>
                <w:rStyle w:val="Hyperlink"/>
                <w:noProof/>
                <w:rtl/>
                <w:lang w:bidi="fa-IR"/>
              </w:rPr>
              <w:t xml:space="preserve"> (22) </w:t>
            </w:r>
            <w:r w:rsidRPr="000A772A">
              <w:rPr>
                <w:rStyle w:val="Hyperlink"/>
                <w:rFonts w:hint="eastAsia"/>
                <w:noProof/>
                <w:rtl/>
                <w:lang w:bidi="fa-IR"/>
              </w:rPr>
              <w:t>تبين</w:t>
            </w:r>
            <w:r w:rsidRPr="000A772A">
              <w:rPr>
                <w:rStyle w:val="Hyperlink"/>
                <w:noProof/>
                <w:rtl/>
                <w:lang w:bidi="fa-IR"/>
              </w:rPr>
              <w:t xml:space="preserve"> </w:t>
            </w:r>
            <w:r w:rsidRPr="000A772A">
              <w:rPr>
                <w:rStyle w:val="Hyperlink"/>
                <w:rFonts w:hint="eastAsia"/>
                <w:noProof/>
                <w:rtl/>
                <w:lang w:bidi="fa-IR"/>
              </w:rPr>
              <w:t>نقصان</w:t>
            </w:r>
            <w:r w:rsidRPr="000A772A">
              <w:rPr>
                <w:rStyle w:val="Hyperlink"/>
                <w:noProof/>
                <w:rtl/>
                <w:lang w:bidi="fa-IR"/>
              </w:rPr>
              <w:t xml:space="preserve"> </w:t>
            </w:r>
            <w:r w:rsidRPr="000A772A">
              <w:rPr>
                <w:rStyle w:val="Hyperlink"/>
                <w:rFonts w:hint="eastAsia"/>
                <w:noProof/>
                <w:rtl/>
                <w:lang w:bidi="fa-IR"/>
              </w:rPr>
              <w:t>الحرام</w:t>
            </w:r>
          </w:hyperlink>
          <w:r>
            <w:rPr>
              <w:rStyle w:val="Hyperlink"/>
              <w:rFonts w:hint="cs"/>
              <w:noProof/>
              <w:rtl/>
            </w:rPr>
            <w:t xml:space="preserve"> </w:t>
          </w:r>
          <w:hyperlink w:anchor="_Toc493788214" w:history="1">
            <w:r w:rsidRPr="000A772A">
              <w:rPr>
                <w:rStyle w:val="Hyperlink"/>
                <w:rFonts w:hint="eastAsia"/>
                <w:noProof/>
                <w:rtl/>
                <w:lang w:bidi="fa-IR"/>
              </w:rPr>
              <w:t>تبين</w:t>
            </w:r>
            <w:r w:rsidRPr="000A772A">
              <w:rPr>
                <w:rStyle w:val="Hyperlink"/>
                <w:noProof/>
                <w:rtl/>
                <w:lang w:bidi="fa-IR"/>
              </w:rPr>
              <w:t xml:space="preserve"> </w:t>
            </w:r>
            <w:r w:rsidRPr="000A772A">
              <w:rPr>
                <w:rStyle w:val="Hyperlink"/>
                <w:rFonts w:hint="eastAsia"/>
                <w:noProof/>
                <w:rtl/>
                <w:lang w:bidi="fa-IR"/>
              </w:rPr>
              <w:t>زيادة</w:t>
            </w:r>
            <w:r w:rsidRPr="000A772A">
              <w:rPr>
                <w:rStyle w:val="Hyperlink"/>
                <w:noProof/>
                <w:rtl/>
                <w:lang w:bidi="fa-IR"/>
              </w:rPr>
              <w:t xml:space="preserve"> </w:t>
            </w:r>
            <w:r w:rsidRPr="000A772A">
              <w:rPr>
                <w:rStyle w:val="Hyperlink"/>
                <w:rFonts w:hint="eastAsia"/>
                <w:noProof/>
                <w:rtl/>
                <w:lang w:bidi="fa-IR"/>
              </w:rPr>
              <w:t>الحرام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FC7C88" w:rsidRDefault="00FC7C88" w:rsidP="00931278">
          <w:pPr>
            <w:pStyle w:val="libNormal"/>
            <w:rPr>
              <w:rStyle w:val="Hyperlink"/>
              <w:noProof/>
            </w:rPr>
          </w:pPr>
          <w:r>
            <w:rPr>
              <w:rStyle w:val="Hyperlink"/>
              <w:noProof/>
            </w:rPr>
            <w:br w:type="page"/>
          </w:r>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15" w:history="1">
            <w:r w:rsidRPr="000A772A">
              <w:rPr>
                <w:rStyle w:val="Hyperlink"/>
                <w:rFonts w:hint="eastAsia"/>
                <w:noProof/>
                <w:rtl/>
                <w:lang w:bidi="fa-IR"/>
              </w:rPr>
              <w:t>مسألة</w:t>
            </w:r>
            <w:r w:rsidRPr="000A772A">
              <w:rPr>
                <w:rStyle w:val="Hyperlink"/>
                <w:noProof/>
                <w:rtl/>
                <w:lang w:bidi="fa-IR"/>
              </w:rPr>
              <w:t xml:space="preserve"> (23) </w:t>
            </w:r>
            <w:r w:rsidRPr="000A772A">
              <w:rPr>
                <w:rStyle w:val="Hyperlink"/>
                <w:rFonts w:hint="eastAsia"/>
                <w:noProof/>
                <w:rtl/>
                <w:lang w:bidi="fa-IR"/>
              </w:rPr>
              <w:t>عدم</w:t>
            </w:r>
            <w:r w:rsidRPr="000A772A">
              <w:rPr>
                <w:rStyle w:val="Hyperlink"/>
                <w:noProof/>
                <w:rtl/>
                <w:lang w:bidi="fa-IR"/>
              </w:rPr>
              <w:t xml:space="preserve"> </w:t>
            </w:r>
            <w:r w:rsidRPr="000A772A">
              <w:rPr>
                <w:rStyle w:val="Hyperlink"/>
                <w:rFonts w:hint="eastAsia"/>
                <w:noProof/>
                <w:rtl/>
                <w:lang w:bidi="fa-IR"/>
              </w:rPr>
              <w:t>اشتراط</w:t>
            </w:r>
            <w:r w:rsidRPr="000A772A">
              <w:rPr>
                <w:rStyle w:val="Hyperlink"/>
                <w:noProof/>
                <w:rtl/>
                <w:lang w:bidi="fa-IR"/>
              </w:rPr>
              <w:t xml:space="preserve"> </w:t>
            </w:r>
            <w:r w:rsidRPr="000A772A">
              <w:rPr>
                <w:rStyle w:val="Hyperlink"/>
                <w:rFonts w:hint="eastAsia"/>
                <w:noProof/>
                <w:rtl/>
                <w:lang w:bidi="fa-IR"/>
              </w:rPr>
              <w:t>البلوغ</w:t>
            </w:r>
            <w:r w:rsidRPr="000A772A">
              <w:rPr>
                <w:rStyle w:val="Hyperlink"/>
                <w:noProof/>
                <w:rtl/>
                <w:lang w:bidi="fa-IR"/>
              </w:rPr>
              <w:t xml:space="preserve"> </w:t>
            </w:r>
            <w:r w:rsidRPr="000A772A">
              <w:rPr>
                <w:rStyle w:val="Hyperlink"/>
                <w:rFonts w:hint="eastAsia"/>
                <w:noProof/>
                <w:rtl/>
                <w:lang w:bidi="fa-IR"/>
              </w:rPr>
              <w:t>والعقل</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خمس</w:t>
            </w:r>
            <w:r w:rsidRPr="000A772A">
              <w:rPr>
                <w:rStyle w:val="Hyperlink"/>
                <w:noProof/>
                <w:rtl/>
                <w:lang w:bidi="fa-IR"/>
              </w:rPr>
              <w:t xml:space="preserve"> </w:t>
            </w:r>
            <w:r w:rsidRPr="000A772A">
              <w:rPr>
                <w:rStyle w:val="Hyperlink"/>
                <w:rFonts w:hint="eastAsia"/>
                <w:noProof/>
                <w:rtl/>
                <w:lang w:bidi="fa-IR"/>
              </w:rPr>
              <w:t>المعادن</w:t>
            </w:r>
            <w:r w:rsidRPr="000A772A">
              <w:rPr>
                <w:rStyle w:val="Hyperlink"/>
                <w:noProof/>
                <w:rtl/>
                <w:lang w:bidi="fa-IR"/>
              </w:rPr>
              <w:t xml:space="preserve"> </w:t>
            </w:r>
            <w:r w:rsidRPr="000A772A">
              <w:rPr>
                <w:rStyle w:val="Hyperlink"/>
                <w:rFonts w:hint="eastAsia"/>
                <w:noProof/>
                <w:rtl/>
                <w:lang w:bidi="fa-IR"/>
              </w:rPr>
              <w:t>والكنوز</w:t>
            </w:r>
            <w:r w:rsidRPr="000A772A">
              <w:rPr>
                <w:rStyle w:val="Hyperlink"/>
                <w:noProof/>
                <w:rtl/>
                <w:lang w:bidi="fa-IR"/>
              </w:rPr>
              <w:t xml:space="preserve"> </w:t>
            </w:r>
            <w:r w:rsidRPr="000A772A">
              <w:rPr>
                <w:rStyle w:val="Hyperlink"/>
                <w:rFonts w:hint="eastAsia"/>
                <w:noProof/>
                <w:rtl/>
                <w:lang w:bidi="fa-IR"/>
              </w:rPr>
              <w:t>والغوص</w:t>
            </w:r>
            <w:r w:rsidRPr="000A772A">
              <w:rPr>
                <w:rStyle w:val="Hyperlink"/>
                <w:noProof/>
                <w:rtl/>
                <w:lang w:bidi="fa-IR"/>
              </w:rPr>
              <w:t xml:space="preserve"> </w:t>
            </w:r>
            <w:r w:rsidRPr="000A772A">
              <w:rPr>
                <w:rStyle w:val="Hyperlink"/>
                <w:rFonts w:hint="eastAsia"/>
                <w:noProof/>
                <w:rtl/>
                <w:lang w:bidi="fa-IR"/>
              </w:rPr>
              <w:t>والغنيمة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FC7C88" w:rsidRDefault="00FC7C88" w:rsidP="00FC7C88">
          <w:pPr>
            <w:pStyle w:val="TOC2"/>
            <w:tabs>
              <w:tab w:val="right" w:leader="dot" w:pos="7786"/>
            </w:tabs>
            <w:rPr>
              <w:rFonts w:asciiTheme="minorHAnsi" w:eastAsiaTheme="minorEastAsia" w:hAnsiTheme="minorHAnsi" w:cstheme="minorBidi"/>
              <w:noProof/>
              <w:color w:val="auto"/>
              <w:sz w:val="22"/>
              <w:szCs w:val="22"/>
              <w:rtl/>
            </w:rPr>
          </w:pPr>
          <w:hyperlink w:anchor="_Toc493788216" w:history="1">
            <w:r w:rsidRPr="000A772A">
              <w:rPr>
                <w:rStyle w:val="Hyperlink"/>
                <w:rFonts w:hint="eastAsia"/>
                <w:noProof/>
                <w:rtl/>
                <w:lang w:bidi="fa-IR"/>
              </w:rPr>
              <w:t>حكم</w:t>
            </w:r>
            <w:r w:rsidRPr="000A772A">
              <w:rPr>
                <w:rStyle w:val="Hyperlink"/>
                <w:noProof/>
                <w:rtl/>
                <w:lang w:bidi="fa-IR"/>
              </w:rPr>
              <w:t xml:space="preserve"> </w:t>
            </w:r>
            <w:r w:rsidRPr="000A772A">
              <w:rPr>
                <w:rStyle w:val="Hyperlink"/>
                <w:rFonts w:hint="eastAsia"/>
                <w:noProof/>
                <w:rtl/>
                <w:lang w:bidi="fa-IR"/>
              </w:rPr>
              <w:t>الارض</w:t>
            </w:r>
            <w:r w:rsidRPr="000A772A">
              <w:rPr>
                <w:rStyle w:val="Hyperlink"/>
                <w:noProof/>
                <w:rtl/>
                <w:lang w:bidi="fa-IR"/>
              </w:rPr>
              <w:t xml:space="preserve"> </w:t>
            </w:r>
            <w:r w:rsidRPr="000A772A">
              <w:rPr>
                <w:rStyle w:val="Hyperlink"/>
                <w:rFonts w:hint="eastAsia"/>
                <w:noProof/>
                <w:rtl/>
                <w:lang w:bidi="fa-IR"/>
              </w:rPr>
              <w:t>المشتراة</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قبل</w:t>
            </w:r>
            <w:r w:rsidRPr="000A772A">
              <w:rPr>
                <w:rStyle w:val="Hyperlink"/>
                <w:noProof/>
                <w:rtl/>
                <w:lang w:bidi="fa-IR"/>
              </w:rPr>
              <w:t xml:space="preserve"> </w:t>
            </w:r>
            <w:r w:rsidRPr="000A772A">
              <w:rPr>
                <w:rStyle w:val="Hyperlink"/>
                <w:rFonts w:hint="eastAsia"/>
                <w:noProof/>
                <w:rtl/>
                <w:lang w:bidi="fa-IR"/>
              </w:rPr>
              <w:t>الذمي</w:t>
            </w:r>
          </w:hyperlink>
          <w:r>
            <w:rPr>
              <w:rStyle w:val="Hyperlink"/>
              <w:rFonts w:hint="cs"/>
              <w:noProof/>
              <w:rtl/>
            </w:rPr>
            <w:t xml:space="preserve"> </w:t>
          </w:r>
          <w:hyperlink w:anchor="_Toc493788217" w:history="1">
            <w:r w:rsidRPr="000A772A">
              <w:rPr>
                <w:rStyle w:val="Hyperlink"/>
                <w:rFonts w:hint="eastAsia"/>
                <w:noProof/>
                <w:rtl/>
                <w:lang w:bidi="fa-IR"/>
              </w:rPr>
              <w:t>حكم</w:t>
            </w:r>
            <w:r w:rsidRPr="000A772A">
              <w:rPr>
                <w:rStyle w:val="Hyperlink"/>
                <w:noProof/>
                <w:rtl/>
                <w:lang w:bidi="fa-IR"/>
              </w:rPr>
              <w:t xml:space="preserve"> </w:t>
            </w:r>
            <w:r w:rsidRPr="000A772A">
              <w:rPr>
                <w:rStyle w:val="Hyperlink"/>
                <w:rFonts w:hint="eastAsia"/>
                <w:noProof/>
                <w:rtl/>
                <w:lang w:bidi="fa-IR"/>
              </w:rPr>
              <w:t>أرباح</w:t>
            </w:r>
            <w:r w:rsidRPr="000A772A">
              <w:rPr>
                <w:rStyle w:val="Hyperlink"/>
                <w:noProof/>
                <w:rtl/>
                <w:lang w:bidi="fa-IR"/>
              </w:rPr>
              <w:t xml:space="preserve"> </w:t>
            </w:r>
            <w:r w:rsidRPr="000A772A">
              <w:rPr>
                <w:rStyle w:val="Hyperlink"/>
                <w:rFonts w:hint="eastAsia"/>
                <w:noProof/>
                <w:rtl/>
                <w:lang w:bidi="fa-IR"/>
              </w:rPr>
              <w:t>المكاسب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18" w:history="1">
            <w:r w:rsidRPr="000A772A">
              <w:rPr>
                <w:rStyle w:val="Hyperlink"/>
                <w:rFonts w:hint="eastAsia"/>
                <w:noProof/>
                <w:rtl/>
                <w:lang w:bidi="fa-IR"/>
              </w:rPr>
              <w:t>ترجيح</w:t>
            </w:r>
            <w:r w:rsidRPr="000A772A">
              <w:rPr>
                <w:rStyle w:val="Hyperlink"/>
                <w:noProof/>
                <w:rtl/>
                <w:lang w:bidi="fa-IR"/>
              </w:rPr>
              <w:t xml:space="preserve"> </w:t>
            </w:r>
            <w:r w:rsidRPr="000A772A">
              <w:rPr>
                <w:rStyle w:val="Hyperlink"/>
                <w:rFonts w:hint="eastAsia"/>
                <w:noProof/>
                <w:rtl/>
                <w:lang w:bidi="fa-IR"/>
              </w:rPr>
              <w:t>صاحب</w:t>
            </w:r>
            <w:r w:rsidRPr="000A772A">
              <w:rPr>
                <w:rStyle w:val="Hyperlink"/>
                <w:noProof/>
                <w:rtl/>
                <w:lang w:bidi="fa-IR"/>
              </w:rPr>
              <w:t xml:space="preserve"> </w:t>
            </w:r>
            <w:r w:rsidRPr="000A772A">
              <w:rPr>
                <w:rStyle w:val="Hyperlink"/>
                <w:rFonts w:hint="eastAsia"/>
                <w:noProof/>
                <w:rtl/>
                <w:lang w:bidi="fa-IR"/>
              </w:rPr>
              <w:t>المناهل</w:t>
            </w:r>
            <w:r w:rsidRPr="000A772A">
              <w:rPr>
                <w:rStyle w:val="Hyperlink"/>
                <w:noProof/>
                <w:rtl/>
                <w:lang w:bidi="fa-IR"/>
              </w:rPr>
              <w:t xml:space="preserve"> </w:t>
            </w:r>
            <w:r w:rsidRPr="000A772A">
              <w:rPr>
                <w:rStyle w:val="Hyperlink"/>
                <w:rFonts w:hint="eastAsia"/>
                <w:noProof/>
                <w:rtl/>
                <w:lang w:bidi="fa-IR"/>
              </w:rPr>
              <w:t>اشتراط</w:t>
            </w:r>
            <w:r w:rsidRPr="000A772A">
              <w:rPr>
                <w:rStyle w:val="Hyperlink"/>
                <w:noProof/>
                <w:rtl/>
                <w:lang w:bidi="fa-IR"/>
              </w:rPr>
              <w:t xml:space="preserve"> </w:t>
            </w:r>
            <w:r w:rsidRPr="000A772A">
              <w:rPr>
                <w:rStyle w:val="Hyperlink"/>
                <w:rFonts w:hint="eastAsia"/>
                <w:noProof/>
                <w:rtl/>
                <w:lang w:bidi="fa-IR"/>
              </w:rPr>
              <w:t>الكمال</w:t>
            </w:r>
            <w:r w:rsidRPr="000A772A">
              <w:rPr>
                <w:rStyle w:val="Hyperlink"/>
                <w:noProof/>
                <w:rtl/>
                <w:lang w:bidi="fa-IR"/>
              </w:rPr>
              <w:t xml:space="preserve"> </w:t>
            </w:r>
            <w:r w:rsidRPr="000A772A">
              <w:rPr>
                <w:rStyle w:val="Hyperlink"/>
                <w:rFonts w:hint="eastAsia"/>
                <w:noProof/>
                <w:rtl/>
                <w:lang w:bidi="fa-IR"/>
              </w:rPr>
              <w:t>ومناقشته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19" w:history="1">
            <w:r w:rsidRPr="000A772A">
              <w:rPr>
                <w:rStyle w:val="Hyperlink"/>
                <w:rFonts w:hint="eastAsia"/>
                <w:noProof/>
                <w:rtl/>
                <w:lang w:bidi="fa-IR"/>
              </w:rPr>
              <w:t>عدم</w:t>
            </w:r>
            <w:r w:rsidRPr="000A772A">
              <w:rPr>
                <w:rStyle w:val="Hyperlink"/>
                <w:noProof/>
                <w:rtl/>
                <w:lang w:bidi="fa-IR"/>
              </w:rPr>
              <w:t xml:space="preserve"> </w:t>
            </w:r>
            <w:r w:rsidRPr="000A772A">
              <w:rPr>
                <w:rStyle w:val="Hyperlink"/>
                <w:rFonts w:hint="eastAsia"/>
                <w:noProof/>
                <w:rtl/>
                <w:lang w:bidi="fa-IR"/>
              </w:rPr>
              <w:t>دلالة</w:t>
            </w:r>
            <w:r w:rsidRPr="000A772A">
              <w:rPr>
                <w:rStyle w:val="Hyperlink"/>
                <w:noProof/>
                <w:rtl/>
                <w:lang w:bidi="fa-IR"/>
              </w:rPr>
              <w:t xml:space="preserve"> </w:t>
            </w:r>
            <w:r w:rsidRPr="000A772A">
              <w:rPr>
                <w:rStyle w:val="Hyperlink"/>
                <w:rFonts w:hint="eastAsia"/>
                <w:noProof/>
                <w:rtl/>
                <w:lang w:bidi="fa-IR"/>
              </w:rPr>
              <w:t>آية</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على</w:t>
            </w:r>
            <w:r w:rsidRPr="000A772A">
              <w:rPr>
                <w:rStyle w:val="Hyperlink"/>
                <w:noProof/>
                <w:rtl/>
                <w:lang w:bidi="fa-IR"/>
              </w:rPr>
              <w:t xml:space="preserve"> </w:t>
            </w:r>
            <w:r w:rsidRPr="000A772A">
              <w:rPr>
                <w:rStyle w:val="Hyperlink"/>
                <w:rFonts w:hint="eastAsia"/>
                <w:noProof/>
                <w:rtl/>
                <w:lang w:bidi="fa-IR"/>
              </w:rPr>
              <w:t>المطلوب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20" w:history="1">
            <w:r w:rsidRPr="000A772A">
              <w:rPr>
                <w:rStyle w:val="Hyperlink"/>
                <w:rFonts w:hint="eastAsia"/>
                <w:noProof/>
                <w:rtl/>
                <w:lang w:bidi="fa-IR"/>
              </w:rPr>
              <w:t>مسألة</w:t>
            </w:r>
            <w:r w:rsidRPr="000A772A">
              <w:rPr>
                <w:rStyle w:val="Hyperlink"/>
                <w:noProof/>
                <w:rtl/>
                <w:lang w:bidi="fa-IR"/>
              </w:rPr>
              <w:t xml:space="preserve"> (24) </w:t>
            </w:r>
            <w:r w:rsidRPr="000A772A">
              <w:rPr>
                <w:rStyle w:val="Hyperlink"/>
                <w:rFonts w:hint="eastAsia"/>
                <w:noProof/>
                <w:rtl/>
                <w:lang w:bidi="fa-IR"/>
              </w:rPr>
              <w:t>وجوب</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ما</w:t>
            </w:r>
            <w:r w:rsidRPr="000A772A">
              <w:rPr>
                <w:rStyle w:val="Hyperlink"/>
                <w:noProof/>
                <w:rtl/>
                <w:lang w:bidi="fa-IR"/>
              </w:rPr>
              <w:t xml:space="preserve"> </w:t>
            </w:r>
            <w:r w:rsidRPr="000A772A">
              <w:rPr>
                <w:rStyle w:val="Hyperlink"/>
                <w:rFonts w:hint="eastAsia"/>
                <w:noProof/>
                <w:rtl/>
                <w:lang w:bidi="fa-IR"/>
              </w:rPr>
              <w:t>يكتسبه</w:t>
            </w:r>
            <w:r w:rsidRPr="000A772A">
              <w:rPr>
                <w:rStyle w:val="Hyperlink"/>
                <w:noProof/>
                <w:rtl/>
                <w:lang w:bidi="fa-IR"/>
              </w:rPr>
              <w:t xml:space="preserve"> </w:t>
            </w:r>
            <w:r w:rsidRPr="000A772A">
              <w:rPr>
                <w:rStyle w:val="Hyperlink"/>
                <w:rFonts w:hint="eastAsia"/>
                <w:noProof/>
                <w:rtl/>
                <w:lang w:bidi="fa-IR"/>
              </w:rPr>
              <w:t>العبد</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الكنز</w:t>
            </w:r>
            <w:r w:rsidRPr="000A772A">
              <w:rPr>
                <w:rStyle w:val="Hyperlink"/>
                <w:noProof/>
                <w:rtl/>
                <w:lang w:bidi="fa-IR"/>
              </w:rPr>
              <w:t xml:space="preserve"> </w:t>
            </w:r>
            <w:r w:rsidRPr="000A772A">
              <w:rPr>
                <w:rStyle w:val="Hyperlink"/>
                <w:rFonts w:hint="eastAsia"/>
                <w:noProof/>
                <w:rtl/>
                <w:lang w:bidi="fa-IR"/>
              </w:rPr>
              <w:t>والمعدن</w:t>
            </w:r>
            <w:r w:rsidRPr="000A772A">
              <w:rPr>
                <w:rStyle w:val="Hyperlink"/>
                <w:noProof/>
                <w:rtl/>
                <w:lang w:bidi="fa-IR"/>
              </w:rPr>
              <w:t xml:space="preserve"> </w:t>
            </w:r>
            <w:r w:rsidRPr="000A772A">
              <w:rPr>
                <w:rStyle w:val="Hyperlink"/>
                <w:rFonts w:hint="eastAsia"/>
                <w:noProof/>
                <w:rtl/>
                <w:lang w:bidi="fa-IR"/>
              </w:rPr>
              <w:t>والغوص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FC7C88" w:rsidRDefault="00FC7C88" w:rsidP="00FC7C88">
          <w:pPr>
            <w:pStyle w:val="TOC2"/>
            <w:tabs>
              <w:tab w:val="right" w:leader="dot" w:pos="7786"/>
            </w:tabs>
            <w:rPr>
              <w:rFonts w:asciiTheme="minorHAnsi" w:eastAsiaTheme="minorEastAsia" w:hAnsiTheme="minorHAnsi" w:cstheme="minorBidi"/>
              <w:noProof/>
              <w:color w:val="auto"/>
              <w:sz w:val="22"/>
              <w:szCs w:val="22"/>
              <w:rtl/>
            </w:rPr>
          </w:pPr>
          <w:hyperlink w:anchor="_Toc493788221" w:history="1">
            <w:r w:rsidRPr="000A772A">
              <w:rPr>
                <w:rStyle w:val="Hyperlink"/>
                <w:rFonts w:hint="eastAsia"/>
                <w:noProof/>
                <w:rtl/>
                <w:lang w:bidi="fa-IR"/>
              </w:rPr>
              <w:t>مسألة</w:t>
            </w:r>
            <w:r w:rsidRPr="000A772A">
              <w:rPr>
                <w:rStyle w:val="Hyperlink"/>
                <w:noProof/>
                <w:rtl/>
                <w:lang w:bidi="fa-IR"/>
              </w:rPr>
              <w:t xml:space="preserve"> (25) </w:t>
            </w:r>
            <w:r w:rsidRPr="000A772A">
              <w:rPr>
                <w:rStyle w:val="Hyperlink"/>
                <w:rFonts w:hint="eastAsia"/>
                <w:noProof/>
                <w:rtl/>
                <w:lang w:bidi="fa-IR"/>
              </w:rPr>
              <w:t>تعلق</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بالعين</w:t>
            </w:r>
          </w:hyperlink>
          <w:r>
            <w:rPr>
              <w:rStyle w:val="Hyperlink"/>
              <w:rFonts w:hint="cs"/>
              <w:noProof/>
              <w:rtl/>
            </w:rPr>
            <w:t xml:space="preserve"> </w:t>
          </w:r>
          <w:hyperlink w:anchor="_Toc493788222" w:history="1">
            <w:r w:rsidRPr="000A772A">
              <w:rPr>
                <w:rStyle w:val="Hyperlink"/>
                <w:rFonts w:hint="eastAsia"/>
                <w:noProof/>
                <w:rtl/>
                <w:lang w:bidi="fa-IR"/>
              </w:rPr>
              <w:t>عدم</w:t>
            </w:r>
            <w:r w:rsidRPr="000A772A">
              <w:rPr>
                <w:rStyle w:val="Hyperlink"/>
                <w:noProof/>
                <w:rtl/>
                <w:lang w:bidi="fa-IR"/>
              </w:rPr>
              <w:t xml:space="preserve"> </w:t>
            </w:r>
            <w:r w:rsidRPr="000A772A">
              <w:rPr>
                <w:rStyle w:val="Hyperlink"/>
                <w:rFonts w:hint="eastAsia"/>
                <w:noProof/>
                <w:rtl/>
                <w:lang w:bidi="fa-IR"/>
              </w:rPr>
              <w:t>وجوب</w:t>
            </w:r>
            <w:r w:rsidRPr="000A772A">
              <w:rPr>
                <w:rStyle w:val="Hyperlink"/>
                <w:noProof/>
                <w:rtl/>
                <w:lang w:bidi="fa-IR"/>
              </w:rPr>
              <w:t xml:space="preserve"> </w:t>
            </w:r>
            <w:r w:rsidRPr="000A772A">
              <w:rPr>
                <w:rStyle w:val="Hyperlink"/>
                <w:rFonts w:hint="eastAsia"/>
                <w:noProof/>
                <w:rtl/>
                <w:lang w:bidi="fa-IR"/>
              </w:rPr>
              <w:t>الاخراج</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كل</w:t>
            </w:r>
            <w:r w:rsidRPr="000A772A">
              <w:rPr>
                <w:rStyle w:val="Hyperlink"/>
                <w:noProof/>
                <w:rtl/>
                <w:lang w:bidi="fa-IR"/>
              </w:rPr>
              <w:t xml:space="preserve"> </w:t>
            </w:r>
            <w:r w:rsidRPr="000A772A">
              <w:rPr>
                <w:rStyle w:val="Hyperlink"/>
                <w:rFonts w:hint="eastAsia"/>
                <w:noProof/>
                <w:rtl/>
                <w:lang w:bidi="fa-IR"/>
              </w:rPr>
              <w:t>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23" w:history="1">
            <w:r w:rsidRPr="000A772A">
              <w:rPr>
                <w:rStyle w:val="Hyperlink"/>
                <w:rFonts w:hint="eastAsia"/>
                <w:noProof/>
                <w:rtl/>
                <w:lang w:bidi="fa-IR"/>
              </w:rPr>
              <w:t>التصرف</w:t>
            </w:r>
            <w:r w:rsidRPr="000A772A">
              <w:rPr>
                <w:rStyle w:val="Hyperlink"/>
                <w:noProof/>
                <w:rtl/>
                <w:lang w:bidi="fa-IR"/>
              </w:rPr>
              <w:t xml:space="preserve"> </w:t>
            </w:r>
            <w:r w:rsidRPr="000A772A">
              <w:rPr>
                <w:rStyle w:val="Hyperlink"/>
                <w:rFonts w:hint="eastAsia"/>
                <w:noProof/>
                <w:rtl/>
                <w:lang w:bidi="fa-IR"/>
              </w:rPr>
              <w:t>مع</w:t>
            </w:r>
            <w:r w:rsidRPr="000A772A">
              <w:rPr>
                <w:rStyle w:val="Hyperlink"/>
                <w:noProof/>
                <w:rtl/>
                <w:lang w:bidi="fa-IR"/>
              </w:rPr>
              <w:t xml:space="preserve"> </w:t>
            </w:r>
            <w:r w:rsidRPr="000A772A">
              <w:rPr>
                <w:rStyle w:val="Hyperlink"/>
                <w:rFonts w:hint="eastAsia"/>
                <w:noProof/>
                <w:rtl/>
                <w:lang w:bidi="fa-IR"/>
              </w:rPr>
              <w:t>عدم</w:t>
            </w:r>
            <w:r w:rsidRPr="000A772A">
              <w:rPr>
                <w:rStyle w:val="Hyperlink"/>
                <w:noProof/>
                <w:rtl/>
                <w:lang w:bidi="fa-IR"/>
              </w:rPr>
              <w:t xml:space="preserve"> </w:t>
            </w:r>
            <w:r w:rsidRPr="000A772A">
              <w:rPr>
                <w:rStyle w:val="Hyperlink"/>
                <w:rFonts w:hint="eastAsia"/>
                <w:noProof/>
                <w:rtl/>
                <w:lang w:bidi="fa-IR"/>
              </w:rPr>
              <w:t>الضمان</w:t>
            </w:r>
            <w:r w:rsidRPr="000A772A">
              <w:rPr>
                <w:rStyle w:val="Hyperlink"/>
                <w:noProof/>
                <w:rtl/>
                <w:lang w:bidi="fa-IR"/>
              </w:rPr>
              <w:t xml:space="preserve"> </w:t>
            </w:r>
            <w:r w:rsidRPr="000A772A">
              <w:rPr>
                <w:rStyle w:val="Hyperlink"/>
                <w:rFonts w:hint="eastAsia"/>
                <w:noProof/>
                <w:rtl/>
                <w:lang w:bidi="fa-IR"/>
              </w:rPr>
              <w:t>ولا</w:t>
            </w:r>
            <w:r w:rsidRPr="000A772A">
              <w:rPr>
                <w:rStyle w:val="Hyperlink"/>
                <w:noProof/>
                <w:rtl/>
                <w:lang w:bidi="fa-IR"/>
              </w:rPr>
              <w:t xml:space="preserve"> </w:t>
            </w:r>
            <w:r w:rsidRPr="000A772A">
              <w:rPr>
                <w:rStyle w:val="Hyperlink"/>
                <w:rFonts w:hint="eastAsia"/>
                <w:noProof/>
                <w:rtl/>
                <w:lang w:bidi="fa-IR"/>
              </w:rPr>
              <w:t>نية</w:t>
            </w:r>
            <w:r w:rsidRPr="000A772A">
              <w:rPr>
                <w:rStyle w:val="Hyperlink"/>
                <w:noProof/>
                <w:rtl/>
                <w:lang w:bidi="fa-IR"/>
              </w:rPr>
              <w:t xml:space="preserve"> </w:t>
            </w:r>
            <w:r w:rsidRPr="000A772A">
              <w:rPr>
                <w:rStyle w:val="Hyperlink"/>
                <w:rFonts w:hint="eastAsia"/>
                <w:noProof/>
                <w:rtl/>
                <w:lang w:bidi="fa-IR"/>
              </w:rPr>
              <w:t>عدم</w:t>
            </w:r>
            <w:r w:rsidRPr="000A772A">
              <w:rPr>
                <w:rStyle w:val="Hyperlink"/>
                <w:noProof/>
                <w:rtl/>
                <w:lang w:bidi="fa-IR"/>
              </w:rPr>
              <w:t xml:space="preserve"> </w:t>
            </w:r>
            <w:r w:rsidRPr="000A772A">
              <w:rPr>
                <w:rStyle w:val="Hyperlink"/>
                <w:rFonts w:hint="eastAsia"/>
                <w:noProof/>
                <w:rtl/>
                <w:lang w:bidi="fa-IR"/>
              </w:rPr>
              <w:t>الاعطاء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24" w:history="1">
            <w:r w:rsidRPr="000A772A">
              <w:rPr>
                <w:rStyle w:val="Hyperlink"/>
                <w:rFonts w:hint="eastAsia"/>
                <w:noProof/>
                <w:rtl/>
                <w:lang w:bidi="fa-IR"/>
              </w:rPr>
              <w:t>المعاملات</w:t>
            </w:r>
            <w:r w:rsidRPr="000A772A">
              <w:rPr>
                <w:rStyle w:val="Hyperlink"/>
                <w:noProof/>
                <w:rtl/>
                <w:lang w:bidi="fa-IR"/>
              </w:rPr>
              <w:t xml:space="preserve"> </w:t>
            </w:r>
            <w:r w:rsidRPr="000A772A">
              <w:rPr>
                <w:rStyle w:val="Hyperlink"/>
                <w:rFonts w:hint="eastAsia"/>
                <w:noProof/>
                <w:rtl/>
                <w:lang w:bidi="fa-IR"/>
              </w:rPr>
              <w:t>الواردة</w:t>
            </w:r>
            <w:r w:rsidRPr="000A772A">
              <w:rPr>
                <w:rStyle w:val="Hyperlink"/>
                <w:noProof/>
                <w:rtl/>
                <w:lang w:bidi="fa-IR"/>
              </w:rPr>
              <w:t xml:space="preserve"> </w:t>
            </w:r>
            <w:r w:rsidRPr="000A772A">
              <w:rPr>
                <w:rStyle w:val="Hyperlink"/>
                <w:rFonts w:hint="eastAsia"/>
                <w:noProof/>
                <w:rtl/>
                <w:lang w:bidi="fa-IR"/>
              </w:rPr>
              <w:t>على</w:t>
            </w:r>
            <w:r w:rsidRPr="000A772A">
              <w:rPr>
                <w:rStyle w:val="Hyperlink"/>
                <w:noProof/>
                <w:rtl/>
                <w:lang w:bidi="fa-IR"/>
              </w:rPr>
              <w:t xml:space="preserve"> </w:t>
            </w:r>
            <w:r w:rsidRPr="000A772A">
              <w:rPr>
                <w:rStyle w:val="Hyperlink"/>
                <w:rFonts w:hint="eastAsia"/>
                <w:noProof/>
                <w:rtl/>
                <w:lang w:bidi="fa-IR"/>
              </w:rPr>
              <w:t>العين</w:t>
            </w:r>
            <w:r w:rsidRPr="000A772A">
              <w:rPr>
                <w:rStyle w:val="Hyperlink"/>
                <w:noProof/>
                <w:rtl/>
                <w:lang w:bidi="fa-IR"/>
              </w:rPr>
              <w:t xml:space="preserve"> </w:t>
            </w:r>
            <w:r w:rsidRPr="000A772A">
              <w:rPr>
                <w:rStyle w:val="Hyperlink"/>
                <w:rFonts w:hint="eastAsia"/>
                <w:noProof/>
                <w:rtl/>
                <w:lang w:bidi="fa-IR"/>
              </w:rPr>
              <w:t>عام</w:t>
            </w:r>
            <w:r w:rsidRPr="000A772A">
              <w:rPr>
                <w:rStyle w:val="Hyperlink"/>
                <w:noProof/>
                <w:rtl/>
                <w:lang w:bidi="fa-IR"/>
              </w:rPr>
              <w:t xml:space="preserve"> </w:t>
            </w:r>
            <w:r w:rsidRPr="000A772A">
              <w:rPr>
                <w:rStyle w:val="Hyperlink"/>
                <w:rFonts w:hint="eastAsia"/>
                <w:noProof/>
                <w:rtl/>
                <w:lang w:bidi="fa-IR"/>
              </w:rPr>
              <w:t>الربح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25" w:history="1">
            <w:r w:rsidRPr="000A772A">
              <w:rPr>
                <w:rStyle w:val="Hyperlink"/>
                <w:rFonts w:hint="eastAsia"/>
                <w:noProof/>
                <w:rtl/>
                <w:lang w:bidi="fa-IR"/>
              </w:rPr>
              <w:t>المعاوضة</w:t>
            </w:r>
            <w:r w:rsidRPr="000A772A">
              <w:rPr>
                <w:rStyle w:val="Hyperlink"/>
                <w:noProof/>
                <w:rtl/>
                <w:lang w:bidi="fa-IR"/>
              </w:rPr>
              <w:t xml:space="preserve"> </w:t>
            </w:r>
            <w:r w:rsidRPr="000A772A">
              <w:rPr>
                <w:rStyle w:val="Hyperlink"/>
                <w:rFonts w:hint="eastAsia"/>
                <w:noProof/>
                <w:rtl/>
                <w:lang w:bidi="fa-IR"/>
              </w:rPr>
              <w:t>لا</w:t>
            </w:r>
            <w:r w:rsidRPr="000A772A">
              <w:rPr>
                <w:rStyle w:val="Hyperlink"/>
                <w:noProof/>
                <w:rtl/>
                <w:lang w:bidi="fa-IR"/>
              </w:rPr>
              <w:t xml:space="preserve"> </w:t>
            </w:r>
            <w:r w:rsidRPr="000A772A">
              <w:rPr>
                <w:rStyle w:val="Hyperlink"/>
                <w:rFonts w:hint="eastAsia"/>
                <w:noProof/>
                <w:rtl/>
                <w:lang w:bidi="fa-IR"/>
              </w:rPr>
              <w:t>للتجارة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26" w:history="1">
            <w:r w:rsidRPr="000A772A">
              <w:rPr>
                <w:rStyle w:val="Hyperlink"/>
                <w:rFonts w:hint="eastAsia"/>
                <w:noProof/>
                <w:rtl/>
                <w:lang w:bidi="fa-IR"/>
              </w:rPr>
              <w:t>المعاوضة</w:t>
            </w:r>
            <w:r w:rsidRPr="000A772A">
              <w:rPr>
                <w:rStyle w:val="Hyperlink"/>
                <w:noProof/>
                <w:rtl/>
                <w:lang w:bidi="fa-IR"/>
              </w:rPr>
              <w:t xml:space="preserve"> </w:t>
            </w:r>
            <w:r w:rsidRPr="000A772A">
              <w:rPr>
                <w:rStyle w:val="Hyperlink"/>
                <w:rFonts w:hint="eastAsia"/>
                <w:noProof/>
                <w:rtl/>
                <w:lang w:bidi="fa-IR"/>
              </w:rPr>
              <w:t>بانيا</w:t>
            </w:r>
            <w:r w:rsidRPr="000A772A">
              <w:rPr>
                <w:rStyle w:val="Hyperlink"/>
                <w:noProof/>
                <w:rtl/>
                <w:lang w:bidi="fa-IR"/>
              </w:rPr>
              <w:t xml:space="preserve"> </w:t>
            </w:r>
            <w:r w:rsidRPr="000A772A">
              <w:rPr>
                <w:rStyle w:val="Hyperlink"/>
                <w:rFonts w:hint="eastAsia"/>
                <w:noProof/>
                <w:rtl/>
                <w:lang w:bidi="fa-IR"/>
              </w:rPr>
              <w:t>على</w:t>
            </w:r>
            <w:r w:rsidRPr="000A772A">
              <w:rPr>
                <w:rStyle w:val="Hyperlink"/>
                <w:noProof/>
                <w:rtl/>
                <w:lang w:bidi="fa-IR"/>
              </w:rPr>
              <w:t xml:space="preserve"> </w:t>
            </w:r>
            <w:r w:rsidRPr="000A772A">
              <w:rPr>
                <w:rStyle w:val="Hyperlink"/>
                <w:rFonts w:hint="eastAsia"/>
                <w:noProof/>
                <w:rtl/>
                <w:lang w:bidi="fa-IR"/>
              </w:rPr>
              <w:t>عدم</w:t>
            </w:r>
            <w:r w:rsidRPr="000A772A">
              <w:rPr>
                <w:rStyle w:val="Hyperlink"/>
                <w:noProof/>
                <w:rtl/>
                <w:lang w:bidi="fa-IR"/>
              </w:rPr>
              <w:t xml:space="preserve"> </w:t>
            </w:r>
            <w:r w:rsidRPr="000A772A">
              <w:rPr>
                <w:rStyle w:val="Hyperlink"/>
                <w:rFonts w:hint="eastAsia"/>
                <w:noProof/>
                <w:rtl/>
                <w:lang w:bidi="fa-IR"/>
              </w:rPr>
              <w:t>الخمس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27" w:history="1">
            <w:r w:rsidRPr="000A772A">
              <w:rPr>
                <w:rStyle w:val="Hyperlink"/>
                <w:rFonts w:hint="eastAsia"/>
                <w:noProof/>
                <w:rtl/>
                <w:lang w:bidi="fa-IR"/>
              </w:rPr>
              <w:t>مسألة</w:t>
            </w:r>
            <w:r w:rsidRPr="000A772A">
              <w:rPr>
                <w:rStyle w:val="Hyperlink"/>
                <w:noProof/>
                <w:rtl/>
                <w:lang w:bidi="fa-IR"/>
              </w:rPr>
              <w:t xml:space="preserve"> (26) </w:t>
            </w:r>
            <w:r w:rsidRPr="000A772A">
              <w:rPr>
                <w:rStyle w:val="Hyperlink"/>
                <w:rFonts w:hint="eastAsia"/>
                <w:noProof/>
                <w:rtl/>
                <w:lang w:bidi="fa-IR"/>
              </w:rPr>
              <w:t>تقسم</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ستة</w:t>
            </w:r>
            <w:r w:rsidRPr="000A772A">
              <w:rPr>
                <w:rStyle w:val="Hyperlink"/>
                <w:noProof/>
                <w:rtl/>
                <w:lang w:bidi="fa-IR"/>
              </w:rPr>
              <w:t xml:space="preserve"> </w:t>
            </w:r>
            <w:r w:rsidRPr="000A772A">
              <w:rPr>
                <w:rStyle w:val="Hyperlink"/>
                <w:rFonts w:hint="eastAsia"/>
                <w:noProof/>
                <w:rtl/>
                <w:lang w:bidi="fa-IR"/>
              </w:rPr>
              <w:t>أقسام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28" w:history="1">
            <w:r w:rsidRPr="000A772A">
              <w:rPr>
                <w:rStyle w:val="Hyperlink"/>
                <w:rFonts w:hint="eastAsia"/>
                <w:noProof/>
                <w:rtl/>
                <w:lang w:bidi="fa-IR"/>
              </w:rPr>
              <w:t>قول</w:t>
            </w:r>
            <w:r w:rsidRPr="000A772A">
              <w:rPr>
                <w:rStyle w:val="Hyperlink"/>
                <w:noProof/>
                <w:rtl/>
                <w:lang w:bidi="fa-IR"/>
              </w:rPr>
              <w:t xml:space="preserve"> </w:t>
            </w:r>
            <w:r w:rsidRPr="000A772A">
              <w:rPr>
                <w:rStyle w:val="Hyperlink"/>
                <w:rFonts w:hint="eastAsia"/>
                <w:noProof/>
                <w:rtl/>
                <w:lang w:bidi="fa-IR"/>
              </w:rPr>
              <w:t>بالتقسم</w:t>
            </w:r>
            <w:r w:rsidRPr="000A772A">
              <w:rPr>
                <w:rStyle w:val="Hyperlink"/>
                <w:noProof/>
                <w:rtl/>
                <w:lang w:bidi="fa-IR"/>
              </w:rPr>
              <w:t xml:space="preserve"> </w:t>
            </w:r>
            <w:r w:rsidRPr="000A772A">
              <w:rPr>
                <w:rStyle w:val="Hyperlink"/>
                <w:rFonts w:hint="eastAsia"/>
                <w:noProof/>
                <w:rtl/>
                <w:lang w:bidi="fa-IR"/>
              </w:rPr>
              <w:t>خمسة</w:t>
            </w:r>
            <w:r w:rsidRPr="000A772A">
              <w:rPr>
                <w:rStyle w:val="Hyperlink"/>
                <w:noProof/>
                <w:rtl/>
                <w:lang w:bidi="fa-IR"/>
              </w:rPr>
              <w:t xml:space="preserve"> </w:t>
            </w:r>
            <w:r w:rsidRPr="000A772A">
              <w:rPr>
                <w:rStyle w:val="Hyperlink"/>
                <w:rFonts w:hint="eastAsia"/>
                <w:noProof/>
                <w:rtl/>
                <w:lang w:bidi="fa-IR"/>
              </w:rPr>
              <w:t>أقسام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29" w:history="1">
            <w:r w:rsidRPr="000A772A">
              <w:rPr>
                <w:rStyle w:val="Hyperlink"/>
                <w:rFonts w:hint="eastAsia"/>
                <w:noProof/>
                <w:rtl/>
                <w:lang w:bidi="fa-IR"/>
              </w:rPr>
              <w:t>مسألة</w:t>
            </w:r>
            <w:r w:rsidRPr="000A772A">
              <w:rPr>
                <w:rStyle w:val="Hyperlink"/>
                <w:noProof/>
                <w:rtl/>
                <w:lang w:bidi="fa-IR"/>
              </w:rPr>
              <w:t xml:space="preserve"> (27) </w:t>
            </w:r>
            <w:r w:rsidRPr="000A772A">
              <w:rPr>
                <w:rStyle w:val="Hyperlink"/>
                <w:rFonts w:hint="eastAsia"/>
                <w:noProof/>
                <w:rtl/>
                <w:lang w:bidi="fa-IR"/>
              </w:rPr>
              <w:t>المراد</w:t>
            </w:r>
            <w:r w:rsidRPr="000A772A">
              <w:rPr>
                <w:rStyle w:val="Hyperlink"/>
                <w:noProof/>
                <w:rtl/>
                <w:lang w:bidi="fa-IR"/>
              </w:rPr>
              <w:t xml:space="preserve"> </w:t>
            </w:r>
            <w:r w:rsidRPr="000A772A">
              <w:rPr>
                <w:rStyle w:val="Hyperlink"/>
                <w:rFonts w:hint="eastAsia"/>
                <w:noProof/>
                <w:rtl/>
                <w:lang w:bidi="fa-IR"/>
              </w:rPr>
              <w:t>بذي</w:t>
            </w:r>
            <w:r w:rsidRPr="000A772A">
              <w:rPr>
                <w:rStyle w:val="Hyperlink"/>
                <w:noProof/>
                <w:rtl/>
                <w:lang w:bidi="fa-IR"/>
              </w:rPr>
              <w:t xml:space="preserve"> </w:t>
            </w:r>
            <w:r w:rsidRPr="000A772A">
              <w:rPr>
                <w:rStyle w:val="Hyperlink"/>
                <w:rFonts w:hint="eastAsia"/>
                <w:noProof/>
                <w:rtl/>
                <w:lang w:bidi="fa-IR"/>
              </w:rPr>
              <w:t>القربى</w:t>
            </w:r>
            <w:r w:rsidRPr="000A772A">
              <w:rPr>
                <w:rStyle w:val="Hyperlink"/>
                <w:noProof/>
                <w:rtl/>
                <w:lang w:bidi="fa-IR"/>
              </w:rPr>
              <w:t xml:space="preserve">: </w:t>
            </w:r>
            <w:r w:rsidRPr="000A772A">
              <w:rPr>
                <w:rStyle w:val="Hyperlink"/>
                <w:rFonts w:hint="eastAsia"/>
                <w:noProof/>
                <w:rtl/>
                <w:lang w:bidi="fa-IR"/>
              </w:rPr>
              <w:t>الامام</w:t>
            </w:r>
            <w:r w:rsidRPr="000A772A">
              <w:rPr>
                <w:rStyle w:val="Hyperlink"/>
                <w:noProof/>
                <w:rtl/>
                <w:lang w:bidi="fa-IR"/>
              </w:rPr>
              <w:t xml:space="preserve"> (</w:t>
            </w:r>
            <w:r w:rsidRPr="000A772A">
              <w:rPr>
                <w:rStyle w:val="Hyperlink"/>
                <w:rFonts w:hint="eastAsia"/>
                <w:noProof/>
                <w:rtl/>
                <w:lang w:bidi="fa-IR"/>
              </w:rPr>
              <w:t>ع</w:t>
            </w:r>
            <w:r w:rsidRPr="000A772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30" w:history="1">
            <w:r w:rsidRPr="000A772A">
              <w:rPr>
                <w:rStyle w:val="Hyperlink"/>
                <w:rFonts w:hint="eastAsia"/>
                <w:noProof/>
                <w:rtl/>
                <w:lang w:bidi="fa-IR"/>
              </w:rPr>
              <w:t>ظاهر</w:t>
            </w:r>
            <w:r w:rsidRPr="000A772A">
              <w:rPr>
                <w:rStyle w:val="Hyperlink"/>
                <w:noProof/>
                <w:rtl/>
                <w:lang w:bidi="fa-IR"/>
              </w:rPr>
              <w:t xml:space="preserve"> </w:t>
            </w:r>
            <w:r w:rsidRPr="000A772A">
              <w:rPr>
                <w:rStyle w:val="Hyperlink"/>
                <w:rFonts w:hint="eastAsia"/>
                <w:noProof/>
                <w:rtl/>
                <w:lang w:bidi="fa-IR"/>
              </w:rPr>
              <w:t>الآية</w:t>
            </w:r>
            <w:r w:rsidRPr="000A772A">
              <w:rPr>
                <w:rStyle w:val="Hyperlink"/>
                <w:noProof/>
                <w:rtl/>
                <w:lang w:bidi="fa-IR"/>
              </w:rPr>
              <w:t xml:space="preserve"> </w:t>
            </w:r>
            <w:r w:rsidRPr="000A772A">
              <w:rPr>
                <w:rStyle w:val="Hyperlink"/>
                <w:rFonts w:hint="eastAsia"/>
                <w:noProof/>
                <w:rtl/>
                <w:lang w:bidi="fa-IR"/>
              </w:rPr>
              <w:t>وبعض</w:t>
            </w:r>
            <w:r w:rsidRPr="000A772A">
              <w:rPr>
                <w:rStyle w:val="Hyperlink"/>
                <w:noProof/>
                <w:rtl/>
                <w:lang w:bidi="fa-IR"/>
              </w:rPr>
              <w:t xml:space="preserve"> </w:t>
            </w:r>
            <w:r w:rsidRPr="000A772A">
              <w:rPr>
                <w:rStyle w:val="Hyperlink"/>
                <w:rFonts w:hint="eastAsia"/>
                <w:noProof/>
                <w:rtl/>
                <w:lang w:bidi="fa-IR"/>
              </w:rPr>
              <w:t>الاخبار</w:t>
            </w:r>
            <w:r w:rsidRPr="000A772A">
              <w:rPr>
                <w:rStyle w:val="Hyperlink"/>
                <w:noProof/>
                <w:rtl/>
                <w:lang w:bidi="fa-IR"/>
              </w:rPr>
              <w:t xml:space="preserve"> </w:t>
            </w:r>
            <w:r w:rsidRPr="000A772A">
              <w:rPr>
                <w:rStyle w:val="Hyperlink"/>
                <w:rFonts w:hint="eastAsia"/>
                <w:noProof/>
                <w:rtl/>
                <w:lang w:bidi="fa-IR"/>
              </w:rPr>
              <w:t>العموم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31" w:history="1">
            <w:r w:rsidRPr="000A772A">
              <w:rPr>
                <w:rStyle w:val="Hyperlink"/>
                <w:rFonts w:hint="eastAsia"/>
                <w:noProof/>
                <w:rtl/>
                <w:lang w:bidi="fa-IR"/>
              </w:rPr>
              <w:t>ضعف</w:t>
            </w:r>
            <w:r w:rsidRPr="000A772A">
              <w:rPr>
                <w:rStyle w:val="Hyperlink"/>
                <w:noProof/>
                <w:rtl/>
                <w:lang w:bidi="fa-IR"/>
              </w:rPr>
              <w:t xml:space="preserve"> </w:t>
            </w:r>
            <w:r w:rsidRPr="000A772A">
              <w:rPr>
                <w:rStyle w:val="Hyperlink"/>
                <w:rFonts w:hint="eastAsia"/>
                <w:noProof/>
                <w:rtl/>
                <w:lang w:bidi="fa-IR"/>
              </w:rPr>
              <w:t>القول</w:t>
            </w:r>
            <w:r w:rsidRPr="000A772A">
              <w:rPr>
                <w:rStyle w:val="Hyperlink"/>
                <w:noProof/>
                <w:rtl/>
                <w:lang w:bidi="fa-IR"/>
              </w:rPr>
              <w:t xml:space="preserve"> </w:t>
            </w:r>
            <w:r w:rsidRPr="000A772A">
              <w:rPr>
                <w:rStyle w:val="Hyperlink"/>
                <w:rFonts w:hint="eastAsia"/>
                <w:noProof/>
                <w:rtl/>
                <w:lang w:bidi="fa-IR"/>
              </w:rPr>
              <w:t>بعموم</w:t>
            </w:r>
            <w:r w:rsidRPr="000A772A">
              <w:rPr>
                <w:rStyle w:val="Hyperlink"/>
                <w:noProof/>
                <w:rtl/>
                <w:lang w:bidi="fa-IR"/>
              </w:rPr>
              <w:t xml:space="preserve"> </w:t>
            </w:r>
            <w:r w:rsidRPr="000A772A">
              <w:rPr>
                <w:rStyle w:val="Hyperlink"/>
                <w:rFonts w:hint="eastAsia"/>
                <w:noProof/>
                <w:rtl/>
                <w:lang w:bidi="fa-IR"/>
              </w:rPr>
              <w:t>ذي</w:t>
            </w:r>
            <w:r w:rsidRPr="000A772A">
              <w:rPr>
                <w:rStyle w:val="Hyperlink"/>
                <w:noProof/>
                <w:rtl/>
                <w:lang w:bidi="fa-IR"/>
              </w:rPr>
              <w:t xml:space="preserve"> </w:t>
            </w:r>
            <w:r w:rsidRPr="000A772A">
              <w:rPr>
                <w:rStyle w:val="Hyperlink"/>
                <w:rFonts w:hint="eastAsia"/>
                <w:noProof/>
                <w:rtl/>
                <w:lang w:bidi="fa-IR"/>
              </w:rPr>
              <w:t>القربى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32" w:history="1">
            <w:r w:rsidRPr="000A772A">
              <w:rPr>
                <w:rStyle w:val="Hyperlink"/>
                <w:rFonts w:hint="eastAsia"/>
                <w:noProof/>
                <w:rtl/>
                <w:lang w:bidi="fa-IR"/>
              </w:rPr>
              <w:t>تنبيه</w:t>
            </w:r>
            <w:r w:rsidRPr="000A772A">
              <w:rPr>
                <w:rStyle w:val="Hyperlink"/>
                <w:noProof/>
                <w:rtl/>
                <w:lang w:bidi="fa-IR"/>
              </w:rPr>
              <w:t xml:space="preserve"> </w:t>
            </w:r>
            <w:r w:rsidRPr="000A772A">
              <w:rPr>
                <w:rStyle w:val="Hyperlink"/>
                <w:rFonts w:hint="eastAsia"/>
                <w:noProof/>
                <w:rtl/>
                <w:lang w:bidi="fa-IR"/>
              </w:rPr>
              <w:t>عموم</w:t>
            </w:r>
            <w:r w:rsidRPr="000A772A">
              <w:rPr>
                <w:rStyle w:val="Hyperlink"/>
                <w:noProof/>
                <w:rtl/>
                <w:lang w:bidi="fa-IR"/>
              </w:rPr>
              <w:t xml:space="preserve"> </w:t>
            </w:r>
            <w:r w:rsidRPr="000A772A">
              <w:rPr>
                <w:rStyle w:val="Hyperlink"/>
                <w:rFonts w:hint="eastAsia"/>
                <w:noProof/>
                <w:rtl/>
                <w:lang w:bidi="fa-IR"/>
              </w:rPr>
              <w:t>التقسيم</w:t>
            </w:r>
            <w:r w:rsidRPr="000A772A">
              <w:rPr>
                <w:rStyle w:val="Hyperlink"/>
                <w:noProof/>
                <w:rtl/>
                <w:lang w:bidi="fa-IR"/>
              </w:rPr>
              <w:t xml:space="preserve"> </w:t>
            </w:r>
            <w:r w:rsidRPr="000A772A">
              <w:rPr>
                <w:rStyle w:val="Hyperlink"/>
                <w:rFonts w:hint="eastAsia"/>
                <w:noProof/>
                <w:rtl/>
                <w:lang w:bidi="fa-IR"/>
              </w:rPr>
              <w:t>ستة</w:t>
            </w:r>
            <w:r w:rsidRPr="000A772A">
              <w:rPr>
                <w:rStyle w:val="Hyperlink"/>
                <w:noProof/>
                <w:rtl/>
                <w:lang w:bidi="fa-IR"/>
              </w:rPr>
              <w:t xml:space="preserve"> </w:t>
            </w:r>
            <w:r w:rsidRPr="000A772A">
              <w:rPr>
                <w:rStyle w:val="Hyperlink"/>
                <w:rFonts w:hint="eastAsia"/>
                <w:noProof/>
                <w:rtl/>
                <w:lang w:bidi="fa-IR"/>
              </w:rPr>
              <w:t>أقسام</w:t>
            </w:r>
            <w:r w:rsidRPr="000A772A">
              <w:rPr>
                <w:rStyle w:val="Hyperlink"/>
                <w:noProof/>
                <w:rtl/>
                <w:lang w:bidi="fa-IR"/>
              </w:rPr>
              <w:t xml:space="preserve"> </w:t>
            </w:r>
            <w:r w:rsidRPr="000A772A">
              <w:rPr>
                <w:rStyle w:val="Hyperlink"/>
                <w:rFonts w:hint="eastAsia"/>
                <w:noProof/>
                <w:rtl/>
                <w:lang w:bidi="fa-IR"/>
              </w:rPr>
              <w:t>لكل</w:t>
            </w:r>
            <w:r w:rsidRPr="000A772A">
              <w:rPr>
                <w:rStyle w:val="Hyperlink"/>
                <w:noProof/>
                <w:rtl/>
                <w:lang w:bidi="fa-IR"/>
              </w:rPr>
              <w:t xml:space="preserve"> </w:t>
            </w:r>
            <w:r w:rsidRPr="000A772A">
              <w:rPr>
                <w:rStyle w:val="Hyperlink"/>
                <w:rFonts w:hint="eastAsia"/>
                <w:noProof/>
                <w:rtl/>
                <w:lang w:bidi="fa-IR"/>
              </w:rPr>
              <w:t>ما</w:t>
            </w:r>
            <w:r w:rsidRPr="000A772A">
              <w:rPr>
                <w:rStyle w:val="Hyperlink"/>
                <w:noProof/>
                <w:rtl/>
                <w:lang w:bidi="fa-IR"/>
              </w:rPr>
              <w:t xml:space="preserve"> </w:t>
            </w:r>
            <w:r w:rsidRPr="000A772A">
              <w:rPr>
                <w:rStyle w:val="Hyperlink"/>
                <w:rFonts w:hint="eastAsia"/>
                <w:noProof/>
                <w:rtl/>
                <w:lang w:bidi="fa-IR"/>
              </w:rPr>
              <w:t>فيه</w:t>
            </w:r>
            <w:r w:rsidRPr="000A772A">
              <w:rPr>
                <w:rStyle w:val="Hyperlink"/>
                <w:noProof/>
                <w:rtl/>
                <w:lang w:bidi="fa-IR"/>
              </w:rPr>
              <w:t xml:space="preserve"> </w:t>
            </w:r>
            <w:r w:rsidRPr="000A772A">
              <w:rPr>
                <w:rStyle w:val="Hyperlink"/>
                <w:rFonts w:hint="eastAsia"/>
                <w:noProof/>
                <w:rtl/>
                <w:lang w:bidi="fa-IR"/>
              </w:rPr>
              <w:t>الخمس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33" w:history="1">
            <w:r w:rsidRPr="000A772A">
              <w:rPr>
                <w:rStyle w:val="Hyperlink"/>
                <w:rFonts w:hint="eastAsia"/>
                <w:noProof/>
                <w:rtl/>
                <w:lang w:bidi="fa-IR"/>
              </w:rPr>
              <w:t>مسألة</w:t>
            </w:r>
            <w:r w:rsidRPr="000A772A">
              <w:rPr>
                <w:rStyle w:val="Hyperlink"/>
                <w:noProof/>
                <w:rtl/>
                <w:lang w:bidi="fa-IR"/>
              </w:rPr>
              <w:t xml:space="preserve"> (28) </w:t>
            </w:r>
            <w:r w:rsidRPr="000A772A">
              <w:rPr>
                <w:rStyle w:val="Hyperlink"/>
                <w:rFonts w:hint="eastAsia"/>
                <w:noProof/>
                <w:rtl/>
                <w:lang w:bidi="fa-IR"/>
              </w:rPr>
              <w:t>حرمة</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على</w:t>
            </w:r>
            <w:r w:rsidRPr="000A772A">
              <w:rPr>
                <w:rStyle w:val="Hyperlink"/>
                <w:noProof/>
                <w:rtl/>
                <w:lang w:bidi="fa-IR"/>
              </w:rPr>
              <w:t xml:space="preserve"> </w:t>
            </w:r>
            <w:r w:rsidRPr="000A772A">
              <w:rPr>
                <w:rStyle w:val="Hyperlink"/>
                <w:rFonts w:hint="eastAsia"/>
                <w:noProof/>
                <w:rtl/>
                <w:lang w:bidi="fa-IR"/>
              </w:rPr>
              <w:t>المنتسب</w:t>
            </w:r>
            <w:r w:rsidRPr="000A772A">
              <w:rPr>
                <w:rStyle w:val="Hyperlink"/>
                <w:noProof/>
                <w:rtl/>
                <w:lang w:bidi="fa-IR"/>
              </w:rPr>
              <w:t xml:space="preserve"> </w:t>
            </w:r>
            <w:r w:rsidRPr="000A772A">
              <w:rPr>
                <w:rStyle w:val="Hyperlink"/>
                <w:rFonts w:hint="eastAsia"/>
                <w:noProof/>
                <w:rtl/>
                <w:lang w:bidi="fa-IR"/>
              </w:rPr>
              <w:t>بالام</w:t>
            </w:r>
            <w:r w:rsidRPr="000A772A">
              <w:rPr>
                <w:rStyle w:val="Hyperlink"/>
                <w:noProof/>
                <w:rtl/>
                <w:lang w:bidi="fa-IR"/>
              </w:rPr>
              <w:t xml:space="preserve"> </w:t>
            </w:r>
            <w:r w:rsidRPr="000A772A">
              <w:rPr>
                <w:rStyle w:val="Hyperlink"/>
                <w:rFonts w:hint="eastAsia"/>
                <w:noProof/>
                <w:rtl/>
                <w:lang w:bidi="fa-IR"/>
              </w:rPr>
              <w:t>إلى</w:t>
            </w:r>
            <w:r w:rsidRPr="000A772A">
              <w:rPr>
                <w:rStyle w:val="Hyperlink"/>
                <w:noProof/>
                <w:rtl/>
                <w:lang w:bidi="fa-IR"/>
              </w:rPr>
              <w:t xml:space="preserve"> </w:t>
            </w:r>
            <w:r w:rsidRPr="000A772A">
              <w:rPr>
                <w:rStyle w:val="Hyperlink"/>
                <w:rFonts w:hint="eastAsia"/>
                <w:noProof/>
                <w:rtl/>
                <w:lang w:bidi="fa-IR"/>
              </w:rPr>
              <w:t>هاشم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34" w:history="1">
            <w:r w:rsidRPr="000A772A">
              <w:rPr>
                <w:rStyle w:val="Hyperlink"/>
                <w:rFonts w:hint="eastAsia"/>
                <w:noProof/>
                <w:rtl/>
                <w:lang w:bidi="fa-IR"/>
              </w:rPr>
              <w:t>انصراف</w:t>
            </w:r>
            <w:r w:rsidRPr="000A772A">
              <w:rPr>
                <w:rStyle w:val="Hyperlink"/>
                <w:noProof/>
                <w:rtl/>
                <w:lang w:bidi="fa-IR"/>
              </w:rPr>
              <w:t xml:space="preserve"> </w:t>
            </w:r>
            <w:r w:rsidRPr="000A772A">
              <w:rPr>
                <w:rStyle w:val="Hyperlink"/>
                <w:rFonts w:hint="eastAsia"/>
                <w:noProof/>
                <w:rtl/>
                <w:lang w:bidi="fa-IR"/>
              </w:rPr>
              <w:t>لفظ</w:t>
            </w:r>
            <w:r w:rsidRPr="000A772A">
              <w:rPr>
                <w:rStyle w:val="Hyperlink"/>
                <w:noProof/>
                <w:rtl/>
                <w:lang w:bidi="fa-IR"/>
              </w:rPr>
              <w:t xml:space="preserve"> </w:t>
            </w:r>
            <w:r w:rsidRPr="000A772A">
              <w:rPr>
                <w:rStyle w:val="Hyperlink"/>
                <w:rFonts w:hint="eastAsia"/>
                <w:noProof/>
                <w:rtl/>
                <w:lang w:bidi="fa-IR"/>
              </w:rPr>
              <w:t>بني</w:t>
            </w:r>
            <w:r w:rsidRPr="000A772A">
              <w:rPr>
                <w:rStyle w:val="Hyperlink"/>
                <w:noProof/>
                <w:rtl/>
                <w:lang w:bidi="fa-IR"/>
              </w:rPr>
              <w:t xml:space="preserve"> </w:t>
            </w:r>
            <w:r w:rsidRPr="000A772A">
              <w:rPr>
                <w:rStyle w:val="Hyperlink"/>
                <w:rFonts w:hint="eastAsia"/>
                <w:noProof/>
                <w:rtl/>
                <w:lang w:bidi="fa-IR"/>
              </w:rPr>
              <w:t>هاشم</w:t>
            </w:r>
            <w:r w:rsidRPr="000A772A">
              <w:rPr>
                <w:rStyle w:val="Hyperlink"/>
                <w:noProof/>
                <w:rtl/>
                <w:lang w:bidi="fa-IR"/>
              </w:rPr>
              <w:t xml:space="preserve"> </w:t>
            </w:r>
            <w:r w:rsidRPr="000A772A">
              <w:rPr>
                <w:rStyle w:val="Hyperlink"/>
                <w:rFonts w:hint="eastAsia"/>
                <w:noProof/>
                <w:rtl/>
                <w:lang w:bidi="fa-IR"/>
              </w:rPr>
              <w:t>إلى</w:t>
            </w:r>
            <w:r w:rsidRPr="000A772A">
              <w:rPr>
                <w:rStyle w:val="Hyperlink"/>
                <w:noProof/>
                <w:rtl/>
                <w:lang w:bidi="fa-IR"/>
              </w:rPr>
              <w:t xml:space="preserve"> </w:t>
            </w:r>
            <w:r w:rsidRPr="000A772A">
              <w:rPr>
                <w:rStyle w:val="Hyperlink"/>
                <w:rFonts w:hint="eastAsia"/>
                <w:noProof/>
                <w:rtl/>
                <w:lang w:bidi="fa-IR"/>
              </w:rPr>
              <w:t>القبيلة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35" w:history="1">
            <w:r w:rsidRPr="000A772A">
              <w:rPr>
                <w:rStyle w:val="Hyperlink"/>
                <w:rFonts w:hint="eastAsia"/>
                <w:noProof/>
                <w:rtl/>
                <w:lang w:bidi="fa-IR"/>
              </w:rPr>
              <w:t>اختيار</w:t>
            </w:r>
            <w:r w:rsidRPr="000A772A">
              <w:rPr>
                <w:rStyle w:val="Hyperlink"/>
                <w:noProof/>
                <w:rtl/>
                <w:lang w:bidi="fa-IR"/>
              </w:rPr>
              <w:t xml:space="preserve"> </w:t>
            </w:r>
            <w:r w:rsidRPr="000A772A">
              <w:rPr>
                <w:rStyle w:val="Hyperlink"/>
                <w:rFonts w:hint="eastAsia"/>
                <w:noProof/>
                <w:rtl/>
                <w:lang w:bidi="fa-IR"/>
              </w:rPr>
              <w:t>كثير</w:t>
            </w:r>
            <w:r w:rsidRPr="000A772A">
              <w:rPr>
                <w:rStyle w:val="Hyperlink"/>
                <w:noProof/>
                <w:rtl/>
                <w:lang w:bidi="fa-IR"/>
              </w:rPr>
              <w:t xml:space="preserve"> </w:t>
            </w:r>
            <w:r w:rsidRPr="000A772A">
              <w:rPr>
                <w:rStyle w:val="Hyperlink"/>
                <w:rFonts w:hint="eastAsia"/>
                <w:noProof/>
                <w:rtl/>
                <w:lang w:bidi="fa-IR"/>
              </w:rPr>
              <w:t>ممن</w:t>
            </w:r>
            <w:r w:rsidRPr="000A772A">
              <w:rPr>
                <w:rStyle w:val="Hyperlink"/>
                <w:noProof/>
                <w:rtl/>
                <w:lang w:bidi="fa-IR"/>
              </w:rPr>
              <w:t xml:space="preserve"> </w:t>
            </w:r>
            <w:r w:rsidRPr="000A772A">
              <w:rPr>
                <w:rStyle w:val="Hyperlink"/>
                <w:rFonts w:hint="eastAsia"/>
                <w:noProof/>
                <w:rtl/>
                <w:lang w:bidi="fa-IR"/>
              </w:rPr>
              <w:t>قال</w:t>
            </w:r>
            <w:r w:rsidRPr="000A772A">
              <w:rPr>
                <w:rStyle w:val="Hyperlink"/>
                <w:noProof/>
                <w:rtl/>
                <w:lang w:bidi="fa-IR"/>
              </w:rPr>
              <w:t xml:space="preserve"> </w:t>
            </w:r>
            <w:r w:rsidRPr="000A772A">
              <w:rPr>
                <w:rStyle w:val="Hyperlink"/>
                <w:rFonts w:hint="eastAsia"/>
                <w:noProof/>
                <w:rtl/>
                <w:lang w:bidi="fa-IR"/>
              </w:rPr>
              <w:t>بإطلاق</w:t>
            </w:r>
            <w:r w:rsidRPr="000A772A">
              <w:rPr>
                <w:rStyle w:val="Hyperlink"/>
                <w:noProof/>
                <w:rtl/>
                <w:lang w:bidi="fa-IR"/>
              </w:rPr>
              <w:t xml:space="preserve"> </w:t>
            </w:r>
            <w:r w:rsidRPr="000A772A">
              <w:rPr>
                <w:rStyle w:val="Hyperlink"/>
                <w:rFonts w:hint="eastAsia"/>
                <w:noProof/>
                <w:rtl/>
                <w:lang w:bidi="fa-IR"/>
              </w:rPr>
              <w:t>الولد</w:t>
            </w:r>
            <w:r w:rsidRPr="000A772A">
              <w:rPr>
                <w:rStyle w:val="Hyperlink"/>
                <w:noProof/>
                <w:rtl/>
                <w:lang w:bidi="fa-IR"/>
              </w:rPr>
              <w:t xml:space="preserve"> </w:t>
            </w:r>
            <w:r w:rsidRPr="000A772A">
              <w:rPr>
                <w:rStyle w:val="Hyperlink"/>
                <w:rFonts w:hint="eastAsia"/>
                <w:noProof/>
                <w:rtl/>
                <w:lang w:bidi="fa-IR"/>
              </w:rPr>
              <w:t>على</w:t>
            </w:r>
            <w:r w:rsidRPr="000A772A">
              <w:rPr>
                <w:rStyle w:val="Hyperlink"/>
                <w:noProof/>
                <w:rtl/>
                <w:lang w:bidi="fa-IR"/>
              </w:rPr>
              <w:t xml:space="preserve"> </w:t>
            </w:r>
            <w:r w:rsidRPr="000A772A">
              <w:rPr>
                <w:rStyle w:val="Hyperlink"/>
                <w:rFonts w:hint="eastAsia"/>
                <w:noProof/>
                <w:rtl/>
                <w:lang w:bidi="fa-IR"/>
              </w:rPr>
              <w:t>ولد</w:t>
            </w:r>
            <w:r w:rsidRPr="000A772A">
              <w:rPr>
                <w:rStyle w:val="Hyperlink"/>
                <w:noProof/>
                <w:rtl/>
                <w:lang w:bidi="fa-IR"/>
              </w:rPr>
              <w:t xml:space="preserve"> </w:t>
            </w:r>
            <w:r w:rsidRPr="000A772A">
              <w:rPr>
                <w:rStyle w:val="Hyperlink"/>
                <w:rFonts w:hint="eastAsia"/>
                <w:noProof/>
                <w:rtl/>
                <w:lang w:bidi="fa-IR"/>
              </w:rPr>
              <w:t>البنت</w:t>
            </w:r>
            <w:r w:rsidRPr="000A772A">
              <w:rPr>
                <w:rStyle w:val="Hyperlink"/>
                <w:noProof/>
                <w:rtl/>
                <w:lang w:bidi="fa-IR"/>
              </w:rPr>
              <w:t xml:space="preserve"> </w:t>
            </w:r>
            <w:r w:rsidRPr="000A772A">
              <w:rPr>
                <w:rStyle w:val="Hyperlink"/>
                <w:rFonts w:hint="eastAsia"/>
                <w:noProof/>
                <w:rtl/>
                <w:lang w:bidi="fa-IR"/>
              </w:rPr>
              <w:t>حقيقة</w:t>
            </w:r>
            <w:r w:rsidRPr="000A772A">
              <w:rPr>
                <w:rStyle w:val="Hyperlink"/>
                <w:noProof/>
                <w:rtl/>
                <w:lang w:bidi="fa-IR"/>
              </w:rPr>
              <w:t xml:space="preserve"> </w:t>
            </w:r>
            <w:r w:rsidRPr="000A772A">
              <w:rPr>
                <w:rStyle w:val="Hyperlink"/>
                <w:rFonts w:hint="eastAsia"/>
                <w:noProof/>
                <w:rtl/>
                <w:lang w:bidi="fa-IR"/>
              </w:rPr>
              <w:t>عدم</w:t>
            </w:r>
            <w:r w:rsidRPr="000A772A">
              <w:rPr>
                <w:rStyle w:val="Hyperlink"/>
                <w:noProof/>
                <w:rtl/>
                <w:lang w:bidi="fa-IR"/>
              </w:rPr>
              <w:t xml:space="preserve"> </w:t>
            </w:r>
            <w:r w:rsidRPr="000A772A">
              <w:rPr>
                <w:rStyle w:val="Hyperlink"/>
                <w:rFonts w:hint="eastAsia"/>
                <w:noProof/>
                <w:rtl/>
                <w:lang w:bidi="fa-IR"/>
              </w:rPr>
              <w:t>الاستحقاق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36" w:history="1">
            <w:r w:rsidRPr="000A772A">
              <w:rPr>
                <w:rStyle w:val="Hyperlink"/>
                <w:rFonts w:hint="eastAsia"/>
                <w:noProof/>
                <w:rtl/>
                <w:lang w:bidi="fa-IR"/>
              </w:rPr>
              <w:t>رد</w:t>
            </w:r>
            <w:r w:rsidRPr="000A772A">
              <w:rPr>
                <w:rStyle w:val="Hyperlink"/>
                <w:noProof/>
                <w:rtl/>
                <w:lang w:bidi="fa-IR"/>
              </w:rPr>
              <w:t xml:space="preserve"> </w:t>
            </w:r>
            <w:r w:rsidRPr="000A772A">
              <w:rPr>
                <w:rStyle w:val="Hyperlink"/>
                <w:rFonts w:hint="eastAsia"/>
                <w:noProof/>
                <w:rtl/>
                <w:lang w:bidi="fa-IR"/>
              </w:rPr>
              <w:t>اعتراض</w:t>
            </w:r>
            <w:r w:rsidRPr="000A772A">
              <w:rPr>
                <w:rStyle w:val="Hyperlink"/>
                <w:noProof/>
                <w:rtl/>
                <w:lang w:bidi="fa-IR"/>
              </w:rPr>
              <w:t xml:space="preserve"> </w:t>
            </w:r>
            <w:r w:rsidRPr="000A772A">
              <w:rPr>
                <w:rStyle w:val="Hyperlink"/>
                <w:rFonts w:hint="eastAsia"/>
                <w:noProof/>
                <w:rtl/>
                <w:lang w:bidi="fa-IR"/>
              </w:rPr>
              <w:t>المحقق</w:t>
            </w:r>
            <w:r w:rsidRPr="000A772A">
              <w:rPr>
                <w:rStyle w:val="Hyperlink"/>
                <w:noProof/>
                <w:rtl/>
                <w:lang w:bidi="fa-IR"/>
              </w:rPr>
              <w:t xml:space="preserve"> </w:t>
            </w:r>
            <w:r w:rsidRPr="000A772A">
              <w:rPr>
                <w:rStyle w:val="Hyperlink"/>
                <w:rFonts w:hint="eastAsia"/>
                <w:noProof/>
                <w:rtl/>
                <w:lang w:bidi="fa-IR"/>
              </w:rPr>
              <w:t>الخوانساري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37" w:history="1">
            <w:r w:rsidRPr="000A772A">
              <w:rPr>
                <w:rStyle w:val="Hyperlink"/>
                <w:rFonts w:hint="eastAsia"/>
                <w:noProof/>
                <w:rtl/>
                <w:lang w:bidi="fa-IR"/>
              </w:rPr>
              <w:t>إطلاق</w:t>
            </w:r>
            <w:r w:rsidRPr="000A772A">
              <w:rPr>
                <w:rStyle w:val="Hyperlink"/>
                <w:noProof/>
                <w:rtl/>
                <w:lang w:bidi="fa-IR"/>
              </w:rPr>
              <w:t xml:space="preserve"> </w:t>
            </w:r>
            <w:r w:rsidRPr="000A772A">
              <w:rPr>
                <w:rStyle w:val="Hyperlink"/>
                <w:rFonts w:hint="eastAsia"/>
                <w:noProof/>
                <w:rtl/>
                <w:lang w:bidi="fa-IR"/>
              </w:rPr>
              <w:t>الولد</w:t>
            </w:r>
            <w:r w:rsidRPr="000A772A">
              <w:rPr>
                <w:rStyle w:val="Hyperlink"/>
                <w:noProof/>
                <w:rtl/>
                <w:lang w:bidi="fa-IR"/>
              </w:rPr>
              <w:t xml:space="preserve"> </w:t>
            </w:r>
            <w:r w:rsidRPr="000A772A">
              <w:rPr>
                <w:rStyle w:val="Hyperlink"/>
                <w:rFonts w:hint="eastAsia"/>
                <w:noProof/>
                <w:rtl/>
                <w:lang w:bidi="fa-IR"/>
              </w:rPr>
              <w:t>حقيقة</w:t>
            </w:r>
            <w:r w:rsidRPr="000A772A">
              <w:rPr>
                <w:rStyle w:val="Hyperlink"/>
                <w:noProof/>
                <w:rtl/>
                <w:lang w:bidi="fa-IR"/>
              </w:rPr>
              <w:t xml:space="preserve"> </w:t>
            </w:r>
            <w:r w:rsidRPr="000A772A">
              <w:rPr>
                <w:rStyle w:val="Hyperlink"/>
                <w:rFonts w:hint="eastAsia"/>
                <w:noProof/>
                <w:rtl/>
                <w:lang w:bidi="fa-IR"/>
              </w:rPr>
              <w:t>على</w:t>
            </w:r>
            <w:r w:rsidRPr="000A772A">
              <w:rPr>
                <w:rStyle w:val="Hyperlink"/>
                <w:noProof/>
                <w:rtl/>
                <w:lang w:bidi="fa-IR"/>
              </w:rPr>
              <w:t xml:space="preserve"> </w:t>
            </w:r>
            <w:r w:rsidRPr="000A772A">
              <w:rPr>
                <w:rStyle w:val="Hyperlink"/>
                <w:rFonts w:hint="eastAsia"/>
                <w:noProof/>
                <w:rtl/>
                <w:lang w:bidi="fa-IR"/>
              </w:rPr>
              <w:t>ولد</w:t>
            </w:r>
            <w:r w:rsidRPr="000A772A">
              <w:rPr>
                <w:rStyle w:val="Hyperlink"/>
                <w:noProof/>
                <w:rtl/>
                <w:lang w:bidi="fa-IR"/>
              </w:rPr>
              <w:t xml:space="preserve"> </w:t>
            </w:r>
            <w:r w:rsidRPr="000A772A">
              <w:rPr>
                <w:rStyle w:val="Hyperlink"/>
                <w:rFonts w:hint="eastAsia"/>
                <w:noProof/>
                <w:rtl/>
                <w:lang w:bidi="fa-IR"/>
              </w:rPr>
              <w:t>الصلب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38" w:history="1">
            <w:r w:rsidRPr="000A772A">
              <w:rPr>
                <w:rStyle w:val="Hyperlink"/>
                <w:rFonts w:hint="eastAsia"/>
                <w:noProof/>
                <w:rtl/>
                <w:lang w:bidi="fa-IR"/>
              </w:rPr>
              <w:t>مسألة</w:t>
            </w:r>
            <w:r w:rsidRPr="000A772A">
              <w:rPr>
                <w:rStyle w:val="Hyperlink"/>
                <w:noProof/>
                <w:rtl/>
                <w:lang w:bidi="fa-IR"/>
              </w:rPr>
              <w:t xml:space="preserve"> (29) </w:t>
            </w:r>
            <w:r w:rsidRPr="000A772A">
              <w:rPr>
                <w:rStyle w:val="Hyperlink"/>
                <w:rFonts w:hint="eastAsia"/>
                <w:noProof/>
                <w:rtl/>
                <w:lang w:bidi="fa-IR"/>
              </w:rPr>
              <w:t>عدم</w:t>
            </w:r>
            <w:r w:rsidRPr="000A772A">
              <w:rPr>
                <w:rStyle w:val="Hyperlink"/>
                <w:noProof/>
                <w:rtl/>
                <w:lang w:bidi="fa-IR"/>
              </w:rPr>
              <w:t xml:space="preserve"> </w:t>
            </w:r>
            <w:r w:rsidRPr="000A772A">
              <w:rPr>
                <w:rStyle w:val="Hyperlink"/>
                <w:rFonts w:hint="eastAsia"/>
                <w:noProof/>
                <w:rtl/>
                <w:lang w:bidi="fa-IR"/>
              </w:rPr>
              <w:t>وجوب</w:t>
            </w:r>
            <w:r w:rsidRPr="000A772A">
              <w:rPr>
                <w:rStyle w:val="Hyperlink"/>
                <w:noProof/>
                <w:rtl/>
                <w:lang w:bidi="fa-IR"/>
              </w:rPr>
              <w:t xml:space="preserve"> </w:t>
            </w:r>
            <w:r w:rsidRPr="000A772A">
              <w:rPr>
                <w:rStyle w:val="Hyperlink"/>
                <w:rFonts w:hint="eastAsia"/>
                <w:noProof/>
                <w:rtl/>
                <w:lang w:bidi="fa-IR"/>
              </w:rPr>
              <w:t>التقسيم</w:t>
            </w:r>
            <w:r w:rsidRPr="000A772A">
              <w:rPr>
                <w:rStyle w:val="Hyperlink"/>
                <w:noProof/>
                <w:rtl/>
                <w:lang w:bidi="fa-IR"/>
              </w:rPr>
              <w:t xml:space="preserve"> </w:t>
            </w:r>
            <w:r w:rsidRPr="000A772A">
              <w:rPr>
                <w:rStyle w:val="Hyperlink"/>
                <w:rFonts w:hint="eastAsia"/>
                <w:noProof/>
                <w:rtl/>
                <w:lang w:bidi="fa-IR"/>
              </w:rPr>
              <w:t>على</w:t>
            </w:r>
            <w:r w:rsidRPr="000A772A">
              <w:rPr>
                <w:rStyle w:val="Hyperlink"/>
                <w:noProof/>
                <w:rtl/>
                <w:lang w:bidi="fa-IR"/>
              </w:rPr>
              <w:t xml:space="preserve"> </w:t>
            </w:r>
            <w:r w:rsidRPr="000A772A">
              <w:rPr>
                <w:rStyle w:val="Hyperlink"/>
                <w:rFonts w:hint="eastAsia"/>
                <w:noProof/>
                <w:rtl/>
                <w:lang w:bidi="fa-IR"/>
              </w:rPr>
              <w:t>الطوائف</w:t>
            </w:r>
            <w:r w:rsidRPr="000A772A">
              <w:rPr>
                <w:rStyle w:val="Hyperlink"/>
                <w:noProof/>
                <w:rtl/>
                <w:lang w:bidi="fa-IR"/>
              </w:rPr>
              <w:t xml:space="preserve"> </w:t>
            </w:r>
            <w:r w:rsidRPr="000A772A">
              <w:rPr>
                <w:rStyle w:val="Hyperlink"/>
                <w:rFonts w:hint="eastAsia"/>
                <w:noProof/>
                <w:rtl/>
                <w:lang w:bidi="fa-IR"/>
              </w:rPr>
              <w:t>الثلاث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39" w:history="1">
            <w:r w:rsidRPr="000A772A">
              <w:rPr>
                <w:rStyle w:val="Hyperlink"/>
                <w:rFonts w:hint="eastAsia"/>
                <w:noProof/>
                <w:rtl/>
                <w:lang w:bidi="fa-IR"/>
              </w:rPr>
              <w:t>القول</w:t>
            </w:r>
            <w:r w:rsidRPr="000A772A">
              <w:rPr>
                <w:rStyle w:val="Hyperlink"/>
                <w:noProof/>
                <w:rtl/>
                <w:lang w:bidi="fa-IR"/>
              </w:rPr>
              <w:t xml:space="preserve"> </w:t>
            </w:r>
            <w:r w:rsidRPr="000A772A">
              <w:rPr>
                <w:rStyle w:val="Hyperlink"/>
                <w:rFonts w:hint="eastAsia"/>
                <w:noProof/>
                <w:rtl/>
                <w:lang w:bidi="fa-IR"/>
              </w:rPr>
              <w:t>بوجوب</w:t>
            </w:r>
            <w:r w:rsidRPr="000A772A">
              <w:rPr>
                <w:rStyle w:val="Hyperlink"/>
                <w:noProof/>
                <w:rtl/>
                <w:lang w:bidi="fa-IR"/>
              </w:rPr>
              <w:t xml:space="preserve"> </w:t>
            </w:r>
            <w:r w:rsidRPr="000A772A">
              <w:rPr>
                <w:rStyle w:val="Hyperlink"/>
                <w:rFonts w:hint="eastAsia"/>
                <w:noProof/>
                <w:rtl/>
                <w:lang w:bidi="fa-IR"/>
              </w:rPr>
              <w:t>التقسيم</w:t>
            </w:r>
            <w:r w:rsidRPr="000A772A">
              <w:rPr>
                <w:rStyle w:val="Hyperlink"/>
                <w:noProof/>
                <w:rtl/>
                <w:lang w:bidi="fa-IR"/>
              </w:rPr>
              <w:t xml:space="preserve"> </w:t>
            </w:r>
            <w:r w:rsidRPr="000A772A">
              <w:rPr>
                <w:rStyle w:val="Hyperlink"/>
                <w:rFonts w:hint="eastAsia"/>
                <w:noProof/>
                <w:rtl/>
                <w:lang w:bidi="fa-IR"/>
              </w:rPr>
              <w:t>على</w:t>
            </w:r>
            <w:r w:rsidRPr="000A772A">
              <w:rPr>
                <w:rStyle w:val="Hyperlink"/>
                <w:noProof/>
                <w:rtl/>
                <w:lang w:bidi="fa-IR"/>
              </w:rPr>
              <w:t xml:space="preserve"> </w:t>
            </w:r>
            <w:r w:rsidRPr="000A772A">
              <w:rPr>
                <w:rStyle w:val="Hyperlink"/>
                <w:rFonts w:hint="eastAsia"/>
                <w:noProof/>
                <w:rtl/>
                <w:lang w:bidi="fa-IR"/>
              </w:rPr>
              <w:t>الطوائف</w:t>
            </w:r>
            <w:r w:rsidRPr="000A772A">
              <w:rPr>
                <w:rStyle w:val="Hyperlink"/>
                <w:noProof/>
                <w:rtl/>
                <w:lang w:bidi="fa-IR"/>
              </w:rPr>
              <w:t xml:space="preserve"> </w:t>
            </w:r>
            <w:r w:rsidRPr="000A772A">
              <w:rPr>
                <w:rStyle w:val="Hyperlink"/>
                <w:rFonts w:hint="eastAsia"/>
                <w:noProof/>
                <w:rtl/>
                <w:lang w:bidi="fa-IR"/>
              </w:rPr>
              <w:t>الثلاث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40" w:history="1">
            <w:r w:rsidRPr="000A772A">
              <w:rPr>
                <w:rStyle w:val="Hyperlink"/>
                <w:rFonts w:hint="eastAsia"/>
                <w:noProof/>
                <w:rtl/>
                <w:lang w:bidi="fa-IR"/>
              </w:rPr>
              <w:t>هل</w:t>
            </w:r>
            <w:r w:rsidRPr="000A772A">
              <w:rPr>
                <w:rStyle w:val="Hyperlink"/>
                <w:noProof/>
                <w:rtl/>
                <w:lang w:bidi="fa-IR"/>
              </w:rPr>
              <w:t xml:space="preserve"> " </w:t>
            </w:r>
            <w:r w:rsidRPr="000A772A">
              <w:rPr>
                <w:rStyle w:val="Hyperlink"/>
                <w:rFonts w:hint="eastAsia"/>
                <w:noProof/>
                <w:rtl/>
                <w:lang w:bidi="fa-IR"/>
              </w:rPr>
              <w:t>اللام</w:t>
            </w:r>
            <w:r w:rsidRPr="000A772A">
              <w:rPr>
                <w:rStyle w:val="Hyperlink"/>
                <w:noProof/>
                <w:rtl/>
                <w:lang w:bidi="fa-IR"/>
              </w:rPr>
              <w:t xml:space="preserve"> "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الآية</w:t>
            </w:r>
            <w:r w:rsidRPr="000A772A">
              <w:rPr>
                <w:rStyle w:val="Hyperlink"/>
                <w:noProof/>
                <w:rtl/>
                <w:lang w:bidi="fa-IR"/>
              </w:rPr>
              <w:t xml:space="preserve"> </w:t>
            </w:r>
            <w:r w:rsidRPr="000A772A">
              <w:rPr>
                <w:rStyle w:val="Hyperlink"/>
                <w:rFonts w:hint="eastAsia"/>
                <w:noProof/>
                <w:rtl/>
                <w:lang w:bidi="fa-IR"/>
              </w:rPr>
              <w:t>للاختصاص</w:t>
            </w:r>
            <w:r w:rsidRPr="000A772A">
              <w:rPr>
                <w:rStyle w:val="Hyperlink"/>
                <w:noProof/>
                <w:rtl/>
                <w:lang w:bidi="fa-IR"/>
              </w:rPr>
              <w:t xml:space="preserve"> </w:t>
            </w:r>
            <w:r w:rsidRPr="000A772A">
              <w:rPr>
                <w:rStyle w:val="Hyperlink"/>
                <w:rFonts w:hint="eastAsia"/>
                <w:noProof/>
                <w:rtl/>
                <w:lang w:bidi="fa-IR"/>
              </w:rPr>
              <w:t>أو</w:t>
            </w:r>
            <w:r w:rsidRPr="000A772A">
              <w:rPr>
                <w:rStyle w:val="Hyperlink"/>
                <w:noProof/>
                <w:rtl/>
                <w:lang w:bidi="fa-IR"/>
              </w:rPr>
              <w:t xml:space="preserve"> </w:t>
            </w:r>
            <w:r w:rsidRPr="000A772A">
              <w:rPr>
                <w:rStyle w:val="Hyperlink"/>
                <w:rFonts w:hint="eastAsia"/>
                <w:noProof/>
                <w:rtl/>
                <w:lang w:bidi="fa-IR"/>
              </w:rPr>
              <w:t>الملكية؟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931278" w:rsidRDefault="00931278" w:rsidP="00931278">
          <w:pPr>
            <w:pStyle w:val="libNormal"/>
            <w:rPr>
              <w:rStyle w:val="Hyperlink"/>
              <w:noProof/>
            </w:rPr>
          </w:pPr>
          <w:r>
            <w:rPr>
              <w:rStyle w:val="Hyperlink"/>
              <w:noProof/>
            </w:rPr>
            <w:br w:type="page"/>
          </w:r>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41" w:history="1">
            <w:r w:rsidRPr="000A772A">
              <w:rPr>
                <w:rStyle w:val="Hyperlink"/>
                <w:rFonts w:hint="eastAsia"/>
                <w:noProof/>
                <w:rtl/>
                <w:lang w:bidi="fa-IR"/>
              </w:rPr>
              <w:t>تأييد</w:t>
            </w:r>
            <w:r w:rsidRPr="000A772A">
              <w:rPr>
                <w:rStyle w:val="Hyperlink"/>
                <w:noProof/>
                <w:rtl/>
                <w:lang w:bidi="fa-IR"/>
              </w:rPr>
              <w:t xml:space="preserve"> </w:t>
            </w:r>
            <w:r w:rsidRPr="000A772A">
              <w:rPr>
                <w:rStyle w:val="Hyperlink"/>
                <w:rFonts w:hint="eastAsia"/>
                <w:noProof/>
                <w:rtl/>
                <w:lang w:bidi="fa-IR"/>
              </w:rPr>
              <w:t>إرادة</w:t>
            </w:r>
            <w:r w:rsidRPr="000A772A">
              <w:rPr>
                <w:rStyle w:val="Hyperlink"/>
                <w:noProof/>
                <w:rtl/>
                <w:lang w:bidi="fa-IR"/>
              </w:rPr>
              <w:t xml:space="preserve"> </w:t>
            </w:r>
            <w:r w:rsidRPr="000A772A">
              <w:rPr>
                <w:rStyle w:val="Hyperlink"/>
                <w:rFonts w:hint="eastAsia"/>
                <w:noProof/>
                <w:rtl/>
                <w:lang w:bidi="fa-IR"/>
              </w:rPr>
              <w:t>بيان</w:t>
            </w:r>
            <w:r w:rsidRPr="000A772A">
              <w:rPr>
                <w:rStyle w:val="Hyperlink"/>
                <w:noProof/>
                <w:rtl/>
                <w:lang w:bidi="fa-IR"/>
              </w:rPr>
              <w:t xml:space="preserve"> </w:t>
            </w:r>
            <w:r w:rsidRPr="000A772A">
              <w:rPr>
                <w:rStyle w:val="Hyperlink"/>
                <w:rFonts w:hint="eastAsia"/>
                <w:noProof/>
                <w:rtl/>
                <w:lang w:bidi="fa-IR"/>
              </w:rPr>
              <w:t>المصرف</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الآية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42" w:history="1">
            <w:r w:rsidRPr="000A772A">
              <w:rPr>
                <w:rStyle w:val="Hyperlink"/>
                <w:rFonts w:hint="eastAsia"/>
                <w:noProof/>
                <w:rtl/>
                <w:lang w:bidi="fa-IR"/>
              </w:rPr>
              <w:t>تقسيم</w:t>
            </w:r>
            <w:r w:rsidRPr="000A772A">
              <w:rPr>
                <w:rStyle w:val="Hyperlink"/>
                <w:noProof/>
                <w:rtl/>
                <w:lang w:bidi="fa-IR"/>
              </w:rPr>
              <w:t xml:space="preserve"> </w:t>
            </w:r>
            <w:r w:rsidRPr="000A772A">
              <w:rPr>
                <w:rStyle w:val="Hyperlink"/>
                <w:rFonts w:hint="eastAsia"/>
                <w:noProof/>
                <w:rtl/>
                <w:lang w:bidi="fa-IR"/>
              </w:rPr>
              <w:t>النبي</w:t>
            </w:r>
            <w:r w:rsidRPr="000A772A">
              <w:rPr>
                <w:rStyle w:val="Hyperlink"/>
                <w:noProof/>
                <w:rtl/>
                <w:lang w:bidi="fa-IR"/>
              </w:rPr>
              <w:t xml:space="preserve"> </w:t>
            </w:r>
            <w:r w:rsidRPr="000A772A">
              <w:rPr>
                <w:rStyle w:val="Hyperlink"/>
                <w:rFonts w:hint="eastAsia"/>
                <w:noProof/>
                <w:rtl/>
                <w:lang w:bidi="fa-IR"/>
              </w:rPr>
              <w:t>والامام</w:t>
            </w:r>
            <w:r w:rsidRPr="000A772A">
              <w:rPr>
                <w:rStyle w:val="Hyperlink"/>
                <w:noProof/>
                <w:rtl/>
                <w:lang w:bidi="fa-IR"/>
              </w:rPr>
              <w:t xml:space="preserve"> </w:t>
            </w:r>
            <w:r w:rsidRPr="000A772A">
              <w:rPr>
                <w:rStyle w:val="Hyperlink"/>
                <w:rFonts w:hint="eastAsia"/>
                <w:noProof/>
                <w:rtl/>
                <w:lang w:bidi="fa-IR"/>
              </w:rPr>
              <w:t>مجموع</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على</w:t>
            </w:r>
            <w:r w:rsidRPr="000A772A">
              <w:rPr>
                <w:rStyle w:val="Hyperlink"/>
                <w:noProof/>
                <w:rtl/>
                <w:lang w:bidi="fa-IR"/>
              </w:rPr>
              <w:t xml:space="preserve"> </w:t>
            </w:r>
            <w:r w:rsidRPr="000A772A">
              <w:rPr>
                <w:rStyle w:val="Hyperlink"/>
                <w:rFonts w:hint="eastAsia"/>
                <w:noProof/>
                <w:rtl/>
                <w:lang w:bidi="fa-IR"/>
              </w:rPr>
              <w:t>جميع</w:t>
            </w:r>
            <w:r w:rsidRPr="000A772A">
              <w:rPr>
                <w:rStyle w:val="Hyperlink"/>
                <w:noProof/>
                <w:rtl/>
                <w:lang w:bidi="fa-IR"/>
              </w:rPr>
              <w:t xml:space="preserve"> </w:t>
            </w:r>
            <w:r w:rsidRPr="000A772A">
              <w:rPr>
                <w:rStyle w:val="Hyperlink"/>
                <w:rFonts w:hint="eastAsia"/>
                <w:noProof/>
                <w:rtl/>
                <w:lang w:bidi="fa-IR"/>
              </w:rPr>
              <w:t>الاصناف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43" w:history="1">
            <w:r w:rsidRPr="000A772A">
              <w:rPr>
                <w:rStyle w:val="Hyperlink"/>
                <w:rFonts w:hint="eastAsia"/>
                <w:noProof/>
                <w:rtl/>
                <w:lang w:bidi="fa-IR"/>
              </w:rPr>
              <w:t>مسألة</w:t>
            </w:r>
            <w:r w:rsidRPr="000A772A">
              <w:rPr>
                <w:rStyle w:val="Hyperlink"/>
                <w:noProof/>
                <w:rtl/>
                <w:lang w:bidi="fa-IR"/>
              </w:rPr>
              <w:t xml:space="preserve"> (30) </w:t>
            </w:r>
            <w:r w:rsidRPr="000A772A">
              <w:rPr>
                <w:rStyle w:val="Hyperlink"/>
                <w:rFonts w:hint="eastAsia"/>
                <w:noProof/>
                <w:rtl/>
                <w:lang w:bidi="fa-IR"/>
              </w:rPr>
              <w:t>اعتبار</w:t>
            </w:r>
            <w:r w:rsidRPr="000A772A">
              <w:rPr>
                <w:rStyle w:val="Hyperlink"/>
                <w:noProof/>
                <w:rtl/>
                <w:lang w:bidi="fa-IR"/>
              </w:rPr>
              <w:t xml:space="preserve"> </w:t>
            </w:r>
            <w:r w:rsidRPr="000A772A">
              <w:rPr>
                <w:rStyle w:val="Hyperlink"/>
                <w:rFonts w:hint="eastAsia"/>
                <w:noProof/>
                <w:rtl/>
                <w:lang w:bidi="fa-IR"/>
              </w:rPr>
              <w:t>الفقر</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اليتيم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44" w:history="1">
            <w:r w:rsidRPr="000A772A">
              <w:rPr>
                <w:rStyle w:val="Hyperlink"/>
                <w:rFonts w:hint="eastAsia"/>
                <w:noProof/>
                <w:rtl/>
                <w:lang w:bidi="fa-IR"/>
              </w:rPr>
              <w:t>ما</w:t>
            </w:r>
            <w:r w:rsidRPr="000A772A">
              <w:rPr>
                <w:rStyle w:val="Hyperlink"/>
                <w:noProof/>
                <w:rtl/>
                <w:lang w:bidi="fa-IR"/>
              </w:rPr>
              <w:t xml:space="preserve"> </w:t>
            </w:r>
            <w:r w:rsidRPr="000A772A">
              <w:rPr>
                <w:rStyle w:val="Hyperlink"/>
                <w:rFonts w:hint="eastAsia"/>
                <w:noProof/>
                <w:rtl/>
                <w:lang w:bidi="fa-IR"/>
              </w:rPr>
              <w:t>يعتبر</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ابن</w:t>
            </w:r>
            <w:r w:rsidRPr="000A772A">
              <w:rPr>
                <w:rStyle w:val="Hyperlink"/>
                <w:noProof/>
                <w:rtl/>
                <w:lang w:bidi="fa-IR"/>
              </w:rPr>
              <w:t xml:space="preserve"> </w:t>
            </w:r>
            <w:r w:rsidRPr="000A772A">
              <w:rPr>
                <w:rStyle w:val="Hyperlink"/>
                <w:rFonts w:hint="eastAsia"/>
                <w:noProof/>
                <w:rtl/>
                <w:lang w:bidi="fa-IR"/>
              </w:rPr>
              <w:t>السبيل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45" w:history="1">
            <w:r w:rsidRPr="000A772A">
              <w:rPr>
                <w:rStyle w:val="Hyperlink"/>
                <w:rFonts w:hint="eastAsia"/>
                <w:noProof/>
                <w:rtl/>
                <w:lang w:bidi="fa-IR"/>
              </w:rPr>
              <w:t>مسألة</w:t>
            </w:r>
            <w:r w:rsidRPr="000A772A">
              <w:rPr>
                <w:rStyle w:val="Hyperlink"/>
                <w:noProof/>
                <w:rtl/>
                <w:lang w:bidi="fa-IR"/>
              </w:rPr>
              <w:t xml:space="preserve"> (31) </w:t>
            </w:r>
            <w:r w:rsidRPr="000A772A">
              <w:rPr>
                <w:rStyle w:val="Hyperlink"/>
                <w:rFonts w:hint="eastAsia"/>
                <w:noProof/>
                <w:rtl/>
                <w:lang w:bidi="fa-IR"/>
              </w:rPr>
              <w:t>وجوب</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مع</w:t>
            </w:r>
            <w:r w:rsidRPr="000A772A">
              <w:rPr>
                <w:rStyle w:val="Hyperlink"/>
                <w:noProof/>
                <w:rtl/>
                <w:lang w:bidi="fa-IR"/>
              </w:rPr>
              <w:t xml:space="preserve"> </w:t>
            </w:r>
            <w:r w:rsidRPr="000A772A">
              <w:rPr>
                <w:rStyle w:val="Hyperlink"/>
                <w:rFonts w:hint="eastAsia"/>
                <w:noProof/>
                <w:rtl/>
                <w:lang w:bidi="fa-IR"/>
              </w:rPr>
              <w:t>عدم</w:t>
            </w:r>
            <w:r w:rsidRPr="000A772A">
              <w:rPr>
                <w:rStyle w:val="Hyperlink"/>
                <w:noProof/>
                <w:rtl/>
                <w:lang w:bidi="fa-IR"/>
              </w:rPr>
              <w:t xml:space="preserve"> </w:t>
            </w:r>
            <w:r w:rsidRPr="000A772A">
              <w:rPr>
                <w:rStyle w:val="Hyperlink"/>
                <w:rFonts w:hint="eastAsia"/>
                <w:noProof/>
                <w:rtl/>
                <w:lang w:bidi="fa-IR"/>
              </w:rPr>
              <w:t>بسط</w:t>
            </w:r>
            <w:r w:rsidRPr="000A772A">
              <w:rPr>
                <w:rStyle w:val="Hyperlink"/>
                <w:noProof/>
                <w:rtl/>
                <w:lang w:bidi="fa-IR"/>
              </w:rPr>
              <w:t xml:space="preserve"> </w:t>
            </w:r>
            <w:r w:rsidRPr="000A772A">
              <w:rPr>
                <w:rStyle w:val="Hyperlink"/>
                <w:rFonts w:hint="eastAsia"/>
                <w:noProof/>
                <w:rtl/>
                <w:lang w:bidi="fa-IR"/>
              </w:rPr>
              <w:t>اليد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46" w:history="1">
            <w:r w:rsidRPr="000A772A">
              <w:rPr>
                <w:rStyle w:val="Hyperlink"/>
                <w:rFonts w:hint="eastAsia"/>
                <w:noProof/>
                <w:rtl/>
                <w:lang w:bidi="fa-IR"/>
              </w:rPr>
              <w:t>ضعف</w:t>
            </w:r>
            <w:r w:rsidRPr="000A772A">
              <w:rPr>
                <w:rStyle w:val="Hyperlink"/>
                <w:noProof/>
                <w:rtl/>
                <w:lang w:bidi="fa-IR"/>
              </w:rPr>
              <w:t xml:space="preserve"> </w:t>
            </w:r>
            <w:r w:rsidRPr="000A772A">
              <w:rPr>
                <w:rStyle w:val="Hyperlink"/>
                <w:rFonts w:hint="eastAsia"/>
                <w:noProof/>
                <w:rtl/>
                <w:lang w:bidi="fa-IR"/>
              </w:rPr>
              <w:t>القول</w:t>
            </w:r>
            <w:r w:rsidRPr="000A772A">
              <w:rPr>
                <w:rStyle w:val="Hyperlink"/>
                <w:noProof/>
                <w:rtl/>
                <w:lang w:bidi="fa-IR"/>
              </w:rPr>
              <w:t xml:space="preserve"> </w:t>
            </w:r>
            <w:r w:rsidRPr="000A772A">
              <w:rPr>
                <w:rStyle w:val="Hyperlink"/>
                <w:rFonts w:hint="eastAsia"/>
                <w:noProof/>
                <w:rtl/>
                <w:lang w:bidi="fa-IR"/>
              </w:rPr>
              <w:t>بسقوط</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مطلقا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47" w:history="1">
            <w:r w:rsidRPr="000A772A">
              <w:rPr>
                <w:rStyle w:val="Hyperlink"/>
                <w:rFonts w:hint="eastAsia"/>
                <w:noProof/>
                <w:rtl/>
                <w:lang w:bidi="fa-IR"/>
              </w:rPr>
              <w:t>الجواب</w:t>
            </w:r>
            <w:r w:rsidRPr="000A772A">
              <w:rPr>
                <w:rStyle w:val="Hyperlink"/>
                <w:noProof/>
                <w:rtl/>
                <w:lang w:bidi="fa-IR"/>
              </w:rPr>
              <w:t xml:space="preserve"> </w:t>
            </w:r>
            <w:r w:rsidRPr="000A772A">
              <w:rPr>
                <w:rStyle w:val="Hyperlink"/>
                <w:rFonts w:hint="eastAsia"/>
                <w:noProof/>
                <w:rtl/>
                <w:lang w:bidi="fa-IR"/>
              </w:rPr>
              <w:t>عن</w:t>
            </w:r>
            <w:r w:rsidRPr="000A772A">
              <w:rPr>
                <w:rStyle w:val="Hyperlink"/>
                <w:noProof/>
                <w:rtl/>
                <w:lang w:bidi="fa-IR"/>
              </w:rPr>
              <w:t xml:space="preserve"> </w:t>
            </w:r>
            <w:r w:rsidRPr="000A772A">
              <w:rPr>
                <w:rStyle w:val="Hyperlink"/>
                <w:rFonts w:hint="eastAsia"/>
                <w:noProof/>
                <w:rtl/>
                <w:lang w:bidi="fa-IR"/>
              </w:rPr>
              <w:t>الاخبار</w:t>
            </w:r>
            <w:r w:rsidRPr="000A772A">
              <w:rPr>
                <w:rStyle w:val="Hyperlink"/>
                <w:noProof/>
                <w:rtl/>
                <w:lang w:bidi="fa-IR"/>
              </w:rPr>
              <w:t xml:space="preserve"> </w:t>
            </w:r>
            <w:r w:rsidRPr="000A772A">
              <w:rPr>
                <w:rStyle w:val="Hyperlink"/>
                <w:rFonts w:hint="eastAsia"/>
                <w:noProof/>
                <w:rtl/>
                <w:lang w:bidi="fa-IR"/>
              </w:rPr>
              <w:t>الموهمة</w:t>
            </w:r>
            <w:r w:rsidRPr="000A772A">
              <w:rPr>
                <w:rStyle w:val="Hyperlink"/>
                <w:noProof/>
                <w:rtl/>
                <w:lang w:bidi="fa-IR"/>
              </w:rPr>
              <w:t xml:space="preserve"> </w:t>
            </w:r>
            <w:r w:rsidRPr="000A772A">
              <w:rPr>
                <w:rStyle w:val="Hyperlink"/>
                <w:rFonts w:hint="eastAsia"/>
                <w:noProof/>
                <w:rtl/>
                <w:lang w:bidi="fa-IR"/>
              </w:rPr>
              <w:t>للتحليل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48" w:history="1">
            <w:r w:rsidRPr="000A772A">
              <w:rPr>
                <w:rStyle w:val="Hyperlink"/>
                <w:rFonts w:hint="eastAsia"/>
                <w:noProof/>
                <w:rtl/>
                <w:lang w:bidi="fa-IR"/>
              </w:rPr>
              <w:t>ظهور</w:t>
            </w:r>
            <w:r w:rsidRPr="000A772A">
              <w:rPr>
                <w:rStyle w:val="Hyperlink"/>
                <w:noProof/>
                <w:rtl/>
                <w:lang w:bidi="fa-IR"/>
              </w:rPr>
              <w:t xml:space="preserve"> </w:t>
            </w:r>
            <w:r w:rsidRPr="000A772A">
              <w:rPr>
                <w:rStyle w:val="Hyperlink"/>
                <w:rFonts w:hint="eastAsia"/>
                <w:noProof/>
                <w:rtl/>
                <w:lang w:bidi="fa-IR"/>
              </w:rPr>
              <w:t>ما</w:t>
            </w:r>
            <w:r w:rsidRPr="000A772A">
              <w:rPr>
                <w:rStyle w:val="Hyperlink"/>
                <w:noProof/>
                <w:rtl/>
                <w:lang w:bidi="fa-IR"/>
              </w:rPr>
              <w:t xml:space="preserve"> </w:t>
            </w:r>
            <w:r w:rsidRPr="000A772A">
              <w:rPr>
                <w:rStyle w:val="Hyperlink"/>
                <w:rFonts w:hint="eastAsia"/>
                <w:noProof/>
                <w:rtl/>
                <w:lang w:bidi="fa-IR"/>
              </w:rPr>
              <w:t>دل</w:t>
            </w:r>
            <w:r w:rsidRPr="000A772A">
              <w:rPr>
                <w:rStyle w:val="Hyperlink"/>
                <w:noProof/>
                <w:rtl/>
                <w:lang w:bidi="fa-IR"/>
              </w:rPr>
              <w:t xml:space="preserve"> </w:t>
            </w:r>
            <w:r w:rsidRPr="000A772A">
              <w:rPr>
                <w:rStyle w:val="Hyperlink"/>
                <w:rFonts w:hint="eastAsia"/>
                <w:noProof/>
                <w:rtl/>
                <w:lang w:bidi="fa-IR"/>
              </w:rPr>
              <w:t>على</w:t>
            </w:r>
            <w:r w:rsidRPr="000A772A">
              <w:rPr>
                <w:rStyle w:val="Hyperlink"/>
                <w:noProof/>
                <w:rtl/>
                <w:lang w:bidi="fa-IR"/>
              </w:rPr>
              <w:t xml:space="preserve"> </w:t>
            </w:r>
            <w:r w:rsidRPr="000A772A">
              <w:rPr>
                <w:rStyle w:val="Hyperlink"/>
                <w:rFonts w:hint="eastAsia"/>
                <w:noProof/>
                <w:rtl/>
                <w:lang w:bidi="fa-IR"/>
              </w:rPr>
              <w:t>التحليل</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غنائم</w:t>
            </w:r>
            <w:r w:rsidRPr="000A772A">
              <w:rPr>
                <w:rStyle w:val="Hyperlink"/>
                <w:noProof/>
                <w:rtl/>
                <w:lang w:bidi="fa-IR"/>
              </w:rPr>
              <w:t xml:space="preserve"> </w:t>
            </w:r>
            <w:r w:rsidRPr="000A772A">
              <w:rPr>
                <w:rStyle w:val="Hyperlink"/>
                <w:rFonts w:hint="eastAsia"/>
                <w:noProof/>
                <w:rtl/>
                <w:lang w:bidi="fa-IR"/>
              </w:rPr>
              <w:t>دار</w:t>
            </w:r>
            <w:r w:rsidRPr="000A772A">
              <w:rPr>
                <w:rStyle w:val="Hyperlink"/>
                <w:noProof/>
                <w:rtl/>
                <w:lang w:bidi="fa-IR"/>
              </w:rPr>
              <w:t xml:space="preserve"> </w:t>
            </w:r>
            <w:r w:rsidRPr="000A772A">
              <w:rPr>
                <w:rStyle w:val="Hyperlink"/>
                <w:rFonts w:hint="eastAsia"/>
                <w:noProof/>
                <w:rtl/>
                <w:lang w:bidi="fa-IR"/>
              </w:rPr>
              <w:t>الحرب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49" w:history="1">
            <w:r w:rsidRPr="000A772A">
              <w:rPr>
                <w:rStyle w:val="Hyperlink"/>
                <w:rFonts w:hint="eastAsia"/>
                <w:noProof/>
                <w:rtl/>
                <w:lang w:bidi="fa-IR"/>
              </w:rPr>
              <w:t>ضعف</w:t>
            </w:r>
            <w:r w:rsidRPr="000A772A">
              <w:rPr>
                <w:rStyle w:val="Hyperlink"/>
                <w:noProof/>
                <w:rtl/>
                <w:lang w:bidi="fa-IR"/>
              </w:rPr>
              <w:t xml:space="preserve"> </w:t>
            </w:r>
            <w:r w:rsidRPr="000A772A">
              <w:rPr>
                <w:rStyle w:val="Hyperlink"/>
                <w:rFonts w:hint="eastAsia"/>
                <w:noProof/>
                <w:rtl/>
                <w:lang w:bidi="fa-IR"/>
              </w:rPr>
              <w:t>القول</w:t>
            </w:r>
            <w:r w:rsidRPr="000A772A">
              <w:rPr>
                <w:rStyle w:val="Hyperlink"/>
                <w:noProof/>
                <w:rtl/>
                <w:lang w:bidi="fa-IR"/>
              </w:rPr>
              <w:t xml:space="preserve"> </w:t>
            </w:r>
            <w:r w:rsidRPr="000A772A">
              <w:rPr>
                <w:rStyle w:val="Hyperlink"/>
                <w:rFonts w:hint="eastAsia"/>
                <w:noProof/>
                <w:rtl/>
                <w:lang w:bidi="fa-IR"/>
              </w:rPr>
              <w:t>بسقوط</w:t>
            </w:r>
            <w:r w:rsidRPr="000A772A">
              <w:rPr>
                <w:rStyle w:val="Hyperlink"/>
                <w:noProof/>
                <w:rtl/>
                <w:lang w:bidi="fa-IR"/>
              </w:rPr>
              <w:t xml:space="preserve"> </w:t>
            </w:r>
            <w:r w:rsidRPr="000A772A">
              <w:rPr>
                <w:rStyle w:val="Hyperlink"/>
                <w:rFonts w:hint="eastAsia"/>
                <w:noProof/>
                <w:rtl/>
                <w:lang w:bidi="fa-IR"/>
              </w:rPr>
              <w:t>حصة</w:t>
            </w:r>
            <w:r w:rsidRPr="000A772A">
              <w:rPr>
                <w:rStyle w:val="Hyperlink"/>
                <w:noProof/>
                <w:rtl/>
                <w:lang w:bidi="fa-IR"/>
              </w:rPr>
              <w:t xml:space="preserve"> </w:t>
            </w:r>
            <w:r w:rsidRPr="000A772A">
              <w:rPr>
                <w:rStyle w:val="Hyperlink"/>
                <w:rFonts w:hint="eastAsia"/>
                <w:noProof/>
                <w:rtl/>
                <w:lang w:bidi="fa-IR"/>
              </w:rPr>
              <w:t>الامام</w:t>
            </w:r>
            <w:r w:rsidRPr="000A772A">
              <w:rPr>
                <w:rStyle w:val="Hyperlink"/>
                <w:noProof/>
                <w:rtl/>
                <w:lang w:bidi="fa-IR"/>
              </w:rPr>
              <w:t xml:space="preserve"> (</w:t>
            </w:r>
            <w:r w:rsidRPr="000A772A">
              <w:rPr>
                <w:rStyle w:val="Hyperlink"/>
                <w:rFonts w:hint="eastAsia"/>
                <w:noProof/>
                <w:rtl/>
                <w:lang w:bidi="fa-IR"/>
              </w:rPr>
              <w:t>ع</w:t>
            </w:r>
            <w:r w:rsidRPr="000A772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50" w:history="1">
            <w:r w:rsidRPr="000A772A">
              <w:rPr>
                <w:rStyle w:val="Hyperlink"/>
                <w:rFonts w:hint="eastAsia"/>
                <w:noProof/>
                <w:rtl/>
                <w:lang w:bidi="fa-IR"/>
              </w:rPr>
              <w:t>هل</w:t>
            </w:r>
            <w:r w:rsidRPr="000A772A">
              <w:rPr>
                <w:rStyle w:val="Hyperlink"/>
                <w:noProof/>
                <w:rtl/>
                <w:lang w:bidi="fa-IR"/>
              </w:rPr>
              <w:t xml:space="preserve"> </w:t>
            </w:r>
            <w:r w:rsidRPr="000A772A">
              <w:rPr>
                <w:rStyle w:val="Hyperlink"/>
                <w:rFonts w:hint="eastAsia"/>
                <w:noProof/>
                <w:rtl/>
                <w:lang w:bidi="fa-IR"/>
              </w:rPr>
              <w:t>ينصرف</w:t>
            </w:r>
            <w:r w:rsidRPr="000A772A">
              <w:rPr>
                <w:rStyle w:val="Hyperlink"/>
                <w:noProof/>
                <w:rtl/>
                <w:lang w:bidi="fa-IR"/>
              </w:rPr>
              <w:t xml:space="preserve"> </w:t>
            </w:r>
            <w:r w:rsidRPr="000A772A">
              <w:rPr>
                <w:rStyle w:val="Hyperlink"/>
                <w:rFonts w:hint="eastAsia"/>
                <w:noProof/>
                <w:rtl/>
                <w:lang w:bidi="fa-IR"/>
              </w:rPr>
              <w:t>تحليل</w:t>
            </w:r>
            <w:r w:rsidRPr="000A772A">
              <w:rPr>
                <w:rStyle w:val="Hyperlink"/>
                <w:noProof/>
                <w:rtl/>
                <w:lang w:bidi="fa-IR"/>
              </w:rPr>
              <w:t xml:space="preserve"> </w:t>
            </w:r>
            <w:r w:rsidRPr="000A772A">
              <w:rPr>
                <w:rStyle w:val="Hyperlink"/>
                <w:rFonts w:hint="eastAsia"/>
                <w:noProof/>
                <w:rtl/>
                <w:lang w:bidi="fa-IR"/>
              </w:rPr>
              <w:t>المحلل</w:t>
            </w:r>
            <w:r w:rsidRPr="000A772A">
              <w:rPr>
                <w:rStyle w:val="Hyperlink"/>
                <w:noProof/>
                <w:rtl/>
                <w:lang w:bidi="fa-IR"/>
              </w:rPr>
              <w:t xml:space="preserve"> </w:t>
            </w:r>
            <w:r w:rsidRPr="000A772A">
              <w:rPr>
                <w:rStyle w:val="Hyperlink"/>
                <w:rFonts w:hint="eastAsia"/>
                <w:noProof/>
                <w:rtl/>
                <w:lang w:bidi="fa-IR"/>
              </w:rPr>
              <w:t>إلى</w:t>
            </w:r>
            <w:r w:rsidRPr="000A772A">
              <w:rPr>
                <w:rStyle w:val="Hyperlink"/>
                <w:noProof/>
                <w:rtl/>
                <w:lang w:bidi="fa-IR"/>
              </w:rPr>
              <w:t xml:space="preserve"> </w:t>
            </w:r>
            <w:r w:rsidRPr="000A772A">
              <w:rPr>
                <w:rStyle w:val="Hyperlink"/>
                <w:rFonts w:hint="eastAsia"/>
                <w:noProof/>
                <w:rtl/>
                <w:lang w:bidi="fa-IR"/>
              </w:rPr>
              <w:t>حقه</w:t>
            </w:r>
            <w:r w:rsidRPr="000A772A">
              <w:rPr>
                <w:rStyle w:val="Hyperlink"/>
                <w:noProof/>
                <w:rtl/>
                <w:lang w:bidi="fa-IR"/>
              </w:rPr>
              <w:t xml:space="preserve"> (</w:t>
            </w:r>
            <w:r w:rsidRPr="000A772A">
              <w:rPr>
                <w:rStyle w:val="Hyperlink"/>
                <w:rFonts w:hint="eastAsia"/>
                <w:noProof/>
                <w:rtl/>
                <w:lang w:bidi="fa-IR"/>
              </w:rPr>
              <w:t>ع</w:t>
            </w:r>
            <w:r w:rsidRPr="000A772A">
              <w:rPr>
                <w:rStyle w:val="Hyperlink"/>
                <w:noProof/>
                <w:rtl/>
                <w:lang w:bidi="fa-IR"/>
              </w:rPr>
              <w:t xml:space="preserve">) </w:t>
            </w:r>
            <w:r w:rsidRPr="000A772A">
              <w:rPr>
                <w:rStyle w:val="Hyperlink"/>
                <w:rFonts w:hint="eastAsia"/>
                <w:noProof/>
                <w:rtl/>
                <w:lang w:bidi="fa-IR"/>
              </w:rPr>
              <w:t>خاصة؟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51" w:history="1">
            <w:r w:rsidRPr="000A772A">
              <w:rPr>
                <w:rStyle w:val="Hyperlink"/>
                <w:rFonts w:hint="eastAsia"/>
                <w:noProof/>
                <w:rtl/>
                <w:lang w:bidi="fa-IR"/>
              </w:rPr>
              <w:t>رأي</w:t>
            </w:r>
            <w:r w:rsidRPr="000A772A">
              <w:rPr>
                <w:rStyle w:val="Hyperlink"/>
                <w:noProof/>
                <w:rtl/>
                <w:lang w:bidi="fa-IR"/>
              </w:rPr>
              <w:t xml:space="preserve"> </w:t>
            </w:r>
            <w:r w:rsidRPr="000A772A">
              <w:rPr>
                <w:rStyle w:val="Hyperlink"/>
                <w:rFonts w:hint="eastAsia"/>
                <w:noProof/>
                <w:rtl/>
                <w:lang w:bidi="fa-IR"/>
              </w:rPr>
              <w:t>المحدث</w:t>
            </w:r>
            <w:r w:rsidRPr="000A772A">
              <w:rPr>
                <w:rStyle w:val="Hyperlink"/>
                <w:noProof/>
                <w:rtl/>
                <w:lang w:bidi="fa-IR"/>
              </w:rPr>
              <w:t xml:space="preserve"> </w:t>
            </w:r>
            <w:r w:rsidRPr="000A772A">
              <w:rPr>
                <w:rStyle w:val="Hyperlink"/>
                <w:rFonts w:hint="eastAsia"/>
                <w:noProof/>
                <w:rtl/>
                <w:lang w:bidi="fa-IR"/>
              </w:rPr>
              <w:t>البحراني</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المسألة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52" w:history="1">
            <w:r w:rsidRPr="000A772A">
              <w:rPr>
                <w:rStyle w:val="Hyperlink"/>
                <w:rFonts w:hint="eastAsia"/>
                <w:noProof/>
                <w:rtl/>
                <w:lang w:bidi="fa-IR"/>
              </w:rPr>
              <w:t>مناقشة</w:t>
            </w:r>
            <w:r w:rsidRPr="000A772A">
              <w:rPr>
                <w:rStyle w:val="Hyperlink"/>
                <w:noProof/>
                <w:rtl/>
                <w:lang w:bidi="fa-IR"/>
              </w:rPr>
              <w:t xml:space="preserve"> </w:t>
            </w:r>
            <w:r w:rsidRPr="000A772A">
              <w:rPr>
                <w:rStyle w:val="Hyperlink"/>
                <w:rFonts w:hint="eastAsia"/>
                <w:noProof/>
                <w:rtl/>
                <w:lang w:bidi="fa-IR"/>
              </w:rPr>
              <w:t>المحدث</w:t>
            </w:r>
            <w:r w:rsidRPr="000A772A">
              <w:rPr>
                <w:rStyle w:val="Hyperlink"/>
                <w:noProof/>
                <w:rtl/>
                <w:lang w:bidi="fa-IR"/>
              </w:rPr>
              <w:t xml:space="preserve"> </w:t>
            </w:r>
            <w:r w:rsidRPr="000A772A">
              <w:rPr>
                <w:rStyle w:val="Hyperlink"/>
                <w:rFonts w:hint="eastAsia"/>
                <w:noProof/>
                <w:rtl/>
                <w:lang w:bidi="fa-IR"/>
              </w:rPr>
              <w:t>البحراني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53" w:history="1">
            <w:r w:rsidRPr="000A772A">
              <w:rPr>
                <w:rStyle w:val="Hyperlink"/>
                <w:rFonts w:hint="eastAsia"/>
                <w:noProof/>
                <w:rtl/>
                <w:lang w:bidi="fa-IR"/>
              </w:rPr>
              <w:t>تضعيف</w:t>
            </w:r>
            <w:r w:rsidRPr="000A772A">
              <w:rPr>
                <w:rStyle w:val="Hyperlink"/>
                <w:noProof/>
                <w:rtl/>
                <w:lang w:bidi="fa-IR"/>
              </w:rPr>
              <w:t xml:space="preserve"> </w:t>
            </w:r>
            <w:r w:rsidRPr="000A772A">
              <w:rPr>
                <w:rStyle w:val="Hyperlink"/>
                <w:rFonts w:hint="eastAsia"/>
                <w:noProof/>
                <w:rtl/>
                <w:lang w:bidi="fa-IR"/>
              </w:rPr>
              <w:t>ما</w:t>
            </w:r>
            <w:r w:rsidRPr="000A772A">
              <w:rPr>
                <w:rStyle w:val="Hyperlink"/>
                <w:noProof/>
                <w:rtl/>
                <w:lang w:bidi="fa-IR"/>
              </w:rPr>
              <w:t xml:space="preserve"> </w:t>
            </w:r>
            <w:r w:rsidRPr="000A772A">
              <w:rPr>
                <w:rStyle w:val="Hyperlink"/>
                <w:rFonts w:hint="eastAsia"/>
                <w:noProof/>
                <w:rtl/>
                <w:lang w:bidi="fa-IR"/>
              </w:rPr>
              <w:t>ذهب</w:t>
            </w:r>
            <w:r w:rsidRPr="000A772A">
              <w:rPr>
                <w:rStyle w:val="Hyperlink"/>
                <w:noProof/>
                <w:rtl/>
                <w:lang w:bidi="fa-IR"/>
              </w:rPr>
              <w:t xml:space="preserve"> </w:t>
            </w:r>
            <w:r w:rsidRPr="000A772A">
              <w:rPr>
                <w:rStyle w:val="Hyperlink"/>
                <w:rFonts w:hint="eastAsia"/>
                <w:noProof/>
                <w:rtl/>
                <w:lang w:bidi="fa-IR"/>
              </w:rPr>
              <w:t>إليه</w:t>
            </w:r>
            <w:r w:rsidRPr="000A772A">
              <w:rPr>
                <w:rStyle w:val="Hyperlink"/>
                <w:noProof/>
                <w:rtl/>
                <w:lang w:bidi="fa-IR"/>
              </w:rPr>
              <w:t xml:space="preserve"> </w:t>
            </w:r>
            <w:r w:rsidRPr="000A772A">
              <w:rPr>
                <w:rStyle w:val="Hyperlink"/>
                <w:rFonts w:hint="eastAsia"/>
                <w:noProof/>
                <w:rtl/>
                <w:lang w:bidi="fa-IR"/>
              </w:rPr>
              <w:t>صاحب</w:t>
            </w:r>
            <w:r w:rsidRPr="000A772A">
              <w:rPr>
                <w:rStyle w:val="Hyperlink"/>
                <w:noProof/>
                <w:rtl/>
                <w:lang w:bidi="fa-IR"/>
              </w:rPr>
              <w:t xml:space="preserve"> </w:t>
            </w:r>
            <w:r w:rsidRPr="000A772A">
              <w:rPr>
                <w:rStyle w:val="Hyperlink"/>
                <w:rFonts w:hint="eastAsia"/>
                <w:noProof/>
                <w:rtl/>
                <w:lang w:bidi="fa-IR"/>
              </w:rPr>
              <w:t>المعالم</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سقوط</w:t>
            </w:r>
            <w:r w:rsidRPr="000A772A">
              <w:rPr>
                <w:rStyle w:val="Hyperlink"/>
                <w:noProof/>
                <w:rtl/>
                <w:lang w:bidi="fa-IR"/>
              </w:rPr>
              <w:t xml:space="preserve"> </w:t>
            </w:r>
            <w:r w:rsidRPr="000A772A">
              <w:rPr>
                <w:rStyle w:val="Hyperlink"/>
                <w:rFonts w:hint="eastAsia"/>
                <w:noProof/>
                <w:rtl/>
                <w:lang w:bidi="fa-IR"/>
              </w:rPr>
              <w:t>خمس</w:t>
            </w:r>
            <w:r w:rsidRPr="000A772A">
              <w:rPr>
                <w:rStyle w:val="Hyperlink"/>
                <w:noProof/>
                <w:rtl/>
                <w:lang w:bidi="fa-IR"/>
              </w:rPr>
              <w:t xml:space="preserve"> </w:t>
            </w:r>
            <w:r w:rsidRPr="000A772A">
              <w:rPr>
                <w:rStyle w:val="Hyperlink"/>
                <w:rFonts w:hint="eastAsia"/>
                <w:noProof/>
                <w:rtl/>
                <w:lang w:bidi="fa-IR"/>
              </w:rPr>
              <w:t>المكاسب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FC7C88" w:rsidRDefault="00FC7C88" w:rsidP="00FC7C88">
          <w:pPr>
            <w:pStyle w:val="TOC2"/>
            <w:tabs>
              <w:tab w:val="right" w:leader="dot" w:pos="7786"/>
            </w:tabs>
            <w:rPr>
              <w:rFonts w:asciiTheme="minorHAnsi" w:eastAsiaTheme="minorEastAsia" w:hAnsiTheme="minorHAnsi" w:cstheme="minorBidi"/>
              <w:noProof/>
              <w:color w:val="auto"/>
              <w:sz w:val="22"/>
              <w:szCs w:val="22"/>
              <w:rtl/>
            </w:rPr>
          </w:pPr>
          <w:hyperlink w:anchor="_Toc493788254" w:history="1">
            <w:r w:rsidRPr="000A772A">
              <w:rPr>
                <w:rStyle w:val="Hyperlink"/>
                <w:rFonts w:hint="eastAsia"/>
                <w:noProof/>
                <w:rtl/>
                <w:lang w:bidi="fa-IR"/>
              </w:rPr>
              <w:t>القول</w:t>
            </w:r>
            <w:r w:rsidRPr="000A772A">
              <w:rPr>
                <w:rStyle w:val="Hyperlink"/>
                <w:noProof/>
                <w:rtl/>
                <w:lang w:bidi="fa-IR"/>
              </w:rPr>
              <w:t xml:space="preserve"> </w:t>
            </w:r>
            <w:r w:rsidRPr="000A772A">
              <w:rPr>
                <w:rStyle w:val="Hyperlink"/>
                <w:rFonts w:hint="eastAsia"/>
                <w:noProof/>
                <w:rtl/>
                <w:lang w:bidi="fa-IR"/>
              </w:rPr>
              <w:t>بعدم</w:t>
            </w:r>
            <w:r w:rsidRPr="000A772A">
              <w:rPr>
                <w:rStyle w:val="Hyperlink"/>
                <w:noProof/>
                <w:rtl/>
                <w:lang w:bidi="fa-IR"/>
              </w:rPr>
              <w:t xml:space="preserve"> </w:t>
            </w:r>
            <w:r w:rsidRPr="000A772A">
              <w:rPr>
                <w:rStyle w:val="Hyperlink"/>
                <w:rFonts w:hint="eastAsia"/>
                <w:noProof/>
                <w:rtl/>
                <w:lang w:bidi="fa-IR"/>
              </w:rPr>
              <w:t>تحليل</w:t>
            </w:r>
            <w:r w:rsidRPr="000A772A">
              <w:rPr>
                <w:rStyle w:val="Hyperlink"/>
                <w:noProof/>
                <w:rtl/>
                <w:lang w:bidi="fa-IR"/>
              </w:rPr>
              <w:t xml:space="preserve"> </w:t>
            </w:r>
            <w:r w:rsidRPr="000A772A">
              <w:rPr>
                <w:rStyle w:val="Hyperlink"/>
                <w:rFonts w:hint="eastAsia"/>
                <w:noProof/>
                <w:rtl/>
                <w:lang w:bidi="fa-IR"/>
              </w:rPr>
              <w:t>شئ</w:t>
            </w:r>
            <w:r w:rsidRPr="000A772A">
              <w:rPr>
                <w:rStyle w:val="Hyperlink"/>
                <w:noProof/>
                <w:rtl/>
                <w:lang w:bidi="fa-IR"/>
              </w:rPr>
              <w:t xml:space="preserve"> </w:t>
            </w:r>
            <w:r w:rsidRPr="000A772A">
              <w:rPr>
                <w:rStyle w:val="Hyperlink"/>
                <w:rFonts w:hint="eastAsia"/>
                <w:noProof/>
                <w:rtl/>
                <w:lang w:bidi="fa-IR"/>
              </w:rPr>
              <w:t>بالكلية</w:t>
            </w:r>
          </w:hyperlink>
          <w:r>
            <w:rPr>
              <w:rStyle w:val="Hyperlink"/>
              <w:rFonts w:hint="cs"/>
              <w:noProof/>
              <w:rtl/>
            </w:rPr>
            <w:t xml:space="preserve"> </w:t>
          </w:r>
          <w:hyperlink w:anchor="_Toc493788255" w:history="1">
            <w:r w:rsidRPr="000A772A">
              <w:rPr>
                <w:rStyle w:val="Hyperlink"/>
                <w:rFonts w:hint="eastAsia"/>
                <w:noProof/>
                <w:rtl/>
                <w:lang w:bidi="fa-IR"/>
              </w:rPr>
              <w:t>حمل</w:t>
            </w:r>
            <w:r w:rsidRPr="000A772A">
              <w:rPr>
                <w:rStyle w:val="Hyperlink"/>
                <w:noProof/>
                <w:rtl/>
                <w:lang w:bidi="fa-IR"/>
              </w:rPr>
              <w:t xml:space="preserve"> </w:t>
            </w:r>
            <w:r w:rsidRPr="000A772A">
              <w:rPr>
                <w:rStyle w:val="Hyperlink"/>
                <w:rFonts w:hint="eastAsia"/>
                <w:noProof/>
                <w:rtl/>
                <w:lang w:bidi="fa-IR"/>
              </w:rPr>
              <w:t>أخبار</w:t>
            </w:r>
            <w:r w:rsidRPr="000A772A">
              <w:rPr>
                <w:rStyle w:val="Hyperlink"/>
                <w:noProof/>
                <w:rtl/>
                <w:lang w:bidi="fa-IR"/>
              </w:rPr>
              <w:t xml:space="preserve"> </w:t>
            </w:r>
            <w:r w:rsidRPr="000A772A">
              <w:rPr>
                <w:rStyle w:val="Hyperlink"/>
                <w:rFonts w:hint="eastAsia"/>
                <w:noProof/>
                <w:rtl/>
                <w:lang w:bidi="fa-IR"/>
              </w:rPr>
              <w:t>التحليل</w:t>
            </w:r>
            <w:r w:rsidRPr="000A772A">
              <w:rPr>
                <w:rStyle w:val="Hyperlink"/>
                <w:noProof/>
                <w:rtl/>
                <w:lang w:bidi="fa-IR"/>
              </w:rPr>
              <w:t xml:space="preserve"> </w:t>
            </w:r>
            <w:r w:rsidRPr="000A772A">
              <w:rPr>
                <w:rStyle w:val="Hyperlink"/>
                <w:rFonts w:hint="eastAsia"/>
                <w:noProof/>
                <w:rtl/>
                <w:lang w:bidi="fa-IR"/>
              </w:rPr>
              <w:t>على</w:t>
            </w:r>
            <w:r w:rsidRPr="000A772A">
              <w:rPr>
                <w:rStyle w:val="Hyperlink"/>
                <w:noProof/>
                <w:rtl/>
                <w:lang w:bidi="fa-IR"/>
              </w:rPr>
              <w:t xml:space="preserve"> </w:t>
            </w:r>
            <w:r w:rsidRPr="000A772A">
              <w:rPr>
                <w:rStyle w:val="Hyperlink"/>
                <w:rFonts w:hint="eastAsia"/>
                <w:noProof/>
                <w:rtl/>
                <w:lang w:bidi="fa-IR"/>
              </w:rPr>
              <w:t>جواز</w:t>
            </w:r>
            <w:r w:rsidRPr="000A772A">
              <w:rPr>
                <w:rStyle w:val="Hyperlink"/>
                <w:noProof/>
                <w:rtl/>
                <w:lang w:bidi="fa-IR"/>
              </w:rPr>
              <w:t xml:space="preserve"> </w:t>
            </w:r>
            <w:r w:rsidRPr="000A772A">
              <w:rPr>
                <w:rStyle w:val="Hyperlink"/>
                <w:rFonts w:hint="eastAsia"/>
                <w:noProof/>
                <w:rtl/>
                <w:lang w:bidi="fa-IR"/>
              </w:rPr>
              <w:t>التصرف</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العين</w:t>
            </w:r>
            <w:r w:rsidRPr="000A772A">
              <w:rPr>
                <w:rStyle w:val="Hyperlink"/>
                <w:noProof/>
                <w:rtl/>
                <w:lang w:bidi="fa-IR"/>
              </w:rPr>
              <w:t xml:space="preserve"> </w:t>
            </w:r>
            <w:r w:rsidRPr="000A772A">
              <w:rPr>
                <w:rStyle w:val="Hyperlink"/>
                <w:rFonts w:hint="eastAsia"/>
                <w:noProof/>
                <w:rtl/>
                <w:lang w:bidi="fa-IR"/>
              </w:rPr>
              <w:t>قبل</w:t>
            </w:r>
            <w:r w:rsidRPr="000A772A">
              <w:rPr>
                <w:rStyle w:val="Hyperlink"/>
                <w:noProof/>
                <w:rtl/>
                <w:lang w:bidi="fa-IR"/>
              </w:rPr>
              <w:t xml:space="preserve"> </w:t>
            </w:r>
            <w:r w:rsidRPr="000A772A">
              <w:rPr>
                <w:rStyle w:val="Hyperlink"/>
                <w:rFonts w:hint="eastAsia"/>
                <w:noProof/>
                <w:rtl/>
                <w:lang w:bidi="fa-IR"/>
              </w:rPr>
              <w:t>الاخراج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56" w:history="1">
            <w:r w:rsidRPr="000A772A">
              <w:rPr>
                <w:rStyle w:val="Hyperlink"/>
                <w:rFonts w:hint="eastAsia"/>
                <w:noProof/>
                <w:rtl/>
                <w:lang w:bidi="fa-IR"/>
              </w:rPr>
              <w:t>مصرف</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زمان</w:t>
            </w:r>
            <w:r w:rsidRPr="000A772A">
              <w:rPr>
                <w:rStyle w:val="Hyperlink"/>
                <w:noProof/>
                <w:rtl/>
                <w:lang w:bidi="fa-IR"/>
              </w:rPr>
              <w:t xml:space="preserve"> </w:t>
            </w:r>
            <w:r w:rsidRPr="000A772A">
              <w:rPr>
                <w:rStyle w:val="Hyperlink"/>
                <w:rFonts w:hint="eastAsia"/>
                <w:noProof/>
                <w:rtl/>
                <w:lang w:bidi="fa-IR"/>
              </w:rPr>
              <w:t>الغيبة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57" w:history="1">
            <w:r w:rsidRPr="000A772A">
              <w:rPr>
                <w:rStyle w:val="Hyperlink"/>
                <w:rFonts w:hint="eastAsia"/>
                <w:noProof/>
                <w:rtl/>
                <w:lang w:bidi="fa-IR"/>
              </w:rPr>
              <w:t>ضعف</w:t>
            </w:r>
            <w:r w:rsidRPr="000A772A">
              <w:rPr>
                <w:rStyle w:val="Hyperlink"/>
                <w:noProof/>
                <w:rtl/>
                <w:lang w:bidi="fa-IR"/>
              </w:rPr>
              <w:t xml:space="preserve"> </w:t>
            </w:r>
            <w:r w:rsidRPr="000A772A">
              <w:rPr>
                <w:rStyle w:val="Hyperlink"/>
                <w:rFonts w:hint="eastAsia"/>
                <w:noProof/>
                <w:rtl/>
                <w:lang w:bidi="fa-IR"/>
              </w:rPr>
              <w:t>القول</w:t>
            </w:r>
            <w:r w:rsidRPr="000A772A">
              <w:rPr>
                <w:rStyle w:val="Hyperlink"/>
                <w:noProof/>
                <w:rtl/>
                <w:lang w:bidi="fa-IR"/>
              </w:rPr>
              <w:t xml:space="preserve"> </w:t>
            </w:r>
            <w:r w:rsidRPr="000A772A">
              <w:rPr>
                <w:rStyle w:val="Hyperlink"/>
                <w:rFonts w:hint="eastAsia"/>
                <w:noProof/>
                <w:rtl/>
                <w:lang w:bidi="fa-IR"/>
              </w:rPr>
              <w:t>بالتخيير</w:t>
            </w:r>
            <w:r w:rsidRPr="000A772A">
              <w:rPr>
                <w:rStyle w:val="Hyperlink"/>
                <w:noProof/>
                <w:rtl/>
                <w:lang w:bidi="fa-IR"/>
              </w:rPr>
              <w:t xml:space="preserve"> </w:t>
            </w:r>
            <w:r w:rsidRPr="000A772A">
              <w:rPr>
                <w:rStyle w:val="Hyperlink"/>
                <w:rFonts w:hint="eastAsia"/>
                <w:noProof/>
                <w:rtl/>
                <w:lang w:bidi="fa-IR"/>
              </w:rPr>
              <w:t>بين</w:t>
            </w:r>
            <w:r w:rsidRPr="000A772A">
              <w:rPr>
                <w:rStyle w:val="Hyperlink"/>
                <w:noProof/>
                <w:rtl/>
                <w:lang w:bidi="fa-IR"/>
              </w:rPr>
              <w:t xml:space="preserve"> </w:t>
            </w:r>
            <w:r w:rsidRPr="000A772A">
              <w:rPr>
                <w:rStyle w:val="Hyperlink"/>
                <w:rFonts w:hint="eastAsia"/>
                <w:noProof/>
                <w:rtl/>
                <w:lang w:bidi="fa-IR"/>
              </w:rPr>
              <w:t>الايصاء</w:t>
            </w:r>
            <w:r w:rsidRPr="000A772A">
              <w:rPr>
                <w:rStyle w:val="Hyperlink"/>
                <w:noProof/>
                <w:rtl/>
                <w:lang w:bidi="fa-IR"/>
              </w:rPr>
              <w:t xml:space="preserve"> </w:t>
            </w:r>
            <w:r w:rsidRPr="000A772A">
              <w:rPr>
                <w:rStyle w:val="Hyperlink"/>
                <w:rFonts w:hint="eastAsia"/>
                <w:noProof/>
                <w:rtl/>
                <w:lang w:bidi="fa-IR"/>
              </w:rPr>
              <w:t>والدفن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58" w:history="1">
            <w:r w:rsidRPr="000A772A">
              <w:rPr>
                <w:rStyle w:val="Hyperlink"/>
                <w:rFonts w:hint="eastAsia"/>
                <w:noProof/>
                <w:rtl/>
                <w:lang w:bidi="fa-IR"/>
              </w:rPr>
              <w:t>رضى</w:t>
            </w:r>
            <w:r w:rsidRPr="000A772A">
              <w:rPr>
                <w:rStyle w:val="Hyperlink"/>
                <w:noProof/>
                <w:rtl/>
                <w:lang w:bidi="fa-IR"/>
              </w:rPr>
              <w:t xml:space="preserve"> </w:t>
            </w:r>
            <w:r w:rsidRPr="000A772A">
              <w:rPr>
                <w:rStyle w:val="Hyperlink"/>
                <w:rFonts w:hint="eastAsia"/>
                <w:noProof/>
                <w:rtl/>
                <w:lang w:bidi="fa-IR"/>
              </w:rPr>
              <w:t>الامام</w:t>
            </w:r>
            <w:r w:rsidRPr="000A772A">
              <w:rPr>
                <w:rStyle w:val="Hyperlink"/>
                <w:noProof/>
                <w:rtl/>
                <w:lang w:bidi="fa-IR"/>
              </w:rPr>
              <w:t xml:space="preserve"> </w:t>
            </w:r>
            <w:r w:rsidRPr="000A772A">
              <w:rPr>
                <w:rStyle w:val="Hyperlink"/>
                <w:rFonts w:hint="eastAsia"/>
                <w:noProof/>
                <w:rtl/>
                <w:lang w:bidi="fa-IR"/>
              </w:rPr>
              <w:t>بصرف</w:t>
            </w:r>
            <w:r w:rsidRPr="000A772A">
              <w:rPr>
                <w:rStyle w:val="Hyperlink"/>
                <w:noProof/>
                <w:rtl/>
                <w:lang w:bidi="fa-IR"/>
              </w:rPr>
              <w:t xml:space="preserve"> </w:t>
            </w:r>
            <w:r w:rsidRPr="000A772A">
              <w:rPr>
                <w:rStyle w:val="Hyperlink"/>
                <w:rFonts w:hint="eastAsia"/>
                <w:noProof/>
                <w:rtl/>
                <w:lang w:bidi="fa-IR"/>
              </w:rPr>
              <w:t>حصته</w:t>
            </w:r>
            <w:r w:rsidRPr="000A772A">
              <w:rPr>
                <w:rStyle w:val="Hyperlink"/>
                <w:noProof/>
                <w:rtl/>
                <w:lang w:bidi="fa-IR"/>
              </w:rPr>
              <w:t xml:space="preserve"> </w:t>
            </w:r>
            <w:r w:rsidRPr="000A772A">
              <w:rPr>
                <w:rStyle w:val="Hyperlink"/>
                <w:rFonts w:hint="eastAsia"/>
                <w:noProof/>
                <w:rtl/>
                <w:lang w:bidi="fa-IR"/>
              </w:rPr>
              <w:t>إلى</w:t>
            </w:r>
            <w:r w:rsidRPr="000A772A">
              <w:rPr>
                <w:rStyle w:val="Hyperlink"/>
                <w:noProof/>
                <w:rtl/>
                <w:lang w:bidi="fa-IR"/>
              </w:rPr>
              <w:t xml:space="preserve"> </w:t>
            </w:r>
            <w:r w:rsidRPr="000A772A">
              <w:rPr>
                <w:rStyle w:val="Hyperlink"/>
                <w:rFonts w:hint="eastAsia"/>
                <w:noProof/>
                <w:rtl/>
                <w:lang w:bidi="fa-IR"/>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59" w:history="1">
            <w:r w:rsidRPr="000A772A">
              <w:rPr>
                <w:rStyle w:val="Hyperlink"/>
                <w:rFonts w:hint="eastAsia"/>
                <w:noProof/>
                <w:rtl/>
                <w:lang w:bidi="fa-IR"/>
              </w:rPr>
              <w:t>دفع</w:t>
            </w:r>
            <w:r w:rsidRPr="000A772A">
              <w:rPr>
                <w:rStyle w:val="Hyperlink"/>
                <w:noProof/>
                <w:rtl/>
                <w:lang w:bidi="fa-IR"/>
              </w:rPr>
              <w:t xml:space="preserve"> </w:t>
            </w:r>
            <w:r w:rsidRPr="000A772A">
              <w:rPr>
                <w:rStyle w:val="Hyperlink"/>
                <w:rFonts w:hint="eastAsia"/>
                <w:noProof/>
                <w:rtl/>
                <w:lang w:bidi="fa-IR"/>
              </w:rPr>
              <w:t>حصته</w:t>
            </w:r>
            <w:r w:rsidRPr="000A772A">
              <w:rPr>
                <w:rStyle w:val="Hyperlink"/>
                <w:noProof/>
                <w:rtl/>
                <w:lang w:bidi="fa-IR"/>
              </w:rPr>
              <w:t xml:space="preserve"> (</w:t>
            </w:r>
            <w:r w:rsidRPr="000A772A">
              <w:rPr>
                <w:rStyle w:val="Hyperlink"/>
                <w:rFonts w:hint="eastAsia"/>
                <w:noProof/>
                <w:rtl/>
                <w:lang w:bidi="fa-IR"/>
              </w:rPr>
              <w:t>ع</w:t>
            </w:r>
            <w:r w:rsidRPr="000A772A">
              <w:rPr>
                <w:rStyle w:val="Hyperlink"/>
                <w:noProof/>
                <w:rtl/>
                <w:lang w:bidi="fa-IR"/>
              </w:rPr>
              <w:t xml:space="preserve">) </w:t>
            </w:r>
            <w:r w:rsidRPr="000A772A">
              <w:rPr>
                <w:rStyle w:val="Hyperlink"/>
                <w:rFonts w:hint="eastAsia"/>
                <w:noProof/>
                <w:rtl/>
                <w:lang w:bidi="fa-IR"/>
              </w:rPr>
              <w:t>إلى</w:t>
            </w:r>
            <w:r w:rsidRPr="000A772A">
              <w:rPr>
                <w:rStyle w:val="Hyperlink"/>
                <w:noProof/>
                <w:rtl/>
                <w:lang w:bidi="fa-IR"/>
              </w:rPr>
              <w:t xml:space="preserve"> </w:t>
            </w:r>
            <w:r w:rsidRPr="000A772A">
              <w:rPr>
                <w:rStyle w:val="Hyperlink"/>
                <w:rFonts w:hint="eastAsia"/>
                <w:noProof/>
                <w:rtl/>
                <w:lang w:bidi="fa-IR"/>
              </w:rPr>
              <w:t>الاصناف</w:t>
            </w:r>
            <w:r w:rsidRPr="000A772A">
              <w:rPr>
                <w:rStyle w:val="Hyperlink"/>
                <w:noProof/>
                <w:rtl/>
                <w:lang w:bidi="fa-IR"/>
              </w:rPr>
              <w:t xml:space="preserve"> </w:t>
            </w:r>
            <w:r w:rsidRPr="000A772A">
              <w:rPr>
                <w:rStyle w:val="Hyperlink"/>
                <w:rFonts w:hint="eastAsia"/>
                <w:noProof/>
                <w:rtl/>
                <w:lang w:bidi="fa-IR"/>
              </w:rPr>
              <w:t>إتماما</w:t>
            </w:r>
            <w:r w:rsidRPr="000A772A">
              <w:rPr>
                <w:rStyle w:val="Hyperlink"/>
                <w:noProof/>
                <w:rtl/>
                <w:lang w:bidi="fa-IR"/>
              </w:rPr>
              <w:t xml:space="preserve"> </w:t>
            </w:r>
            <w:r w:rsidRPr="000A772A">
              <w:rPr>
                <w:rStyle w:val="Hyperlink"/>
                <w:rFonts w:hint="eastAsia"/>
                <w:noProof/>
                <w:rtl/>
                <w:lang w:bidi="fa-IR"/>
              </w:rPr>
              <w:t>للنقص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60" w:history="1">
            <w:r w:rsidRPr="000A772A">
              <w:rPr>
                <w:rStyle w:val="Hyperlink"/>
                <w:rFonts w:hint="eastAsia"/>
                <w:noProof/>
                <w:rtl/>
                <w:lang w:bidi="fa-IR"/>
              </w:rPr>
              <w:t>جواز</w:t>
            </w:r>
            <w:r w:rsidRPr="000A772A">
              <w:rPr>
                <w:rStyle w:val="Hyperlink"/>
                <w:noProof/>
                <w:rtl/>
                <w:lang w:bidi="fa-IR"/>
              </w:rPr>
              <w:t xml:space="preserve"> </w:t>
            </w:r>
            <w:r w:rsidRPr="000A772A">
              <w:rPr>
                <w:rStyle w:val="Hyperlink"/>
                <w:rFonts w:hint="eastAsia"/>
                <w:noProof/>
                <w:rtl/>
                <w:lang w:bidi="fa-IR"/>
              </w:rPr>
              <w:t>الصرف</w:t>
            </w:r>
            <w:r w:rsidRPr="000A772A">
              <w:rPr>
                <w:rStyle w:val="Hyperlink"/>
                <w:noProof/>
                <w:rtl/>
                <w:lang w:bidi="fa-IR"/>
              </w:rPr>
              <w:t xml:space="preserve"> </w:t>
            </w:r>
            <w:r w:rsidRPr="000A772A">
              <w:rPr>
                <w:rStyle w:val="Hyperlink"/>
                <w:rFonts w:hint="eastAsia"/>
                <w:noProof/>
                <w:rtl/>
                <w:lang w:bidi="fa-IR"/>
              </w:rPr>
              <w:t>مع</w:t>
            </w:r>
            <w:r w:rsidRPr="000A772A">
              <w:rPr>
                <w:rStyle w:val="Hyperlink"/>
                <w:noProof/>
                <w:rtl/>
                <w:lang w:bidi="fa-IR"/>
              </w:rPr>
              <w:t xml:space="preserve"> </w:t>
            </w:r>
            <w:r w:rsidRPr="000A772A">
              <w:rPr>
                <w:rStyle w:val="Hyperlink"/>
                <w:rFonts w:hint="eastAsia"/>
                <w:noProof/>
                <w:rtl/>
                <w:lang w:bidi="fa-IR"/>
              </w:rPr>
              <w:t>العلم</w:t>
            </w:r>
            <w:r w:rsidRPr="000A772A">
              <w:rPr>
                <w:rStyle w:val="Hyperlink"/>
                <w:noProof/>
                <w:rtl/>
                <w:lang w:bidi="fa-IR"/>
              </w:rPr>
              <w:t xml:space="preserve"> </w:t>
            </w:r>
            <w:r w:rsidRPr="000A772A">
              <w:rPr>
                <w:rStyle w:val="Hyperlink"/>
                <w:rFonts w:hint="eastAsia"/>
                <w:noProof/>
                <w:rtl/>
                <w:lang w:bidi="fa-IR"/>
              </w:rPr>
              <w:t>برضى</w:t>
            </w:r>
            <w:r w:rsidRPr="000A772A">
              <w:rPr>
                <w:rStyle w:val="Hyperlink"/>
                <w:noProof/>
                <w:rtl/>
                <w:lang w:bidi="fa-IR"/>
              </w:rPr>
              <w:t xml:space="preserve"> </w:t>
            </w:r>
            <w:r w:rsidRPr="000A772A">
              <w:rPr>
                <w:rStyle w:val="Hyperlink"/>
                <w:rFonts w:hint="eastAsia"/>
                <w:noProof/>
                <w:rtl/>
                <w:lang w:bidi="fa-IR"/>
              </w:rPr>
              <w:t>الامام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61" w:history="1">
            <w:r w:rsidRPr="000A772A">
              <w:rPr>
                <w:rStyle w:val="Hyperlink"/>
                <w:rFonts w:hint="eastAsia"/>
                <w:noProof/>
                <w:rtl/>
                <w:lang w:bidi="fa-IR"/>
              </w:rPr>
              <w:t>مسألة</w:t>
            </w:r>
            <w:r w:rsidRPr="000A772A">
              <w:rPr>
                <w:rStyle w:val="Hyperlink"/>
                <w:noProof/>
                <w:rtl/>
                <w:lang w:bidi="fa-IR"/>
              </w:rPr>
              <w:t xml:space="preserve"> (32) </w:t>
            </w:r>
            <w:r w:rsidRPr="000A772A">
              <w:rPr>
                <w:rStyle w:val="Hyperlink"/>
                <w:rFonts w:hint="eastAsia"/>
                <w:noProof/>
                <w:rtl/>
                <w:lang w:bidi="fa-IR"/>
              </w:rPr>
              <w:t>دفع</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كملا</w:t>
            </w:r>
            <w:r w:rsidRPr="000A772A">
              <w:rPr>
                <w:rStyle w:val="Hyperlink"/>
                <w:noProof/>
                <w:rtl/>
                <w:lang w:bidi="fa-IR"/>
              </w:rPr>
              <w:t xml:space="preserve"> </w:t>
            </w:r>
            <w:r w:rsidRPr="000A772A">
              <w:rPr>
                <w:rStyle w:val="Hyperlink"/>
                <w:rFonts w:hint="eastAsia"/>
                <w:noProof/>
                <w:rtl/>
                <w:lang w:bidi="fa-IR"/>
              </w:rPr>
              <w:t>إلى</w:t>
            </w:r>
            <w:r w:rsidRPr="000A772A">
              <w:rPr>
                <w:rStyle w:val="Hyperlink"/>
                <w:noProof/>
                <w:rtl/>
                <w:lang w:bidi="fa-IR"/>
              </w:rPr>
              <w:t xml:space="preserve"> </w:t>
            </w:r>
            <w:r w:rsidRPr="000A772A">
              <w:rPr>
                <w:rStyle w:val="Hyperlink"/>
                <w:rFonts w:hint="eastAsia"/>
                <w:noProof/>
                <w:rtl/>
                <w:lang w:bidi="fa-IR"/>
              </w:rPr>
              <w:t>الامام</w:t>
            </w:r>
            <w:r w:rsidRPr="000A772A">
              <w:rPr>
                <w:rStyle w:val="Hyperlink"/>
                <w:noProof/>
                <w:rtl/>
                <w:lang w:bidi="fa-IR"/>
              </w:rPr>
              <w:t xml:space="preserve"> </w:t>
            </w:r>
            <w:r w:rsidRPr="000A772A">
              <w:rPr>
                <w:rStyle w:val="Hyperlink"/>
                <w:rFonts w:hint="eastAsia"/>
                <w:noProof/>
                <w:rtl/>
                <w:lang w:bidi="fa-IR"/>
              </w:rPr>
              <w:t>حال</w:t>
            </w:r>
            <w:r w:rsidRPr="000A772A">
              <w:rPr>
                <w:rStyle w:val="Hyperlink"/>
                <w:noProof/>
                <w:rtl/>
                <w:lang w:bidi="fa-IR"/>
              </w:rPr>
              <w:t xml:space="preserve"> </w:t>
            </w:r>
            <w:r w:rsidRPr="000A772A">
              <w:rPr>
                <w:rStyle w:val="Hyperlink"/>
                <w:rFonts w:hint="eastAsia"/>
                <w:noProof/>
                <w:rtl/>
                <w:lang w:bidi="fa-IR"/>
              </w:rPr>
              <w:t>حضوره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62" w:history="1">
            <w:r w:rsidRPr="000A772A">
              <w:rPr>
                <w:rStyle w:val="Hyperlink"/>
                <w:rFonts w:hint="eastAsia"/>
                <w:noProof/>
                <w:rtl/>
                <w:lang w:bidi="fa-IR"/>
              </w:rPr>
              <w:t>اختصاص</w:t>
            </w:r>
            <w:r w:rsidRPr="000A772A">
              <w:rPr>
                <w:rStyle w:val="Hyperlink"/>
                <w:noProof/>
                <w:rtl/>
                <w:lang w:bidi="fa-IR"/>
              </w:rPr>
              <w:t xml:space="preserve"> </w:t>
            </w:r>
            <w:r w:rsidRPr="000A772A">
              <w:rPr>
                <w:rStyle w:val="Hyperlink"/>
                <w:rFonts w:hint="eastAsia"/>
                <w:noProof/>
                <w:rtl/>
                <w:lang w:bidi="fa-IR"/>
              </w:rPr>
              <w:t>الحكم</w:t>
            </w:r>
            <w:r w:rsidRPr="000A772A">
              <w:rPr>
                <w:rStyle w:val="Hyperlink"/>
                <w:noProof/>
                <w:rtl/>
                <w:lang w:bidi="fa-IR"/>
              </w:rPr>
              <w:t xml:space="preserve"> </w:t>
            </w:r>
            <w:r w:rsidRPr="000A772A">
              <w:rPr>
                <w:rStyle w:val="Hyperlink"/>
                <w:rFonts w:hint="eastAsia"/>
                <w:noProof/>
                <w:rtl/>
                <w:lang w:bidi="fa-IR"/>
              </w:rPr>
              <w:t>بالاتمام</w:t>
            </w:r>
            <w:r w:rsidRPr="000A772A">
              <w:rPr>
                <w:rStyle w:val="Hyperlink"/>
                <w:noProof/>
                <w:rtl/>
                <w:lang w:bidi="fa-IR"/>
              </w:rPr>
              <w:t xml:space="preserve"> </w:t>
            </w:r>
            <w:r w:rsidRPr="000A772A">
              <w:rPr>
                <w:rStyle w:val="Hyperlink"/>
                <w:rFonts w:hint="eastAsia"/>
                <w:noProof/>
                <w:rtl/>
                <w:lang w:bidi="fa-IR"/>
              </w:rPr>
              <w:t>بقسمة</w:t>
            </w:r>
            <w:r w:rsidRPr="000A772A">
              <w:rPr>
                <w:rStyle w:val="Hyperlink"/>
                <w:noProof/>
                <w:rtl/>
                <w:lang w:bidi="fa-IR"/>
              </w:rPr>
              <w:t xml:space="preserve"> </w:t>
            </w:r>
            <w:r w:rsidRPr="000A772A">
              <w:rPr>
                <w:rStyle w:val="Hyperlink"/>
                <w:rFonts w:hint="eastAsia"/>
                <w:noProof/>
                <w:rtl/>
                <w:lang w:bidi="fa-IR"/>
              </w:rPr>
              <w:t>جميع</w:t>
            </w:r>
            <w:r w:rsidRPr="000A772A">
              <w:rPr>
                <w:rStyle w:val="Hyperlink"/>
                <w:noProof/>
                <w:rtl/>
                <w:lang w:bidi="fa-IR"/>
              </w:rPr>
              <w:t xml:space="preserve"> </w:t>
            </w:r>
            <w:r w:rsidRPr="000A772A">
              <w:rPr>
                <w:rStyle w:val="Hyperlink"/>
                <w:rFonts w:hint="eastAsia"/>
                <w:noProof/>
                <w:rtl/>
                <w:lang w:bidi="fa-IR"/>
              </w:rPr>
              <w:t>الخمس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63" w:history="1">
            <w:r w:rsidRPr="000A772A">
              <w:rPr>
                <w:rStyle w:val="Hyperlink"/>
                <w:rFonts w:hint="eastAsia"/>
                <w:noProof/>
                <w:rtl/>
                <w:lang w:bidi="fa-IR"/>
              </w:rPr>
              <w:t>هل</w:t>
            </w:r>
            <w:r w:rsidRPr="000A772A">
              <w:rPr>
                <w:rStyle w:val="Hyperlink"/>
                <w:noProof/>
                <w:rtl/>
                <w:lang w:bidi="fa-IR"/>
              </w:rPr>
              <w:t xml:space="preserve"> </w:t>
            </w:r>
            <w:r w:rsidRPr="000A772A">
              <w:rPr>
                <w:rStyle w:val="Hyperlink"/>
                <w:rFonts w:hint="eastAsia"/>
                <w:noProof/>
                <w:rtl/>
                <w:lang w:bidi="fa-IR"/>
              </w:rPr>
              <w:t>يعطي</w:t>
            </w:r>
            <w:r w:rsidRPr="000A772A">
              <w:rPr>
                <w:rStyle w:val="Hyperlink"/>
                <w:noProof/>
                <w:rtl/>
                <w:lang w:bidi="fa-IR"/>
              </w:rPr>
              <w:t xml:space="preserve"> </w:t>
            </w:r>
            <w:r w:rsidRPr="000A772A">
              <w:rPr>
                <w:rStyle w:val="Hyperlink"/>
                <w:rFonts w:hint="eastAsia"/>
                <w:noProof/>
                <w:rtl/>
                <w:lang w:bidi="fa-IR"/>
              </w:rPr>
              <w:t>الفقير</w:t>
            </w:r>
            <w:r w:rsidRPr="000A772A">
              <w:rPr>
                <w:rStyle w:val="Hyperlink"/>
                <w:noProof/>
                <w:rtl/>
                <w:lang w:bidi="fa-IR"/>
              </w:rPr>
              <w:t xml:space="preserve"> </w:t>
            </w:r>
            <w:r w:rsidRPr="000A772A">
              <w:rPr>
                <w:rStyle w:val="Hyperlink"/>
                <w:rFonts w:hint="eastAsia"/>
                <w:noProof/>
                <w:rtl/>
                <w:lang w:bidi="fa-IR"/>
              </w:rPr>
              <w:t>أكثر</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مؤونة</w:t>
            </w:r>
            <w:r w:rsidRPr="000A772A">
              <w:rPr>
                <w:rStyle w:val="Hyperlink"/>
                <w:noProof/>
                <w:rtl/>
                <w:lang w:bidi="fa-IR"/>
              </w:rPr>
              <w:t xml:space="preserve"> </w:t>
            </w:r>
            <w:r w:rsidRPr="000A772A">
              <w:rPr>
                <w:rStyle w:val="Hyperlink"/>
                <w:rFonts w:hint="eastAsia"/>
                <w:noProof/>
                <w:rtl/>
                <w:lang w:bidi="fa-IR"/>
              </w:rPr>
              <w:t>سنته؟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64" w:history="1">
            <w:r w:rsidRPr="000A772A">
              <w:rPr>
                <w:rStyle w:val="Hyperlink"/>
                <w:rFonts w:hint="eastAsia"/>
                <w:noProof/>
                <w:rtl/>
                <w:lang w:bidi="fa-IR"/>
              </w:rPr>
              <w:t>عدم</w:t>
            </w:r>
            <w:r w:rsidRPr="000A772A">
              <w:rPr>
                <w:rStyle w:val="Hyperlink"/>
                <w:noProof/>
                <w:rtl/>
                <w:lang w:bidi="fa-IR"/>
              </w:rPr>
              <w:t xml:space="preserve"> </w:t>
            </w:r>
            <w:r w:rsidRPr="000A772A">
              <w:rPr>
                <w:rStyle w:val="Hyperlink"/>
                <w:rFonts w:hint="eastAsia"/>
                <w:noProof/>
                <w:rtl/>
                <w:lang w:bidi="fa-IR"/>
              </w:rPr>
              <w:t>تعدية</w:t>
            </w:r>
            <w:r w:rsidRPr="000A772A">
              <w:rPr>
                <w:rStyle w:val="Hyperlink"/>
                <w:noProof/>
                <w:rtl/>
                <w:lang w:bidi="fa-IR"/>
              </w:rPr>
              <w:t xml:space="preserve"> </w:t>
            </w:r>
            <w:r w:rsidRPr="000A772A">
              <w:rPr>
                <w:rStyle w:val="Hyperlink"/>
                <w:rFonts w:hint="eastAsia"/>
                <w:noProof/>
                <w:rtl/>
                <w:lang w:bidi="fa-IR"/>
              </w:rPr>
              <w:t>الحكم</w:t>
            </w:r>
            <w:r w:rsidRPr="000A772A">
              <w:rPr>
                <w:rStyle w:val="Hyperlink"/>
                <w:noProof/>
                <w:rtl/>
                <w:lang w:bidi="fa-IR"/>
              </w:rPr>
              <w:t xml:space="preserve"> </w:t>
            </w:r>
            <w:r w:rsidRPr="000A772A">
              <w:rPr>
                <w:rStyle w:val="Hyperlink"/>
                <w:rFonts w:hint="eastAsia"/>
                <w:noProof/>
                <w:rtl/>
                <w:lang w:bidi="fa-IR"/>
              </w:rPr>
              <w:t>إلى</w:t>
            </w:r>
            <w:r w:rsidRPr="000A772A">
              <w:rPr>
                <w:rStyle w:val="Hyperlink"/>
                <w:noProof/>
                <w:rtl/>
                <w:lang w:bidi="fa-IR"/>
              </w:rPr>
              <w:t xml:space="preserve"> </w:t>
            </w:r>
            <w:r w:rsidRPr="000A772A">
              <w:rPr>
                <w:rStyle w:val="Hyperlink"/>
                <w:rFonts w:hint="eastAsia"/>
                <w:noProof/>
                <w:rtl/>
                <w:lang w:bidi="fa-IR"/>
              </w:rPr>
              <w:t>غير</w:t>
            </w:r>
            <w:r w:rsidRPr="000A772A">
              <w:rPr>
                <w:rStyle w:val="Hyperlink"/>
                <w:noProof/>
                <w:rtl/>
                <w:lang w:bidi="fa-IR"/>
              </w:rPr>
              <w:t xml:space="preserve"> </w:t>
            </w:r>
            <w:r w:rsidRPr="000A772A">
              <w:rPr>
                <w:rStyle w:val="Hyperlink"/>
                <w:rFonts w:hint="eastAsia"/>
                <w:noProof/>
                <w:rtl/>
                <w:lang w:bidi="fa-IR"/>
              </w:rPr>
              <w:t>الامام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931278" w:rsidRDefault="00931278" w:rsidP="00931278">
          <w:pPr>
            <w:pStyle w:val="libNormal"/>
            <w:rPr>
              <w:rStyle w:val="Hyperlink"/>
              <w:noProof/>
            </w:rPr>
          </w:pPr>
          <w:r>
            <w:rPr>
              <w:rStyle w:val="Hyperlink"/>
              <w:noProof/>
            </w:rPr>
            <w:br w:type="page"/>
          </w:r>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65" w:history="1">
            <w:r w:rsidRPr="000A772A">
              <w:rPr>
                <w:rStyle w:val="Hyperlink"/>
                <w:rFonts w:hint="eastAsia"/>
                <w:noProof/>
                <w:rtl/>
                <w:lang w:bidi="fa-IR"/>
              </w:rPr>
              <w:t>الانفال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66" w:history="1">
            <w:r w:rsidRPr="000A772A">
              <w:rPr>
                <w:rStyle w:val="Hyperlink"/>
                <w:rFonts w:hint="eastAsia"/>
                <w:noProof/>
                <w:rtl/>
                <w:lang w:bidi="fa-IR"/>
              </w:rPr>
              <w:t>موت</w:t>
            </w:r>
            <w:r w:rsidRPr="000A772A">
              <w:rPr>
                <w:rStyle w:val="Hyperlink"/>
                <w:noProof/>
                <w:rtl/>
                <w:lang w:bidi="fa-IR"/>
              </w:rPr>
              <w:t xml:space="preserve"> </w:t>
            </w:r>
            <w:r w:rsidRPr="000A772A">
              <w:rPr>
                <w:rStyle w:val="Hyperlink"/>
                <w:rFonts w:hint="eastAsia"/>
                <w:noProof/>
                <w:rtl/>
                <w:lang w:bidi="fa-IR"/>
              </w:rPr>
              <w:t>المملوكة</w:t>
            </w:r>
            <w:r w:rsidRPr="000A772A">
              <w:rPr>
                <w:rStyle w:val="Hyperlink"/>
                <w:noProof/>
                <w:rtl/>
                <w:lang w:bidi="fa-IR"/>
              </w:rPr>
              <w:t xml:space="preserve"> </w:t>
            </w:r>
            <w:r w:rsidRPr="000A772A">
              <w:rPr>
                <w:rStyle w:val="Hyperlink"/>
                <w:rFonts w:hint="eastAsia"/>
                <w:noProof/>
                <w:rtl/>
                <w:lang w:bidi="fa-IR"/>
              </w:rPr>
              <w:t>بالاحياء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67" w:history="1">
            <w:r w:rsidRPr="000A772A">
              <w:rPr>
                <w:rStyle w:val="Hyperlink"/>
                <w:rFonts w:hint="eastAsia"/>
                <w:noProof/>
                <w:rtl/>
                <w:lang w:bidi="fa-IR"/>
              </w:rPr>
              <w:t>الموات</w:t>
            </w:r>
            <w:r w:rsidRPr="000A772A">
              <w:rPr>
                <w:rStyle w:val="Hyperlink"/>
                <w:noProof/>
                <w:rtl/>
                <w:lang w:bidi="fa-IR"/>
              </w:rPr>
              <w:t xml:space="preserve"> </w:t>
            </w:r>
            <w:r w:rsidRPr="000A772A">
              <w:rPr>
                <w:rStyle w:val="Hyperlink"/>
                <w:rFonts w:hint="eastAsia"/>
                <w:noProof/>
                <w:rtl/>
                <w:lang w:bidi="fa-IR"/>
              </w:rPr>
              <w:t>التي</w:t>
            </w:r>
            <w:r w:rsidRPr="000A772A">
              <w:rPr>
                <w:rStyle w:val="Hyperlink"/>
                <w:noProof/>
                <w:rtl/>
                <w:lang w:bidi="fa-IR"/>
              </w:rPr>
              <w:t xml:space="preserve"> </w:t>
            </w:r>
            <w:r w:rsidRPr="000A772A">
              <w:rPr>
                <w:rStyle w:val="Hyperlink"/>
                <w:rFonts w:hint="eastAsia"/>
                <w:noProof/>
                <w:rtl/>
                <w:lang w:bidi="fa-IR"/>
              </w:rPr>
              <w:t>باد</w:t>
            </w:r>
            <w:r w:rsidRPr="000A772A">
              <w:rPr>
                <w:rStyle w:val="Hyperlink"/>
                <w:noProof/>
                <w:rtl/>
                <w:lang w:bidi="fa-IR"/>
              </w:rPr>
              <w:t xml:space="preserve"> </w:t>
            </w:r>
            <w:r w:rsidRPr="000A772A">
              <w:rPr>
                <w:rStyle w:val="Hyperlink"/>
                <w:rFonts w:hint="eastAsia"/>
                <w:noProof/>
                <w:rtl/>
                <w:lang w:bidi="fa-IR"/>
              </w:rPr>
              <w:t>أهلها</w:t>
            </w:r>
            <w:r w:rsidRPr="000A772A">
              <w:rPr>
                <w:rStyle w:val="Hyperlink"/>
                <w:noProof/>
                <w:rtl/>
                <w:lang w:bidi="fa-IR"/>
              </w:rPr>
              <w:t xml:space="preserve"> </w:t>
            </w:r>
            <w:r w:rsidRPr="000A772A">
              <w:rPr>
                <w:rStyle w:val="Hyperlink"/>
                <w:rFonts w:hint="eastAsia"/>
                <w:noProof/>
                <w:rtl/>
                <w:lang w:bidi="fa-IR"/>
              </w:rPr>
              <w:t>والمحياة</w:t>
            </w:r>
            <w:r w:rsidRPr="000A772A">
              <w:rPr>
                <w:rStyle w:val="Hyperlink"/>
                <w:noProof/>
                <w:rtl/>
                <w:lang w:bidi="fa-IR"/>
              </w:rPr>
              <w:t xml:space="preserve"> </w:t>
            </w:r>
            <w:r w:rsidRPr="000A772A">
              <w:rPr>
                <w:rStyle w:val="Hyperlink"/>
                <w:rFonts w:hint="eastAsia"/>
                <w:noProof/>
                <w:rtl/>
                <w:lang w:bidi="fa-IR"/>
              </w:rPr>
              <w:t>كذلك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68" w:history="1">
            <w:r w:rsidRPr="000A772A">
              <w:rPr>
                <w:rStyle w:val="Hyperlink"/>
                <w:rFonts w:hint="eastAsia"/>
                <w:noProof/>
                <w:rtl/>
                <w:lang w:bidi="fa-IR"/>
              </w:rPr>
              <w:t>العلم</w:t>
            </w:r>
            <w:r w:rsidRPr="000A772A">
              <w:rPr>
                <w:rStyle w:val="Hyperlink"/>
                <w:noProof/>
                <w:rtl/>
                <w:lang w:bidi="fa-IR"/>
              </w:rPr>
              <w:t xml:space="preserve"> </w:t>
            </w:r>
            <w:r w:rsidRPr="000A772A">
              <w:rPr>
                <w:rStyle w:val="Hyperlink"/>
                <w:rFonts w:hint="eastAsia"/>
                <w:noProof/>
                <w:rtl/>
                <w:lang w:bidi="fa-IR"/>
              </w:rPr>
              <w:t>ببقاء</w:t>
            </w:r>
            <w:r w:rsidRPr="000A772A">
              <w:rPr>
                <w:rStyle w:val="Hyperlink"/>
                <w:noProof/>
                <w:rtl/>
                <w:lang w:bidi="fa-IR"/>
              </w:rPr>
              <w:t xml:space="preserve"> </w:t>
            </w:r>
            <w:r w:rsidRPr="000A772A">
              <w:rPr>
                <w:rStyle w:val="Hyperlink"/>
                <w:rFonts w:hint="eastAsia"/>
                <w:noProof/>
                <w:rtl/>
                <w:lang w:bidi="fa-IR"/>
              </w:rPr>
              <w:t>المالك</w:t>
            </w:r>
            <w:r w:rsidRPr="000A772A">
              <w:rPr>
                <w:rStyle w:val="Hyperlink"/>
                <w:noProof/>
                <w:rtl/>
                <w:lang w:bidi="fa-IR"/>
              </w:rPr>
              <w:t xml:space="preserve"> </w:t>
            </w:r>
            <w:r w:rsidRPr="000A772A">
              <w:rPr>
                <w:rStyle w:val="Hyperlink"/>
                <w:rFonts w:hint="eastAsia"/>
                <w:noProof/>
                <w:rtl/>
                <w:lang w:bidi="fa-IR"/>
              </w:rPr>
              <w:t>المجهول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69" w:history="1">
            <w:r w:rsidRPr="000A772A">
              <w:rPr>
                <w:rStyle w:val="Hyperlink"/>
                <w:rFonts w:hint="eastAsia"/>
                <w:noProof/>
                <w:rtl/>
                <w:lang w:bidi="fa-IR"/>
              </w:rPr>
              <w:t>تقييد</w:t>
            </w:r>
            <w:r w:rsidRPr="000A772A">
              <w:rPr>
                <w:rStyle w:val="Hyperlink"/>
                <w:noProof/>
                <w:rtl/>
                <w:lang w:bidi="fa-IR"/>
              </w:rPr>
              <w:t xml:space="preserve"> </w:t>
            </w:r>
            <w:r w:rsidRPr="000A772A">
              <w:rPr>
                <w:rStyle w:val="Hyperlink"/>
                <w:rFonts w:hint="eastAsia"/>
                <w:noProof/>
                <w:rtl/>
                <w:lang w:bidi="fa-IR"/>
              </w:rPr>
              <w:t>إطلاق</w:t>
            </w:r>
            <w:r w:rsidRPr="000A772A">
              <w:rPr>
                <w:rStyle w:val="Hyperlink"/>
                <w:noProof/>
                <w:rtl/>
                <w:lang w:bidi="fa-IR"/>
              </w:rPr>
              <w:t xml:space="preserve"> </w:t>
            </w:r>
            <w:r w:rsidRPr="000A772A">
              <w:rPr>
                <w:rStyle w:val="Hyperlink"/>
                <w:rFonts w:hint="eastAsia"/>
                <w:noProof/>
                <w:rtl/>
                <w:lang w:bidi="fa-IR"/>
              </w:rPr>
              <w:t>أخبار</w:t>
            </w:r>
            <w:r w:rsidRPr="000A772A">
              <w:rPr>
                <w:rStyle w:val="Hyperlink"/>
                <w:noProof/>
                <w:rtl/>
                <w:lang w:bidi="fa-IR"/>
              </w:rPr>
              <w:t xml:space="preserve"> </w:t>
            </w:r>
            <w:r w:rsidRPr="000A772A">
              <w:rPr>
                <w:rStyle w:val="Hyperlink"/>
                <w:rFonts w:hint="eastAsia"/>
                <w:noProof/>
                <w:rtl/>
                <w:lang w:bidi="fa-IR"/>
              </w:rPr>
              <w:t>الارضين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70" w:history="1">
            <w:r w:rsidRPr="000A772A">
              <w:rPr>
                <w:rStyle w:val="Hyperlink"/>
                <w:rFonts w:hint="eastAsia"/>
                <w:noProof/>
                <w:rtl/>
                <w:lang w:bidi="fa-IR"/>
              </w:rPr>
              <w:t>رؤوس</w:t>
            </w:r>
            <w:r w:rsidRPr="000A772A">
              <w:rPr>
                <w:rStyle w:val="Hyperlink"/>
                <w:noProof/>
                <w:rtl/>
                <w:lang w:bidi="fa-IR"/>
              </w:rPr>
              <w:t xml:space="preserve"> </w:t>
            </w:r>
            <w:r w:rsidRPr="000A772A">
              <w:rPr>
                <w:rStyle w:val="Hyperlink"/>
                <w:rFonts w:hint="eastAsia"/>
                <w:noProof/>
                <w:rtl/>
                <w:lang w:bidi="fa-IR"/>
              </w:rPr>
              <w:t>الجبال</w:t>
            </w:r>
            <w:r w:rsidRPr="000A772A">
              <w:rPr>
                <w:rStyle w:val="Hyperlink"/>
                <w:noProof/>
                <w:rtl/>
                <w:lang w:bidi="fa-IR"/>
              </w:rPr>
              <w:t xml:space="preserve"> </w:t>
            </w:r>
            <w:r w:rsidRPr="000A772A">
              <w:rPr>
                <w:rStyle w:val="Hyperlink"/>
                <w:rFonts w:hint="eastAsia"/>
                <w:noProof/>
                <w:rtl/>
                <w:lang w:bidi="fa-IR"/>
              </w:rPr>
              <w:t>وبطون</w:t>
            </w:r>
            <w:r w:rsidRPr="000A772A">
              <w:rPr>
                <w:rStyle w:val="Hyperlink"/>
                <w:noProof/>
                <w:rtl/>
                <w:lang w:bidi="fa-IR"/>
              </w:rPr>
              <w:t xml:space="preserve"> </w:t>
            </w:r>
            <w:r w:rsidRPr="000A772A">
              <w:rPr>
                <w:rStyle w:val="Hyperlink"/>
                <w:rFonts w:hint="eastAsia"/>
                <w:noProof/>
                <w:rtl/>
                <w:lang w:bidi="fa-IR"/>
              </w:rPr>
              <w:t>الاودية</w:t>
            </w:r>
            <w:r w:rsidRPr="000A772A">
              <w:rPr>
                <w:rStyle w:val="Hyperlink"/>
                <w:noProof/>
                <w:rtl/>
                <w:lang w:bidi="fa-IR"/>
              </w:rPr>
              <w:t xml:space="preserve"> </w:t>
            </w:r>
            <w:r w:rsidRPr="000A772A">
              <w:rPr>
                <w:rStyle w:val="Hyperlink"/>
                <w:rFonts w:hint="eastAsia"/>
                <w:noProof/>
                <w:rtl/>
                <w:lang w:bidi="fa-IR"/>
              </w:rPr>
              <w:t>والآجام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71" w:history="1">
            <w:r w:rsidRPr="000A772A">
              <w:rPr>
                <w:rStyle w:val="Hyperlink"/>
                <w:rFonts w:hint="eastAsia"/>
                <w:noProof/>
                <w:rtl/>
                <w:lang w:bidi="fa-IR"/>
              </w:rPr>
              <w:t>وهل</w:t>
            </w:r>
            <w:r w:rsidRPr="000A772A">
              <w:rPr>
                <w:rStyle w:val="Hyperlink"/>
                <w:noProof/>
                <w:rtl/>
                <w:lang w:bidi="fa-IR"/>
              </w:rPr>
              <w:t xml:space="preserve"> </w:t>
            </w:r>
            <w:r w:rsidRPr="000A772A">
              <w:rPr>
                <w:rStyle w:val="Hyperlink"/>
                <w:rFonts w:hint="eastAsia"/>
                <w:noProof/>
                <w:rtl/>
                <w:lang w:bidi="fa-IR"/>
              </w:rPr>
              <w:t>تختص</w:t>
            </w:r>
            <w:r w:rsidRPr="000A772A">
              <w:rPr>
                <w:rStyle w:val="Hyperlink"/>
                <w:noProof/>
                <w:rtl/>
                <w:lang w:bidi="fa-IR"/>
              </w:rPr>
              <w:t xml:space="preserve"> </w:t>
            </w:r>
            <w:r w:rsidRPr="000A772A">
              <w:rPr>
                <w:rStyle w:val="Hyperlink"/>
                <w:rFonts w:hint="eastAsia"/>
                <w:noProof/>
                <w:rtl/>
                <w:lang w:bidi="fa-IR"/>
              </w:rPr>
              <w:t>بالامام</w:t>
            </w:r>
            <w:r w:rsidRPr="000A772A">
              <w:rPr>
                <w:rStyle w:val="Hyperlink"/>
                <w:noProof/>
                <w:rtl/>
                <w:lang w:bidi="fa-IR"/>
              </w:rPr>
              <w:t xml:space="preserve"> </w:t>
            </w:r>
            <w:r w:rsidRPr="000A772A">
              <w:rPr>
                <w:rStyle w:val="Hyperlink"/>
                <w:rFonts w:hint="eastAsia"/>
                <w:noProof/>
                <w:rtl/>
                <w:lang w:bidi="fa-IR"/>
              </w:rPr>
              <w:t>حتى</w:t>
            </w:r>
            <w:r w:rsidRPr="000A772A">
              <w:rPr>
                <w:rStyle w:val="Hyperlink"/>
                <w:noProof/>
                <w:rtl/>
                <w:lang w:bidi="fa-IR"/>
              </w:rPr>
              <w:t xml:space="preserve"> </w:t>
            </w:r>
            <w:r w:rsidRPr="000A772A">
              <w:rPr>
                <w:rStyle w:val="Hyperlink"/>
                <w:rFonts w:hint="eastAsia"/>
                <w:noProof/>
                <w:rtl/>
                <w:lang w:bidi="fa-IR"/>
              </w:rPr>
              <w:t>المملوكة</w:t>
            </w:r>
            <w:r w:rsidRPr="000A772A">
              <w:rPr>
                <w:rStyle w:val="Hyperlink"/>
                <w:noProof/>
                <w:rtl/>
                <w:lang w:bidi="fa-IR"/>
              </w:rPr>
              <w:t xml:space="preserve"> </w:t>
            </w:r>
            <w:r w:rsidRPr="000A772A">
              <w:rPr>
                <w:rStyle w:val="Hyperlink"/>
                <w:rFonts w:hint="eastAsia"/>
                <w:noProof/>
                <w:rtl/>
                <w:lang w:bidi="fa-IR"/>
              </w:rPr>
              <w:t>لغيره؟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72" w:history="1">
            <w:r w:rsidRPr="000A772A">
              <w:rPr>
                <w:rStyle w:val="Hyperlink"/>
                <w:rFonts w:hint="eastAsia"/>
                <w:noProof/>
                <w:rtl/>
                <w:lang w:bidi="fa-IR"/>
              </w:rPr>
              <w:t>المراد</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الآجام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FC7C88" w:rsidRDefault="00FC7C88" w:rsidP="00FC7C88">
          <w:pPr>
            <w:pStyle w:val="TOC2"/>
            <w:tabs>
              <w:tab w:val="right" w:leader="dot" w:pos="7786"/>
            </w:tabs>
            <w:rPr>
              <w:rFonts w:asciiTheme="minorHAnsi" w:eastAsiaTheme="minorEastAsia" w:hAnsiTheme="minorHAnsi" w:cstheme="minorBidi"/>
              <w:noProof/>
              <w:color w:val="auto"/>
              <w:sz w:val="22"/>
              <w:szCs w:val="22"/>
              <w:rtl/>
            </w:rPr>
          </w:pPr>
          <w:hyperlink w:anchor="_Toc493788273" w:history="1">
            <w:r w:rsidRPr="000A772A">
              <w:rPr>
                <w:rStyle w:val="Hyperlink"/>
                <w:rFonts w:hint="eastAsia"/>
                <w:noProof/>
                <w:rtl/>
                <w:lang w:bidi="fa-IR"/>
              </w:rPr>
              <w:t>الارض</w:t>
            </w:r>
            <w:r w:rsidRPr="000A772A">
              <w:rPr>
                <w:rStyle w:val="Hyperlink"/>
                <w:noProof/>
                <w:rtl/>
                <w:lang w:bidi="fa-IR"/>
              </w:rPr>
              <w:t xml:space="preserve"> </w:t>
            </w:r>
            <w:r w:rsidRPr="000A772A">
              <w:rPr>
                <w:rStyle w:val="Hyperlink"/>
                <w:rFonts w:hint="eastAsia"/>
                <w:noProof/>
                <w:rtl/>
                <w:lang w:bidi="fa-IR"/>
              </w:rPr>
              <w:t>المستأجمة</w:t>
            </w:r>
            <w:r w:rsidRPr="000A772A">
              <w:rPr>
                <w:rStyle w:val="Hyperlink"/>
                <w:noProof/>
                <w:rtl/>
                <w:lang w:bidi="fa-IR"/>
              </w:rPr>
              <w:t xml:space="preserve"> </w:t>
            </w:r>
            <w:r w:rsidRPr="000A772A">
              <w:rPr>
                <w:rStyle w:val="Hyperlink"/>
                <w:rFonts w:hint="eastAsia"/>
                <w:noProof/>
                <w:rtl/>
                <w:lang w:bidi="fa-IR"/>
              </w:rPr>
              <w:t>للامام</w:t>
            </w:r>
          </w:hyperlink>
          <w:r>
            <w:rPr>
              <w:rStyle w:val="Hyperlink"/>
              <w:rFonts w:hint="cs"/>
              <w:noProof/>
              <w:rtl/>
            </w:rPr>
            <w:t xml:space="preserve"> </w:t>
          </w:r>
          <w:hyperlink w:anchor="_Toc493788274" w:history="1">
            <w:r w:rsidRPr="000A772A">
              <w:rPr>
                <w:rStyle w:val="Hyperlink"/>
                <w:rFonts w:hint="eastAsia"/>
                <w:noProof/>
                <w:rtl/>
                <w:lang w:bidi="fa-IR"/>
              </w:rPr>
              <w:t>المملوكة</w:t>
            </w:r>
            <w:r w:rsidRPr="000A772A">
              <w:rPr>
                <w:rStyle w:val="Hyperlink"/>
                <w:noProof/>
                <w:rtl/>
                <w:lang w:bidi="fa-IR"/>
              </w:rPr>
              <w:t xml:space="preserve"> </w:t>
            </w:r>
            <w:r w:rsidRPr="000A772A">
              <w:rPr>
                <w:rStyle w:val="Hyperlink"/>
                <w:rFonts w:hint="eastAsia"/>
                <w:noProof/>
                <w:rtl/>
                <w:lang w:bidi="fa-IR"/>
              </w:rPr>
              <w:t>لغير</w:t>
            </w:r>
            <w:r w:rsidRPr="000A772A">
              <w:rPr>
                <w:rStyle w:val="Hyperlink"/>
                <w:noProof/>
                <w:rtl/>
                <w:lang w:bidi="fa-IR"/>
              </w:rPr>
              <w:t xml:space="preserve"> </w:t>
            </w:r>
            <w:r w:rsidRPr="000A772A">
              <w:rPr>
                <w:rStyle w:val="Hyperlink"/>
                <w:rFonts w:hint="eastAsia"/>
                <w:noProof/>
                <w:rtl/>
                <w:lang w:bidi="fa-IR"/>
              </w:rPr>
              <w:t>الامام</w:t>
            </w:r>
            <w:r w:rsidRPr="000A772A">
              <w:rPr>
                <w:rStyle w:val="Hyperlink"/>
                <w:noProof/>
                <w:rtl/>
                <w:lang w:bidi="fa-IR"/>
              </w:rPr>
              <w:t xml:space="preserve"> </w:t>
            </w:r>
            <w:r w:rsidRPr="000A772A">
              <w:rPr>
                <w:rStyle w:val="Hyperlink"/>
                <w:rFonts w:hint="eastAsia"/>
                <w:noProof/>
                <w:rtl/>
                <w:lang w:bidi="fa-IR"/>
              </w:rPr>
              <w:t>إذا</w:t>
            </w:r>
            <w:r w:rsidRPr="000A772A">
              <w:rPr>
                <w:rStyle w:val="Hyperlink"/>
                <w:noProof/>
                <w:rtl/>
                <w:lang w:bidi="fa-IR"/>
              </w:rPr>
              <w:t xml:space="preserve"> </w:t>
            </w:r>
            <w:r w:rsidRPr="000A772A">
              <w:rPr>
                <w:rStyle w:val="Hyperlink"/>
                <w:rFonts w:hint="eastAsia"/>
                <w:noProof/>
                <w:rtl/>
                <w:lang w:bidi="fa-IR"/>
              </w:rPr>
              <w:t>استؤجمت</w:t>
            </w:r>
          </w:hyperlink>
          <w:r>
            <w:rPr>
              <w:rStyle w:val="Hyperlink"/>
              <w:rFonts w:hint="cs"/>
              <w:noProof/>
              <w:rtl/>
            </w:rPr>
            <w:t xml:space="preserve"> </w:t>
          </w:r>
          <w:hyperlink w:anchor="_Toc493788275" w:history="1">
            <w:r w:rsidRPr="000A772A">
              <w:rPr>
                <w:rStyle w:val="Hyperlink"/>
                <w:rFonts w:hint="eastAsia"/>
                <w:noProof/>
                <w:rtl/>
                <w:lang w:bidi="fa-IR"/>
              </w:rPr>
              <w:t>وجه</w:t>
            </w:r>
            <w:r w:rsidRPr="000A772A">
              <w:rPr>
                <w:rStyle w:val="Hyperlink"/>
                <w:noProof/>
                <w:rtl/>
                <w:lang w:bidi="fa-IR"/>
              </w:rPr>
              <w:t xml:space="preserve"> </w:t>
            </w:r>
            <w:r w:rsidRPr="000A772A">
              <w:rPr>
                <w:rStyle w:val="Hyperlink"/>
                <w:rFonts w:hint="eastAsia"/>
                <w:noProof/>
                <w:rtl/>
                <w:lang w:bidi="fa-IR"/>
              </w:rPr>
              <w:t>تخصيص</w:t>
            </w:r>
            <w:r w:rsidRPr="000A772A">
              <w:rPr>
                <w:rStyle w:val="Hyperlink"/>
                <w:noProof/>
                <w:rtl/>
                <w:lang w:bidi="fa-IR"/>
              </w:rPr>
              <w:t xml:space="preserve"> </w:t>
            </w:r>
            <w:r w:rsidRPr="000A772A">
              <w:rPr>
                <w:rStyle w:val="Hyperlink"/>
                <w:rFonts w:hint="eastAsia"/>
                <w:noProof/>
                <w:rtl/>
                <w:lang w:bidi="fa-IR"/>
              </w:rPr>
              <w:t>الآجام</w:t>
            </w:r>
            <w:r w:rsidRPr="000A772A">
              <w:rPr>
                <w:rStyle w:val="Hyperlink"/>
                <w:noProof/>
                <w:rtl/>
                <w:lang w:bidi="fa-IR"/>
              </w:rPr>
              <w:t xml:space="preserve"> </w:t>
            </w:r>
            <w:r w:rsidRPr="000A772A">
              <w:rPr>
                <w:rStyle w:val="Hyperlink"/>
                <w:rFonts w:hint="eastAsia"/>
                <w:noProof/>
                <w:rtl/>
                <w:lang w:bidi="fa-IR"/>
              </w:rPr>
              <w:t>بالذكر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76" w:history="1">
            <w:r w:rsidRPr="000A772A">
              <w:rPr>
                <w:rStyle w:val="Hyperlink"/>
                <w:rFonts w:hint="eastAsia"/>
                <w:noProof/>
                <w:rtl/>
                <w:lang w:bidi="fa-IR"/>
              </w:rPr>
              <w:t>حكم</w:t>
            </w:r>
            <w:r w:rsidRPr="000A772A">
              <w:rPr>
                <w:rStyle w:val="Hyperlink"/>
                <w:noProof/>
                <w:rtl/>
                <w:lang w:bidi="fa-IR"/>
              </w:rPr>
              <w:t xml:space="preserve"> </w:t>
            </w:r>
            <w:r w:rsidRPr="000A772A">
              <w:rPr>
                <w:rStyle w:val="Hyperlink"/>
                <w:rFonts w:hint="eastAsia"/>
                <w:noProof/>
                <w:rtl/>
                <w:lang w:bidi="fa-IR"/>
              </w:rPr>
              <w:t>سيف</w:t>
            </w:r>
            <w:r w:rsidRPr="000A772A">
              <w:rPr>
                <w:rStyle w:val="Hyperlink"/>
                <w:noProof/>
                <w:rtl/>
                <w:lang w:bidi="fa-IR"/>
              </w:rPr>
              <w:t xml:space="preserve"> </w:t>
            </w:r>
            <w:r w:rsidRPr="000A772A">
              <w:rPr>
                <w:rStyle w:val="Hyperlink"/>
                <w:rFonts w:hint="eastAsia"/>
                <w:noProof/>
                <w:rtl/>
                <w:lang w:bidi="fa-IR"/>
              </w:rPr>
              <w:t>البحر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77" w:history="1">
            <w:r w:rsidRPr="000A772A">
              <w:rPr>
                <w:rStyle w:val="Hyperlink"/>
                <w:rFonts w:hint="eastAsia"/>
                <w:noProof/>
                <w:rtl/>
                <w:lang w:bidi="fa-IR"/>
              </w:rPr>
              <w:t>المراد</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الصفايا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78" w:history="1">
            <w:r w:rsidRPr="000A772A">
              <w:rPr>
                <w:rStyle w:val="Hyperlink"/>
                <w:rFonts w:hint="eastAsia"/>
                <w:noProof/>
                <w:rtl/>
                <w:lang w:bidi="fa-IR"/>
              </w:rPr>
              <w:t>مسألة</w:t>
            </w:r>
            <w:r w:rsidRPr="000A772A">
              <w:rPr>
                <w:rStyle w:val="Hyperlink"/>
                <w:noProof/>
                <w:rtl/>
                <w:lang w:bidi="fa-IR"/>
              </w:rPr>
              <w:t xml:space="preserve"> (1) </w:t>
            </w:r>
            <w:r w:rsidRPr="000A772A">
              <w:rPr>
                <w:rStyle w:val="Hyperlink"/>
                <w:rFonts w:hint="eastAsia"/>
                <w:noProof/>
                <w:rtl/>
                <w:lang w:bidi="fa-IR"/>
              </w:rPr>
              <w:t>ما</w:t>
            </w:r>
            <w:r w:rsidRPr="000A772A">
              <w:rPr>
                <w:rStyle w:val="Hyperlink"/>
                <w:noProof/>
                <w:rtl/>
                <w:lang w:bidi="fa-IR"/>
              </w:rPr>
              <w:t xml:space="preserve"> </w:t>
            </w:r>
            <w:r w:rsidRPr="000A772A">
              <w:rPr>
                <w:rStyle w:val="Hyperlink"/>
                <w:rFonts w:hint="eastAsia"/>
                <w:noProof/>
                <w:rtl/>
                <w:lang w:bidi="fa-IR"/>
              </w:rPr>
              <w:t>يغنمه</w:t>
            </w:r>
            <w:r w:rsidRPr="000A772A">
              <w:rPr>
                <w:rStyle w:val="Hyperlink"/>
                <w:noProof/>
                <w:rtl/>
                <w:lang w:bidi="fa-IR"/>
              </w:rPr>
              <w:t xml:space="preserve"> </w:t>
            </w:r>
            <w:r w:rsidRPr="000A772A">
              <w:rPr>
                <w:rStyle w:val="Hyperlink"/>
                <w:rFonts w:hint="eastAsia"/>
                <w:noProof/>
                <w:rtl/>
                <w:lang w:bidi="fa-IR"/>
              </w:rPr>
              <w:t>المقاتلون</w:t>
            </w:r>
            <w:r w:rsidRPr="000A772A">
              <w:rPr>
                <w:rStyle w:val="Hyperlink"/>
                <w:noProof/>
                <w:rtl/>
                <w:lang w:bidi="fa-IR"/>
              </w:rPr>
              <w:t xml:space="preserve"> </w:t>
            </w:r>
            <w:r w:rsidRPr="000A772A">
              <w:rPr>
                <w:rStyle w:val="Hyperlink"/>
                <w:rFonts w:hint="eastAsia"/>
                <w:noProof/>
                <w:rtl/>
                <w:lang w:bidi="fa-IR"/>
              </w:rPr>
              <w:t>بغير</w:t>
            </w:r>
            <w:r w:rsidRPr="000A772A">
              <w:rPr>
                <w:rStyle w:val="Hyperlink"/>
                <w:noProof/>
                <w:rtl/>
                <w:lang w:bidi="fa-IR"/>
              </w:rPr>
              <w:t xml:space="preserve"> </w:t>
            </w:r>
            <w:r w:rsidRPr="000A772A">
              <w:rPr>
                <w:rStyle w:val="Hyperlink"/>
                <w:rFonts w:hint="eastAsia"/>
                <w:noProof/>
                <w:rtl/>
                <w:lang w:bidi="fa-IR"/>
              </w:rPr>
              <w:t>إذن</w:t>
            </w:r>
            <w:r w:rsidRPr="000A772A">
              <w:rPr>
                <w:rStyle w:val="Hyperlink"/>
                <w:noProof/>
                <w:rtl/>
                <w:lang w:bidi="fa-IR"/>
              </w:rPr>
              <w:t xml:space="preserve"> </w:t>
            </w:r>
            <w:r w:rsidRPr="000A772A">
              <w:rPr>
                <w:rStyle w:val="Hyperlink"/>
                <w:rFonts w:hint="eastAsia"/>
                <w:noProof/>
                <w:rtl/>
                <w:lang w:bidi="fa-IR"/>
              </w:rPr>
              <w:t>الامام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79" w:history="1">
            <w:r w:rsidRPr="000A772A">
              <w:rPr>
                <w:rStyle w:val="Hyperlink"/>
                <w:rFonts w:hint="eastAsia"/>
                <w:noProof/>
                <w:rtl/>
                <w:lang w:bidi="fa-IR"/>
              </w:rPr>
              <w:t>القول</w:t>
            </w:r>
            <w:r w:rsidRPr="000A772A">
              <w:rPr>
                <w:rStyle w:val="Hyperlink"/>
                <w:noProof/>
                <w:rtl/>
                <w:lang w:bidi="fa-IR"/>
              </w:rPr>
              <w:t xml:space="preserve"> </w:t>
            </w:r>
            <w:r w:rsidRPr="000A772A">
              <w:rPr>
                <w:rStyle w:val="Hyperlink"/>
                <w:rFonts w:hint="eastAsia"/>
                <w:noProof/>
                <w:rtl/>
                <w:lang w:bidi="fa-IR"/>
              </w:rPr>
              <w:t>بأنها</w:t>
            </w:r>
            <w:r w:rsidRPr="000A772A">
              <w:rPr>
                <w:rStyle w:val="Hyperlink"/>
                <w:noProof/>
                <w:rtl/>
                <w:lang w:bidi="fa-IR"/>
              </w:rPr>
              <w:t xml:space="preserve"> </w:t>
            </w:r>
            <w:r w:rsidRPr="000A772A">
              <w:rPr>
                <w:rStyle w:val="Hyperlink"/>
                <w:rFonts w:hint="eastAsia"/>
                <w:noProof/>
                <w:rtl/>
                <w:lang w:bidi="fa-IR"/>
              </w:rPr>
              <w:t>كالغنيمة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80" w:history="1">
            <w:r w:rsidRPr="000A772A">
              <w:rPr>
                <w:rStyle w:val="Hyperlink"/>
                <w:rFonts w:hint="eastAsia"/>
                <w:noProof/>
                <w:rtl/>
                <w:lang w:bidi="fa-IR"/>
              </w:rPr>
              <w:t>مناقشة</w:t>
            </w:r>
            <w:r w:rsidRPr="000A772A">
              <w:rPr>
                <w:rStyle w:val="Hyperlink"/>
                <w:noProof/>
                <w:rtl/>
                <w:lang w:bidi="fa-IR"/>
              </w:rPr>
              <w:t xml:space="preserve"> </w:t>
            </w:r>
            <w:r w:rsidRPr="000A772A">
              <w:rPr>
                <w:rStyle w:val="Hyperlink"/>
                <w:rFonts w:hint="eastAsia"/>
                <w:noProof/>
                <w:rtl/>
                <w:lang w:bidi="fa-IR"/>
              </w:rPr>
              <w:t>نسبة</w:t>
            </w:r>
            <w:r w:rsidRPr="000A772A">
              <w:rPr>
                <w:rStyle w:val="Hyperlink"/>
                <w:noProof/>
                <w:rtl/>
                <w:lang w:bidi="fa-IR"/>
              </w:rPr>
              <w:t xml:space="preserve"> </w:t>
            </w:r>
            <w:r w:rsidRPr="000A772A">
              <w:rPr>
                <w:rStyle w:val="Hyperlink"/>
                <w:rFonts w:hint="eastAsia"/>
                <w:noProof/>
                <w:rtl/>
                <w:lang w:bidi="fa-IR"/>
              </w:rPr>
              <w:t>ذلك</w:t>
            </w:r>
            <w:r w:rsidRPr="000A772A">
              <w:rPr>
                <w:rStyle w:val="Hyperlink"/>
                <w:noProof/>
                <w:rtl/>
                <w:lang w:bidi="fa-IR"/>
              </w:rPr>
              <w:t xml:space="preserve"> </w:t>
            </w:r>
            <w:r w:rsidRPr="000A772A">
              <w:rPr>
                <w:rStyle w:val="Hyperlink"/>
                <w:rFonts w:hint="eastAsia"/>
                <w:noProof/>
                <w:rtl/>
                <w:lang w:bidi="fa-IR"/>
              </w:rPr>
              <w:t>إلى</w:t>
            </w:r>
            <w:r w:rsidRPr="000A772A">
              <w:rPr>
                <w:rStyle w:val="Hyperlink"/>
                <w:noProof/>
                <w:rtl/>
                <w:lang w:bidi="fa-IR"/>
              </w:rPr>
              <w:t xml:space="preserve"> </w:t>
            </w:r>
            <w:r w:rsidRPr="000A772A">
              <w:rPr>
                <w:rStyle w:val="Hyperlink"/>
                <w:rFonts w:hint="eastAsia"/>
                <w:noProof/>
                <w:rtl/>
                <w:lang w:bidi="fa-IR"/>
              </w:rPr>
              <w:t>العلامة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81" w:history="1">
            <w:r w:rsidRPr="000A772A">
              <w:rPr>
                <w:rStyle w:val="Hyperlink"/>
                <w:rFonts w:hint="eastAsia"/>
                <w:noProof/>
                <w:rtl/>
                <w:lang w:bidi="fa-IR"/>
              </w:rPr>
              <w:t>مال</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لا</w:t>
            </w:r>
            <w:r w:rsidRPr="000A772A">
              <w:rPr>
                <w:rStyle w:val="Hyperlink"/>
                <w:noProof/>
                <w:rtl/>
                <w:lang w:bidi="fa-IR"/>
              </w:rPr>
              <w:t xml:space="preserve"> </w:t>
            </w:r>
            <w:r w:rsidRPr="000A772A">
              <w:rPr>
                <w:rStyle w:val="Hyperlink"/>
                <w:rFonts w:hint="eastAsia"/>
                <w:noProof/>
                <w:rtl/>
                <w:lang w:bidi="fa-IR"/>
              </w:rPr>
              <w:t>وارث</w:t>
            </w:r>
            <w:r w:rsidRPr="000A772A">
              <w:rPr>
                <w:rStyle w:val="Hyperlink"/>
                <w:noProof/>
                <w:rtl/>
                <w:lang w:bidi="fa-IR"/>
              </w:rPr>
              <w:t xml:space="preserve"> </w:t>
            </w:r>
            <w:r w:rsidRPr="000A772A">
              <w:rPr>
                <w:rStyle w:val="Hyperlink"/>
                <w:rFonts w:hint="eastAsia"/>
                <w:noProof/>
                <w:rtl/>
                <w:lang w:bidi="fa-IR"/>
              </w:rPr>
              <w:t>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82" w:history="1">
            <w:r w:rsidRPr="000A772A">
              <w:rPr>
                <w:rStyle w:val="Hyperlink"/>
                <w:rFonts w:hint="eastAsia"/>
                <w:noProof/>
                <w:rtl/>
                <w:lang w:bidi="fa-IR"/>
              </w:rPr>
              <w:t>مسألة</w:t>
            </w:r>
            <w:r w:rsidRPr="000A772A">
              <w:rPr>
                <w:rStyle w:val="Hyperlink"/>
                <w:noProof/>
                <w:rtl/>
                <w:lang w:bidi="fa-IR"/>
              </w:rPr>
              <w:t xml:space="preserve"> (2) </w:t>
            </w:r>
            <w:r w:rsidRPr="000A772A">
              <w:rPr>
                <w:rStyle w:val="Hyperlink"/>
                <w:rFonts w:hint="eastAsia"/>
                <w:noProof/>
                <w:rtl/>
                <w:lang w:bidi="fa-IR"/>
              </w:rPr>
              <w:t>كون</w:t>
            </w:r>
            <w:r w:rsidRPr="000A772A">
              <w:rPr>
                <w:rStyle w:val="Hyperlink"/>
                <w:noProof/>
                <w:rtl/>
                <w:lang w:bidi="fa-IR"/>
              </w:rPr>
              <w:t xml:space="preserve"> </w:t>
            </w:r>
            <w:r w:rsidRPr="000A772A">
              <w:rPr>
                <w:rStyle w:val="Hyperlink"/>
                <w:rFonts w:hint="eastAsia"/>
                <w:noProof/>
                <w:rtl/>
                <w:lang w:bidi="fa-IR"/>
              </w:rPr>
              <w:t>المعادن</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الانفال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83" w:history="1">
            <w:r w:rsidRPr="000A772A">
              <w:rPr>
                <w:rStyle w:val="Hyperlink"/>
                <w:rFonts w:hint="eastAsia"/>
                <w:noProof/>
                <w:rtl/>
                <w:lang w:bidi="fa-IR"/>
              </w:rPr>
              <w:t>المشهور</w:t>
            </w:r>
            <w:r w:rsidRPr="000A772A">
              <w:rPr>
                <w:rStyle w:val="Hyperlink"/>
                <w:noProof/>
                <w:rtl/>
                <w:lang w:bidi="fa-IR"/>
              </w:rPr>
              <w:t xml:space="preserve"> </w:t>
            </w:r>
            <w:r w:rsidRPr="000A772A">
              <w:rPr>
                <w:rStyle w:val="Hyperlink"/>
                <w:rFonts w:hint="eastAsia"/>
                <w:noProof/>
                <w:rtl/>
                <w:lang w:bidi="fa-IR"/>
              </w:rPr>
              <w:t>عدم</w:t>
            </w:r>
            <w:r w:rsidRPr="000A772A">
              <w:rPr>
                <w:rStyle w:val="Hyperlink"/>
                <w:noProof/>
                <w:rtl/>
                <w:lang w:bidi="fa-IR"/>
              </w:rPr>
              <w:t xml:space="preserve"> </w:t>
            </w:r>
            <w:r w:rsidRPr="000A772A">
              <w:rPr>
                <w:rStyle w:val="Hyperlink"/>
                <w:rFonts w:hint="eastAsia"/>
                <w:noProof/>
                <w:rtl/>
                <w:lang w:bidi="fa-IR"/>
              </w:rPr>
              <w:t>كونها</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الانفال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84" w:history="1">
            <w:r w:rsidRPr="000A772A">
              <w:rPr>
                <w:rStyle w:val="Hyperlink"/>
                <w:rFonts w:hint="eastAsia"/>
                <w:noProof/>
                <w:rtl/>
                <w:lang w:bidi="fa-IR"/>
              </w:rPr>
              <w:t>مسألة</w:t>
            </w:r>
            <w:r w:rsidRPr="000A772A">
              <w:rPr>
                <w:rStyle w:val="Hyperlink"/>
                <w:noProof/>
                <w:rtl/>
                <w:lang w:bidi="fa-IR"/>
              </w:rPr>
              <w:t xml:space="preserve"> (3) </w:t>
            </w:r>
            <w:r w:rsidRPr="000A772A">
              <w:rPr>
                <w:rStyle w:val="Hyperlink"/>
                <w:rFonts w:hint="eastAsia"/>
                <w:noProof/>
                <w:rtl/>
                <w:lang w:bidi="fa-IR"/>
              </w:rPr>
              <w:t>تحليل</w:t>
            </w:r>
            <w:r w:rsidRPr="000A772A">
              <w:rPr>
                <w:rStyle w:val="Hyperlink"/>
                <w:noProof/>
                <w:rtl/>
                <w:lang w:bidi="fa-IR"/>
              </w:rPr>
              <w:t xml:space="preserve"> </w:t>
            </w:r>
            <w:r w:rsidRPr="000A772A">
              <w:rPr>
                <w:rStyle w:val="Hyperlink"/>
                <w:rFonts w:hint="eastAsia"/>
                <w:noProof/>
                <w:rtl/>
                <w:lang w:bidi="fa-IR"/>
              </w:rPr>
              <w:t>الانفال</w:t>
            </w:r>
            <w:r w:rsidRPr="000A772A">
              <w:rPr>
                <w:rStyle w:val="Hyperlink"/>
                <w:noProof/>
                <w:rtl/>
                <w:lang w:bidi="fa-IR"/>
              </w:rPr>
              <w:t xml:space="preserve"> </w:t>
            </w:r>
            <w:r w:rsidRPr="000A772A">
              <w:rPr>
                <w:rStyle w:val="Hyperlink"/>
                <w:rFonts w:hint="eastAsia"/>
                <w:noProof/>
                <w:rtl/>
                <w:lang w:bidi="fa-IR"/>
              </w:rPr>
              <w:t>مطلقا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85" w:history="1">
            <w:r w:rsidRPr="000A772A">
              <w:rPr>
                <w:rStyle w:val="Hyperlink"/>
                <w:rFonts w:hint="eastAsia"/>
                <w:noProof/>
                <w:rtl/>
                <w:lang w:bidi="fa-IR"/>
              </w:rPr>
              <w:t>جواز</w:t>
            </w:r>
            <w:r w:rsidRPr="000A772A">
              <w:rPr>
                <w:rStyle w:val="Hyperlink"/>
                <w:noProof/>
                <w:rtl/>
                <w:lang w:bidi="fa-IR"/>
              </w:rPr>
              <w:t xml:space="preserve"> </w:t>
            </w:r>
            <w:r w:rsidRPr="000A772A">
              <w:rPr>
                <w:rStyle w:val="Hyperlink"/>
                <w:rFonts w:hint="eastAsia"/>
                <w:noProof/>
                <w:rtl/>
                <w:lang w:bidi="fa-IR"/>
              </w:rPr>
              <w:t>التصرف</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الموات</w:t>
            </w:r>
            <w:r w:rsidRPr="000A772A">
              <w:rPr>
                <w:rStyle w:val="Hyperlink"/>
                <w:noProof/>
                <w:rtl/>
                <w:lang w:bidi="fa-IR"/>
              </w:rPr>
              <w:t xml:space="preserve"> </w:t>
            </w:r>
            <w:r w:rsidRPr="000A772A">
              <w:rPr>
                <w:rStyle w:val="Hyperlink"/>
                <w:rFonts w:hint="eastAsia"/>
                <w:noProof/>
                <w:rtl/>
                <w:lang w:bidi="fa-IR"/>
              </w:rPr>
              <w:t>خاصة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86" w:history="1">
            <w:r w:rsidRPr="000A772A">
              <w:rPr>
                <w:rStyle w:val="Hyperlink"/>
                <w:rFonts w:hint="eastAsia"/>
                <w:noProof/>
                <w:rtl/>
                <w:lang w:bidi="fa-IR"/>
              </w:rPr>
              <w:t>الظن</w:t>
            </w:r>
            <w:r w:rsidRPr="000A772A">
              <w:rPr>
                <w:rStyle w:val="Hyperlink"/>
                <w:noProof/>
                <w:rtl/>
                <w:lang w:bidi="fa-IR"/>
              </w:rPr>
              <w:t xml:space="preserve"> </w:t>
            </w:r>
            <w:r w:rsidRPr="000A772A">
              <w:rPr>
                <w:rStyle w:val="Hyperlink"/>
                <w:rFonts w:hint="eastAsia"/>
                <w:noProof/>
                <w:rtl/>
                <w:lang w:bidi="fa-IR"/>
              </w:rPr>
              <w:t>القوي</w:t>
            </w:r>
            <w:r w:rsidRPr="000A772A">
              <w:rPr>
                <w:rStyle w:val="Hyperlink"/>
                <w:noProof/>
                <w:rtl/>
                <w:lang w:bidi="fa-IR"/>
              </w:rPr>
              <w:t xml:space="preserve"> </w:t>
            </w:r>
            <w:r w:rsidRPr="000A772A">
              <w:rPr>
                <w:rStyle w:val="Hyperlink"/>
                <w:rFonts w:hint="eastAsia"/>
                <w:noProof/>
                <w:rtl/>
                <w:lang w:bidi="fa-IR"/>
              </w:rPr>
              <w:t>بالاذن</w:t>
            </w:r>
            <w:r w:rsidRPr="000A772A">
              <w:rPr>
                <w:rStyle w:val="Hyperlink"/>
                <w:noProof/>
                <w:rtl/>
                <w:lang w:bidi="fa-IR"/>
              </w:rPr>
              <w:t xml:space="preserve"> </w:t>
            </w:r>
            <w:r w:rsidRPr="000A772A">
              <w:rPr>
                <w:rStyle w:val="Hyperlink"/>
                <w:rFonts w:hint="eastAsia"/>
                <w:noProof/>
                <w:rtl/>
                <w:lang w:bidi="fa-IR"/>
              </w:rPr>
              <w:t>المطلق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FC7C88" w:rsidRDefault="00FC7C88" w:rsidP="00FC7C88">
          <w:pPr>
            <w:pStyle w:val="TOC2"/>
            <w:tabs>
              <w:tab w:val="right" w:leader="dot" w:pos="7786"/>
            </w:tabs>
            <w:rPr>
              <w:rFonts w:asciiTheme="minorHAnsi" w:eastAsiaTheme="minorEastAsia" w:hAnsiTheme="minorHAnsi" w:cstheme="minorBidi"/>
              <w:noProof/>
              <w:color w:val="auto"/>
              <w:sz w:val="22"/>
              <w:szCs w:val="22"/>
              <w:rtl/>
            </w:rPr>
          </w:pPr>
          <w:hyperlink w:anchor="_Toc493788287" w:history="1">
            <w:r w:rsidRPr="000A772A">
              <w:rPr>
                <w:rStyle w:val="Hyperlink"/>
                <w:rFonts w:hint="eastAsia"/>
                <w:noProof/>
                <w:rtl/>
                <w:lang w:bidi="fa-IR"/>
              </w:rPr>
              <w:t>أدلة</w:t>
            </w:r>
            <w:r w:rsidRPr="000A772A">
              <w:rPr>
                <w:rStyle w:val="Hyperlink"/>
                <w:noProof/>
                <w:rtl/>
                <w:lang w:bidi="fa-IR"/>
              </w:rPr>
              <w:t xml:space="preserve"> </w:t>
            </w:r>
            <w:r w:rsidRPr="000A772A">
              <w:rPr>
                <w:rStyle w:val="Hyperlink"/>
                <w:rFonts w:hint="eastAsia"/>
                <w:noProof/>
                <w:rtl/>
                <w:lang w:bidi="fa-IR"/>
              </w:rPr>
              <w:t>حل</w:t>
            </w:r>
            <w:r w:rsidRPr="000A772A">
              <w:rPr>
                <w:rStyle w:val="Hyperlink"/>
                <w:noProof/>
                <w:rtl/>
                <w:lang w:bidi="fa-IR"/>
              </w:rPr>
              <w:t xml:space="preserve"> </w:t>
            </w:r>
            <w:r w:rsidRPr="000A772A">
              <w:rPr>
                <w:rStyle w:val="Hyperlink"/>
                <w:rFonts w:hint="eastAsia"/>
                <w:noProof/>
                <w:rtl/>
                <w:lang w:bidi="fa-IR"/>
              </w:rPr>
              <w:t>ما</w:t>
            </w:r>
            <w:r w:rsidRPr="000A772A">
              <w:rPr>
                <w:rStyle w:val="Hyperlink"/>
                <w:noProof/>
                <w:rtl/>
                <w:lang w:bidi="fa-IR"/>
              </w:rPr>
              <w:t xml:space="preserve"> </w:t>
            </w:r>
            <w:r w:rsidRPr="000A772A">
              <w:rPr>
                <w:rStyle w:val="Hyperlink"/>
                <w:rFonts w:hint="eastAsia"/>
                <w:noProof/>
                <w:rtl/>
                <w:lang w:bidi="fa-IR"/>
              </w:rPr>
              <w:t>لا</w:t>
            </w:r>
            <w:r w:rsidRPr="000A772A">
              <w:rPr>
                <w:rStyle w:val="Hyperlink"/>
                <w:noProof/>
                <w:rtl/>
                <w:lang w:bidi="fa-IR"/>
              </w:rPr>
              <w:t xml:space="preserve"> </w:t>
            </w:r>
            <w:r w:rsidRPr="000A772A">
              <w:rPr>
                <w:rStyle w:val="Hyperlink"/>
                <w:rFonts w:hint="eastAsia"/>
                <w:noProof/>
                <w:rtl/>
                <w:lang w:bidi="fa-IR"/>
              </w:rPr>
              <w:t>يعم</w:t>
            </w:r>
            <w:r w:rsidRPr="000A772A">
              <w:rPr>
                <w:rStyle w:val="Hyperlink"/>
                <w:noProof/>
                <w:rtl/>
                <w:lang w:bidi="fa-IR"/>
              </w:rPr>
              <w:t xml:space="preserve"> </w:t>
            </w:r>
            <w:r w:rsidRPr="000A772A">
              <w:rPr>
                <w:rStyle w:val="Hyperlink"/>
                <w:rFonts w:hint="eastAsia"/>
                <w:noProof/>
                <w:rtl/>
                <w:lang w:bidi="fa-IR"/>
              </w:rPr>
              <w:t>به</w:t>
            </w:r>
            <w:r w:rsidRPr="000A772A">
              <w:rPr>
                <w:rStyle w:val="Hyperlink"/>
                <w:noProof/>
                <w:rtl/>
                <w:lang w:bidi="fa-IR"/>
              </w:rPr>
              <w:t xml:space="preserve"> </w:t>
            </w:r>
            <w:r w:rsidRPr="000A772A">
              <w:rPr>
                <w:rStyle w:val="Hyperlink"/>
                <w:rFonts w:hint="eastAsia"/>
                <w:noProof/>
                <w:rtl/>
                <w:lang w:bidi="fa-IR"/>
              </w:rPr>
              <w:t>البلوى</w:t>
            </w:r>
          </w:hyperlink>
          <w:r>
            <w:rPr>
              <w:rStyle w:val="Hyperlink"/>
              <w:rFonts w:hint="cs"/>
              <w:noProof/>
              <w:rtl/>
            </w:rPr>
            <w:t xml:space="preserve"> </w:t>
          </w:r>
          <w:hyperlink w:anchor="_Toc493788288" w:history="1">
            <w:r w:rsidRPr="000A772A">
              <w:rPr>
                <w:rStyle w:val="Hyperlink"/>
                <w:rFonts w:hint="eastAsia"/>
                <w:noProof/>
                <w:rtl/>
                <w:lang w:bidi="fa-IR"/>
              </w:rPr>
              <w:t>دليل</w:t>
            </w:r>
            <w:r w:rsidRPr="000A772A">
              <w:rPr>
                <w:rStyle w:val="Hyperlink"/>
                <w:noProof/>
                <w:rtl/>
                <w:lang w:bidi="fa-IR"/>
              </w:rPr>
              <w:t xml:space="preserve"> </w:t>
            </w:r>
            <w:r w:rsidRPr="000A772A">
              <w:rPr>
                <w:rStyle w:val="Hyperlink"/>
                <w:rFonts w:hint="eastAsia"/>
                <w:noProof/>
                <w:rtl/>
                <w:lang w:bidi="fa-IR"/>
              </w:rPr>
              <w:t>حل</w:t>
            </w:r>
            <w:r w:rsidRPr="000A772A">
              <w:rPr>
                <w:rStyle w:val="Hyperlink"/>
                <w:noProof/>
                <w:rtl/>
                <w:lang w:bidi="fa-IR"/>
              </w:rPr>
              <w:t xml:space="preserve"> </w:t>
            </w:r>
            <w:r w:rsidRPr="000A772A">
              <w:rPr>
                <w:rStyle w:val="Hyperlink"/>
                <w:rFonts w:hint="eastAsia"/>
                <w:noProof/>
                <w:rtl/>
                <w:lang w:bidi="fa-IR"/>
              </w:rPr>
              <w:t>غير</w:t>
            </w:r>
            <w:r w:rsidRPr="000A772A">
              <w:rPr>
                <w:rStyle w:val="Hyperlink"/>
                <w:noProof/>
                <w:rtl/>
                <w:lang w:bidi="fa-IR"/>
              </w:rPr>
              <w:t xml:space="preserve"> </w:t>
            </w:r>
            <w:r w:rsidRPr="000A772A">
              <w:rPr>
                <w:rStyle w:val="Hyperlink"/>
                <w:rFonts w:hint="eastAsia"/>
                <w:noProof/>
                <w:rtl/>
                <w:lang w:bidi="fa-IR"/>
              </w:rPr>
              <w:t>الاراضي</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الغنائم</w:t>
            </w:r>
            <w:r w:rsidRPr="000A772A">
              <w:rPr>
                <w:rStyle w:val="Hyperlink"/>
                <w:noProof/>
                <w:rtl/>
                <w:lang w:bidi="fa-IR"/>
              </w:rPr>
              <w:t xml:space="preserve"> </w:t>
            </w:r>
            <w:r w:rsidRPr="000A772A">
              <w:rPr>
                <w:rStyle w:val="Hyperlink"/>
                <w:rFonts w:hint="eastAsia"/>
                <w:noProof/>
                <w:rtl/>
                <w:lang w:bidi="fa-IR"/>
              </w:rPr>
              <w:t>الثلاثة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89" w:history="1">
            <w:r w:rsidRPr="000A772A">
              <w:rPr>
                <w:rStyle w:val="Hyperlink"/>
                <w:rFonts w:hint="eastAsia"/>
                <w:noProof/>
                <w:rtl/>
                <w:lang w:bidi="fa-IR"/>
              </w:rPr>
              <w:t>مسألة</w:t>
            </w:r>
            <w:r w:rsidRPr="000A772A">
              <w:rPr>
                <w:rStyle w:val="Hyperlink"/>
                <w:noProof/>
                <w:rtl/>
                <w:lang w:bidi="fa-IR"/>
              </w:rPr>
              <w:t xml:space="preserve"> (4) </w:t>
            </w:r>
            <w:r w:rsidRPr="000A772A">
              <w:rPr>
                <w:rStyle w:val="Hyperlink"/>
                <w:rFonts w:hint="eastAsia"/>
                <w:noProof/>
                <w:rtl/>
                <w:lang w:bidi="fa-IR"/>
              </w:rPr>
              <w:t>حلية</w:t>
            </w:r>
            <w:r w:rsidRPr="000A772A">
              <w:rPr>
                <w:rStyle w:val="Hyperlink"/>
                <w:noProof/>
                <w:rtl/>
                <w:lang w:bidi="fa-IR"/>
              </w:rPr>
              <w:t xml:space="preserve"> </w:t>
            </w:r>
            <w:r w:rsidRPr="000A772A">
              <w:rPr>
                <w:rStyle w:val="Hyperlink"/>
                <w:rFonts w:hint="eastAsia"/>
                <w:noProof/>
                <w:rtl/>
                <w:lang w:bidi="fa-IR"/>
              </w:rPr>
              <w:t>المناكح</w:t>
            </w:r>
            <w:r w:rsidRPr="000A772A">
              <w:rPr>
                <w:rStyle w:val="Hyperlink"/>
                <w:noProof/>
                <w:rtl/>
                <w:lang w:bidi="fa-IR"/>
              </w:rPr>
              <w:t xml:space="preserve"> </w:t>
            </w:r>
            <w:r w:rsidRPr="000A772A">
              <w:rPr>
                <w:rStyle w:val="Hyperlink"/>
                <w:rFonts w:hint="eastAsia"/>
                <w:noProof/>
                <w:rtl/>
                <w:lang w:bidi="fa-IR"/>
              </w:rPr>
              <w:t>والمراد</w:t>
            </w:r>
            <w:r w:rsidRPr="000A772A">
              <w:rPr>
                <w:rStyle w:val="Hyperlink"/>
                <w:noProof/>
                <w:rtl/>
                <w:lang w:bidi="fa-IR"/>
              </w:rPr>
              <w:t xml:space="preserve"> </w:t>
            </w:r>
            <w:r w:rsidRPr="000A772A">
              <w:rPr>
                <w:rStyle w:val="Hyperlink"/>
                <w:rFonts w:hint="eastAsia"/>
                <w:noProof/>
                <w:rtl/>
                <w:lang w:bidi="fa-IR"/>
              </w:rPr>
              <w:t>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90" w:history="1">
            <w:r w:rsidRPr="000A772A">
              <w:rPr>
                <w:rStyle w:val="Hyperlink"/>
                <w:rFonts w:hint="eastAsia"/>
                <w:noProof/>
                <w:rtl/>
                <w:lang w:bidi="fa-IR"/>
              </w:rPr>
              <w:t>كون</w:t>
            </w:r>
            <w:r w:rsidRPr="000A772A">
              <w:rPr>
                <w:rStyle w:val="Hyperlink"/>
                <w:noProof/>
                <w:rtl/>
                <w:lang w:bidi="fa-IR"/>
              </w:rPr>
              <w:t xml:space="preserve"> </w:t>
            </w:r>
            <w:r w:rsidRPr="000A772A">
              <w:rPr>
                <w:rStyle w:val="Hyperlink"/>
                <w:rFonts w:hint="eastAsia"/>
                <w:noProof/>
                <w:rtl/>
                <w:lang w:bidi="fa-IR"/>
              </w:rPr>
              <w:t>الجارية</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المتأجر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931278" w:rsidRDefault="00931278" w:rsidP="00931278">
          <w:pPr>
            <w:pStyle w:val="libNormal"/>
            <w:rPr>
              <w:rStyle w:val="Hyperlink"/>
              <w:noProof/>
            </w:rPr>
          </w:pPr>
          <w:r>
            <w:rPr>
              <w:rStyle w:val="Hyperlink"/>
              <w:noProof/>
            </w:rPr>
            <w:br w:type="page"/>
          </w:r>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91" w:history="1">
            <w:r w:rsidRPr="000A772A">
              <w:rPr>
                <w:rStyle w:val="Hyperlink"/>
                <w:rFonts w:hint="eastAsia"/>
                <w:noProof/>
                <w:rtl/>
                <w:lang w:bidi="fa-IR"/>
              </w:rPr>
              <w:t>إرادة</w:t>
            </w:r>
            <w:r w:rsidRPr="000A772A">
              <w:rPr>
                <w:rStyle w:val="Hyperlink"/>
                <w:noProof/>
                <w:rtl/>
                <w:lang w:bidi="fa-IR"/>
              </w:rPr>
              <w:t xml:space="preserve"> </w:t>
            </w:r>
            <w:r w:rsidRPr="000A772A">
              <w:rPr>
                <w:rStyle w:val="Hyperlink"/>
                <w:rFonts w:hint="eastAsia"/>
                <w:noProof/>
                <w:rtl/>
                <w:lang w:bidi="fa-IR"/>
              </w:rPr>
              <w:t>مطلق</w:t>
            </w:r>
            <w:r w:rsidRPr="000A772A">
              <w:rPr>
                <w:rStyle w:val="Hyperlink"/>
                <w:noProof/>
                <w:rtl/>
                <w:lang w:bidi="fa-IR"/>
              </w:rPr>
              <w:t xml:space="preserve"> </w:t>
            </w:r>
            <w:r w:rsidRPr="000A772A">
              <w:rPr>
                <w:rStyle w:val="Hyperlink"/>
                <w:rFonts w:hint="eastAsia"/>
                <w:noProof/>
                <w:rtl/>
                <w:lang w:bidi="fa-IR"/>
              </w:rPr>
              <w:t>الجواري</w:t>
            </w:r>
            <w:r w:rsidRPr="000A772A">
              <w:rPr>
                <w:rStyle w:val="Hyperlink"/>
                <w:noProof/>
                <w:rtl/>
                <w:lang w:bidi="fa-IR"/>
              </w:rPr>
              <w:t xml:space="preserve"> </w:t>
            </w:r>
            <w:r w:rsidRPr="000A772A">
              <w:rPr>
                <w:rStyle w:val="Hyperlink"/>
                <w:rFonts w:hint="eastAsia"/>
                <w:noProof/>
                <w:rtl/>
                <w:lang w:bidi="fa-IR"/>
              </w:rPr>
              <w:t>القابلة</w:t>
            </w:r>
            <w:r w:rsidRPr="000A772A">
              <w:rPr>
                <w:rStyle w:val="Hyperlink"/>
                <w:noProof/>
                <w:rtl/>
                <w:lang w:bidi="fa-IR"/>
              </w:rPr>
              <w:t xml:space="preserve"> </w:t>
            </w:r>
            <w:r w:rsidRPr="000A772A">
              <w:rPr>
                <w:rStyle w:val="Hyperlink"/>
                <w:rFonts w:hint="eastAsia"/>
                <w:noProof/>
                <w:rtl/>
                <w:lang w:bidi="fa-IR"/>
              </w:rPr>
              <w:t>للوطء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92" w:history="1">
            <w:r w:rsidRPr="000A772A">
              <w:rPr>
                <w:rStyle w:val="Hyperlink"/>
                <w:rFonts w:hint="eastAsia"/>
                <w:noProof/>
                <w:rtl/>
                <w:lang w:bidi="fa-IR"/>
              </w:rPr>
              <w:t>مسألة</w:t>
            </w:r>
            <w:r w:rsidRPr="000A772A">
              <w:rPr>
                <w:rStyle w:val="Hyperlink"/>
                <w:noProof/>
                <w:rtl/>
                <w:lang w:bidi="fa-IR"/>
              </w:rPr>
              <w:t xml:space="preserve"> (5) </w:t>
            </w:r>
            <w:r w:rsidRPr="000A772A">
              <w:rPr>
                <w:rStyle w:val="Hyperlink"/>
                <w:rFonts w:hint="eastAsia"/>
                <w:noProof/>
                <w:rtl/>
                <w:lang w:bidi="fa-IR"/>
              </w:rPr>
              <w:t>إباحة</w:t>
            </w:r>
            <w:r w:rsidRPr="000A772A">
              <w:rPr>
                <w:rStyle w:val="Hyperlink"/>
                <w:noProof/>
                <w:rtl/>
                <w:lang w:bidi="fa-IR"/>
              </w:rPr>
              <w:t xml:space="preserve"> </w:t>
            </w:r>
            <w:r w:rsidRPr="000A772A">
              <w:rPr>
                <w:rStyle w:val="Hyperlink"/>
                <w:rFonts w:hint="eastAsia"/>
                <w:noProof/>
                <w:rtl/>
                <w:lang w:bidi="fa-IR"/>
              </w:rPr>
              <w:t>المساكن</w:t>
            </w:r>
            <w:r w:rsidRPr="000A772A">
              <w:rPr>
                <w:rStyle w:val="Hyperlink"/>
                <w:noProof/>
                <w:rtl/>
                <w:lang w:bidi="fa-IR"/>
              </w:rPr>
              <w:t xml:space="preserve"> </w:t>
            </w:r>
            <w:r w:rsidRPr="000A772A">
              <w:rPr>
                <w:rStyle w:val="Hyperlink"/>
                <w:rFonts w:hint="eastAsia"/>
                <w:noProof/>
                <w:rtl/>
                <w:lang w:bidi="fa-IR"/>
              </w:rPr>
              <w:t>والمراد</w:t>
            </w:r>
            <w:r w:rsidRPr="000A772A">
              <w:rPr>
                <w:rStyle w:val="Hyperlink"/>
                <w:noProof/>
                <w:rtl/>
                <w:lang w:bidi="fa-IR"/>
              </w:rPr>
              <w:t xml:space="preserve"> </w:t>
            </w:r>
            <w:r w:rsidRPr="000A772A">
              <w:rPr>
                <w:rStyle w:val="Hyperlink"/>
                <w:rFonts w:hint="eastAsia"/>
                <w:noProof/>
                <w:rtl/>
                <w:lang w:bidi="fa-IR"/>
              </w:rPr>
              <w:t>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FC7C88" w:rsidRDefault="00FC7C88" w:rsidP="00FC7C88">
          <w:pPr>
            <w:pStyle w:val="TOC2"/>
            <w:tabs>
              <w:tab w:val="right" w:leader="dot" w:pos="7786"/>
            </w:tabs>
            <w:rPr>
              <w:rFonts w:asciiTheme="minorHAnsi" w:eastAsiaTheme="minorEastAsia" w:hAnsiTheme="minorHAnsi" w:cstheme="minorBidi"/>
              <w:noProof/>
              <w:color w:val="auto"/>
              <w:sz w:val="22"/>
              <w:szCs w:val="22"/>
              <w:rtl/>
            </w:rPr>
          </w:pPr>
          <w:hyperlink w:anchor="_Toc493788293" w:history="1">
            <w:r w:rsidRPr="000A772A">
              <w:rPr>
                <w:rStyle w:val="Hyperlink"/>
                <w:rFonts w:hint="eastAsia"/>
                <w:noProof/>
                <w:rtl/>
                <w:lang w:bidi="fa-IR"/>
              </w:rPr>
              <w:t>المسكن</w:t>
            </w:r>
            <w:r w:rsidRPr="000A772A">
              <w:rPr>
                <w:rStyle w:val="Hyperlink"/>
                <w:noProof/>
                <w:rtl/>
                <w:lang w:bidi="fa-IR"/>
              </w:rPr>
              <w:t xml:space="preserve"> </w:t>
            </w:r>
            <w:r w:rsidRPr="000A772A">
              <w:rPr>
                <w:rStyle w:val="Hyperlink"/>
                <w:rFonts w:hint="eastAsia"/>
                <w:noProof/>
                <w:rtl/>
                <w:lang w:bidi="fa-IR"/>
              </w:rPr>
              <w:t>في</w:t>
            </w:r>
            <w:r w:rsidRPr="000A772A">
              <w:rPr>
                <w:rStyle w:val="Hyperlink"/>
                <w:noProof/>
                <w:rtl/>
                <w:lang w:bidi="fa-IR"/>
              </w:rPr>
              <w:t xml:space="preserve"> </w:t>
            </w:r>
            <w:r w:rsidRPr="000A772A">
              <w:rPr>
                <w:rStyle w:val="Hyperlink"/>
                <w:rFonts w:hint="eastAsia"/>
                <w:noProof/>
                <w:rtl/>
                <w:lang w:bidi="fa-IR"/>
              </w:rPr>
              <w:t>المفتوحة</w:t>
            </w:r>
            <w:r w:rsidRPr="000A772A">
              <w:rPr>
                <w:rStyle w:val="Hyperlink"/>
                <w:noProof/>
                <w:rtl/>
                <w:lang w:bidi="fa-IR"/>
              </w:rPr>
              <w:t xml:space="preserve"> </w:t>
            </w:r>
            <w:r w:rsidRPr="000A772A">
              <w:rPr>
                <w:rStyle w:val="Hyperlink"/>
                <w:rFonts w:hint="eastAsia"/>
                <w:noProof/>
                <w:rtl/>
                <w:lang w:bidi="fa-IR"/>
              </w:rPr>
              <w:t>عنوة</w:t>
            </w:r>
          </w:hyperlink>
          <w:r>
            <w:rPr>
              <w:rStyle w:val="Hyperlink"/>
              <w:rFonts w:hint="cs"/>
              <w:noProof/>
              <w:rtl/>
            </w:rPr>
            <w:t xml:space="preserve"> </w:t>
          </w:r>
          <w:hyperlink w:anchor="_Toc493788294" w:history="1">
            <w:r w:rsidRPr="000A772A">
              <w:rPr>
                <w:rStyle w:val="Hyperlink"/>
                <w:rFonts w:hint="eastAsia"/>
                <w:noProof/>
                <w:rtl/>
                <w:lang w:bidi="fa-IR"/>
              </w:rPr>
              <w:t>حل</w:t>
            </w:r>
            <w:r w:rsidRPr="000A772A">
              <w:rPr>
                <w:rStyle w:val="Hyperlink"/>
                <w:noProof/>
                <w:rtl/>
                <w:lang w:bidi="fa-IR"/>
              </w:rPr>
              <w:t xml:space="preserve"> </w:t>
            </w:r>
            <w:r w:rsidRPr="000A772A">
              <w:rPr>
                <w:rStyle w:val="Hyperlink"/>
                <w:rFonts w:hint="eastAsia"/>
                <w:noProof/>
                <w:rtl/>
                <w:lang w:bidi="fa-IR"/>
              </w:rPr>
              <w:t>المتاجر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FC7C88" w:rsidRDefault="00FC7C88" w:rsidP="00FC7C88">
          <w:pPr>
            <w:pStyle w:val="TOC2"/>
            <w:tabs>
              <w:tab w:val="right" w:leader="dot" w:pos="7786"/>
            </w:tabs>
            <w:rPr>
              <w:rFonts w:asciiTheme="minorHAnsi" w:eastAsiaTheme="minorEastAsia" w:hAnsiTheme="minorHAnsi" w:cstheme="minorBidi"/>
              <w:noProof/>
              <w:color w:val="auto"/>
              <w:sz w:val="22"/>
              <w:szCs w:val="22"/>
              <w:rtl/>
            </w:rPr>
          </w:pPr>
          <w:hyperlink w:anchor="_Toc493788295" w:history="1">
            <w:r w:rsidRPr="000A772A">
              <w:rPr>
                <w:rStyle w:val="Hyperlink"/>
                <w:rFonts w:hint="eastAsia"/>
                <w:noProof/>
                <w:rtl/>
                <w:lang w:bidi="fa-IR"/>
              </w:rPr>
              <w:t>المنفي</w:t>
            </w:r>
            <w:r w:rsidRPr="000A772A">
              <w:rPr>
                <w:rStyle w:val="Hyperlink"/>
                <w:noProof/>
                <w:rtl/>
                <w:lang w:bidi="fa-IR"/>
              </w:rPr>
              <w:t xml:space="preserve"> </w:t>
            </w:r>
            <w:r w:rsidRPr="000A772A">
              <w:rPr>
                <w:rStyle w:val="Hyperlink"/>
                <w:rFonts w:hint="eastAsia"/>
                <w:noProof/>
                <w:rtl/>
                <w:lang w:bidi="fa-IR"/>
              </w:rPr>
              <w:t>هو</w:t>
            </w:r>
            <w:r w:rsidRPr="000A772A">
              <w:rPr>
                <w:rStyle w:val="Hyperlink"/>
                <w:noProof/>
                <w:rtl/>
                <w:lang w:bidi="fa-IR"/>
              </w:rPr>
              <w:t xml:space="preserve"> </w:t>
            </w:r>
            <w:r w:rsidRPr="000A772A">
              <w:rPr>
                <w:rStyle w:val="Hyperlink"/>
                <w:rFonts w:hint="eastAsia"/>
                <w:noProof/>
                <w:rtl/>
                <w:lang w:bidi="fa-IR"/>
              </w:rPr>
              <w:t>الخمس</w:t>
            </w:r>
            <w:r w:rsidRPr="000A772A">
              <w:rPr>
                <w:rStyle w:val="Hyperlink"/>
                <w:noProof/>
                <w:rtl/>
                <w:lang w:bidi="fa-IR"/>
              </w:rPr>
              <w:t xml:space="preserve"> </w:t>
            </w:r>
            <w:r w:rsidRPr="000A772A">
              <w:rPr>
                <w:rStyle w:val="Hyperlink"/>
                <w:rFonts w:hint="eastAsia"/>
                <w:noProof/>
                <w:rtl/>
                <w:lang w:bidi="fa-IR"/>
              </w:rPr>
              <w:t>المتعلق</w:t>
            </w:r>
            <w:r w:rsidRPr="000A772A">
              <w:rPr>
                <w:rStyle w:val="Hyperlink"/>
                <w:noProof/>
                <w:rtl/>
                <w:lang w:bidi="fa-IR"/>
              </w:rPr>
              <w:t xml:space="preserve"> </w:t>
            </w:r>
            <w:r w:rsidRPr="000A772A">
              <w:rPr>
                <w:rStyle w:val="Hyperlink"/>
                <w:rFonts w:hint="eastAsia"/>
                <w:noProof/>
                <w:rtl/>
                <w:lang w:bidi="fa-IR"/>
              </w:rPr>
              <w:t>قبل</w:t>
            </w:r>
            <w:r w:rsidRPr="000A772A">
              <w:rPr>
                <w:rStyle w:val="Hyperlink"/>
                <w:noProof/>
                <w:rtl/>
                <w:lang w:bidi="fa-IR"/>
              </w:rPr>
              <w:t xml:space="preserve"> </w:t>
            </w:r>
            <w:r w:rsidRPr="000A772A">
              <w:rPr>
                <w:rStyle w:val="Hyperlink"/>
                <w:rFonts w:hint="eastAsia"/>
                <w:noProof/>
                <w:rtl/>
                <w:lang w:bidi="fa-IR"/>
              </w:rPr>
              <w:t>الانتقال</w:t>
            </w:r>
          </w:hyperlink>
          <w:r>
            <w:rPr>
              <w:rStyle w:val="Hyperlink"/>
              <w:rFonts w:hint="cs"/>
              <w:noProof/>
              <w:rtl/>
            </w:rPr>
            <w:t xml:space="preserve"> </w:t>
          </w:r>
          <w:hyperlink w:anchor="_Toc493788296" w:history="1">
            <w:r w:rsidRPr="000A772A">
              <w:rPr>
                <w:rStyle w:val="Hyperlink"/>
                <w:rFonts w:hint="eastAsia"/>
                <w:noProof/>
                <w:rtl/>
                <w:lang w:bidi="fa-IR"/>
              </w:rPr>
              <w:t>التحليل</w:t>
            </w:r>
            <w:r w:rsidRPr="000A772A">
              <w:rPr>
                <w:rStyle w:val="Hyperlink"/>
                <w:noProof/>
                <w:rtl/>
                <w:lang w:bidi="fa-IR"/>
              </w:rPr>
              <w:t xml:space="preserve"> </w:t>
            </w:r>
            <w:r w:rsidRPr="000A772A">
              <w:rPr>
                <w:rStyle w:val="Hyperlink"/>
                <w:rFonts w:hint="eastAsia"/>
                <w:noProof/>
                <w:rtl/>
                <w:lang w:bidi="fa-IR"/>
              </w:rPr>
              <w:t>موجب</w:t>
            </w:r>
            <w:r w:rsidRPr="000A772A">
              <w:rPr>
                <w:rStyle w:val="Hyperlink"/>
                <w:noProof/>
                <w:rtl/>
                <w:lang w:bidi="fa-IR"/>
              </w:rPr>
              <w:t xml:space="preserve"> </w:t>
            </w:r>
            <w:r w:rsidRPr="000A772A">
              <w:rPr>
                <w:rStyle w:val="Hyperlink"/>
                <w:rFonts w:hint="eastAsia"/>
                <w:noProof/>
                <w:rtl/>
                <w:lang w:bidi="fa-IR"/>
              </w:rPr>
              <w:t>للتملك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97" w:history="1">
            <w:r w:rsidRPr="000A772A">
              <w:rPr>
                <w:rStyle w:val="Hyperlink"/>
                <w:rFonts w:hint="eastAsia"/>
                <w:noProof/>
                <w:rtl/>
                <w:lang w:bidi="fa-IR"/>
              </w:rPr>
              <w:t>توجيه</w:t>
            </w:r>
            <w:r w:rsidRPr="000A772A">
              <w:rPr>
                <w:rStyle w:val="Hyperlink"/>
                <w:noProof/>
                <w:rtl/>
                <w:lang w:bidi="fa-IR"/>
              </w:rPr>
              <w:t xml:space="preserve"> </w:t>
            </w:r>
            <w:r w:rsidRPr="000A772A">
              <w:rPr>
                <w:rStyle w:val="Hyperlink"/>
                <w:rFonts w:hint="eastAsia"/>
                <w:noProof/>
                <w:rtl/>
                <w:lang w:bidi="fa-IR"/>
              </w:rPr>
              <w:t>الاباحة</w:t>
            </w:r>
            <w:r w:rsidRPr="000A772A">
              <w:rPr>
                <w:rStyle w:val="Hyperlink"/>
                <w:noProof/>
                <w:rtl/>
                <w:lang w:bidi="fa-IR"/>
              </w:rPr>
              <w:t xml:space="preserve"> </w:t>
            </w:r>
            <w:r w:rsidRPr="000A772A">
              <w:rPr>
                <w:rStyle w:val="Hyperlink"/>
                <w:rFonts w:hint="eastAsia"/>
                <w:noProof/>
                <w:rtl/>
                <w:lang w:bidi="fa-IR"/>
              </w:rPr>
              <w:t>بوجهين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98" w:history="1">
            <w:r w:rsidRPr="000A772A">
              <w:rPr>
                <w:rStyle w:val="Hyperlink"/>
                <w:rFonts w:hint="eastAsia"/>
                <w:noProof/>
                <w:rtl/>
                <w:lang w:bidi="fa-IR"/>
              </w:rPr>
              <w:t>عدم</w:t>
            </w:r>
            <w:r w:rsidRPr="000A772A">
              <w:rPr>
                <w:rStyle w:val="Hyperlink"/>
                <w:noProof/>
                <w:rtl/>
                <w:lang w:bidi="fa-IR"/>
              </w:rPr>
              <w:t xml:space="preserve"> </w:t>
            </w:r>
            <w:r w:rsidRPr="000A772A">
              <w:rPr>
                <w:rStyle w:val="Hyperlink"/>
                <w:rFonts w:hint="eastAsia"/>
                <w:noProof/>
                <w:rtl/>
                <w:lang w:bidi="fa-IR"/>
              </w:rPr>
              <w:t>انتقال</w:t>
            </w:r>
            <w:r w:rsidRPr="000A772A">
              <w:rPr>
                <w:rStyle w:val="Hyperlink"/>
                <w:noProof/>
                <w:rtl/>
                <w:lang w:bidi="fa-IR"/>
              </w:rPr>
              <w:t xml:space="preserve"> </w:t>
            </w:r>
            <w:r w:rsidRPr="000A772A">
              <w:rPr>
                <w:rStyle w:val="Hyperlink"/>
                <w:rFonts w:hint="eastAsia"/>
                <w:noProof/>
                <w:rtl/>
                <w:lang w:bidi="fa-IR"/>
              </w:rPr>
              <w:t>ما</w:t>
            </w:r>
            <w:r w:rsidRPr="000A772A">
              <w:rPr>
                <w:rStyle w:val="Hyperlink"/>
                <w:noProof/>
                <w:rtl/>
                <w:lang w:bidi="fa-IR"/>
              </w:rPr>
              <w:t xml:space="preserve"> </w:t>
            </w:r>
            <w:r w:rsidRPr="000A772A">
              <w:rPr>
                <w:rStyle w:val="Hyperlink"/>
                <w:rFonts w:hint="eastAsia"/>
                <w:noProof/>
                <w:rtl/>
                <w:lang w:bidi="fa-IR"/>
              </w:rPr>
              <w:t>عند</w:t>
            </w:r>
            <w:r w:rsidRPr="000A772A">
              <w:rPr>
                <w:rStyle w:val="Hyperlink"/>
                <w:noProof/>
                <w:rtl/>
                <w:lang w:bidi="fa-IR"/>
              </w:rPr>
              <w:t xml:space="preserve"> </w:t>
            </w:r>
            <w:r w:rsidRPr="000A772A">
              <w:rPr>
                <w:rStyle w:val="Hyperlink"/>
                <w:rFonts w:hint="eastAsia"/>
                <w:noProof/>
                <w:rtl/>
                <w:lang w:bidi="fa-IR"/>
              </w:rPr>
              <w:t>المخالف</w:t>
            </w:r>
            <w:r w:rsidRPr="000A772A">
              <w:rPr>
                <w:rStyle w:val="Hyperlink"/>
                <w:noProof/>
                <w:rtl/>
                <w:lang w:bidi="fa-IR"/>
              </w:rPr>
              <w:t xml:space="preserve"> </w:t>
            </w:r>
            <w:r w:rsidRPr="000A772A">
              <w:rPr>
                <w:rStyle w:val="Hyperlink"/>
                <w:rFonts w:hint="eastAsia"/>
                <w:noProof/>
                <w:rtl/>
                <w:lang w:bidi="fa-IR"/>
              </w:rPr>
              <w:t>من</w:t>
            </w:r>
            <w:r w:rsidRPr="000A772A">
              <w:rPr>
                <w:rStyle w:val="Hyperlink"/>
                <w:noProof/>
                <w:rtl/>
                <w:lang w:bidi="fa-IR"/>
              </w:rPr>
              <w:t xml:space="preserve"> </w:t>
            </w:r>
            <w:r w:rsidRPr="000A772A">
              <w:rPr>
                <w:rStyle w:val="Hyperlink"/>
                <w:rFonts w:hint="eastAsia"/>
                <w:noProof/>
                <w:rtl/>
                <w:lang w:bidi="fa-IR"/>
              </w:rPr>
              <w:t>يد</w:t>
            </w:r>
            <w:r w:rsidRPr="000A772A">
              <w:rPr>
                <w:rStyle w:val="Hyperlink"/>
                <w:noProof/>
                <w:rtl/>
                <w:lang w:bidi="fa-IR"/>
              </w:rPr>
              <w:t xml:space="preserve"> </w:t>
            </w:r>
            <w:r w:rsidRPr="000A772A">
              <w:rPr>
                <w:rStyle w:val="Hyperlink"/>
                <w:rFonts w:hint="eastAsia"/>
                <w:noProof/>
                <w:rtl/>
                <w:lang w:bidi="fa-IR"/>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FC7C88" w:rsidRDefault="00FC7C88">
          <w:pPr>
            <w:pStyle w:val="TOC2"/>
            <w:tabs>
              <w:tab w:val="right" w:leader="dot" w:pos="7786"/>
            </w:tabs>
            <w:rPr>
              <w:rFonts w:asciiTheme="minorHAnsi" w:eastAsiaTheme="minorEastAsia" w:hAnsiTheme="minorHAnsi" w:cstheme="minorBidi"/>
              <w:noProof/>
              <w:color w:val="auto"/>
              <w:sz w:val="22"/>
              <w:szCs w:val="22"/>
              <w:rtl/>
            </w:rPr>
          </w:pPr>
          <w:hyperlink w:anchor="_Toc493788299" w:history="1">
            <w:r w:rsidRPr="000A772A">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493788299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453DE2" w:rsidRDefault="00453DE2" w:rsidP="00FC7C88">
          <w:pPr>
            <w:pStyle w:val="libNormal"/>
          </w:pPr>
          <w:r>
            <w:fldChar w:fldCharType="end"/>
          </w:r>
        </w:p>
      </w:sdtContent>
    </w:sdt>
    <w:sectPr w:rsidR="00453DE2"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3DD" w:rsidRDefault="00CF43DD">
      <w:r>
        <w:separator/>
      </w:r>
    </w:p>
  </w:endnote>
  <w:endnote w:type="continuationSeparator" w:id="0">
    <w:p w:rsidR="00CF43DD" w:rsidRDefault="00CF43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C88" w:rsidRPr="00460435" w:rsidRDefault="00FC7C8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31278">
      <w:rPr>
        <w:rFonts w:ascii="Traditional Arabic" w:hAnsi="Traditional Arabic"/>
        <w:noProof/>
        <w:sz w:val="28"/>
        <w:szCs w:val="28"/>
        <w:rtl/>
      </w:rPr>
      <w:t>384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C88" w:rsidRPr="00460435" w:rsidRDefault="00FC7C8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31278">
      <w:rPr>
        <w:rFonts w:ascii="Traditional Arabic" w:hAnsi="Traditional Arabic"/>
        <w:noProof/>
        <w:sz w:val="28"/>
        <w:szCs w:val="28"/>
        <w:rtl/>
      </w:rPr>
      <w:t>383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C88" w:rsidRPr="00460435" w:rsidRDefault="00FC7C8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3DD" w:rsidRDefault="00CF43DD">
      <w:r>
        <w:separator/>
      </w:r>
    </w:p>
  </w:footnote>
  <w:footnote w:type="continuationSeparator" w:id="0">
    <w:p w:rsidR="00CF43DD" w:rsidRDefault="00CF43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714DD"/>
    <w:rsid w:val="00005A19"/>
    <w:rsid w:val="00024DBC"/>
    <w:rsid w:val="000267FE"/>
    <w:rsid w:val="00034DB7"/>
    <w:rsid w:val="00040798"/>
    <w:rsid w:val="00042F44"/>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0E14"/>
    <w:rsid w:val="000D1BDF"/>
    <w:rsid w:val="000D4AED"/>
    <w:rsid w:val="000D71B7"/>
    <w:rsid w:val="000D7724"/>
    <w:rsid w:val="000E0153"/>
    <w:rsid w:val="000E1D61"/>
    <w:rsid w:val="000E3F3D"/>
    <w:rsid w:val="000E46E9"/>
    <w:rsid w:val="000E6824"/>
    <w:rsid w:val="000E77FC"/>
    <w:rsid w:val="000F027C"/>
    <w:rsid w:val="000F2FF2"/>
    <w:rsid w:val="000F43CB"/>
    <w:rsid w:val="000F4991"/>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1027"/>
    <w:rsid w:val="00162818"/>
    <w:rsid w:val="00163A74"/>
    <w:rsid w:val="00163D83"/>
    <w:rsid w:val="00164469"/>
    <w:rsid w:val="00164767"/>
    <w:rsid w:val="00164810"/>
    <w:rsid w:val="001712E1"/>
    <w:rsid w:val="001767EE"/>
    <w:rsid w:val="00182258"/>
    <w:rsid w:val="00182CD3"/>
    <w:rsid w:val="0018664D"/>
    <w:rsid w:val="00187017"/>
    <w:rsid w:val="00187246"/>
    <w:rsid w:val="001906D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1E52"/>
    <w:rsid w:val="001C29E2"/>
    <w:rsid w:val="001C3D8D"/>
    <w:rsid w:val="001C5EDB"/>
    <w:rsid w:val="001D320D"/>
    <w:rsid w:val="001D3568"/>
    <w:rsid w:val="001D41A1"/>
    <w:rsid w:val="001D5007"/>
    <w:rsid w:val="001D554D"/>
    <w:rsid w:val="001D5AE1"/>
    <w:rsid w:val="001E016E"/>
    <w:rsid w:val="001E25DC"/>
    <w:rsid w:val="001F0713"/>
    <w:rsid w:val="001F3DB4"/>
    <w:rsid w:val="00200E9A"/>
    <w:rsid w:val="00202C7B"/>
    <w:rsid w:val="002045CF"/>
    <w:rsid w:val="002054C5"/>
    <w:rsid w:val="00206834"/>
    <w:rsid w:val="002139CB"/>
    <w:rsid w:val="00214077"/>
    <w:rsid w:val="0021424B"/>
    <w:rsid w:val="00214801"/>
    <w:rsid w:val="00221675"/>
    <w:rsid w:val="00222C92"/>
    <w:rsid w:val="00224964"/>
    <w:rsid w:val="00225B4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64F11"/>
    <w:rsid w:val="00272450"/>
    <w:rsid w:val="0027369F"/>
    <w:rsid w:val="00276F64"/>
    <w:rsid w:val="002812DC"/>
    <w:rsid w:val="002818EF"/>
    <w:rsid w:val="00281A4E"/>
    <w:rsid w:val="00282543"/>
    <w:rsid w:val="0028271F"/>
    <w:rsid w:val="0028272B"/>
    <w:rsid w:val="0028771C"/>
    <w:rsid w:val="00291894"/>
    <w:rsid w:val="00296E4F"/>
    <w:rsid w:val="002A0284"/>
    <w:rsid w:val="002A1851"/>
    <w:rsid w:val="002A2068"/>
    <w:rsid w:val="002A23BA"/>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5E4D"/>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6D72"/>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27473"/>
    <w:rsid w:val="00430581"/>
    <w:rsid w:val="00434A97"/>
    <w:rsid w:val="00437035"/>
    <w:rsid w:val="00440C62"/>
    <w:rsid w:val="00441A2E"/>
    <w:rsid w:val="00446BBA"/>
    <w:rsid w:val="004537CB"/>
    <w:rsid w:val="004538D5"/>
    <w:rsid w:val="00453C50"/>
    <w:rsid w:val="00453DE2"/>
    <w:rsid w:val="00455A59"/>
    <w:rsid w:val="00460435"/>
    <w:rsid w:val="00464B21"/>
    <w:rsid w:val="0046634E"/>
    <w:rsid w:val="00467E54"/>
    <w:rsid w:val="00470378"/>
    <w:rsid w:val="004722F9"/>
    <w:rsid w:val="00475E99"/>
    <w:rsid w:val="004761C5"/>
    <w:rsid w:val="00480CE8"/>
    <w:rsid w:val="00481D03"/>
    <w:rsid w:val="00481FD0"/>
    <w:rsid w:val="0048221F"/>
    <w:rsid w:val="004866A7"/>
    <w:rsid w:val="0049103A"/>
    <w:rsid w:val="004919C3"/>
    <w:rsid w:val="004953C3"/>
    <w:rsid w:val="00497042"/>
    <w:rsid w:val="004A0866"/>
    <w:rsid w:val="004A0AF4"/>
    <w:rsid w:val="004A0B9D"/>
    <w:rsid w:val="004A12E9"/>
    <w:rsid w:val="004A6FE9"/>
    <w:rsid w:val="004B06B3"/>
    <w:rsid w:val="004B0E68"/>
    <w:rsid w:val="004B17F4"/>
    <w:rsid w:val="004B3F28"/>
    <w:rsid w:val="004B5E4C"/>
    <w:rsid w:val="004B653D"/>
    <w:rsid w:val="004C0461"/>
    <w:rsid w:val="004C104D"/>
    <w:rsid w:val="004C12C2"/>
    <w:rsid w:val="004C3E90"/>
    <w:rsid w:val="004C4336"/>
    <w:rsid w:val="004C4AB7"/>
    <w:rsid w:val="004C77B5"/>
    <w:rsid w:val="004C77BF"/>
    <w:rsid w:val="004D67F7"/>
    <w:rsid w:val="004D7678"/>
    <w:rsid w:val="004D7CD7"/>
    <w:rsid w:val="004E06EC"/>
    <w:rsid w:val="004E6E95"/>
    <w:rsid w:val="004E7BA2"/>
    <w:rsid w:val="004F2C35"/>
    <w:rsid w:val="004F58BA"/>
    <w:rsid w:val="004F6137"/>
    <w:rsid w:val="004F6299"/>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9F0"/>
    <w:rsid w:val="00562EED"/>
    <w:rsid w:val="00565ADE"/>
    <w:rsid w:val="005673A9"/>
    <w:rsid w:val="00567A25"/>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0F9"/>
    <w:rsid w:val="005A43ED"/>
    <w:rsid w:val="005A4A76"/>
    <w:rsid w:val="005A6C74"/>
    <w:rsid w:val="005B2DE4"/>
    <w:rsid w:val="005B56BE"/>
    <w:rsid w:val="005B68D5"/>
    <w:rsid w:val="005C07D9"/>
    <w:rsid w:val="005C0E2F"/>
    <w:rsid w:val="005C7719"/>
    <w:rsid w:val="005D2C72"/>
    <w:rsid w:val="005E1F97"/>
    <w:rsid w:val="005E2913"/>
    <w:rsid w:val="005E399F"/>
    <w:rsid w:val="005E5D2F"/>
    <w:rsid w:val="005E6836"/>
    <w:rsid w:val="005E6A3C"/>
    <w:rsid w:val="005E6E3A"/>
    <w:rsid w:val="005E6F86"/>
    <w:rsid w:val="005F0045"/>
    <w:rsid w:val="005F15C3"/>
    <w:rsid w:val="005F1BD6"/>
    <w:rsid w:val="005F2E2D"/>
    <w:rsid w:val="005F2F00"/>
    <w:rsid w:val="00600E66"/>
    <w:rsid w:val="006013DF"/>
    <w:rsid w:val="0060295E"/>
    <w:rsid w:val="00603583"/>
    <w:rsid w:val="00603605"/>
    <w:rsid w:val="006041A3"/>
    <w:rsid w:val="006052AB"/>
    <w:rsid w:val="00614301"/>
    <w:rsid w:val="00620867"/>
    <w:rsid w:val="00620B12"/>
    <w:rsid w:val="006210F4"/>
    <w:rsid w:val="00621DEA"/>
    <w:rsid w:val="00624B9F"/>
    <w:rsid w:val="00625C71"/>
    <w:rsid w:val="00626383"/>
    <w:rsid w:val="00627316"/>
    <w:rsid w:val="00627A7B"/>
    <w:rsid w:val="006313A7"/>
    <w:rsid w:val="00633FB4"/>
    <w:rsid w:val="006351EC"/>
    <w:rsid w:val="006357C1"/>
    <w:rsid w:val="00635BA7"/>
    <w:rsid w:val="006365EA"/>
    <w:rsid w:val="0063712C"/>
    <w:rsid w:val="00637374"/>
    <w:rsid w:val="00640BB2"/>
    <w:rsid w:val="00641A2D"/>
    <w:rsid w:val="00643F5E"/>
    <w:rsid w:val="006449AF"/>
    <w:rsid w:val="00646D08"/>
    <w:rsid w:val="00651640"/>
    <w:rsid w:val="00651ADF"/>
    <w:rsid w:val="00655EB9"/>
    <w:rsid w:val="006574EA"/>
    <w:rsid w:val="00663284"/>
    <w:rsid w:val="0066396C"/>
    <w:rsid w:val="00665B79"/>
    <w:rsid w:val="006726F6"/>
    <w:rsid w:val="00672E5A"/>
    <w:rsid w:val="00676B9C"/>
    <w:rsid w:val="00677898"/>
    <w:rsid w:val="0068115C"/>
    <w:rsid w:val="00682902"/>
    <w:rsid w:val="00683F3A"/>
    <w:rsid w:val="00684527"/>
    <w:rsid w:val="0068652E"/>
    <w:rsid w:val="00687928"/>
    <w:rsid w:val="0069163F"/>
    <w:rsid w:val="00691DBB"/>
    <w:rsid w:val="006A09A5"/>
    <w:rsid w:val="006A79E7"/>
    <w:rsid w:val="006A7D4D"/>
    <w:rsid w:val="006B0449"/>
    <w:rsid w:val="006B0E41"/>
    <w:rsid w:val="006B3031"/>
    <w:rsid w:val="006B5C71"/>
    <w:rsid w:val="006B7F0E"/>
    <w:rsid w:val="006C0E2A"/>
    <w:rsid w:val="006C46C5"/>
    <w:rsid w:val="006C4B43"/>
    <w:rsid w:val="006D07C3"/>
    <w:rsid w:val="006D0D07"/>
    <w:rsid w:val="006D36EC"/>
    <w:rsid w:val="006D3C3E"/>
    <w:rsid w:val="006D6DC1"/>
    <w:rsid w:val="006D6F9A"/>
    <w:rsid w:val="006E0F1D"/>
    <w:rsid w:val="006E2C8E"/>
    <w:rsid w:val="006E446F"/>
    <w:rsid w:val="006E51D9"/>
    <w:rsid w:val="006E6291"/>
    <w:rsid w:val="006F3D5C"/>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47C1B"/>
    <w:rsid w:val="007565A3"/>
    <w:rsid w:val="007571E2"/>
    <w:rsid w:val="00757A95"/>
    <w:rsid w:val="00760354"/>
    <w:rsid w:val="00760E91"/>
    <w:rsid w:val="00765BEF"/>
    <w:rsid w:val="007714DD"/>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060"/>
    <w:rsid w:val="007E6DD9"/>
    <w:rsid w:val="007E7DC7"/>
    <w:rsid w:val="007F3C17"/>
    <w:rsid w:val="007F4190"/>
    <w:rsid w:val="007F4E53"/>
    <w:rsid w:val="007F5ABC"/>
    <w:rsid w:val="00800121"/>
    <w:rsid w:val="008018D9"/>
    <w:rsid w:val="00806335"/>
    <w:rsid w:val="008105E2"/>
    <w:rsid w:val="008110DA"/>
    <w:rsid w:val="008128CA"/>
    <w:rsid w:val="00813440"/>
    <w:rsid w:val="00814FBB"/>
    <w:rsid w:val="00820165"/>
    <w:rsid w:val="0082101D"/>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13F7"/>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1278"/>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0166"/>
    <w:rsid w:val="009F2C77"/>
    <w:rsid w:val="009F4224"/>
    <w:rsid w:val="009F4A72"/>
    <w:rsid w:val="009F4B9B"/>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6FC1"/>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D69F7"/>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29F6"/>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24A0"/>
    <w:rsid w:val="00CB4647"/>
    <w:rsid w:val="00CB686E"/>
    <w:rsid w:val="00CC0833"/>
    <w:rsid w:val="00CC0D6C"/>
    <w:rsid w:val="00CC156E"/>
    <w:rsid w:val="00CC546F"/>
    <w:rsid w:val="00CD72D4"/>
    <w:rsid w:val="00CE30CD"/>
    <w:rsid w:val="00CE75A4"/>
    <w:rsid w:val="00CF06A5"/>
    <w:rsid w:val="00CF137D"/>
    <w:rsid w:val="00CF43DD"/>
    <w:rsid w:val="00CF4DEF"/>
    <w:rsid w:val="00D00008"/>
    <w:rsid w:val="00D01EEC"/>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3E1A"/>
    <w:rsid w:val="00D46C32"/>
    <w:rsid w:val="00D471AE"/>
    <w:rsid w:val="00D52EC6"/>
    <w:rsid w:val="00D53C02"/>
    <w:rsid w:val="00D54728"/>
    <w:rsid w:val="00D56DF2"/>
    <w:rsid w:val="00D615FF"/>
    <w:rsid w:val="00D6188A"/>
    <w:rsid w:val="00D61CE5"/>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6F18"/>
    <w:rsid w:val="00DA722B"/>
    <w:rsid w:val="00DA76C9"/>
    <w:rsid w:val="00DB2424"/>
    <w:rsid w:val="00DB3E84"/>
    <w:rsid w:val="00DC02A0"/>
    <w:rsid w:val="00DC0B08"/>
    <w:rsid w:val="00DC0E27"/>
    <w:rsid w:val="00DC1000"/>
    <w:rsid w:val="00DC3D3E"/>
    <w:rsid w:val="00DD1BB4"/>
    <w:rsid w:val="00DD6547"/>
    <w:rsid w:val="00DD78A5"/>
    <w:rsid w:val="00DE1524"/>
    <w:rsid w:val="00DE4448"/>
    <w:rsid w:val="00DE49C9"/>
    <w:rsid w:val="00DE6957"/>
    <w:rsid w:val="00DF5E1E"/>
    <w:rsid w:val="00DF6442"/>
    <w:rsid w:val="00DF67A3"/>
    <w:rsid w:val="00DF7A42"/>
    <w:rsid w:val="00DF7DD3"/>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5CA"/>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641"/>
    <w:rsid w:val="00E7773E"/>
    <w:rsid w:val="00E77F65"/>
    <w:rsid w:val="00E82E08"/>
    <w:rsid w:val="00E90664"/>
    <w:rsid w:val="00E92065"/>
    <w:rsid w:val="00E96F05"/>
    <w:rsid w:val="00EA340E"/>
    <w:rsid w:val="00EA3911"/>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3FD"/>
    <w:rsid w:val="00EE260F"/>
    <w:rsid w:val="00EE56E1"/>
    <w:rsid w:val="00EE604B"/>
    <w:rsid w:val="00EE6B33"/>
    <w:rsid w:val="00EF0462"/>
    <w:rsid w:val="00EF3F9B"/>
    <w:rsid w:val="00EF6505"/>
    <w:rsid w:val="00EF7A6F"/>
    <w:rsid w:val="00F02C57"/>
    <w:rsid w:val="00F070E5"/>
    <w:rsid w:val="00F13EF0"/>
    <w:rsid w:val="00F1517E"/>
    <w:rsid w:val="00F16678"/>
    <w:rsid w:val="00F22AC4"/>
    <w:rsid w:val="00F26388"/>
    <w:rsid w:val="00F31BE3"/>
    <w:rsid w:val="00F33354"/>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77AF5"/>
    <w:rsid w:val="00F80602"/>
    <w:rsid w:val="00F82A57"/>
    <w:rsid w:val="00F83A2C"/>
    <w:rsid w:val="00F83E9D"/>
    <w:rsid w:val="00F8658D"/>
    <w:rsid w:val="00F86C5B"/>
    <w:rsid w:val="00F922B8"/>
    <w:rsid w:val="00F947FF"/>
    <w:rsid w:val="00F961A0"/>
    <w:rsid w:val="00F97A32"/>
    <w:rsid w:val="00FA2491"/>
    <w:rsid w:val="00FA3B58"/>
    <w:rsid w:val="00FA490B"/>
    <w:rsid w:val="00FA5484"/>
    <w:rsid w:val="00FA6127"/>
    <w:rsid w:val="00FA7F65"/>
    <w:rsid w:val="00FB1CFE"/>
    <w:rsid w:val="00FB329A"/>
    <w:rsid w:val="00FB3EBB"/>
    <w:rsid w:val="00FB7CFB"/>
    <w:rsid w:val="00FC002F"/>
    <w:rsid w:val="00FC55F6"/>
    <w:rsid w:val="00FC7C88"/>
    <w:rsid w:val="00FD04E0"/>
    <w:rsid w:val="00FE0BFA"/>
    <w:rsid w:val="00FE0D85"/>
    <w:rsid w:val="00FE0DC9"/>
    <w:rsid w:val="00FE1055"/>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2101D"/>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453DE2"/>
    <w:rPr>
      <w:rFonts w:ascii="Tahoma" w:hAnsi="Tahoma" w:cs="Tahoma"/>
      <w:sz w:val="16"/>
      <w:szCs w:val="16"/>
    </w:rPr>
  </w:style>
  <w:style w:type="character" w:customStyle="1" w:styleId="BalloonTextChar">
    <w:name w:val="Balloon Text Char"/>
    <w:basedOn w:val="DefaultParagraphFont"/>
    <w:link w:val="BalloonText"/>
    <w:uiPriority w:val="99"/>
    <w:rsid w:val="00453DE2"/>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6F85E-C73D-4642-AB3D-6F1B7671F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280</TotalTime>
  <Pages>384</Pages>
  <Words>60555</Words>
  <Characters>345169</Characters>
  <Application>Microsoft Office Word</Application>
  <DocSecurity>0</DocSecurity>
  <Lines>2876</Lines>
  <Paragraphs>809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49</cp:revision>
  <cp:lastPrinted>2014-01-25T18:18:00Z</cp:lastPrinted>
  <dcterms:created xsi:type="dcterms:W3CDTF">2017-09-19T12:04:00Z</dcterms:created>
  <dcterms:modified xsi:type="dcterms:W3CDTF">2017-09-21T15:48:00Z</dcterms:modified>
</cp:coreProperties>
</file>