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51" w:rsidRDefault="006F0051" w:rsidP="006F0051">
      <w:pPr>
        <w:pStyle w:val="libTitr1"/>
        <w:rPr>
          <w:rtl/>
        </w:rPr>
      </w:pPr>
      <w:r>
        <w:rPr>
          <w:rtl/>
        </w:rPr>
        <w:t>قاعدة</w:t>
      </w:r>
    </w:p>
    <w:p w:rsidR="006F0051" w:rsidRDefault="006F0051" w:rsidP="006F0051">
      <w:pPr>
        <w:pStyle w:val="libTitr1"/>
        <w:rPr>
          <w:rtl/>
        </w:rPr>
      </w:pPr>
      <w:r>
        <w:rPr>
          <w:rtl/>
        </w:rPr>
        <w:t>لا ضرر ولا ضرار</w:t>
      </w:r>
    </w:p>
    <w:p w:rsidR="006F0051" w:rsidRDefault="006F0051" w:rsidP="006F0051">
      <w:pPr>
        <w:pStyle w:val="libCenter"/>
        <w:rPr>
          <w:rtl/>
        </w:rPr>
      </w:pPr>
    </w:p>
    <w:p w:rsidR="006F0051" w:rsidRDefault="006F0051" w:rsidP="006F0051">
      <w:pPr>
        <w:pStyle w:val="libTitr2"/>
        <w:rPr>
          <w:rtl/>
        </w:rPr>
      </w:pPr>
      <w:r>
        <w:rPr>
          <w:rtl/>
        </w:rPr>
        <w:t>محاضرات آية الله العظمى</w:t>
      </w:r>
    </w:p>
    <w:p w:rsidR="00B72338" w:rsidRDefault="006F0051" w:rsidP="006F0051">
      <w:pPr>
        <w:pStyle w:val="libTitr2"/>
        <w:rPr>
          <w:rtl/>
        </w:rPr>
      </w:pPr>
      <w:r>
        <w:rPr>
          <w:rtl/>
        </w:rPr>
        <w:t>السيد علي الحسيني السيستاني</w:t>
      </w:r>
    </w:p>
    <w:p w:rsidR="00B72338" w:rsidRDefault="00B72338" w:rsidP="00D2270E">
      <w:pPr>
        <w:pStyle w:val="libCenter"/>
        <w:rPr>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72338" w:rsidRDefault="00B72338" w:rsidP="00D2270E">
      <w:pPr>
        <w:pStyle w:val="libCenter"/>
        <w:rPr>
          <w:rtl/>
          <w:lang w:bidi="fa-IR"/>
        </w:rPr>
      </w:pPr>
      <w:r>
        <w:rPr>
          <w:rtl/>
        </w:rPr>
        <w:br w:type="page"/>
      </w:r>
    </w:p>
    <w:p w:rsidR="00B72338" w:rsidRDefault="00B72338" w:rsidP="00D2270E">
      <w:pPr>
        <w:pStyle w:val="libCenterBold1"/>
        <w:rPr>
          <w:rtl/>
        </w:rPr>
      </w:pPr>
      <w:r>
        <w:rPr>
          <w:rtl/>
        </w:rPr>
        <w:lastRenderedPageBreak/>
        <w:br w:type="page"/>
      </w:r>
      <w:r>
        <w:rPr>
          <w:rtl/>
        </w:rPr>
        <w:lastRenderedPageBreak/>
        <w:t>بسم الله الرحمن الرحيم</w:t>
      </w:r>
    </w:p>
    <w:p w:rsidR="00B72338" w:rsidRDefault="00B72338" w:rsidP="00D2270E">
      <w:pPr>
        <w:pStyle w:val="libCenterBold1"/>
        <w:rPr>
          <w:rtl/>
        </w:rPr>
      </w:pPr>
      <w:r>
        <w:rPr>
          <w:rtl/>
        </w:rPr>
        <w:t>وصلى الله علىٰ محمّد وآله الطاهرين</w:t>
      </w:r>
    </w:p>
    <w:p w:rsidR="00B72338" w:rsidRDefault="00B72338" w:rsidP="00462B83">
      <w:pPr>
        <w:pStyle w:val="libNormal"/>
        <w:rPr>
          <w:rtl/>
        </w:rPr>
      </w:pPr>
      <w:r>
        <w:rPr>
          <w:rtl/>
        </w:rPr>
        <w:t>بين يديك ـ أيها القار</w:t>
      </w:r>
      <w:r>
        <w:rPr>
          <w:rFonts w:hint="cs"/>
          <w:rtl/>
        </w:rPr>
        <w:t>ئ</w:t>
      </w:r>
      <w:r>
        <w:rPr>
          <w:rtl/>
        </w:rPr>
        <w:t xml:space="preserve"> العزيز ـ مجموعة من محاضرات سماحة آية الله العظمى السيد علي السيستاني دام ظله ، التي ألقاها قبل سنين في مهد العلم والمعرفة جامعة النجف الأشرف ، حول القاعدة الفقهية المعروفة ـ لا ضرر ولا ضرار ـ.</w:t>
      </w:r>
    </w:p>
    <w:p w:rsidR="00B72338" w:rsidRDefault="00B72338" w:rsidP="00462B83">
      <w:pPr>
        <w:pStyle w:val="libNormal"/>
        <w:rPr>
          <w:rtl/>
        </w:rPr>
      </w:pPr>
      <w:r>
        <w:rPr>
          <w:rtl/>
        </w:rPr>
        <w:t>وإننا بعد مراجعتها واس</w:t>
      </w:r>
      <w:r>
        <w:rPr>
          <w:rFonts w:hint="cs"/>
          <w:rtl/>
        </w:rPr>
        <w:t>ت</w:t>
      </w:r>
      <w:r>
        <w:rPr>
          <w:rtl/>
        </w:rPr>
        <w:t>ئذان سماحته في طبعها نقدمها لأرباب الفضيلة وأساتذة الحوزة العلمية منهلاً زاخراً بالعطاء الفكري علىٰ صعيد علم الفقه والأصول والحديث والرجال.</w:t>
      </w:r>
    </w:p>
    <w:p w:rsidR="00B72338" w:rsidRDefault="00B72338" w:rsidP="00462B83">
      <w:pPr>
        <w:pStyle w:val="libNormal"/>
        <w:rPr>
          <w:rtl/>
        </w:rPr>
      </w:pPr>
      <w:r>
        <w:rPr>
          <w:rtl/>
        </w:rPr>
        <w:t>نسال الله تعالىٰ أن يوفق الجميع للعلم والعمل الصالحين إنه جواد كريم.</w:t>
      </w:r>
    </w:p>
    <w:tbl>
      <w:tblPr>
        <w:tblStyle w:val="TableGrid"/>
        <w:bidiVisual/>
        <w:tblW w:w="5000" w:type="pct"/>
        <w:tblLook w:val="01E0"/>
      </w:tblPr>
      <w:tblGrid>
        <w:gridCol w:w="4807"/>
        <w:gridCol w:w="3205"/>
      </w:tblGrid>
      <w:tr w:rsidR="00B72338" w:rsidTr="00F054FC">
        <w:tc>
          <w:tcPr>
            <w:tcW w:w="3000" w:type="pct"/>
          </w:tcPr>
          <w:p w:rsidR="00B72338" w:rsidRDefault="00B72338" w:rsidP="00F054FC">
            <w:pPr>
              <w:rPr>
                <w:rtl/>
              </w:rPr>
            </w:pPr>
          </w:p>
        </w:tc>
        <w:tc>
          <w:tcPr>
            <w:tcW w:w="2000" w:type="pct"/>
          </w:tcPr>
          <w:p w:rsidR="00B72338" w:rsidRDefault="00B72338" w:rsidP="00D2270E">
            <w:pPr>
              <w:pStyle w:val="libCenterBold2"/>
              <w:rPr>
                <w:rtl/>
              </w:rPr>
            </w:pPr>
            <w:r>
              <w:rPr>
                <w:rtl/>
              </w:rPr>
              <w:t>مكتب</w:t>
            </w:r>
          </w:p>
          <w:p w:rsidR="00B72338" w:rsidRDefault="00B72338" w:rsidP="00D2270E">
            <w:pPr>
              <w:pStyle w:val="libCenterBold2"/>
              <w:rPr>
                <w:rtl/>
              </w:rPr>
            </w:pPr>
            <w:r>
              <w:rPr>
                <w:rtl/>
              </w:rPr>
              <w:t xml:space="preserve">سماحة </w:t>
            </w:r>
            <w:r>
              <w:rPr>
                <w:rFonts w:hint="cs"/>
                <w:rtl/>
              </w:rPr>
              <w:t>آ</w:t>
            </w:r>
            <w:r>
              <w:rPr>
                <w:rtl/>
              </w:rPr>
              <w:t>ية الله العظمى</w:t>
            </w:r>
          </w:p>
          <w:p w:rsidR="00B72338" w:rsidRDefault="00B72338" w:rsidP="00D2270E">
            <w:pPr>
              <w:pStyle w:val="libCenterBold2"/>
              <w:rPr>
                <w:rtl/>
              </w:rPr>
            </w:pPr>
            <w:r>
              <w:rPr>
                <w:rtl/>
              </w:rPr>
              <w:t>السيد السيستاني دام ظله</w:t>
            </w:r>
          </w:p>
          <w:p w:rsidR="00B72338" w:rsidRDefault="00B72338" w:rsidP="00D2270E">
            <w:pPr>
              <w:pStyle w:val="libCenterBold2"/>
              <w:rPr>
                <w:rtl/>
              </w:rPr>
            </w:pPr>
            <w:r>
              <w:rPr>
                <w:rtl/>
              </w:rPr>
              <w:t>ـ قم المقدّسة ـ 20 رجب</w:t>
            </w:r>
          </w:p>
          <w:p w:rsidR="00B72338" w:rsidRDefault="00B72338" w:rsidP="00D2270E">
            <w:pPr>
              <w:pStyle w:val="libCenterBold2"/>
              <w:rPr>
                <w:rtl/>
              </w:rPr>
            </w:pPr>
            <w:r>
              <w:rPr>
                <w:rFonts w:hint="cs"/>
                <w:rtl/>
              </w:rPr>
              <w:t>14</w:t>
            </w:r>
            <w:r>
              <w:rPr>
                <w:rtl/>
              </w:rPr>
              <w:t>14ه</w:t>
            </w:r>
            <w:r>
              <w:rPr>
                <w:rFonts w:hint="cs"/>
                <w:rtl/>
              </w:rPr>
              <w:t>‍</w:t>
            </w:r>
          </w:p>
        </w:tc>
      </w:tr>
    </w:tbl>
    <w:p w:rsidR="00B72338" w:rsidRDefault="00B72338" w:rsidP="00D2270E">
      <w:pPr>
        <w:pStyle w:val="libCenterBold1"/>
        <w:rPr>
          <w:rtl/>
        </w:rPr>
      </w:pPr>
      <w:r>
        <w:rPr>
          <w:rtl/>
        </w:rPr>
        <w:br w:type="page"/>
      </w:r>
      <w:r>
        <w:rPr>
          <w:rtl/>
        </w:rPr>
        <w:lastRenderedPageBreak/>
        <w:br w:type="page"/>
      </w:r>
      <w:r>
        <w:rPr>
          <w:rtl/>
        </w:rPr>
        <w:lastRenderedPageBreak/>
        <w:t>بسم الله الرحمن الرحيم</w:t>
      </w:r>
    </w:p>
    <w:p w:rsidR="00B72338" w:rsidRDefault="00B72338" w:rsidP="00462B83">
      <w:pPr>
        <w:pStyle w:val="libNormal"/>
        <w:rPr>
          <w:rtl/>
        </w:rPr>
      </w:pPr>
      <w:r>
        <w:rPr>
          <w:rtl/>
        </w:rPr>
        <w:t>الحمد لله رب</w:t>
      </w:r>
      <w:r>
        <w:rPr>
          <w:rFonts w:hint="cs"/>
          <w:rtl/>
        </w:rPr>
        <w:t>ّ</w:t>
      </w:r>
      <w:r>
        <w:rPr>
          <w:rtl/>
        </w:rPr>
        <w:t xml:space="preserve"> العالمين والصلاة والسلام علىٰ أشرف الانبياء والمرسلين محمّد وعلى</w:t>
      </w:r>
      <w:r>
        <w:rPr>
          <w:rFonts w:hint="cs"/>
          <w:rtl/>
        </w:rPr>
        <w:t>ٰ</w:t>
      </w:r>
      <w:r>
        <w:rPr>
          <w:rtl/>
        </w:rPr>
        <w:t xml:space="preserve"> آله الهداة المهديين الغ</w:t>
      </w:r>
      <w:r>
        <w:rPr>
          <w:rFonts w:hint="cs"/>
          <w:rtl/>
        </w:rPr>
        <w:t>ُ</w:t>
      </w:r>
      <w:r>
        <w:rPr>
          <w:rtl/>
        </w:rPr>
        <w:t>ر الميامين.</w:t>
      </w:r>
    </w:p>
    <w:p w:rsidR="00B72338" w:rsidRDefault="00B72338" w:rsidP="00D2270E">
      <w:pPr>
        <w:pStyle w:val="libBold1"/>
        <w:rPr>
          <w:rtl/>
        </w:rPr>
      </w:pPr>
      <w:r>
        <w:rPr>
          <w:rtl/>
        </w:rPr>
        <w:t>وبعد :</w:t>
      </w:r>
    </w:p>
    <w:p w:rsidR="00B72338" w:rsidRDefault="00B72338" w:rsidP="00462B83">
      <w:pPr>
        <w:pStyle w:val="libNormal"/>
        <w:rPr>
          <w:rtl/>
        </w:rPr>
      </w:pPr>
      <w:r>
        <w:rPr>
          <w:rtl/>
        </w:rPr>
        <w:t>هذه بحوث حول قاعدة ( لا ضرر ولا ضرار ) حررتها من محاضرات سيدي الاستاذ الوالد مد ظله الوارف.</w:t>
      </w:r>
    </w:p>
    <w:p w:rsidR="00B72338" w:rsidRDefault="00B72338" w:rsidP="00462B83">
      <w:pPr>
        <w:pStyle w:val="libNormal"/>
        <w:rPr>
          <w:rtl/>
        </w:rPr>
      </w:pPr>
      <w:r>
        <w:rPr>
          <w:rtl/>
        </w:rPr>
        <w:t>أسال الله العلي القدير أن ينفعني بها ويوفقني لما يحب ويرضى إنّه حسبنا ونعم الوكيل.</w:t>
      </w:r>
    </w:p>
    <w:p w:rsidR="00B72338" w:rsidRPr="00462ABE" w:rsidRDefault="00B72338" w:rsidP="00D2270E">
      <w:pPr>
        <w:pStyle w:val="libCenterBold1"/>
        <w:rPr>
          <w:rtl/>
        </w:rPr>
      </w:pPr>
      <w:r>
        <w:rPr>
          <w:rtl/>
        </w:rPr>
        <w:br w:type="page"/>
      </w:r>
      <w:r>
        <w:rPr>
          <w:rtl/>
        </w:rPr>
        <w:lastRenderedPageBreak/>
        <w:br w:type="page"/>
      </w:r>
      <w:r w:rsidRPr="00462ABE">
        <w:rPr>
          <w:rtl/>
        </w:rPr>
        <w:lastRenderedPageBreak/>
        <w:t>( قاعدة لا ضرر ولا ضرار )</w:t>
      </w:r>
    </w:p>
    <w:p w:rsidR="00B72338" w:rsidRDefault="00B72338" w:rsidP="00B72338">
      <w:pPr>
        <w:pStyle w:val="Heading1"/>
        <w:rPr>
          <w:rtl/>
        </w:rPr>
      </w:pPr>
      <w:bookmarkStart w:id="0" w:name="_Toc264274781"/>
      <w:r>
        <w:rPr>
          <w:rtl/>
        </w:rPr>
        <w:t>تمهيد :</w:t>
      </w:r>
      <w:bookmarkEnd w:id="0"/>
    </w:p>
    <w:p w:rsidR="00B72338" w:rsidRDefault="00B72338" w:rsidP="00462B83">
      <w:pPr>
        <w:pStyle w:val="libNormal"/>
        <w:rPr>
          <w:rtl/>
        </w:rPr>
      </w:pPr>
      <w:r>
        <w:rPr>
          <w:rtl/>
        </w:rPr>
        <w:t>من القواعد المعروفة بين فقهاء المسلمين قاعدة ( لا ضرر ولا ضرار ) وعلىٰ المسلك المشهور في تفسيرها من أن مفادها نفي الحكم الضرري تترتب عليها آثار مهمة في الكثير من الفروع الفقهية ، حتىٰ اد</w:t>
      </w:r>
      <w:r>
        <w:rPr>
          <w:rFonts w:hint="cs"/>
          <w:rtl/>
        </w:rPr>
        <w:t>ّ</w:t>
      </w:r>
      <w:r>
        <w:rPr>
          <w:rtl/>
        </w:rPr>
        <w:t>عى بعض العامة</w:t>
      </w:r>
      <w:r w:rsidRPr="00D2270E">
        <w:rPr>
          <w:rStyle w:val="libFootnotenumChar"/>
          <w:rtl/>
        </w:rPr>
        <w:t xml:space="preserve"> (1) </w:t>
      </w:r>
      <w:r>
        <w:rPr>
          <w:rtl/>
        </w:rPr>
        <w:t>ان الفقه يدور علىٰ خمسة احاديث احدها حديث لا ضرر ولا ضرار.</w:t>
      </w:r>
    </w:p>
    <w:p w:rsidR="00B72338" w:rsidRDefault="00B72338" w:rsidP="00462B83">
      <w:pPr>
        <w:pStyle w:val="libNormal"/>
        <w:rPr>
          <w:rtl/>
        </w:rPr>
      </w:pPr>
      <w:r>
        <w:rPr>
          <w:rtl/>
        </w:rPr>
        <w:t>وقد أصبحت هذه القاعدة مورد</w:t>
      </w:r>
      <w:r>
        <w:rPr>
          <w:rFonts w:hint="cs"/>
          <w:rtl/>
        </w:rPr>
        <w:t>اً</w:t>
      </w:r>
      <w:r>
        <w:rPr>
          <w:rtl/>
        </w:rPr>
        <w:t xml:space="preserve"> لاهتمام علمائنا لا سيّما في العصر الاخير حيث ع</w:t>
      </w:r>
      <w:r>
        <w:rPr>
          <w:rFonts w:hint="cs"/>
          <w:rtl/>
        </w:rPr>
        <w:t>ُ</w:t>
      </w:r>
      <w:r>
        <w:rPr>
          <w:rtl/>
        </w:rPr>
        <w:t>ني</w:t>
      </w:r>
      <w:r>
        <w:rPr>
          <w:rFonts w:hint="cs"/>
          <w:rtl/>
        </w:rPr>
        <w:t>َ</w:t>
      </w:r>
      <w:r>
        <w:rPr>
          <w:rtl/>
        </w:rPr>
        <w:t xml:space="preserve"> بها الشيخ الاعظم الانصاري </w:t>
      </w:r>
      <w:r w:rsidR="00EF4B92" w:rsidRPr="00EF4B92">
        <w:rPr>
          <w:rStyle w:val="libAlaemChar"/>
          <w:rFonts w:hint="cs"/>
          <w:rtl/>
        </w:rPr>
        <w:t>قدس‌سره</w:t>
      </w:r>
      <w:r>
        <w:rPr>
          <w:rtl/>
        </w:rPr>
        <w:t xml:space="preserve"> عناية خاصة ، وتطر</w:t>
      </w:r>
      <w:r>
        <w:rPr>
          <w:rFonts w:hint="cs"/>
          <w:rtl/>
        </w:rPr>
        <w:t>ّ</w:t>
      </w:r>
      <w:r>
        <w:rPr>
          <w:rtl/>
        </w:rPr>
        <w:t>ق إلىٰ البحث عنها في رسائله فانتظمت بذلك في سلك علم الأصول ، وأشبع البحث فيها لدى المتأخرين.</w:t>
      </w:r>
    </w:p>
    <w:p w:rsidR="00B72338" w:rsidRDefault="00B72338" w:rsidP="00462B83">
      <w:pPr>
        <w:pStyle w:val="libNormal"/>
        <w:rPr>
          <w:rtl/>
        </w:rPr>
      </w:pPr>
      <w:r>
        <w:rPr>
          <w:rtl/>
        </w:rPr>
        <w:t>وحديثنا عن هذه القاعدة يقع في ضمن فصول ثلاثة :</w:t>
      </w:r>
    </w:p>
    <w:p w:rsidR="00B72338" w:rsidRDefault="00B72338" w:rsidP="00462B83">
      <w:pPr>
        <w:pStyle w:val="libNormal"/>
        <w:rPr>
          <w:rtl/>
        </w:rPr>
      </w:pPr>
      <w:r w:rsidRPr="00D2270E">
        <w:rPr>
          <w:rStyle w:val="libBold2Char"/>
          <w:rtl/>
        </w:rPr>
        <w:t>الفصل الأ</w:t>
      </w:r>
      <w:r w:rsidRPr="00D2270E">
        <w:rPr>
          <w:rStyle w:val="libBold2Char"/>
          <w:rFonts w:hint="cs"/>
          <w:rtl/>
        </w:rPr>
        <w:t>َ</w:t>
      </w:r>
      <w:r w:rsidRPr="00D2270E">
        <w:rPr>
          <w:rStyle w:val="libBold2Char"/>
          <w:rtl/>
        </w:rPr>
        <w:t>ول :</w:t>
      </w:r>
      <w:r>
        <w:rPr>
          <w:rtl/>
        </w:rPr>
        <w:t xml:space="preserve"> في تحقيق موارد ذكر حديث لا ضرر ولا ضرار في الروايات وتشخيص متنه.</w:t>
      </w:r>
    </w:p>
    <w:p w:rsidR="00B72338" w:rsidRDefault="00B72338" w:rsidP="00462B83">
      <w:pPr>
        <w:pStyle w:val="libNormal"/>
        <w:rPr>
          <w:rtl/>
        </w:rPr>
      </w:pPr>
      <w:r w:rsidRPr="00D2270E">
        <w:rPr>
          <w:rStyle w:val="libBold2Char"/>
          <w:rtl/>
        </w:rPr>
        <w:t>الفصل الثاني :</w:t>
      </w:r>
      <w:r>
        <w:rPr>
          <w:rtl/>
        </w:rPr>
        <w:t xml:space="preserve"> في تحقيق مفاده.</w:t>
      </w:r>
    </w:p>
    <w:p w:rsidR="00B72338" w:rsidRDefault="00B72338" w:rsidP="00462B83">
      <w:pPr>
        <w:pStyle w:val="libNormal"/>
        <w:rPr>
          <w:rtl/>
        </w:rPr>
      </w:pPr>
      <w:r w:rsidRPr="00D2270E">
        <w:rPr>
          <w:rStyle w:val="libBold2Char"/>
          <w:rtl/>
        </w:rPr>
        <w:t>الفصل الثالث :</w:t>
      </w:r>
      <w:r>
        <w:rPr>
          <w:rtl/>
        </w:rPr>
        <w:t xml:space="preserve"> في أ</w:t>
      </w:r>
      <w:r>
        <w:rPr>
          <w:rFonts w:hint="cs"/>
          <w:rtl/>
        </w:rPr>
        <w:t>ُ</w:t>
      </w:r>
      <w:r>
        <w:rPr>
          <w:rtl/>
        </w:rPr>
        <w:t>مور شاع التعرض لها بعنوان تنبيهات القاعدة ، وهي اما مكملة للبحث عنها أو</w:t>
      </w:r>
      <w:r>
        <w:rPr>
          <w:rFonts w:hint="cs"/>
          <w:rtl/>
        </w:rPr>
        <w:t xml:space="preserve"> </w:t>
      </w:r>
      <w:r>
        <w:rPr>
          <w:rtl/>
        </w:rPr>
        <w:t>متضمنة لبعض تطبيقاتها.</w:t>
      </w:r>
    </w:p>
    <w:p w:rsidR="00B72338" w:rsidRDefault="00B72338" w:rsidP="00462B83">
      <w:pPr>
        <w:pStyle w:val="libNormal"/>
        <w:rPr>
          <w:rtl/>
        </w:rPr>
      </w:pPr>
      <w:r>
        <w:rPr>
          <w:rtl/>
        </w:rPr>
        <w:t>ويلاحظ انا قد تركنا البحث عن سند اصل الحديث لأنّه لا اشكال في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نقله السيوطي في تنوير الحوالك 2 </w:t>
      </w:r>
      <w:r>
        <w:rPr>
          <w:rFonts w:hint="cs"/>
          <w:rtl/>
        </w:rPr>
        <w:t>/</w:t>
      </w:r>
      <w:r>
        <w:rPr>
          <w:rtl/>
        </w:rPr>
        <w:t xml:space="preserve"> </w:t>
      </w:r>
      <w:r>
        <w:rPr>
          <w:rFonts w:hint="cs"/>
          <w:rtl/>
        </w:rPr>
        <w:t>218</w:t>
      </w:r>
      <w:r>
        <w:rPr>
          <w:rtl/>
        </w:rPr>
        <w:t xml:space="preserve"> عن أبي الفتوح الطائي في الأربعين عن أبي داود</w:t>
      </w:r>
      <w:r>
        <w:rPr>
          <w:rFonts w:hint="cs"/>
          <w:rtl/>
        </w:rPr>
        <w:t xml:space="preserve"> وفي أربعينه : 40 وفيه : يدور علىٰ أربعة ..</w:t>
      </w:r>
      <w:r>
        <w:rPr>
          <w:rtl/>
        </w:rPr>
        <w:t>.</w:t>
      </w:r>
    </w:p>
    <w:p w:rsidR="00B72338" w:rsidRDefault="00B72338" w:rsidP="00D916AD">
      <w:pPr>
        <w:pStyle w:val="libNormal0"/>
        <w:rPr>
          <w:rtl/>
        </w:rPr>
      </w:pPr>
      <w:r>
        <w:rPr>
          <w:rtl/>
        </w:rPr>
        <w:br w:type="page"/>
      </w:r>
      <w:r>
        <w:rPr>
          <w:rtl/>
        </w:rPr>
        <w:lastRenderedPageBreak/>
        <w:t>وروده بطريق معتبر</w:t>
      </w:r>
      <w:r w:rsidRPr="00796638">
        <w:rPr>
          <w:rtl/>
        </w:rPr>
        <w:t xml:space="preserve"> </w:t>
      </w:r>
      <w:r w:rsidRPr="00D2270E">
        <w:rPr>
          <w:rStyle w:val="libFootnotenumChar"/>
          <w:rtl/>
        </w:rPr>
        <w:t>(1)</w:t>
      </w:r>
      <w:r w:rsidRPr="00796638">
        <w:rPr>
          <w:rtl/>
        </w:rPr>
        <w:t xml:space="preserve"> </w:t>
      </w:r>
      <w:r>
        <w:rPr>
          <w:rtl/>
        </w:rPr>
        <w:t>، عن طريق زرارة كما سيأتي.</w:t>
      </w:r>
    </w:p>
    <w:p w:rsidR="00B72338" w:rsidRDefault="00B72338" w:rsidP="00462B83">
      <w:pPr>
        <w:pStyle w:val="libNormal"/>
        <w:rPr>
          <w:rtl/>
        </w:rPr>
      </w:pPr>
      <w:r w:rsidRPr="00850F06">
        <w:rPr>
          <w:rtl/>
        </w:rPr>
        <w:t>كما أن</w:t>
      </w:r>
      <w:r>
        <w:rPr>
          <w:rFonts w:hint="cs"/>
          <w:rtl/>
        </w:rPr>
        <w:t>ّ</w:t>
      </w:r>
      <w:r w:rsidRPr="00850F06">
        <w:rPr>
          <w:rtl/>
        </w:rPr>
        <w:t xml:space="preserve"> اسانيده ومصادره من كتب العامة والخاصة تظهر مما سنذكره في الفصل الاول ان شاء الله تعالى</w:t>
      </w:r>
      <w:r>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حكى الشيخ الانصاري عن فخر المحققين ( قدهما ) </w:t>
      </w:r>
      <w:r>
        <w:rPr>
          <w:rFonts w:hint="cs"/>
          <w:rtl/>
        </w:rPr>
        <w:t>ا</w:t>
      </w:r>
      <w:r>
        <w:rPr>
          <w:rtl/>
        </w:rPr>
        <w:t>نّه ادعى تواتر حديث نفي الضرر في باب الرهن من الايضاح ، ويظهرمن الشيخ (ره) قبوله لذلك ، ولكنه غير</w:t>
      </w:r>
      <w:r>
        <w:rPr>
          <w:rFonts w:hint="cs"/>
          <w:rtl/>
        </w:rPr>
        <w:t xml:space="preserve"> </w:t>
      </w:r>
      <w:r>
        <w:rPr>
          <w:rtl/>
        </w:rPr>
        <w:t>واضح لأنّه لم يرد هذا الحديث من طرق الخاصة مسنداً إلا عن راوي</w:t>
      </w:r>
      <w:r>
        <w:rPr>
          <w:rFonts w:hint="cs"/>
          <w:rtl/>
        </w:rPr>
        <w:t>ي</w:t>
      </w:r>
      <w:r>
        <w:rPr>
          <w:rtl/>
        </w:rPr>
        <w:t>ن في الطبقة الأولىٰ وهما زرارة وعقبة ، وفي سا</w:t>
      </w:r>
      <w:r>
        <w:rPr>
          <w:rFonts w:hint="cs"/>
          <w:rtl/>
        </w:rPr>
        <w:t>ئ</w:t>
      </w:r>
      <w:r>
        <w:rPr>
          <w:rtl/>
        </w:rPr>
        <w:t>ر الطبقات ربما يكون عدد الرواة ثلاثة أو أربعة ، وهذا المقدار لا يكفي في عدّ الحديث مستفيضاً فضلاً عن أن ي</w:t>
      </w:r>
      <w:r>
        <w:rPr>
          <w:rFonts w:hint="cs"/>
          <w:rtl/>
        </w:rPr>
        <w:t>ُ</w:t>
      </w:r>
      <w:r>
        <w:rPr>
          <w:rtl/>
        </w:rPr>
        <w:t>عد</w:t>
      </w:r>
      <w:r>
        <w:rPr>
          <w:rFonts w:hint="cs"/>
          <w:rtl/>
        </w:rPr>
        <w:t>ّ</w:t>
      </w:r>
      <w:r>
        <w:rPr>
          <w:rtl/>
        </w:rPr>
        <w:t xml:space="preserve"> متواتراً ، وربما يظن ان دعوىٰ التواتر تستند إلىٰ الاطلاع علىٰ اخبار اخرى لم تصل الينا لفقد اكثر كتب الحديث في عصرنا ولكنه ضعيف ، ولعل الأ</w:t>
      </w:r>
      <w:r>
        <w:rPr>
          <w:rFonts w:hint="cs"/>
          <w:rtl/>
        </w:rPr>
        <w:t>َ</w:t>
      </w:r>
      <w:r>
        <w:rPr>
          <w:rtl/>
        </w:rPr>
        <w:t>وجه ان يقال : إن نظره (قده) إلىٰ مجموع أخبار الخاصة والعامة فان العامة كما سيأتي في الفصل الاول قد رووا هذا الحديث عن جماعة من الصحابة ، فيمكن عدّ الحديث متواتر</w:t>
      </w:r>
      <w:r>
        <w:rPr>
          <w:rFonts w:hint="cs"/>
          <w:rtl/>
        </w:rPr>
        <w:t>اً</w:t>
      </w:r>
      <w:r>
        <w:rPr>
          <w:rtl/>
        </w:rPr>
        <w:t xml:space="preserve"> بلحاظ ذلك وهو محل تأمل أيضاً.</w:t>
      </w:r>
    </w:p>
    <w:p w:rsidR="00B72338" w:rsidRDefault="00B72338" w:rsidP="00B72338">
      <w:pPr>
        <w:pStyle w:val="Heading1Center"/>
        <w:rPr>
          <w:rtl/>
        </w:rPr>
      </w:pPr>
      <w:r w:rsidRPr="00796638">
        <w:rPr>
          <w:rtl/>
        </w:rPr>
        <w:br w:type="page"/>
      </w:r>
      <w:bookmarkStart w:id="1" w:name="_Toc264179993"/>
      <w:bookmarkStart w:id="2" w:name="_Toc264274782"/>
      <w:r>
        <w:rPr>
          <w:rtl/>
        </w:rPr>
        <w:lastRenderedPageBreak/>
        <w:t>الفصل الأول</w:t>
      </w:r>
      <w:bookmarkEnd w:id="1"/>
      <w:bookmarkEnd w:id="2"/>
    </w:p>
    <w:p w:rsidR="00B72338" w:rsidRDefault="00B72338" w:rsidP="00D2270E">
      <w:pPr>
        <w:pStyle w:val="libBold1"/>
        <w:rPr>
          <w:rtl/>
        </w:rPr>
      </w:pPr>
      <w:r>
        <w:rPr>
          <w:rtl/>
        </w:rPr>
        <w:t>وفيه بحثان :</w:t>
      </w:r>
    </w:p>
    <w:p w:rsidR="00B72338" w:rsidRDefault="00B72338" w:rsidP="00462B83">
      <w:pPr>
        <w:pStyle w:val="libNormal"/>
        <w:rPr>
          <w:rtl/>
        </w:rPr>
      </w:pPr>
      <w:bookmarkStart w:id="3" w:name="_Toc264180690"/>
      <w:bookmarkStart w:id="4" w:name="_Toc264274783"/>
      <w:r w:rsidRPr="00D2270E">
        <w:rPr>
          <w:rStyle w:val="libBold2Char"/>
          <w:rtl/>
        </w:rPr>
        <w:t>البحث الأ</w:t>
      </w:r>
      <w:r w:rsidRPr="00D2270E">
        <w:rPr>
          <w:rStyle w:val="libBold2Char"/>
          <w:rFonts w:hint="cs"/>
          <w:rtl/>
        </w:rPr>
        <w:t>َ</w:t>
      </w:r>
      <w:r w:rsidRPr="00D2270E">
        <w:rPr>
          <w:rStyle w:val="libBold2Char"/>
          <w:rtl/>
        </w:rPr>
        <w:t>ول</w:t>
      </w:r>
      <w:bookmarkEnd w:id="3"/>
      <w:bookmarkEnd w:id="4"/>
      <w:r w:rsidRPr="00D2270E">
        <w:rPr>
          <w:rStyle w:val="libBold2Char"/>
          <w:rtl/>
        </w:rPr>
        <w:t xml:space="preserve"> :</w:t>
      </w:r>
      <w:r>
        <w:rPr>
          <w:rtl/>
        </w:rPr>
        <w:t xml:space="preserve"> في ذكر قضايا ( لا ضرر ) وتحقيقها.</w:t>
      </w:r>
    </w:p>
    <w:p w:rsidR="00B72338" w:rsidRDefault="00B72338" w:rsidP="00462B83">
      <w:pPr>
        <w:pStyle w:val="libNormal"/>
        <w:rPr>
          <w:rtl/>
        </w:rPr>
      </w:pPr>
      <w:r>
        <w:rPr>
          <w:rtl/>
        </w:rPr>
        <w:t>وهي قضايا اشتملت علىٰ ذكر حديث ( لا ضرر ولا ضرار ) تطبيقاً له</w:t>
      </w:r>
      <w:r>
        <w:rPr>
          <w:rFonts w:hint="cs"/>
          <w:rtl/>
        </w:rPr>
        <w:t xml:space="preserve"> </w:t>
      </w:r>
      <w:r>
        <w:rPr>
          <w:rtl/>
        </w:rPr>
        <w:t>ـ</w:t>
      </w:r>
      <w:r>
        <w:rPr>
          <w:rFonts w:hint="cs"/>
          <w:rtl/>
        </w:rPr>
        <w:t xml:space="preserve"> </w:t>
      </w:r>
      <w:r>
        <w:rPr>
          <w:rtl/>
        </w:rPr>
        <w:t>ولو علىٰ بعض الاقوال والاحتمالات</w:t>
      </w:r>
      <w:r>
        <w:rPr>
          <w:rFonts w:hint="cs"/>
          <w:rtl/>
        </w:rPr>
        <w:t xml:space="preserve"> </w:t>
      </w:r>
      <w:r>
        <w:rPr>
          <w:rtl/>
        </w:rPr>
        <w:t>ـ</w:t>
      </w:r>
      <w:r>
        <w:rPr>
          <w:rFonts w:hint="cs"/>
          <w:rtl/>
        </w:rPr>
        <w:t xml:space="preserve"> علىٰ </w:t>
      </w:r>
      <w:r>
        <w:rPr>
          <w:rtl/>
        </w:rPr>
        <w:t>مواردها ، ولهذا البحث أهمية كبرى ، لأن ملاحظة هذه الموارد والتعرف علىٰ مبنى تطبيق الحديث عليها يسلط بعض الضوء علىٰ معنىٰ الحديث نفسه ، ويبطل بعض الوجوه التي ذكرت في تفسيره كما سيتضح ذلك إن شاء الله تعالىٰ في الفصل الثاني.</w:t>
      </w:r>
    </w:p>
    <w:p w:rsidR="00B72338" w:rsidRDefault="00B72338" w:rsidP="00462B83">
      <w:pPr>
        <w:pStyle w:val="libNormal"/>
        <w:rPr>
          <w:rtl/>
        </w:rPr>
      </w:pPr>
      <w:r>
        <w:rPr>
          <w:rtl/>
        </w:rPr>
        <w:t>والقضايا التي تضمنت ذكر حديث ( لا ضرر ولا ضرار ) تبلغ ثماني قضايا ، وردت في مجموع كتب الفريقين : منها ثلاث قضايا وردت في كتب الإماميّة ، وواحدة وردت في دعائم الإسلام للقاضي نعمان المصري الاسماعيلي ، واربع قضايا وردت في كتب العامة ، ونحن نبحث عن الجميع مفصلاً.</w:t>
      </w:r>
    </w:p>
    <w:p w:rsidR="00B72338" w:rsidRPr="00E2105B" w:rsidRDefault="00B72338" w:rsidP="00B72338">
      <w:pPr>
        <w:pStyle w:val="Heading2"/>
        <w:rPr>
          <w:rtl/>
        </w:rPr>
      </w:pPr>
      <w:bookmarkStart w:id="5" w:name="_Toc264180691"/>
      <w:bookmarkStart w:id="6" w:name="_Toc264274784"/>
      <w:r w:rsidRPr="00E2105B">
        <w:rPr>
          <w:rtl/>
        </w:rPr>
        <w:t>1</w:t>
      </w:r>
      <w:r w:rsidRPr="00E2105B">
        <w:rPr>
          <w:rFonts w:hint="cs"/>
          <w:rtl/>
        </w:rPr>
        <w:t xml:space="preserve"> </w:t>
      </w:r>
      <w:r w:rsidRPr="00E2105B">
        <w:rPr>
          <w:rtl/>
        </w:rPr>
        <w:t>ـ</w:t>
      </w:r>
      <w:r w:rsidRPr="00E2105B">
        <w:rPr>
          <w:rFonts w:hint="cs"/>
          <w:rtl/>
        </w:rPr>
        <w:t xml:space="preserve"> </w:t>
      </w:r>
      <w:r w:rsidRPr="00E2105B">
        <w:rPr>
          <w:rtl/>
        </w:rPr>
        <w:t>قضية سمرة بن جندب</w:t>
      </w:r>
      <w:bookmarkEnd w:id="5"/>
      <w:bookmarkEnd w:id="6"/>
      <w:r w:rsidRPr="00E2105B">
        <w:rPr>
          <w:rtl/>
        </w:rPr>
        <w:t xml:space="preserve"> مع رجل من الان</w:t>
      </w:r>
      <w:r>
        <w:rPr>
          <w:rtl/>
        </w:rPr>
        <w:t>صار</w:t>
      </w:r>
    </w:p>
    <w:p w:rsidR="00B72338" w:rsidRDefault="00B72338" w:rsidP="00462B83">
      <w:pPr>
        <w:pStyle w:val="libNormal"/>
        <w:rPr>
          <w:rtl/>
        </w:rPr>
      </w:pPr>
      <w:r>
        <w:rPr>
          <w:rtl/>
        </w:rPr>
        <w:t>وهي أشهر القضايا ، ولا ينبغي الاشكال في ثبوت هذه الجملة</w:t>
      </w:r>
      <w:r>
        <w:rPr>
          <w:rFonts w:hint="cs"/>
          <w:rtl/>
        </w:rPr>
        <w:t xml:space="preserve"> </w:t>
      </w:r>
      <w:r>
        <w:rPr>
          <w:rtl/>
        </w:rPr>
        <w:t>ـ</w:t>
      </w:r>
      <w:r>
        <w:rPr>
          <w:rFonts w:hint="cs"/>
          <w:rtl/>
        </w:rPr>
        <w:t xml:space="preserve"> </w:t>
      </w:r>
      <w:r>
        <w:rPr>
          <w:rtl/>
        </w:rPr>
        <w:t>أي لا ضرر</w:t>
      </w:r>
      <w:r>
        <w:rPr>
          <w:rFonts w:hint="cs"/>
          <w:rtl/>
        </w:rPr>
        <w:t xml:space="preserve"> </w:t>
      </w:r>
      <w:r>
        <w:rPr>
          <w:rtl/>
        </w:rPr>
        <w:t>ولا ضرار</w:t>
      </w:r>
      <w:r>
        <w:rPr>
          <w:rFonts w:hint="cs"/>
          <w:rtl/>
        </w:rPr>
        <w:t xml:space="preserve"> </w:t>
      </w:r>
      <w:r>
        <w:rPr>
          <w:rtl/>
        </w:rPr>
        <w:t>ـ</w:t>
      </w:r>
      <w:r>
        <w:rPr>
          <w:rFonts w:hint="cs"/>
          <w:rtl/>
        </w:rPr>
        <w:t xml:space="preserve"> </w:t>
      </w:r>
      <w:r>
        <w:rPr>
          <w:rtl/>
        </w:rPr>
        <w:t xml:space="preserve">في موردها </w:t>
      </w:r>
      <w:r w:rsidRPr="00D2270E">
        <w:rPr>
          <w:rStyle w:val="libFootnotenumChar"/>
          <w:rtl/>
        </w:rPr>
        <w:t>(1)</w:t>
      </w:r>
      <w:r>
        <w:rPr>
          <w:rtl/>
        </w:rPr>
        <w:t xml:space="preserve"> إلا </w:t>
      </w:r>
      <w:r>
        <w:rPr>
          <w:rFonts w:hint="cs"/>
          <w:rtl/>
        </w:rPr>
        <w:t>أ</w:t>
      </w:r>
      <w:r>
        <w:rPr>
          <w:rtl/>
        </w:rPr>
        <w:t>نّه قد يبالغ فيعد</w:t>
      </w:r>
      <w:r>
        <w:rPr>
          <w:rFonts w:hint="cs"/>
          <w:rtl/>
        </w:rPr>
        <w:t>ّ</w:t>
      </w:r>
      <w:r>
        <w:rPr>
          <w:rtl/>
        </w:rPr>
        <w:t xml:space="preserve"> ذلك مستفيضاً بل فوق</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لكن قد</w:t>
      </w:r>
      <w:r>
        <w:rPr>
          <w:rFonts w:hint="cs"/>
          <w:rtl/>
        </w:rPr>
        <w:t xml:space="preserve"> </w:t>
      </w:r>
      <w:r>
        <w:rPr>
          <w:rtl/>
        </w:rPr>
        <w:t>يستشكل في ثبوتها</w:t>
      </w:r>
      <w:r>
        <w:rPr>
          <w:rFonts w:hint="cs"/>
          <w:rtl/>
        </w:rPr>
        <w:t xml:space="preserve"> </w:t>
      </w:r>
      <w:r>
        <w:rPr>
          <w:rtl/>
        </w:rPr>
        <w:t>من وجهين :</w:t>
      </w:r>
    </w:p>
    <w:p w:rsidR="00B72338" w:rsidRPr="00403E42" w:rsidRDefault="00B72338" w:rsidP="00D2270E">
      <w:pPr>
        <w:pStyle w:val="libFootnote"/>
        <w:rPr>
          <w:rtl/>
        </w:rPr>
      </w:pPr>
      <w:r w:rsidRPr="00403E42">
        <w:rPr>
          <w:rtl/>
        </w:rPr>
        <w:t>الأ</w:t>
      </w:r>
      <w:r>
        <w:rPr>
          <w:rFonts w:hint="cs"/>
          <w:rtl/>
        </w:rPr>
        <w:t>َ</w:t>
      </w:r>
      <w:r w:rsidRPr="00403E42">
        <w:rPr>
          <w:rtl/>
        </w:rPr>
        <w:t>ول : إن</w:t>
      </w:r>
      <w:r w:rsidRPr="00403E42">
        <w:rPr>
          <w:rFonts w:hint="cs"/>
          <w:rtl/>
        </w:rPr>
        <w:t>ّ</w:t>
      </w:r>
      <w:r w:rsidRPr="00403E42">
        <w:rPr>
          <w:rtl/>
        </w:rPr>
        <w:t xml:space="preserve"> قاعدة لا ضرر ولا ضرار لا يمكن تطبيقها</w:t>
      </w:r>
      <w:r>
        <w:rPr>
          <w:rtl/>
        </w:rPr>
        <w:t xml:space="preserve"> علىٰ </w:t>
      </w:r>
      <w:r w:rsidRPr="00403E42">
        <w:rPr>
          <w:rtl/>
        </w:rPr>
        <w:t>مورد قضية سمرة ، مما يثير الشكوك في اشتمالها</w:t>
      </w:r>
      <w:r>
        <w:rPr>
          <w:rtl/>
        </w:rPr>
        <w:t xml:space="preserve"> علىٰ </w:t>
      </w:r>
      <w:r w:rsidRPr="00403E42">
        <w:rPr>
          <w:rtl/>
        </w:rPr>
        <w:t>جملة ( لا ضرر ولا ضرار ) ، لا</w:t>
      </w:r>
      <w:r>
        <w:rPr>
          <w:rtl/>
        </w:rPr>
        <w:t xml:space="preserve"> سيّما </w:t>
      </w:r>
      <w:r w:rsidRPr="00403E42">
        <w:rPr>
          <w:rtl/>
        </w:rPr>
        <w:t>أنها نقلت مجردة عنها</w:t>
      </w:r>
      <w:r>
        <w:rPr>
          <w:rtl/>
        </w:rPr>
        <w:t xml:space="preserve"> أيضاً </w:t>
      </w:r>
      <w:r w:rsidRPr="00403E42">
        <w:rPr>
          <w:rtl/>
        </w:rPr>
        <w:t>كما</w:t>
      </w:r>
      <w:r>
        <w:rPr>
          <w:rtl/>
        </w:rPr>
        <w:t xml:space="preserve"> سيأتي </w:t>
      </w:r>
      <w:r w:rsidRPr="00403E42">
        <w:rPr>
          <w:rtl/>
        </w:rPr>
        <w:t>، وهذا الوجه سوف يجيء الكلام في تقريبه ودفعه في الفصل الثالث.</w:t>
      </w:r>
    </w:p>
    <w:p w:rsidR="00B72338" w:rsidRPr="00403E42" w:rsidRDefault="00B72338" w:rsidP="00D2270E">
      <w:pPr>
        <w:pStyle w:val="libFootnote"/>
        <w:rPr>
          <w:rtl/>
        </w:rPr>
      </w:pPr>
      <w:r w:rsidRPr="00403E42">
        <w:rPr>
          <w:rtl/>
        </w:rPr>
        <w:t>الثاني : إن هذه القضية</w:t>
      </w:r>
      <w:r>
        <w:rPr>
          <w:rFonts w:hint="cs"/>
          <w:rtl/>
        </w:rPr>
        <w:t xml:space="preserve"> </w:t>
      </w:r>
      <w:r w:rsidRPr="00403E42">
        <w:rPr>
          <w:rtl/>
        </w:rPr>
        <w:t>ـ</w:t>
      </w:r>
      <w:r>
        <w:rPr>
          <w:rFonts w:hint="cs"/>
          <w:rtl/>
        </w:rPr>
        <w:t xml:space="preserve"> </w:t>
      </w:r>
      <w:r w:rsidRPr="00403E42">
        <w:rPr>
          <w:rtl/>
        </w:rPr>
        <w:t>كما اشرنا</w:t>
      </w:r>
      <w:r>
        <w:rPr>
          <w:rFonts w:hint="cs"/>
          <w:rtl/>
        </w:rPr>
        <w:t xml:space="preserve"> </w:t>
      </w:r>
      <w:r w:rsidRPr="00403E42">
        <w:rPr>
          <w:rtl/>
        </w:rPr>
        <w:t>ـ قد نقلت</w:t>
      </w:r>
      <w:r>
        <w:rPr>
          <w:rtl/>
        </w:rPr>
        <w:t xml:space="preserve"> علىٰ </w:t>
      </w:r>
      <w:r w:rsidRPr="00403E42">
        <w:rPr>
          <w:rtl/>
        </w:rPr>
        <w:t>نحوين مقرونة بهذه الجملة ومجردة عنها فيدور الأمر بين الزيادة والنقيصة ، ولا ترجيح لأ</w:t>
      </w:r>
      <w:r>
        <w:rPr>
          <w:rFonts w:hint="cs"/>
          <w:rtl/>
        </w:rPr>
        <w:t>َ</w:t>
      </w:r>
      <w:r w:rsidRPr="00403E42">
        <w:rPr>
          <w:rtl/>
        </w:rPr>
        <w:t>صالة عدم الغفلة</w:t>
      </w:r>
      <w:r>
        <w:rPr>
          <w:rtl/>
        </w:rPr>
        <w:t xml:space="preserve"> في </w:t>
      </w:r>
      <w:r w:rsidRPr="00403E42">
        <w:rPr>
          <w:rtl/>
        </w:rPr>
        <w:t>جانب الزيادة على</w:t>
      </w:r>
    </w:p>
    <w:p w:rsidR="00B72338" w:rsidRDefault="00B72338" w:rsidP="00D916AD">
      <w:pPr>
        <w:pStyle w:val="libNormal0"/>
        <w:rPr>
          <w:rtl/>
        </w:rPr>
      </w:pPr>
      <w:r w:rsidRPr="00403E42">
        <w:rPr>
          <w:rtl/>
        </w:rPr>
        <w:br w:type="page"/>
      </w:r>
      <w:r>
        <w:rPr>
          <w:rtl/>
        </w:rPr>
        <w:lastRenderedPageBreak/>
        <w:t>حد</w:t>
      </w:r>
      <w:r>
        <w:rPr>
          <w:rFonts w:hint="cs"/>
          <w:rtl/>
        </w:rPr>
        <w:t>ّ</w:t>
      </w:r>
      <w:r>
        <w:rPr>
          <w:rtl/>
        </w:rPr>
        <w:t xml:space="preserve"> الاستفاضة ، بادعاء ان هذه القضية مذكورة في كتب الفريقين بطرق متعددة </w:t>
      </w:r>
      <w:r w:rsidRPr="00D2270E">
        <w:rPr>
          <w:rStyle w:val="libFootnotenumChar"/>
          <w:rtl/>
        </w:rPr>
        <w:t>(1)</w:t>
      </w:r>
      <w:r w:rsidRPr="00EB1D92">
        <w:rPr>
          <w:rtl/>
        </w:rPr>
        <w:t>.</w:t>
      </w:r>
    </w:p>
    <w:p w:rsidR="00B72338" w:rsidRDefault="00B72338" w:rsidP="00462B83">
      <w:pPr>
        <w:pStyle w:val="libNormal"/>
        <w:rPr>
          <w:rtl/>
        </w:rPr>
      </w:pPr>
      <w:r>
        <w:rPr>
          <w:rtl/>
        </w:rPr>
        <w:t>ولكن الصحيح : ان قضية سمرة وإن ذكرت في كتب الفريقين بطرق متعددة ، إلا إنها لم تذكر مقرونة بهذه الجملة في جميع طرقها ، بل ذكرت مقرونة بها تارة ومجردة عنها اخرى :</w:t>
      </w:r>
    </w:p>
    <w:p w:rsidR="00B72338" w:rsidRDefault="00B72338" w:rsidP="00462B83">
      <w:pPr>
        <w:pStyle w:val="libNormal"/>
        <w:rPr>
          <w:rtl/>
        </w:rPr>
      </w:pPr>
      <w:r w:rsidRPr="00D2270E">
        <w:rPr>
          <w:rStyle w:val="libBold2Char"/>
          <w:rtl/>
        </w:rPr>
        <w:t>ف</w:t>
      </w:r>
      <w:r w:rsidRPr="00D2270E">
        <w:rPr>
          <w:rStyle w:val="libBold2Char"/>
          <w:rFonts w:hint="cs"/>
          <w:rtl/>
        </w:rPr>
        <w:t>أ</w:t>
      </w:r>
      <w:r w:rsidRPr="00D2270E">
        <w:rPr>
          <w:rStyle w:val="libBold2Char"/>
          <w:rtl/>
        </w:rPr>
        <w:t>م</w:t>
      </w:r>
      <w:r w:rsidRPr="00D2270E">
        <w:rPr>
          <w:rStyle w:val="libBold2Char"/>
          <w:rFonts w:hint="cs"/>
          <w:rtl/>
        </w:rPr>
        <w:t>ّ</w:t>
      </w:r>
      <w:r w:rsidRPr="00D2270E">
        <w:rPr>
          <w:rStyle w:val="libBold2Char"/>
          <w:rtl/>
        </w:rPr>
        <w:t>ا النحو الأ</w:t>
      </w:r>
      <w:r w:rsidRPr="00D2270E">
        <w:rPr>
          <w:rStyle w:val="libBold2Char"/>
          <w:rFonts w:hint="cs"/>
          <w:rtl/>
        </w:rPr>
        <w:t>َ</w:t>
      </w:r>
      <w:r w:rsidRPr="00D2270E">
        <w:rPr>
          <w:rStyle w:val="libBold2Char"/>
          <w:rtl/>
        </w:rPr>
        <w:t>ول :</w:t>
      </w:r>
      <w:r>
        <w:rPr>
          <w:rtl/>
        </w:rPr>
        <w:t xml:space="preserve"> فلم يرد في شيء من كتب العامة واحاديثهم ، وانما ورد في كتبنا ، وقد انفرد بنقله في الطبقة الأولىٰ من السند زرارة بن أعين ناقلاً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اصالة عدم الغفلة في جانب النقيصة كما سيأتي تحقيقه في البحث الثاني من هذا الفصل ، فالنتيجة </w:t>
      </w:r>
      <w:r>
        <w:rPr>
          <w:rFonts w:hint="cs"/>
          <w:rtl/>
        </w:rPr>
        <w:t>أ</w:t>
      </w:r>
      <w:r>
        <w:rPr>
          <w:rtl/>
        </w:rPr>
        <w:t>نه لا يمكن اثبات اشتمال قضية سمرة علىٰ هذه الجملة.</w:t>
      </w:r>
    </w:p>
    <w:p w:rsidR="00B72338" w:rsidRPr="00944F35" w:rsidRDefault="00B72338" w:rsidP="00D2270E">
      <w:pPr>
        <w:pStyle w:val="libFootnote"/>
        <w:rPr>
          <w:rtl/>
        </w:rPr>
      </w:pPr>
      <w:r w:rsidRPr="00944F35">
        <w:rPr>
          <w:rtl/>
        </w:rPr>
        <w:t xml:space="preserve">ويرد عليه ( اولاً ) </w:t>
      </w:r>
      <w:r>
        <w:rPr>
          <w:rFonts w:hint="cs"/>
          <w:rtl/>
        </w:rPr>
        <w:t>إ</w:t>
      </w:r>
      <w:r w:rsidRPr="00944F35">
        <w:rPr>
          <w:rtl/>
        </w:rPr>
        <w:t>ن الروايات التي نقلت القضية مجردة عن هذه الجملة لم تصح بطريق معتبر ، فلا معارض لمعتبرة ابن بكير المشتملة عليها.</w:t>
      </w:r>
    </w:p>
    <w:p w:rsidR="00B72338" w:rsidRPr="00896D1E" w:rsidRDefault="00B72338" w:rsidP="00D2270E">
      <w:pPr>
        <w:pStyle w:val="libFootnote"/>
        <w:rPr>
          <w:rtl/>
        </w:rPr>
      </w:pPr>
      <w:r w:rsidRPr="00896D1E">
        <w:rPr>
          <w:rtl/>
        </w:rPr>
        <w:t>و</w:t>
      </w:r>
      <w:r w:rsidRPr="00896D1E">
        <w:rPr>
          <w:rFonts w:hint="cs"/>
          <w:rtl/>
        </w:rPr>
        <w:t xml:space="preserve"> </w:t>
      </w:r>
      <w:r w:rsidRPr="00896D1E">
        <w:rPr>
          <w:rtl/>
        </w:rPr>
        <w:t>( ثانياً ) : إن مورد دوران الامر بين الزيادة والنقيصة هو ما إذا لم تكن الزيادة المحتملة جملة مستقلة بحيث لا يكون حذفها مؤثراً علىٰ معنىٰ الرواية لكنه مؤثر علىٰ عموم المعنى</w:t>
      </w:r>
      <w:r w:rsidRPr="00896D1E">
        <w:rPr>
          <w:rFonts w:hint="cs"/>
          <w:rtl/>
        </w:rPr>
        <w:t>ٰ</w:t>
      </w:r>
      <w:r w:rsidRPr="00896D1E">
        <w:rPr>
          <w:rtl/>
        </w:rPr>
        <w:t xml:space="preserve"> وشموله كما في حذف العلّة وبقاء المعلل نحو لا تأكل الرمان لأنّه حامض.</w:t>
      </w:r>
      <w:r w:rsidRPr="00896D1E">
        <w:rPr>
          <w:rFonts w:hint="cs"/>
          <w:rtl/>
        </w:rPr>
        <w:t xml:space="preserve"> ـ</w:t>
      </w:r>
      <w:r w:rsidRPr="00896D1E">
        <w:rPr>
          <w:rtl/>
        </w:rPr>
        <w:t xml:space="preserve"> معنى</w:t>
      </w:r>
      <w:r w:rsidRPr="00896D1E">
        <w:rPr>
          <w:rFonts w:hint="cs"/>
          <w:rtl/>
        </w:rPr>
        <w:t>ٰ</w:t>
      </w:r>
      <w:r w:rsidRPr="00896D1E">
        <w:rPr>
          <w:rtl/>
        </w:rPr>
        <w:t xml:space="preserve"> الرواية</w:t>
      </w:r>
      <w:r w:rsidRPr="00896D1E">
        <w:rPr>
          <w:rFonts w:hint="cs"/>
          <w:rtl/>
        </w:rPr>
        <w:t xml:space="preserve"> </w:t>
      </w:r>
      <w:r w:rsidRPr="00896D1E">
        <w:rPr>
          <w:rtl/>
        </w:rPr>
        <w:t>ـ وإل</w:t>
      </w:r>
      <w:r w:rsidRPr="00896D1E">
        <w:rPr>
          <w:rFonts w:hint="cs"/>
          <w:rtl/>
        </w:rPr>
        <w:t>ا</w:t>
      </w:r>
      <w:r w:rsidRPr="00896D1E">
        <w:rPr>
          <w:rtl/>
        </w:rPr>
        <w:t xml:space="preserve"> فما يتضمن الزيادة حجة علىٰ ثبوتها بلا معارض ، ومقامنا من هذا القبيل فان جملة ( لا ضرر ولا ضرار ) جملة مستقلة وبمثابة العلّة للحكم المذكور في القضية فلا يكون حذفها مؤثراً على</w:t>
      </w:r>
      <w:r w:rsidRPr="00896D1E">
        <w:rPr>
          <w:rFonts w:hint="cs"/>
          <w:rtl/>
        </w:rPr>
        <w:t>ٰ</w:t>
      </w:r>
      <w:r w:rsidRPr="00896D1E">
        <w:rPr>
          <w:rtl/>
        </w:rPr>
        <w:t xml:space="preserve"> معنى</w:t>
      </w:r>
      <w:r w:rsidRPr="00896D1E">
        <w:rPr>
          <w:rFonts w:hint="cs"/>
          <w:rtl/>
        </w:rPr>
        <w:t>ٰ</w:t>
      </w:r>
      <w:r w:rsidRPr="00896D1E">
        <w:rPr>
          <w:rtl/>
        </w:rPr>
        <w:t xml:space="preserve"> بقية الرواية ، لكنه مؤثر علىٰ عموم المعنى</w:t>
      </w:r>
      <w:r w:rsidRPr="00896D1E">
        <w:rPr>
          <w:rFonts w:hint="cs"/>
          <w:rtl/>
        </w:rPr>
        <w:t>ٰ</w:t>
      </w:r>
      <w:r w:rsidRPr="00896D1E">
        <w:rPr>
          <w:rtl/>
        </w:rPr>
        <w:t xml:space="preserve"> المعلل بها. ومما تقدّم يظهر النظر فيما افاده العلامة شيخ الشريعة </w:t>
      </w:r>
      <w:r w:rsidRPr="00896D1E">
        <w:rPr>
          <w:rFonts w:hint="cs"/>
          <w:rtl/>
        </w:rPr>
        <w:t>قدس سره</w:t>
      </w:r>
      <w:r w:rsidRPr="00896D1E">
        <w:rPr>
          <w:rtl/>
        </w:rPr>
        <w:t xml:space="preserve"> في رسالة لا ضرر : 6 : حيث بنى ثبوت الجملة المذكورة في قضية سمرة رغم خلو بعض رواياتها عنها على</w:t>
      </w:r>
      <w:r w:rsidRPr="00896D1E">
        <w:rPr>
          <w:rFonts w:hint="cs"/>
          <w:rtl/>
        </w:rPr>
        <w:t>ٰ</w:t>
      </w:r>
      <w:r w:rsidRPr="00896D1E">
        <w:rPr>
          <w:rtl/>
        </w:rPr>
        <w:t xml:space="preserve"> قاعدة الترجيح لاصالة عدم الغفلة في جانب الزيادة عند دوران الامر بين الزيادة والنقيصة ، قال قده ( ومن جهة هذه القاعدة المطردة حكم الكل</w:t>
      </w:r>
      <w:r w:rsidRPr="00896D1E">
        <w:rPr>
          <w:rFonts w:hint="cs"/>
          <w:rtl/>
        </w:rPr>
        <w:t>ّ</w:t>
      </w:r>
      <w:r w:rsidRPr="00896D1E">
        <w:rPr>
          <w:rtl/>
        </w:rPr>
        <w:t xml:space="preserve"> بوجود لا ضرر ولا ضرار في قضية سمرة مع أن رواية الفقيه بسنده الذي هو صحيح أو كالصحيح عن الصيقل عن الحذاء خالية عن نقل هذين اللفظين بالمرة كما عرفت.</w:t>
      </w:r>
    </w:p>
    <w:p w:rsidR="00B72338" w:rsidRPr="00CD7C60" w:rsidRDefault="00B72338" w:rsidP="00D2270E">
      <w:pPr>
        <w:pStyle w:val="libFootnote"/>
        <w:rPr>
          <w:rtl/>
        </w:rPr>
      </w:pPr>
      <w:r w:rsidRPr="00CD7C60">
        <w:rPr>
          <w:rtl/>
        </w:rPr>
        <w:t>ووجه النظر فيما أفاده أن ثبوت جملة</w:t>
      </w:r>
      <w:r>
        <w:rPr>
          <w:rFonts w:hint="cs"/>
          <w:rtl/>
        </w:rPr>
        <w:t xml:space="preserve"> </w:t>
      </w:r>
      <w:r w:rsidRPr="00CD7C60">
        <w:rPr>
          <w:rtl/>
        </w:rPr>
        <w:t>ـ لا ضرر</w:t>
      </w:r>
      <w:r>
        <w:rPr>
          <w:rFonts w:hint="cs"/>
          <w:rtl/>
        </w:rPr>
        <w:t xml:space="preserve"> </w:t>
      </w:r>
      <w:r w:rsidRPr="00CD7C60">
        <w:rPr>
          <w:rtl/>
        </w:rPr>
        <w:t>ـ في المقام ليس من باب ترجيح أصالة عدم الزيادة على</w:t>
      </w:r>
      <w:r>
        <w:rPr>
          <w:rFonts w:hint="cs"/>
          <w:rtl/>
        </w:rPr>
        <w:t>ٰ</w:t>
      </w:r>
      <w:r w:rsidRPr="00CD7C60">
        <w:rPr>
          <w:rtl/>
        </w:rPr>
        <w:t xml:space="preserve"> أصالة عدم النقيصة ، ف</w:t>
      </w:r>
      <w:r>
        <w:rPr>
          <w:rFonts w:hint="cs"/>
          <w:rtl/>
        </w:rPr>
        <w:t>إ</w:t>
      </w:r>
      <w:r w:rsidRPr="00CD7C60">
        <w:rPr>
          <w:rtl/>
        </w:rPr>
        <w:t>ننا لا نقول بها بل من باب أن ما تضمن الزيادة حجة في نفسه بلا</w:t>
      </w:r>
      <w:r w:rsidRPr="00CD7C60">
        <w:rPr>
          <w:rFonts w:hint="cs"/>
          <w:rtl/>
        </w:rPr>
        <w:t xml:space="preserve"> </w:t>
      </w:r>
      <w:r w:rsidRPr="00CD7C60">
        <w:rPr>
          <w:rtl/>
        </w:rPr>
        <w:t>معارض.</w:t>
      </w:r>
    </w:p>
    <w:p w:rsidR="00B72338" w:rsidRDefault="00B72338" w:rsidP="00D2270E">
      <w:pPr>
        <w:pStyle w:val="libFootnote0"/>
        <w:rPr>
          <w:rtl/>
        </w:rPr>
      </w:pPr>
      <w:r>
        <w:rPr>
          <w:rtl/>
        </w:rPr>
        <w:t>(1) رسالة لا ضرر تقريرات المحقق النائيني : 193.</w:t>
      </w:r>
    </w:p>
    <w:p w:rsidR="00B72338" w:rsidRDefault="00B72338" w:rsidP="00D916AD">
      <w:pPr>
        <w:pStyle w:val="libNormal0"/>
        <w:rPr>
          <w:rtl/>
        </w:rPr>
      </w:pPr>
      <w:r w:rsidRPr="00CD7C60">
        <w:rPr>
          <w:rtl/>
        </w:rPr>
        <w:br w:type="page"/>
      </w:r>
      <w:r>
        <w:rPr>
          <w:rtl/>
        </w:rPr>
        <w:lastRenderedPageBreak/>
        <w:t xml:space="preserve">ذلك عن أبي جعفر </w:t>
      </w:r>
      <w:r w:rsidR="00EF4B92" w:rsidRPr="00EF4B92">
        <w:rPr>
          <w:rStyle w:val="libAlaemChar"/>
          <w:rFonts w:hint="cs"/>
          <w:rtl/>
        </w:rPr>
        <w:t>عليه‌السلام</w:t>
      </w:r>
      <w:r>
        <w:rPr>
          <w:rtl/>
        </w:rPr>
        <w:t xml:space="preserve"> ، ونقله عنه اثنان من الرواة هما : عبد الله بن بكير وعبدالله بن مسكان.</w:t>
      </w:r>
    </w:p>
    <w:p w:rsidR="00B72338" w:rsidRDefault="00B72338" w:rsidP="00B72338">
      <w:pPr>
        <w:pStyle w:val="Heading2"/>
        <w:rPr>
          <w:rtl/>
        </w:rPr>
      </w:pPr>
      <w:bookmarkStart w:id="7" w:name="_Toc264180692"/>
      <w:bookmarkStart w:id="8" w:name="_Toc264181068"/>
      <w:bookmarkStart w:id="9" w:name="_Toc264274785"/>
      <w:r>
        <w:rPr>
          <w:rtl/>
        </w:rPr>
        <w:t>و</w:t>
      </w:r>
      <w:r>
        <w:rPr>
          <w:rFonts w:hint="cs"/>
          <w:rtl/>
        </w:rPr>
        <w:t xml:space="preserve"> </w:t>
      </w:r>
      <w:r>
        <w:rPr>
          <w:rtl/>
        </w:rPr>
        <w:t>( رواية ابن بكير ) عن زرارة نقلت بصورتين :</w:t>
      </w:r>
      <w:bookmarkEnd w:id="7"/>
      <w:bookmarkEnd w:id="8"/>
      <w:bookmarkEnd w:id="9"/>
    </w:p>
    <w:p w:rsidR="00B72338" w:rsidRDefault="00B72338" w:rsidP="00462B83">
      <w:pPr>
        <w:pStyle w:val="libNormal"/>
        <w:rPr>
          <w:rtl/>
        </w:rPr>
      </w:pPr>
      <w:bookmarkStart w:id="10" w:name="_Toc264180693"/>
      <w:bookmarkStart w:id="11" w:name="_Toc264181069"/>
      <w:bookmarkStart w:id="12" w:name="_Toc264274786"/>
      <w:r w:rsidRPr="00D2270E">
        <w:rPr>
          <w:rStyle w:val="libBold2Char"/>
          <w:rtl/>
        </w:rPr>
        <w:t>الصورة</w:t>
      </w:r>
      <w:bookmarkEnd w:id="10"/>
      <w:bookmarkEnd w:id="11"/>
      <w:bookmarkEnd w:id="12"/>
      <w:r w:rsidRPr="00D2270E">
        <w:rPr>
          <w:rStyle w:val="libBold2Char"/>
          <w:rtl/>
        </w:rPr>
        <w:t xml:space="preserve"> الأولىٰ :</w:t>
      </w:r>
      <w:r>
        <w:rPr>
          <w:rtl/>
        </w:rPr>
        <w:t xml:space="preserve"> ما نقله الكليني في باب الضرار من كتاب المعيشة عن عدة من أصحابنا عن أحمد بن محمّد بن خالد ، عن أبيه ، عن عبد الله ابن بكير ، عن زرارة ، عن أبي جعفر </w:t>
      </w:r>
      <w:r w:rsidR="00EF4B92" w:rsidRPr="00EF4B92">
        <w:rPr>
          <w:rStyle w:val="libAlaemChar"/>
          <w:rFonts w:hint="cs"/>
          <w:rtl/>
        </w:rPr>
        <w:t>عليه‌السلام</w:t>
      </w:r>
      <w:r>
        <w:rPr>
          <w:rtl/>
        </w:rPr>
        <w:t xml:space="preserve"> ، قال : إن سمرة بن جندب كان له عذق في حائط لرجل من الانصار</w:t>
      </w:r>
      <w:r>
        <w:rPr>
          <w:rFonts w:hint="cs"/>
          <w:rtl/>
        </w:rPr>
        <w:t xml:space="preserve"> </w:t>
      </w:r>
      <w:r>
        <w:rPr>
          <w:rtl/>
        </w:rPr>
        <w:t>ـ</w:t>
      </w:r>
      <w:r>
        <w:rPr>
          <w:rFonts w:hint="cs"/>
          <w:rtl/>
        </w:rPr>
        <w:t xml:space="preserve"> </w:t>
      </w:r>
      <w:r>
        <w:rPr>
          <w:rtl/>
        </w:rPr>
        <w:t>وكان منزل الانصاري بباب البستان</w:t>
      </w:r>
      <w:r>
        <w:rPr>
          <w:rFonts w:hint="cs"/>
          <w:rtl/>
        </w:rPr>
        <w:t xml:space="preserve"> </w:t>
      </w:r>
      <w:r>
        <w:rPr>
          <w:rtl/>
        </w:rPr>
        <w:t>ـ وكان يمر</w:t>
      </w:r>
      <w:r>
        <w:rPr>
          <w:rFonts w:hint="cs"/>
          <w:rtl/>
        </w:rPr>
        <w:t>ّ</w:t>
      </w:r>
      <w:r>
        <w:rPr>
          <w:rtl/>
        </w:rPr>
        <w:t xml:space="preserve"> به إلىٰ نخلته ولا يستأذن ، فكل</w:t>
      </w:r>
      <w:r>
        <w:rPr>
          <w:rFonts w:hint="cs"/>
          <w:rtl/>
        </w:rPr>
        <w:t>ّ</w:t>
      </w:r>
      <w:r>
        <w:rPr>
          <w:rtl/>
        </w:rPr>
        <w:t>مه الانصاري أن يستأذن إذا جاء ، فأبى</w:t>
      </w:r>
      <w:r>
        <w:rPr>
          <w:rFonts w:hint="cs"/>
          <w:rtl/>
        </w:rPr>
        <w:t>ٰ</w:t>
      </w:r>
      <w:r>
        <w:rPr>
          <w:rtl/>
        </w:rPr>
        <w:t xml:space="preserve"> سمرة ، فلمّا تأب</w:t>
      </w:r>
      <w:r>
        <w:rPr>
          <w:rFonts w:hint="cs"/>
          <w:rtl/>
        </w:rPr>
        <w:t>ّ</w:t>
      </w:r>
      <w:r>
        <w:rPr>
          <w:rtl/>
        </w:rPr>
        <w:t xml:space="preserve">ى جاء الانصاري إلىٰ رسول الله </w:t>
      </w:r>
      <w:r w:rsidR="00EF4B92" w:rsidRPr="00EF4B92">
        <w:rPr>
          <w:rStyle w:val="libAlaemChar"/>
          <w:rFonts w:hint="cs"/>
          <w:rtl/>
        </w:rPr>
        <w:t>صلى‌الله‌عليه‌وآله‌وسلم</w:t>
      </w:r>
      <w:r>
        <w:rPr>
          <w:rtl/>
        </w:rPr>
        <w:t xml:space="preserve"> فشكا إليه وخب</w:t>
      </w:r>
      <w:r>
        <w:rPr>
          <w:rFonts w:hint="cs"/>
          <w:rtl/>
        </w:rPr>
        <w:t>ّ</w:t>
      </w:r>
      <w:r>
        <w:rPr>
          <w:rtl/>
        </w:rPr>
        <w:t xml:space="preserve">ره الخبر ، فأرسل رسول الله </w:t>
      </w:r>
      <w:r w:rsidR="00EF4B92" w:rsidRPr="00EF4B92">
        <w:rPr>
          <w:rStyle w:val="libAlaemChar"/>
          <w:rFonts w:hint="cs"/>
          <w:rtl/>
        </w:rPr>
        <w:t>صلى‌الله‌عليه‌وآله‌وسلم</w:t>
      </w:r>
      <w:r>
        <w:rPr>
          <w:rtl/>
        </w:rPr>
        <w:t xml:space="preserve"> وخبّره بقول الانصاري وما شكا ، وقال : إن أردت الدخول فاستأذن ، فأبى.</w:t>
      </w:r>
      <w:r>
        <w:rPr>
          <w:rFonts w:hint="cs"/>
          <w:rtl/>
        </w:rPr>
        <w:t xml:space="preserve"> </w:t>
      </w:r>
      <w:r>
        <w:rPr>
          <w:rtl/>
        </w:rPr>
        <w:t>فلما أبى</w:t>
      </w:r>
      <w:r>
        <w:rPr>
          <w:rFonts w:hint="cs"/>
          <w:rtl/>
        </w:rPr>
        <w:t>ٰ</w:t>
      </w:r>
      <w:r>
        <w:rPr>
          <w:rtl/>
        </w:rPr>
        <w:t xml:space="preserve"> ساومه حتىٰ بلغ به من الثمن ما شاء الله فأبىٰ أن يبيع ، فقال </w:t>
      </w:r>
      <w:r w:rsidR="00EF4B92" w:rsidRPr="00EF4B92">
        <w:rPr>
          <w:rStyle w:val="libAlaemChar"/>
          <w:rFonts w:hint="cs"/>
          <w:rtl/>
        </w:rPr>
        <w:t>صلى‌الله‌عليه‌وآله‌وسلم</w:t>
      </w:r>
      <w:r>
        <w:rPr>
          <w:rtl/>
        </w:rPr>
        <w:t xml:space="preserve"> : لك بها عذق يمد لك في الجنة فأبى</w:t>
      </w:r>
      <w:r>
        <w:rPr>
          <w:rFonts w:hint="cs"/>
          <w:rtl/>
        </w:rPr>
        <w:t>ٰ</w:t>
      </w:r>
      <w:r>
        <w:rPr>
          <w:rtl/>
        </w:rPr>
        <w:t xml:space="preserve"> أن يقبل ، فقال رسول الله </w:t>
      </w:r>
      <w:r w:rsidR="00EF4B92" w:rsidRPr="00EF4B92">
        <w:rPr>
          <w:rStyle w:val="libAlaemChar"/>
          <w:rFonts w:hint="cs"/>
          <w:rtl/>
        </w:rPr>
        <w:t>صلى‌الله‌عليه‌وآله‌وسلم</w:t>
      </w:r>
      <w:r>
        <w:rPr>
          <w:rtl/>
        </w:rPr>
        <w:t xml:space="preserve"> للانصاري اذهب فاقلعها وارم بها اليه فانه لا ضرر ولا ضرار</w:t>
      </w:r>
      <w:r w:rsidRPr="00E15DB5">
        <w:rPr>
          <w:rtl/>
        </w:rPr>
        <w:t xml:space="preserve"> </w:t>
      </w:r>
      <w:r w:rsidRPr="00D2270E">
        <w:rPr>
          <w:rStyle w:val="libFootnotenumChar"/>
          <w:rtl/>
        </w:rPr>
        <w:t>(1)</w:t>
      </w:r>
      <w:r w:rsidRPr="00EB1D92">
        <w:rPr>
          <w:rtl/>
        </w:rPr>
        <w:t>.</w:t>
      </w:r>
    </w:p>
    <w:p w:rsidR="00B72338" w:rsidRDefault="00B72338" w:rsidP="00462B83">
      <w:pPr>
        <w:pStyle w:val="libNormal"/>
        <w:rPr>
          <w:rtl/>
        </w:rPr>
      </w:pPr>
      <w:r>
        <w:rPr>
          <w:rtl/>
        </w:rPr>
        <w:t xml:space="preserve">وهذه الرواية معتبرة سنداً ، وقد اوردها الشيخ في التهذيب </w:t>
      </w:r>
      <w:r w:rsidRPr="00D2270E">
        <w:rPr>
          <w:rStyle w:val="libFootnotenumChar"/>
          <w:rtl/>
        </w:rPr>
        <w:t xml:space="preserve">(2) </w:t>
      </w:r>
      <w:r>
        <w:rPr>
          <w:rtl/>
        </w:rPr>
        <w:t xml:space="preserve">مبتدئاً فيها باسم ( أحمد بن محمّد بن خالد ) ، والظاهر </w:t>
      </w:r>
      <w:r>
        <w:rPr>
          <w:rFonts w:hint="cs"/>
          <w:rtl/>
        </w:rPr>
        <w:t>ا</w:t>
      </w:r>
      <w:r>
        <w:rPr>
          <w:rtl/>
        </w:rPr>
        <w:t>نّه قد أخذها عن الكافي</w:t>
      </w:r>
      <w:r>
        <w:rPr>
          <w:rFonts w:hint="cs"/>
          <w:rtl/>
        </w:rPr>
        <w:t xml:space="preserve"> </w:t>
      </w:r>
      <w:r>
        <w:rPr>
          <w:rtl/>
        </w:rPr>
        <w:t>ـ</w:t>
      </w:r>
      <w:r>
        <w:rPr>
          <w:rFonts w:hint="cs"/>
          <w:rtl/>
        </w:rPr>
        <w:t xml:space="preserve"> </w:t>
      </w:r>
      <w:r>
        <w:rPr>
          <w:rtl/>
        </w:rPr>
        <w:t>فلا يمكن عد</w:t>
      </w:r>
      <w:r>
        <w:rPr>
          <w:rFonts w:hint="cs"/>
          <w:rtl/>
        </w:rPr>
        <w:t>ّ</w:t>
      </w:r>
      <w:r>
        <w:rPr>
          <w:rtl/>
        </w:rPr>
        <w:t>ه مصدراً مستقلاً لها</w:t>
      </w:r>
      <w:r>
        <w:rPr>
          <w:rFonts w:hint="cs"/>
          <w:rtl/>
        </w:rPr>
        <w:t xml:space="preserve"> </w:t>
      </w:r>
      <w:r>
        <w:rPr>
          <w:rtl/>
        </w:rPr>
        <w:t xml:space="preserve">ـ ، وذلك لما اوضحناه في شرح مشيخة التهذيبين من أن دأب الشيخ </w:t>
      </w:r>
      <w:r w:rsidR="00EF4B92" w:rsidRPr="00EF4B92">
        <w:rPr>
          <w:rStyle w:val="libAlaemChar"/>
          <w:rFonts w:hint="cs"/>
          <w:rtl/>
        </w:rPr>
        <w:t>قدس‌سره</w:t>
      </w:r>
      <w:r>
        <w:rPr>
          <w:rtl/>
        </w:rPr>
        <w:t xml:space="preserve"> علىٰ الابتداء باسم البرقي بعنوان ( أحمد بن أبي عبد الله ) حينما ينقل الرواية عن كتاب البرقي نفسه والابتداء باسمه بعنوان ( أحمد بن محمّد بن خالد ) حينما ينقل الرواية عن الكافي دون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الكافي 5 </w:t>
      </w:r>
      <w:r>
        <w:rPr>
          <w:rFonts w:hint="cs"/>
          <w:rtl/>
        </w:rPr>
        <w:t>/</w:t>
      </w:r>
      <w:r>
        <w:rPr>
          <w:rtl/>
        </w:rPr>
        <w:t xml:space="preserve"> 292.</w:t>
      </w:r>
    </w:p>
    <w:p w:rsidR="00B72338" w:rsidRDefault="00B72338" w:rsidP="00D2270E">
      <w:pPr>
        <w:pStyle w:val="libFootnote0"/>
        <w:rPr>
          <w:rtl/>
        </w:rPr>
      </w:pPr>
      <w:r>
        <w:rPr>
          <w:rtl/>
        </w:rPr>
        <w:t xml:space="preserve">(2) التهذبب 7 </w:t>
      </w:r>
      <w:r>
        <w:rPr>
          <w:rFonts w:hint="cs"/>
          <w:rtl/>
        </w:rPr>
        <w:t>/</w:t>
      </w:r>
      <w:r>
        <w:rPr>
          <w:rtl/>
        </w:rPr>
        <w:t xml:space="preserve"> 146 ـ </w:t>
      </w:r>
      <w:r>
        <w:rPr>
          <w:rFonts w:hint="cs"/>
          <w:rtl/>
        </w:rPr>
        <w:t>147</w:t>
      </w:r>
      <w:r>
        <w:rPr>
          <w:rtl/>
        </w:rPr>
        <w:t xml:space="preserve"> </w:t>
      </w:r>
      <w:r>
        <w:rPr>
          <w:rFonts w:hint="cs"/>
          <w:rtl/>
        </w:rPr>
        <w:t>ح</w:t>
      </w:r>
      <w:r>
        <w:rPr>
          <w:rtl/>
        </w:rPr>
        <w:t xml:space="preserve"> 651.</w:t>
      </w:r>
    </w:p>
    <w:p w:rsidR="00B72338" w:rsidRDefault="00B72338" w:rsidP="00D916AD">
      <w:pPr>
        <w:pStyle w:val="libNormal0"/>
        <w:rPr>
          <w:rtl/>
        </w:rPr>
      </w:pPr>
      <w:r w:rsidRPr="00E15DB5">
        <w:rPr>
          <w:rtl/>
        </w:rPr>
        <w:br w:type="page"/>
      </w:r>
      <w:r>
        <w:rPr>
          <w:rtl/>
        </w:rPr>
        <w:lastRenderedPageBreak/>
        <w:t xml:space="preserve">كتابه </w:t>
      </w:r>
      <w:r w:rsidRPr="00D2270E">
        <w:rPr>
          <w:rStyle w:val="libFootnotenumChar"/>
          <w:rtl/>
        </w:rPr>
        <w:t>(1)</w:t>
      </w:r>
      <w:r w:rsidRPr="00EB1D92">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توضيحاً لما اشار اليه مد ظله لا بأس بذكر امرين مستفادين مما ذكره دام ظله في شرح مشيخة التهذيبين</w:t>
      </w:r>
      <w:r>
        <w:rPr>
          <w:rFonts w:hint="cs"/>
          <w:rtl/>
        </w:rPr>
        <w:t xml:space="preserve"> </w:t>
      </w:r>
      <w:r>
        <w:rPr>
          <w:rtl/>
        </w:rPr>
        <w:t>:</w:t>
      </w:r>
    </w:p>
    <w:p w:rsidR="00B72338" w:rsidRPr="00876791" w:rsidRDefault="00B72338" w:rsidP="00D2270E">
      <w:pPr>
        <w:pStyle w:val="libFootnote"/>
        <w:rPr>
          <w:rtl/>
        </w:rPr>
      </w:pPr>
      <w:r w:rsidRPr="00876791">
        <w:rPr>
          <w:rtl/>
        </w:rPr>
        <w:t>الأ</w:t>
      </w:r>
      <w:r>
        <w:rPr>
          <w:rFonts w:hint="cs"/>
          <w:rtl/>
        </w:rPr>
        <w:t>َ</w:t>
      </w:r>
      <w:r w:rsidRPr="00876791">
        <w:rPr>
          <w:rtl/>
        </w:rPr>
        <w:t>ول :</w:t>
      </w:r>
      <w:r>
        <w:rPr>
          <w:rtl/>
        </w:rPr>
        <w:t xml:space="preserve"> </w:t>
      </w:r>
      <w:r>
        <w:rPr>
          <w:rFonts w:hint="cs"/>
          <w:rtl/>
        </w:rPr>
        <w:t>ا</w:t>
      </w:r>
      <w:r>
        <w:rPr>
          <w:rtl/>
        </w:rPr>
        <w:t xml:space="preserve">نّه </w:t>
      </w:r>
      <w:r w:rsidRPr="00876791">
        <w:rPr>
          <w:rtl/>
        </w:rPr>
        <w:t>ربما يتصور</w:t>
      </w:r>
      <w:r>
        <w:rPr>
          <w:rFonts w:hint="cs"/>
          <w:rtl/>
        </w:rPr>
        <w:t xml:space="preserve"> </w:t>
      </w:r>
      <w:r w:rsidRPr="00876791">
        <w:rPr>
          <w:rtl/>
        </w:rPr>
        <w:t>ـ</w:t>
      </w:r>
      <w:r>
        <w:rPr>
          <w:rtl/>
        </w:rPr>
        <w:t xml:space="preserve"> ولعلّه </w:t>
      </w:r>
      <w:r w:rsidRPr="00876791">
        <w:rPr>
          <w:rtl/>
        </w:rPr>
        <w:t>هو التصور السائد</w:t>
      </w:r>
      <w:r>
        <w:rPr>
          <w:rFonts w:hint="cs"/>
          <w:rtl/>
        </w:rPr>
        <w:t xml:space="preserve"> </w:t>
      </w:r>
      <w:r w:rsidRPr="00876791">
        <w:rPr>
          <w:rtl/>
        </w:rPr>
        <w:t>ـ إن جميع من يكون للشيخ طرق إليهم في المشيخة إن</w:t>
      </w:r>
      <w:r w:rsidRPr="00876791">
        <w:rPr>
          <w:rFonts w:hint="cs"/>
          <w:rtl/>
        </w:rPr>
        <w:t>ّ</w:t>
      </w:r>
      <w:r w:rsidRPr="00876791">
        <w:rPr>
          <w:rtl/>
        </w:rPr>
        <w:t>ما يروى الاحاديث المبدوءة باسمائهم في التهذيبين من كتبهم مباشرة ،</w:t>
      </w:r>
      <w:r>
        <w:rPr>
          <w:rFonts w:hint="cs"/>
          <w:rtl/>
        </w:rPr>
        <w:t xml:space="preserve"> </w:t>
      </w:r>
      <w:r w:rsidRPr="00876791">
        <w:rPr>
          <w:rtl/>
        </w:rPr>
        <w:t>ـ ولعل الاصل في هذا التصور هو عبارة الشيخ نفسه في مقدمة المشيخة ـ ولكن هذا غير صحيح ، بل التحقيق ان</w:t>
      </w:r>
      <w:r>
        <w:rPr>
          <w:rFonts w:hint="cs"/>
          <w:rtl/>
        </w:rPr>
        <w:t>ّ</w:t>
      </w:r>
      <w:r w:rsidRPr="00876791">
        <w:rPr>
          <w:rtl/>
        </w:rPr>
        <w:t xml:space="preserve"> رجال المشيخة</w:t>
      </w:r>
      <w:r>
        <w:rPr>
          <w:rtl/>
        </w:rPr>
        <w:t xml:space="preserve"> علىٰ </w:t>
      </w:r>
      <w:r w:rsidRPr="00876791">
        <w:rPr>
          <w:rtl/>
        </w:rPr>
        <w:t>ثلائة اقسام</w:t>
      </w:r>
      <w:r>
        <w:rPr>
          <w:rtl/>
        </w:rPr>
        <w:t xml:space="preserve"> :</w:t>
      </w:r>
    </w:p>
    <w:p w:rsidR="00B72338" w:rsidRPr="00876791" w:rsidRDefault="00B72338" w:rsidP="00D2270E">
      <w:pPr>
        <w:pStyle w:val="libFootnote"/>
        <w:rPr>
          <w:rtl/>
        </w:rPr>
      </w:pPr>
      <w:r w:rsidRPr="00876791">
        <w:rPr>
          <w:rtl/>
        </w:rPr>
        <w:t>ال</w:t>
      </w:r>
      <w:r>
        <w:rPr>
          <w:rFonts w:hint="cs"/>
          <w:rtl/>
        </w:rPr>
        <w:t>أ</w:t>
      </w:r>
      <w:r w:rsidRPr="00876791">
        <w:rPr>
          <w:rtl/>
        </w:rPr>
        <w:t>ول : من أخذ الشيخ جميع ما ابتدأ فيه باسمه من كتابه مباشرة ، وهم اكثر رجال المشيخة كمحمد بن الحسن الصفار ، ومحمد بن الحسن الوليد ، وعلي بن الحسن بن فضال وغيرهم.</w:t>
      </w:r>
    </w:p>
    <w:p w:rsidR="00B72338" w:rsidRPr="00876791" w:rsidRDefault="00B72338" w:rsidP="00D2270E">
      <w:pPr>
        <w:pStyle w:val="libFootnote"/>
        <w:rPr>
          <w:rtl/>
        </w:rPr>
      </w:pPr>
      <w:r w:rsidRPr="00876791">
        <w:rPr>
          <w:rtl/>
        </w:rPr>
        <w:t>الثاني : من اخذ الشيخ جميع ما ابتدأ فيه باسمه من كتابه مع الواسطة ، وهو بعض مشايخ الكليني ومشايخ مشايخه كالحسين بن محمّد الاشعري ، وسهل بن زياد ، فهؤلاء إنما ينقل الشيخ رواياتهم بواسطة الكافي.</w:t>
      </w:r>
    </w:p>
    <w:p w:rsidR="00B72338" w:rsidRPr="00876791" w:rsidRDefault="00B72338" w:rsidP="00D2270E">
      <w:pPr>
        <w:pStyle w:val="libFootnote"/>
        <w:rPr>
          <w:rtl/>
        </w:rPr>
      </w:pPr>
      <w:r w:rsidRPr="00876791">
        <w:rPr>
          <w:rtl/>
        </w:rPr>
        <w:t>الثالث : من أخذ الشيخ بعض ما ابتدأ فيه باسمه من كتابه مباشرة وبعضه</w:t>
      </w:r>
      <w:r>
        <w:rPr>
          <w:rtl/>
        </w:rPr>
        <w:t xml:space="preserve"> الآخر </w:t>
      </w:r>
      <w:r w:rsidRPr="00876791">
        <w:rPr>
          <w:rtl/>
        </w:rPr>
        <w:t>من كتابه مع الواسطة ، وهم جماعة منهم خمسة ذكرهم الشيخ تارة</w:t>
      </w:r>
      <w:r>
        <w:rPr>
          <w:rtl/>
        </w:rPr>
        <w:t xml:space="preserve"> مستقلاً </w:t>
      </w:r>
      <w:r w:rsidRPr="00876791">
        <w:rPr>
          <w:rtl/>
        </w:rPr>
        <w:t>بصيغة ( وما ذكرته عن فلان</w:t>
      </w:r>
      <w:r w:rsidRPr="00876791">
        <w:rPr>
          <w:rFonts w:hint="cs"/>
          <w:rtl/>
        </w:rPr>
        <w:t xml:space="preserve"> ..</w:t>
      </w:r>
      <w:r w:rsidRPr="00876791">
        <w:rPr>
          <w:rtl/>
        </w:rPr>
        <w:t>. ) ، وأ</w:t>
      </w:r>
      <w:r>
        <w:rPr>
          <w:rFonts w:hint="cs"/>
          <w:rtl/>
        </w:rPr>
        <w:t>ُ</w:t>
      </w:r>
      <w:r w:rsidRPr="00876791">
        <w:rPr>
          <w:rtl/>
        </w:rPr>
        <w:t>خرى تبعاً في ذيل ذكر اسانيده</w:t>
      </w:r>
      <w:r>
        <w:rPr>
          <w:rtl/>
        </w:rPr>
        <w:t xml:space="preserve"> إلىٰ </w:t>
      </w:r>
      <w:r w:rsidRPr="00876791">
        <w:rPr>
          <w:rtl/>
        </w:rPr>
        <w:t>آخرين بصيغة ( ومن جملة ما ذكرته عن فلان</w:t>
      </w:r>
      <w:r w:rsidRPr="00876791">
        <w:rPr>
          <w:rFonts w:hint="cs"/>
          <w:rtl/>
        </w:rPr>
        <w:t xml:space="preserve"> ..</w:t>
      </w:r>
      <w:r w:rsidRPr="00876791">
        <w:rPr>
          <w:rtl/>
        </w:rPr>
        <w:t>. ) وهؤلاء هم الحسن بن محبوب ، والحسين بن سعيد ، واحمد بن محمّد بن عيسى ، والفضل بن شاذان ، واحمد بن محمّد بن خالد البرقي ، فإن هؤلاء وإن نقل الشيخ من كتبهم بلا واسطة ولكن نقل عنها أيضاً بتوسط غيرهم</w:t>
      </w:r>
      <w:r>
        <w:rPr>
          <w:rtl/>
        </w:rPr>
        <w:t xml:space="preserve"> ممّن </w:t>
      </w:r>
      <w:r w:rsidRPr="00876791">
        <w:rPr>
          <w:rtl/>
        </w:rPr>
        <w:t>ذكرهم بعد ايراد اسانيده اليهم ، فالبرقي</w:t>
      </w:r>
      <w:r>
        <w:rPr>
          <w:rFonts w:hint="cs"/>
          <w:rtl/>
        </w:rPr>
        <w:t xml:space="preserve"> </w:t>
      </w:r>
      <w:r w:rsidRPr="00876791">
        <w:rPr>
          <w:rtl/>
        </w:rPr>
        <w:t>ـ</w:t>
      </w:r>
      <w:r>
        <w:rPr>
          <w:rtl/>
        </w:rPr>
        <w:t xml:space="preserve"> مثلاً </w:t>
      </w:r>
      <w:r w:rsidRPr="00876791">
        <w:rPr>
          <w:rtl/>
        </w:rPr>
        <w:t>ـ قد ذكره الشيخ مرتين : تارة بعد ذكر اسانيده</w:t>
      </w:r>
      <w:r>
        <w:rPr>
          <w:rtl/>
        </w:rPr>
        <w:t xml:space="preserve"> إلىٰ </w:t>
      </w:r>
      <w:r w:rsidRPr="00876791">
        <w:rPr>
          <w:rtl/>
        </w:rPr>
        <w:t>الكليني بقوله ( ومن جملة ما ذكرته عن احمد بن محمّد بن خالد ما رويته بهذه الاسانيد ، عن محمّد بن يعقوب ، عن عدة من اصحابنا ، عن احمد بن محمّد بن خالد</w:t>
      </w:r>
      <w:r w:rsidRPr="00876791">
        <w:rPr>
          <w:rFonts w:hint="cs"/>
          <w:rtl/>
        </w:rPr>
        <w:t xml:space="preserve"> ..</w:t>
      </w:r>
      <w:r w:rsidRPr="00876791">
        <w:rPr>
          <w:rtl/>
        </w:rPr>
        <w:t>. ) وذكره مرة أ</w:t>
      </w:r>
      <w:r>
        <w:rPr>
          <w:rFonts w:hint="cs"/>
          <w:rtl/>
        </w:rPr>
        <w:t>ُ</w:t>
      </w:r>
      <w:r w:rsidRPr="00876791">
        <w:rPr>
          <w:rtl/>
        </w:rPr>
        <w:t>خرى</w:t>
      </w:r>
      <w:r>
        <w:rPr>
          <w:rtl/>
        </w:rPr>
        <w:t xml:space="preserve"> مستقلاً </w:t>
      </w:r>
      <w:r w:rsidRPr="00876791">
        <w:rPr>
          <w:rtl/>
        </w:rPr>
        <w:t>بقوله ( وأمّا ما ذكرته عن احمد بن أبي</w:t>
      </w:r>
      <w:r>
        <w:rPr>
          <w:rtl/>
        </w:rPr>
        <w:t xml:space="preserve"> عبد الله </w:t>
      </w:r>
      <w:r w:rsidRPr="00876791">
        <w:rPr>
          <w:rtl/>
        </w:rPr>
        <w:t>البرقي فقد اخبرني</w:t>
      </w:r>
      <w:r w:rsidRPr="00876791">
        <w:rPr>
          <w:rFonts w:hint="cs"/>
          <w:rtl/>
        </w:rPr>
        <w:t xml:space="preserve"> ..</w:t>
      </w:r>
      <w:r w:rsidRPr="00876791">
        <w:rPr>
          <w:rtl/>
        </w:rPr>
        <w:t>. ) فهذا يقتضي</w:t>
      </w:r>
      <w:r>
        <w:rPr>
          <w:rtl/>
        </w:rPr>
        <w:t xml:space="preserve"> </w:t>
      </w:r>
      <w:r>
        <w:rPr>
          <w:rFonts w:hint="cs"/>
          <w:rtl/>
        </w:rPr>
        <w:t>أ</w:t>
      </w:r>
      <w:r>
        <w:rPr>
          <w:rtl/>
        </w:rPr>
        <w:t>نه (قده)</w:t>
      </w:r>
      <w:r w:rsidRPr="00876791">
        <w:rPr>
          <w:rtl/>
        </w:rPr>
        <w:t xml:space="preserve"> قد اعتمد في نقل روايات البرقي</w:t>
      </w:r>
      <w:r>
        <w:rPr>
          <w:rtl/>
        </w:rPr>
        <w:t xml:space="preserve"> علىٰ </w:t>
      </w:r>
      <w:r w:rsidRPr="00876791">
        <w:rPr>
          <w:rtl/>
        </w:rPr>
        <w:t>كتابه تارة</w:t>
      </w:r>
      <w:r>
        <w:rPr>
          <w:rFonts w:hint="cs"/>
          <w:rtl/>
        </w:rPr>
        <w:t xml:space="preserve"> </w:t>
      </w:r>
      <w:r w:rsidRPr="00876791">
        <w:rPr>
          <w:rtl/>
        </w:rPr>
        <w:t>ـ</w:t>
      </w:r>
      <w:r w:rsidRPr="00876791">
        <w:rPr>
          <w:rFonts w:hint="cs"/>
          <w:rtl/>
        </w:rPr>
        <w:t xml:space="preserve"> </w:t>
      </w:r>
      <w:r w:rsidRPr="00876791">
        <w:rPr>
          <w:rtl/>
        </w:rPr>
        <w:t>واليه ينتهي سنده الاخير</w:t>
      </w:r>
      <w:r>
        <w:rPr>
          <w:rFonts w:hint="cs"/>
          <w:rtl/>
        </w:rPr>
        <w:t xml:space="preserve"> </w:t>
      </w:r>
      <w:r w:rsidRPr="00876791">
        <w:rPr>
          <w:rtl/>
        </w:rPr>
        <w:t>ـ</w:t>
      </w:r>
      <w:r>
        <w:rPr>
          <w:rtl/>
        </w:rPr>
        <w:t xml:space="preserve"> وعلىٰ </w:t>
      </w:r>
      <w:r w:rsidRPr="00876791">
        <w:rPr>
          <w:rtl/>
        </w:rPr>
        <w:t>الكافي تارة اخرى ـ واليه ينتهي سنده الاول ـ.</w:t>
      </w:r>
    </w:p>
    <w:p w:rsidR="00B72338" w:rsidRPr="00595C74" w:rsidRDefault="00B72338" w:rsidP="00D2270E">
      <w:pPr>
        <w:pStyle w:val="libFootnote"/>
        <w:rPr>
          <w:rtl/>
        </w:rPr>
      </w:pPr>
      <w:r w:rsidRPr="00595C74">
        <w:rPr>
          <w:rtl/>
        </w:rPr>
        <w:t>وعلى هذا فلا يمكن لنا بمجرد ابتداء الشيخ باسم البرقي واضرابه استكشاف ان الحديث مأخوذ من كتبهم مباشرة.</w:t>
      </w:r>
    </w:p>
    <w:p w:rsidR="00B72338" w:rsidRDefault="00B72338" w:rsidP="00D2270E">
      <w:pPr>
        <w:pStyle w:val="libFootnote"/>
        <w:rPr>
          <w:rtl/>
        </w:rPr>
      </w:pPr>
      <w:r w:rsidRPr="00595C74">
        <w:rPr>
          <w:rtl/>
        </w:rPr>
        <w:t>الثاني : ان</w:t>
      </w:r>
      <w:r>
        <w:rPr>
          <w:rFonts w:hint="cs"/>
          <w:rtl/>
        </w:rPr>
        <w:t>ّ</w:t>
      </w:r>
      <w:r w:rsidRPr="00595C74">
        <w:rPr>
          <w:rtl/>
        </w:rPr>
        <w:t xml:space="preserve"> في القسم الثالث حيث ينقل الشيخ روايات الشخص من كتبه</w:t>
      </w:r>
      <w:r>
        <w:rPr>
          <w:rtl/>
        </w:rPr>
        <w:t xml:space="preserve"> علىٰ </w:t>
      </w:r>
      <w:r w:rsidRPr="00595C74">
        <w:rPr>
          <w:rtl/>
        </w:rPr>
        <w:t xml:space="preserve">نحوين : مباشرة تارة ومع الواسطة </w:t>
      </w:r>
      <w:r>
        <w:rPr>
          <w:rFonts w:hint="cs"/>
          <w:rtl/>
        </w:rPr>
        <w:t>أُ</w:t>
      </w:r>
      <w:r w:rsidRPr="00595C74">
        <w:rPr>
          <w:rtl/>
        </w:rPr>
        <w:t>خرى ، هل يمكن تمييز</w:t>
      </w:r>
      <w:r w:rsidRPr="00595C74">
        <w:rPr>
          <w:rFonts w:hint="cs"/>
          <w:rtl/>
        </w:rPr>
        <w:t xml:space="preserve"> </w:t>
      </w:r>
      <w:r w:rsidRPr="00595C74">
        <w:rPr>
          <w:rtl/>
        </w:rPr>
        <w:t>احد النحوين عن</w:t>
      </w:r>
      <w:r>
        <w:rPr>
          <w:rtl/>
        </w:rPr>
        <w:t xml:space="preserve"> الآخر </w:t>
      </w:r>
      <w:r w:rsidRPr="00595C74">
        <w:rPr>
          <w:rtl/>
        </w:rPr>
        <w:t>أم لا</w:t>
      </w:r>
      <w:r>
        <w:rPr>
          <w:rFonts w:hint="cs"/>
          <w:rtl/>
        </w:rPr>
        <w:t xml:space="preserve"> </w:t>
      </w:r>
      <w:r w:rsidRPr="00595C74">
        <w:rPr>
          <w:rtl/>
        </w:rPr>
        <w:t>؟ ذكر مد ظله إن ذلك ممكن في بعض هؤلاء ومنهم البرقي فإن</w:t>
      </w:r>
      <w:r>
        <w:rPr>
          <w:rFonts w:hint="cs"/>
          <w:rtl/>
        </w:rPr>
        <w:t>ّ</w:t>
      </w:r>
      <w:r w:rsidRPr="00595C74">
        <w:rPr>
          <w:rtl/>
        </w:rPr>
        <w:t>ه متى ابتدأ به بعنوان ( احمد بن محمّد بن</w:t>
      </w:r>
    </w:p>
    <w:p w:rsidR="00B72338" w:rsidRDefault="00B72338" w:rsidP="00462B83">
      <w:pPr>
        <w:pStyle w:val="libNormal"/>
        <w:rPr>
          <w:rtl/>
        </w:rPr>
      </w:pPr>
      <w:r w:rsidRPr="00595C74">
        <w:rPr>
          <w:rtl/>
        </w:rPr>
        <w:br w:type="page"/>
      </w:r>
      <w:bookmarkStart w:id="13" w:name="_Toc264180694"/>
      <w:bookmarkStart w:id="14" w:name="_Toc264181070"/>
      <w:bookmarkStart w:id="15" w:name="_Toc264274787"/>
      <w:r w:rsidRPr="00D2270E">
        <w:rPr>
          <w:rStyle w:val="libBold2Char"/>
          <w:rtl/>
        </w:rPr>
        <w:lastRenderedPageBreak/>
        <w:t>الصورة</w:t>
      </w:r>
      <w:bookmarkEnd w:id="13"/>
      <w:bookmarkEnd w:id="14"/>
      <w:bookmarkEnd w:id="15"/>
      <w:r w:rsidRPr="00D2270E">
        <w:rPr>
          <w:rStyle w:val="libBold2Char"/>
          <w:rtl/>
        </w:rPr>
        <w:t xml:space="preserve"> الثانية :</w:t>
      </w:r>
      <w:r w:rsidRPr="0017453D">
        <w:rPr>
          <w:rtl/>
        </w:rPr>
        <w:t xml:space="preserve"> </w:t>
      </w:r>
      <w:r w:rsidRPr="00C046D9">
        <w:rPr>
          <w:rtl/>
        </w:rPr>
        <w:t>ما نقله الصدوق في الفقيه</w:t>
      </w:r>
      <w:r>
        <w:rPr>
          <w:rtl/>
        </w:rPr>
        <w:t xml:space="preserve"> </w:t>
      </w:r>
      <w:r w:rsidRPr="00D2270E">
        <w:rPr>
          <w:rStyle w:val="libFootnotenumChar"/>
          <w:rtl/>
        </w:rPr>
        <w:t>(1)</w:t>
      </w:r>
      <w:r>
        <w:rPr>
          <w:rtl/>
        </w:rPr>
        <w:t xml:space="preserve"> </w:t>
      </w:r>
      <w:r w:rsidRPr="00C046D9">
        <w:rPr>
          <w:rtl/>
        </w:rPr>
        <w:t>قال</w:t>
      </w:r>
      <w:r>
        <w:rPr>
          <w:rtl/>
        </w:rPr>
        <w:t xml:space="preserve"> : </w:t>
      </w:r>
      <w:r w:rsidRPr="00C046D9">
        <w:rPr>
          <w:rtl/>
        </w:rPr>
        <w:t>روى</w:t>
      </w:r>
      <w:r>
        <w:rPr>
          <w:rFonts w:hint="cs"/>
          <w:rtl/>
        </w:rPr>
        <w:t>ٰ</w:t>
      </w:r>
      <w:r w:rsidRPr="00C046D9">
        <w:rPr>
          <w:rtl/>
        </w:rPr>
        <w:t xml:space="preserve"> ابن بكير عن زرارة</w:t>
      </w:r>
      <w:r>
        <w:rPr>
          <w:rtl/>
        </w:rPr>
        <w:t xml:space="preserve"> ، </w:t>
      </w:r>
      <w:r w:rsidRPr="00C046D9">
        <w:rPr>
          <w:rtl/>
        </w:rPr>
        <w:t xml:space="preserve">عن أبي جعفر </w:t>
      </w:r>
      <w:r w:rsidR="00EF4B92" w:rsidRPr="00EF4B92">
        <w:rPr>
          <w:rStyle w:val="libAlaemChar"/>
          <w:rFonts w:hint="cs"/>
          <w:rtl/>
        </w:rPr>
        <w:t>عليه‌السلام</w:t>
      </w:r>
      <w:r w:rsidRPr="00C046D9">
        <w:rPr>
          <w:rtl/>
        </w:rPr>
        <w:t xml:space="preserve"> قال</w:t>
      </w:r>
      <w:r>
        <w:rPr>
          <w:rtl/>
        </w:rPr>
        <w:t xml:space="preserve"> : </w:t>
      </w:r>
      <w:r w:rsidRPr="00C046D9">
        <w:rPr>
          <w:rtl/>
        </w:rPr>
        <w:t>إن</w:t>
      </w:r>
      <w:r>
        <w:rPr>
          <w:rFonts w:hint="cs"/>
          <w:rtl/>
        </w:rPr>
        <w:t>ّ</w:t>
      </w:r>
      <w:r w:rsidRPr="00C046D9">
        <w:rPr>
          <w:rtl/>
        </w:rPr>
        <w:t xml:space="preserve"> سمرة بن جندب كان له عذق في حائط رجل من الأنصار</w:t>
      </w:r>
      <w:r>
        <w:rPr>
          <w:rtl/>
        </w:rPr>
        <w:t xml:space="preserve"> ، </w:t>
      </w:r>
      <w:r w:rsidRPr="00C046D9">
        <w:rPr>
          <w:rtl/>
        </w:rPr>
        <w:t>وكان منزل الانصاري فيه الطريق</w:t>
      </w:r>
      <w:r>
        <w:rPr>
          <w:rtl/>
        </w:rPr>
        <w:t xml:space="preserve"> إلىٰ </w:t>
      </w:r>
      <w:r w:rsidRPr="00C046D9">
        <w:rPr>
          <w:rtl/>
        </w:rPr>
        <w:t>الحائط فكان يأتيه فيدخل عليه ولا يستأذن</w:t>
      </w:r>
      <w:r>
        <w:rPr>
          <w:rtl/>
        </w:rPr>
        <w:t xml:space="preserve"> ، </w:t>
      </w:r>
      <w:r w:rsidRPr="00C046D9">
        <w:rPr>
          <w:rtl/>
        </w:rPr>
        <w:t>فقال</w:t>
      </w:r>
      <w:r>
        <w:rPr>
          <w:rtl/>
        </w:rPr>
        <w:t xml:space="preserve"> : </w:t>
      </w:r>
      <w:r w:rsidRPr="00C046D9">
        <w:rPr>
          <w:rtl/>
        </w:rPr>
        <w:t>إنك تجيء وتدخل ونحن في حال نكره أن ترانا عليه</w:t>
      </w:r>
      <w:r>
        <w:rPr>
          <w:rtl/>
        </w:rPr>
        <w:t xml:space="preserve"> ، </w:t>
      </w:r>
      <w:r w:rsidRPr="00C046D9">
        <w:rPr>
          <w:rtl/>
        </w:rPr>
        <w:t>فإذا جئت فاستأذن حتى</w:t>
      </w:r>
      <w:r>
        <w:rPr>
          <w:rFonts w:hint="cs"/>
          <w:rtl/>
        </w:rPr>
        <w:t>ٰ</w:t>
      </w:r>
      <w:r w:rsidRPr="00C046D9">
        <w:rPr>
          <w:rtl/>
        </w:rPr>
        <w:t xml:space="preserve"> نتحر</w:t>
      </w:r>
      <w:r>
        <w:rPr>
          <w:rFonts w:hint="cs"/>
          <w:rtl/>
        </w:rPr>
        <w:t>ّ</w:t>
      </w:r>
      <w:r w:rsidRPr="00C046D9">
        <w:rPr>
          <w:rtl/>
        </w:rPr>
        <w:t>ز ثم نـأذن لك وتدخل قال لا أفعل هو مالي أدخل عليه ولا</w:t>
      </w:r>
      <w:r>
        <w:rPr>
          <w:rtl/>
        </w:rPr>
        <w:t xml:space="preserve"> استأذن ، </w:t>
      </w:r>
      <w:r w:rsidRPr="00C046D9">
        <w:rPr>
          <w:rtl/>
        </w:rPr>
        <w:t>فأتى</w:t>
      </w:r>
      <w:r>
        <w:rPr>
          <w:rFonts w:hint="cs"/>
          <w:rtl/>
        </w:rPr>
        <w:t>ٰ</w:t>
      </w:r>
      <w:r w:rsidRPr="00C046D9">
        <w:rPr>
          <w:rtl/>
        </w:rPr>
        <w:t xml:space="preserve"> الانصاري رسول الله </w:t>
      </w:r>
      <w:r w:rsidR="00EF4B92" w:rsidRPr="00EF4B92">
        <w:rPr>
          <w:rStyle w:val="libAlaemChar"/>
          <w:rFonts w:hint="cs"/>
          <w:rtl/>
        </w:rPr>
        <w:t>صلى‌الله‌عليه‌وآله‌وسلم</w:t>
      </w:r>
      <w:r w:rsidRPr="00C046D9">
        <w:rPr>
          <w:rtl/>
        </w:rPr>
        <w:t xml:space="preserve"> فشكا إليه وأخبره فبعث إلى</w:t>
      </w:r>
      <w:r>
        <w:rPr>
          <w:rFonts w:hint="cs"/>
          <w:rtl/>
        </w:rPr>
        <w:t>ٰ</w:t>
      </w:r>
      <w:r w:rsidRPr="00C046D9">
        <w:rPr>
          <w:rtl/>
        </w:rPr>
        <w:t xml:space="preserve"> سمرة فجاء فقال</w:t>
      </w:r>
      <w:r>
        <w:rPr>
          <w:rtl/>
        </w:rPr>
        <w:t xml:space="preserve"> استأذن </w:t>
      </w:r>
      <w:r w:rsidRPr="00C046D9">
        <w:rPr>
          <w:rtl/>
        </w:rPr>
        <w:t>عليه فأبى</w:t>
      </w:r>
      <w:r>
        <w:rPr>
          <w:rFonts w:hint="cs"/>
          <w:rtl/>
        </w:rPr>
        <w:t>ٰ</w:t>
      </w:r>
      <w:r w:rsidRPr="00C046D9">
        <w:rPr>
          <w:rtl/>
        </w:rPr>
        <w:t xml:space="preserve"> وقال له مثل ما قال الانصاري</w:t>
      </w:r>
      <w:r>
        <w:rPr>
          <w:rtl/>
        </w:rPr>
        <w:t xml:space="preserve"> ، </w:t>
      </w:r>
      <w:r w:rsidRPr="00C046D9">
        <w:rPr>
          <w:rtl/>
        </w:rPr>
        <w:t xml:space="preserve">فعرض عليه رسول الله </w:t>
      </w:r>
      <w:r w:rsidR="00EF4B92" w:rsidRPr="00EF4B92">
        <w:rPr>
          <w:rStyle w:val="libAlaemChar"/>
          <w:rFonts w:hint="cs"/>
          <w:rtl/>
        </w:rPr>
        <w:t>صلى‌الله‌عليه‌وآله‌وسلم</w:t>
      </w:r>
      <w:r w:rsidRPr="00C046D9">
        <w:rPr>
          <w:rtl/>
        </w:rPr>
        <w:t xml:space="preserve"> أن يشتري منه بالثمن فأبى</w:t>
      </w:r>
      <w:r>
        <w:rPr>
          <w:rFonts w:hint="cs"/>
          <w:rtl/>
        </w:rPr>
        <w:t>ٰ</w:t>
      </w:r>
      <w:r w:rsidRPr="00C046D9">
        <w:rPr>
          <w:rtl/>
        </w:rPr>
        <w:t xml:space="preserve"> عليه وجعل يزيده فيأبى</w:t>
      </w:r>
      <w:r>
        <w:rPr>
          <w:rFonts w:hint="cs"/>
          <w:rtl/>
        </w:rPr>
        <w:t>ٰ</w:t>
      </w:r>
      <w:r w:rsidRPr="00C046D9">
        <w:rPr>
          <w:rtl/>
        </w:rPr>
        <w:t xml:space="preserve"> أن يبيع</w:t>
      </w:r>
      <w:r>
        <w:rPr>
          <w:rtl/>
        </w:rPr>
        <w:t xml:space="preserve"> ، </w:t>
      </w:r>
      <w:r w:rsidRPr="00C046D9">
        <w:rPr>
          <w:rtl/>
        </w:rPr>
        <w:t>فلما رأى</w:t>
      </w:r>
      <w:r>
        <w:rPr>
          <w:rFonts w:hint="cs"/>
          <w:rtl/>
        </w:rPr>
        <w:t>ٰ</w:t>
      </w:r>
      <w:r w:rsidRPr="00C046D9">
        <w:rPr>
          <w:rtl/>
        </w:rPr>
        <w:t xml:space="preserve"> رسول الله </w:t>
      </w:r>
      <w:r w:rsidR="00EF4B92" w:rsidRPr="00EF4B92">
        <w:rPr>
          <w:rStyle w:val="libAlaemChar"/>
          <w:rFonts w:hint="cs"/>
          <w:rtl/>
        </w:rPr>
        <w:t>صلى‌الله‌عليه‌وآله‌وسلم</w:t>
      </w:r>
      <w:r w:rsidRPr="00C046D9">
        <w:rPr>
          <w:rtl/>
        </w:rPr>
        <w:t xml:space="preserve"> قال له</w:t>
      </w:r>
      <w:r>
        <w:rPr>
          <w:rtl/>
        </w:rPr>
        <w:t xml:space="preserve"> : </w:t>
      </w:r>
      <w:r w:rsidRPr="00C046D9">
        <w:rPr>
          <w:rtl/>
        </w:rPr>
        <w:t>لك عذق في الجن</w:t>
      </w:r>
      <w:r>
        <w:rPr>
          <w:rFonts w:hint="cs"/>
          <w:rtl/>
        </w:rPr>
        <w:t>ّ</w:t>
      </w:r>
      <w:r w:rsidRPr="00C046D9">
        <w:rPr>
          <w:rtl/>
        </w:rPr>
        <w:t>ة فأبى</w:t>
      </w:r>
      <w:r>
        <w:rPr>
          <w:rFonts w:hint="cs"/>
          <w:rtl/>
        </w:rPr>
        <w:t>ٰ</w:t>
      </w:r>
      <w:r w:rsidRPr="00C046D9">
        <w:rPr>
          <w:rtl/>
        </w:rPr>
        <w:t xml:space="preserve"> أن يقبل ذلك</w:t>
      </w:r>
      <w:r>
        <w:rPr>
          <w:rtl/>
        </w:rPr>
        <w:t xml:space="preserve"> فأمر </w:t>
      </w:r>
      <w:r w:rsidRPr="00C046D9">
        <w:rPr>
          <w:rtl/>
        </w:rPr>
        <w:t xml:space="preserve">رسول الله </w:t>
      </w:r>
      <w:r w:rsidR="00EF4B92" w:rsidRPr="00EF4B92">
        <w:rPr>
          <w:rStyle w:val="libAlaemChar"/>
          <w:rFonts w:hint="cs"/>
          <w:rtl/>
        </w:rPr>
        <w:t>صلى‌الله‌عليه‌وآله‌وسلم</w:t>
      </w:r>
      <w:r w:rsidRPr="00C046D9">
        <w:rPr>
          <w:rtl/>
        </w:rPr>
        <w:t xml:space="preserve"> الانصاري أن يقلع النخلة فيلقيها إليه وقال</w:t>
      </w:r>
      <w:r>
        <w:rPr>
          <w:rtl/>
        </w:rPr>
        <w:t xml:space="preserve"> : </w:t>
      </w:r>
      <w:r w:rsidRPr="00C046D9">
        <w:rPr>
          <w:rtl/>
        </w:rPr>
        <w:t>لا</w:t>
      </w:r>
      <w:r>
        <w:rPr>
          <w:rtl/>
        </w:rPr>
        <w:t xml:space="preserve"> ضرر ولا </w:t>
      </w:r>
      <w:r w:rsidRPr="00C046D9">
        <w:rPr>
          <w:rtl/>
        </w:rPr>
        <w:t>ضرار.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خالد</w:t>
      </w:r>
      <w:r>
        <w:rPr>
          <w:rFonts w:hint="cs"/>
          <w:rtl/>
        </w:rPr>
        <w:t xml:space="preserve"> </w:t>
      </w:r>
      <w:r>
        <w:rPr>
          <w:rtl/>
        </w:rPr>
        <w:t xml:space="preserve">) فالحديث مأخوذ من الكافي ، ومتى ابتدأ به بعنوان احمد بن أبي عبد الله فالحديث مأخوذ من كتبه مباشرة ، وهذا مضافاً إلىٰ </w:t>
      </w:r>
      <w:r>
        <w:rPr>
          <w:rFonts w:hint="cs"/>
          <w:rtl/>
        </w:rPr>
        <w:t>أ</w:t>
      </w:r>
      <w:r>
        <w:rPr>
          <w:rtl/>
        </w:rPr>
        <w:t>نه مقتضىٰ ظاهر عبارة المشيخة حيث فرق بين القسمين في التعبير</w:t>
      </w:r>
      <w:r>
        <w:rPr>
          <w:rFonts w:hint="cs"/>
          <w:rtl/>
        </w:rPr>
        <w:t xml:space="preserve"> </w:t>
      </w:r>
      <w:r>
        <w:rPr>
          <w:rtl/>
        </w:rPr>
        <w:t>كما تقدّم فهو</w:t>
      </w:r>
      <w:r>
        <w:rPr>
          <w:rFonts w:hint="cs"/>
          <w:rtl/>
        </w:rPr>
        <w:t xml:space="preserve"> </w:t>
      </w:r>
      <w:r>
        <w:rPr>
          <w:rtl/>
        </w:rPr>
        <w:t>مقرون ببعض الشواهد الخارجية منها إن</w:t>
      </w:r>
      <w:r>
        <w:rPr>
          <w:rFonts w:hint="cs"/>
          <w:rtl/>
        </w:rPr>
        <w:t>ّ</w:t>
      </w:r>
      <w:r>
        <w:rPr>
          <w:rtl/>
        </w:rPr>
        <w:t xml:space="preserve"> الملاحظ أن كل رواية في التهذيبين ابتدأ فيها الشيخ بعنوان احمد بن محمّد بن خالد موجود في الكافي</w:t>
      </w:r>
      <w:r>
        <w:rPr>
          <w:rFonts w:hint="cs"/>
          <w:rtl/>
        </w:rPr>
        <w:t xml:space="preserve"> </w:t>
      </w:r>
      <w:r>
        <w:rPr>
          <w:rtl/>
        </w:rPr>
        <w:t>ـ كما تحققته بالتتبع</w:t>
      </w:r>
      <w:r>
        <w:rPr>
          <w:rFonts w:hint="cs"/>
          <w:rtl/>
        </w:rPr>
        <w:t xml:space="preserve"> </w:t>
      </w:r>
      <w:r>
        <w:rPr>
          <w:rtl/>
        </w:rPr>
        <w:t xml:space="preserve">ـ لاحظ ج 3 ح 910 وج 6 ح </w:t>
      </w:r>
      <w:r>
        <w:rPr>
          <w:rFonts w:hint="cs"/>
          <w:rtl/>
        </w:rPr>
        <w:t>352</w:t>
      </w:r>
      <w:r>
        <w:rPr>
          <w:rtl/>
        </w:rPr>
        <w:t xml:space="preserve"> ، 358 ، 366 ، 369 ، 372 ، </w:t>
      </w:r>
      <w:r>
        <w:rPr>
          <w:rFonts w:hint="cs"/>
          <w:rtl/>
        </w:rPr>
        <w:t>608</w:t>
      </w:r>
      <w:r>
        <w:rPr>
          <w:rtl/>
        </w:rPr>
        <w:t xml:space="preserve"> ، 697 ، 85</w:t>
      </w:r>
      <w:r>
        <w:rPr>
          <w:rFonts w:hint="cs"/>
          <w:rtl/>
        </w:rPr>
        <w:t>0</w:t>
      </w:r>
      <w:r>
        <w:rPr>
          <w:rtl/>
        </w:rPr>
        <w:t xml:space="preserve"> ، 886 ، 1158. وج 7 ح 28 ، 35 ، 36 ، 44 ، 5 4 ، 56 ، 65</w:t>
      </w:r>
      <w:r>
        <w:rPr>
          <w:rFonts w:hint="cs"/>
          <w:rtl/>
        </w:rPr>
        <w:t>1</w:t>
      </w:r>
      <w:r>
        <w:rPr>
          <w:rtl/>
        </w:rPr>
        <w:t xml:space="preserve"> ، </w:t>
      </w:r>
      <w:r>
        <w:rPr>
          <w:rFonts w:hint="cs"/>
          <w:rtl/>
        </w:rPr>
        <w:t>709</w:t>
      </w:r>
      <w:r>
        <w:rPr>
          <w:rtl/>
        </w:rPr>
        <w:t xml:space="preserve">. وج 9 ح 383 ، </w:t>
      </w:r>
      <w:r>
        <w:rPr>
          <w:rFonts w:hint="cs"/>
          <w:rtl/>
        </w:rPr>
        <w:t>413</w:t>
      </w:r>
      <w:r>
        <w:rPr>
          <w:rtl/>
        </w:rPr>
        <w:t xml:space="preserve"> ، </w:t>
      </w:r>
      <w:r>
        <w:rPr>
          <w:rFonts w:hint="cs"/>
          <w:rtl/>
        </w:rPr>
        <w:t>415</w:t>
      </w:r>
      <w:r>
        <w:rPr>
          <w:rtl/>
        </w:rPr>
        <w:t xml:space="preserve"> ، 465 ، 467 ، 47</w:t>
      </w:r>
      <w:r>
        <w:rPr>
          <w:rFonts w:hint="cs"/>
          <w:rtl/>
        </w:rPr>
        <w:t>0</w:t>
      </w:r>
      <w:r>
        <w:rPr>
          <w:rtl/>
        </w:rPr>
        <w:t>. وج</w:t>
      </w:r>
      <w:r>
        <w:rPr>
          <w:rFonts w:hint="cs"/>
          <w:rtl/>
        </w:rPr>
        <w:t xml:space="preserve"> </w:t>
      </w:r>
      <w:r>
        <w:rPr>
          <w:rtl/>
        </w:rPr>
        <w:t xml:space="preserve">10 ح 67 ، </w:t>
      </w:r>
      <w:r>
        <w:rPr>
          <w:rFonts w:hint="cs"/>
          <w:rtl/>
        </w:rPr>
        <w:t>115</w:t>
      </w:r>
      <w:r>
        <w:rPr>
          <w:rtl/>
        </w:rPr>
        <w:t xml:space="preserve"> ، </w:t>
      </w:r>
      <w:r>
        <w:rPr>
          <w:rFonts w:hint="cs"/>
          <w:rtl/>
        </w:rPr>
        <w:t>208</w:t>
      </w:r>
      <w:r>
        <w:rPr>
          <w:rtl/>
        </w:rPr>
        <w:t xml:space="preserve"> ، 26</w:t>
      </w:r>
      <w:r>
        <w:rPr>
          <w:rFonts w:hint="cs"/>
          <w:rtl/>
        </w:rPr>
        <w:t>2</w:t>
      </w:r>
      <w:r>
        <w:rPr>
          <w:rtl/>
        </w:rPr>
        <w:t xml:space="preserve"> ،</w:t>
      </w:r>
      <w:r>
        <w:rPr>
          <w:rFonts w:hint="cs"/>
          <w:rtl/>
        </w:rPr>
        <w:t xml:space="preserve"> 452</w:t>
      </w:r>
      <w:r>
        <w:rPr>
          <w:rtl/>
        </w:rPr>
        <w:t xml:space="preserve"> ، </w:t>
      </w:r>
      <w:r>
        <w:rPr>
          <w:rFonts w:hint="cs"/>
          <w:rtl/>
        </w:rPr>
        <w:t>803</w:t>
      </w:r>
      <w:r>
        <w:rPr>
          <w:rtl/>
        </w:rPr>
        <w:t xml:space="preserve"> ، </w:t>
      </w:r>
      <w:r>
        <w:rPr>
          <w:rFonts w:hint="cs"/>
          <w:rtl/>
        </w:rPr>
        <w:t>805</w:t>
      </w:r>
      <w:r>
        <w:rPr>
          <w:rtl/>
        </w:rPr>
        <w:t xml:space="preserve"> ، 872 ، </w:t>
      </w:r>
      <w:r>
        <w:rPr>
          <w:rFonts w:hint="cs"/>
          <w:rtl/>
        </w:rPr>
        <w:t>901</w:t>
      </w:r>
      <w:r>
        <w:rPr>
          <w:rtl/>
        </w:rPr>
        <w:t xml:space="preserve"> ، </w:t>
      </w:r>
      <w:r>
        <w:rPr>
          <w:rFonts w:hint="cs"/>
          <w:rtl/>
        </w:rPr>
        <w:t>903</w:t>
      </w:r>
      <w:r>
        <w:rPr>
          <w:rtl/>
        </w:rPr>
        <w:t xml:space="preserve"> ، 931 ، 937 ، وليس كذلك ما ابتدء فيه بعنوان احمد بن أبي عبد الله فانه قد يوجد في الكافي وقد لا</w:t>
      </w:r>
      <w:r>
        <w:rPr>
          <w:rFonts w:hint="cs"/>
          <w:rtl/>
        </w:rPr>
        <w:t xml:space="preserve"> </w:t>
      </w:r>
      <w:r>
        <w:rPr>
          <w:rtl/>
        </w:rPr>
        <w:t>يوجد فيه كما في ج</w:t>
      </w:r>
      <w:r>
        <w:rPr>
          <w:rFonts w:hint="cs"/>
          <w:rtl/>
        </w:rPr>
        <w:t xml:space="preserve"> </w:t>
      </w:r>
      <w:r>
        <w:rPr>
          <w:rtl/>
        </w:rPr>
        <w:t xml:space="preserve">1 ح </w:t>
      </w:r>
      <w:r>
        <w:rPr>
          <w:rFonts w:hint="cs"/>
          <w:rtl/>
        </w:rPr>
        <w:t>1056</w:t>
      </w:r>
      <w:r>
        <w:rPr>
          <w:rtl/>
        </w:rPr>
        <w:t xml:space="preserve"> ، 1144. وج 2 ح 415. وج 3 ح 295 ، 486 ، </w:t>
      </w:r>
      <w:r>
        <w:rPr>
          <w:rFonts w:hint="cs"/>
          <w:rtl/>
        </w:rPr>
        <w:t>711</w:t>
      </w:r>
      <w:r>
        <w:rPr>
          <w:rtl/>
        </w:rPr>
        <w:t>. وج 6 ح 258 ، 329 ، 878 ، 1060.</w:t>
      </w:r>
    </w:p>
    <w:p w:rsidR="00B72338" w:rsidRPr="0017453D" w:rsidRDefault="00B72338" w:rsidP="00D2270E">
      <w:pPr>
        <w:pStyle w:val="libFootnote"/>
        <w:rPr>
          <w:rtl/>
        </w:rPr>
      </w:pPr>
      <w:r w:rsidRPr="0017453D">
        <w:rPr>
          <w:rtl/>
        </w:rPr>
        <w:t>وبهذا يتجلى صحة ما ذكرناه من</w:t>
      </w:r>
      <w:r>
        <w:rPr>
          <w:rtl/>
        </w:rPr>
        <w:t xml:space="preserve"> </w:t>
      </w:r>
      <w:r>
        <w:rPr>
          <w:rFonts w:hint="cs"/>
          <w:rtl/>
        </w:rPr>
        <w:t>ا</w:t>
      </w:r>
      <w:r>
        <w:rPr>
          <w:rtl/>
        </w:rPr>
        <w:t xml:space="preserve">نّه </w:t>
      </w:r>
      <w:r w:rsidRPr="0017453D">
        <w:rPr>
          <w:rtl/>
        </w:rPr>
        <w:t>كلما ابتدأ الشيخ بعنوان ( أحمد بن محمّد بن خالد ) فإنه يكون قد اخذ الحديث من كتاب الكافي فلا يمكن عد</w:t>
      </w:r>
      <w:r>
        <w:rPr>
          <w:rFonts w:hint="cs"/>
          <w:rtl/>
        </w:rPr>
        <w:t>ّ</w:t>
      </w:r>
      <w:r w:rsidRPr="0017453D">
        <w:rPr>
          <w:rtl/>
        </w:rPr>
        <w:t>ه مصدراً</w:t>
      </w:r>
      <w:r>
        <w:rPr>
          <w:rtl/>
        </w:rPr>
        <w:t xml:space="preserve"> مستقلاً </w:t>
      </w:r>
      <w:r w:rsidRPr="0017453D">
        <w:rPr>
          <w:rtl/>
        </w:rPr>
        <w:t>في مقابله.</w:t>
      </w:r>
    </w:p>
    <w:p w:rsidR="00B72338" w:rsidRDefault="00B72338" w:rsidP="00D2270E">
      <w:pPr>
        <w:pStyle w:val="libFootnote0"/>
        <w:rPr>
          <w:rtl/>
        </w:rPr>
      </w:pPr>
      <w:r>
        <w:rPr>
          <w:rtl/>
        </w:rPr>
        <w:t xml:space="preserve">(1) من لا يحضره الفقيه 3 </w:t>
      </w:r>
      <w:r>
        <w:rPr>
          <w:rFonts w:hint="cs"/>
          <w:rtl/>
        </w:rPr>
        <w:t>/</w:t>
      </w:r>
      <w:r>
        <w:rPr>
          <w:rtl/>
        </w:rPr>
        <w:t xml:space="preserve"> 147 ، 684.</w:t>
      </w:r>
    </w:p>
    <w:p w:rsidR="00B72338" w:rsidRDefault="00B72338" w:rsidP="00462B83">
      <w:pPr>
        <w:pStyle w:val="libNormal"/>
        <w:rPr>
          <w:rtl/>
        </w:rPr>
      </w:pPr>
      <w:r w:rsidRPr="0017453D">
        <w:rPr>
          <w:rtl/>
        </w:rPr>
        <w:br w:type="page"/>
      </w:r>
      <w:r>
        <w:rPr>
          <w:rtl/>
        </w:rPr>
        <w:lastRenderedPageBreak/>
        <w:t>ويلاحظ أن هذه الصورة أكثر تفصيلاً من الصورة الأ</w:t>
      </w:r>
      <w:r>
        <w:rPr>
          <w:rFonts w:hint="cs"/>
          <w:rtl/>
        </w:rPr>
        <w:t>ُ</w:t>
      </w:r>
      <w:r>
        <w:rPr>
          <w:rtl/>
        </w:rPr>
        <w:t>ولى</w:t>
      </w:r>
      <w:r>
        <w:rPr>
          <w:rFonts w:hint="cs"/>
          <w:rtl/>
        </w:rPr>
        <w:t>ٰ</w:t>
      </w:r>
      <w:r>
        <w:rPr>
          <w:rtl/>
        </w:rPr>
        <w:t xml:space="preserve"> لاشتمالها علىٰ بعض الخصوصيات التي لم تذكر في تلك ، وكيف كان فهذه الرواية معتبرة أيضاً</w:t>
      </w:r>
      <w:r>
        <w:rPr>
          <w:rFonts w:hint="cs"/>
          <w:rtl/>
        </w:rPr>
        <w:t xml:space="preserve"> </w:t>
      </w:r>
      <w:r>
        <w:rPr>
          <w:rtl/>
        </w:rPr>
        <w:t>ـ</w:t>
      </w:r>
      <w:r>
        <w:rPr>
          <w:rFonts w:hint="cs"/>
          <w:rtl/>
        </w:rPr>
        <w:t xml:space="preserve"> </w:t>
      </w:r>
      <w:r>
        <w:rPr>
          <w:rtl/>
        </w:rPr>
        <w:t>لصحة طريق الصدوق إلى</w:t>
      </w:r>
      <w:r>
        <w:rPr>
          <w:rFonts w:hint="cs"/>
          <w:rtl/>
        </w:rPr>
        <w:t>ٰ</w:t>
      </w:r>
      <w:r>
        <w:rPr>
          <w:rtl/>
        </w:rPr>
        <w:t xml:space="preserve"> عبد الله بن بكير في المشيخة</w:t>
      </w:r>
      <w:r>
        <w:rPr>
          <w:rFonts w:hint="cs"/>
          <w:rtl/>
        </w:rPr>
        <w:t xml:space="preserve"> </w:t>
      </w:r>
      <w:r>
        <w:rPr>
          <w:rtl/>
        </w:rPr>
        <w:t>ـ بل يمكن عد</w:t>
      </w:r>
      <w:r>
        <w:rPr>
          <w:rFonts w:hint="cs"/>
          <w:rtl/>
        </w:rPr>
        <w:t>ّ</w:t>
      </w:r>
      <w:r>
        <w:rPr>
          <w:rtl/>
        </w:rPr>
        <w:t>ها أقوى</w:t>
      </w:r>
      <w:r>
        <w:rPr>
          <w:rFonts w:hint="cs"/>
          <w:rtl/>
        </w:rPr>
        <w:t>ٰ</w:t>
      </w:r>
      <w:r>
        <w:rPr>
          <w:rtl/>
        </w:rPr>
        <w:t xml:space="preserve"> سنداً من رواية الكليني لأن في سند الكليني محمّد بن خالد البرقي وقد قال النجاشي ( إنّه ضعيف في الحديث وإن كان المعتمد وثاقته ) </w:t>
      </w:r>
      <w:r w:rsidRPr="00D2270E">
        <w:rPr>
          <w:rStyle w:val="libFootnotenumChar"/>
          <w:rtl/>
        </w:rPr>
        <w:t>(1)</w:t>
      </w:r>
      <w:r w:rsidRPr="00EB1D92">
        <w:rPr>
          <w:rtl/>
        </w:rPr>
        <w:t>.</w:t>
      </w:r>
    </w:p>
    <w:p w:rsidR="00B72338" w:rsidRDefault="00B72338" w:rsidP="00462B83">
      <w:pPr>
        <w:pStyle w:val="libNormal"/>
        <w:rPr>
          <w:rtl/>
        </w:rPr>
      </w:pPr>
      <w:r>
        <w:rPr>
          <w:rtl/>
        </w:rPr>
        <w:t xml:space="preserve">نعم يلاحظ أن مصدر الصدوق في نقل هذه الرواية غير معلوم عندنا وما قيل من </w:t>
      </w:r>
      <w:r>
        <w:rPr>
          <w:rFonts w:hint="cs"/>
          <w:rtl/>
        </w:rPr>
        <w:t>ا</w:t>
      </w:r>
      <w:r>
        <w:rPr>
          <w:rtl/>
        </w:rPr>
        <w:t>نّه يبتدئ باسم من أخذ الحديث من كتابه أمر</w:t>
      </w:r>
      <w:r>
        <w:rPr>
          <w:rFonts w:hint="cs"/>
          <w:rtl/>
        </w:rPr>
        <w:t>ٌ</w:t>
      </w:r>
      <w:r>
        <w:rPr>
          <w:rtl/>
        </w:rPr>
        <w:t xml:space="preserve"> لا قرينة عليه ، بل القرائن الواضحة تدل على</w:t>
      </w:r>
      <w:r>
        <w:rPr>
          <w:rFonts w:hint="cs"/>
          <w:rtl/>
        </w:rPr>
        <w:t>ٰ</w:t>
      </w:r>
      <w:r>
        <w:rPr>
          <w:rtl/>
        </w:rPr>
        <w:t xml:space="preserve"> خلافه كما ذكرناها في شرح مشيخة الفقيه.</w:t>
      </w:r>
    </w:p>
    <w:p w:rsidR="00B72338" w:rsidRDefault="00B72338" w:rsidP="00462B83">
      <w:pPr>
        <w:pStyle w:val="libNormal"/>
        <w:rPr>
          <w:rtl/>
        </w:rPr>
      </w:pPr>
      <w:r>
        <w:rPr>
          <w:rtl/>
        </w:rPr>
        <w:t>هذا عن رواية ابن بكير عن زرارة.</w:t>
      </w:r>
    </w:p>
    <w:p w:rsidR="00B72338" w:rsidRDefault="00B72338" w:rsidP="00462B83">
      <w:pPr>
        <w:pStyle w:val="libNormal"/>
        <w:rPr>
          <w:rtl/>
        </w:rPr>
      </w:pPr>
      <w:bookmarkStart w:id="16" w:name="_Toc264180695"/>
      <w:bookmarkStart w:id="17" w:name="_Toc264274788"/>
      <w:r w:rsidRPr="00D2270E">
        <w:rPr>
          <w:rStyle w:val="libBold2Char"/>
          <w:rtl/>
        </w:rPr>
        <w:t>وأم</w:t>
      </w:r>
      <w:r w:rsidRPr="00D2270E">
        <w:rPr>
          <w:rStyle w:val="libBold2Char"/>
          <w:rFonts w:hint="cs"/>
          <w:rtl/>
        </w:rPr>
        <w:t>ّ</w:t>
      </w:r>
      <w:r w:rsidRPr="00D2270E">
        <w:rPr>
          <w:rStyle w:val="libBold2Char"/>
          <w:rtl/>
        </w:rPr>
        <w:t>ا ( رواية ابن مسكان )</w:t>
      </w:r>
      <w:bookmarkEnd w:id="16"/>
      <w:bookmarkEnd w:id="17"/>
      <w:r w:rsidRPr="00B54559">
        <w:rPr>
          <w:rtl/>
        </w:rPr>
        <w:t xml:space="preserve"> </w:t>
      </w:r>
      <w:r>
        <w:rPr>
          <w:rtl/>
        </w:rPr>
        <w:t xml:space="preserve">عنه فقد أوردها الكليني </w:t>
      </w:r>
      <w:r w:rsidRPr="00D2270E">
        <w:rPr>
          <w:rStyle w:val="libFootnotenumChar"/>
          <w:rtl/>
        </w:rPr>
        <w:t>(2)</w:t>
      </w:r>
      <w:r w:rsidRPr="00B54559">
        <w:rPr>
          <w:rtl/>
        </w:rPr>
        <w:t xml:space="preserve"> أيضاً في</w:t>
      </w:r>
      <w:r>
        <w:rPr>
          <w:rtl/>
        </w:rPr>
        <w:t xml:space="preserve"> باب الضرار من كتاب المعيشة عن علي بن محمّد بن بندار ، عن أحمد بن أبي عبد الله ، عن أبيه ، عن بعض أصحابنا ، عن عبد الله بن مسكان ، عن زرارة ، عن أبي جعفر </w:t>
      </w:r>
      <w:r w:rsidR="00EF4B92" w:rsidRPr="00EF4B92">
        <w:rPr>
          <w:rStyle w:val="libAlaemChar"/>
          <w:rFonts w:hint="cs"/>
          <w:rtl/>
        </w:rPr>
        <w:t>عليه‌السلام</w:t>
      </w:r>
      <w:r>
        <w:rPr>
          <w:rtl/>
        </w:rPr>
        <w:t xml:space="preserve"> قال : إن سمرة بن جندب كان له عذق ، وكان طريقه إليه في جوف منزل رجل من الانصار فكان يجيء ويدخل إلى</w:t>
      </w:r>
      <w:r>
        <w:rPr>
          <w:rFonts w:hint="cs"/>
          <w:rtl/>
        </w:rPr>
        <w:t>ٰ</w:t>
      </w:r>
      <w:r>
        <w:rPr>
          <w:rtl/>
        </w:rPr>
        <w:t xml:space="preserve"> عذقه بغير إذن من الانصاري.</w:t>
      </w:r>
      <w:r>
        <w:rPr>
          <w:rFonts w:hint="cs"/>
          <w:rtl/>
        </w:rPr>
        <w:t xml:space="preserve"> </w:t>
      </w:r>
      <w:r>
        <w:rPr>
          <w:rtl/>
        </w:rPr>
        <w:t>فقال له الانصاري : يا سمرة لا تزال تفاجئنا علىٰ حال لا نحب ان تفاجئنا عليها ، فاذا دخلت فاستأذن.</w:t>
      </w:r>
      <w:r>
        <w:rPr>
          <w:rFonts w:hint="cs"/>
          <w:rtl/>
        </w:rPr>
        <w:t xml:space="preserve"> </w:t>
      </w:r>
      <w:r>
        <w:rPr>
          <w:rtl/>
        </w:rPr>
        <w:t xml:space="preserve">فقال : لا استأذن في طريقي وهو طريقي إلىٰ عذقي ، قال فشكا الانصاري إلىٰ رسول الله </w:t>
      </w:r>
      <w:r w:rsidR="00EF4B92" w:rsidRPr="00EF4B92">
        <w:rPr>
          <w:rStyle w:val="libAlaemChar"/>
          <w:rFonts w:hint="cs"/>
          <w:rtl/>
        </w:rPr>
        <w:t>صلى‌الله‌عليه‌وآله‌وسلم</w:t>
      </w:r>
      <w:r>
        <w:rPr>
          <w:rtl/>
        </w:rPr>
        <w:t xml:space="preserve"> فأرسل إليه رسول الله </w:t>
      </w:r>
      <w:r w:rsidR="00EF4B92" w:rsidRPr="00EF4B92">
        <w:rPr>
          <w:rStyle w:val="libAlaemChar"/>
          <w:rFonts w:hint="cs"/>
          <w:rtl/>
        </w:rPr>
        <w:t>صلى‌الله‌عليه‌وآله‌وسلم</w:t>
      </w:r>
      <w:r>
        <w:rPr>
          <w:rtl/>
        </w:rPr>
        <w:t xml:space="preserve"> ف</w:t>
      </w:r>
      <w:r>
        <w:rPr>
          <w:rFonts w:hint="cs"/>
          <w:rtl/>
        </w:rPr>
        <w:t>أ</w:t>
      </w:r>
      <w:r>
        <w:rPr>
          <w:rtl/>
        </w:rPr>
        <w:t>تاه فقال له إن فلاناً قد شكاك وزعم انك تمر عليه وعلىٰ أهله بغير إذنه ، فاستأذن عليه إذا أردت</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رجال النجاشي : 335 </w:t>
      </w:r>
      <w:r>
        <w:rPr>
          <w:rFonts w:hint="cs"/>
          <w:rtl/>
        </w:rPr>
        <w:t>/</w:t>
      </w:r>
      <w:r>
        <w:rPr>
          <w:rtl/>
        </w:rPr>
        <w:t xml:space="preserve"> رقم 898.</w:t>
      </w:r>
    </w:p>
    <w:p w:rsidR="00B72338" w:rsidRDefault="00B72338" w:rsidP="00D2270E">
      <w:pPr>
        <w:pStyle w:val="libFootnote0"/>
        <w:rPr>
          <w:rtl/>
        </w:rPr>
      </w:pPr>
      <w:r>
        <w:rPr>
          <w:rtl/>
        </w:rPr>
        <w:t xml:space="preserve">(2) الكافي 5 : </w:t>
      </w:r>
      <w:r>
        <w:rPr>
          <w:rFonts w:hint="cs"/>
          <w:rtl/>
        </w:rPr>
        <w:t>294</w:t>
      </w:r>
      <w:r>
        <w:rPr>
          <w:rtl/>
        </w:rPr>
        <w:t xml:space="preserve"> </w:t>
      </w:r>
      <w:r>
        <w:rPr>
          <w:rFonts w:hint="cs"/>
          <w:rtl/>
        </w:rPr>
        <w:t>/</w:t>
      </w:r>
      <w:r>
        <w:rPr>
          <w:rtl/>
        </w:rPr>
        <w:t xml:space="preserve"> 8.</w:t>
      </w:r>
    </w:p>
    <w:p w:rsidR="00B72338" w:rsidRDefault="00B72338" w:rsidP="00D916AD">
      <w:pPr>
        <w:pStyle w:val="libNormal0"/>
        <w:rPr>
          <w:rtl/>
        </w:rPr>
      </w:pPr>
      <w:r w:rsidRPr="00B54559">
        <w:rPr>
          <w:rtl/>
        </w:rPr>
        <w:br w:type="page"/>
      </w:r>
      <w:r>
        <w:rPr>
          <w:rtl/>
        </w:rPr>
        <w:lastRenderedPageBreak/>
        <w:t>أن تدخل ، فقال : يا رسول الله استأذن في طريقي إلىٰ عذقي</w:t>
      </w:r>
      <w:r>
        <w:rPr>
          <w:rFonts w:hint="cs"/>
          <w:rtl/>
        </w:rPr>
        <w:t xml:space="preserve"> </w:t>
      </w:r>
      <w:r>
        <w:rPr>
          <w:rtl/>
        </w:rPr>
        <w:t xml:space="preserve">؟ فقال له رسول الله </w:t>
      </w:r>
      <w:r w:rsidR="00EF4B92" w:rsidRPr="00EF4B92">
        <w:rPr>
          <w:rStyle w:val="libAlaemChar"/>
          <w:rFonts w:hint="cs"/>
          <w:rtl/>
        </w:rPr>
        <w:t>صلى‌الله‌عليه‌وآله‌وسلم</w:t>
      </w:r>
      <w:r>
        <w:rPr>
          <w:rtl/>
        </w:rPr>
        <w:t xml:space="preserve"> خل</w:t>
      </w:r>
      <w:r>
        <w:rPr>
          <w:rFonts w:hint="cs"/>
          <w:rtl/>
        </w:rPr>
        <w:t>ّ</w:t>
      </w:r>
      <w:r>
        <w:rPr>
          <w:rtl/>
        </w:rPr>
        <w:t xml:space="preserve"> عنه ولك مكانه عذق في مكان كذا وكذا فقال لا ، قال : فلك اثنان ، قال لا أ</w:t>
      </w:r>
      <w:r>
        <w:rPr>
          <w:rFonts w:hint="cs"/>
          <w:rtl/>
        </w:rPr>
        <w:t>ُ</w:t>
      </w:r>
      <w:r>
        <w:rPr>
          <w:rtl/>
        </w:rPr>
        <w:t>ريد ، فلم يزل يزيده حتىٰ بلغ عشرة أعذاق فقال لا ، قال فلك عشرة في مكان كذا وكذا فأبىٰ ، فقال خل</w:t>
      </w:r>
      <w:r>
        <w:rPr>
          <w:rFonts w:hint="cs"/>
          <w:rtl/>
        </w:rPr>
        <w:t>ّ</w:t>
      </w:r>
      <w:r>
        <w:rPr>
          <w:rtl/>
        </w:rPr>
        <w:t xml:space="preserve"> عنه ولك مكانه عذق في الجنة ، قال لا أ</w:t>
      </w:r>
      <w:r>
        <w:rPr>
          <w:rFonts w:hint="cs"/>
          <w:rtl/>
        </w:rPr>
        <w:t>ُ</w:t>
      </w:r>
      <w:r>
        <w:rPr>
          <w:rtl/>
        </w:rPr>
        <w:t>ريد ، فقال له رسول ال</w:t>
      </w:r>
      <w:r>
        <w:rPr>
          <w:rFonts w:hint="cs"/>
          <w:rtl/>
        </w:rPr>
        <w:t>له</w:t>
      </w:r>
      <w:r>
        <w:rPr>
          <w:rtl/>
        </w:rPr>
        <w:t xml:space="preserve"> </w:t>
      </w:r>
      <w:r w:rsidR="00EF4B92" w:rsidRPr="00EF4B92">
        <w:rPr>
          <w:rStyle w:val="libAlaemChar"/>
          <w:rFonts w:hint="cs"/>
          <w:rtl/>
        </w:rPr>
        <w:t>صلى‌الله‌عليه‌وآله‌وسلم</w:t>
      </w:r>
      <w:r>
        <w:rPr>
          <w:rtl/>
        </w:rPr>
        <w:t xml:space="preserve"> : انك رجل مضار ولا ضرر ولا ضرار علىٰ مؤمن ، قال ثم أمر بها رسول الله </w:t>
      </w:r>
      <w:r w:rsidR="00EF4B92" w:rsidRPr="00EF4B92">
        <w:rPr>
          <w:rStyle w:val="libAlaemChar"/>
          <w:rFonts w:hint="cs"/>
          <w:rtl/>
        </w:rPr>
        <w:t>صلى‌الله‌عليه‌وآله‌وسلم</w:t>
      </w:r>
      <w:r>
        <w:rPr>
          <w:rtl/>
        </w:rPr>
        <w:t xml:space="preserve"> فق</w:t>
      </w:r>
      <w:r>
        <w:rPr>
          <w:rFonts w:hint="cs"/>
          <w:rtl/>
        </w:rPr>
        <w:t>ُ</w:t>
      </w:r>
      <w:r>
        <w:rPr>
          <w:rtl/>
        </w:rPr>
        <w:t>ل</w:t>
      </w:r>
      <w:r>
        <w:rPr>
          <w:rFonts w:hint="cs"/>
          <w:rtl/>
        </w:rPr>
        <w:t>ِ</w:t>
      </w:r>
      <w:r>
        <w:rPr>
          <w:rtl/>
        </w:rPr>
        <w:t>ع</w:t>
      </w:r>
      <w:r>
        <w:rPr>
          <w:rFonts w:hint="cs"/>
          <w:rtl/>
        </w:rPr>
        <w:t>َ</w:t>
      </w:r>
      <w:r>
        <w:rPr>
          <w:rtl/>
        </w:rPr>
        <w:t xml:space="preserve">ت ، ثم رمىٰ بها إليه وقال له رسول الله </w:t>
      </w:r>
      <w:r w:rsidR="00EF4B92" w:rsidRPr="00EF4B92">
        <w:rPr>
          <w:rStyle w:val="libAlaemChar"/>
          <w:rFonts w:hint="cs"/>
          <w:rtl/>
        </w:rPr>
        <w:t>صلى‌الله‌عليه‌وآله‌وسلم</w:t>
      </w:r>
      <w:r>
        <w:rPr>
          <w:rtl/>
        </w:rPr>
        <w:t xml:space="preserve"> انطلق فاغرسها حيث شئت.</w:t>
      </w:r>
    </w:p>
    <w:p w:rsidR="00B72338" w:rsidRDefault="00B72338" w:rsidP="00462B83">
      <w:pPr>
        <w:pStyle w:val="libNormal"/>
        <w:rPr>
          <w:rtl/>
        </w:rPr>
      </w:pPr>
      <w:r>
        <w:rPr>
          <w:rtl/>
        </w:rPr>
        <w:t>وهذه الرواية ضعيفة بالارسال ، ولا سيّما ان مرسلها هو</w:t>
      </w:r>
      <w:r>
        <w:rPr>
          <w:rFonts w:hint="cs"/>
          <w:rtl/>
        </w:rPr>
        <w:t xml:space="preserve"> محمّد </w:t>
      </w:r>
      <w:r>
        <w:rPr>
          <w:rtl/>
        </w:rPr>
        <w:t xml:space="preserve">بن خالد البرقي الذي طعن عليه بالرواية عن الضعفاء كثيراً كما ذكر ذلك ابن الغضائري </w:t>
      </w:r>
      <w:r w:rsidRPr="00D2270E">
        <w:rPr>
          <w:rStyle w:val="libFootnotenumChar"/>
          <w:rtl/>
        </w:rPr>
        <w:t>(1)</w:t>
      </w:r>
      <w:r w:rsidRPr="00A920B4">
        <w:rPr>
          <w:rtl/>
        </w:rPr>
        <w:t xml:space="preserve"> </w:t>
      </w:r>
      <w:r>
        <w:rPr>
          <w:rtl/>
        </w:rPr>
        <w:t>، وربما يناقش في سندها أيضاً بعدم ثبوت وثاقة ( علي بن محمّد بن بندار ) ولكنه في غير محله ، لأنّه</w:t>
      </w:r>
      <w:r>
        <w:rPr>
          <w:rFonts w:hint="cs"/>
          <w:rtl/>
        </w:rPr>
        <w:t xml:space="preserve"> </w:t>
      </w:r>
      <w:r>
        <w:rPr>
          <w:rtl/>
        </w:rPr>
        <w:t xml:space="preserve">ـ كما احتمل ذلك الوحيد البهبهاني (قده) </w:t>
      </w:r>
      <w:r w:rsidRPr="00D2270E">
        <w:rPr>
          <w:rStyle w:val="libFootnotenumChar"/>
          <w:rtl/>
        </w:rPr>
        <w:t>(2)</w:t>
      </w:r>
      <w:r w:rsidRPr="00A920B4">
        <w:rPr>
          <w:rtl/>
        </w:rPr>
        <w:t xml:space="preserve"> </w:t>
      </w:r>
      <w:r>
        <w:rPr>
          <w:rtl/>
        </w:rPr>
        <w:t xml:space="preserve">ـ هو علي بن محمّد بن أبي القاسم الذي وثقه النجاشي </w:t>
      </w:r>
      <w:r w:rsidRPr="00D2270E">
        <w:rPr>
          <w:rStyle w:val="libFootnotenumChar"/>
          <w:rtl/>
        </w:rPr>
        <w:t>(3)</w:t>
      </w:r>
      <w:r w:rsidRPr="00A920B4">
        <w:rPr>
          <w:rtl/>
        </w:rPr>
        <w:t xml:space="preserve"> </w:t>
      </w:r>
      <w:r>
        <w:rPr>
          <w:rtl/>
        </w:rPr>
        <w:t xml:space="preserve">، فإن بندار لقب أبي القاسم جده كما صرح بذلك النجاشي في ترجمة محمّد بن أبي القاسم </w:t>
      </w:r>
      <w:r w:rsidRPr="00D2270E">
        <w:rPr>
          <w:rStyle w:val="libFootnotenumChar"/>
          <w:rtl/>
        </w:rPr>
        <w:t>(4)</w:t>
      </w:r>
      <w:r w:rsidRPr="00A920B4">
        <w:rPr>
          <w:rtl/>
        </w:rPr>
        <w:t>.</w:t>
      </w:r>
    </w:p>
    <w:p w:rsidR="00B72338" w:rsidRDefault="00B72338" w:rsidP="00462B83">
      <w:pPr>
        <w:pStyle w:val="libNormal"/>
        <w:rPr>
          <w:rtl/>
        </w:rPr>
      </w:pPr>
      <w:r>
        <w:rPr>
          <w:rtl/>
        </w:rPr>
        <w:t>هذا كل ما ورد في نقل قضية سمرة مقرونة بجملة ( لا ضرر ولا ضرار ).</w:t>
      </w:r>
    </w:p>
    <w:p w:rsidR="00B72338" w:rsidRDefault="00B72338" w:rsidP="00462B83">
      <w:pPr>
        <w:pStyle w:val="libNormal"/>
        <w:rPr>
          <w:rtl/>
        </w:rPr>
      </w:pPr>
      <w:r w:rsidRPr="00D2270E">
        <w:rPr>
          <w:rStyle w:val="libBold2Char"/>
          <w:rtl/>
        </w:rPr>
        <w:t>وأم</w:t>
      </w:r>
      <w:r w:rsidRPr="00D2270E">
        <w:rPr>
          <w:rStyle w:val="libBold2Char"/>
          <w:rFonts w:hint="cs"/>
          <w:rtl/>
        </w:rPr>
        <w:t>ّ</w:t>
      </w:r>
      <w:r w:rsidRPr="00D2270E">
        <w:rPr>
          <w:rStyle w:val="libBold2Char"/>
          <w:rtl/>
        </w:rPr>
        <w:t>ا النحو الثاني :</w:t>
      </w:r>
      <w:r>
        <w:rPr>
          <w:rtl/>
        </w:rPr>
        <w:t xml:space="preserve"> في نقل قضية سمرة مجردة عن جملة ( لا ضرر ولا ضرار ) فقد ورد في جملة من كتبنا وكتب العامة.</w:t>
      </w:r>
    </w:p>
    <w:p w:rsidR="00B72338" w:rsidRDefault="00B72338" w:rsidP="00462B83">
      <w:pPr>
        <w:pStyle w:val="libNormal"/>
        <w:rPr>
          <w:rtl/>
        </w:rPr>
      </w:pPr>
      <w:r>
        <w:rPr>
          <w:rFonts w:hint="cs"/>
          <w:rtl/>
        </w:rPr>
        <w:t>أ</w:t>
      </w:r>
      <w:r>
        <w:rPr>
          <w:rtl/>
        </w:rPr>
        <w:t>م</w:t>
      </w:r>
      <w:r>
        <w:rPr>
          <w:rFonts w:hint="cs"/>
          <w:rtl/>
        </w:rPr>
        <w:t>ّ</w:t>
      </w:r>
      <w:r>
        <w:rPr>
          <w:rtl/>
        </w:rPr>
        <w:t xml:space="preserve">ا في ( كتبنا ) فقد ورد في الفقيه </w:t>
      </w:r>
      <w:r w:rsidRPr="00D2270E">
        <w:rPr>
          <w:rStyle w:val="libFootnotenumChar"/>
          <w:rtl/>
        </w:rPr>
        <w:t>(5)</w:t>
      </w:r>
      <w:r w:rsidRPr="00A920B4">
        <w:rPr>
          <w:rtl/>
        </w:rPr>
        <w:t xml:space="preserve"> </w:t>
      </w:r>
      <w:r>
        <w:rPr>
          <w:rtl/>
        </w:rPr>
        <w:t>قال : روى الحسن الصيقل عن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مجمع الرجال 5 </w:t>
      </w:r>
      <w:r>
        <w:rPr>
          <w:rFonts w:hint="cs"/>
          <w:rtl/>
        </w:rPr>
        <w:t>/</w:t>
      </w:r>
      <w:r>
        <w:rPr>
          <w:rtl/>
        </w:rPr>
        <w:t xml:space="preserve"> 205.</w:t>
      </w:r>
    </w:p>
    <w:p w:rsidR="00B72338" w:rsidRDefault="00B72338" w:rsidP="00D2270E">
      <w:pPr>
        <w:pStyle w:val="libFootnote0"/>
        <w:rPr>
          <w:rtl/>
        </w:rPr>
      </w:pPr>
      <w:r>
        <w:rPr>
          <w:rtl/>
        </w:rPr>
        <w:t>(2) تن</w:t>
      </w:r>
      <w:r>
        <w:rPr>
          <w:rFonts w:hint="cs"/>
          <w:rtl/>
        </w:rPr>
        <w:t>ق</w:t>
      </w:r>
      <w:r>
        <w:rPr>
          <w:rtl/>
        </w:rPr>
        <w:t xml:space="preserve">يح المقال 2 </w:t>
      </w:r>
      <w:r>
        <w:rPr>
          <w:rFonts w:hint="cs"/>
          <w:rtl/>
        </w:rPr>
        <w:t>/</w:t>
      </w:r>
      <w:r>
        <w:rPr>
          <w:rtl/>
        </w:rPr>
        <w:t xml:space="preserve"> 303.</w:t>
      </w:r>
    </w:p>
    <w:p w:rsidR="00B72338" w:rsidRDefault="00B72338" w:rsidP="00D2270E">
      <w:pPr>
        <w:pStyle w:val="libFootnote0"/>
        <w:rPr>
          <w:rtl/>
        </w:rPr>
      </w:pPr>
      <w:r>
        <w:rPr>
          <w:rtl/>
        </w:rPr>
        <w:t xml:space="preserve">(3) رجال النجاشي : 268 </w:t>
      </w:r>
      <w:r>
        <w:rPr>
          <w:rFonts w:hint="cs"/>
          <w:rtl/>
        </w:rPr>
        <w:t>/</w:t>
      </w:r>
      <w:r>
        <w:rPr>
          <w:rtl/>
        </w:rPr>
        <w:t xml:space="preserve"> 700.</w:t>
      </w:r>
    </w:p>
    <w:p w:rsidR="00B72338" w:rsidRDefault="00B72338" w:rsidP="00D2270E">
      <w:pPr>
        <w:pStyle w:val="libFootnote0"/>
        <w:rPr>
          <w:rtl/>
        </w:rPr>
      </w:pPr>
      <w:r>
        <w:rPr>
          <w:rtl/>
        </w:rPr>
        <w:t>(4) رجال النجاشي</w:t>
      </w:r>
      <w:r>
        <w:rPr>
          <w:rFonts w:hint="cs"/>
          <w:rtl/>
        </w:rPr>
        <w:t xml:space="preserve"> </w:t>
      </w:r>
      <w:r>
        <w:rPr>
          <w:rtl/>
        </w:rPr>
        <w:t>:</w:t>
      </w:r>
      <w:r>
        <w:rPr>
          <w:rFonts w:hint="cs"/>
          <w:rtl/>
        </w:rPr>
        <w:t xml:space="preserve"> 353 /</w:t>
      </w:r>
      <w:r>
        <w:rPr>
          <w:rtl/>
        </w:rPr>
        <w:t xml:space="preserve"> </w:t>
      </w:r>
      <w:r>
        <w:rPr>
          <w:rFonts w:hint="cs"/>
          <w:rtl/>
        </w:rPr>
        <w:t>947</w:t>
      </w:r>
      <w:r>
        <w:rPr>
          <w:rtl/>
        </w:rPr>
        <w:t>.</w:t>
      </w:r>
    </w:p>
    <w:p w:rsidR="00B72338" w:rsidRDefault="00B72338" w:rsidP="00D2270E">
      <w:pPr>
        <w:pStyle w:val="libFootnote0"/>
        <w:rPr>
          <w:rtl/>
        </w:rPr>
      </w:pPr>
      <w:r>
        <w:rPr>
          <w:rtl/>
        </w:rPr>
        <w:t xml:space="preserve">(5) من لا يحضره الفقيه 3 : 59 </w:t>
      </w:r>
      <w:r>
        <w:rPr>
          <w:rFonts w:hint="cs"/>
          <w:rtl/>
        </w:rPr>
        <w:t>/</w:t>
      </w:r>
      <w:r>
        <w:rPr>
          <w:rtl/>
        </w:rPr>
        <w:t xml:space="preserve"> 208.</w:t>
      </w:r>
    </w:p>
    <w:p w:rsidR="00B72338" w:rsidRDefault="00B72338" w:rsidP="00D916AD">
      <w:pPr>
        <w:pStyle w:val="libNormal0"/>
        <w:rPr>
          <w:rtl/>
        </w:rPr>
      </w:pPr>
      <w:r w:rsidRPr="003D6F20">
        <w:rPr>
          <w:rtl/>
        </w:rPr>
        <w:br w:type="page"/>
      </w:r>
      <w:r>
        <w:rPr>
          <w:rtl/>
        </w:rPr>
        <w:lastRenderedPageBreak/>
        <w:t>أبي عبيدة الحذاء قال قال أبو</w:t>
      </w:r>
      <w:r>
        <w:rPr>
          <w:rFonts w:hint="cs"/>
          <w:rtl/>
        </w:rPr>
        <w:t xml:space="preserve"> </w:t>
      </w:r>
      <w:r>
        <w:rPr>
          <w:rtl/>
        </w:rPr>
        <w:t>جعفر</w:t>
      </w:r>
      <w:r>
        <w:rPr>
          <w:rFonts w:hint="cs"/>
          <w:rtl/>
        </w:rPr>
        <w:t xml:space="preserve"> </w:t>
      </w:r>
      <w:r w:rsidR="00EF4B92" w:rsidRPr="00EF4B92">
        <w:rPr>
          <w:rStyle w:val="libAlaemChar"/>
          <w:rFonts w:hint="cs"/>
          <w:rtl/>
        </w:rPr>
        <w:t>عليه‌السلام</w:t>
      </w:r>
      <w:r>
        <w:rPr>
          <w:rtl/>
        </w:rPr>
        <w:t xml:space="preserve"> : كان لسمرة بن جندب نخلة في حائط بني فلان فكان إذا جاء إلىٰ نخلته نظر إلىٰ شيء من أهل الرجل يكرهه الرجل ، قال فذهب الرجل إلىٰ رسول الله </w:t>
      </w:r>
      <w:r w:rsidR="00EF4B92" w:rsidRPr="00EF4B92">
        <w:rPr>
          <w:rStyle w:val="libAlaemChar"/>
          <w:rFonts w:hint="cs"/>
          <w:rtl/>
        </w:rPr>
        <w:t>صلى‌الله‌عليه‌وآله‌وسلم</w:t>
      </w:r>
      <w:r>
        <w:rPr>
          <w:rtl/>
        </w:rPr>
        <w:t xml:space="preserve"> فشكاه ، فقال : يا رسول الله إن سمرة يدخل علي</w:t>
      </w:r>
      <w:r>
        <w:rPr>
          <w:rFonts w:hint="cs"/>
          <w:rtl/>
        </w:rPr>
        <w:t>َّ</w:t>
      </w:r>
      <w:r>
        <w:rPr>
          <w:rtl/>
        </w:rPr>
        <w:t xml:space="preserve"> بغير إذني ، فلو أرسلت اليه فأمرته أن يست</w:t>
      </w:r>
      <w:r>
        <w:rPr>
          <w:rFonts w:hint="cs"/>
          <w:rtl/>
        </w:rPr>
        <w:t>أ</w:t>
      </w:r>
      <w:r>
        <w:rPr>
          <w:rtl/>
        </w:rPr>
        <w:t xml:space="preserve">ذن حتىٰ تاخذ أهلي حذرها منه ، فأرسل اليه رسول الله </w:t>
      </w:r>
      <w:r w:rsidR="00EF4B92" w:rsidRPr="00EF4B92">
        <w:rPr>
          <w:rStyle w:val="libAlaemChar"/>
          <w:rFonts w:hint="cs"/>
          <w:rtl/>
        </w:rPr>
        <w:t>صلى‌الله‌عليه‌وآله‌وسلم</w:t>
      </w:r>
      <w:r>
        <w:rPr>
          <w:rtl/>
        </w:rPr>
        <w:t xml:space="preserve"> فدعاه فقال : يا سمرة استأذن انت إذا دخلت ، ثم قال رسول الله </w:t>
      </w:r>
      <w:r w:rsidR="00EF4B92" w:rsidRPr="00EF4B92">
        <w:rPr>
          <w:rStyle w:val="libAlaemChar"/>
          <w:rFonts w:hint="cs"/>
          <w:rtl/>
        </w:rPr>
        <w:t>صلى‌الله‌عليه‌وآله‌وسلم</w:t>
      </w:r>
      <w:r>
        <w:rPr>
          <w:rtl/>
        </w:rPr>
        <w:t xml:space="preserve"> يسر</w:t>
      </w:r>
      <w:r>
        <w:rPr>
          <w:rFonts w:hint="cs"/>
          <w:rtl/>
        </w:rPr>
        <w:t>ُّ</w:t>
      </w:r>
      <w:r>
        <w:rPr>
          <w:rtl/>
        </w:rPr>
        <w:t>ك أن يكون لك عذق في الجنة بنخلتك</w:t>
      </w:r>
      <w:r>
        <w:rPr>
          <w:rFonts w:hint="cs"/>
          <w:rtl/>
        </w:rPr>
        <w:t xml:space="preserve"> </w:t>
      </w:r>
      <w:r>
        <w:rPr>
          <w:rtl/>
        </w:rPr>
        <w:t>؟ قال : لا ، قال لك ثلاثة قال : لا ، قال : ما أراك يا سمرة إل</w:t>
      </w:r>
      <w:r>
        <w:rPr>
          <w:rFonts w:hint="cs"/>
          <w:rtl/>
        </w:rPr>
        <w:t>ا</w:t>
      </w:r>
      <w:r>
        <w:rPr>
          <w:rtl/>
        </w:rPr>
        <w:t xml:space="preserve"> مضاراً ، اذهب يا فلان فاقطعها واضرب بها وجهه.</w:t>
      </w:r>
    </w:p>
    <w:p w:rsidR="00B72338" w:rsidRDefault="00B72338" w:rsidP="00462B83">
      <w:pPr>
        <w:pStyle w:val="libNormal"/>
        <w:rPr>
          <w:rtl/>
        </w:rPr>
      </w:pPr>
      <w:r>
        <w:rPr>
          <w:rtl/>
        </w:rPr>
        <w:t>وسند الصدوق في المشيخة إلىٰ الحسن الصيقل هو : محمّد بن موسى المتوكل ، عن علي بن الحسين السعدآبادي ، عن أحمد بن ابي عبد الله البرقي ، عن أبيه ، عن يونس بن عبد الرحمن ، عن الحسن بن زياد الصيقل.</w:t>
      </w:r>
    </w:p>
    <w:p w:rsidR="00B72338" w:rsidRDefault="00B72338" w:rsidP="00462B83">
      <w:pPr>
        <w:pStyle w:val="libNormal"/>
        <w:rPr>
          <w:rtl/>
        </w:rPr>
      </w:pPr>
      <w:r>
        <w:rPr>
          <w:rtl/>
        </w:rPr>
        <w:t>ويمكن أن يناقش في اعتبار هذه الرواية تارة من جهة الحسن الصيقل وأ</w:t>
      </w:r>
      <w:r>
        <w:rPr>
          <w:rFonts w:hint="cs"/>
          <w:rtl/>
        </w:rPr>
        <w:t>ُ</w:t>
      </w:r>
      <w:r>
        <w:rPr>
          <w:rtl/>
        </w:rPr>
        <w:t>خرى من جهة سند الصدوق اليه.</w:t>
      </w:r>
    </w:p>
    <w:p w:rsidR="00B72338" w:rsidRDefault="00B72338" w:rsidP="00462B83">
      <w:pPr>
        <w:pStyle w:val="libNormal"/>
        <w:rPr>
          <w:rtl/>
        </w:rPr>
      </w:pPr>
      <w:r w:rsidRPr="00D2270E">
        <w:rPr>
          <w:rStyle w:val="libBold2Char"/>
          <w:rtl/>
        </w:rPr>
        <w:t>أم</w:t>
      </w:r>
      <w:r w:rsidRPr="00D2270E">
        <w:rPr>
          <w:rStyle w:val="libBold2Char"/>
          <w:rFonts w:hint="cs"/>
          <w:rtl/>
        </w:rPr>
        <w:t>ّ</w:t>
      </w:r>
      <w:r w:rsidRPr="00D2270E">
        <w:rPr>
          <w:rStyle w:val="libBold2Char"/>
          <w:rtl/>
        </w:rPr>
        <w:t>ا الجهة الأولىٰ :</w:t>
      </w:r>
      <w:r>
        <w:rPr>
          <w:rtl/>
        </w:rPr>
        <w:t xml:space="preserve"> فلأن الحسن الصيقل لم يوثق وان استظهر المحدث النوري وثاقته من وجهين ذكرهما في خاتمة المستدرك </w:t>
      </w:r>
      <w:r w:rsidRPr="00D2270E">
        <w:rPr>
          <w:rStyle w:val="libFootnotenumChar"/>
          <w:rtl/>
        </w:rPr>
        <w:t>(1)</w:t>
      </w:r>
      <w:r w:rsidRPr="00FA1F82">
        <w:rPr>
          <w:rtl/>
        </w:rPr>
        <w:t xml:space="preserve"> </w:t>
      </w:r>
      <w:r>
        <w:rPr>
          <w:rtl/>
        </w:rPr>
        <w:t>وفص</w:t>
      </w:r>
      <w:r>
        <w:rPr>
          <w:rFonts w:hint="cs"/>
          <w:rtl/>
        </w:rPr>
        <w:t>َّ</w:t>
      </w:r>
      <w:r>
        <w:rPr>
          <w:rtl/>
        </w:rPr>
        <w:t xml:space="preserve">لهما العلامة شيخ الشريعة (قده) في رسالته </w:t>
      </w:r>
      <w:r w:rsidRPr="00D2270E">
        <w:rPr>
          <w:rStyle w:val="libFootnotenumChar"/>
          <w:rtl/>
        </w:rPr>
        <w:t>(2)</w:t>
      </w:r>
      <w:r w:rsidRPr="00FA1F82">
        <w:rPr>
          <w:rtl/>
        </w:rPr>
        <w:t xml:space="preserve"> </w:t>
      </w:r>
      <w:r>
        <w:rPr>
          <w:rtl/>
        </w:rPr>
        <w:t>وهما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رواية خمسة من أصحاب الاجماع عنه وهم : عبد الله بن مسكان وحماد بن عثمان وابان بن عثمان من الستة الوسطى ، ويونس بن عبد الرح</w:t>
      </w:r>
      <w:r>
        <w:rPr>
          <w:rFonts w:hint="cs"/>
          <w:rtl/>
        </w:rPr>
        <w:t>من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مستدرك الوسائل 3 </w:t>
      </w:r>
      <w:r>
        <w:rPr>
          <w:rFonts w:hint="cs"/>
          <w:rtl/>
        </w:rPr>
        <w:t>/</w:t>
      </w:r>
      <w:r>
        <w:rPr>
          <w:rtl/>
        </w:rPr>
        <w:t xml:space="preserve"> 588.</w:t>
      </w:r>
    </w:p>
    <w:p w:rsidR="00B72338" w:rsidRDefault="00B72338" w:rsidP="00D2270E">
      <w:pPr>
        <w:pStyle w:val="libFootnote0"/>
        <w:rPr>
          <w:rtl/>
        </w:rPr>
      </w:pPr>
      <w:r>
        <w:rPr>
          <w:rtl/>
        </w:rPr>
        <w:t>(2) رسالة لا ضرر ولا ضرار : 55 ـ 56.</w:t>
      </w:r>
    </w:p>
    <w:p w:rsidR="00B72338" w:rsidRDefault="00B72338" w:rsidP="00D916AD">
      <w:pPr>
        <w:pStyle w:val="libNormal0"/>
        <w:rPr>
          <w:rtl/>
        </w:rPr>
      </w:pPr>
      <w:r w:rsidRPr="00FA1F82">
        <w:rPr>
          <w:rtl/>
        </w:rPr>
        <w:br w:type="page"/>
      </w:r>
      <w:r>
        <w:rPr>
          <w:rtl/>
        </w:rPr>
        <w:lastRenderedPageBreak/>
        <w:t>وفضالة بن أيوب من الستة الأخيرة علىٰ تردد في عد</w:t>
      </w:r>
      <w:r>
        <w:rPr>
          <w:rFonts w:hint="cs"/>
          <w:rtl/>
        </w:rPr>
        <w:t>ّ</w:t>
      </w:r>
      <w:r>
        <w:rPr>
          <w:rtl/>
        </w:rPr>
        <w:t xml:space="preserve"> فضالة منهم </w:t>
      </w:r>
      <w:r w:rsidRPr="00D2270E">
        <w:rPr>
          <w:rStyle w:val="libFootnotenumChar"/>
          <w:rtl/>
        </w:rPr>
        <w:t>(1)</w:t>
      </w:r>
      <w:r w:rsidRPr="00EB1D92">
        <w:rPr>
          <w:rtl/>
        </w:rPr>
        <w:t>.</w:t>
      </w:r>
    </w:p>
    <w:p w:rsidR="00B72338" w:rsidRDefault="00B72338" w:rsidP="00462B83">
      <w:pPr>
        <w:pStyle w:val="libNormal"/>
        <w:rPr>
          <w:rtl/>
        </w:rPr>
      </w:pPr>
      <w:r>
        <w:rPr>
          <w:rtl/>
        </w:rPr>
        <w:t>ويرد عليه إن استكشاف وثاقة الراوي من رواية هؤلاء عنه يبتني علىٰ احد أمرين :</w:t>
      </w:r>
    </w:p>
    <w:p w:rsidR="00B72338" w:rsidRDefault="00B72338" w:rsidP="00462B83">
      <w:pPr>
        <w:pStyle w:val="libNormal"/>
        <w:rPr>
          <w:rtl/>
        </w:rPr>
      </w:pPr>
      <w:r w:rsidRPr="00D2270E">
        <w:rPr>
          <w:rStyle w:val="libBold2Char"/>
          <w:rtl/>
        </w:rPr>
        <w:t>الاول :</w:t>
      </w:r>
      <w:r>
        <w:rPr>
          <w:rtl/>
        </w:rPr>
        <w:t xml:space="preserve"> ان يفس</w:t>
      </w:r>
      <w:r>
        <w:rPr>
          <w:rFonts w:hint="cs"/>
          <w:rtl/>
        </w:rPr>
        <w:t>ّ</w:t>
      </w:r>
      <w:r>
        <w:rPr>
          <w:rtl/>
        </w:rPr>
        <w:t>ر ما قاله الكشي في حق هؤلاء من الاجماع علىٰ تصحيح ما يصح عنهم بصحة ما رووه من الروايات ، ليكون ذلك في قوة توثيق رواتها ، ولكن هذا التفسير غير صحيح فإن المقصود بما ذكره</w:t>
      </w:r>
      <w:r>
        <w:rPr>
          <w:rFonts w:hint="cs"/>
          <w:rtl/>
        </w:rPr>
        <w:t xml:space="preserve"> </w:t>
      </w:r>
      <w:r>
        <w:rPr>
          <w:rtl/>
        </w:rPr>
        <w:t>ـ كما اوضحناه في محله</w:t>
      </w:r>
      <w:r>
        <w:rPr>
          <w:rFonts w:hint="cs"/>
          <w:rtl/>
        </w:rPr>
        <w:t xml:space="preserve"> </w:t>
      </w:r>
      <w:r>
        <w:rPr>
          <w:rtl/>
        </w:rPr>
        <w:t>ـ</w:t>
      </w:r>
      <w:r>
        <w:rPr>
          <w:rFonts w:hint="cs"/>
          <w:rtl/>
        </w:rPr>
        <w:t xml:space="preserve"> </w:t>
      </w:r>
      <w:r>
        <w:rPr>
          <w:rtl/>
        </w:rPr>
        <w:t>هو الاجماع علىٰ صحة نقل هؤلاء والثقة بهم في ذلك لا صحة الحديث الذي رووه ، مضافاً إلىٰ ان تصحيح أحاديثهم أعم</w:t>
      </w:r>
      <w:r>
        <w:rPr>
          <w:rFonts w:hint="cs"/>
          <w:rtl/>
        </w:rPr>
        <w:t>ّ</w:t>
      </w:r>
      <w:r>
        <w:rPr>
          <w:rtl/>
        </w:rPr>
        <w:t xml:space="preserve"> من الحكم بوثاقة رواتها كما لا يخفى.</w:t>
      </w:r>
    </w:p>
    <w:p w:rsidR="00B72338" w:rsidRDefault="00B72338" w:rsidP="00462B83">
      <w:pPr>
        <w:pStyle w:val="libNormal"/>
        <w:rPr>
          <w:rtl/>
        </w:rPr>
      </w:pPr>
      <w:r w:rsidRPr="00D2270E">
        <w:rPr>
          <w:rStyle w:val="libBold2Char"/>
          <w:rtl/>
        </w:rPr>
        <w:t>الثاني :</w:t>
      </w:r>
      <w:r>
        <w:rPr>
          <w:rtl/>
        </w:rPr>
        <w:t xml:space="preserve"> ان بناء اجل</w:t>
      </w:r>
      <w:r>
        <w:rPr>
          <w:rFonts w:hint="cs"/>
          <w:rtl/>
        </w:rPr>
        <w:t>ا</w:t>
      </w:r>
      <w:r>
        <w:rPr>
          <w:rtl/>
        </w:rPr>
        <w:t>ء الاصحاب وأعاظمهم</w:t>
      </w:r>
      <w:r>
        <w:rPr>
          <w:rFonts w:hint="cs"/>
          <w:rtl/>
        </w:rPr>
        <w:t xml:space="preserve"> </w:t>
      </w:r>
      <w:r>
        <w:rPr>
          <w:rtl/>
        </w:rPr>
        <w:t>ـ كهؤلاء</w:t>
      </w:r>
      <w:r>
        <w:rPr>
          <w:rFonts w:hint="cs"/>
          <w:rtl/>
        </w:rPr>
        <w:t xml:space="preserve"> </w:t>
      </w:r>
      <w:r>
        <w:rPr>
          <w:rtl/>
        </w:rPr>
        <w:t>ـ علىٰ عدم الرواية عن الضعفاء ، ولكن هذا أيضاً لم يثبت كقاعدة كلية ، نعم ثبت علىٰ المختار في حق ثلاثة منهم وهم محمّد بن أبي عمير</w:t>
      </w:r>
      <w:r>
        <w:rPr>
          <w:rFonts w:hint="cs"/>
          <w:rtl/>
        </w:rPr>
        <w:t xml:space="preserve"> </w:t>
      </w:r>
      <w:r>
        <w:rPr>
          <w:rtl/>
        </w:rPr>
        <w:t>وصفوان بن يحيى ومحمد بن أبي نصر البزنطي.</w:t>
      </w:r>
    </w:p>
    <w:p w:rsidR="00B72338" w:rsidRDefault="00B72338" w:rsidP="00462B83">
      <w:pPr>
        <w:pStyle w:val="libNormal"/>
        <w:rPr>
          <w:rtl/>
        </w:rPr>
      </w:pPr>
      <w:r>
        <w:rPr>
          <w:rtl/>
        </w:rPr>
        <w:t>2</w:t>
      </w:r>
      <w:r>
        <w:rPr>
          <w:rFonts w:hint="cs"/>
          <w:rtl/>
        </w:rPr>
        <w:t xml:space="preserve"> </w:t>
      </w:r>
      <w:r>
        <w:rPr>
          <w:rtl/>
        </w:rPr>
        <w:t xml:space="preserve">ـ رواية جعفر بن بشير عنه </w:t>
      </w:r>
      <w:r w:rsidRPr="00D2270E">
        <w:rPr>
          <w:rStyle w:val="libFootnotenumChar"/>
          <w:rtl/>
        </w:rPr>
        <w:t>(2)</w:t>
      </w:r>
      <w:r w:rsidRPr="0012240E">
        <w:rPr>
          <w:rtl/>
        </w:rPr>
        <w:t xml:space="preserve"> </w:t>
      </w:r>
      <w:r>
        <w:rPr>
          <w:rtl/>
        </w:rPr>
        <w:t xml:space="preserve">، وقد قال النجاشي في ترجمته ( روى عن الثقات ورووا عنه ) </w:t>
      </w:r>
      <w:r w:rsidRPr="00D2270E">
        <w:rPr>
          <w:rStyle w:val="libFootnotenumChar"/>
          <w:rtl/>
        </w:rPr>
        <w:t>(3)</w:t>
      </w:r>
      <w:r w:rsidRPr="0012240E">
        <w:rPr>
          <w:rtl/>
        </w:rPr>
        <w:t xml:space="preserve"> </w:t>
      </w:r>
      <w:r>
        <w:rPr>
          <w:rtl/>
        </w:rPr>
        <w:t>وهو يقتضي وثاقة من يروي عنهم.</w:t>
      </w:r>
    </w:p>
    <w:p w:rsidR="00B72338" w:rsidRDefault="00B72338" w:rsidP="00462B83">
      <w:pPr>
        <w:pStyle w:val="libNormal"/>
        <w:rPr>
          <w:rtl/>
        </w:rPr>
      </w:pPr>
      <w:r>
        <w:rPr>
          <w:rtl/>
        </w:rPr>
        <w:t xml:space="preserve">ويرد عليه </w:t>
      </w:r>
      <w:r>
        <w:rPr>
          <w:rFonts w:hint="cs"/>
          <w:rtl/>
        </w:rPr>
        <w:t>ا</w:t>
      </w:r>
      <w:r>
        <w:rPr>
          <w:rtl/>
        </w:rPr>
        <w:t>نه لا وجه لاستظهار الحصر من العبارة المذكورة لان اثبات روايته عن الثقات لا ينفي روايته عن غيرهم.</w:t>
      </w:r>
    </w:p>
    <w:p w:rsidR="00B72338" w:rsidRDefault="00B72338" w:rsidP="00462B83">
      <w:pPr>
        <w:pStyle w:val="libNormal"/>
        <w:rPr>
          <w:rtl/>
        </w:rPr>
      </w:pPr>
      <w:r>
        <w:rPr>
          <w:rtl/>
        </w:rPr>
        <w:t>( لا يقال ) إن الامر وإن كان كذلك إلا أن هذه العبارة لما كانت مسوقة في مقام المدح فلا محيص من ارادة الحصر منها ، لان أصل رواية الشخص عن الثقات ورواية الثقات عنه امر لا يستوجب المدح ولا تميز لجعفربن بشير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لاحظ رجال الكشي : 556 </w:t>
      </w:r>
      <w:r>
        <w:rPr>
          <w:rFonts w:hint="cs"/>
          <w:rtl/>
        </w:rPr>
        <w:t>/</w:t>
      </w:r>
      <w:r>
        <w:rPr>
          <w:rtl/>
        </w:rPr>
        <w:t xml:space="preserve"> رقم 1050.</w:t>
      </w:r>
    </w:p>
    <w:p w:rsidR="00B72338" w:rsidRDefault="00B72338" w:rsidP="00D2270E">
      <w:pPr>
        <w:pStyle w:val="libFootnote0"/>
        <w:rPr>
          <w:rtl/>
        </w:rPr>
      </w:pPr>
      <w:r>
        <w:rPr>
          <w:rtl/>
        </w:rPr>
        <w:t>(2) رسالة لا ضرر ولا ضرار : 56.</w:t>
      </w:r>
    </w:p>
    <w:p w:rsidR="00B72338" w:rsidRDefault="00B72338" w:rsidP="00D2270E">
      <w:pPr>
        <w:pStyle w:val="libFootnote0"/>
        <w:rPr>
          <w:rtl/>
        </w:rPr>
      </w:pPr>
      <w:r w:rsidRPr="00C54A2A">
        <w:rPr>
          <w:rtl/>
        </w:rPr>
        <w:t>(3) رجال النجاشي : 119</w:t>
      </w:r>
      <w:r>
        <w:rPr>
          <w:rtl/>
        </w:rPr>
        <w:t xml:space="preserve"> </w:t>
      </w:r>
      <w:r>
        <w:rPr>
          <w:rFonts w:hint="cs"/>
          <w:rtl/>
        </w:rPr>
        <w:t>/</w:t>
      </w:r>
      <w:r>
        <w:rPr>
          <w:rtl/>
        </w:rPr>
        <w:t xml:space="preserve"> </w:t>
      </w:r>
      <w:r w:rsidRPr="00C54A2A">
        <w:rPr>
          <w:rtl/>
        </w:rPr>
        <w:t>304.</w:t>
      </w:r>
    </w:p>
    <w:p w:rsidR="00B72338" w:rsidRDefault="00B72338" w:rsidP="00D916AD">
      <w:pPr>
        <w:pStyle w:val="libNormal0"/>
        <w:rPr>
          <w:rtl/>
        </w:rPr>
      </w:pPr>
      <w:r w:rsidRPr="0012240E">
        <w:rPr>
          <w:rtl/>
        </w:rPr>
        <w:br w:type="page"/>
      </w:r>
      <w:r>
        <w:rPr>
          <w:rtl/>
        </w:rPr>
        <w:lastRenderedPageBreak/>
        <w:t>عن غيره في ذلك ، بل هو</w:t>
      </w:r>
      <w:r>
        <w:rPr>
          <w:rFonts w:hint="cs"/>
          <w:rtl/>
        </w:rPr>
        <w:t xml:space="preserve"> </w:t>
      </w:r>
      <w:r>
        <w:rPr>
          <w:rtl/>
        </w:rPr>
        <w:t>ثابت في حق كثير من الرواة حتىٰ الضعفاء منهم.</w:t>
      </w:r>
    </w:p>
    <w:p w:rsidR="00B72338" w:rsidRDefault="00B72338" w:rsidP="00462B83">
      <w:pPr>
        <w:pStyle w:val="libNormal"/>
        <w:rPr>
          <w:rtl/>
        </w:rPr>
      </w:pPr>
      <w:r>
        <w:rPr>
          <w:rtl/>
        </w:rPr>
        <w:t>( فإن</w:t>
      </w:r>
      <w:r>
        <w:rPr>
          <w:rFonts w:hint="cs"/>
          <w:rtl/>
        </w:rPr>
        <w:t>ّ</w:t>
      </w:r>
      <w:r>
        <w:rPr>
          <w:rtl/>
        </w:rPr>
        <w:t xml:space="preserve">ه يقال ) المقصود بالعبارة المذكورة اكثاره الرواية عن الثقات وإكثار الثقات الرواية عنه ، ولا شك ان هذا أمر ممدوح وصفة عالية في الشخص في مقابل ما يذكر في شأن بعض الرواة كمحمد بن خالد البرقي من </w:t>
      </w:r>
      <w:r>
        <w:rPr>
          <w:rFonts w:hint="cs"/>
          <w:rtl/>
        </w:rPr>
        <w:t>ا</w:t>
      </w:r>
      <w:r>
        <w:rPr>
          <w:rtl/>
        </w:rPr>
        <w:t>نّه يروي عن الضعفاء والمجاهيل ، فإنه يعد نوعاً من القدح والذم في حقه.</w:t>
      </w:r>
    </w:p>
    <w:p w:rsidR="00B72338" w:rsidRDefault="00B72338" w:rsidP="00462B83">
      <w:pPr>
        <w:pStyle w:val="libNormal"/>
        <w:rPr>
          <w:rtl/>
        </w:rPr>
      </w:pPr>
      <w:r>
        <w:rPr>
          <w:rtl/>
        </w:rPr>
        <w:t>وبالجملة لا يستفاد من العبارة المذكورة انحصار رواية جعفر بن بشير بما يرويه عن الثقات مضافاً إلىٰ أن هذه الاستفادة لا تخلومن غرابة في ناحية الرواة عنه فإنا لم نجد أحد</w:t>
      </w:r>
      <w:r>
        <w:rPr>
          <w:rFonts w:hint="cs"/>
          <w:rtl/>
        </w:rPr>
        <w:t>اً</w:t>
      </w:r>
      <w:r>
        <w:rPr>
          <w:rtl/>
        </w:rPr>
        <w:t xml:space="preserve"> مهما بلغ من الجلالة والعظمة لا يروي عنه إلاّ الثقات حتىٰ أن الائمة المعصومين </w:t>
      </w:r>
      <w:r w:rsidR="00EF4B92" w:rsidRPr="00EF4B92">
        <w:rPr>
          <w:rStyle w:val="libAlaemChar"/>
          <w:rFonts w:hint="cs"/>
          <w:rtl/>
        </w:rPr>
        <w:t>عليهم‌السلام</w:t>
      </w:r>
      <w:r>
        <w:rPr>
          <w:rtl/>
        </w:rPr>
        <w:t xml:space="preserve"> كثيراً ما روى عنهم الوضّاعون والكذّابون.</w:t>
      </w:r>
    </w:p>
    <w:p w:rsidR="00B72338" w:rsidRDefault="00B72338" w:rsidP="00462B83">
      <w:pPr>
        <w:pStyle w:val="libNormal"/>
        <w:rPr>
          <w:rtl/>
        </w:rPr>
      </w:pPr>
      <w:r>
        <w:rPr>
          <w:rtl/>
        </w:rPr>
        <w:t>ويشهد لما ذكرناه ما قاله الشيخ في التهذيب فإنه بعد أن أورد روايتين لجعفر بن بشير ، الأولىٰ : عمن رواه عن أبي عبد الله والثانية عن عبد الله بن سنان أو</w:t>
      </w:r>
      <w:r>
        <w:rPr>
          <w:rFonts w:hint="cs"/>
          <w:rtl/>
        </w:rPr>
        <w:t xml:space="preserve"> </w:t>
      </w:r>
      <w:r>
        <w:rPr>
          <w:rtl/>
        </w:rPr>
        <w:t xml:space="preserve">غيره عنه </w:t>
      </w:r>
      <w:r w:rsidR="00EF4B92" w:rsidRPr="00EF4B92">
        <w:rPr>
          <w:rStyle w:val="libAlaemChar"/>
          <w:rFonts w:hint="cs"/>
          <w:rtl/>
        </w:rPr>
        <w:t>عليه‌السلام</w:t>
      </w:r>
      <w:r>
        <w:rPr>
          <w:rtl/>
        </w:rPr>
        <w:t xml:space="preserve"> </w:t>
      </w:r>
      <w:r w:rsidRPr="00D2270E">
        <w:rPr>
          <w:rStyle w:val="libFootnotenumChar"/>
          <w:rtl/>
        </w:rPr>
        <w:t>(1)</w:t>
      </w:r>
      <w:r w:rsidRPr="00C54A2A">
        <w:rPr>
          <w:rtl/>
        </w:rPr>
        <w:t>.</w:t>
      </w:r>
      <w:r>
        <w:rPr>
          <w:rFonts w:hint="cs"/>
          <w:rtl/>
        </w:rPr>
        <w:t xml:space="preserve"> </w:t>
      </w:r>
      <w:r>
        <w:rPr>
          <w:rtl/>
        </w:rPr>
        <w:t xml:space="preserve">قال بصدد النقاش في الخبر المحكي بهما ( أول ما فيه </w:t>
      </w:r>
      <w:r>
        <w:rPr>
          <w:rFonts w:hint="cs"/>
          <w:rtl/>
        </w:rPr>
        <w:t>أ</w:t>
      </w:r>
      <w:r>
        <w:rPr>
          <w:rtl/>
        </w:rPr>
        <w:t>نّه خبر</w:t>
      </w:r>
      <w:r>
        <w:rPr>
          <w:rFonts w:hint="cs"/>
          <w:rtl/>
        </w:rPr>
        <w:t xml:space="preserve"> </w:t>
      </w:r>
      <w:r>
        <w:rPr>
          <w:rtl/>
        </w:rPr>
        <w:t>مرسل منقطع الاسناد لأن جعفر بن بشير في الرواية الأولىٰ قال عمن رواه ، وهذا مجهول يجب اطراحه ، وفي الرواية الثانية قال عن عبد الله بن سنان أو غيره ، فأورده وهو شاك فيه وما يجري هذا المجرى لا يجب العمل به ).</w:t>
      </w:r>
      <w:r>
        <w:rPr>
          <w:rFonts w:hint="cs"/>
          <w:rtl/>
        </w:rPr>
        <w:t xml:space="preserve"> </w:t>
      </w:r>
      <w:r>
        <w:rPr>
          <w:rtl/>
        </w:rPr>
        <w:t xml:space="preserve">فيلاحظ </w:t>
      </w:r>
      <w:r>
        <w:rPr>
          <w:rFonts w:hint="cs"/>
          <w:rtl/>
        </w:rPr>
        <w:t>ا</w:t>
      </w:r>
      <w:r>
        <w:rPr>
          <w:rtl/>
        </w:rPr>
        <w:t xml:space="preserve">نه </w:t>
      </w:r>
      <w:r w:rsidR="00EF4B92" w:rsidRPr="00EF4B92">
        <w:rPr>
          <w:rStyle w:val="libAlaemChar"/>
          <w:rFonts w:hint="cs"/>
          <w:rtl/>
        </w:rPr>
        <w:t>قدس‌سره</w:t>
      </w:r>
      <w:r>
        <w:rPr>
          <w:rtl/>
        </w:rPr>
        <w:t xml:space="preserve"> لم يبأ في إسقاط الرواية بالارسال بكون المرسل هو جعفر بن بشير ، وهذا لا وجه له لو كان جميع مشايخه ومن يروي عنهم من الثقات فتأمل </w:t>
      </w:r>
      <w:r w:rsidRPr="00D2270E">
        <w:rPr>
          <w:rStyle w:val="libFootnotenumChar"/>
          <w:rtl/>
        </w:rPr>
        <w:t>(2)</w:t>
      </w:r>
      <w:r w:rsidRPr="00D30A82">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التهذيب 1 </w:t>
      </w:r>
      <w:r>
        <w:rPr>
          <w:rFonts w:hint="cs"/>
          <w:rtl/>
        </w:rPr>
        <w:t>/</w:t>
      </w:r>
      <w:r>
        <w:rPr>
          <w:rtl/>
        </w:rPr>
        <w:t xml:space="preserve"> 196 </w:t>
      </w:r>
      <w:r>
        <w:rPr>
          <w:rFonts w:hint="cs"/>
          <w:rtl/>
        </w:rPr>
        <w:t>/</w:t>
      </w:r>
      <w:r>
        <w:rPr>
          <w:rtl/>
        </w:rPr>
        <w:t xml:space="preserve"> 567 و 568.</w:t>
      </w:r>
    </w:p>
    <w:p w:rsidR="00B72338" w:rsidRPr="00B64309" w:rsidRDefault="00B72338" w:rsidP="00D2270E">
      <w:pPr>
        <w:pStyle w:val="libFootnote0"/>
        <w:rPr>
          <w:rtl/>
        </w:rPr>
      </w:pPr>
      <w:r>
        <w:rPr>
          <w:rtl/>
        </w:rPr>
        <w:t xml:space="preserve">(2) وجهه أن الاستشهاد بكلام الشيخ </w:t>
      </w:r>
      <w:r w:rsidR="00EF4B92" w:rsidRPr="00EF4B92">
        <w:rPr>
          <w:rStyle w:val="libAlaemChar"/>
          <w:rFonts w:hint="cs"/>
          <w:rtl/>
        </w:rPr>
        <w:t>قدس‌سره</w:t>
      </w:r>
      <w:r>
        <w:rPr>
          <w:rtl/>
        </w:rPr>
        <w:t xml:space="preserve"> مدفوع نقضا</w:t>
      </w:r>
      <w:r>
        <w:rPr>
          <w:rFonts w:hint="cs"/>
          <w:rtl/>
        </w:rPr>
        <w:t>ً</w:t>
      </w:r>
      <w:r>
        <w:rPr>
          <w:rtl/>
        </w:rPr>
        <w:t xml:space="preserve"> وحلا</w:t>
      </w:r>
      <w:r>
        <w:rPr>
          <w:rFonts w:hint="cs"/>
          <w:rtl/>
        </w:rPr>
        <w:t>ً</w:t>
      </w:r>
      <w:r>
        <w:rPr>
          <w:rtl/>
        </w:rPr>
        <w:t xml:space="preserve"> ( أما النقض ) ف</w:t>
      </w:r>
      <w:r>
        <w:rPr>
          <w:rFonts w:hint="cs"/>
          <w:rtl/>
        </w:rPr>
        <w:t>إ</w:t>
      </w:r>
      <w:r>
        <w:rPr>
          <w:rtl/>
        </w:rPr>
        <w:t>ن الشيخ قد ناقش في موضع من التهذيبين في بعض مراسيل ابن أبي عمير وردها بالارسال ( التهذيب ج 8 ح 932 ) مع أننا نرى حجية مراسيله اعتمادا</w:t>
      </w:r>
      <w:r>
        <w:rPr>
          <w:rFonts w:hint="cs"/>
          <w:rtl/>
        </w:rPr>
        <w:t>ً</w:t>
      </w:r>
      <w:r>
        <w:rPr>
          <w:rtl/>
        </w:rPr>
        <w:t xml:space="preserve"> علىٰ كلام الشيخ نفسه في العدة من </w:t>
      </w:r>
      <w:r>
        <w:rPr>
          <w:rFonts w:hint="cs"/>
          <w:rtl/>
        </w:rPr>
        <w:t>ا</w:t>
      </w:r>
      <w:r>
        <w:rPr>
          <w:rtl/>
        </w:rPr>
        <w:t>نّه لا يروى</w:t>
      </w:r>
    </w:p>
    <w:p w:rsidR="00B72338" w:rsidRDefault="00B72338" w:rsidP="00462B83">
      <w:pPr>
        <w:pStyle w:val="libNormal"/>
        <w:rPr>
          <w:rtl/>
        </w:rPr>
      </w:pPr>
      <w:r w:rsidRPr="00F112E6">
        <w:rPr>
          <w:rtl/>
        </w:rPr>
        <w:br w:type="page"/>
      </w:r>
      <w:r w:rsidRPr="00D2270E">
        <w:rPr>
          <w:rStyle w:val="libBold2Char"/>
          <w:rtl/>
        </w:rPr>
        <w:lastRenderedPageBreak/>
        <w:t>وأم</w:t>
      </w:r>
      <w:r w:rsidRPr="00D2270E">
        <w:rPr>
          <w:rStyle w:val="libBold2Char"/>
          <w:rFonts w:hint="cs"/>
          <w:rtl/>
        </w:rPr>
        <w:t>ّ</w:t>
      </w:r>
      <w:r w:rsidRPr="00D2270E">
        <w:rPr>
          <w:rStyle w:val="libBold2Char"/>
          <w:rtl/>
        </w:rPr>
        <w:t>ا الجهة الثانية :</w:t>
      </w:r>
      <w:r>
        <w:rPr>
          <w:rtl/>
        </w:rPr>
        <w:t xml:space="preserve"> فلاشتمال السند علىٰ علي بن الحسين السعدآبادي ومحمد بن موسى</w:t>
      </w:r>
      <w:r>
        <w:rPr>
          <w:rFonts w:hint="cs"/>
          <w:rtl/>
        </w:rPr>
        <w:t>ٰ</w:t>
      </w:r>
      <w:r>
        <w:rPr>
          <w:rtl/>
        </w:rPr>
        <w:t xml:space="preserve"> بن المتوكل.</w:t>
      </w:r>
    </w:p>
    <w:p w:rsidR="00B72338" w:rsidRDefault="00B72338" w:rsidP="00462B83">
      <w:pPr>
        <w:pStyle w:val="libNormal"/>
        <w:rPr>
          <w:rtl/>
        </w:rPr>
      </w:pPr>
      <w:r>
        <w:rPr>
          <w:rtl/>
        </w:rPr>
        <w:t>فأم</w:t>
      </w:r>
      <w:r>
        <w:rPr>
          <w:rFonts w:hint="cs"/>
          <w:rtl/>
        </w:rPr>
        <w:t>ّ</w:t>
      </w:r>
      <w:r>
        <w:rPr>
          <w:rtl/>
        </w:rPr>
        <w:t>ا علي بن الحسين السعدآبادي فهو ممّن لم يوثق وإن بنى جمع علىٰ وثاقته استنادا</w:t>
      </w:r>
      <w:r>
        <w:rPr>
          <w:rFonts w:hint="cs"/>
          <w:rtl/>
        </w:rPr>
        <w:t>ً</w:t>
      </w:r>
      <w:r>
        <w:rPr>
          <w:rtl/>
        </w:rPr>
        <w:t xml:space="preserve"> إلىٰ بعض الوجوه الضعيفة : ( منها ) كونه من مشايخ ابن قولويه في كتاب كامل الزيارات بناء</w:t>
      </w:r>
      <w:r>
        <w:rPr>
          <w:rFonts w:hint="cs"/>
          <w:rtl/>
        </w:rPr>
        <w:t>اً</w:t>
      </w:r>
      <w:r>
        <w:rPr>
          <w:rtl/>
        </w:rPr>
        <w:t xml:space="preserve"> علىٰ استفادة توثيق جميع رواة هذا الكتاب أو خصوص مشايخ مؤلفه من الكلام المذكور في مقدمته </w:t>
      </w:r>
      <w:r w:rsidRPr="00D2270E">
        <w:rPr>
          <w:rStyle w:val="libFootnotenumChar"/>
          <w:rtl/>
        </w:rPr>
        <w:t>(1)</w:t>
      </w:r>
      <w:r w:rsidRPr="00F112E6">
        <w:rPr>
          <w:rFonts w:hint="cs"/>
          <w:rtl/>
        </w:rPr>
        <w:t>.</w:t>
      </w:r>
    </w:p>
    <w:p w:rsidR="00B72338" w:rsidRDefault="00B72338" w:rsidP="00462B83">
      <w:pPr>
        <w:pStyle w:val="libNormal"/>
        <w:rPr>
          <w:rtl/>
        </w:rPr>
      </w:pPr>
      <w:r>
        <w:rPr>
          <w:rtl/>
        </w:rPr>
        <w:t xml:space="preserve">ولكن الصحيح ان العبارة المذكورة في المقدّمة لا تدل علىٰ هذا المعنىٰ بل مفادها </w:t>
      </w:r>
      <w:r>
        <w:rPr>
          <w:rFonts w:hint="cs"/>
          <w:rtl/>
        </w:rPr>
        <w:t>ا</w:t>
      </w:r>
      <w:r>
        <w:rPr>
          <w:rtl/>
        </w:rPr>
        <w:t>نه لم يورد في كتابه روايات الضعفاء والمجروحين ، لذا لم يكن قد اخرجها الرجال الثقات المشهورون بالحديث والعلم ، المعبر عنهم بنق</w:t>
      </w:r>
      <w:r>
        <w:rPr>
          <w:rFonts w:hint="cs"/>
          <w:rtl/>
        </w:rPr>
        <w:t>ّ</w:t>
      </w:r>
      <w:r>
        <w:rPr>
          <w:rtl/>
        </w:rPr>
        <w:t>اد الاحاديث كمحمد بن الحسن بن الوليد وسعد بن عبد الله واضرابهما وأما لو كان قد اخرجها بعض هؤلاء سواءا</w:t>
      </w:r>
      <w:r>
        <w:rPr>
          <w:rFonts w:hint="cs"/>
          <w:rtl/>
        </w:rPr>
        <w:t>ً</w:t>
      </w:r>
      <w:r>
        <w:rPr>
          <w:rtl/>
        </w:rPr>
        <w:t xml:space="preserve"> كانوا من مشايخه أو مشايخ مشايخه فهو يعتمدها ويوردها في كتابه ، فكأنّه </w:t>
      </w:r>
      <w:r w:rsidR="00EF4B92" w:rsidRPr="00EF4B92">
        <w:rPr>
          <w:rStyle w:val="libAlaemChar"/>
          <w:rFonts w:hint="cs"/>
          <w:rtl/>
        </w:rPr>
        <w:t>قدس‌سره</w:t>
      </w:r>
      <w:r>
        <w:rPr>
          <w:rtl/>
        </w:rPr>
        <w:t xml:space="preserve"> يكتفي في الاعتماد علىٰ روايات الشذاذ من الرجال</w:t>
      </w:r>
      <w:r>
        <w:rPr>
          <w:rFonts w:hint="cs"/>
          <w:rtl/>
        </w:rPr>
        <w:t xml:space="preserve"> </w:t>
      </w:r>
      <w:r>
        <w:rPr>
          <w:rtl/>
        </w:rPr>
        <w:t>ـ علىٰ حد تعبيره</w:t>
      </w:r>
      <w:r>
        <w:rPr>
          <w:rFonts w:hint="cs"/>
          <w:rtl/>
        </w:rPr>
        <w:t xml:space="preserve"> </w:t>
      </w:r>
      <w:r>
        <w:rPr>
          <w:rtl/>
        </w:rPr>
        <w:t>ـ بايرادها من قبل بعض هؤلاء الاعاظم من نق</w:t>
      </w:r>
      <w:r>
        <w:rPr>
          <w:rFonts w:hint="cs"/>
          <w:rtl/>
        </w:rPr>
        <w:t>ّ</w:t>
      </w:r>
      <w:r>
        <w:rPr>
          <w:rtl/>
        </w:rPr>
        <w:t>اد الاحاديث.</w:t>
      </w:r>
    </w:p>
    <w:p w:rsidR="00B72338" w:rsidRDefault="00B72338" w:rsidP="00462B83">
      <w:pPr>
        <w:pStyle w:val="libNormal"/>
        <w:rPr>
          <w:rtl/>
        </w:rPr>
      </w:pPr>
      <w:r>
        <w:rPr>
          <w:rtl/>
        </w:rPr>
        <w:t>وهذا المعنىٰ مضافاً إلىٰ كونه ظاهر</w:t>
      </w:r>
      <w:r>
        <w:rPr>
          <w:rFonts w:hint="cs"/>
          <w:rtl/>
        </w:rPr>
        <w:t xml:space="preserve"> </w:t>
      </w:r>
      <w:r>
        <w:rPr>
          <w:rtl/>
        </w:rPr>
        <w:t>عبارته المشار اليها</w:t>
      </w:r>
      <w:r>
        <w:rPr>
          <w:rFonts w:hint="cs"/>
          <w:rtl/>
        </w:rPr>
        <w:t xml:space="preserve"> </w:t>
      </w:r>
      <w:r>
        <w:rPr>
          <w:rtl/>
        </w:rPr>
        <w:t>ـ</w:t>
      </w:r>
      <w:r>
        <w:rPr>
          <w:rFonts w:hint="cs"/>
          <w:rtl/>
        </w:rPr>
        <w:t xml:space="preserve"> </w:t>
      </w:r>
      <w:r>
        <w:rPr>
          <w:rtl/>
        </w:rPr>
        <w:t>كما يتبين عند التأمل</w:t>
      </w:r>
      <w:r>
        <w:rPr>
          <w:rFonts w:hint="cs"/>
          <w:rtl/>
        </w:rPr>
        <w:t xml:space="preserve"> </w:t>
      </w:r>
      <w:r>
        <w:rPr>
          <w:rtl/>
        </w:rPr>
        <w:t>ـ</w:t>
      </w:r>
      <w:r>
        <w:rPr>
          <w:rFonts w:hint="cs"/>
          <w:rtl/>
        </w:rPr>
        <w:t xml:space="preserve"> </w:t>
      </w:r>
      <w:r>
        <w:rPr>
          <w:rtl/>
        </w:rPr>
        <w:t>مقرون ببعض الشواهد الخارجية المذكورة في محلها.</w:t>
      </w:r>
    </w:p>
    <w:p w:rsidR="00B72338" w:rsidRDefault="00B72338" w:rsidP="003362CD">
      <w:pPr>
        <w:pStyle w:val="libLine"/>
        <w:rPr>
          <w:rtl/>
        </w:rPr>
      </w:pPr>
      <w:r>
        <w:rPr>
          <w:rtl/>
        </w:rPr>
        <w:t>__________________</w:t>
      </w:r>
    </w:p>
    <w:p w:rsidR="00B72338" w:rsidRDefault="00B72338" w:rsidP="00D2270E">
      <w:pPr>
        <w:pStyle w:val="libFootnote0"/>
        <w:rPr>
          <w:rtl/>
        </w:rPr>
      </w:pPr>
      <w:r w:rsidRPr="00F112E6">
        <w:rPr>
          <w:rtl/>
        </w:rPr>
        <w:t>ولا يرسل إلا عن ثقة.</w:t>
      </w:r>
      <w:r w:rsidRPr="00F112E6">
        <w:rPr>
          <w:rFonts w:hint="cs"/>
          <w:rtl/>
        </w:rPr>
        <w:t xml:space="preserve"> </w:t>
      </w:r>
      <w:r w:rsidRPr="00F112E6">
        <w:rPr>
          <w:rtl/>
        </w:rPr>
        <w:t>( وأ</w:t>
      </w:r>
      <w:r w:rsidRPr="00F112E6">
        <w:rPr>
          <w:rFonts w:hint="cs"/>
          <w:rtl/>
        </w:rPr>
        <w:t>م</w:t>
      </w:r>
      <w:r>
        <w:rPr>
          <w:rFonts w:hint="cs"/>
          <w:rtl/>
        </w:rPr>
        <w:t>ّ</w:t>
      </w:r>
      <w:r w:rsidRPr="00F112E6">
        <w:rPr>
          <w:rtl/>
        </w:rPr>
        <w:t>ا الحل ) فإن الشيخ قد تكفل في التهذيبين لحل ظاهرة التعارض بين الاخبار وذلك مم</w:t>
      </w:r>
      <w:r>
        <w:rPr>
          <w:rFonts w:hint="cs"/>
          <w:rtl/>
        </w:rPr>
        <w:t>ّ</w:t>
      </w:r>
      <w:r w:rsidRPr="00F112E6">
        <w:rPr>
          <w:rtl/>
        </w:rPr>
        <w:t>ا الجأه</w:t>
      </w:r>
      <w:r>
        <w:rPr>
          <w:rtl/>
        </w:rPr>
        <w:t xml:space="preserve"> احياناً إلىٰ </w:t>
      </w:r>
      <w:r w:rsidRPr="00F112E6">
        <w:rPr>
          <w:rtl/>
        </w:rPr>
        <w:t>اتباع الاسلوب الاقناعي في البحث المتمثل في حمل جملة من الروايات</w:t>
      </w:r>
      <w:r>
        <w:rPr>
          <w:rtl/>
        </w:rPr>
        <w:t xml:space="preserve"> علىٰ </w:t>
      </w:r>
      <w:r w:rsidRPr="00F112E6">
        <w:rPr>
          <w:rtl/>
        </w:rPr>
        <w:t>بعض المحامل البعيدة ، أو المناق</w:t>
      </w:r>
      <w:r w:rsidRPr="00F112E6">
        <w:rPr>
          <w:rFonts w:hint="cs"/>
          <w:rtl/>
        </w:rPr>
        <w:t>ش</w:t>
      </w:r>
      <w:r w:rsidRPr="00F112E6">
        <w:rPr>
          <w:rtl/>
        </w:rPr>
        <w:t>ة في حجيتها ببعض الوجوه التي لا تنسجم مع مبانيه الرجالية والاصولية المذكورة في سائر كتبه.</w:t>
      </w:r>
      <w:r>
        <w:rPr>
          <w:rFonts w:hint="cs"/>
          <w:rtl/>
        </w:rPr>
        <w:t xml:space="preserve"> </w:t>
      </w:r>
      <w:r>
        <w:rPr>
          <w:rtl/>
        </w:rPr>
        <w:t xml:space="preserve">وهذا ظاهر لمن تتبع طريقته </w:t>
      </w:r>
      <w:r w:rsidR="00EF4B92" w:rsidRPr="00EF4B92">
        <w:rPr>
          <w:rStyle w:val="libAlaemChar"/>
          <w:rFonts w:hint="cs"/>
          <w:rtl/>
        </w:rPr>
        <w:t>قدس‌سره</w:t>
      </w:r>
      <w:r>
        <w:rPr>
          <w:rtl/>
        </w:rPr>
        <w:t xml:space="preserve"> في الكتابين ، ولتوضيحه وذكر الشواهد عليه مجال آخر ، وعلىٰ هذا فلا يمكن الاستناد إلىٰ ما ذكره في التهذيبين خلافا</w:t>
      </w:r>
      <w:r>
        <w:rPr>
          <w:rFonts w:hint="cs"/>
          <w:rtl/>
        </w:rPr>
        <w:t>ً</w:t>
      </w:r>
      <w:r>
        <w:rPr>
          <w:rtl/>
        </w:rPr>
        <w:t xml:space="preserve"> لما صرح به هو</w:t>
      </w:r>
      <w:r>
        <w:rPr>
          <w:rFonts w:hint="cs"/>
          <w:rtl/>
        </w:rPr>
        <w:t xml:space="preserve"> </w:t>
      </w:r>
      <w:r>
        <w:rPr>
          <w:rtl/>
        </w:rPr>
        <w:t>في كتاب العدة أو ذكره غيره من اعلام الرجاليين.</w:t>
      </w:r>
    </w:p>
    <w:p w:rsidR="00B72338" w:rsidRDefault="00B72338" w:rsidP="00D2270E">
      <w:pPr>
        <w:pStyle w:val="libFootnote0"/>
        <w:rPr>
          <w:rtl/>
        </w:rPr>
      </w:pPr>
      <w:r>
        <w:rPr>
          <w:rtl/>
        </w:rPr>
        <w:t>(1) كامل الزيارات : 4.</w:t>
      </w:r>
    </w:p>
    <w:p w:rsidR="00B72338" w:rsidRDefault="00B72338" w:rsidP="00462B83">
      <w:pPr>
        <w:pStyle w:val="libNormal"/>
        <w:rPr>
          <w:rtl/>
        </w:rPr>
      </w:pPr>
      <w:r w:rsidRPr="0070703B">
        <w:rPr>
          <w:rtl/>
        </w:rPr>
        <w:br w:type="page"/>
      </w:r>
      <w:r>
        <w:rPr>
          <w:rtl/>
        </w:rPr>
        <w:lastRenderedPageBreak/>
        <w:t xml:space="preserve">فليس مراده وثاقة جميع من وقع في أسانيد رواياته فإن منهم من لا شائبة في ضعفه وليس مراده وثاقة عامة مشايخه فإن منهم من لا تنطبق عليهم الصفة التي وصفهم بها </w:t>
      </w:r>
      <w:r w:rsidR="00EF4B92" w:rsidRPr="00EF4B92">
        <w:rPr>
          <w:rStyle w:val="libAlaemChar"/>
          <w:rFonts w:hint="cs"/>
          <w:rtl/>
        </w:rPr>
        <w:t>قدس‌سره</w:t>
      </w:r>
      <w:r>
        <w:rPr>
          <w:rtl/>
        </w:rPr>
        <w:t xml:space="preserve"> وهي كونهم مشهورين بالحديث والعلم.</w:t>
      </w:r>
    </w:p>
    <w:p w:rsidR="00B72338" w:rsidRDefault="00B72338" w:rsidP="00462B83">
      <w:pPr>
        <w:pStyle w:val="libNormal"/>
        <w:rPr>
          <w:rtl/>
        </w:rPr>
      </w:pPr>
      <w:r>
        <w:rPr>
          <w:rtl/>
        </w:rPr>
        <w:t>و</w:t>
      </w:r>
      <w:r>
        <w:rPr>
          <w:rFonts w:hint="cs"/>
          <w:rtl/>
        </w:rPr>
        <w:t xml:space="preserve"> </w:t>
      </w:r>
      <w:r>
        <w:rPr>
          <w:rtl/>
        </w:rPr>
        <w:t>( منها ) كونه</w:t>
      </w:r>
      <w:r>
        <w:rPr>
          <w:rFonts w:hint="cs"/>
          <w:rtl/>
        </w:rPr>
        <w:t xml:space="preserve"> </w:t>
      </w:r>
      <w:r>
        <w:rPr>
          <w:rtl/>
        </w:rPr>
        <w:t>ـ</w:t>
      </w:r>
      <w:r>
        <w:rPr>
          <w:rFonts w:hint="cs"/>
          <w:rtl/>
        </w:rPr>
        <w:t xml:space="preserve"> </w:t>
      </w:r>
      <w:r>
        <w:rPr>
          <w:rtl/>
        </w:rPr>
        <w:t>أي السعدآبادي ـ</w:t>
      </w:r>
      <w:r>
        <w:rPr>
          <w:rFonts w:hint="cs"/>
          <w:rtl/>
        </w:rPr>
        <w:t xml:space="preserve"> </w:t>
      </w:r>
      <w:r>
        <w:rPr>
          <w:rtl/>
        </w:rPr>
        <w:t xml:space="preserve">من شيوخ الاجازات الذين لا حاجة إلىٰ التنصيص علىٰ وثاقتهم بل لا يضر ضعفهم بعد تواتر الكتاب الذي اجازوا روايته ، ويرد عليه </w:t>
      </w:r>
      <w:r>
        <w:rPr>
          <w:rFonts w:hint="cs"/>
          <w:rtl/>
        </w:rPr>
        <w:t>أ</w:t>
      </w:r>
      <w:r>
        <w:rPr>
          <w:rtl/>
        </w:rPr>
        <w:t>نّه لم يثبت اقتصار الاصحاب علىٰ الاستجازة من الثقات فقط بل ثبت خلاف ذلك</w:t>
      </w:r>
      <w:r>
        <w:rPr>
          <w:rFonts w:hint="cs"/>
          <w:rtl/>
        </w:rPr>
        <w:t xml:space="preserve"> </w:t>
      </w:r>
      <w:r>
        <w:rPr>
          <w:rtl/>
        </w:rPr>
        <w:t>ـ</w:t>
      </w:r>
      <w:r>
        <w:rPr>
          <w:rFonts w:hint="cs"/>
          <w:rtl/>
        </w:rPr>
        <w:t xml:space="preserve"> </w:t>
      </w:r>
      <w:r>
        <w:rPr>
          <w:rtl/>
        </w:rPr>
        <w:t>كما يعلم بمراجعة كتب الرجال</w:t>
      </w:r>
      <w:r>
        <w:rPr>
          <w:rFonts w:hint="cs"/>
          <w:rtl/>
        </w:rPr>
        <w:t xml:space="preserve"> </w:t>
      </w:r>
      <w:r>
        <w:rPr>
          <w:rtl/>
        </w:rPr>
        <w:t>ـ</w:t>
      </w:r>
      <w:r>
        <w:rPr>
          <w:rFonts w:hint="cs"/>
          <w:rtl/>
        </w:rPr>
        <w:t>.</w:t>
      </w:r>
      <w:r>
        <w:rPr>
          <w:rtl/>
        </w:rPr>
        <w:t xml:space="preserve"> وأيضاً لم يعرف الكتاب الذي اخرج منه الصدوق رواية الصيقل ليقال إنّه متواتر فلا يقدح عدم وثاقة السعدآبادي في جواز الاعتماد علىٰ روايته.</w:t>
      </w:r>
    </w:p>
    <w:p w:rsidR="00B72338" w:rsidRDefault="00B72338" w:rsidP="00462B83">
      <w:pPr>
        <w:pStyle w:val="libNormal"/>
        <w:rPr>
          <w:rtl/>
        </w:rPr>
      </w:pPr>
      <w:r>
        <w:rPr>
          <w:rtl/>
        </w:rPr>
        <w:t>و ( منها ) كونه أحد العد</w:t>
      </w:r>
      <w:r>
        <w:rPr>
          <w:rFonts w:hint="cs"/>
          <w:rtl/>
        </w:rPr>
        <w:t>ّ</w:t>
      </w:r>
      <w:r>
        <w:rPr>
          <w:rtl/>
        </w:rPr>
        <w:t>ة الذين يروي الكليني بواسطتهم عن البرقي وقد روى عنه أيضاً علي بن إبراهيم وعلي بن الحسين والد الصدوق وأبو غالب الزراري وغيرهم من الاجلاء ففي ذلك دلالة علىٰ وثاقته. وفيه إنّه لم يثبت اقتصار</w:t>
      </w:r>
      <w:r>
        <w:rPr>
          <w:rFonts w:hint="cs"/>
          <w:rtl/>
        </w:rPr>
        <w:t xml:space="preserve"> </w:t>
      </w:r>
      <w:r>
        <w:rPr>
          <w:rtl/>
        </w:rPr>
        <w:t>هؤلاء علىٰ الرواية عن الثقات كما</w:t>
      </w:r>
      <w:r>
        <w:rPr>
          <w:rFonts w:hint="cs"/>
          <w:rtl/>
        </w:rPr>
        <w:t xml:space="preserve"> </w:t>
      </w:r>
      <w:r>
        <w:rPr>
          <w:rtl/>
        </w:rPr>
        <w:t>سبقت الإشارة إليه.</w:t>
      </w:r>
    </w:p>
    <w:p w:rsidR="00B72338" w:rsidRDefault="00B72338" w:rsidP="00462B83">
      <w:pPr>
        <w:pStyle w:val="libNormal"/>
        <w:rPr>
          <w:rtl/>
        </w:rPr>
      </w:pPr>
      <w:r>
        <w:rPr>
          <w:rtl/>
        </w:rPr>
        <w:t xml:space="preserve">هذا وقد حاول العلامة شيخ الشريعة </w:t>
      </w:r>
      <w:r w:rsidR="00EF4B92" w:rsidRPr="00EF4B92">
        <w:rPr>
          <w:rStyle w:val="libAlaemChar"/>
          <w:rFonts w:hint="cs"/>
          <w:rtl/>
        </w:rPr>
        <w:t>قدس‌سره</w:t>
      </w:r>
      <w:r>
        <w:rPr>
          <w:rtl/>
        </w:rPr>
        <w:t xml:space="preserve"> تصحيح سند الصدوق إلىٰ الحسن الصيقل حتىٰ علىٰ تقدير عدم ثبوت وثاقة السعدآبادي بدعوىٰ أن</w:t>
      </w:r>
      <w:r>
        <w:rPr>
          <w:rFonts w:hint="cs"/>
          <w:rtl/>
        </w:rPr>
        <w:t>ّ</w:t>
      </w:r>
      <w:r>
        <w:rPr>
          <w:rtl/>
        </w:rPr>
        <w:t xml:space="preserve"> للصدوق طريقا</w:t>
      </w:r>
      <w:r>
        <w:rPr>
          <w:rFonts w:hint="cs"/>
          <w:rtl/>
        </w:rPr>
        <w:t>ً</w:t>
      </w:r>
      <w:r>
        <w:rPr>
          <w:rtl/>
        </w:rPr>
        <w:t xml:space="preserve"> آخر إلىٰ البرقي وهو صحيح بالاتفاق فإن</w:t>
      </w:r>
      <w:r>
        <w:rPr>
          <w:rFonts w:hint="cs"/>
          <w:rtl/>
        </w:rPr>
        <w:t>ّ</w:t>
      </w:r>
      <w:r>
        <w:rPr>
          <w:rtl/>
        </w:rPr>
        <w:t>ه يروي عنه أيضاً بتوسط أبيه ومحمد بن الحسن بن الوليد عن سعد بن عبد الله عن البرقي وهذا السند صحيح اتفاقا</w:t>
      </w:r>
      <w:r>
        <w:rPr>
          <w:rFonts w:hint="cs"/>
          <w:rtl/>
        </w:rPr>
        <w:t xml:space="preserve">ً </w:t>
      </w:r>
      <w:r w:rsidRPr="00D2270E">
        <w:rPr>
          <w:rStyle w:val="libFootnotenumChar"/>
          <w:rtl/>
        </w:rPr>
        <w:t>(1)</w:t>
      </w:r>
      <w:r w:rsidRPr="00002DE4">
        <w:rPr>
          <w:rtl/>
        </w:rPr>
        <w:t xml:space="preserve">. </w:t>
      </w:r>
      <w:r>
        <w:rPr>
          <w:rtl/>
        </w:rPr>
        <w:t>ويرد عليه أن</w:t>
      </w:r>
      <w:r>
        <w:rPr>
          <w:rFonts w:hint="cs"/>
          <w:rtl/>
        </w:rPr>
        <w:t>ّ</w:t>
      </w:r>
      <w:r>
        <w:rPr>
          <w:rtl/>
        </w:rPr>
        <w:t xml:space="preserve"> هذا الطريق يختص بما يرويه الصدوق في الفقيه مبتدئا</w:t>
      </w:r>
      <w:r>
        <w:rPr>
          <w:rFonts w:hint="cs"/>
          <w:rtl/>
        </w:rPr>
        <w:t>ً</w:t>
      </w:r>
      <w:r>
        <w:rPr>
          <w:rtl/>
        </w:rPr>
        <w:t xml:space="preserve"> باسم البرقي لا إلىٰ جميع الروايات التي وقع البرقي في طرقها وهذا واضح ، نعم يمكن تعميم الطريق المذكور لما نحن فيه ونظائره فيما إذا ثبت أمران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 لا ضرر ولا ضرار ) : 54 ـ 55.</w:t>
      </w:r>
    </w:p>
    <w:p w:rsidR="00B72338" w:rsidRDefault="00B72338" w:rsidP="00462B83">
      <w:pPr>
        <w:pStyle w:val="libNormal"/>
        <w:rPr>
          <w:rtl/>
        </w:rPr>
      </w:pPr>
      <w:r w:rsidRPr="000C6F72">
        <w:rPr>
          <w:rtl/>
        </w:rPr>
        <w:br w:type="page"/>
      </w:r>
      <w:r w:rsidRPr="00D2270E">
        <w:rPr>
          <w:rStyle w:val="libBold2Char"/>
          <w:rtl/>
        </w:rPr>
        <w:lastRenderedPageBreak/>
        <w:t>الأول :</w:t>
      </w:r>
      <w:r>
        <w:rPr>
          <w:rtl/>
        </w:rPr>
        <w:t xml:space="preserve"> إن الصدوق قد أخذ رواية الصيقل من كتاب البرقي بالرغم من </w:t>
      </w:r>
      <w:r>
        <w:rPr>
          <w:rFonts w:hint="cs"/>
          <w:rtl/>
        </w:rPr>
        <w:t>ا</w:t>
      </w:r>
      <w:r>
        <w:rPr>
          <w:rtl/>
        </w:rPr>
        <w:t>نه لم يبتدأ باسمه.</w:t>
      </w:r>
    </w:p>
    <w:p w:rsidR="00B72338" w:rsidRDefault="00B72338" w:rsidP="00462B83">
      <w:pPr>
        <w:pStyle w:val="libNormal"/>
        <w:rPr>
          <w:rtl/>
        </w:rPr>
      </w:pPr>
      <w:r w:rsidRPr="00D2270E">
        <w:rPr>
          <w:rStyle w:val="libBold2Char"/>
          <w:rtl/>
        </w:rPr>
        <w:t>الثاني :</w:t>
      </w:r>
      <w:r>
        <w:rPr>
          <w:rtl/>
        </w:rPr>
        <w:t xml:space="preserve"> إن</w:t>
      </w:r>
      <w:r>
        <w:rPr>
          <w:rFonts w:hint="cs"/>
          <w:rtl/>
        </w:rPr>
        <w:t>ّ</w:t>
      </w:r>
      <w:r>
        <w:rPr>
          <w:rtl/>
        </w:rPr>
        <w:t xml:space="preserve"> السند المذكور إلىٰ البرقي في المشيخة مسند إلىٰ كتبه لا إلىٰ خصوص رواياته المبدوءة باسمه في الفقيه ، ولكن لا يمكن اثبات شيء من الأمرين ؛ أما الأول : فواضح. وأم</w:t>
      </w:r>
      <w:r>
        <w:rPr>
          <w:rFonts w:hint="cs"/>
          <w:rtl/>
        </w:rPr>
        <w:t>ّ</w:t>
      </w:r>
      <w:r>
        <w:rPr>
          <w:rtl/>
        </w:rPr>
        <w:t xml:space="preserve">ا الثاني ، فلما أوضحناه في محله من </w:t>
      </w:r>
      <w:r>
        <w:rPr>
          <w:rFonts w:hint="cs"/>
          <w:rtl/>
        </w:rPr>
        <w:t>ا</w:t>
      </w:r>
      <w:r>
        <w:rPr>
          <w:rtl/>
        </w:rPr>
        <w:t>ن</w:t>
      </w:r>
      <w:r>
        <w:rPr>
          <w:rFonts w:hint="cs"/>
          <w:rtl/>
        </w:rPr>
        <w:t>ّ</w:t>
      </w:r>
      <w:r>
        <w:rPr>
          <w:rtl/>
        </w:rPr>
        <w:t xml:space="preserve"> سند الصدوق إلىٰ شخص في المشيخه إنما هو سنده إلىٰ الروايات المبدوءة باسم ذلك الشخص في الفقيه ، ولا يمكن تعميمه إلىٰ كتبه إلا بدليل يوجب ذلك كأن يصرح الصدوق نفسه بذلك كما صرح به عند ذكر طريقه إلىٰ علي بن جعفر حيث قال : ( وكذلك جميع كتاب علي بن جعفر فقد رويته بهذا الاسناد ) وكذلك صر</w:t>
      </w:r>
      <w:r>
        <w:rPr>
          <w:rFonts w:hint="cs"/>
          <w:rtl/>
        </w:rPr>
        <w:t>ّ</w:t>
      </w:r>
      <w:r>
        <w:rPr>
          <w:rtl/>
        </w:rPr>
        <w:t>ح به عند ذكر طريقه إلىٰ الكليني فقال : ( وكذلك جميع كتاب الكافي فقد رويته عنهم عنه عن رجاله ).</w:t>
      </w:r>
    </w:p>
    <w:p w:rsidR="00B72338" w:rsidRDefault="00B72338" w:rsidP="00462B83">
      <w:pPr>
        <w:pStyle w:val="libNormal"/>
        <w:rPr>
          <w:rtl/>
        </w:rPr>
      </w:pPr>
      <w:r>
        <w:rPr>
          <w:rtl/>
        </w:rPr>
        <w:t>والحاصل ان</w:t>
      </w:r>
      <w:r>
        <w:rPr>
          <w:rFonts w:hint="cs"/>
          <w:rtl/>
        </w:rPr>
        <w:t>ّ</w:t>
      </w:r>
      <w:r>
        <w:rPr>
          <w:rtl/>
        </w:rPr>
        <w:t xml:space="preserve"> طريق الصدوق إلىٰ الحسن الصيقل ضعيف بعلي بن الحسين السعدآبادي ولا يمكن تصحيحه بشيء من الوجوه المذكورة.</w:t>
      </w:r>
    </w:p>
    <w:p w:rsidR="00B72338" w:rsidRDefault="00B72338" w:rsidP="00462B83">
      <w:pPr>
        <w:pStyle w:val="libNormal"/>
        <w:rPr>
          <w:rtl/>
        </w:rPr>
      </w:pPr>
      <w:r>
        <w:rPr>
          <w:rtl/>
        </w:rPr>
        <w:t>وأم</w:t>
      </w:r>
      <w:r>
        <w:rPr>
          <w:rFonts w:hint="cs"/>
          <w:rtl/>
        </w:rPr>
        <w:t>ّ</w:t>
      </w:r>
      <w:r>
        <w:rPr>
          <w:rtl/>
        </w:rPr>
        <w:t xml:space="preserve">ا الخدشة فيه من ناحية محمّد بن موسى بن المتوكل ؛ الذي لم يوثق في كلمات الاعلام المتقدمين كالشيخ والنجاشي وإنما وثقه بعض المتأخرين كابن طاووس والعلامة ؛ </w:t>
      </w:r>
      <w:r>
        <w:rPr>
          <w:rFonts w:hint="cs"/>
          <w:rtl/>
        </w:rPr>
        <w:t>ف</w:t>
      </w:r>
      <w:r>
        <w:rPr>
          <w:rtl/>
        </w:rPr>
        <w:t>في غير محلها ، إذ يرد عليها مضافاً إلىٰ ضعف التفريق بين توثيقات المتقدمين والمتأخرين أمثال ابن طاووس والعلامة</w:t>
      </w:r>
      <w:r>
        <w:rPr>
          <w:rFonts w:hint="cs"/>
          <w:rtl/>
        </w:rPr>
        <w:t xml:space="preserve"> </w:t>
      </w:r>
      <w:r>
        <w:rPr>
          <w:rtl/>
        </w:rPr>
        <w:t>ـ</w:t>
      </w:r>
      <w:r>
        <w:rPr>
          <w:rFonts w:hint="cs"/>
          <w:rtl/>
        </w:rPr>
        <w:t xml:space="preserve"> </w:t>
      </w:r>
      <w:r>
        <w:rPr>
          <w:rtl/>
        </w:rPr>
        <w:t xml:space="preserve">كما اوضحناه في محله </w:t>
      </w:r>
      <w:r w:rsidRPr="00D2270E">
        <w:rPr>
          <w:rStyle w:val="libFootnotenumChar"/>
          <w:rtl/>
        </w:rPr>
        <w:t>(1)</w:t>
      </w:r>
      <w:r w:rsidRPr="00776E1C">
        <w:rPr>
          <w:rtl/>
        </w:rPr>
        <w:t xml:space="preserve"> </w:t>
      </w:r>
      <w:r>
        <w:rPr>
          <w:rtl/>
        </w:rPr>
        <w:t>ـ إنّه قد وقع في اسناد رواية ادعى ابن طاووس في فلاح السائل الاجماع علىٰ وثاقة رواتها مما يكشف عن توثيق بعض المتقدمين له علىٰ أقل تقدير.</w:t>
      </w:r>
    </w:p>
    <w:p w:rsidR="00B72338" w:rsidRDefault="00B72338" w:rsidP="00462B83">
      <w:pPr>
        <w:pStyle w:val="libNormal"/>
        <w:rPr>
          <w:rtl/>
        </w:rPr>
      </w:pPr>
      <w:r>
        <w:rPr>
          <w:rtl/>
        </w:rPr>
        <w:t>فتحصل مما ذكرناه ان رواية الحسن الصيقل ضعيفة سنداً وإن حاول</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باعتبار </w:t>
      </w:r>
      <w:r>
        <w:rPr>
          <w:rFonts w:hint="cs"/>
          <w:rtl/>
        </w:rPr>
        <w:t>أ</w:t>
      </w:r>
      <w:r>
        <w:rPr>
          <w:rtl/>
        </w:rPr>
        <w:t>نه لا فرق بينهما في احتمال الحدس ولا فرق بينهما في دعوىٰ الحس.</w:t>
      </w:r>
    </w:p>
    <w:p w:rsidR="00B72338" w:rsidRDefault="00B72338" w:rsidP="00D916AD">
      <w:pPr>
        <w:pStyle w:val="libNormal0"/>
        <w:rPr>
          <w:rtl/>
        </w:rPr>
      </w:pPr>
      <w:r w:rsidRPr="00776E1C">
        <w:rPr>
          <w:rtl/>
        </w:rPr>
        <w:br w:type="page"/>
      </w:r>
      <w:r>
        <w:rPr>
          <w:rtl/>
        </w:rPr>
        <w:lastRenderedPageBreak/>
        <w:t>بعض الأعاظم تصحيحها.</w:t>
      </w:r>
    </w:p>
    <w:p w:rsidR="00B72338" w:rsidRDefault="00B72338" w:rsidP="00462B83">
      <w:pPr>
        <w:pStyle w:val="libNormal"/>
        <w:rPr>
          <w:rtl/>
        </w:rPr>
      </w:pPr>
      <w:r>
        <w:rPr>
          <w:rtl/>
        </w:rPr>
        <w:t>هذا ما في كتبنا من نقل قضية سمرة من دون جملة ( لا ضرر ).</w:t>
      </w:r>
    </w:p>
    <w:p w:rsidR="00B72338" w:rsidRDefault="00B72338" w:rsidP="00462B83">
      <w:pPr>
        <w:pStyle w:val="libNormal"/>
        <w:rPr>
          <w:rtl/>
        </w:rPr>
      </w:pPr>
      <w:r>
        <w:rPr>
          <w:rtl/>
        </w:rPr>
        <w:t>وأم</w:t>
      </w:r>
      <w:r>
        <w:rPr>
          <w:rFonts w:hint="cs"/>
          <w:rtl/>
        </w:rPr>
        <w:t>ّ</w:t>
      </w:r>
      <w:r>
        <w:rPr>
          <w:rtl/>
        </w:rPr>
        <w:t>ا ما في ( كتب العامة ) فقد نقلت في جملة منها</w:t>
      </w:r>
      <w:r>
        <w:rPr>
          <w:rFonts w:hint="cs"/>
          <w:rtl/>
        </w:rPr>
        <w:t xml:space="preserve"> </w:t>
      </w:r>
      <w:r>
        <w:rPr>
          <w:rtl/>
        </w:rPr>
        <w:t>ـ</w:t>
      </w:r>
      <w:r>
        <w:rPr>
          <w:rFonts w:hint="cs"/>
          <w:rtl/>
        </w:rPr>
        <w:t xml:space="preserve"> </w:t>
      </w:r>
      <w:r>
        <w:rPr>
          <w:rtl/>
        </w:rPr>
        <w:t>مع اختلاف في كيفية طرح الشكوى والمخاصمة ـ ونشير إلىٰ بعضها :</w:t>
      </w:r>
    </w:p>
    <w:p w:rsidR="00B72338" w:rsidRDefault="00B72338" w:rsidP="00462B83">
      <w:pPr>
        <w:pStyle w:val="libNormal"/>
        <w:rPr>
          <w:rtl/>
        </w:rPr>
      </w:pPr>
      <w:r>
        <w:rPr>
          <w:rtl/>
        </w:rPr>
        <w:t>( منها ) ما في سنن أبي داود ، فقد روى باسناده عن واصل مولى عيينة قال سمعت أبا جعفر</w:t>
      </w:r>
      <w:r>
        <w:rPr>
          <w:rFonts w:hint="cs"/>
          <w:rtl/>
        </w:rPr>
        <w:t xml:space="preserve"> </w:t>
      </w:r>
      <w:r>
        <w:rPr>
          <w:rtl/>
        </w:rPr>
        <w:t>محمد بن علي يحد</w:t>
      </w:r>
      <w:r>
        <w:rPr>
          <w:rFonts w:hint="cs"/>
          <w:rtl/>
        </w:rPr>
        <w:t>ّ</w:t>
      </w:r>
      <w:r>
        <w:rPr>
          <w:rtl/>
        </w:rPr>
        <w:t xml:space="preserve">ث عن سمرة بن جندب ، </w:t>
      </w:r>
      <w:r>
        <w:rPr>
          <w:rFonts w:hint="cs"/>
          <w:rtl/>
        </w:rPr>
        <w:t>ا</w:t>
      </w:r>
      <w:r>
        <w:rPr>
          <w:rtl/>
        </w:rPr>
        <w:t xml:space="preserve">نّه كانت له عضد من نخل في حائط رجل من الانصار قال ومع الرجل أهله قال فكان سمرة يدخل إلىٰ نخله فيتأذى به ويشق عليه فطلب اليه أن يناقله فأبىٰ فأتىٰ النبي </w:t>
      </w:r>
      <w:r w:rsidR="00EF4B92" w:rsidRPr="00EF4B92">
        <w:rPr>
          <w:rStyle w:val="libAlaemChar"/>
          <w:rFonts w:hint="cs"/>
          <w:rtl/>
        </w:rPr>
        <w:t>صلى‌الله‌عليه‌وآله‌وسلم</w:t>
      </w:r>
      <w:r>
        <w:rPr>
          <w:rtl/>
        </w:rPr>
        <w:t xml:space="preserve"> ، فذكر ذلك له فطلب اليه النبي </w:t>
      </w:r>
      <w:r w:rsidR="00EF4B92" w:rsidRPr="00EF4B92">
        <w:rPr>
          <w:rStyle w:val="libAlaemChar"/>
          <w:rFonts w:hint="cs"/>
          <w:rtl/>
        </w:rPr>
        <w:t>صلى‌الله‌عليه‌وآله‌وسلم</w:t>
      </w:r>
      <w:r>
        <w:rPr>
          <w:rtl/>
        </w:rPr>
        <w:t xml:space="preserve"> أن يبيعه فأبىٰ فطلب اليه أن يناقله فأبىٰ ، قال فهبه له ولك كذا وكذا</w:t>
      </w:r>
      <w:r>
        <w:rPr>
          <w:rFonts w:hint="cs"/>
          <w:rtl/>
        </w:rPr>
        <w:t xml:space="preserve"> </w:t>
      </w:r>
      <w:r>
        <w:rPr>
          <w:rtl/>
        </w:rPr>
        <w:t>ـ</w:t>
      </w:r>
      <w:r>
        <w:rPr>
          <w:rFonts w:hint="cs"/>
          <w:rtl/>
        </w:rPr>
        <w:t xml:space="preserve"> </w:t>
      </w:r>
      <w:r>
        <w:rPr>
          <w:rtl/>
        </w:rPr>
        <w:t>مرارا</w:t>
      </w:r>
      <w:r>
        <w:rPr>
          <w:rFonts w:hint="cs"/>
          <w:rtl/>
        </w:rPr>
        <w:t>ً</w:t>
      </w:r>
      <w:r>
        <w:rPr>
          <w:rtl/>
        </w:rPr>
        <w:t xml:space="preserve"> رغبة فيه</w:t>
      </w:r>
      <w:r>
        <w:rPr>
          <w:rFonts w:hint="cs"/>
          <w:rtl/>
        </w:rPr>
        <w:t xml:space="preserve"> </w:t>
      </w:r>
      <w:r>
        <w:rPr>
          <w:rtl/>
        </w:rPr>
        <w:t>ـ</w:t>
      </w:r>
      <w:r>
        <w:rPr>
          <w:rFonts w:hint="cs"/>
          <w:rtl/>
        </w:rPr>
        <w:t xml:space="preserve"> فأبىٰ </w:t>
      </w:r>
      <w:r>
        <w:rPr>
          <w:rtl/>
        </w:rPr>
        <w:t xml:space="preserve">فقال أنت مضار ، فقال رسول الله </w:t>
      </w:r>
      <w:r w:rsidR="00EF4B92" w:rsidRPr="00EF4B92">
        <w:rPr>
          <w:rStyle w:val="libAlaemChar"/>
          <w:rFonts w:hint="cs"/>
          <w:rtl/>
        </w:rPr>
        <w:t>صلى‌الله‌عليه‌وآله</w:t>
      </w:r>
      <w:r>
        <w:rPr>
          <w:rtl/>
        </w:rPr>
        <w:t xml:space="preserve"> للانصاري : اذهب فاقلع نخله </w:t>
      </w:r>
      <w:r w:rsidRPr="00D2270E">
        <w:rPr>
          <w:rStyle w:val="libFootnotenumChar"/>
          <w:rtl/>
        </w:rPr>
        <w:t>(1)</w:t>
      </w:r>
      <w:r w:rsidRPr="006A5DDC">
        <w:rPr>
          <w:rtl/>
        </w:rPr>
        <w:t>.</w:t>
      </w:r>
    </w:p>
    <w:p w:rsidR="00B72338" w:rsidRDefault="00B72338" w:rsidP="00462B83">
      <w:pPr>
        <w:pStyle w:val="libNormal"/>
        <w:rPr>
          <w:rtl/>
        </w:rPr>
      </w:pPr>
      <w:r>
        <w:rPr>
          <w:rtl/>
        </w:rPr>
        <w:t>و</w:t>
      </w:r>
      <w:r>
        <w:rPr>
          <w:rFonts w:hint="cs"/>
          <w:rtl/>
        </w:rPr>
        <w:t xml:space="preserve"> </w:t>
      </w:r>
      <w:r>
        <w:rPr>
          <w:rtl/>
        </w:rPr>
        <w:t xml:space="preserve">( منها ) ما في مصابيح السنة للبغوي </w:t>
      </w:r>
      <w:r w:rsidRPr="00D2270E">
        <w:rPr>
          <w:rStyle w:val="libFootnotenumChar"/>
          <w:rtl/>
        </w:rPr>
        <w:t>(2)</w:t>
      </w:r>
      <w:r w:rsidRPr="006A5DDC">
        <w:rPr>
          <w:rtl/>
        </w:rPr>
        <w:t>.</w:t>
      </w:r>
    </w:p>
    <w:p w:rsidR="00B72338" w:rsidRDefault="00B72338" w:rsidP="00462B83">
      <w:pPr>
        <w:pStyle w:val="libNormal"/>
        <w:rPr>
          <w:rtl/>
        </w:rPr>
      </w:pPr>
      <w:r>
        <w:rPr>
          <w:rtl/>
        </w:rPr>
        <w:t>و</w:t>
      </w:r>
      <w:r>
        <w:rPr>
          <w:rFonts w:hint="cs"/>
          <w:rtl/>
        </w:rPr>
        <w:t xml:space="preserve"> </w:t>
      </w:r>
      <w:r>
        <w:rPr>
          <w:rtl/>
        </w:rPr>
        <w:t xml:space="preserve">( منها ) ما في الفائق للزمخشري </w:t>
      </w:r>
      <w:r w:rsidRPr="00D2270E">
        <w:rPr>
          <w:rStyle w:val="libFootnotenumChar"/>
          <w:rtl/>
        </w:rPr>
        <w:t>(3)</w:t>
      </w:r>
      <w:r w:rsidRPr="00A84552">
        <w:rPr>
          <w:rtl/>
        </w:rPr>
        <w:t xml:space="preserve"> </w:t>
      </w:r>
      <w:r>
        <w:rPr>
          <w:rtl/>
        </w:rPr>
        <w:t>، والمروي فيهما لا يختلف عم</w:t>
      </w:r>
      <w:r>
        <w:rPr>
          <w:rFonts w:hint="cs"/>
          <w:rtl/>
        </w:rPr>
        <w:t>ّ</w:t>
      </w:r>
      <w:r>
        <w:rPr>
          <w:rtl/>
        </w:rPr>
        <w:t>ا في سنن أبي داود إلا يسيرا</w:t>
      </w:r>
      <w:r>
        <w:rPr>
          <w:rFonts w:hint="cs"/>
          <w:rtl/>
        </w:rPr>
        <w:t>ً</w:t>
      </w:r>
      <w:r>
        <w:rPr>
          <w:rtl/>
        </w:rPr>
        <w:t>.</w:t>
      </w:r>
    </w:p>
    <w:p w:rsidR="00B72338" w:rsidRDefault="00B72338" w:rsidP="00462B83">
      <w:pPr>
        <w:pStyle w:val="libNormal"/>
        <w:rPr>
          <w:rtl/>
        </w:rPr>
      </w:pPr>
      <w:r>
        <w:rPr>
          <w:rtl/>
        </w:rPr>
        <w:t>و</w:t>
      </w:r>
      <w:r>
        <w:rPr>
          <w:rFonts w:hint="cs"/>
          <w:rtl/>
        </w:rPr>
        <w:t xml:space="preserve"> </w:t>
      </w:r>
      <w:r>
        <w:rPr>
          <w:rtl/>
        </w:rPr>
        <w:t xml:space="preserve">( منها ) ما في شرح نهج البلاغة لابن أبي الحديد قال روى واصل مولى ابن عيينة ، عن جعفر بن محمّد بن علي </w:t>
      </w:r>
      <w:r w:rsidR="00EF4B92" w:rsidRPr="00EF4B92">
        <w:rPr>
          <w:rStyle w:val="libAlaemChar"/>
          <w:rFonts w:hint="cs"/>
          <w:rtl/>
        </w:rPr>
        <w:t>عليهم‌السلام</w:t>
      </w:r>
      <w:r>
        <w:rPr>
          <w:rtl/>
        </w:rPr>
        <w:t xml:space="preserve"> ، عن آبائه قال كان لسمرة بن جندب نخل في بستان رجل من الانصار فكان يؤذيه ، فشكا الانصاري ذلك إلىٰ رسول الله </w:t>
      </w:r>
      <w:r w:rsidR="00EF4B92" w:rsidRPr="00EF4B92">
        <w:rPr>
          <w:rStyle w:val="libAlaemChar"/>
          <w:rFonts w:hint="cs"/>
          <w:rtl/>
        </w:rPr>
        <w:t>صلى‌الله‌عليه‌وآله‌وسلم</w:t>
      </w:r>
      <w:r>
        <w:rPr>
          <w:rtl/>
        </w:rPr>
        <w:t xml:space="preserve"> فبعث إلىٰ سمرة فدعاه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سنن ابي داود 3 : 315 </w:t>
      </w:r>
      <w:r>
        <w:rPr>
          <w:rFonts w:hint="cs"/>
          <w:rtl/>
        </w:rPr>
        <w:t>/</w:t>
      </w:r>
      <w:r>
        <w:rPr>
          <w:rtl/>
        </w:rPr>
        <w:t xml:space="preserve"> 3636.</w:t>
      </w:r>
    </w:p>
    <w:p w:rsidR="00B72338" w:rsidRDefault="00B72338" w:rsidP="00D2270E">
      <w:pPr>
        <w:pStyle w:val="libFootnote0"/>
        <w:rPr>
          <w:rtl/>
        </w:rPr>
      </w:pPr>
      <w:r>
        <w:rPr>
          <w:rtl/>
        </w:rPr>
        <w:t xml:space="preserve">(2) مصابيح السنة 2 </w:t>
      </w:r>
      <w:r>
        <w:rPr>
          <w:rFonts w:hint="cs"/>
          <w:rtl/>
        </w:rPr>
        <w:t>/</w:t>
      </w:r>
      <w:r>
        <w:rPr>
          <w:rtl/>
        </w:rPr>
        <w:t xml:space="preserve"> 372 </w:t>
      </w:r>
      <w:r>
        <w:rPr>
          <w:rFonts w:hint="cs"/>
          <w:rtl/>
        </w:rPr>
        <w:t>/</w:t>
      </w:r>
      <w:r>
        <w:rPr>
          <w:rtl/>
        </w:rPr>
        <w:t xml:space="preserve"> 2220.</w:t>
      </w:r>
    </w:p>
    <w:p w:rsidR="00B72338" w:rsidRDefault="00B72338" w:rsidP="00D2270E">
      <w:pPr>
        <w:pStyle w:val="libFootnote0"/>
        <w:rPr>
          <w:rtl/>
        </w:rPr>
      </w:pPr>
      <w:r>
        <w:rPr>
          <w:rtl/>
        </w:rPr>
        <w:t xml:space="preserve">(3) الفائق في غريب الحديث 2 </w:t>
      </w:r>
      <w:r>
        <w:rPr>
          <w:rFonts w:hint="cs"/>
          <w:rtl/>
        </w:rPr>
        <w:t>/</w:t>
      </w:r>
      <w:r>
        <w:rPr>
          <w:rtl/>
        </w:rPr>
        <w:t xml:space="preserve"> 442.</w:t>
      </w:r>
    </w:p>
    <w:p w:rsidR="00B72338" w:rsidRDefault="00B72338" w:rsidP="00D916AD">
      <w:pPr>
        <w:pStyle w:val="libNormal0"/>
        <w:rPr>
          <w:rtl/>
        </w:rPr>
      </w:pPr>
      <w:r w:rsidRPr="00A84552">
        <w:rPr>
          <w:rtl/>
        </w:rPr>
        <w:br w:type="page"/>
      </w:r>
      <w:r>
        <w:rPr>
          <w:rtl/>
        </w:rPr>
        <w:lastRenderedPageBreak/>
        <w:t>فقال له بع نخلك من هذا وخذ ثمنه قال : لا أفعل ، قال : فخذ نخلاً مكان نخلك قال لا أفعل.</w:t>
      </w:r>
      <w:r>
        <w:rPr>
          <w:rFonts w:hint="cs"/>
          <w:rtl/>
        </w:rPr>
        <w:t xml:space="preserve"> </w:t>
      </w:r>
      <w:r>
        <w:rPr>
          <w:rtl/>
        </w:rPr>
        <w:t xml:space="preserve">قال : فاشتر منه بستانه قال لا افعل قال فاترك لي هذا النخل ولك الجنة قال : لا افعل فقال </w:t>
      </w:r>
      <w:r w:rsidR="00EF4B92" w:rsidRPr="00EF4B92">
        <w:rPr>
          <w:rStyle w:val="libAlaemChar"/>
          <w:rFonts w:hint="cs"/>
          <w:rtl/>
        </w:rPr>
        <w:t>صلى‌الله‌عليه‌وآله‌وسلم</w:t>
      </w:r>
      <w:r>
        <w:rPr>
          <w:rtl/>
        </w:rPr>
        <w:t xml:space="preserve"> للانصاري : اذهب فاقطع نخله فإن</w:t>
      </w:r>
      <w:r>
        <w:rPr>
          <w:rFonts w:hint="cs"/>
          <w:rtl/>
        </w:rPr>
        <w:t>ّ</w:t>
      </w:r>
      <w:r>
        <w:rPr>
          <w:rtl/>
        </w:rPr>
        <w:t>ه لا</w:t>
      </w:r>
      <w:r>
        <w:rPr>
          <w:rFonts w:hint="cs"/>
          <w:rtl/>
        </w:rPr>
        <w:t xml:space="preserve"> </w:t>
      </w:r>
      <w:r>
        <w:rPr>
          <w:rtl/>
        </w:rPr>
        <w:t xml:space="preserve">حق له فيه </w:t>
      </w:r>
      <w:r w:rsidRPr="00D2270E">
        <w:rPr>
          <w:rStyle w:val="libFootnotenumChar"/>
          <w:rtl/>
        </w:rPr>
        <w:t>(1)</w:t>
      </w:r>
      <w:r w:rsidRPr="00E87D8D">
        <w:rPr>
          <w:rtl/>
        </w:rPr>
        <w:t>.</w:t>
      </w:r>
    </w:p>
    <w:p w:rsidR="00B72338" w:rsidRDefault="00B72338" w:rsidP="00462B83">
      <w:pPr>
        <w:pStyle w:val="libNormal"/>
        <w:rPr>
          <w:rtl/>
        </w:rPr>
      </w:pPr>
      <w:r>
        <w:rPr>
          <w:rtl/>
        </w:rPr>
        <w:t>فظهر</w:t>
      </w:r>
      <w:r>
        <w:rPr>
          <w:rFonts w:hint="cs"/>
          <w:rtl/>
        </w:rPr>
        <w:t xml:space="preserve"> </w:t>
      </w:r>
      <w:r>
        <w:rPr>
          <w:rtl/>
        </w:rPr>
        <w:t>من مجموع ما تقدّم ان</w:t>
      </w:r>
      <w:r>
        <w:rPr>
          <w:rFonts w:hint="cs"/>
          <w:rtl/>
        </w:rPr>
        <w:t>ّ</w:t>
      </w:r>
      <w:r>
        <w:rPr>
          <w:rtl/>
        </w:rPr>
        <w:t xml:space="preserve"> قضية سمرة وإن نقلت في كتب الفريقين بطرق متعددة ، إلا انها لم تذكر مقرونة بجملة ( لا ضرر ولا ضرار ) إلا في كتبنا وبطريق واحد فقط ، فلا ينبغي الخلط بين ثبوت هذه القضية في نفسها وبين ثبوتها مقرونة بهذه الجملة ، فإن</w:t>
      </w:r>
      <w:r>
        <w:rPr>
          <w:rFonts w:hint="cs"/>
          <w:rtl/>
        </w:rPr>
        <w:t>ّ</w:t>
      </w:r>
      <w:r>
        <w:rPr>
          <w:rtl/>
        </w:rPr>
        <w:t xml:space="preserve">ه إن صحت دعوىٰ استفاضة أصل القضية فلا تصح دعوىٰ استفاضتها مقرونة بهذه الجملة كما يظهر من المحكي عن المحقق النائيني </w:t>
      </w:r>
      <w:r w:rsidR="00EF4B92" w:rsidRPr="00EF4B92">
        <w:rPr>
          <w:rStyle w:val="libAlaemChar"/>
          <w:rFonts w:hint="cs"/>
          <w:rtl/>
        </w:rPr>
        <w:t>قدس‌سره</w:t>
      </w:r>
      <w:r>
        <w:rPr>
          <w:rtl/>
        </w:rPr>
        <w:t>.</w:t>
      </w:r>
    </w:p>
    <w:p w:rsidR="00B72338" w:rsidRDefault="00B72338" w:rsidP="00462B83">
      <w:pPr>
        <w:pStyle w:val="libNormal"/>
        <w:rPr>
          <w:rtl/>
        </w:rPr>
      </w:pPr>
      <w:r>
        <w:rPr>
          <w:rtl/>
        </w:rPr>
        <w:t>هذا بعض ما يتعلق بقضية سمرة واقترانها بجملة ( لا ضرر ولا ضرار ) وللكلام في ذلك تتمة يأتي في البحث الثاني ان شاء الله تعالى.</w:t>
      </w:r>
    </w:p>
    <w:p w:rsidR="00B72338" w:rsidRDefault="00B72338" w:rsidP="00B72338">
      <w:pPr>
        <w:pStyle w:val="Heading1"/>
        <w:rPr>
          <w:rtl/>
        </w:rPr>
      </w:pPr>
      <w:bookmarkStart w:id="18" w:name="_Toc264274789"/>
      <w:r w:rsidRPr="00AB62FC">
        <w:rPr>
          <w:rStyle w:val="Heading2Char"/>
          <w:rtl/>
        </w:rPr>
        <w:t>2 ـ حديث الشفعة</w:t>
      </w:r>
      <w:r>
        <w:rPr>
          <w:rtl/>
        </w:rPr>
        <w:t>.</w:t>
      </w:r>
      <w:bookmarkEnd w:id="18"/>
    </w:p>
    <w:p w:rsidR="00B72338" w:rsidRDefault="00B72338" w:rsidP="00462B83">
      <w:pPr>
        <w:pStyle w:val="libNormal"/>
        <w:rPr>
          <w:rtl/>
        </w:rPr>
      </w:pPr>
      <w:r>
        <w:rPr>
          <w:rtl/>
        </w:rPr>
        <w:t>وقد رواه المشايخ الثلاثة :</w:t>
      </w:r>
    </w:p>
    <w:p w:rsidR="00B72338" w:rsidRDefault="00B72338" w:rsidP="00462B83">
      <w:pPr>
        <w:pStyle w:val="libNormal"/>
        <w:rPr>
          <w:rtl/>
        </w:rPr>
      </w:pPr>
      <w:bookmarkStart w:id="19" w:name="_Toc264274790"/>
      <w:r w:rsidRPr="0036471E">
        <w:rPr>
          <w:rtl/>
        </w:rPr>
        <w:t>1</w:t>
      </w:r>
      <w:bookmarkEnd w:id="19"/>
      <w:r>
        <w:rPr>
          <w:rFonts w:hint="cs"/>
          <w:rtl/>
        </w:rPr>
        <w:t xml:space="preserve"> </w:t>
      </w:r>
      <w:r w:rsidRPr="0036471E">
        <w:rPr>
          <w:rtl/>
        </w:rPr>
        <w:t>ـ</w:t>
      </w:r>
      <w:r>
        <w:rPr>
          <w:rFonts w:hint="cs"/>
          <w:rtl/>
        </w:rPr>
        <w:t xml:space="preserve"> </w:t>
      </w:r>
      <w:r>
        <w:rPr>
          <w:rtl/>
        </w:rPr>
        <w:t xml:space="preserve">رواه الكليني ، عن محمّد بن يحيى ، عن محمّد بن الحسين ، عن محمّد بن عبد الله بن حلال ، عن عقبة بن خالد ، عن أبي عبد الله </w:t>
      </w:r>
      <w:r w:rsidR="00EF4B92" w:rsidRPr="00EF4B92">
        <w:rPr>
          <w:rStyle w:val="libAlaemChar"/>
          <w:rFonts w:hint="cs"/>
          <w:rtl/>
        </w:rPr>
        <w:t>عليه‌السلام</w:t>
      </w:r>
      <w:r>
        <w:rPr>
          <w:rtl/>
        </w:rPr>
        <w:t xml:space="preserve"> قال : قضىٰ رسول الله </w:t>
      </w:r>
      <w:r w:rsidR="00EF4B92" w:rsidRPr="00EF4B92">
        <w:rPr>
          <w:rStyle w:val="libAlaemChar"/>
          <w:rFonts w:hint="cs"/>
          <w:rtl/>
        </w:rPr>
        <w:t>صلى‌الله‌عليه‌وآله‌وسلم</w:t>
      </w:r>
      <w:r>
        <w:rPr>
          <w:rtl/>
        </w:rPr>
        <w:t xml:space="preserve"> بالشفعة بين الشركاء في الارضين والمساكن وقال : لا ضرر ولاضرار ، وقال : إذا رف</w:t>
      </w:r>
      <w:r>
        <w:rPr>
          <w:rFonts w:hint="cs"/>
          <w:rtl/>
        </w:rPr>
        <w:t>ّ</w:t>
      </w:r>
      <w:r>
        <w:rPr>
          <w:rtl/>
        </w:rPr>
        <w:t>ت الارف وح</w:t>
      </w:r>
      <w:r>
        <w:rPr>
          <w:rFonts w:hint="cs"/>
          <w:rtl/>
        </w:rPr>
        <w:t>ُ</w:t>
      </w:r>
      <w:r>
        <w:rPr>
          <w:rtl/>
        </w:rPr>
        <w:t>دّت الحدود فلا شفعة</w:t>
      </w:r>
      <w:r>
        <w:rPr>
          <w:rFonts w:hint="cs"/>
          <w:rtl/>
        </w:rPr>
        <w:t xml:space="preserve"> </w:t>
      </w:r>
      <w:r w:rsidRPr="00D2270E">
        <w:rPr>
          <w:rStyle w:val="libFootnotenumChar"/>
          <w:rtl/>
        </w:rPr>
        <w:t>(2)</w:t>
      </w:r>
      <w:r w:rsidRPr="00E87D8D">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شرح نهج البلاغة لابن أبي الحديد 4 </w:t>
      </w:r>
      <w:r>
        <w:rPr>
          <w:rFonts w:hint="cs"/>
          <w:rtl/>
        </w:rPr>
        <w:t>/</w:t>
      </w:r>
      <w:r>
        <w:rPr>
          <w:rtl/>
        </w:rPr>
        <w:t xml:space="preserve"> 78.</w:t>
      </w:r>
    </w:p>
    <w:p w:rsidR="00B72338" w:rsidRDefault="00B72338" w:rsidP="00D2270E">
      <w:pPr>
        <w:pStyle w:val="libFootnote0"/>
        <w:rPr>
          <w:rtl/>
        </w:rPr>
      </w:pPr>
      <w:r>
        <w:rPr>
          <w:rtl/>
        </w:rPr>
        <w:t xml:space="preserve">(2) الكافي 5 </w:t>
      </w:r>
      <w:r>
        <w:rPr>
          <w:rFonts w:hint="cs"/>
          <w:rtl/>
        </w:rPr>
        <w:t>/</w:t>
      </w:r>
      <w:r>
        <w:rPr>
          <w:rtl/>
        </w:rPr>
        <w:t xml:space="preserve"> 280 </w:t>
      </w:r>
      <w:r>
        <w:rPr>
          <w:rFonts w:hint="cs"/>
          <w:rtl/>
        </w:rPr>
        <w:t>/</w:t>
      </w:r>
      <w:r>
        <w:rPr>
          <w:rtl/>
        </w:rPr>
        <w:t xml:space="preserve"> 4.</w:t>
      </w:r>
    </w:p>
    <w:p w:rsidR="00B72338" w:rsidRDefault="00B72338" w:rsidP="00462B83">
      <w:pPr>
        <w:pStyle w:val="libNormal"/>
        <w:rPr>
          <w:rtl/>
        </w:rPr>
      </w:pPr>
      <w:r w:rsidRPr="00595145">
        <w:rPr>
          <w:rtl/>
        </w:rPr>
        <w:br w:type="page"/>
      </w:r>
      <w:bookmarkStart w:id="20" w:name="_Toc264274791"/>
      <w:r w:rsidRPr="00BD4771">
        <w:rPr>
          <w:rtl/>
        </w:rPr>
        <w:lastRenderedPageBreak/>
        <w:t>2</w:t>
      </w:r>
      <w:bookmarkEnd w:id="20"/>
      <w:r>
        <w:rPr>
          <w:rFonts w:hint="cs"/>
          <w:rtl/>
        </w:rPr>
        <w:t xml:space="preserve"> </w:t>
      </w:r>
      <w:r w:rsidRPr="00BD4771">
        <w:rPr>
          <w:rtl/>
        </w:rPr>
        <w:t>ـ</w:t>
      </w:r>
      <w:r>
        <w:rPr>
          <w:rFonts w:hint="cs"/>
          <w:rtl/>
        </w:rPr>
        <w:t xml:space="preserve"> </w:t>
      </w:r>
      <w:r>
        <w:rPr>
          <w:rtl/>
        </w:rPr>
        <w:t xml:space="preserve">ورواه الشيخ في التهذيب </w:t>
      </w:r>
      <w:r w:rsidRPr="00D2270E">
        <w:rPr>
          <w:rStyle w:val="libFootnotenumChar"/>
          <w:rtl/>
        </w:rPr>
        <w:t>(1)</w:t>
      </w:r>
      <w:r w:rsidRPr="00BD4771">
        <w:rPr>
          <w:rtl/>
        </w:rPr>
        <w:t xml:space="preserve"> </w:t>
      </w:r>
      <w:r>
        <w:rPr>
          <w:rtl/>
        </w:rPr>
        <w:t xml:space="preserve">باسناده عن محمّد بن يحيى ، والظاهر </w:t>
      </w:r>
      <w:r>
        <w:rPr>
          <w:rFonts w:hint="cs"/>
          <w:rtl/>
        </w:rPr>
        <w:t>ا</w:t>
      </w:r>
      <w:r>
        <w:rPr>
          <w:rtl/>
        </w:rPr>
        <w:t xml:space="preserve">نه أخرجه عن الكافي لما أوضحناه في شرح مشيخة التهذيبين من </w:t>
      </w:r>
      <w:r>
        <w:rPr>
          <w:rFonts w:hint="cs"/>
          <w:rtl/>
        </w:rPr>
        <w:t>ا</w:t>
      </w:r>
      <w:r>
        <w:rPr>
          <w:rtl/>
        </w:rPr>
        <w:t>نه كل</w:t>
      </w:r>
      <w:r>
        <w:rPr>
          <w:rFonts w:hint="cs"/>
          <w:rtl/>
        </w:rPr>
        <w:t>ّ</w:t>
      </w:r>
      <w:r>
        <w:rPr>
          <w:rtl/>
        </w:rPr>
        <w:t>ما ابتدأ الشيخ باسم بعض مشايخ الكليني كمحمد بن يحيى وعلي بن إبراهيم ونظرائه</w:t>
      </w:r>
      <w:r>
        <w:rPr>
          <w:rFonts w:hint="cs"/>
          <w:rtl/>
        </w:rPr>
        <w:t>م</w:t>
      </w:r>
      <w:r>
        <w:rPr>
          <w:rtl/>
        </w:rPr>
        <w:t xml:space="preserve">ا ، فإنه قد أخذ الحديث من الكافي لا من كتبهم </w:t>
      </w:r>
      <w:r w:rsidRPr="00D2270E">
        <w:rPr>
          <w:rStyle w:val="libFootnotenumChar"/>
          <w:rtl/>
        </w:rPr>
        <w:t>(2)</w:t>
      </w:r>
      <w:r w:rsidRPr="00BD4771">
        <w:rPr>
          <w:rtl/>
        </w:rPr>
        <w:t xml:space="preserve"> إلا مع</w:t>
      </w:r>
      <w:r>
        <w:rPr>
          <w:rtl/>
        </w:rPr>
        <w:t xml:space="preserve"> التصريح بخلاف ذلك. وإن كان ظاهر كلامه في أول المشيخة يوهم </w:t>
      </w:r>
      <w:r>
        <w:rPr>
          <w:rFonts w:hint="cs"/>
          <w:rtl/>
        </w:rPr>
        <w:t>ا</w:t>
      </w:r>
      <w:r>
        <w:rPr>
          <w:rtl/>
        </w:rPr>
        <w:t>نه لم يبتد</w:t>
      </w:r>
      <w:r>
        <w:rPr>
          <w:rFonts w:hint="cs"/>
          <w:rtl/>
        </w:rPr>
        <w:t>ئ</w:t>
      </w:r>
      <w:r>
        <w:rPr>
          <w:rtl/>
        </w:rPr>
        <w:t xml:space="preserve"> ، إلا باسم من أخذ الحديث من كتابه أو اصله ، ولكن هذا وإن كان هو الغالب علىٰ أحاديث التهذيبين إلا </w:t>
      </w:r>
      <w:r>
        <w:rPr>
          <w:rFonts w:hint="cs"/>
          <w:rtl/>
        </w:rPr>
        <w:t>أ</w:t>
      </w:r>
      <w:r>
        <w:rPr>
          <w:rtl/>
        </w:rPr>
        <w:t>نّه لا كلية له كما تدل عليه القرائن الكثيرة ، وعلىٰ هذا فلا يمكن عد</w:t>
      </w:r>
      <w:r>
        <w:rPr>
          <w:rFonts w:hint="cs"/>
          <w:rtl/>
        </w:rPr>
        <w:t>ّ</w:t>
      </w:r>
      <w:r>
        <w:rPr>
          <w:rtl/>
        </w:rPr>
        <w:t xml:space="preserve"> التهذيب في المقام مصدرا</w:t>
      </w:r>
      <w:r>
        <w:rPr>
          <w:rFonts w:hint="cs"/>
          <w:rtl/>
        </w:rPr>
        <w:t>ً</w:t>
      </w:r>
      <w:r>
        <w:rPr>
          <w:rtl/>
        </w:rPr>
        <w:t xml:space="preserve"> مستقلاً لهذا الحديث.</w:t>
      </w:r>
    </w:p>
    <w:p w:rsidR="00B72338" w:rsidRDefault="00B72338" w:rsidP="00462B83">
      <w:pPr>
        <w:pStyle w:val="libNormal"/>
        <w:rPr>
          <w:rtl/>
        </w:rPr>
      </w:pPr>
      <w:bookmarkStart w:id="21" w:name="_Toc264274792"/>
      <w:r w:rsidRPr="00BD4771">
        <w:rPr>
          <w:rtl/>
        </w:rPr>
        <w:t>3</w:t>
      </w:r>
      <w:bookmarkEnd w:id="21"/>
      <w:r>
        <w:rPr>
          <w:rFonts w:hint="cs"/>
          <w:rtl/>
        </w:rPr>
        <w:t xml:space="preserve"> </w:t>
      </w:r>
      <w:r w:rsidRPr="00BD4771">
        <w:rPr>
          <w:rtl/>
        </w:rPr>
        <w:t>ـ</w:t>
      </w:r>
      <w:r>
        <w:rPr>
          <w:rFonts w:hint="cs"/>
          <w:rtl/>
        </w:rPr>
        <w:t xml:space="preserve"> </w:t>
      </w:r>
      <w:r>
        <w:rPr>
          <w:rtl/>
        </w:rPr>
        <w:t xml:space="preserve">ورواه الصدوق </w:t>
      </w:r>
      <w:r w:rsidRPr="00D2270E">
        <w:rPr>
          <w:rStyle w:val="libFootnotenumChar"/>
          <w:rtl/>
        </w:rPr>
        <w:t>(3)</w:t>
      </w:r>
      <w:r w:rsidRPr="00BD4771">
        <w:rPr>
          <w:rtl/>
        </w:rPr>
        <w:t xml:space="preserve"> </w:t>
      </w:r>
      <w:r>
        <w:rPr>
          <w:rtl/>
        </w:rPr>
        <w:t xml:space="preserve">باسناده عن عقبة بن خالد كما نقله الكليني ولكنه اسند الجملة الثالثة من الحديث إلىٰ الامام الصادق </w:t>
      </w:r>
      <w:r w:rsidR="00EF4B92" w:rsidRPr="00EF4B92">
        <w:rPr>
          <w:rStyle w:val="libAlaemChar"/>
          <w:rFonts w:hint="cs"/>
          <w:rtl/>
        </w:rPr>
        <w:t>عليه‌السلام</w:t>
      </w:r>
      <w:r>
        <w:rPr>
          <w:rtl/>
        </w:rPr>
        <w:t xml:space="preserve"> قال : ( وقال الصادق </w:t>
      </w:r>
      <w:r w:rsidR="00EF4B92" w:rsidRPr="00EF4B92">
        <w:rPr>
          <w:rStyle w:val="libAlaemChar"/>
          <w:rFonts w:hint="cs"/>
          <w:rtl/>
        </w:rPr>
        <w:t>عليه‌السلام</w:t>
      </w:r>
      <w:r>
        <w:rPr>
          <w:rtl/>
        </w:rPr>
        <w:t xml:space="preserve"> : إذا رفت الأ</w:t>
      </w:r>
      <w:r>
        <w:rPr>
          <w:rFonts w:hint="cs"/>
          <w:rtl/>
        </w:rPr>
        <w:t>ُ</w:t>
      </w:r>
      <w:r>
        <w:rPr>
          <w:rtl/>
        </w:rPr>
        <w:t>ر</w:t>
      </w:r>
      <w:r>
        <w:rPr>
          <w:rFonts w:hint="cs"/>
          <w:rtl/>
        </w:rPr>
        <w:t>ُ</w:t>
      </w:r>
      <w:r>
        <w:rPr>
          <w:rtl/>
        </w:rPr>
        <w:t xml:space="preserve">ف ) ، قال صاحب الوسائل بعد نقل الحديث عن الكافي والتهذيب : ورواه الصدوق باسناده عن عقبة بن خالد وزاد ( ولا شفعة إلا لشريك غير مقاسم ) </w:t>
      </w:r>
      <w:r w:rsidRPr="00D2270E">
        <w:rPr>
          <w:rStyle w:val="libFootnotenumChar"/>
          <w:rtl/>
        </w:rPr>
        <w:t>(4)</w:t>
      </w:r>
      <w:r w:rsidRPr="00BD4771">
        <w:rPr>
          <w:rtl/>
        </w:rPr>
        <w:t xml:space="preserve"> </w:t>
      </w:r>
      <w:r>
        <w:rPr>
          <w:rtl/>
        </w:rPr>
        <w:t>ولكن الظاهر ان هذه الجملة من كلام الصدوق نفسه وليست زيادة في الرواية علىٰ نقله ولذا لم ينقلها في الوافي</w:t>
      </w:r>
      <w:r w:rsidRPr="00BD4771">
        <w:rPr>
          <w:rFonts w:hint="cs"/>
          <w:rtl/>
        </w:rPr>
        <w:t xml:space="preserve"> </w:t>
      </w:r>
      <w:r w:rsidRPr="00D2270E">
        <w:rPr>
          <w:rStyle w:val="libFootnotenumChar"/>
          <w:rtl/>
        </w:rPr>
        <w:t>(5)</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التهذيب 7 </w:t>
      </w:r>
      <w:r>
        <w:rPr>
          <w:rFonts w:hint="cs"/>
          <w:rtl/>
        </w:rPr>
        <w:t>/</w:t>
      </w:r>
      <w:r>
        <w:rPr>
          <w:rtl/>
        </w:rPr>
        <w:t xml:space="preserve"> </w:t>
      </w:r>
      <w:r>
        <w:rPr>
          <w:rFonts w:hint="cs"/>
          <w:rtl/>
        </w:rPr>
        <w:t>164</w:t>
      </w:r>
      <w:r>
        <w:rPr>
          <w:rtl/>
        </w:rPr>
        <w:t xml:space="preserve"> </w:t>
      </w:r>
      <w:r>
        <w:rPr>
          <w:rFonts w:hint="cs"/>
          <w:rtl/>
        </w:rPr>
        <w:t>/</w:t>
      </w:r>
      <w:r>
        <w:rPr>
          <w:rtl/>
        </w:rPr>
        <w:t xml:space="preserve"> 727.</w:t>
      </w:r>
    </w:p>
    <w:p w:rsidR="00B72338" w:rsidRDefault="00B72338" w:rsidP="00D2270E">
      <w:pPr>
        <w:pStyle w:val="libFootnote0"/>
        <w:rPr>
          <w:rtl/>
        </w:rPr>
      </w:pPr>
      <w:r>
        <w:rPr>
          <w:rtl/>
        </w:rPr>
        <w:t xml:space="preserve">(2) اقام مد ظله قرائن عديدة علىٰ هذا المدعى من نفس المشيخة وخارجها ومما يختص منها بالمقام أن المراجع لرجال الشيخ وفهرسته ، يجد </w:t>
      </w:r>
      <w:r>
        <w:rPr>
          <w:rFonts w:hint="cs"/>
          <w:rtl/>
        </w:rPr>
        <w:t>ا</w:t>
      </w:r>
      <w:r>
        <w:rPr>
          <w:rtl/>
        </w:rPr>
        <w:t xml:space="preserve">نّه </w:t>
      </w:r>
      <w:r w:rsidR="00EF4B92" w:rsidRPr="00EF4B92">
        <w:rPr>
          <w:rStyle w:val="libAlaemChar"/>
          <w:rFonts w:hint="cs"/>
          <w:rtl/>
        </w:rPr>
        <w:t>قدس‌سره</w:t>
      </w:r>
      <w:r>
        <w:rPr>
          <w:rtl/>
        </w:rPr>
        <w:t xml:space="preserve"> لم يذكر محمّد بن يحيى العطار في الفهرست </w:t>
      </w:r>
      <w:r w:rsidRPr="00217D28">
        <w:rPr>
          <w:rtl/>
        </w:rPr>
        <w:t>وإ</w:t>
      </w:r>
      <w:r>
        <w:rPr>
          <w:rFonts w:hint="cs"/>
          <w:rtl/>
        </w:rPr>
        <w:t>ن</w:t>
      </w:r>
      <w:r w:rsidRPr="00217D28">
        <w:rPr>
          <w:rFonts w:hint="cs"/>
          <w:rtl/>
        </w:rPr>
        <w:t>ّ</w:t>
      </w:r>
      <w:r w:rsidRPr="00217D28">
        <w:rPr>
          <w:rtl/>
        </w:rPr>
        <w:t xml:space="preserve">ما </w:t>
      </w:r>
      <w:r>
        <w:rPr>
          <w:rtl/>
        </w:rPr>
        <w:t>ذكره في الرجال قائلاً ( روى الكليني عنه قمي كثير الرواية ) ، ولكن النجاشي عنونه وقال ( له كتب منها كتاب مقتل الحسين وكتاب النوادر ) فيستظهر من ذلك ان</w:t>
      </w:r>
      <w:r>
        <w:rPr>
          <w:rFonts w:hint="cs"/>
          <w:rtl/>
        </w:rPr>
        <w:t>ّ</w:t>
      </w:r>
      <w:r>
        <w:rPr>
          <w:rtl/>
        </w:rPr>
        <w:t xml:space="preserve"> كتب محمّد بن يحيى لم تصل إلىٰ الشيخ </w:t>
      </w:r>
      <w:r w:rsidR="00EF4B92" w:rsidRPr="00EF4B92">
        <w:rPr>
          <w:rStyle w:val="libAlaemChar"/>
          <w:rFonts w:hint="cs"/>
          <w:rtl/>
        </w:rPr>
        <w:t>قدس‌سره</w:t>
      </w:r>
      <w:r>
        <w:rPr>
          <w:rtl/>
        </w:rPr>
        <w:t xml:space="preserve"> لينقل منها مباشرة وإلاّ فكيف لم يذكرها في الفهرست مع ان</w:t>
      </w:r>
      <w:r>
        <w:rPr>
          <w:rFonts w:hint="cs"/>
          <w:rtl/>
        </w:rPr>
        <w:t>ّ</w:t>
      </w:r>
      <w:r>
        <w:rPr>
          <w:rtl/>
        </w:rPr>
        <w:t xml:space="preserve"> غايته فيه الاستيفاء قدر الإمكان كما يعلم من مقدمته.</w:t>
      </w:r>
    </w:p>
    <w:p w:rsidR="00B72338" w:rsidRDefault="00B72338" w:rsidP="00D2270E">
      <w:pPr>
        <w:pStyle w:val="libFootnote0"/>
        <w:rPr>
          <w:rtl/>
        </w:rPr>
      </w:pPr>
      <w:r>
        <w:rPr>
          <w:rtl/>
        </w:rPr>
        <w:t xml:space="preserve">(3) الفقيه 3 </w:t>
      </w:r>
      <w:r>
        <w:rPr>
          <w:rFonts w:hint="cs"/>
          <w:rtl/>
        </w:rPr>
        <w:t>/</w:t>
      </w:r>
      <w:r>
        <w:rPr>
          <w:rtl/>
        </w:rPr>
        <w:t xml:space="preserve"> 45 </w:t>
      </w:r>
      <w:r>
        <w:rPr>
          <w:rFonts w:hint="cs"/>
          <w:rtl/>
        </w:rPr>
        <w:t>/</w:t>
      </w:r>
      <w:r>
        <w:rPr>
          <w:rtl/>
        </w:rPr>
        <w:t xml:space="preserve"> 154.</w:t>
      </w:r>
    </w:p>
    <w:p w:rsidR="00B72338" w:rsidRDefault="00B72338" w:rsidP="00D2270E">
      <w:pPr>
        <w:pStyle w:val="libFootnote0"/>
        <w:rPr>
          <w:rtl/>
        </w:rPr>
      </w:pPr>
      <w:r>
        <w:rPr>
          <w:rtl/>
        </w:rPr>
        <w:t xml:space="preserve">(4) الوسائل </w:t>
      </w:r>
      <w:r>
        <w:rPr>
          <w:rFonts w:hint="cs"/>
          <w:rtl/>
        </w:rPr>
        <w:t>25</w:t>
      </w:r>
      <w:r>
        <w:rPr>
          <w:rtl/>
        </w:rPr>
        <w:t xml:space="preserve"> : 400 </w:t>
      </w:r>
      <w:r>
        <w:rPr>
          <w:rFonts w:hint="cs"/>
          <w:rtl/>
        </w:rPr>
        <w:t>/</w:t>
      </w:r>
      <w:r>
        <w:rPr>
          <w:rtl/>
        </w:rPr>
        <w:t xml:space="preserve"> 32218.</w:t>
      </w:r>
    </w:p>
    <w:p w:rsidR="00B72338" w:rsidRDefault="00B72338" w:rsidP="00D2270E">
      <w:pPr>
        <w:pStyle w:val="libFootnote0"/>
        <w:rPr>
          <w:rtl/>
        </w:rPr>
      </w:pPr>
      <w:r>
        <w:rPr>
          <w:rtl/>
        </w:rPr>
        <w:t xml:space="preserve">(5) الوافي مجلد 3 جزء 10 </w:t>
      </w:r>
      <w:r>
        <w:rPr>
          <w:rFonts w:hint="cs"/>
          <w:rtl/>
        </w:rPr>
        <w:t>/</w:t>
      </w:r>
      <w:r>
        <w:rPr>
          <w:rtl/>
        </w:rPr>
        <w:t xml:space="preserve"> 103.</w:t>
      </w:r>
    </w:p>
    <w:p w:rsidR="00B72338" w:rsidRDefault="00B72338" w:rsidP="00D916AD">
      <w:pPr>
        <w:pStyle w:val="libNormal0"/>
        <w:rPr>
          <w:rtl/>
        </w:rPr>
      </w:pPr>
      <w:r w:rsidRPr="00204F73">
        <w:rPr>
          <w:rtl/>
        </w:rPr>
        <w:br w:type="page"/>
      </w:r>
      <w:r>
        <w:rPr>
          <w:rtl/>
        </w:rPr>
        <w:lastRenderedPageBreak/>
        <w:t>عن الفقيه ، ومن راحع الفقيه ي</w:t>
      </w:r>
      <w:r>
        <w:rPr>
          <w:rFonts w:hint="cs"/>
          <w:rtl/>
        </w:rPr>
        <w:t>ج</w:t>
      </w:r>
      <w:r>
        <w:rPr>
          <w:rtl/>
        </w:rPr>
        <w:t>د أن</w:t>
      </w:r>
      <w:r>
        <w:rPr>
          <w:rFonts w:hint="cs"/>
          <w:rtl/>
        </w:rPr>
        <w:t>ّ</w:t>
      </w:r>
      <w:r>
        <w:rPr>
          <w:rtl/>
        </w:rPr>
        <w:t xml:space="preserve"> دأب الصدوق </w:t>
      </w:r>
      <w:r w:rsidR="00EF4B92" w:rsidRPr="00EF4B92">
        <w:rPr>
          <w:rStyle w:val="libAlaemChar"/>
          <w:rFonts w:hint="cs"/>
          <w:rtl/>
        </w:rPr>
        <w:t>قدس‌سره</w:t>
      </w:r>
      <w:r>
        <w:rPr>
          <w:rtl/>
        </w:rPr>
        <w:t xml:space="preserve"> علىٰ تعقيب بعض الروايات بكلام لنفسه من دون فصل مشعر بالتغاير</w:t>
      </w:r>
      <w:r>
        <w:rPr>
          <w:rFonts w:hint="cs"/>
          <w:rtl/>
        </w:rPr>
        <w:t xml:space="preserve"> </w:t>
      </w:r>
      <w:r>
        <w:rPr>
          <w:rtl/>
        </w:rPr>
        <w:t>ـ كما ان الامر كذلك في التهذيب</w:t>
      </w:r>
      <w:r>
        <w:rPr>
          <w:rFonts w:hint="cs"/>
          <w:rtl/>
        </w:rPr>
        <w:t xml:space="preserve"> </w:t>
      </w:r>
      <w:r>
        <w:rPr>
          <w:rtl/>
        </w:rPr>
        <w:t>ـ</w:t>
      </w:r>
      <w:r>
        <w:rPr>
          <w:rFonts w:hint="cs"/>
          <w:rtl/>
        </w:rPr>
        <w:t xml:space="preserve"> </w:t>
      </w:r>
      <w:r>
        <w:rPr>
          <w:rtl/>
        </w:rPr>
        <w:t>ومن هنا قد يشتبه الامر علىٰ الناظر فيعد كلامه جز</w:t>
      </w:r>
      <w:r>
        <w:rPr>
          <w:rFonts w:hint="cs"/>
          <w:rtl/>
        </w:rPr>
        <w:t>ء</w:t>
      </w:r>
      <w:r>
        <w:rPr>
          <w:rtl/>
        </w:rPr>
        <w:t>ا</w:t>
      </w:r>
      <w:r>
        <w:rPr>
          <w:rFonts w:hint="cs"/>
          <w:rtl/>
        </w:rPr>
        <w:t>ً</w:t>
      </w:r>
      <w:r>
        <w:rPr>
          <w:rtl/>
        </w:rPr>
        <w:t xml:space="preserve"> من الرواية.</w:t>
      </w:r>
    </w:p>
    <w:p w:rsidR="00B72338" w:rsidRDefault="00B72338" w:rsidP="00462B83">
      <w:pPr>
        <w:pStyle w:val="libNormal"/>
        <w:rPr>
          <w:rtl/>
        </w:rPr>
      </w:pPr>
      <w:bookmarkStart w:id="22" w:name="_Toc264274793"/>
      <w:r w:rsidRPr="006447ED">
        <w:rPr>
          <w:rtl/>
        </w:rPr>
        <w:t>و</w:t>
      </w:r>
      <w:bookmarkEnd w:id="22"/>
      <w:r w:rsidRPr="006447ED">
        <w:rPr>
          <w:rtl/>
        </w:rPr>
        <w:t>كيف</w:t>
      </w:r>
      <w:r>
        <w:rPr>
          <w:rtl/>
        </w:rPr>
        <w:t xml:space="preserve"> كان فتحقيق الكلام في هذه الرواية يقع في ضمن جهات :</w:t>
      </w:r>
    </w:p>
    <w:p w:rsidR="00B72338" w:rsidRDefault="00B72338" w:rsidP="00462B83">
      <w:pPr>
        <w:pStyle w:val="libNormal"/>
        <w:rPr>
          <w:rtl/>
        </w:rPr>
      </w:pPr>
      <w:r w:rsidRPr="00D2270E">
        <w:rPr>
          <w:rStyle w:val="libBold2Char"/>
          <w:rtl/>
        </w:rPr>
        <w:t>( الجهة الأولىٰ )</w:t>
      </w:r>
      <w:r>
        <w:rPr>
          <w:rtl/>
        </w:rPr>
        <w:t xml:space="preserve"> في سندها ، وهو ضعيف لأن رواية الكليني والشيخ مخدوشة ب‍ ( محمّد بن عبد الله بن هلال ) و</w:t>
      </w:r>
      <w:r>
        <w:rPr>
          <w:rFonts w:hint="cs"/>
          <w:rtl/>
        </w:rPr>
        <w:t xml:space="preserve"> </w:t>
      </w:r>
      <w:r>
        <w:rPr>
          <w:rtl/>
        </w:rPr>
        <w:t>( عقبة بن خالد</w:t>
      </w:r>
      <w:r>
        <w:rPr>
          <w:rFonts w:hint="cs"/>
          <w:rtl/>
        </w:rPr>
        <w:t xml:space="preserve"> </w:t>
      </w:r>
      <w:r>
        <w:rPr>
          <w:rtl/>
        </w:rPr>
        <w:t>) فإن الأ</w:t>
      </w:r>
      <w:r>
        <w:rPr>
          <w:rFonts w:hint="cs"/>
          <w:rtl/>
        </w:rPr>
        <w:t>َ</w:t>
      </w:r>
      <w:r>
        <w:rPr>
          <w:rtl/>
        </w:rPr>
        <w:t>ول لم يوثق بل لم يذكره القدماء من أعلام الرجاليين ، وربما يوثق : لوقوعه في اسانيد كامل الزيارات أو لأنّه من شيوخ محمّد بن الحسين بن أبي الخطاب الذي هو</w:t>
      </w:r>
      <w:r>
        <w:rPr>
          <w:rFonts w:hint="cs"/>
          <w:rtl/>
        </w:rPr>
        <w:t xml:space="preserve"> </w:t>
      </w:r>
      <w:r>
        <w:rPr>
          <w:rtl/>
        </w:rPr>
        <w:t>من أجلاء الطبقة السابعة ، ولرواية جماعة أ</w:t>
      </w:r>
      <w:r>
        <w:rPr>
          <w:rFonts w:hint="cs"/>
          <w:rtl/>
        </w:rPr>
        <w:t>ُ</w:t>
      </w:r>
      <w:r>
        <w:rPr>
          <w:rtl/>
        </w:rPr>
        <w:t>خرى من الاجلاء عنه ولكن قد تقدّم ضعف هذه الوجوه ، وأما الثاني فهو وإن ذكره النجاشي والشيخ إلا أنهما لم يوثقاه ، نعم وثقه صاحب الوسائل (قده) لرواية الكشي مدحه ودعاء الصادق له ورواية الكليني في الجنائز مدح</w:t>
      </w:r>
      <w:r>
        <w:rPr>
          <w:rFonts w:hint="cs"/>
          <w:rtl/>
        </w:rPr>
        <w:t>اً</w:t>
      </w:r>
      <w:r>
        <w:rPr>
          <w:rtl/>
        </w:rPr>
        <w:t xml:space="preserve"> له ، ولأن له كتاب</w:t>
      </w:r>
      <w:r>
        <w:rPr>
          <w:rFonts w:hint="cs"/>
          <w:rtl/>
        </w:rPr>
        <w:t>اً</w:t>
      </w:r>
      <w:r>
        <w:rPr>
          <w:rtl/>
        </w:rPr>
        <w:t xml:space="preserve"> ذكره الشيخ والنجاشي وربما يوثق لكونه من رجال الكامل وجميع ذلك ضعيف ايض</w:t>
      </w:r>
      <w:r>
        <w:rPr>
          <w:rFonts w:hint="cs"/>
          <w:rtl/>
        </w:rPr>
        <w:t>اً</w:t>
      </w:r>
      <w:r>
        <w:rPr>
          <w:rtl/>
        </w:rPr>
        <w:t>.</w:t>
      </w:r>
    </w:p>
    <w:p w:rsidR="00B72338" w:rsidRDefault="00B72338" w:rsidP="00462B83">
      <w:pPr>
        <w:pStyle w:val="libNormal"/>
        <w:rPr>
          <w:rtl/>
        </w:rPr>
      </w:pPr>
      <w:r>
        <w:rPr>
          <w:rtl/>
        </w:rPr>
        <w:t>وبما تقدّم يظهر ضعف رواية الصدوق أيضاً ؛</w:t>
      </w:r>
      <w:r>
        <w:rPr>
          <w:rFonts w:hint="cs"/>
          <w:rtl/>
        </w:rPr>
        <w:t xml:space="preserve"> </w:t>
      </w:r>
      <w:r>
        <w:rPr>
          <w:rtl/>
        </w:rPr>
        <w:t>لأنها تنتهي إلىٰ عقبة بن خالد نفسه ، مضافاً إلىٰ أنها مرسلة حيث ان الصدوق (قده) لم يذكر طريقه إلىٰ عقبة في المشيخة ، وأم</w:t>
      </w:r>
      <w:r>
        <w:rPr>
          <w:rFonts w:hint="cs"/>
          <w:rtl/>
        </w:rPr>
        <w:t>ّ</w:t>
      </w:r>
      <w:r>
        <w:rPr>
          <w:rtl/>
        </w:rPr>
        <w:t>ا دفع الارسال عنها ب</w:t>
      </w:r>
      <w:r>
        <w:rPr>
          <w:rFonts w:hint="cs"/>
          <w:rtl/>
        </w:rPr>
        <w:t>أ</w:t>
      </w:r>
      <w:r>
        <w:rPr>
          <w:rtl/>
        </w:rPr>
        <w:t>ن للشيخ (قده) طريقا</w:t>
      </w:r>
      <w:r>
        <w:rPr>
          <w:rFonts w:hint="cs"/>
          <w:rtl/>
        </w:rPr>
        <w:t>ً</w:t>
      </w:r>
      <w:r>
        <w:rPr>
          <w:rtl/>
        </w:rPr>
        <w:t xml:space="preserve"> معتبرا</w:t>
      </w:r>
      <w:r>
        <w:rPr>
          <w:rFonts w:hint="cs"/>
          <w:rtl/>
        </w:rPr>
        <w:t>ً</w:t>
      </w:r>
      <w:r>
        <w:rPr>
          <w:rtl/>
        </w:rPr>
        <w:t xml:space="preserve"> في الفهرست إلىٰ كتاب عقبة وقد توسطه الصدوق فيعلم بذلك سنده اليه فتخرج الروايات التي ابتدأ فيها باسمه في الفقيه عن الارسال ( فمخدوش ) إذ لم يثبت ان الصدوق التزم في الفقيه أن لا</w:t>
      </w:r>
      <w:r>
        <w:rPr>
          <w:rFonts w:hint="cs"/>
          <w:rtl/>
        </w:rPr>
        <w:t xml:space="preserve"> </w:t>
      </w:r>
      <w:r>
        <w:rPr>
          <w:rtl/>
        </w:rPr>
        <w:t>يبتدئ إلا باسم من أخذ الحديث من كتابه ، بل ثبت خلافه في جملة من الموارد كما سبقت الاشارة إلىٰ ذلك ، وعلىٰ ضوء ذلك فمن أين يعلم إنّه أخذ حديث عقبة هذا من كتابه مباشرة لا من كتب مشايخه أو</w:t>
      </w:r>
      <w:r>
        <w:rPr>
          <w:rFonts w:hint="cs"/>
          <w:rtl/>
        </w:rPr>
        <w:t xml:space="preserve"> </w:t>
      </w:r>
      <w:r>
        <w:rPr>
          <w:rtl/>
        </w:rPr>
        <w:t>مشايخ مشايخه مثلاً كي يجدي استكشاف طريقه الى</w:t>
      </w:r>
    </w:p>
    <w:p w:rsidR="00B72338" w:rsidRDefault="00B72338" w:rsidP="00D916AD">
      <w:pPr>
        <w:pStyle w:val="libNormal0"/>
        <w:rPr>
          <w:rtl/>
        </w:rPr>
      </w:pPr>
      <w:r w:rsidRPr="00943667">
        <w:rPr>
          <w:rtl/>
        </w:rPr>
        <w:br w:type="page"/>
      </w:r>
      <w:r>
        <w:rPr>
          <w:rtl/>
        </w:rPr>
        <w:lastRenderedPageBreak/>
        <w:t>كتاب عقبة في اخراج رواياته في الفقيه عن الارسال فتأمل.</w:t>
      </w:r>
    </w:p>
    <w:p w:rsidR="00B72338" w:rsidRDefault="00B72338" w:rsidP="00462B83">
      <w:pPr>
        <w:pStyle w:val="libNormal"/>
        <w:rPr>
          <w:rtl/>
        </w:rPr>
      </w:pPr>
      <w:r>
        <w:rPr>
          <w:rtl/>
        </w:rPr>
        <w:t>والذي يهون الامر ان مورد الاشكال في سند الكليني والشيخ إلىٰ عقبة إنما هو محمّد بن عبد الله بن هلال</w:t>
      </w:r>
      <w:r>
        <w:rPr>
          <w:rFonts w:hint="cs"/>
          <w:rtl/>
        </w:rPr>
        <w:t xml:space="preserve"> </w:t>
      </w:r>
      <w:r>
        <w:rPr>
          <w:rtl/>
        </w:rPr>
        <w:t>ـ</w:t>
      </w:r>
      <w:r>
        <w:rPr>
          <w:rFonts w:hint="cs"/>
          <w:rtl/>
        </w:rPr>
        <w:t xml:space="preserve"> </w:t>
      </w:r>
      <w:r>
        <w:rPr>
          <w:rtl/>
        </w:rPr>
        <w:t>كما تقدّم ـ وهو مذكور أيضاً في السند المذكور في الفهرست إلىٰ كتاب عقبة ، فإن أمكن تصحيح طريق الكليني والشيخ بوجه فلا حاجة إلىٰ دفع شبهة الارسال عن رواية الصدوق بما ذكر.</w:t>
      </w:r>
    </w:p>
    <w:p w:rsidR="00B72338" w:rsidRDefault="00B72338" w:rsidP="00462B83">
      <w:pPr>
        <w:pStyle w:val="libNormal"/>
        <w:rPr>
          <w:rtl/>
        </w:rPr>
      </w:pPr>
      <w:bookmarkStart w:id="23" w:name="_Toc264274795"/>
      <w:r w:rsidRPr="00D2270E">
        <w:rPr>
          <w:rStyle w:val="libBold2Char"/>
          <w:rtl/>
        </w:rPr>
        <w:t>الجهة</w:t>
      </w:r>
      <w:bookmarkEnd w:id="23"/>
      <w:r w:rsidRPr="00D2270E">
        <w:rPr>
          <w:rStyle w:val="libBold2Char"/>
          <w:rtl/>
        </w:rPr>
        <w:t xml:space="preserve"> الثانية :</w:t>
      </w:r>
      <w:r>
        <w:rPr>
          <w:rtl/>
        </w:rPr>
        <w:t xml:space="preserve"> في انجبار ضعف سندها بعمل الأ</w:t>
      </w:r>
      <w:r>
        <w:rPr>
          <w:rFonts w:hint="cs"/>
          <w:rtl/>
        </w:rPr>
        <w:t>َ</w:t>
      </w:r>
      <w:r>
        <w:rPr>
          <w:rtl/>
        </w:rPr>
        <w:t>صحاب وعدمه.</w:t>
      </w:r>
    </w:p>
    <w:p w:rsidR="00B72338" w:rsidRDefault="00B72338" w:rsidP="00462B83">
      <w:pPr>
        <w:pStyle w:val="libNormal"/>
        <w:rPr>
          <w:rtl/>
        </w:rPr>
      </w:pPr>
      <w:r>
        <w:rPr>
          <w:rtl/>
        </w:rPr>
        <w:t>قد يقال إن رواية عقبة هذه وإن كانت ضعيفة سنداً إلا ان</w:t>
      </w:r>
      <w:r>
        <w:rPr>
          <w:rFonts w:hint="cs"/>
          <w:rtl/>
        </w:rPr>
        <w:t>ّ</w:t>
      </w:r>
      <w:r>
        <w:rPr>
          <w:rtl/>
        </w:rPr>
        <w:t xml:space="preserve">ها منجبرة بعمل الاصحاب </w:t>
      </w:r>
      <w:r>
        <w:rPr>
          <w:rFonts w:hint="cs"/>
          <w:rtl/>
        </w:rPr>
        <w:t xml:space="preserve">، </w:t>
      </w:r>
      <w:r>
        <w:rPr>
          <w:rtl/>
        </w:rPr>
        <w:t>فقد أوردها المشايخ الثلاثة في كتبهم من غير رد</w:t>
      </w:r>
      <w:r>
        <w:rPr>
          <w:rFonts w:hint="cs"/>
          <w:rtl/>
        </w:rPr>
        <w:t>ّ</w:t>
      </w:r>
      <w:r>
        <w:rPr>
          <w:rtl/>
        </w:rPr>
        <w:t xml:space="preserve"> ظاهر وكذا من بعدهم من المتأخرين فيستظهر من ذلك عملهم بها واعتمادهم عليها.</w:t>
      </w:r>
    </w:p>
    <w:p w:rsidR="00B72338" w:rsidRDefault="00B72338" w:rsidP="00462B83">
      <w:pPr>
        <w:pStyle w:val="libNormal"/>
        <w:rPr>
          <w:rtl/>
        </w:rPr>
      </w:pPr>
      <w:r>
        <w:rPr>
          <w:rtl/>
        </w:rPr>
        <w:t>وفي مقابل ذلك قد يدعى وهنها باعراض الاصحاب عنها فيلزم طرحها حتىٰ وان امكن تصحيح سندها ببعض الوجوه المتقدمة ، وتقريب دعوىٰ الاعراض أن يقال إن</w:t>
      </w:r>
      <w:r>
        <w:rPr>
          <w:rFonts w:hint="cs"/>
          <w:rtl/>
        </w:rPr>
        <w:t>َّ</w:t>
      </w:r>
      <w:r>
        <w:rPr>
          <w:rtl/>
        </w:rPr>
        <w:t xml:space="preserve"> مقتضىٰ استخدام الجمع لا المثنى</w:t>
      </w:r>
      <w:r>
        <w:rPr>
          <w:rFonts w:hint="cs"/>
          <w:rtl/>
        </w:rPr>
        <w:t>ٰ</w:t>
      </w:r>
      <w:r>
        <w:rPr>
          <w:rtl/>
        </w:rPr>
        <w:t xml:space="preserve"> في قوله </w:t>
      </w:r>
      <w:r w:rsidR="00EF4B92" w:rsidRPr="00EF4B92">
        <w:rPr>
          <w:rStyle w:val="libAlaemChar"/>
          <w:rFonts w:hint="cs"/>
          <w:rtl/>
        </w:rPr>
        <w:t>عليه‌السلام</w:t>
      </w:r>
      <w:r>
        <w:rPr>
          <w:rtl/>
        </w:rPr>
        <w:t xml:space="preserve"> ( قضىٰ رسول الله </w:t>
      </w:r>
      <w:r w:rsidR="00EF4B92" w:rsidRPr="00EF4B92">
        <w:rPr>
          <w:rStyle w:val="libAlaemChar"/>
          <w:rFonts w:hint="cs"/>
          <w:rtl/>
        </w:rPr>
        <w:t>صلى‌الله‌عليه‌وآله‌وسلم</w:t>
      </w:r>
      <w:r>
        <w:rPr>
          <w:rtl/>
        </w:rPr>
        <w:t xml:space="preserve"> بالشفعة بين الشركاء ) ثبوت الشفعة لازيد من شريك واحد ، وهذا خلاف المشهور ، فإن</w:t>
      </w:r>
      <w:r>
        <w:rPr>
          <w:rFonts w:hint="cs"/>
          <w:rtl/>
        </w:rPr>
        <w:t>ّ</w:t>
      </w:r>
      <w:r>
        <w:rPr>
          <w:rtl/>
        </w:rPr>
        <w:t xml:space="preserve"> المشهور بينهم شهرة عظيمة كادت أن تكون اجماع</w:t>
      </w:r>
      <w:r>
        <w:rPr>
          <w:rFonts w:hint="cs"/>
          <w:rtl/>
        </w:rPr>
        <w:t>اً</w:t>
      </w:r>
      <w:r>
        <w:rPr>
          <w:rtl/>
        </w:rPr>
        <w:t xml:space="preserve"> عدم ثبوت حق الشفعة إلا مع وحدة الشريك ، فالشفعة مجعولة عندهم لازالة الشيوع في الأموال لا</w:t>
      </w:r>
      <w:r>
        <w:rPr>
          <w:rFonts w:hint="cs"/>
          <w:rtl/>
        </w:rPr>
        <w:t xml:space="preserve"> </w:t>
      </w:r>
      <w:r>
        <w:rPr>
          <w:rtl/>
        </w:rPr>
        <w:t>لتقليله ، ولم يخالف في ذلك غير ابن الجنيد حيث حكم بثبوتها للشركاء مطلقاً ، وغير الصدوق حيث قال بثبوتها للشركاء في خصوص العقار</w:t>
      </w:r>
      <w:r>
        <w:rPr>
          <w:rFonts w:hint="cs"/>
          <w:rtl/>
        </w:rPr>
        <w:t xml:space="preserve"> </w:t>
      </w:r>
      <w:r>
        <w:rPr>
          <w:rtl/>
        </w:rPr>
        <w:t>كما نقله عنهما السيد المرتضى في الانتصار</w:t>
      </w:r>
      <w:r w:rsidRPr="00F17942">
        <w:rPr>
          <w:rtl/>
        </w:rPr>
        <w:t xml:space="preserve"> </w:t>
      </w:r>
      <w:r w:rsidRPr="00D2270E">
        <w:rPr>
          <w:rStyle w:val="libFootnotenumChar"/>
          <w:rtl/>
        </w:rPr>
        <w:t>(1)</w:t>
      </w:r>
      <w:r w:rsidRPr="00F17942">
        <w:rPr>
          <w:rtl/>
        </w:rPr>
        <w:t xml:space="preserve"> </w:t>
      </w:r>
      <w:r>
        <w:rPr>
          <w:rtl/>
        </w:rPr>
        <w:t>ورد</w:t>
      </w:r>
      <w:r>
        <w:rPr>
          <w:rFonts w:hint="cs"/>
          <w:rtl/>
        </w:rPr>
        <w:t>ّ</w:t>
      </w:r>
      <w:r>
        <w:rPr>
          <w:rtl/>
        </w:rPr>
        <w:t xml:space="preserve"> عليهما قائلاً : ( إن اجماع الإماميّة تقدّم الرجلين فلا اعتبار بخلافهما ) ونقل أيضاً : متن رواية عقبة هذه وعد</w:t>
      </w:r>
      <w:r>
        <w:rPr>
          <w:rFonts w:hint="cs"/>
          <w:rtl/>
        </w:rPr>
        <w:t>ّ</w:t>
      </w:r>
      <w:r>
        <w:rPr>
          <w:rtl/>
        </w:rPr>
        <w:t>ها من اخبار الاحاد التي لا توجب علما</w:t>
      </w:r>
      <w:r>
        <w:rPr>
          <w:rFonts w:hint="cs"/>
          <w:rtl/>
        </w:rPr>
        <w:t>ً</w:t>
      </w:r>
      <w:r>
        <w:rPr>
          <w:rtl/>
        </w:rPr>
        <w:t xml:space="preserve"> وذكر</w:t>
      </w:r>
      <w:r>
        <w:rPr>
          <w:rFonts w:hint="cs"/>
          <w:rtl/>
        </w:rPr>
        <w:t xml:space="preserve"> </w:t>
      </w:r>
      <w:r>
        <w:rPr>
          <w:rtl/>
        </w:rPr>
        <w:t>وجهين في تأويلها.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الانتصار : 217 ـ 218.</w:t>
      </w:r>
    </w:p>
    <w:p w:rsidR="00B72338" w:rsidRDefault="00B72338" w:rsidP="00462B83">
      <w:pPr>
        <w:pStyle w:val="libNormal"/>
        <w:rPr>
          <w:rtl/>
        </w:rPr>
      </w:pPr>
      <w:r w:rsidRPr="00F17942">
        <w:rPr>
          <w:rtl/>
        </w:rPr>
        <w:br w:type="page"/>
      </w:r>
      <w:r>
        <w:rPr>
          <w:rtl/>
        </w:rPr>
        <w:lastRenderedPageBreak/>
        <w:t xml:space="preserve">وقال الشيخ في الخلاف </w:t>
      </w:r>
      <w:r w:rsidRPr="00D2270E">
        <w:rPr>
          <w:rStyle w:val="libFootnotenumChar"/>
          <w:rtl/>
        </w:rPr>
        <w:t>(1)</w:t>
      </w:r>
      <w:r w:rsidRPr="005638B1">
        <w:rPr>
          <w:rtl/>
        </w:rPr>
        <w:t xml:space="preserve"> </w:t>
      </w:r>
      <w:r>
        <w:rPr>
          <w:rtl/>
        </w:rPr>
        <w:t>بعد اختيار المسلك المشهور : دليلنا علىٰ المسألة الأولىٰ إنّه إذا كان الشريك وا</w:t>
      </w:r>
      <w:r>
        <w:rPr>
          <w:rFonts w:hint="cs"/>
          <w:rtl/>
        </w:rPr>
        <w:t>ح</w:t>
      </w:r>
      <w:r>
        <w:rPr>
          <w:rtl/>
        </w:rPr>
        <w:t>دا</w:t>
      </w:r>
      <w:r>
        <w:rPr>
          <w:rFonts w:hint="cs"/>
          <w:rtl/>
        </w:rPr>
        <w:t>ً</w:t>
      </w:r>
      <w:r>
        <w:rPr>
          <w:rtl/>
        </w:rPr>
        <w:t xml:space="preserve"> فلا خلاف في ثبوت الشفعة وإذا كانوا أكثر من ذلك فلا دليل علىٰ ثبوت الشفعة لهم ، واخبار اصحابنا التي يعتمدونها ذكرناها في الكتاب الكبير فنصرة القول الآخر اخبار رويت في هذا المعنىٰ والاقوى عندي الاول.</w:t>
      </w:r>
    </w:p>
    <w:p w:rsidR="00B72338" w:rsidRDefault="00B72338" w:rsidP="00462B83">
      <w:pPr>
        <w:pStyle w:val="libNormal"/>
        <w:rPr>
          <w:rtl/>
        </w:rPr>
      </w:pPr>
      <w:r>
        <w:rPr>
          <w:rtl/>
        </w:rPr>
        <w:t>هذا ولكن يمكن أن يقال إنّه لا يظهر من الرواية ما يخالف المسلك المشهور ولذا لم يعتبرها الشيخ في التهذيبين من الاخبار المخالفة في الباب ، ففي التهذيب</w:t>
      </w:r>
      <w:r>
        <w:rPr>
          <w:rFonts w:hint="cs"/>
          <w:rtl/>
        </w:rPr>
        <w:t xml:space="preserve"> </w:t>
      </w:r>
      <w:r w:rsidRPr="00D2270E">
        <w:rPr>
          <w:rStyle w:val="libFootnotenumChar"/>
          <w:rtl/>
        </w:rPr>
        <w:t>(2)</w:t>
      </w:r>
      <w:r w:rsidRPr="00500180">
        <w:rPr>
          <w:rtl/>
        </w:rPr>
        <w:t xml:space="preserve"> </w:t>
      </w:r>
      <w:r>
        <w:rPr>
          <w:rtl/>
        </w:rPr>
        <w:t>نقلها علىٰ انها من الاخبار الموافقة ولم يعلق عليها بشيء ، كما فعل ذلك بالنسبة إلىٰ بعض الاخبار الآخر ، وفي الاستبصار</w:t>
      </w:r>
      <w:r>
        <w:rPr>
          <w:rFonts w:hint="cs"/>
          <w:rtl/>
        </w:rPr>
        <w:t xml:space="preserve"> </w:t>
      </w:r>
      <w:r w:rsidRPr="00D2270E">
        <w:rPr>
          <w:rStyle w:val="libFootnotenumChar"/>
          <w:rtl/>
        </w:rPr>
        <w:t>(3)</w:t>
      </w:r>
      <w:r w:rsidRPr="00500180">
        <w:rPr>
          <w:rtl/>
        </w:rPr>
        <w:t xml:space="preserve"> </w:t>
      </w:r>
      <w:r>
        <w:rPr>
          <w:rtl/>
        </w:rPr>
        <w:t>نقل عد</w:t>
      </w:r>
      <w:r>
        <w:rPr>
          <w:rFonts w:hint="cs"/>
          <w:rtl/>
        </w:rPr>
        <w:t>ّ</w:t>
      </w:r>
      <w:r>
        <w:rPr>
          <w:rtl/>
        </w:rPr>
        <w:t>ة اخبار تدل علىٰ ثبوت الشفعة في اكثر من شريكين وردها ولم يذكر هذه الرواية في ضمنها رغم إنّه أوردها في التهذيب.</w:t>
      </w:r>
    </w:p>
    <w:p w:rsidR="00B72338" w:rsidRDefault="00B72338" w:rsidP="00462B83">
      <w:pPr>
        <w:pStyle w:val="libNormal"/>
        <w:rPr>
          <w:rtl/>
        </w:rPr>
      </w:pPr>
      <w:r>
        <w:rPr>
          <w:rtl/>
        </w:rPr>
        <w:t xml:space="preserve">والوجه في ذلك ان استخدام صيغة الجمع في الرواية </w:t>
      </w:r>
      <w:r>
        <w:rPr>
          <w:rFonts w:hint="cs"/>
          <w:rtl/>
        </w:rPr>
        <w:t>إ</w:t>
      </w:r>
      <w:r>
        <w:rPr>
          <w:rtl/>
        </w:rPr>
        <w:t>ن</w:t>
      </w:r>
      <w:r>
        <w:rPr>
          <w:rFonts w:hint="cs"/>
          <w:rtl/>
        </w:rPr>
        <w:t>ّ</w:t>
      </w:r>
      <w:r>
        <w:rPr>
          <w:rtl/>
        </w:rPr>
        <w:t>ما هو باعتبار ذكر لفظتي ( ال</w:t>
      </w:r>
      <w:r>
        <w:rPr>
          <w:rFonts w:hint="cs"/>
          <w:rtl/>
        </w:rPr>
        <w:t>أ</w:t>
      </w:r>
      <w:r>
        <w:rPr>
          <w:rtl/>
        </w:rPr>
        <w:t>رضين ) ( والمساكن ) فيها ، فهو من مقابلة الجمع بالجمع وظاهره الانحلال ، فلا دلالة في الرواية علىٰ ثبوت الشفعة للشركاء بلحاظ مورد واحد من ارض أو</w:t>
      </w:r>
      <w:r>
        <w:rPr>
          <w:rFonts w:hint="cs"/>
          <w:rtl/>
        </w:rPr>
        <w:t xml:space="preserve"> </w:t>
      </w:r>
      <w:r>
        <w:rPr>
          <w:rtl/>
        </w:rPr>
        <w:t>مسكن لتقتضي خلاف ما هو المشهور في المسألة حتى</w:t>
      </w:r>
      <w:r>
        <w:rPr>
          <w:rFonts w:hint="cs"/>
          <w:rtl/>
        </w:rPr>
        <w:t>ٰ</w:t>
      </w:r>
      <w:r>
        <w:rPr>
          <w:rtl/>
        </w:rPr>
        <w:t xml:space="preserve"> يدعى</w:t>
      </w:r>
      <w:r>
        <w:rPr>
          <w:rFonts w:hint="cs"/>
          <w:rtl/>
        </w:rPr>
        <w:t>ٰ</w:t>
      </w:r>
      <w:r>
        <w:rPr>
          <w:rtl/>
        </w:rPr>
        <w:t xml:space="preserve"> وهنا</w:t>
      </w:r>
      <w:r>
        <w:rPr>
          <w:rFonts w:hint="cs"/>
          <w:rtl/>
        </w:rPr>
        <w:t>ً</w:t>
      </w:r>
      <w:r>
        <w:rPr>
          <w:rtl/>
        </w:rPr>
        <w:t xml:space="preserve"> باعراض الاصحاب عنها. هذا بال</w:t>
      </w:r>
      <w:r>
        <w:rPr>
          <w:rFonts w:hint="cs"/>
          <w:rtl/>
        </w:rPr>
        <w:t>ن</w:t>
      </w:r>
      <w:r>
        <w:rPr>
          <w:rtl/>
        </w:rPr>
        <w:t>سبة لدعوى وهنها ب</w:t>
      </w:r>
      <w:r>
        <w:rPr>
          <w:rFonts w:hint="cs"/>
          <w:rtl/>
        </w:rPr>
        <w:t>إ</w:t>
      </w:r>
      <w:r>
        <w:rPr>
          <w:rtl/>
        </w:rPr>
        <w:t>عراض ال</w:t>
      </w:r>
      <w:r>
        <w:rPr>
          <w:rFonts w:hint="cs"/>
          <w:rtl/>
        </w:rPr>
        <w:t>أَ</w:t>
      </w:r>
      <w:r>
        <w:rPr>
          <w:rtl/>
        </w:rPr>
        <w:t>صحاب.</w:t>
      </w:r>
    </w:p>
    <w:p w:rsidR="00B72338" w:rsidRDefault="00B72338" w:rsidP="00462B83">
      <w:pPr>
        <w:pStyle w:val="libNormal"/>
        <w:rPr>
          <w:rtl/>
        </w:rPr>
      </w:pPr>
      <w:r>
        <w:rPr>
          <w:rtl/>
        </w:rPr>
        <w:t>و</w:t>
      </w:r>
      <w:r>
        <w:rPr>
          <w:rFonts w:hint="cs"/>
          <w:rtl/>
        </w:rPr>
        <w:t>أ</w:t>
      </w:r>
      <w:r>
        <w:rPr>
          <w:rtl/>
        </w:rPr>
        <w:t>ما دعوىٰ انجبارها بعمل الاصحاب فهي في غير محلها أيضاً ، ل</w:t>
      </w:r>
      <w:r>
        <w:rPr>
          <w:rFonts w:hint="cs"/>
          <w:rtl/>
        </w:rPr>
        <w:t>أ</w:t>
      </w:r>
      <w:r>
        <w:rPr>
          <w:rtl/>
        </w:rPr>
        <w:t>ن كبرى الانجبار غير مسلمة علىٰ اطلاقها بل للانجبار مواضع خاصة ليس المقام منها وتوضيح ذلك موكول إلىٰ محله.</w:t>
      </w:r>
    </w:p>
    <w:p w:rsidR="00B72338" w:rsidRDefault="00B72338" w:rsidP="00462B83">
      <w:pPr>
        <w:pStyle w:val="libNormal"/>
        <w:rPr>
          <w:rtl/>
        </w:rPr>
      </w:pPr>
      <w:bookmarkStart w:id="24" w:name="_Toc264274796"/>
      <w:r w:rsidRPr="00D2270E">
        <w:rPr>
          <w:rStyle w:val="libBold2Char"/>
          <w:rtl/>
        </w:rPr>
        <w:t>الجهة الثالثة</w:t>
      </w:r>
      <w:bookmarkEnd w:id="24"/>
      <w:r w:rsidRPr="00D2270E">
        <w:rPr>
          <w:rStyle w:val="libBold2Char"/>
          <w:rtl/>
        </w:rPr>
        <w:t xml:space="preserve"> :</w:t>
      </w:r>
      <w:r>
        <w:rPr>
          <w:rtl/>
        </w:rPr>
        <w:t xml:space="preserve"> وهي عمدة ما ركز</w:t>
      </w:r>
      <w:r>
        <w:rPr>
          <w:rFonts w:hint="cs"/>
          <w:rtl/>
        </w:rPr>
        <w:t xml:space="preserve"> </w:t>
      </w:r>
      <w:r>
        <w:rPr>
          <w:rtl/>
        </w:rPr>
        <w:t xml:space="preserve">عليه في كلماتهم : في </w:t>
      </w:r>
      <w:r>
        <w:rPr>
          <w:rFonts w:hint="cs"/>
          <w:rtl/>
        </w:rPr>
        <w:t>ا</w:t>
      </w:r>
      <w:r>
        <w:rPr>
          <w:rtl/>
        </w:rPr>
        <w:t>نّه هل يظهر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الخلاف 3 : 435 ـ 436 مسألة 11.</w:t>
      </w:r>
    </w:p>
    <w:p w:rsidR="00B72338" w:rsidRDefault="00B72338" w:rsidP="00D2270E">
      <w:pPr>
        <w:pStyle w:val="libFootnote0"/>
        <w:rPr>
          <w:rtl/>
        </w:rPr>
      </w:pPr>
      <w:r>
        <w:rPr>
          <w:rtl/>
        </w:rPr>
        <w:t xml:space="preserve">(2) التهذيب 7 </w:t>
      </w:r>
      <w:r>
        <w:rPr>
          <w:rFonts w:hint="cs"/>
          <w:rtl/>
        </w:rPr>
        <w:t>/</w:t>
      </w:r>
      <w:r>
        <w:rPr>
          <w:rtl/>
        </w:rPr>
        <w:t xml:space="preserve"> 164 </w:t>
      </w:r>
      <w:r>
        <w:rPr>
          <w:rFonts w:hint="cs"/>
          <w:rtl/>
        </w:rPr>
        <w:t>/</w:t>
      </w:r>
      <w:r>
        <w:rPr>
          <w:rtl/>
        </w:rPr>
        <w:t xml:space="preserve"> 727.</w:t>
      </w:r>
    </w:p>
    <w:p w:rsidR="00B72338" w:rsidRDefault="00B72338" w:rsidP="00D2270E">
      <w:pPr>
        <w:pStyle w:val="libFootnote0"/>
        <w:rPr>
          <w:rtl/>
        </w:rPr>
      </w:pPr>
      <w:r>
        <w:rPr>
          <w:rtl/>
        </w:rPr>
        <w:t xml:space="preserve">(3) الاستبصار 3 </w:t>
      </w:r>
      <w:r>
        <w:rPr>
          <w:rFonts w:hint="cs"/>
          <w:rtl/>
        </w:rPr>
        <w:t>/</w:t>
      </w:r>
      <w:r>
        <w:rPr>
          <w:rtl/>
        </w:rPr>
        <w:t xml:space="preserve"> 116 ـ 117 </w:t>
      </w:r>
      <w:r>
        <w:rPr>
          <w:rFonts w:hint="cs"/>
          <w:rtl/>
        </w:rPr>
        <w:t>/</w:t>
      </w:r>
      <w:r>
        <w:rPr>
          <w:rtl/>
        </w:rPr>
        <w:t xml:space="preserve"> 416 ـ 418.</w:t>
      </w:r>
    </w:p>
    <w:p w:rsidR="00B72338" w:rsidRDefault="00B72338" w:rsidP="00D916AD">
      <w:pPr>
        <w:pStyle w:val="libNormal0"/>
        <w:rPr>
          <w:rtl/>
        </w:rPr>
      </w:pPr>
      <w:r w:rsidRPr="005529FC">
        <w:rPr>
          <w:rtl/>
        </w:rPr>
        <w:br w:type="page"/>
      </w:r>
      <w:r>
        <w:rPr>
          <w:rtl/>
        </w:rPr>
        <w:lastRenderedPageBreak/>
        <w:t>من الرواية ارتباط قوله ( لا ضرر ولا ضرار ) ، بالحكم فيها بثبوت الشفعة للشركاء أم لا</w:t>
      </w:r>
      <w:r>
        <w:rPr>
          <w:rFonts w:hint="cs"/>
          <w:rtl/>
        </w:rPr>
        <w:t xml:space="preserve"> </w:t>
      </w:r>
      <w:r>
        <w:rPr>
          <w:rtl/>
        </w:rPr>
        <w:t>؟ وعلىٰ التقدير الاول فهل هناك قرينة خارجيّة توجب رفع اليد عن هذا الظهور أم لا</w:t>
      </w:r>
      <w:r>
        <w:rPr>
          <w:rFonts w:hint="cs"/>
          <w:rtl/>
        </w:rPr>
        <w:t xml:space="preserve"> </w:t>
      </w:r>
      <w:r>
        <w:rPr>
          <w:rtl/>
        </w:rPr>
        <w:t>؟</w:t>
      </w:r>
    </w:p>
    <w:p w:rsidR="00B72338" w:rsidRDefault="00B72338" w:rsidP="00462B83">
      <w:pPr>
        <w:pStyle w:val="libNormal"/>
        <w:rPr>
          <w:rtl/>
        </w:rPr>
      </w:pPr>
      <w:r>
        <w:rPr>
          <w:rtl/>
        </w:rPr>
        <w:t xml:space="preserve">ووجه العناية بهذا البحث : </w:t>
      </w:r>
      <w:r>
        <w:rPr>
          <w:rFonts w:hint="cs"/>
          <w:rtl/>
        </w:rPr>
        <w:t>ا</w:t>
      </w:r>
      <w:r>
        <w:rPr>
          <w:rtl/>
        </w:rPr>
        <w:t>نّه لو ارتبطت جملة ( لا ضرر ولا ضرار ) بالحكم بثبوت الشفعة ، فإن ذلك يقتضي عدم إمكان تفسير هذه الجملة بما استظهره بعضهم منها من ارادة النهي التحريمي فقط ، ولذا أصر</w:t>
      </w:r>
      <w:r>
        <w:rPr>
          <w:rFonts w:hint="cs"/>
          <w:rtl/>
        </w:rPr>
        <w:t xml:space="preserve"> </w:t>
      </w:r>
      <w:r>
        <w:rPr>
          <w:rtl/>
        </w:rPr>
        <w:t>جماعة منهم علىٰ عدم الارتباط بينهما أو</w:t>
      </w:r>
      <w:r>
        <w:rPr>
          <w:rFonts w:hint="cs"/>
          <w:rtl/>
        </w:rPr>
        <w:t>ّ</w:t>
      </w:r>
      <w:r>
        <w:rPr>
          <w:rtl/>
        </w:rPr>
        <w:t xml:space="preserve">لهم العلآمة شيخ الشريعة (قده) حيث قال في رسالته </w:t>
      </w:r>
      <w:r w:rsidRPr="00D2270E">
        <w:rPr>
          <w:rStyle w:val="libFootnotenumChar"/>
          <w:rtl/>
        </w:rPr>
        <w:t>(1)</w:t>
      </w:r>
      <w:r w:rsidRPr="0003230D">
        <w:rPr>
          <w:rtl/>
        </w:rPr>
        <w:t xml:space="preserve"> </w:t>
      </w:r>
      <w:r>
        <w:rPr>
          <w:rtl/>
        </w:rPr>
        <w:t>وهو يشرح منشأ ميله النفسي إلىٰ ذلك : إن الراجح في نظري القاصر إرادة النهي التكليفي من حديث الضرر ، وكنت استظهر منه</w:t>
      </w:r>
      <w:r>
        <w:rPr>
          <w:rFonts w:hint="cs"/>
          <w:rtl/>
        </w:rPr>
        <w:t xml:space="preserve"> </w:t>
      </w:r>
      <w:r>
        <w:rPr>
          <w:rtl/>
        </w:rPr>
        <w:t>ـ عند البحث عنه في اوقات مختلفة ـ إرادة التحريم التكليفي فقط ، إلا إنّه يمنعني عن الجزم بذلك حديث الشفعة وحديث النهي عن منع فضل الماء ، حيث إن اللفظ واحد ولا مجال لارادة ما عدا الحكم الوضعي في حديث الشفعة ، ولا التحريم في منع فضل الماء بناء</w:t>
      </w:r>
      <w:r>
        <w:rPr>
          <w:rFonts w:hint="cs"/>
          <w:rtl/>
        </w:rPr>
        <w:t>ً</w:t>
      </w:r>
      <w:r>
        <w:rPr>
          <w:rtl/>
        </w:rPr>
        <w:t xml:space="preserve"> علىٰ ما اشتهر</w:t>
      </w:r>
      <w:r>
        <w:rPr>
          <w:rFonts w:hint="cs"/>
          <w:rtl/>
        </w:rPr>
        <w:t xml:space="preserve"> </w:t>
      </w:r>
      <w:r>
        <w:rPr>
          <w:rtl/>
        </w:rPr>
        <w:t>عند الفريقين من حمل النهي علىٰ التنزيه ، فكنت أتشبث ببعض الأ</w:t>
      </w:r>
      <w:r>
        <w:rPr>
          <w:rFonts w:hint="cs"/>
          <w:rtl/>
        </w:rPr>
        <w:t>ُ</w:t>
      </w:r>
      <w:r>
        <w:rPr>
          <w:rtl/>
        </w:rPr>
        <w:t xml:space="preserve">مور في دفع الاشكال ، إلىٰ أن استرحت في هذه الاواخر وتبين عندي ان حديث الشفعة والناهي عن منع الفضل لم يكونا حال صدورهما من النبي </w:t>
      </w:r>
      <w:r w:rsidR="00EF4B92" w:rsidRPr="00EF4B92">
        <w:rPr>
          <w:rStyle w:val="libAlaemChar"/>
          <w:rFonts w:hint="cs"/>
          <w:rtl/>
        </w:rPr>
        <w:t>صلى‌الله‌عليه‌وآله‌وسلم</w:t>
      </w:r>
      <w:r>
        <w:rPr>
          <w:rtl/>
        </w:rPr>
        <w:t xml:space="preserve"> مذي</w:t>
      </w:r>
      <w:r>
        <w:rPr>
          <w:rFonts w:hint="cs"/>
          <w:rtl/>
        </w:rPr>
        <w:t>ّ</w:t>
      </w:r>
      <w:r>
        <w:rPr>
          <w:rtl/>
        </w:rPr>
        <w:t xml:space="preserve">لين بحديث الضرر ، وان الجمع بينهما وبينه جمع من الراوي بين روايتين صادرتين عنه </w:t>
      </w:r>
      <w:r w:rsidR="00EF4B92" w:rsidRPr="00EF4B92">
        <w:rPr>
          <w:rStyle w:val="libAlaemChar"/>
          <w:rFonts w:hint="cs"/>
          <w:rtl/>
        </w:rPr>
        <w:t>صلى‌الله‌عليه‌وآله‌وسلم</w:t>
      </w:r>
      <w:r>
        <w:rPr>
          <w:rtl/>
        </w:rPr>
        <w:t xml:space="preserve"> في وقتين مختلفين.</w:t>
      </w:r>
    </w:p>
    <w:p w:rsidR="00B72338" w:rsidRDefault="00B72338" w:rsidP="00462B83">
      <w:pPr>
        <w:pStyle w:val="libNormal"/>
        <w:rPr>
          <w:rtl/>
        </w:rPr>
      </w:pPr>
      <w:r>
        <w:rPr>
          <w:rtl/>
        </w:rPr>
        <w:t>واضاف قده : وهذا المعنىٰ وإن كان دعوىٰ عظيمة وأمرا</w:t>
      </w:r>
      <w:r>
        <w:rPr>
          <w:rFonts w:hint="cs"/>
          <w:rtl/>
        </w:rPr>
        <w:t>ً</w:t>
      </w:r>
      <w:r>
        <w:rPr>
          <w:rtl/>
        </w:rPr>
        <w:t xml:space="preserve"> يثقل تحمله علىٰ كثيرين ويأبى</w:t>
      </w:r>
      <w:r>
        <w:rPr>
          <w:rFonts w:hint="cs"/>
          <w:rtl/>
        </w:rPr>
        <w:t>ٰ</w:t>
      </w:r>
      <w:r>
        <w:rPr>
          <w:rtl/>
        </w:rPr>
        <w:t xml:space="preserve"> عن تصديقه كثير من الناظرين إلا </w:t>
      </w:r>
      <w:r>
        <w:rPr>
          <w:rFonts w:hint="cs"/>
          <w:rtl/>
        </w:rPr>
        <w:t>ا</w:t>
      </w:r>
      <w:r>
        <w:rPr>
          <w:rtl/>
        </w:rPr>
        <w:t>نّه مجزوم به عندي.</w:t>
      </w:r>
    </w:p>
    <w:p w:rsidR="00B72338" w:rsidRDefault="00B72338" w:rsidP="00462B83">
      <w:pPr>
        <w:pStyle w:val="libNormal"/>
        <w:rPr>
          <w:rtl/>
        </w:rPr>
      </w:pPr>
      <w:r>
        <w:rPr>
          <w:rtl/>
        </w:rPr>
        <w:t>وقد وافقه في هذا الادعاء جمع منهم المحقق النائيني والاصفهاني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لا ضرر ولا ضرار : 28.</w:t>
      </w:r>
    </w:p>
    <w:p w:rsidR="00B72338" w:rsidRDefault="00B72338" w:rsidP="00D916AD">
      <w:pPr>
        <w:pStyle w:val="libNormal0"/>
        <w:rPr>
          <w:rtl/>
        </w:rPr>
      </w:pPr>
      <w:r w:rsidRPr="00D2719A">
        <w:rPr>
          <w:rtl/>
        </w:rPr>
        <w:br w:type="page"/>
      </w:r>
      <w:r w:rsidRPr="00D2270E">
        <w:rPr>
          <w:rStyle w:val="libAlaemChar"/>
          <w:rFonts w:hint="cs"/>
          <w:rtl/>
        </w:rPr>
        <w:lastRenderedPageBreak/>
        <w:t>0</w:t>
      </w:r>
      <w:r>
        <w:rPr>
          <w:rFonts w:hint="cs"/>
          <w:rtl/>
        </w:rPr>
        <w:t xml:space="preserve"> </w:t>
      </w:r>
      <w:r w:rsidRPr="00D2270E">
        <w:rPr>
          <w:rStyle w:val="libFootnotenumChar"/>
          <w:rtl/>
        </w:rPr>
        <w:t>(1)</w:t>
      </w:r>
      <w:r w:rsidRPr="007366ED">
        <w:rPr>
          <w:rtl/>
        </w:rPr>
        <w:t xml:space="preserve"> </w:t>
      </w:r>
      <w:r>
        <w:rPr>
          <w:rtl/>
        </w:rPr>
        <w:t>وقد وافقاه في كيفية الاستدلال علىٰ ذلك أيضاً في الجملة كما سيأتي إن شاء الله تعالى.</w:t>
      </w:r>
    </w:p>
    <w:p w:rsidR="00B72338" w:rsidRDefault="00B72338" w:rsidP="00462B83">
      <w:pPr>
        <w:pStyle w:val="libNormal"/>
        <w:rPr>
          <w:rtl/>
        </w:rPr>
      </w:pPr>
      <w:bookmarkStart w:id="25" w:name="_Toc264274797"/>
      <w:r w:rsidRPr="00BB7BBE">
        <w:rPr>
          <w:rtl/>
        </w:rPr>
        <w:t>و</w:t>
      </w:r>
      <w:bookmarkEnd w:id="25"/>
      <w:r w:rsidRPr="00BB7BBE">
        <w:rPr>
          <w:rtl/>
        </w:rPr>
        <w:t xml:space="preserve">الكلام يقع </w:t>
      </w:r>
      <w:r>
        <w:rPr>
          <w:rtl/>
        </w:rPr>
        <w:t>تارة في تحقيق ظهور الرواية وأ</w:t>
      </w:r>
      <w:r>
        <w:rPr>
          <w:rFonts w:hint="cs"/>
          <w:rtl/>
        </w:rPr>
        <w:t>ُ</w:t>
      </w:r>
      <w:r>
        <w:rPr>
          <w:rtl/>
        </w:rPr>
        <w:t>خرى في ملاحظة القرائن الخارجية فهنا بحثان :</w:t>
      </w:r>
    </w:p>
    <w:p w:rsidR="00B72338" w:rsidRDefault="00B72338" w:rsidP="00462B83">
      <w:pPr>
        <w:pStyle w:val="libNormal"/>
        <w:rPr>
          <w:rtl/>
        </w:rPr>
      </w:pPr>
      <w:bookmarkStart w:id="26" w:name="_Toc264274798"/>
      <w:r w:rsidRPr="00D2270E">
        <w:rPr>
          <w:rStyle w:val="libBold2Char"/>
          <w:rFonts w:hint="cs"/>
          <w:rtl/>
        </w:rPr>
        <w:t>أ</w:t>
      </w:r>
      <w:r w:rsidRPr="00D2270E">
        <w:rPr>
          <w:rStyle w:val="libBold2Char"/>
          <w:rtl/>
        </w:rPr>
        <w:t>م</w:t>
      </w:r>
      <w:r w:rsidRPr="00D2270E">
        <w:rPr>
          <w:rStyle w:val="libBold2Char"/>
          <w:rFonts w:hint="cs"/>
          <w:rtl/>
        </w:rPr>
        <w:t>ّ</w:t>
      </w:r>
      <w:r w:rsidRPr="00D2270E">
        <w:rPr>
          <w:rStyle w:val="libBold2Char"/>
          <w:rtl/>
        </w:rPr>
        <w:t>ا البحث الأ</w:t>
      </w:r>
      <w:r w:rsidRPr="00D2270E">
        <w:rPr>
          <w:rStyle w:val="libBold2Char"/>
          <w:rFonts w:hint="cs"/>
          <w:rtl/>
        </w:rPr>
        <w:t>َ</w:t>
      </w:r>
      <w:r w:rsidRPr="00D2270E">
        <w:rPr>
          <w:rStyle w:val="libBold2Char"/>
          <w:rtl/>
        </w:rPr>
        <w:t>ول</w:t>
      </w:r>
      <w:bookmarkEnd w:id="26"/>
      <w:r w:rsidRPr="00D2270E">
        <w:rPr>
          <w:rStyle w:val="libBold2Char"/>
          <w:rtl/>
        </w:rPr>
        <w:t xml:space="preserve"> :</w:t>
      </w:r>
      <w:r>
        <w:rPr>
          <w:rtl/>
        </w:rPr>
        <w:t xml:space="preserve"> لا اشكال ظاهراً في ظهور سياق الحديث في الارتباط بين الحكم بثبوت الشفعة للشركاء وبين كبرى لا ضرر ولا ضرار ، وقد اعترف بذلك جمع ممّن اصروا علىٰ عدم الارتباط بينهما بحكم القرائن الخارجية كالعلامة شيخ الشريعة والمحقق النائيني </w:t>
      </w:r>
      <w:r w:rsidRPr="00D2270E">
        <w:rPr>
          <w:rStyle w:val="libAlaemChar"/>
          <w:rFonts w:hint="cs"/>
          <w:rtl/>
        </w:rPr>
        <w:t>0</w:t>
      </w:r>
      <w:r>
        <w:rPr>
          <w:rtl/>
        </w:rPr>
        <w:t xml:space="preserve"> ، ولكن لتوضيح الامر لابد من ملاحظة نقطتين :</w:t>
      </w:r>
    </w:p>
    <w:p w:rsidR="00B72338" w:rsidRDefault="00B72338" w:rsidP="00462B83">
      <w:pPr>
        <w:pStyle w:val="libNormal"/>
        <w:rPr>
          <w:rtl/>
        </w:rPr>
      </w:pPr>
      <w:bookmarkStart w:id="27" w:name="_Toc264274799"/>
      <w:r w:rsidRPr="00D2270E">
        <w:rPr>
          <w:rStyle w:val="libBold2Char"/>
          <w:rtl/>
        </w:rPr>
        <w:t>النقطة</w:t>
      </w:r>
      <w:bookmarkEnd w:id="27"/>
      <w:r w:rsidRPr="00D2270E">
        <w:rPr>
          <w:rStyle w:val="libBold2Char"/>
          <w:rtl/>
        </w:rPr>
        <w:t xml:space="preserve"> الأولىٰ :</w:t>
      </w:r>
      <w:r>
        <w:rPr>
          <w:rtl/>
        </w:rPr>
        <w:t xml:space="preserve"> في تعيين فاعل ( قال ) في الجملة الثانية أي ( وقال لا ضرر ولا ضرار ) فإن المحتمل في ذلك ابتداءً وجهان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 xml:space="preserve">أن يكون هو النبي </w:t>
      </w:r>
      <w:r w:rsidR="00EF4B92" w:rsidRPr="00EF4B92">
        <w:rPr>
          <w:rStyle w:val="libAlaemChar"/>
          <w:rFonts w:hint="cs"/>
          <w:rtl/>
        </w:rPr>
        <w:t>صلى‌الله‌عليه‌وآله‌وسلم</w:t>
      </w:r>
      <w:r>
        <w:rPr>
          <w:rtl/>
        </w:rPr>
        <w:t xml:space="preserve"> ويكون قوله ( قال ) عطفاً علىٰ قوله ( قضىٰ رسول الله ).</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 xml:space="preserve">ان يكون هو الامام الصادق </w:t>
      </w:r>
      <w:r w:rsidR="00EF4B92" w:rsidRPr="00EF4B92">
        <w:rPr>
          <w:rStyle w:val="libAlaemChar"/>
          <w:rFonts w:hint="cs"/>
          <w:rtl/>
        </w:rPr>
        <w:t>عليه‌السلام</w:t>
      </w:r>
      <w:r>
        <w:rPr>
          <w:rtl/>
        </w:rPr>
        <w:t xml:space="preserve"> ويكون قوله ( قال ) عطفاً علىٰ قوله ( قال قضىٰ رسول الله ) ويكون مقصوده </w:t>
      </w:r>
      <w:r w:rsidR="00EF4B92" w:rsidRPr="00EF4B92">
        <w:rPr>
          <w:rStyle w:val="libAlaemChar"/>
          <w:rFonts w:hint="cs"/>
          <w:rtl/>
        </w:rPr>
        <w:t>عليه‌السلام</w:t>
      </w:r>
      <w:r>
        <w:rPr>
          <w:rtl/>
        </w:rPr>
        <w:t xml:space="preserve"> من اضافة هذه الجملة علىٰ حكاية قضاء النبي </w:t>
      </w:r>
      <w:r w:rsidR="00EF4B92" w:rsidRPr="00EF4B92">
        <w:rPr>
          <w:rStyle w:val="libAlaemChar"/>
          <w:rFonts w:hint="cs"/>
          <w:rtl/>
        </w:rPr>
        <w:t>صلى‌الله‌عليه‌وآله‌وسلم</w:t>
      </w:r>
      <w:r>
        <w:rPr>
          <w:rtl/>
        </w:rPr>
        <w:t xml:space="preserve"> في الجملة الأولىٰ بيان حكمة تشريع الشفعة ، كما أن مقصوده </w:t>
      </w:r>
      <w:r w:rsidR="00EF4B92" w:rsidRPr="00EF4B92">
        <w:rPr>
          <w:rStyle w:val="libAlaemChar"/>
          <w:rFonts w:hint="cs"/>
          <w:rtl/>
        </w:rPr>
        <w:t>عليه‌السلام</w:t>
      </w:r>
      <w:r>
        <w:rPr>
          <w:rtl/>
        </w:rPr>
        <w:t xml:space="preserve"> باضافة الجملة الثالثة توضيح معنىٰ الشركاء في الجملة الأولىٰ وبيان أن المراد به المالك للكسر المشاع كما ذهب اليه المحدّثون من العامة ، خلافا</w:t>
      </w:r>
      <w:r>
        <w:rPr>
          <w:rFonts w:hint="cs"/>
          <w:rtl/>
        </w:rPr>
        <w:t>ً</w:t>
      </w:r>
      <w:r>
        <w:rPr>
          <w:rtl/>
        </w:rPr>
        <w:t xml:space="preserve"> لغيرهم ممّن ذهبوا إلىٰ ثبوت حق الشفعة للشريك المقاسم والجار ونحوهما.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رسالة لا ضرر ولا ضرار تقريرات المحقق النائيني ص 194 ، نهاية الدراية للمحقق الاصفهاني 2 </w:t>
      </w:r>
      <w:r>
        <w:rPr>
          <w:rFonts w:hint="cs"/>
          <w:rtl/>
        </w:rPr>
        <w:t>/</w:t>
      </w:r>
      <w:r>
        <w:rPr>
          <w:rtl/>
        </w:rPr>
        <w:t xml:space="preserve"> 322.</w:t>
      </w:r>
    </w:p>
    <w:p w:rsidR="00B72338" w:rsidRDefault="00B72338" w:rsidP="00462B83">
      <w:pPr>
        <w:pStyle w:val="libNormal"/>
        <w:rPr>
          <w:rtl/>
        </w:rPr>
      </w:pPr>
      <w:r w:rsidRPr="00B516A1">
        <w:rPr>
          <w:rtl/>
        </w:rPr>
        <w:br w:type="page"/>
      </w:r>
      <w:r>
        <w:rPr>
          <w:rtl/>
        </w:rPr>
        <w:lastRenderedPageBreak/>
        <w:t>والظاهر من الحديث هو الوجه الاول أم</w:t>
      </w:r>
      <w:r>
        <w:rPr>
          <w:rFonts w:hint="cs"/>
          <w:rtl/>
        </w:rPr>
        <w:t>ّ</w:t>
      </w:r>
      <w:r>
        <w:rPr>
          <w:rtl/>
        </w:rPr>
        <w:t xml:space="preserve">ا ( </w:t>
      </w:r>
      <w:r>
        <w:rPr>
          <w:rFonts w:hint="cs"/>
          <w:rtl/>
        </w:rPr>
        <w:t>ا</w:t>
      </w:r>
      <w:r>
        <w:rPr>
          <w:rtl/>
        </w:rPr>
        <w:t>ولا</w:t>
      </w:r>
      <w:r>
        <w:rPr>
          <w:rFonts w:hint="cs"/>
          <w:rtl/>
        </w:rPr>
        <w:t>ً</w:t>
      </w:r>
      <w:r>
        <w:rPr>
          <w:rtl/>
        </w:rPr>
        <w:t xml:space="preserve"> ) فلأن الظاهر من الرواية أن ( قال ) في الجملة الثانية معطوف علىٰ أقرب فعل سبقه مما يصبح أن يكون معطوفا</w:t>
      </w:r>
      <w:r>
        <w:rPr>
          <w:rFonts w:hint="cs"/>
          <w:rtl/>
        </w:rPr>
        <w:t>ً</w:t>
      </w:r>
      <w:r>
        <w:rPr>
          <w:rtl/>
        </w:rPr>
        <w:t xml:space="preserve"> عليه وهو ( قضىٰ ) لا علىٰ ما قبله وهو ( قال ) في الجملة الأولىٰ ، وأما ( ثانياً ) فلمعروفية صدور هذه الجملة ( لا ضرر ولا ضرار ) عن النبي </w:t>
      </w:r>
      <w:r w:rsidR="00EF4B92" w:rsidRPr="00EF4B92">
        <w:rPr>
          <w:rStyle w:val="libAlaemChar"/>
          <w:rFonts w:hint="cs"/>
          <w:rtl/>
        </w:rPr>
        <w:t>صلى‌الله‌عليه‌وآله‌وسلم</w:t>
      </w:r>
      <w:r>
        <w:rPr>
          <w:rtl/>
        </w:rPr>
        <w:t xml:space="preserve"> لدى الفريقين مم</w:t>
      </w:r>
      <w:r>
        <w:rPr>
          <w:rFonts w:hint="cs"/>
          <w:rtl/>
        </w:rPr>
        <w:t>ّ</w:t>
      </w:r>
      <w:r>
        <w:rPr>
          <w:rtl/>
        </w:rPr>
        <w:t xml:space="preserve">ا يوجب انصراف القول اليه </w:t>
      </w:r>
      <w:r w:rsidR="00EF4B92" w:rsidRPr="00EF4B92">
        <w:rPr>
          <w:rStyle w:val="libAlaemChar"/>
          <w:rFonts w:hint="cs"/>
          <w:rtl/>
        </w:rPr>
        <w:t>صلى‌الله‌عليه‌وآله‌وسلم</w:t>
      </w:r>
      <w:r>
        <w:rPr>
          <w:rtl/>
        </w:rPr>
        <w:t xml:space="preserve"> ما لم يصر</w:t>
      </w:r>
      <w:r>
        <w:rPr>
          <w:rFonts w:hint="cs"/>
          <w:rtl/>
        </w:rPr>
        <w:t>ّ</w:t>
      </w:r>
      <w:r>
        <w:rPr>
          <w:rtl/>
        </w:rPr>
        <w:t>ح بخلافه.</w:t>
      </w:r>
    </w:p>
    <w:p w:rsidR="00B72338" w:rsidRDefault="00B72338" w:rsidP="00462B83">
      <w:pPr>
        <w:pStyle w:val="libNormal"/>
        <w:rPr>
          <w:rtl/>
        </w:rPr>
      </w:pPr>
      <w:r>
        <w:rPr>
          <w:rtl/>
        </w:rPr>
        <w:t>ويقوى ظهور الحديث في هذا الوجه بناء</w:t>
      </w:r>
      <w:r>
        <w:rPr>
          <w:rFonts w:hint="cs"/>
          <w:rtl/>
        </w:rPr>
        <w:t>ً</w:t>
      </w:r>
      <w:r>
        <w:rPr>
          <w:rtl/>
        </w:rPr>
        <w:t xml:space="preserve"> علىٰ رواية الفقيه من اسناد الجملة الثالثة إلىٰ الصادق </w:t>
      </w:r>
      <w:r w:rsidR="00EF4B92" w:rsidRPr="00EF4B92">
        <w:rPr>
          <w:rStyle w:val="libAlaemChar"/>
          <w:rFonts w:hint="cs"/>
          <w:rtl/>
        </w:rPr>
        <w:t>عليه‌السلام</w:t>
      </w:r>
      <w:r>
        <w:rPr>
          <w:rtl/>
        </w:rPr>
        <w:t xml:space="preserve"> ، فإن</w:t>
      </w:r>
      <w:r>
        <w:rPr>
          <w:rFonts w:hint="cs"/>
          <w:rtl/>
        </w:rPr>
        <w:t>ّ</w:t>
      </w:r>
      <w:r>
        <w:rPr>
          <w:rtl/>
        </w:rPr>
        <w:t xml:space="preserve">ه لو كان قائل الجملة الثانية هو الصادق </w:t>
      </w:r>
      <w:r w:rsidR="00EF4B92" w:rsidRPr="00EF4B92">
        <w:rPr>
          <w:rStyle w:val="libAlaemChar"/>
          <w:rFonts w:hint="cs"/>
          <w:rtl/>
        </w:rPr>
        <w:t>عليه‌السلام</w:t>
      </w:r>
      <w:r>
        <w:rPr>
          <w:rtl/>
        </w:rPr>
        <w:t xml:space="preserve"> أيضاً لما كان هناك وجه لتغيير سوق الكلام في الجملة الثالثة دون الثانية بل كان العكس هو الانسب ، فالتصريح في الجملة الثالثة بعد الاضمار في الجملة الثانية يعيّن كون القائل في الجملة الثانية هو النبي </w:t>
      </w:r>
      <w:r w:rsidR="00EF4B92" w:rsidRPr="00EF4B92">
        <w:rPr>
          <w:rStyle w:val="libAlaemChar"/>
          <w:rFonts w:hint="cs"/>
          <w:rtl/>
        </w:rPr>
        <w:t>صلى‌الله‌عليه‌وآله‌وسلم</w:t>
      </w:r>
      <w:r>
        <w:rPr>
          <w:rtl/>
        </w:rPr>
        <w:t>.</w:t>
      </w:r>
    </w:p>
    <w:p w:rsidR="00B72338" w:rsidRDefault="00B72338" w:rsidP="00462B83">
      <w:pPr>
        <w:pStyle w:val="libNormal"/>
        <w:rPr>
          <w:rtl/>
        </w:rPr>
      </w:pPr>
      <w:r>
        <w:rPr>
          <w:rtl/>
        </w:rPr>
        <w:t>إلا ان</w:t>
      </w:r>
      <w:r>
        <w:rPr>
          <w:rFonts w:hint="cs"/>
          <w:rtl/>
        </w:rPr>
        <w:t>ّ</w:t>
      </w:r>
      <w:r>
        <w:rPr>
          <w:rtl/>
        </w:rPr>
        <w:t xml:space="preserve"> الشأن في اثبات وقوع التصريح بالقائل في الجملة الثالثة من هذه الرواية بمجرد نسخة الفقيه إذ لم يرد في نقل الكافي والتهذيب ، ولا يمكن ترجيح نسخة الفقيه علىٰ نسختهما إلا بناءً علىٰ تقديم اصالة عدم الغفلة في جانب الزيادة علىٰ اصالة عدم الغفلة في جانب النقيصة ولكن هذا لم يثبت بدليل واضح كما سيأتي إن شاء الله تعالى.</w:t>
      </w:r>
    </w:p>
    <w:p w:rsidR="00B72338" w:rsidRDefault="00B72338" w:rsidP="00462B83">
      <w:pPr>
        <w:pStyle w:val="libNormal"/>
        <w:rPr>
          <w:rtl/>
        </w:rPr>
      </w:pPr>
      <w:r>
        <w:rPr>
          <w:rtl/>
        </w:rPr>
        <w:t xml:space="preserve">هذا مع ان الجملة الثالثة منقولة في كتب العامة عن النبي </w:t>
      </w:r>
      <w:r w:rsidR="00EF4B92" w:rsidRPr="00EF4B92">
        <w:rPr>
          <w:rStyle w:val="libAlaemChar"/>
          <w:rFonts w:hint="cs"/>
          <w:rtl/>
        </w:rPr>
        <w:t>صلى‌الله‌عليه‌وآله‌وسلم</w:t>
      </w:r>
      <w:r>
        <w:rPr>
          <w:rtl/>
        </w:rPr>
        <w:t xml:space="preserve"> أيضاً فيقوى احتمال ان يكون اسنادها إلىٰ الصادق </w:t>
      </w:r>
      <w:r w:rsidR="00EF4B92" w:rsidRPr="00EF4B92">
        <w:rPr>
          <w:rStyle w:val="libAlaemChar"/>
          <w:rFonts w:hint="cs"/>
          <w:rtl/>
        </w:rPr>
        <w:t>عليه‌السلام</w:t>
      </w:r>
      <w:r>
        <w:rPr>
          <w:rtl/>
        </w:rPr>
        <w:t xml:space="preserve"> في نسخة الفقيه اجتهاداً من الصدوق (قده) أو بعض من تقدمه من الرواة.</w:t>
      </w:r>
    </w:p>
    <w:p w:rsidR="00B72338" w:rsidRDefault="00B72338" w:rsidP="00462B83">
      <w:pPr>
        <w:pStyle w:val="libNormal"/>
        <w:rPr>
          <w:rtl/>
        </w:rPr>
      </w:pPr>
      <w:r>
        <w:rPr>
          <w:rtl/>
        </w:rPr>
        <w:t>وربما يرجح الاحتمال الثاني في الرواية</w:t>
      </w:r>
      <w:r>
        <w:rPr>
          <w:rFonts w:hint="cs"/>
          <w:rtl/>
        </w:rPr>
        <w:t xml:space="preserve"> </w:t>
      </w:r>
      <w:r>
        <w:rPr>
          <w:rtl/>
        </w:rPr>
        <w:t xml:space="preserve">ـ أي كون فاعل قال في الجملة الثانية هو الصادق </w:t>
      </w:r>
      <w:r w:rsidR="00EF4B92" w:rsidRPr="00EF4B92">
        <w:rPr>
          <w:rStyle w:val="libAlaemChar"/>
          <w:rFonts w:hint="cs"/>
          <w:rtl/>
        </w:rPr>
        <w:t>عليه‌السلام</w:t>
      </w:r>
      <w:r>
        <w:rPr>
          <w:rFonts w:hint="cs"/>
          <w:rtl/>
        </w:rPr>
        <w:t xml:space="preserve"> </w:t>
      </w:r>
      <w:r>
        <w:rPr>
          <w:rtl/>
        </w:rPr>
        <w:t>ـ</w:t>
      </w:r>
      <w:r>
        <w:rPr>
          <w:rFonts w:hint="cs"/>
          <w:rtl/>
        </w:rPr>
        <w:t xml:space="preserve"> </w:t>
      </w:r>
      <w:r>
        <w:rPr>
          <w:rtl/>
        </w:rPr>
        <w:t>ب</w:t>
      </w:r>
      <w:r>
        <w:rPr>
          <w:rFonts w:hint="cs"/>
          <w:rtl/>
        </w:rPr>
        <w:t>أ</w:t>
      </w:r>
      <w:r>
        <w:rPr>
          <w:rtl/>
        </w:rPr>
        <w:t>ن الفيض الكاشاني نقل في</w:t>
      </w:r>
    </w:p>
    <w:p w:rsidR="00B72338" w:rsidRDefault="00B72338" w:rsidP="00D916AD">
      <w:pPr>
        <w:pStyle w:val="libNormal0"/>
        <w:rPr>
          <w:rtl/>
        </w:rPr>
      </w:pPr>
      <w:r w:rsidRPr="00616B95">
        <w:rPr>
          <w:rtl/>
        </w:rPr>
        <w:br w:type="page"/>
      </w:r>
      <w:r>
        <w:rPr>
          <w:rtl/>
        </w:rPr>
        <w:lastRenderedPageBreak/>
        <w:t xml:space="preserve">الوافي </w:t>
      </w:r>
      <w:r w:rsidRPr="00D2270E">
        <w:rPr>
          <w:rStyle w:val="libFootnotenumChar"/>
          <w:rtl/>
        </w:rPr>
        <w:t xml:space="preserve">(1) </w:t>
      </w:r>
      <w:r>
        <w:rPr>
          <w:rtl/>
        </w:rPr>
        <w:t>قوله ( قال ) من الجملة الثانية معق</w:t>
      </w:r>
      <w:r>
        <w:rPr>
          <w:rFonts w:hint="cs"/>
          <w:rtl/>
        </w:rPr>
        <w:t>ّ</w:t>
      </w:r>
      <w:r>
        <w:rPr>
          <w:rtl/>
        </w:rPr>
        <w:t>با</w:t>
      </w:r>
      <w:r>
        <w:rPr>
          <w:rFonts w:hint="cs"/>
          <w:rtl/>
        </w:rPr>
        <w:t>ً</w:t>
      </w:r>
      <w:r>
        <w:rPr>
          <w:rtl/>
        </w:rPr>
        <w:t xml:space="preserve"> بقوله </w:t>
      </w:r>
      <w:r w:rsidR="00EF4B92" w:rsidRPr="00EF4B92">
        <w:rPr>
          <w:rStyle w:val="libAlaemChar"/>
          <w:rFonts w:hint="cs"/>
          <w:rtl/>
        </w:rPr>
        <w:t>عليه‌السلام</w:t>
      </w:r>
      <w:r>
        <w:rPr>
          <w:rtl/>
        </w:rPr>
        <w:t xml:space="preserve"> ، وهذا يناسب كون القائل هو الامام </w:t>
      </w:r>
      <w:r w:rsidR="00EF4B92" w:rsidRPr="00EF4B92">
        <w:rPr>
          <w:rStyle w:val="libAlaemChar"/>
          <w:rFonts w:hint="cs"/>
          <w:rtl/>
        </w:rPr>
        <w:t>عليه‌السلام</w:t>
      </w:r>
      <w:r>
        <w:rPr>
          <w:rtl/>
        </w:rPr>
        <w:t xml:space="preserve"> لا النبي </w:t>
      </w:r>
      <w:r w:rsidR="00EF4B92" w:rsidRPr="00EF4B92">
        <w:rPr>
          <w:rStyle w:val="libAlaemChar"/>
          <w:rFonts w:hint="cs"/>
          <w:rtl/>
        </w:rPr>
        <w:t>صلى‌الله‌عليه‌وآله‌وسلم</w:t>
      </w:r>
      <w:r>
        <w:rPr>
          <w:rtl/>
        </w:rPr>
        <w:t xml:space="preserve"> وإلا لقال </w:t>
      </w:r>
      <w:r w:rsidR="00EF4B92" w:rsidRPr="00EF4B92">
        <w:rPr>
          <w:rStyle w:val="libAlaemChar"/>
          <w:rFonts w:hint="cs"/>
          <w:rtl/>
        </w:rPr>
        <w:t>صلى‌الله‌عليه‌وآله‌وسلم</w:t>
      </w:r>
      <w:r>
        <w:rPr>
          <w:rtl/>
        </w:rPr>
        <w:t xml:space="preserve"> كما هو المعهود بالنسبة إلىٰ النبي </w:t>
      </w:r>
      <w:r w:rsidR="00EF4B92" w:rsidRPr="00EF4B92">
        <w:rPr>
          <w:rStyle w:val="libAlaemChar"/>
          <w:rFonts w:hint="cs"/>
          <w:rtl/>
        </w:rPr>
        <w:t>صلى‌الله‌عليه‌وآله‌وسلم</w:t>
      </w:r>
      <w:r>
        <w:rPr>
          <w:rtl/>
        </w:rPr>
        <w:t xml:space="preserve"> في الروايات.</w:t>
      </w:r>
    </w:p>
    <w:p w:rsidR="00B72338" w:rsidRDefault="00B72338" w:rsidP="00462B83">
      <w:pPr>
        <w:pStyle w:val="libNormal"/>
        <w:rPr>
          <w:rtl/>
        </w:rPr>
      </w:pPr>
      <w:r>
        <w:rPr>
          <w:rtl/>
        </w:rPr>
        <w:t>ولكن يرد عليه اولا</w:t>
      </w:r>
      <w:r>
        <w:rPr>
          <w:rFonts w:hint="cs"/>
          <w:rtl/>
        </w:rPr>
        <w:t>ً</w:t>
      </w:r>
      <w:r>
        <w:rPr>
          <w:rtl/>
        </w:rPr>
        <w:t xml:space="preserve"> بأن</w:t>
      </w:r>
      <w:r>
        <w:rPr>
          <w:rFonts w:hint="cs"/>
          <w:rtl/>
        </w:rPr>
        <w:t>ّ</w:t>
      </w:r>
      <w:r>
        <w:rPr>
          <w:rtl/>
        </w:rPr>
        <w:t xml:space="preserve">ه لم يعلم وجود هذه الجملة أي </w:t>
      </w:r>
      <w:r w:rsidR="00EF4B92" w:rsidRPr="00EF4B92">
        <w:rPr>
          <w:rStyle w:val="libAlaemChar"/>
          <w:rFonts w:hint="cs"/>
          <w:rtl/>
        </w:rPr>
        <w:t>عليه‌السلام</w:t>
      </w:r>
      <w:r>
        <w:rPr>
          <w:rtl/>
        </w:rPr>
        <w:t xml:space="preserve"> في نقل عقبة بن خالد فربما كانت اضافة من النساخ أو من صاحب الوافي (قده) استظهاراً ، وثانياً إن استعمال جملة </w:t>
      </w:r>
      <w:r w:rsidR="00EF4B92" w:rsidRPr="00EF4B92">
        <w:rPr>
          <w:rStyle w:val="libAlaemChar"/>
          <w:rFonts w:hint="cs"/>
          <w:rtl/>
        </w:rPr>
        <w:t>عليه‌السلام</w:t>
      </w:r>
      <w:r>
        <w:rPr>
          <w:rtl/>
        </w:rPr>
        <w:t xml:space="preserve"> بالنسبة إلىٰ النبي </w:t>
      </w:r>
      <w:r w:rsidR="00EF4B92" w:rsidRPr="00EF4B92">
        <w:rPr>
          <w:rStyle w:val="libAlaemChar"/>
          <w:rFonts w:hint="cs"/>
          <w:rtl/>
        </w:rPr>
        <w:t>صلى‌الله‌عليه‌وآله‌وسلم</w:t>
      </w:r>
      <w:r>
        <w:rPr>
          <w:rtl/>
        </w:rPr>
        <w:t xml:space="preserve"> مذكور في بعض الموارد</w:t>
      </w:r>
      <w:r w:rsidRPr="00383FA5">
        <w:rPr>
          <w:rtl/>
        </w:rPr>
        <w:t xml:space="preserve"> </w:t>
      </w:r>
      <w:r w:rsidRPr="00D2270E">
        <w:rPr>
          <w:rStyle w:val="libFootnotenumChar"/>
          <w:rtl/>
        </w:rPr>
        <w:t>(2)</w:t>
      </w:r>
      <w:r w:rsidRPr="00383FA5">
        <w:rPr>
          <w:rtl/>
        </w:rPr>
        <w:t xml:space="preserve"> </w:t>
      </w:r>
      <w:r>
        <w:rPr>
          <w:rtl/>
        </w:rPr>
        <w:t>كما يظهر ذلك بالتتبع فلا ينبغي أن يعد ذلك مرجحا</w:t>
      </w:r>
      <w:r>
        <w:rPr>
          <w:rFonts w:hint="cs"/>
          <w:rtl/>
        </w:rPr>
        <w:t>ً</w:t>
      </w:r>
      <w:r>
        <w:rPr>
          <w:rtl/>
        </w:rPr>
        <w:t xml:space="preserve"> للاحتمال الثاني.</w:t>
      </w:r>
    </w:p>
    <w:p w:rsidR="00B72338" w:rsidRDefault="00B72338" w:rsidP="00462B83">
      <w:pPr>
        <w:pStyle w:val="libNormal"/>
        <w:rPr>
          <w:rtl/>
        </w:rPr>
      </w:pPr>
      <w:r>
        <w:rPr>
          <w:rtl/>
        </w:rPr>
        <w:t>فتلخص مما ذكرناه أن</w:t>
      </w:r>
      <w:r>
        <w:rPr>
          <w:rFonts w:hint="cs"/>
          <w:rtl/>
        </w:rPr>
        <w:t>َّ</w:t>
      </w:r>
      <w:r>
        <w:rPr>
          <w:rtl/>
        </w:rPr>
        <w:t xml:space="preserve"> الرواية ظاهرة في كون قائل الجملة الثانية ـ كالأولى</w:t>
      </w:r>
      <w:r>
        <w:rPr>
          <w:rFonts w:hint="cs"/>
          <w:rtl/>
        </w:rPr>
        <w:t xml:space="preserve"> </w:t>
      </w:r>
      <w:r>
        <w:rPr>
          <w:rtl/>
        </w:rPr>
        <w:t>ـ</w:t>
      </w:r>
      <w:r>
        <w:rPr>
          <w:rFonts w:hint="cs"/>
          <w:rtl/>
        </w:rPr>
        <w:t xml:space="preserve"> </w:t>
      </w:r>
      <w:r>
        <w:rPr>
          <w:rtl/>
        </w:rPr>
        <w:t xml:space="preserve">هو النبي </w:t>
      </w:r>
      <w:r w:rsidR="00EF4B92" w:rsidRPr="00EF4B92">
        <w:rPr>
          <w:rStyle w:val="libAlaemChar"/>
          <w:rFonts w:hint="cs"/>
          <w:rtl/>
        </w:rPr>
        <w:t>صلى‌الله‌عليه‌وآله‌وسلم</w:t>
      </w:r>
      <w:r>
        <w:rPr>
          <w:rtl/>
        </w:rPr>
        <w:t>.</w:t>
      </w:r>
    </w:p>
    <w:p w:rsidR="00B72338" w:rsidRDefault="00B72338" w:rsidP="00462B83">
      <w:pPr>
        <w:pStyle w:val="libNormal"/>
        <w:rPr>
          <w:rtl/>
        </w:rPr>
      </w:pPr>
      <w:bookmarkStart w:id="28" w:name="_Toc264274800"/>
      <w:r w:rsidRPr="00D2270E">
        <w:rPr>
          <w:rStyle w:val="libBold2Char"/>
          <w:rtl/>
        </w:rPr>
        <w:t>النقطة</w:t>
      </w:r>
      <w:bookmarkEnd w:id="28"/>
      <w:r w:rsidRPr="00D2270E">
        <w:rPr>
          <w:rStyle w:val="libBold2Char"/>
          <w:rtl/>
        </w:rPr>
        <w:t xml:space="preserve"> الثانية :</w:t>
      </w:r>
      <w:r>
        <w:rPr>
          <w:rtl/>
        </w:rPr>
        <w:t xml:space="preserve"> في </w:t>
      </w:r>
      <w:r>
        <w:rPr>
          <w:rFonts w:hint="cs"/>
          <w:rtl/>
        </w:rPr>
        <w:t>ا</w:t>
      </w:r>
      <w:r>
        <w:rPr>
          <w:rtl/>
        </w:rPr>
        <w:t>نّه بعد ما ثبت أن الجملة الثانية كالأ</w:t>
      </w:r>
      <w:r>
        <w:rPr>
          <w:rFonts w:hint="cs"/>
          <w:rtl/>
        </w:rPr>
        <w:t>ُ</w:t>
      </w:r>
      <w:r>
        <w:rPr>
          <w:rtl/>
        </w:rPr>
        <w:t xml:space="preserve">ولى من كلام النبي </w:t>
      </w:r>
      <w:r w:rsidR="00EF4B92" w:rsidRPr="00EF4B92">
        <w:rPr>
          <w:rStyle w:val="libAlaemChar"/>
          <w:rFonts w:hint="cs"/>
          <w:rtl/>
        </w:rPr>
        <w:t>صلى‌الله‌عليه‌وآله‌وسلم</w:t>
      </w:r>
      <w:r>
        <w:rPr>
          <w:rtl/>
        </w:rPr>
        <w:t xml:space="preserve"> فينبغي أن يبحث هل ان الجمع بينهما من قبيل الجمع في الرواية أي أن</w:t>
      </w:r>
      <w:r>
        <w:rPr>
          <w:rFonts w:hint="cs"/>
          <w:rtl/>
        </w:rPr>
        <w:t>َّ</w:t>
      </w:r>
      <w:r>
        <w:rPr>
          <w:rtl/>
        </w:rPr>
        <w:t xml:space="preserve"> النبي </w:t>
      </w:r>
      <w:r w:rsidR="00EF4B92" w:rsidRPr="00EF4B92">
        <w:rPr>
          <w:rStyle w:val="libAlaemChar"/>
          <w:rFonts w:hint="cs"/>
          <w:rtl/>
        </w:rPr>
        <w:t>صلى‌الله‌عليه‌وآله‌وسلم</w:t>
      </w:r>
      <w:r>
        <w:rPr>
          <w:rtl/>
        </w:rPr>
        <w:t xml:space="preserve"> جمع بين قضائه بثبوت الشفعة للشركاء وبين قوله ( لا ضرر ولا</w:t>
      </w:r>
      <w:r>
        <w:rPr>
          <w:rFonts w:hint="cs"/>
          <w:rtl/>
        </w:rPr>
        <w:t xml:space="preserve"> </w:t>
      </w:r>
      <w:r>
        <w:rPr>
          <w:rtl/>
        </w:rPr>
        <w:t xml:space="preserve">ضرار ) ، أو </w:t>
      </w:r>
      <w:r>
        <w:rPr>
          <w:rFonts w:hint="cs"/>
          <w:rtl/>
        </w:rPr>
        <w:t>ا</w:t>
      </w:r>
      <w:r>
        <w:rPr>
          <w:rtl/>
        </w:rPr>
        <w:t xml:space="preserve">نّه من قبيل الجمع في المروي فيكون من قبل الامام </w:t>
      </w:r>
      <w:r w:rsidR="00EF4B92" w:rsidRPr="00EF4B92">
        <w:rPr>
          <w:rStyle w:val="libAlaemChar"/>
          <w:rFonts w:hint="cs"/>
          <w:rtl/>
        </w:rPr>
        <w:t>عليه‌السلام</w:t>
      </w:r>
      <w:r>
        <w:rPr>
          <w:rtl/>
        </w:rPr>
        <w:t xml:space="preserve"> أو الراوي</w:t>
      </w:r>
      <w:r>
        <w:rPr>
          <w:rFonts w:hint="cs"/>
          <w:rtl/>
        </w:rPr>
        <w:t xml:space="preserve"> </w:t>
      </w:r>
      <w:r>
        <w:rPr>
          <w:rtl/>
        </w:rPr>
        <w:t>؟.</w:t>
      </w:r>
    </w:p>
    <w:p w:rsidR="00B72338" w:rsidRDefault="00B72338" w:rsidP="00462B83">
      <w:pPr>
        <w:pStyle w:val="libNormal"/>
        <w:rPr>
          <w:rtl/>
        </w:rPr>
      </w:pPr>
      <w:r>
        <w:rPr>
          <w:rtl/>
        </w:rPr>
        <w:t>ففي المقام ثلاثة احتمالات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 xml:space="preserve">أن يكون الجمع من قبل النبي </w:t>
      </w:r>
      <w:r w:rsidR="00EF4B92" w:rsidRPr="00EF4B92">
        <w:rPr>
          <w:rStyle w:val="libAlaemChar"/>
          <w:rFonts w:hint="cs"/>
          <w:rtl/>
        </w:rPr>
        <w:t>صلى‌الله‌عليه‌وآله‌وسلم</w:t>
      </w:r>
      <w:r>
        <w:rPr>
          <w:rtl/>
        </w:rPr>
        <w:t>.</w:t>
      </w:r>
    </w:p>
    <w:p w:rsidR="00B72338" w:rsidRDefault="00B72338" w:rsidP="00462B83">
      <w:pPr>
        <w:pStyle w:val="libNormal"/>
        <w:rPr>
          <w:rtl/>
        </w:rPr>
      </w:pPr>
      <w:r>
        <w:rPr>
          <w:rtl/>
        </w:rPr>
        <w:t xml:space="preserve">2 ـ أن يكون من قبل الامام </w:t>
      </w:r>
      <w:r w:rsidR="00EF4B92" w:rsidRPr="00EF4B92">
        <w:rPr>
          <w:rStyle w:val="libAlaemChar"/>
          <w:rFonts w:hint="cs"/>
          <w:rtl/>
        </w:rPr>
        <w:t>عليه‌السلام</w:t>
      </w:r>
      <w:r>
        <w:rPr>
          <w:rtl/>
        </w:rPr>
        <w:t>.</w:t>
      </w:r>
    </w:p>
    <w:p w:rsidR="00B72338" w:rsidRDefault="00B72338" w:rsidP="00462B83">
      <w:pPr>
        <w:pStyle w:val="libNormal"/>
        <w:rPr>
          <w:rtl/>
        </w:rPr>
      </w:pPr>
      <w:r>
        <w:rPr>
          <w:rtl/>
        </w:rPr>
        <w:t>3</w:t>
      </w:r>
      <w:r>
        <w:rPr>
          <w:rFonts w:hint="cs"/>
          <w:rtl/>
        </w:rPr>
        <w:t xml:space="preserve"> </w:t>
      </w:r>
      <w:r>
        <w:rPr>
          <w:rtl/>
        </w:rPr>
        <w:t>ـ أن يكون من قبل الراوي عنه.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الوافي مجلد 3 جزء 10 </w:t>
      </w:r>
      <w:r>
        <w:rPr>
          <w:rFonts w:hint="cs"/>
          <w:rtl/>
        </w:rPr>
        <w:t>/</w:t>
      </w:r>
      <w:r>
        <w:rPr>
          <w:rtl/>
        </w:rPr>
        <w:t xml:space="preserve"> 10</w:t>
      </w:r>
      <w:r>
        <w:rPr>
          <w:rFonts w:hint="cs"/>
          <w:rtl/>
        </w:rPr>
        <w:t>3.</w:t>
      </w:r>
    </w:p>
    <w:p w:rsidR="00B72338" w:rsidRDefault="00B72338" w:rsidP="00D2270E">
      <w:pPr>
        <w:pStyle w:val="libFootnote0"/>
        <w:rPr>
          <w:rtl/>
        </w:rPr>
      </w:pPr>
      <w:r>
        <w:rPr>
          <w:rtl/>
        </w:rPr>
        <w:t>(2) الفقيه</w:t>
      </w:r>
      <w:r>
        <w:rPr>
          <w:rFonts w:hint="cs"/>
          <w:rtl/>
        </w:rPr>
        <w:t xml:space="preserve"> </w:t>
      </w:r>
      <w:r>
        <w:rPr>
          <w:rtl/>
        </w:rPr>
        <w:t xml:space="preserve">4 </w:t>
      </w:r>
      <w:r>
        <w:rPr>
          <w:rFonts w:hint="cs"/>
          <w:rtl/>
        </w:rPr>
        <w:t>/</w:t>
      </w:r>
      <w:r>
        <w:rPr>
          <w:rtl/>
        </w:rPr>
        <w:t xml:space="preserve"> 258 وفي الوسائل 30 : 150 واعلم </w:t>
      </w:r>
      <w:r>
        <w:rPr>
          <w:rFonts w:hint="cs"/>
          <w:rtl/>
        </w:rPr>
        <w:t>ا</w:t>
      </w:r>
      <w:r>
        <w:rPr>
          <w:rtl/>
        </w:rPr>
        <w:t>نّه إذا أ</w:t>
      </w:r>
      <w:r>
        <w:rPr>
          <w:rFonts w:hint="cs"/>
          <w:rtl/>
        </w:rPr>
        <w:t>ُ</w:t>
      </w:r>
      <w:r>
        <w:rPr>
          <w:rtl/>
        </w:rPr>
        <w:t xml:space="preserve">طلق في الرواية لفظ ( قال </w:t>
      </w:r>
      <w:r w:rsidR="00EF4B92" w:rsidRPr="00EF4B92">
        <w:rPr>
          <w:rStyle w:val="libAlaemChar"/>
          <w:rFonts w:hint="cs"/>
          <w:rtl/>
        </w:rPr>
        <w:t>عليه‌السلام</w:t>
      </w:r>
      <w:r>
        <w:rPr>
          <w:rtl/>
        </w:rPr>
        <w:t xml:space="preserve"> ) فالمراد به النبي ... الخ.</w:t>
      </w:r>
    </w:p>
    <w:p w:rsidR="00B72338" w:rsidRDefault="00B72338" w:rsidP="00462B83">
      <w:pPr>
        <w:pStyle w:val="libNormal"/>
        <w:rPr>
          <w:rtl/>
        </w:rPr>
      </w:pPr>
      <w:r w:rsidRPr="00383FA5">
        <w:rPr>
          <w:rtl/>
        </w:rPr>
        <w:br w:type="page"/>
      </w:r>
      <w:r>
        <w:rPr>
          <w:rtl/>
        </w:rPr>
        <w:lastRenderedPageBreak/>
        <w:t xml:space="preserve">والفارق بين هذه الاحتمالات </w:t>
      </w:r>
      <w:r>
        <w:rPr>
          <w:rFonts w:hint="cs"/>
          <w:rtl/>
        </w:rPr>
        <w:t>ا</w:t>
      </w:r>
      <w:r>
        <w:rPr>
          <w:rtl/>
        </w:rPr>
        <w:t>نّه علىٰ الاحتمال الأخير لا يجب فرض ترابط بين مضمون الجملتين فإن</w:t>
      </w:r>
      <w:r>
        <w:rPr>
          <w:rFonts w:hint="cs"/>
          <w:rtl/>
        </w:rPr>
        <w:t>ّ</w:t>
      </w:r>
      <w:r>
        <w:rPr>
          <w:rtl/>
        </w:rPr>
        <w:t>هما</w:t>
      </w:r>
      <w:r>
        <w:rPr>
          <w:rFonts w:hint="cs"/>
          <w:rtl/>
        </w:rPr>
        <w:t xml:space="preserve"> </w:t>
      </w:r>
      <w:r>
        <w:rPr>
          <w:rtl/>
        </w:rPr>
        <w:t>ـ</w:t>
      </w:r>
      <w:r>
        <w:rPr>
          <w:rFonts w:hint="cs"/>
          <w:rtl/>
        </w:rPr>
        <w:t xml:space="preserve"> علىٰ </w:t>
      </w:r>
      <w:r>
        <w:rPr>
          <w:rtl/>
        </w:rPr>
        <w:t>هذا الاحتمال</w:t>
      </w:r>
      <w:r>
        <w:rPr>
          <w:rFonts w:hint="cs"/>
          <w:rtl/>
        </w:rPr>
        <w:t xml:space="preserve"> </w:t>
      </w:r>
      <w:r>
        <w:rPr>
          <w:rtl/>
        </w:rPr>
        <w:t>ـ</w:t>
      </w:r>
      <w:r>
        <w:rPr>
          <w:rFonts w:hint="cs"/>
          <w:rtl/>
        </w:rPr>
        <w:t xml:space="preserve"> </w:t>
      </w:r>
      <w:r>
        <w:rPr>
          <w:rtl/>
        </w:rPr>
        <w:t>روايتان مختلفتان جمع الراوي بينهما في النقل.</w:t>
      </w:r>
    </w:p>
    <w:p w:rsidR="00B72338" w:rsidRDefault="00B72338" w:rsidP="00462B83">
      <w:pPr>
        <w:pStyle w:val="libNormal"/>
        <w:rPr>
          <w:rtl/>
        </w:rPr>
      </w:pPr>
      <w:r>
        <w:rPr>
          <w:rtl/>
        </w:rPr>
        <w:t>وأم</w:t>
      </w:r>
      <w:r>
        <w:rPr>
          <w:rFonts w:hint="cs"/>
          <w:rtl/>
        </w:rPr>
        <w:t>ّ</w:t>
      </w:r>
      <w:r>
        <w:rPr>
          <w:rtl/>
        </w:rPr>
        <w:t>ا علىٰ الاحتمالين الأ</w:t>
      </w:r>
      <w:r>
        <w:rPr>
          <w:rFonts w:hint="cs"/>
          <w:rtl/>
        </w:rPr>
        <w:t>َ</w:t>
      </w:r>
      <w:r>
        <w:rPr>
          <w:rtl/>
        </w:rPr>
        <w:t>ولين حيث يكون الجمع من قبل النب</w:t>
      </w:r>
      <w:r>
        <w:rPr>
          <w:rFonts w:hint="cs"/>
          <w:rtl/>
        </w:rPr>
        <w:t>ي</w:t>
      </w:r>
      <w:r>
        <w:rPr>
          <w:rtl/>
        </w:rPr>
        <w:t xml:space="preserve"> </w:t>
      </w:r>
      <w:r w:rsidR="00EF4B92" w:rsidRPr="00EF4B92">
        <w:rPr>
          <w:rStyle w:val="libAlaemChar"/>
          <w:rFonts w:hint="cs"/>
          <w:rtl/>
        </w:rPr>
        <w:t>صلى‌الله‌عليه‌وآله‌وسلم</w:t>
      </w:r>
      <w:r>
        <w:rPr>
          <w:rtl/>
        </w:rPr>
        <w:t xml:space="preserve"> أو الامام </w:t>
      </w:r>
      <w:r w:rsidR="00EF4B92" w:rsidRPr="00EF4B92">
        <w:rPr>
          <w:rStyle w:val="libAlaemChar"/>
          <w:rFonts w:hint="cs"/>
          <w:rtl/>
        </w:rPr>
        <w:t>عليه‌السلام</w:t>
      </w:r>
      <w:r>
        <w:rPr>
          <w:rtl/>
        </w:rPr>
        <w:t xml:space="preserve"> فلا بد من فرض ترابط بينهما في المفاد كما هو</w:t>
      </w:r>
      <w:r>
        <w:rPr>
          <w:rFonts w:hint="cs"/>
          <w:rtl/>
        </w:rPr>
        <w:t xml:space="preserve"> </w:t>
      </w:r>
      <w:r>
        <w:rPr>
          <w:rtl/>
        </w:rPr>
        <w:t>واضح فإن</w:t>
      </w:r>
      <w:r>
        <w:rPr>
          <w:rFonts w:hint="cs"/>
          <w:rtl/>
        </w:rPr>
        <w:t>ّ</w:t>
      </w:r>
      <w:r>
        <w:rPr>
          <w:rtl/>
        </w:rPr>
        <w:t xml:space="preserve">ه إذا كان الجمع من قبل النبي </w:t>
      </w:r>
      <w:r w:rsidR="00EF4B92" w:rsidRPr="00EF4B92">
        <w:rPr>
          <w:rStyle w:val="libAlaemChar"/>
          <w:rFonts w:hint="cs"/>
          <w:rtl/>
        </w:rPr>
        <w:t>صلى‌الله‌عليه‌وآله‌وسلم</w:t>
      </w:r>
      <w:r>
        <w:rPr>
          <w:rtl/>
        </w:rPr>
        <w:t xml:space="preserve"> فلا ب</w:t>
      </w:r>
      <w:r>
        <w:rPr>
          <w:rFonts w:hint="cs"/>
          <w:rtl/>
        </w:rPr>
        <w:t>ُ</w:t>
      </w:r>
      <w:r>
        <w:rPr>
          <w:rtl/>
        </w:rPr>
        <w:t>د</w:t>
      </w:r>
      <w:r>
        <w:rPr>
          <w:rFonts w:hint="cs"/>
          <w:rtl/>
        </w:rPr>
        <w:t>ّ</w:t>
      </w:r>
      <w:r>
        <w:rPr>
          <w:rtl/>
        </w:rPr>
        <w:t xml:space="preserve"> ان يفرض ان الجملة الثانية تتكفل لبيان حكمة تشريع الشفعة ، وكذا إذا كان الجمع من قبل الامام </w:t>
      </w:r>
      <w:r w:rsidR="00EF4B92" w:rsidRPr="00EF4B92">
        <w:rPr>
          <w:rStyle w:val="libAlaemChar"/>
          <w:rFonts w:hint="cs"/>
          <w:rtl/>
        </w:rPr>
        <w:t>عليه‌السلام</w:t>
      </w:r>
      <w:r>
        <w:rPr>
          <w:rtl/>
        </w:rPr>
        <w:t xml:space="preserve"> فإن</w:t>
      </w:r>
      <w:r>
        <w:rPr>
          <w:rFonts w:hint="cs"/>
          <w:rtl/>
        </w:rPr>
        <w:t>ّ</w:t>
      </w:r>
      <w:r>
        <w:rPr>
          <w:rtl/>
        </w:rPr>
        <w:t>ه لا ب</w:t>
      </w:r>
      <w:r>
        <w:rPr>
          <w:rFonts w:hint="cs"/>
          <w:rtl/>
        </w:rPr>
        <w:t>ُ</w:t>
      </w:r>
      <w:r>
        <w:rPr>
          <w:rtl/>
        </w:rPr>
        <w:t>د</w:t>
      </w:r>
      <w:r>
        <w:rPr>
          <w:rFonts w:hint="cs"/>
          <w:rtl/>
        </w:rPr>
        <w:t>ّ</w:t>
      </w:r>
      <w:r>
        <w:rPr>
          <w:rtl/>
        </w:rPr>
        <w:t xml:space="preserve"> ان يفرض ان اضافة الجملة الثانية جاءت بيانا</w:t>
      </w:r>
      <w:r>
        <w:rPr>
          <w:rFonts w:hint="cs"/>
          <w:rtl/>
        </w:rPr>
        <w:t>ً</w:t>
      </w:r>
      <w:r>
        <w:rPr>
          <w:rtl/>
        </w:rPr>
        <w:t xml:space="preserve"> لحكمة التشريع أو بغرض تأييد ثبوت الجملة الأولىٰ عن النبي </w:t>
      </w:r>
      <w:r w:rsidR="00EF4B92" w:rsidRPr="00EF4B92">
        <w:rPr>
          <w:rStyle w:val="libAlaemChar"/>
          <w:rFonts w:hint="cs"/>
          <w:rtl/>
        </w:rPr>
        <w:t>صلى‌الله‌عليه‌وآله‌وسلم</w:t>
      </w:r>
      <w:r>
        <w:rPr>
          <w:rtl/>
        </w:rPr>
        <w:t xml:space="preserve"> بانسجامها مع القول المعروف عنه من </w:t>
      </w:r>
      <w:r>
        <w:rPr>
          <w:rFonts w:hint="cs"/>
          <w:rtl/>
        </w:rPr>
        <w:t>ا</w:t>
      </w:r>
      <w:r>
        <w:rPr>
          <w:rtl/>
        </w:rPr>
        <w:t>نّه ( لا ضرر ولا ضرار ) من باب التطبيق لقاعدة الأخذ بشواهد الكتاب والسنة في تقويم الأ</w:t>
      </w:r>
      <w:r>
        <w:rPr>
          <w:rFonts w:hint="cs"/>
          <w:rtl/>
        </w:rPr>
        <w:t>َ</w:t>
      </w:r>
      <w:r>
        <w:rPr>
          <w:rtl/>
        </w:rPr>
        <w:t xml:space="preserve">حاديث كما صرحت بذلك الأحاديث المروية عن أئمة أهل البيت </w:t>
      </w:r>
      <w:r w:rsidR="00EF4B92" w:rsidRPr="00EF4B92">
        <w:rPr>
          <w:rStyle w:val="libAlaemChar"/>
          <w:rFonts w:hint="cs"/>
          <w:rtl/>
        </w:rPr>
        <w:t>عليهم‌السلام</w:t>
      </w:r>
      <w:r>
        <w:rPr>
          <w:rtl/>
        </w:rPr>
        <w:t xml:space="preserve"> </w:t>
      </w:r>
      <w:r w:rsidRPr="00D2270E">
        <w:rPr>
          <w:rStyle w:val="libFootnotenumChar"/>
          <w:rtl/>
        </w:rPr>
        <w:t>(1)</w:t>
      </w:r>
      <w:r w:rsidRPr="009B4A8C">
        <w:rPr>
          <w:rtl/>
        </w:rPr>
        <w:t>.</w:t>
      </w:r>
    </w:p>
    <w:p w:rsidR="00B72338" w:rsidRDefault="00B72338" w:rsidP="00462B83">
      <w:pPr>
        <w:pStyle w:val="libNormal"/>
        <w:rPr>
          <w:rtl/>
        </w:rPr>
      </w:pPr>
      <w:r>
        <w:rPr>
          <w:rtl/>
        </w:rPr>
        <w:t>هذه هي الاحتمالات المتصورة. وأم</w:t>
      </w:r>
      <w:r>
        <w:rPr>
          <w:rFonts w:hint="cs"/>
          <w:rtl/>
        </w:rPr>
        <w:t>ّ</w:t>
      </w:r>
      <w:r>
        <w:rPr>
          <w:rtl/>
        </w:rPr>
        <w:t>ا الترجيح بين هذه الاحتمالات : فالظاهر ان اضعفها الاحتمال الاخير أي احتمال كون الجمع بين الجملتين من قبل الراوي ، إذ لو كان كذلك لكر</w:t>
      </w:r>
      <w:r>
        <w:rPr>
          <w:rFonts w:hint="cs"/>
          <w:rtl/>
        </w:rPr>
        <w:t>ّ</w:t>
      </w:r>
      <w:r>
        <w:rPr>
          <w:rtl/>
        </w:rPr>
        <w:t xml:space="preserve">ر كلمة ( قال ) مرتين عند نقله الجملة الثانية حتىٰ يقع قول النبي </w:t>
      </w:r>
      <w:r w:rsidR="00EF4B92" w:rsidRPr="00EF4B92">
        <w:rPr>
          <w:rStyle w:val="libAlaemChar"/>
          <w:rFonts w:hint="cs"/>
          <w:rtl/>
        </w:rPr>
        <w:t>صلى‌الله‌عليه‌وآله‌وسلم</w:t>
      </w:r>
      <w:r>
        <w:rPr>
          <w:rtl/>
        </w:rPr>
        <w:t xml:space="preserve"> هذا مقولا</w:t>
      </w:r>
      <w:r>
        <w:rPr>
          <w:rFonts w:hint="cs"/>
          <w:rtl/>
        </w:rPr>
        <w:t>ً</w:t>
      </w:r>
      <w:r>
        <w:rPr>
          <w:rtl/>
        </w:rPr>
        <w:t xml:space="preserve"> لقول آخر</w:t>
      </w:r>
      <w:r>
        <w:rPr>
          <w:rFonts w:hint="cs"/>
          <w:rtl/>
        </w:rPr>
        <w:t xml:space="preserve"> </w:t>
      </w:r>
      <w:r>
        <w:rPr>
          <w:rtl/>
        </w:rPr>
        <w:t xml:space="preserve">من الامام </w:t>
      </w:r>
      <w:r w:rsidR="00EF4B92" w:rsidRPr="00EF4B92">
        <w:rPr>
          <w:rStyle w:val="libAlaemChar"/>
          <w:rFonts w:hint="cs"/>
          <w:rtl/>
        </w:rPr>
        <w:t>عليه‌السلام</w:t>
      </w:r>
      <w:r>
        <w:rPr>
          <w:rtl/>
        </w:rPr>
        <w:t xml:space="preserve"> ، فظاهر عدم تكرار لفظة ( قال ) ان قوله </w:t>
      </w:r>
      <w:r w:rsidR="00EF4B92" w:rsidRPr="00EF4B92">
        <w:rPr>
          <w:rStyle w:val="libAlaemChar"/>
          <w:rFonts w:hint="cs"/>
          <w:rtl/>
        </w:rPr>
        <w:t>صلى‌الله‌عليه‌وآله‌وسلم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وقد عقد في الكافي 1 </w:t>
      </w:r>
      <w:r>
        <w:rPr>
          <w:rFonts w:hint="cs"/>
          <w:rtl/>
        </w:rPr>
        <w:t>/</w:t>
      </w:r>
      <w:r>
        <w:rPr>
          <w:rtl/>
        </w:rPr>
        <w:t xml:space="preserve"> 55 باباً لذكر هذه الروايات كما فعل من قبله البرقي في المحاسن ، وقد بحث السي</w:t>
      </w:r>
      <w:r>
        <w:rPr>
          <w:rFonts w:hint="cs"/>
          <w:rtl/>
        </w:rPr>
        <w:t>ّ</w:t>
      </w:r>
      <w:r>
        <w:rPr>
          <w:rtl/>
        </w:rPr>
        <w:t>د الاستاذ مد ظله عن مفاد هذه الاخبار في ابحاثه الاصولية في بحث حجية الخبر الواحد وتعارض الادلة الشرعيّة وانتهى إلىٰ تفسيرها بتفسير مختلف عن التفسير المتعارف لدى المتأخرين وهو انها تنيط اعتبار الحديث</w:t>
      </w:r>
      <w:r>
        <w:rPr>
          <w:rFonts w:hint="cs"/>
          <w:rtl/>
        </w:rPr>
        <w:t xml:space="preserve"> </w:t>
      </w:r>
      <w:r>
        <w:rPr>
          <w:rtl/>
        </w:rPr>
        <w:t>ـ</w:t>
      </w:r>
      <w:r>
        <w:rPr>
          <w:rFonts w:hint="cs"/>
          <w:rtl/>
        </w:rPr>
        <w:t xml:space="preserve"> </w:t>
      </w:r>
      <w:r>
        <w:rPr>
          <w:rtl/>
        </w:rPr>
        <w:t>وإن كان صحيحاً سنداً</w:t>
      </w:r>
      <w:r>
        <w:rPr>
          <w:rFonts w:hint="cs"/>
          <w:rtl/>
        </w:rPr>
        <w:t xml:space="preserve"> </w:t>
      </w:r>
      <w:r>
        <w:rPr>
          <w:rtl/>
        </w:rPr>
        <w:t>ـ</w:t>
      </w:r>
      <w:r>
        <w:rPr>
          <w:rFonts w:hint="cs"/>
          <w:rtl/>
        </w:rPr>
        <w:t xml:space="preserve"> </w:t>
      </w:r>
      <w:r>
        <w:rPr>
          <w:rtl/>
        </w:rPr>
        <w:t>بانسجام محتواه مع المبادئ الشرعيّة الثابتة بالكتاب والسنة وسيأتي لهذا توضيح في الفصل الثالث من هذا الكتاب.</w:t>
      </w:r>
    </w:p>
    <w:p w:rsidR="00B72338" w:rsidRDefault="00B72338" w:rsidP="00D916AD">
      <w:pPr>
        <w:pStyle w:val="libNormal0"/>
        <w:rPr>
          <w:rtl/>
        </w:rPr>
      </w:pPr>
      <w:r w:rsidRPr="00CF6E4E">
        <w:rPr>
          <w:rtl/>
        </w:rPr>
        <w:br w:type="page"/>
      </w:r>
      <w:r>
        <w:rPr>
          <w:rtl/>
        </w:rPr>
        <w:lastRenderedPageBreak/>
        <w:t>وقضاءه مع</w:t>
      </w:r>
      <w:r>
        <w:rPr>
          <w:rFonts w:hint="cs"/>
          <w:rtl/>
        </w:rPr>
        <w:t>اً</w:t>
      </w:r>
      <w:r>
        <w:rPr>
          <w:rtl/>
        </w:rPr>
        <w:t xml:space="preserve"> كانا مقولين لقول واحد من الامام </w:t>
      </w:r>
      <w:r w:rsidR="00EF4B92" w:rsidRPr="00EF4B92">
        <w:rPr>
          <w:rStyle w:val="libAlaemChar"/>
          <w:rFonts w:hint="cs"/>
          <w:rtl/>
        </w:rPr>
        <w:t>عليه‌السلام</w:t>
      </w:r>
      <w:r>
        <w:rPr>
          <w:rtl/>
        </w:rPr>
        <w:t xml:space="preserve"> مم</w:t>
      </w:r>
      <w:r>
        <w:rPr>
          <w:rFonts w:hint="cs"/>
          <w:rtl/>
        </w:rPr>
        <w:t>ّ</w:t>
      </w:r>
      <w:r>
        <w:rPr>
          <w:rtl/>
        </w:rPr>
        <w:t>ا يعني ان الجمع بينهما إن</w:t>
      </w:r>
      <w:r>
        <w:rPr>
          <w:rFonts w:hint="cs"/>
          <w:rtl/>
        </w:rPr>
        <w:t>ّ</w:t>
      </w:r>
      <w:r>
        <w:rPr>
          <w:rtl/>
        </w:rPr>
        <w:t xml:space="preserve">ما كان من قبله </w:t>
      </w:r>
      <w:r w:rsidR="00EF4B92" w:rsidRPr="00EF4B92">
        <w:rPr>
          <w:rStyle w:val="libAlaemChar"/>
          <w:rFonts w:hint="cs"/>
          <w:rtl/>
        </w:rPr>
        <w:t>عليه‌السلام</w:t>
      </w:r>
      <w:r>
        <w:rPr>
          <w:rtl/>
        </w:rPr>
        <w:t xml:space="preserve"> إم</w:t>
      </w:r>
      <w:r>
        <w:rPr>
          <w:rFonts w:hint="cs"/>
          <w:rtl/>
        </w:rPr>
        <w:t>ّ</w:t>
      </w:r>
      <w:r>
        <w:rPr>
          <w:rtl/>
        </w:rPr>
        <w:t>ا ابتداءً أو</w:t>
      </w:r>
      <w:r>
        <w:rPr>
          <w:rFonts w:hint="cs"/>
          <w:rtl/>
        </w:rPr>
        <w:t xml:space="preserve"> </w:t>
      </w:r>
      <w:r>
        <w:rPr>
          <w:rtl/>
        </w:rPr>
        <w:t xml:space="preserve">تبعاً لجمع النبي </w:t>
      </w:r>
      <w:r w:rsidR="00EF4B92" w:rsidRPr="00EF4B92">
        <w:rPr>
          <w:rStyle w:val="libAlaemChar"/>
          <w:rFonts w:hint="cs"/>
          <w:rtl/>
        </w:rPr>
        <w:t>صلى‌الله‌عليه‌وآله‌وسلم</w:t>
      </w:r>
      <w:r>
        <w:rPr>
          <w:rtl/>
        </w:rPr>
        <w:t xml:space="preserve"> بينهما.</w:t>
      </w:r>
    </w:p>
    <w:p w:rsidR="00B72338" w:rsidRDefault="00B72338" w:rsidP="00462B83">
      <w:pPr>
        <w:pStyle w:val="libNormal"/>
        <w:rPr>
          <w:rtl/>
        </w:rPr>
      </w:pPr>
      <w:r>
        <w:rPr>
          <w:rtl/>
        </w:rPr>
        <w:t>وبعد سقوط الاحتمال المزبور يدور الأ</w:t>
      </w:r>
      <w:r>
        <w:rPr>
          <w:rFonts w:hint="cs"/>
          <w:rtl/>
        </w:rPr>
        <w:t>َ</w:t>
      </w:r>
      <w:r>
        <w:rPr>
          <w:rtl/>
        </w:rPr>
        <w:t>مر بين الاحتمالين الأ</w:t>
      </w:r>
      <w:r>
        <w:rPr>
          <w:rFonts w:hint="cs"/>
          <w:rtl/>
        </w:rPr>
        <w:t>َ</w:t>
      </w:r>
      <w:r>
        <w:rPr>
          <w:rtl/>
        </w:rPr>
        <w:t>ولين ولعل اقربهما هو الاحتمال الأ</w:t>
      </w:r>
      <w:r>
        <w:rPr>
          <w:rFonts w:hint="cs"/>
          <w:rtl/>
        </w:rPr>
        <w:t>َ</w:t>
      </w:r>
      <w:r>
        <w:rPr>
          <w:rtl/>
        </w:rPr>
        <w:t xml:space="preserve">ول أي كون الجمع بين قضاء النبي </w:t>
      </w:r>
      <w:r w:rsidR="00EF4B92" w:rsidRPr="00EF4B92">
        <w:rPr>
          <w:rStyle w:val="libAlaemChar"/>
          <w:rFonts w:hint="cs"/>
          <w:rtl/>
        </w:rPr>
        <w:t>صلى‌الله‌عليه‌وآله‌وسلم</w:t>
      </w:r>
      <w:r>
        <w:rPr>
          <w:rtl/>
        </w:rPr>
        <w:t xml:space="preserve"> وقوله إن</w:t>
      </w:r>
      <w:r>
        <w:rPr>
          <w:rFonts w:hint="cs"/>
          <w:rtl/>
        </w:rPr>
        <w:t>ّ</w:t>
      </w:r>
      <w:r>
        <w:rPr>
          <w:rtl/>
        </w:rPr>
        <w:t xml:space="preserve">ما جاء من قبله </w:t>
      </w:r>
      <w:r w:rsidR="00EF4B92" w:rsidRPr="00EF4B92">
        <w:rPr>
          <w:rStyle w:val="libAlaemChar"/>
          <w:rFonts w:hint="cs"/>
          <w:rtl/>
        </w:rPr>
        <w:t>صلى‌الله‌عليه‌وآله‌وسلم</w:t>
      </w:r>
      <w:r>
        <w:rPr>
          <w:rtl/>
        </w:rPr>
        <w:t xml:space="preserve"> نفسه.</w:t>
      </w:r>
    </w:p>
    <w:p w:rsidR="00B72338" w:rsidRDefault="00B72338" w:rsidP="00462B83">
      <w:pPr>
        <w:pStyle w:val="libNormal"/>
        <w:rPr>
          <w:rtl/>
        </w:rPr>
      </w:pPr>
      <w:bookmarkStart w:id="29" w:name="_Toc264274801"/>
      <w:r w:rsidRPr="00D2270E">
        <w:rPr>
          <w:rStyle w:val="libBold2Char"/>
          <w:rtl/>
        </w:rPr>
        <w:t>البحث الثاني</w:t>
      </w:r>
      <w:bookmarkEnd w:id="29"/>
      <w:r w:rsidRPr="00D2270E">
        <w:rPr>
          <w:rStyle w:val="libBold2Char"/>
          <w:rtl/>
        </w:rPr>
        <w:t xml:space="preserve"> :</w:t>
      </w:r>
      <w:r>
        <w:rPr>
          <w:rtl/>
        </w:rPr>
        <w:t xml:space="preserve"> في </w:t>
      </w:r>
      <w:r>
        <w:rPr>
          <w:rFonts w:hint="cs"/>
          <w:rtl/>
        </w:rPr>
        <w:t>أ</w:t>
      </w:r>
      <w:r>
        <w:rPr>
          <w:rtl/>
        </w:rPr>
        <w:t>نه بعد أن ثبت ان مقتضىٰ ظاهر الحديث هو الارتباط بين الحكم بثبوت الشفعة وبين كبرى لا ضرر ولا ضرار فهل هناك قرائن خارجيّة توجب رفع اليد عن الظهور المذكور وتثبت أن الجمع بين الجملتين إن</w:t>
      </w:r>
      <w:r>
        <w:rPr>
          <w:rFonts w:hint="cs"/>
          <w:rtl/>
        </w:rPr>
        <w:t>ّ</w:t>
      </w:r>
      <w:r>
        <w:rPr>
          <w:rtl/>
        </w:rPr>
        <w:t>ما كان من قبل الراوي للحديث</w:t>
      </w:r>
      <w:r>
        <w:rPr>
          <w:rFonts w:hint="cs"/>
          <w:rtl/>
        </w:rPr>
        <w:t xml:space="preserve"> </w:t>
      </w:r>
      <w:r>
        <w:rPr>
          <w:rtl/>
        </w:rPr>
        <w:t>ـ</w:t>
      </w:r>
      <w:r>
        <w:rPr>
          <w:rFonts w:hint="cs"/>
          <w:rtl/>
        </w:rPr>
        <w:t xml:space="preserve"> </w:t>
      </w:r>
      <w:r>
        <w:rPr>
          <w:rtl/>
        </w:rPr>
        <w:t>وهو عقبة بن خالد ـ أم لا</w:t>
      </w:r>
      <w:r>
        <w:rPr>
          <w:rFonts w:hint="cs"/>
          <w:rtl/>
        </w:rPr>
        <w:t xml:space="preserve"> </w:t>
      </w:r>
      <w:r>
        <w:rPr>
          <w:rtl/>
        </w:rPr>
        <w:t>؟ قولان :</w:t>
      </w:r>
    </w:p>
    <w:p w:rsidR="00B72338" w:rsidRDefault="00B72338" w:rsidP="00462B83">
      <w:pPr>
        <w:pStyle w:val="libNormal"/>
        <w:rPr>
          <w:rtl/>
        </w:rPr>
      </w:pPr>
      <w:r>
        <w:rPr>
          <w:rtl/>
        </w:rPr>
        <w:t>ذهب إلىٰ الأ</w:t>
      </w:r>
      <w:r>
        <w:rPr>
          <w:rFonts w:hint="cs"/>
          <w:rtl/>
        </w:rPr>
        <w:t>َ</w:t>
      </w:r>
      <w:r>
        <w:rPr>
          <w:rtl/>
        </w:rPr>
        <w:t>ول العلامة شيخ الشريعة ووافقه فيه جمع ممّن تأخر عنه فقالوا ان هناك قرائن تشهد علىٰ ان الجمع بين الجملتين إنما جاء من قبل عقبة بن خالد ، وان</w:t>
      </w:r>
      <w:r>
        <w:rPr>
          <w:rFonts w:hint="cs"/>
          <w:rtl/>
        </w:rPr>
        <w:t>ّ</w:t>
      </w:r>
      <w:r>
        <w:rPr>
          <w:rtl/>
        </w:rPr>
        <w:t>ه لا ارتباط بين كبرى لا ضرر ولا ضرار والحكم بثبوت الشفعة للشركاء في الأرضين والمساكن.</w:t>
      </w:r>
    </w:p>
    <w:p w:rsidR="00B72338" w:rsidRDefault="00B72338" w:rsidP="00462B83">
      <w:pPr>
        <w:pStyle w:val="libNormal"/>
        <w:rPr>
          <w:rtl/>
        </w:rPr>
      </w:pPr>
      <w:bookmarkStart w:id="30" w:name="_Toc264181085"/>
      <w:bookmarkStart w:id="31" w:name="_Toc264274802"/>
      <w:r w:rsidRPr="00BB7BBE">
        <w:rPr>
          <w:rtl/>
        </w:rPr>
        <w:t>و</w:t>
      </w:r>
      <w:bookmarkEnd w:id="30"/>
      <w:bookmarkEnd w:id="31"/>
      <w:r w:rsidRPr="00BB7BBE">
        <w:rPr>
          <w:rtl/>
        </w:rPr>
        <w:t xml:space="preserve">لكن الصحيح </w:t>
      </w:r>
      <w:r>
        <w:rPr>
          <w:rtl/>
        </w:rPr>
        <w:t>عندنا هو القول الثاني لعدم تمامية تلك الشواهد المدعاة بل هناك بعض القرائن المساندة لظهور الحديث في الارتباط بين الجملتين.</w:t>
      </w:r>
    </w:p>
    <w:p w:rsidR="00B72338" w:rsidRDefault="00B72338" w:rsidP="00462B83">
      <w:pPr>
        <w:pStyle w:val="libNormal"/>
        <w:rPr>
          <w:rtl/>
        </w:rPr>
      </w:pPr>
      <w:r>
        <w:rPr>
          <w:rtl/>
        </w:rPr>
        <w:t>منها ان كون الجمع بينهما من قبل الراوي لا ينسجم مع تكرار ( لا ضرر ولا ضرار ) بعد حديث منع فضل الماء</w:t>
      </w:r>
      <w:r>
        <w:rPr>
          <w:rFonts w:hint="cs"/>
          <w:rtl/>
        </w:rPr>
        <w:t xml:space="preserve"> </w:t>
      </w:r>
      <w:r>
        <w:rPr>
          <w:rtl/>
        </w:rPr>
        <w:t>ـ</w:t>
      </w:r>
      <w:r>
        <w:rPr>
          <w:rFonts w:hint="cs"/>
          <w:rtl/>
        </w:rPr>
        <w:t xml:space="preserve"> </w:t>
      </w:r>
      <w:r>
        <w:rPr>
          <w:rtl/>
        </w:rPr>
        <w:t>كما سيأتي في القضية الثالثة</w:t>
      </w:r>
      <w:r>
        <w:rPr>
          <w:rFonts w:hint="cs"/>
          <w:rtl/>
        </w:rPr>
        <w:t xml:space="preserve"> </w:t>
      </w:r>
      <w:r>
        <w:rPr>
          <w:rtl/>
        </w:rPr>
        <w:t>ـ فإن</w:t>
      </w:r>
      <w:r>
        <w:rPr>
          <w:rFonts w:hint="cs"/>
          <w:rtl/>
        </w:rPr>
        <w:t>ّ</w:t>
      </w:r>
      <w:r>
        <w:rPr>
          <w:rtl/>
        </w:rPr>
        <w:t xml:space="preserve">ه لو كان عقبة بن خالد هو الذي اتبع ذكر قضائه </w:t>
      </w:r>
      <w:r w:rsidR="00EF4B92" w:rsidRPr="00EF4B92">
        <w:rPr>
          <w:rStyle w:val="libAlaemChar"/>
          <w:rFonts w:hint="cs"/>
          <w:rtl/>
        </w:rPr>
        <w:t>صلى‌الله‌عليه‌وآله‌وسلم</w:t>
      </w:r>
      <w:r>
        <w:rPr>
          <w:rtl/>
        </w:rPr>
        <w:t xml:space="preserve"> بالشفعة بحديث آخر عنه </w:t>
      </w:r>
      <w:r w:rsidR="00EF4B92" w:rsidRPr="00EF4B92">
        <w:rPr>
          <w:rStyle w:val="libAlaemChar"/>
          <w:rFonts w:hint="cs"/>
          <w:rtl/>
        </w:rPr>
        <w:t>صلى‌الله‌عليه‌وآله‌وسلم</w:t>
      </w:r>
      <w:r>
        <w:rPr>
          <w:rtl/>
        </w:rPr>
        <w:t xml:space="preserve"> هو حديث ( لا ضرر ولا ضرار ) فلماذا كر</w:t>
      </w:r>
      <w:r>
        <w:rPr>
          <w:rFonts w:hint="cs"/>
          <w:rtl/>
        </w:rPr>
        <w:t>ّ</w:t>
      </w:r>
      <w:r>
        <w:rPr>
          <w:rtl/>
        </w:rPr>
        <w:t>ر ذكر هذا الحديث مرة أ</w:t>
      </w:r>
      <w:r>
        <w:rPr>
          <w:rFonts w:hint="cs"/>
          <w:rtl/>
        </w:rPr>
        <w:t>ُ</w:t>
      </w:r>
      <w:r>
        <w:rPr>
          <w:rtl/>
        </w:rPr>
        <w:t>خرى بعد حديث منع فضل الماء</w:t>
      </w:r>
      <w:r>
        <w:rPr>
          <w:rFonts w:hint="cs"/>
          <w:rtl/>
        </w:rPr>
        <w:t xml:space="preserve"> </w:t>
      </w:r>
      <w:r>
        <w:rPr>
          <w:rtl/>
        </w:rPr>
        <w:t>؟ وأي</w:t>
      </w:r>
    </w:p>
    <w:p w:rsidR="00B72338" w:rsidRDefault="00B72338" w:rsidP="00D916AD">
      <w:pPr>
        <w:pStyle w:val="libNormal0"/>
        <w:rPr>
          <w:rtl/>
        </w:rPr>
      </w:pPr>
      <w:r w:rsidRPr="00285813">
        <w:rPr>
          <w:rtl/>
        </w:rPr>
        <w:br w:type="page"/>
      </w:r>
      <w:r>
        <w:rPr>
          <w:rtl/>
        </w:rPr>
        <w:lastRenderedPageBreak/>
        <w:t>مبرر لهذا التكرار ما دام يفترض عدم الارتباط بينه وبين ذينك الحديثين</w:t>
      </w:r>
      <w:r>
        <w:rPr>
          <w:rFonts w:hint="cs"/>
          <w:rtl/>
        </w:rPr>
        <w:t xml:space="preserve"> </w:t>
      </w:r>
      <w:r>
        <w:rPr>
          <w:rtl/>
        </w:rPr>
        <w:t>ـ</w:t>
      </w:r>
      <w:r>
        <w:rPr>
          <w:rFonts w:hint="cs"/>
          <w:rtl/>
        </w:rPr>
        <w:t xml:space="preserve"> </w:t>
      </w:r>
      <w:r>
        <w:rPr>
          <w:rtl/>
        </w:rPr>
        <w:t>أي حديث الشفعة وحديث منع فضل الماء</w:t>
      </w:r>
      <w:r>
        <w:rPr>
          <w:rFonts w:hint="cs"/>
          <w:rtl/>
        </w:rPr>
        <w:t xml:space="preserve"> </w:t>
      </w:r>
      <w:r>
        <w:rPr>
          <w:rtl/>
        </w:rPr>
        <w:t>ـ</w:t>
      </w:r>
      <w:r>
        <w:rPr>
          <w:rFonts w:hint="cs"/>
          <w:rtl/>
        </w:rPr>
        <w:t xml:space="preserve"> </w:t>
      </w:r>
      <w:r>
        <w:rPr>
          <w:rtl/>
        </w:rPr>
        <w:t xml:space="preserve">، فالتكرار المذكور قرينة واضحة علىٰ ان تعقيب حديث الشفعة بحديث لا ضرر إنما كان لأجل الارتباط بينهما بملاحظة الجمع بينهما من قبل النبي </w:t>
      </w:r>
      <w:r w:rsidR="00EF4B92" w:rsidRPr="00EF4B92">
        <w:rPr>
          <w:rStyle w:val="libAlaemChar"/>
          <w:rFonts w:hint="cs"/>
          <w:rtl/>
        </w:rPr>
        <w:t>صلى‌الله‌عليه‌وآله‌وسلم</w:t>
      </w:r>
      <w:r>
        <w:rPr>
          <w:rtl/>
        </w:rPr>
        <w:t xml:space="preserve"> أو الامام </w:t>
      </w:r>
      <w:r w:rsidR="00EF4B92" w:rsidRPr="00EF4B92">
        <w:rPr>
          <w:rStyle w:val="libAlaemChar"/>
          <w:rFonts w:hint="cs"/>
          <w:rtl/>
        </w:rPr>
        <w:t>عليه‌السلام</w:t>
      </w:r>
      <w:r>
        <w:rPr>
          <w:rtl/>
        </w:rPr>
        <w:t>.</w:t>
      </w:r>
    </w:p>
    <w:p w:rsidR="00B72338" w:rsidRDefault="00B72338" w:rsidP="00462B83">
      <w:pPr>
        <w:pStyle w:val="libNormal"/>
        <w:rPr>
          <w:rtl/>
        </w:rPr>
      </w:pPr>
      <w:bookmarkStart w:id="32" w:name="_Toc264274803"/>
      <w:r w:rsidRPr="003A0E0B">
        <w:rPr>
          <w:rtl/>
        </w:rPr>
        <w:t>و</w:t>
      </w:r>
      <w:bookmarkEnd w:id="32"/>
      <w:r w:rsidRPr="003A0E0B">
        <w:rPr>
          <w:rtl/>
        </w:rPr>
        <w:t>أم</w:t>
      </w:r>
      <w:r>
        <w:rPr>
          <w:rFonts w:hint="cs"/>
          <w:rtl/>
        </w:rPr>
        <w:t>ّ</w:t>
      </w:r>
      <w:r w:rsidRPr="003A0E0B">
        <w:rPr>
          <w:rtl/>
        </w:rPr>
        <w:t>ا ما</w:t>
      </w:r>
      <w:r>
        <w:rPr>
          <w:rtl/>
        </w:rPr>
        <w:t xml:space="preserve"> يمكن أن يستشهد به للقول الأول فوجوه :</w:t>
      </w:r>
    </w:p>
    <w:p w:rsidR="00B72338" w:rsidRDefault="00B72338" w:rsidP="00462B83">
      <w:pPr>
        <w:pStyle w:val="libNormal"/>
        <w:rPr>
          <w:rtl/>
        </w:rPr>
      </w:pPr>
      <w:bookmarkStart w:id="33" w:name="_Toc264274804"/>
      <w:r w:rsidRPr="00D2270E">
        <w:rPr>
          <w:rStyle w:val="libBold2Char"/>
          <w:rtl/>
        </w:rPr>
        <w:t>الوجه الأ</w:t>
      </w:r>
      <w:r w:rsidRPr="00D2270E">
        <w:rPr>
          <w:rStyle w:val="libBold2Char"/>
          <w:rFonts w:hint="cs"/>
          <w:rtl/>
        </w:rPr>
        <w:t>َ</w:t>
      </w:r>
      <w:r w:rsidRPr="00D2270E">
        <w:rPr>
          <w:rStyle w:val="libBold2Char"/>
          <w:rtl/>
        </w:rPr>
        <w:t>ول</w:t>
      </w:r>
      <w:bookmarkEnd w:id="33"/>
      <w:r w:rsidRPr="00D2270E">
        <w:rPr>
          <w:rStyle w:val="libBold2Char"/>
          <w:rtl/>
        </w:rPr>
        <w:t xml:space="preserve"> :</w:t>
      </w:r>
      <w:r w:rsidRPr="003A0E0B">
        <w:rPr>
          <w:rtl/>
        </w:rPr>
        <w:t xml:space="preserve"> </w:t>
      </w:r>
      <w:r>
        <w:rPr>
          <w:rtl/>
        </w:rPr>
        <w:t xml:space="preserve">ما ذكره العلامة شيخ الشريعة (قده) في رسالته </w:t>
      </w:r>
      <w:r w:rsidRPr="00D2270E">
        <w:rPr>
          <w:rStyle w:val="libFootnotenumChar"/>
          <w:rtl/>
        </w:rPr>
        <w:t>(1)</w:t>
      </w:r>
      <w:r>
        <w:rPr>
          <w:rtl/>
        </w:rPr>
        <w:t xml:space="preserve"> قائلاً : يظهر بعد التروي والتأمل التام في الروايات أن الحديث الجامع لأ</w:t>
      </w:r>
      <w:r>
        <w:rPr>
          <w:rFonts w:hint="cs"/>
          <w:rtl/>
        </w:rPr>
        <w:t>َ</w:t>
      </w:r>
      <w:r>
        <w:rPr>
          <w:rtl/>
        </w:rPr>
        <w:t xml:space="preserve">قضية رسول الله </w:t>
      </w:r>
      <w:r w:rsidR="00EF4B92" w:rsidRPr="00EF4B92">
        <w:rPr>
          <w:rStyle w:val="libAlaemChar"/>
          <w:rFonts w:hint="cs"/>
          <w:rtl/>
        </w:rPr>
        <w:t>صلى‌الله‌عليه‌وآله‌وسلم</w:t>
      </w:r>
      <w:r>
        <w:rPr>
          <w:rtl/>
        </w:rPr>
        <w:t xml:space="preserve"> وما قضىٰ به في مواضع مختلفة وموارد متشتتة كان معروفاً ، عند الفريقين.</w:t>
      </w:r>
    </w:p>
    <w:p w:rsidR="00B72338" w:rsidRDefault="00B72338" w:rsidP="00462B83">
      <w:pPr>
        <w:pStyle w:val="libNormal"/>
        <w:rPr>
          <w:rtl/>
        </w:rPr>
      </w:pPr>
      <w:r>
        <w:rPr>
          <w:rtl/>
        </w:rPr>
        <w:t xml:space="preserve">أما من طرقنا فبرواية عقبة بن خالد عن الصادق </w:t>
      </w:r>
      <w:r w:rsidR="00EF4B92" w:rsidRPr="00EF4B92">
        <w:rPr>
          <w:rStyle w:val="libAlaemChar"/>
          <w:rFonts w:hint="cs"/>
          <w:rtl/>
        </w:rPr>
        <w:t>عليه‌السلام</w:t>
      </w:r>
      <w:r>
        <w:rPr>
          <w:rtl/>
        </w:rPr>
        <w:t>.</w:t>
      </w:r>
    </w:p>
    <w:p w:rsidR="00B72338" w:rsidRDefault="00B72338" w:rsidP="00462B83">
      <w:pPr>
        <w:pStyle w:val="libNormal"/>
        <w:rPr>
          <w:rtl/>
        </w:rPr>
      </w:pPr>
      <w:r>
        <w:rPr>
          <w:rtl/>
        </w:rPr>
        <w:t xml:space="preserve">وأما من طرق أهل السنة فبرواية عبادة بن الصامت فقد روى أحمد بن حنبل في مسنده الكبير الجامع لثلاثين الف عن عبادة بن الصامت </w:t>
      </w:r>
      <w:r w:rsidRPr="00D2270E">
        <w:rPr>
          <w:rStyle w:val="libFootnotenumChar"/>
          <w:rtl/>
        </w:rPr>
        <w:t>(2)</w:t>
      </w:r>
      <w:r>
        <w:rPr>
          <w:rtl/>
        </w:rPr>
        <w:t xml:space="preserve"> قال إن من قضاء رسول الله أن المعدن جبار والبئر جبار والعجماء جرحها جبار .. وقضى في الركاز الخمس ، وقضى إن ثمر النخل لمن أبر</w:t>
      </w:r>
      <w:r>
        <w:rPr>
          <w:rFonts w:hint="cs"/>
          <w:rtl/>
        </w:rPr>
        <w:t>ّ</w:t>
      </w:r>
      <w:r>
        <w:rPr>
          <w:rtl/>
        </w:rPr>
        <w:t>ها إل</w:t>
      </w:r>
      <w:r>
        <w:rPr>
          <w:rFonts w:hint="cs"/>
          <w:rtl/>
        </w:rPr>
        <w:t>ا</w:t>
      </w:r>
      <w:r>
        <w:rPr>
          <w:rtl/>
        </w:rPr>
        <w:t xml:space="preserve"> أن يشترط المبتاع</w:t>
      </w:r>
      <w:r>
        <w:rPr>
          <w:rFonts w:hint="cs"/>
          <w:rtl/>
        </w:rPr>
        <w:t xml:space="preserve"> </w:t>
      </w:r>
      <w:r>
        <w:rPr>
          <w:rtl/>
        </w:rPr>
        <w:t>...</w:t>
      </w:r>
    </w:p>
    <w:p w:rsidR="00B72338" w:rsidRDefault="00B72338" w:rsidP="00462B83">
      <w:pPr>
        <w:pStyle w:val="libNormal"/>
        <w:rPr>
          <w:rtl/>
        </w:rPr>
      </w:pPr>
      <w:r>
        <w:rPr>
          <w:rtl/>
        </w:rPr>
        <w:t xml:space="preserve">وقد نقل </w:t>
      </w:r>
      <w:r w:rsidR="00EF4B92" w:rsidRPr="00EF4B92">
        <w:rPr>
          <w:rStyle w:val="libAlaemChar"/>
          <w:rFonts w:hint="cs"/>
          <w:rtl/>
        </w:rPr>
        <w:t>قدس‌سره</w:t>
      </w:r>
      <w:r>
        <w:rPr>
          <w:rtl/>
        </w:rPr>
        <w:t xml:space="preserve"> هذا الحديث بطوله وهو يشتمل علىٰ عشرين قضاءاً ، وجاء في السادس منها ( وقضى بالشفعة بين الشركاء في الارضين والدور ) ، وجاء في الخامس عشر</w:t>
      </w:r>
      <w:r>
        <w:rPr>
          <w:rFonts w:hint="cs"/>
          <w:rtl/>
        </w:rPr>
        <w:t xml:space="preserve"> </w:t>
      </w:r>
      <w:r>
        <w:rPr>
          <w:rtl/>
        </w:rPr>
        <w:t>منها ( وقضى أن لا ضرر ولا ضرار ) ، كما جاء في السابع عشر والثامن عشر منها ( وقضى بين أهل المدينة في النخل : لا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لا ضرر ولا ضرار : 28 ـ 34.</w:t>
      </w:r>
    </w:p>
    <w:p w:rsidR="00B72338" w:rsidRDefault="00B72338" w:rsidP="00D2270E">
      <w:pPr>
        <w:pStyle w:val="libFootnote0"/>
        <w:rPr>
          <w:rtl/>
        </w:rPr>
      </w:pPr>
      <w:r>
        <w:rPr>
          <w:rtl/>
        </w:rPr>
        <w:t>(2) روي حديث عبادة هذا في صحيح أبي عوانة والمعجم الكبير للطبراني أيضاً كما جاء في مختصر</w:t>
      </w:r>
      <w:r>
        <w:rPr>
          <w:rFonts w:hint="cs"/>
          <w:rtl/>
        </w:rPr>
        <w:t xml:space="preserve"> </w:t>
      </w:r>
      <w:r>
        <w:rPr>
          <w:rtl/>
        </w:rPr>
        <w:t xml:space="preserve">كنز العمال بهامش مسند احمد 2 </w:t>
      </w:r>
      <w:r>
        <w:rPr>
          <w:rFonts w:hint="cs"/>
          <w:rtl/>
        </w:rPr>
        <w:t>/</w:t>
      </w:r>
      <w:r>
        <w:rPr>
          <w:rtl/>
        </w:rPr>
        <w:t xml:space="preserve"> 203.</w:t>
      </w:r>
    </w:p>
    <w:p w:rsidR="00B72338" w:rsidRDefault="00B72338" w:rsidP="00D916AD">
      <w:pPr>
        <w:pStyle w:val="libNormal0"/>
        <w:rPr>
          <w:rtl/>
        </w:rPr>
      </w:pPr>
      <w:r w:rsidRPr="003A0E0B">
        <w:rPr>
          <w:rtl/>
        </w:rPr>
        <w:br w:type="page"/>
      </w:r>
      <w:r>
        <w:rPr>
          <w:rtl/>
        </w:rPr>
        <w:lastRenderedPageBreak/>
        <w:t>يمنع نقع بئر</w:t>
      </w:r>
      <w:r>
        <w:rPr>
          <w:rFonts w:hint="cs"/>
          <w:rtl/>
        </w:rPr>
        <w:t xml:space="preserve"> </w:t>
      </w:r>
      <w:r>
        <w:rPr>
          <w:rtl/>
        </w:rPr>
        <w:t xml:space="preserve">وقضى بين أهل البادية إنّه لا يمنع فضل ماء ليمنع به فضل الكلأ ) </w:t>
      </w:r>
      <w:r w:rsidRPr="00D2270E">
        <w:rPr>
          <w:rStyle w:val="libFootnotenumChar"/>
          <w:rtl/>
        </w:rPr>
        <w:t>(1)</w:t>
      </w:r>
      <w:r w:rsidRPr="00E64D68">
        <w:rPr>
          <w:rtl/>
        </w:rPr>
        <w:t>.</w:t>
      </w:r>
    </w:p>
    <w:p w:rsidR="00B72338" w:rsidRDefault="00B72338" w:rsidP="00462B83">
      <w:pPr>
        <w:pStyle w:val="libNormal"/>
        <w:rPr>
          <w:rtl/>
        </w:rPr>
      </w:pPr>
      <w:r>
        <w:rPr>
          <w:rtl/>
        </w:rPr>
        <w:t xml:space="preserve">وقال </w:t>
      </w:r>
      <w:r w:rsidR="00EF4B92" w:rsidRPr="00EF4B92">
        <w:rPr>
          <w:rStyle w:val="libAlaemChar"/>
          <w:rFonts w:hint="cs"/>
          <w:rtl/>
        </w:rPr>
        <w:t>رحمه‌الله</w:t>
      </w:r>
      <w:r>
        <w:rPr>
          <w:rtl/>
        </w:rPr>
        <w:t xml:space="preserve"> بعد نقل الحديث ( وهذه الفقرات كلها أو جل</w:t>
      </w:r>
      <w:r>
        <w:rPr>
          <w:rFonts w:hint="cs"/>
          <w:rtl/>
        </w:rPr>
        <w:t>ّ</w:t>
      </w:r>
      <w:r>
        <w:rPr>
          <w:rtl/>
        </w:rPr>
        <w:t>ها مروية من طرقنا ، موزعة علىٰ الأبواب وغالبها برواية عقبة بن خالد وبعضها برواية غيره ، وجملة منها برواية السكوني ، والذي اعتقده ان</w:t>
      </w:r>
      <w:r>
        <w:rPr>
          <w:rFonts w:hint="cs"/>
          <w:rtl/>
        </w:rPr>
        <w:t>ّ</w:t>
      </w:r>
      <w:r>
        <w:rPr>
          <w:rtl/>
        </w:rPr>
        <w:t xml:space="preserve">ها كانت مجتمعة في رواية عقبة بن خالد عن أبي عبد الله </w:t>
      </w:r>
      <w:r w:rsidR="00EF4B92" w:rsidRPr="00EF4B92">
        <w:rPr>
          <w:rStyle w:val="libAlaemChar"/>
          <w:rFonts w:hint="cs"/>
          <w:rtl/>
        </w:rPr>
        <w:t>عليه‌السلام</w:t>
      </w:r>
      <w:r>
        <w:rPr>
          <w:rtl/>
        </w:rPr>
        <w:t xml:space="preserve"> إلا ان أئمة الحديث فرقوها علىٰ الأبواب ).</w:t>
      </w:r>
    </w:p>
    <w:p w:rsidR="00B72338" w:rsidRDefault="00B72338" w:rsidP="00462B83">
      <w:pPr>
        <w:pStyle w:val="libNormal"/>
        <w:rPr>
          <w:rtl/>
        </w:rPr>
      </w:pPr>
      <w:r>
        <w:rPr>
          <w:rtl/>
        </w:rPr>
        <w:t>ثم تعرض (قده) لتخريج هذه القضايا من طرقنا إلا إنّه لم يخر</w:t>
      </w:r>
      <w:r>
        <w:rPr>
          <w:rFonts w:hint="cs"/>
          <w:rtl/>
        </w:rPr>
        <w:t>ّ</w:t>
      </w:r>
      <w:r>
        <w:rPr>
          <w:rtl/>
        </w:rPr>
        <w:t>ج من القضايا العشرين التي وردت في خبر عبادة سوى اثني عشر ، منها سبعة عن عقبة بن خالد</w:t>
      </w:r>
      <w:r>
        <w:rPr>
          <w:rFonts w:hint="cs"/>
          <w:rtl/>
        </w:rPr>
        <w:t xml:space="preserve"> </w:t>
      </w:r>
      <w:r>
        <w:rPr>
          <w:rtl/>
        </w:rPr>
        <w:t>ـ</w:t>
      </w:r>
      <w:r>
        <w:rPr>
          <w:rFonts w:hint="cs"/>
          <w:rtl/>
        </w:rPr>
        <w:t xml:space="preserve"> </w:t>
      </w:r>
      <w:r>
        <w:rPr>
          <w:rtl/>
        </w:rPr>
        <w:t>وهي ثلاثة موارد مضافاً إلىٰ الموارد التي ذكرناها مم</w:t>
      </w:r>
      <w:r>
        <w:rPr>
          <w:rFonts w:hint="cs"/>
          <w:rtl/>
        </w:rPr>
        <w:t>ّ</w:t>
      </w:r>
      <w:r>
        <w:rPr>
          <w:rtl/>
        </w:rPr>
        <w:t>ا اختلف فيه النقلان</w:t>
      </w:r>
      <w:r>
        <w:rPr>
          <w:rFonts w:hint="cs"/>
          <w:rtl/>
        </w:rPr>
        <w:t xml:space="preserve"> </w:t>
      </w:r>
      <w:r>
        <w:rPr>
          <w:rtl/>
        </w:rPr>
        <w:t>ـ وخمسة لم يذكر الراوي لها.</w:t>
      </w:r>
    </w:p>
    <w:p w:rsidR="00B72338" w:rsidRDefault="00B72338" w:rsidP="00462B83">
      <w:pPr>
        <w:pStyle w:val="libNormal"/>
        <w:rPr>
          <w:rtl/>
        </w:rPr>
      </w:pPr>
      <w:r>
        <w:rPr>
          <w:rtl/>
        </w:rPr>
        <w:t>ثم قال ره : قد عرفت بما نقلنا مطابقة ما روي في طرق القوم مع ما روي من طرقنا من غير زيادة ونقيصة ، بل بعنوان تلك الالفاظ غالباً إلا الحديثين الاخيرين المرويّين عندنا من غير زيادة قوله ( لا ضرر ولا ضرار ) وتلك.</w:t>
      </w:r>
      <w:r>
        <w:rPr>
          <w:rFonts w:hint="cs"/>
          <w:rtl/>
        </w:rPr>
        <w:t xml:space="preserve"> </w:t>
      </w:r>
      <w:r>
        <w:rPr>
          <w:rtl/>
        </w:rPr>
        <w:t>المطابقة بين الفقرات مم</w:t>
      </w:r>
      <w:r>
        <w:rPr>
          <w:rFonts w:hint="cs"/>
          <w:rtl/>
        </w:rPr>
        <w:t>ّ</w:t>
      </w:r>
      <w:r>
        <w:rPr>
          <w:rtl/>
        </w:rPr>
        <w:t>ا يؤكد الوثوق ب</w:t>
      </w:r>
      <w:r>
        <w:rPr>
          <w:rFonts w:hint="cs"/>
          <w:rtl/>
        </w:rPr>
        <w:t>أ</w:t>
      </w:r>
      <w:r>
        <w:rPr>
          <w:rtl/>
        </w:rPr>
        <w:t xml:space="preserve">ن الاخيرين أيضاً كانا مطابقين لما رواه عبادة من عدم التذييل بحديث الضرر ، وأن غرض الراوي </w:t>
      </w:r>
      <w:r>
        <w:rPr>
          <w:rFonts w:hint="cs"/>
          <w:rtl/>
        </w:rPr>
        <w:t>ا</w:t>
      </w:r>
      <w:r>
        <w:rPr>
          <w:rtl/>
        </w:rPr>
        <w:t xml:space="preserve">نّه </w:t>
      </w:r>
      <w:r w:rsidR="00EF4B92" w:rsidRPr="00EF4B92">
        <w:rPr>
          <w:rStyle w:val="libAlaemChar"/>
          <w:rFonts w:hint="cs"/>
          <w:rtl/>
        </w:rPr>
        <w:t>صلى‌الله‌عليه‌وآله‌وسلم</w:t>
      </w:r>
      <w:r>
        <w:rPr>
          <w:rtl/>
        </w:rPr>
        <w:t xml:space="preserve"> قال كذا وقال كذا ، لا </w:t>
      </w:r>
      <w:r>
        <w:rPr>
          <w:rFonts w:hint="cs"/>
          <w:rtl/>
        </w:rPr>
        <w:t>ا</w:t>
      </w:r>
      <w:r>
        <w:rPr>
          <w:rtl/>
        </w:rPr>
        <w:t xml:space="preserve">نّه كان متصلاً به وفي ذيله مما يرجع إلىٰ </w:t>
      </w:r>
      <w:r>
        <w:rPr>
          <w:rFonts w:hint="cs"/>
          <w:rtl/>
        </w:rPr>
        <w:t>ا</w:t>
      </w:r>
      <w:r>
        <w:rPr>
          <w:rtl/>
        </w:rPr>
        <w:t>نّه كان حديث الشفعة مذيلاً بحديث الضرر وكذلك الناهي عن منع فضل الماء واسقطهما عبادة بن الصامت في نقله وان</w:t>
      </w:r>
      <w:r>
        <w:rPr>
          <w:rFonts w:hint="cs"/>
          <w:rtl/>
        </w:rPr>
        <w:t>ّ</w:t>
      </w:r>
      <w:r>
        <w:rPr>
          <w:rtl/>
        </w:rPr>
        <w:t>ه روى جميع الفقرات مطابقة للواقع إلا الفقرتين من غير خصوصية فيهما ، ولا تصو</w:t>
      </w:r>
      <w:r>
        <w:rPr>
          <w:rFonts w:hint="cs"/>
          <w:rtl/>
        </w:rPr>
        <w:t>ّ</w:t>
      </w:r>
      <w:r>
        <w:rPr>
          <w:rtl/>
        </w:rPr>
        <w:t>ر نفع له أو ضرر عليه في النقل للذيل وتركه.</w:t>
      </w:r>
    </w:p>
    <w:p w:rsidR="00B72338" w:rsidRDefault="00B72338" w:rsidP="00462B83">
      <w:pPr>
        <w:pStyle w:val="libNormal"/>
        <w:rPr>
          <w:rtl/>
        </w:rPr>
      </w:pPr>
      <w:r>
        <w:rPr>
          <w:rtl/>
        </w:rPr>
        <w:t>ثم قال قده : وبعد هذا كله : فظهور كون هذا الذيل متصلاً بحديث</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مسند أحمد</w:t>
      </w:r>
      <w:r>
        <w:rPr>
          <w:rFonts w:hint="cs"/>
          <w:rtl/>
        </w:rPr>
        <w:t xml:space="preserve"> 5</w:t>
      </w:r>
      <w:r>
        <w:rPr>
          <w:rtl/>
        </w:rPr>
        <w:t xml:space="preserve"> : 326 ـ</w:t>
      </w:r>
      <w:r>
        <w:rPr>
          <w:rFonts w:hint="cs"/>
          <w:rtl/>
        </w:rPr>
        <w:t xml:space="preserve"> </w:t>
      </w:r>
      <w:r>
        <w:rPr>
          <w:rtl/>
        </w:rPr>
        <w:t>327.</w:t>
      </w:r>
    </w:p>
    <w:p w:rsidR="00B72338" w:rsidRDefault="00B72338" w:rsidP="00D916AD">
      <w:pPr>
        <w:pStyle w:val="libNormal0"/>
        <w:rPr>
          <w:rtl/>
        </w:rPr>
      </w:pPr>
      <w:r w:rsidRPr="00CF5057">
        <w:rPr>
          <w:rtl/>
        </w:rPr>
        <w:br w:type="page"/>
      </w:r>
      <w:r>
        <w:rPr>
          <w:rtl/>
        </w:rPr>
        <w:lastRenderedPageBreak/>
        <w:t>الشفعة حال صدوره ليس ظهورا</w:t>
      </w:r>
      <w:r>
        <w:rPr>
          <w:rFonts w:hint="cs"/>
          <w:rtl/>
        </w:rPr>
        <w:t>ً</w:t>
      </w:r>
      <w:r>
        <w:rPr>
          <w:rtl/>
        </w:rPr>
        <w:t xml:space="preserve"> لفظيا</w:t>
      </w:r>
      <w:r>
        <w:rPr>
          <w:rFonts w:hint="cs"/>
          <w:rtl/>
        </w:rPr>
        <w:t>ً</w:t>
      </w:r>
      <w:r>
        <w:rPr>
          <w:rtl/>
        </w:rPr>
        <w:t xml:space="preserve"> وضعيا</w:t>
      </w:r>
      <w:r>
        <w:rPr>
          <w:rFonts w:hint="cs"/>
          <w:rtl/>
        </w:rPr>
        <w:t>ً</w:t>
      </w:r>
      <w:r>
        <w:rPr>
          <w:rtl/>
        </w:rPr>
        <w:t xml:space="preserve"> لا</w:t>
      </w:r>
      <w:r>
        <w:rPr>
          <w:rFonts w:hint="cs"/>
          <w:rtl/>
        </w:rPr>
        <w:t xml:space="preserve"> </w:t>
      </w:r>
      <w:r>
        <w:rPr>
          <w:rtl/>
        </w:rPr>
        <w:t>يرفع اليد عنه إلا بداع قوي وظهور أقوىٰ ، بل هو ظهور ضعيف يرتفع بالتأمل فيما نقلناه ، سيّما مع ما علم من استقراء رواياته</w:t>
      </w:r>
      <w:r>
        <w:rPr>
          <w:rFonts w:hint="cs"/>
          <w:rtl/>
        </w:rPr>
        <w:t xml:space="preserve"> </w:t>
      </w:r>
      <w:r>
        <w:rPr>
          <w:rtl/>
        </w:rPr>
        <w:t>ـ</w:t>
      </w:r>
      <w:r>
        <w:rPr>
          <w:rFonts w:hint="cs"/>
          <w:rtl/>
        </w:rPr>
        <w:t xml:space="preserve"> </w:t>
      </w:r>
      <w:r>
        <w:rPr>
          <w:rtl/>
        </w:rPr>
        <w:t>أي روايات عبادة</w:t>
      </w:r>
      <w:r>
        <w:rPr>
          <w:rFonts w:hint="cs"/>
          <w:rtl/>
        </w:rPr>
        <w:t xml:space="preserve"> </w:t>
      </w:r>
      <w:r>
        <w:rPr>
          <w:rtl/>
        </w:rPr>
        <w:t>ـ من اتقانه وضبطه وما صر</w:t>
      </w:r>
      <w:r>
        <w:rPr>
          <w:rFonts w:hint="cs"/>
          <w:rtl/>
        </w:rPr>
        <w:t>ّ</w:t>
      </w:r>
      <w:r>
        <w:rPr>
          <w:rtl/>
        </w:rPr>
        <w:t>حوا به إنّه كان من اجلاء الشيعة.</w:t>
      </w:r>
    </w:p>
    <w:p w:rsidR="00B72338" w:rsidRDefault="00B72338" w:rsidP="00462B83">
      <w:pPr>
        <w:pStyle w:val="libNormal"/>
        <w:rPr>
          <w:rtl/>
        </w:rPr>
      </w:pPr>
      <w:r>
        <w:rPr>
          <w:rtl/>
        </w:rPr>
        <w:t xml:space="preserve">ثم ذكر ( ره ) بعض ما يدل علىٰ جلالة عبادة وشهادته المشاهد مع النبي </w:t>
      </w:r>
      <w:r w:rsidR="00EF4B92" w:rsidRPr="00EF4B92">
        <w:rPr>
          <w:rStyle w:val="libAlaemChar"/>
          <w:rFonts w:hint="cs"/>
          <w:rtl/>
        </w:rPr>
        <w:t>صلى‌الله‌عليه‌وآله‌وسلم</w:t>
      </w:r>
      <w:r>
        <w:rPr>
          <w:rtl/>
        </w:rPr>
        <w:t xml:space="preserve"> ورجوعه بعده إلىٰ أمير المؤمنين </w:t>
      </w:r>
      <w:r w:rsidR="00EF4B92" w:rsidRPr="00EF4B92">
        <w:rPr>
          <w:rStyle w:val="libAlaemChar"/>
          <w:rFonts w:hint="cs"/>
          <w:rtl/>
        </w:rPr>
        <w:t>عليه‌السلام</w:t>
      </w:r>
      <w:r>
        <w:rPr>
          <w:rtl/>
        </w:rPr>
        <w:t>.</w:t>
      </w:r>
    </w:p>
    <w:p w:rsidR="00B72338" w:rsidRDefault="00B72338" w:rsidP="00462B83">
      <w:pPr>
        <w:pStyle w:val="libNormal"/>
        <w:rPr>
          <w:rtl/>
        </w:rPr>
      </w:pPr>
      <w:r>
        <w:rPr>
          <w:rtl/>
        </w:rPr>
        <w:t xml:space="preserve">وملخص ما أفاده </w:t>
      </w:r>
      <w:r w:rsidR="00EF4B92" w:rsidRPr="00EF4B92">
        <w:rPr>
          <w:rStyle w:val="libAlaemChar"/>
          <w:rFonts w:hint="cs"/>
          <w:rtl/>
        </w:rPr>
        <w:t>قدس‌سره</w:t>
      </w:r>
      <w:r>
        <w:rPr>
          <w:rtl/>
        </w:rPr>
        <w:t xml:space="preserve"> </w:t>
      </w:r>
      <w:r>
        <w:rPr>
          <w:rFonts w:hint="cs"/>
          <w:rtl/>
        </w:rPr>
        <w:t>ا</w:t>
      </w:r>
      <w:r>
        <w:rPr>
          <w:rtl/>
        </w:rPr>
        <w:t xml:space="preserve">نّه وإن كان ظاهر رواية عقبة ان كبرى لا ضرركانت ذيلاً لحديثي الشفعة ومنع فضل الماء في مرحلة سابقة علىٰ نقل عقبة </w:t>
      </w:r>
      <w:r>
        <w:rPr>
          <w:rFonts w:hint="cs"/>
          <w:rtl/>
        </w:rPr>
        <w:t xml:space="preserve">، </w:t>
      </w:r>
      <w:r>
        <w:rPr>
          <w:rtl/>
        </w:rPr>
        <w:t xml:space="preserve">إلا </w:t>
      </w:r>
      <w:r>
        <w:rPr>
          <w:rFonts w:hint="cs"/>
          <w:rtl/>
        </w:rPr>
        <w:t>ا</w:t>
      </w:r>
      <w:r>
        <w:rPr>
          <w:rtl/>
        </w:rPr>
        <w:t xml:space="preserve">نّه يجب رفع اليد عن هذا الظهور الذي هو ضعيف اساساً بملاحظة ان </w:t>
      </w:r>
      <w:r>
        <w:rPr>
          <w:rFonts w:hint="cs"/>
          <w:rtl/>
        </w:rPr>
        <w:t>ا</w:t>
      </w:r>
      <w:r>
        <w:rPr>
          <w:rtl/>
        </w:rPr>
        <w:t xml:space="preserve">قضية النبي </w:t>
      </w:r>
      <w:r w:rsidR="00EF4B92" w:rsidRPr="00EF4B92">
        <w:rPr>
          <w:rStyle w:val="libAlaemChar"/>
          <w:rFonts w:hint="cs"/>
          <w:rtl/>
        </w:rPr>
        <w:t>صلى‌الله‌عليه‌وآله‌وسلم</w:t>
      </w:r>
      <w:r>
        <w:rPr>
          <w:rtl/>
        </w:rPr>
        <w:t xml:space="preserve"> قد رويت بطريق العامة عن عبادة بن الصامت ولم يذكر فيها هذه الكبرىٰ ذيلاً لحديثي الشفعة ومنع فضل الماء بل جاء ذكرها قضاءا</w:t>
      </w:r>
      <w:r>
        <w:rPr>
          <w:rFonts w:hint="cs"/>
          <w:rtl/>
        </w:rPr>
        <w:t>ً</w:t>
      </w:r>
      <w:r>
        <w:rPr>
          <w:rtl/>
        </w:rPr>
        <w:t xml:space="preserve"> مستقلاً ، وحيث ان عقبة بن خالد قد روى أيضاً اقضية النبي </w:t>
      </w:r>
      <w:r w:rsidR="00EF4B92" w:rsidRPr="00EF4B92">
        <w:rPr>
          <w:rStyle w:val="libAlaemChar"/>
          <w:rFonts w:hint="cs"/>
          <w:rtl/>
        </w:rPr>
        <w:t>صلى‌الله‌عليه‌وآله‌وسلم</w:t>
      </w:r>
      <w:r>
        <w:rPr>
          <w:rtl/>
        </w:rPr>
        <w:t xml:space="preserve"> ـ</w:t>
      </w:r>
      <w:r>
        <w:rPr>
          <w:rFonts w:hint="cs"/>
          <w:rtl/>
        </w:rPr>
        <w:t xml:space="preserve"> </w:t>
      </w:r>
      <w:r>
        <w:rPr>
          <w:rtl/>
        </w:rPr>
        <w:t>كما يدل علىٰ ذلك وجود جملة منها منقولة عنه في الجوامع الحديثية الموجودة ب</w:t>
      </w:r>
      <w:r>
        <w:rPr>
          <w:rFonts w:hint="cs"/>
          <w:rtl/>
        </w:rPr>
        <w:t>أ</w:t>
      </w:r>
      <w:r>
        <w:rPr>
          <w:rtl/>
        </w:rPr>
        <w:t>يدينا</w:t>
      </w:r>
      <w:r>
        <w:rPr>
          <w:rFonts w:hint="cs"/>
          <w:rtl/>
        </w:rPr>
        <w:t xml:space="preserve"> </w:t>
      </w:r>
      <w:r>
        <w:rPr>
          <w:rtl/>
        </w:rPr>
        <w:t>ـ</w:t>
      </w:r>
      <w:r>
        <w:rPr>
          <w:rFonts w:hint="cs"/>
          <w:rtl/>
        </w:rPr>
        <w:t xml:space="preserve"> </w:t>
      </w:r>
      <w:r>
        <w:rPr>
          <w:rtl/>
        </w:rPr>
        <w:t>والمظنون ان</w:t>
      </w:r>
      <w:r>
        <w:rPr>
          <w:rFonts w:hint="cs"/>
          <w:rtl/>
        </w:rPr>
        <w:t>ّ</w:t>
      </w:r>
      <w:r>
        <w:rPr>
          <w:rtl/>
        </w:rPr>
        <w:t>ها كانت مجتمعة في روايته وإن</w:t>
      </w:r>
      <w:r>
        <w:rPr>
          <w:rFonts w:hint="cs"/>
          <w:rtl/>
        </w:rPr>
        <w:t>ّ</w:t>
      </w:r>
      <w:r>
        <w:rPr>
          <w:rtl/>
        </w:rPr>
        <w:t>ما فر</w:t>
      </w:r>
      <w:r>
        <w:rPr>
          <w:rFonts w:hint="cs"/>
          <w:rtl/>
        </w:rPr>
        <w:t>ّ</w:t>
      </w:r>
      <w:r>
        <w:rPr>
          <w:rtl/>
        </w:rPr>
        <w:t>قها أصحاب الكتب ليلحقوا كل قضية ببابها فيستنتج من ضم هذا إلىٰ ذاك أن الجمع بين حديثي الشفعة ومنع فضل الماء وحديث لا ضرر في رواية عقبة إنما هو من قبيل الجمع في الرواية علىٰ حذو ذلك في حديث عبادة.</w:t>
      </w:r>
    </w:p>
    <w:p w:rsidR="00B72338" w:rsidRDefault="00B72338" w:rsidP="00462B83">
      <w:pPr>
        <w:pStyle w:val="libNormal"/>
        <w:rPr>
          <w:rtl/>
        </w:rPr>
      </w:pPr>
      <w:r>
        <w:rPr>
          <w:rtl/>
        </w:rPr>
        <w:t xml:space="preserve">هذا ملخص كلامه </w:t>
      </w:r>
      <w:r w:rsidR="00EF4B92" w:rsidRPr="00EF4B92">
        <w:rPr>
          <w:rStyle w:val="libAlaemChar"/>
          <w:rFonts w:hint="cs"/>
          <w:rtl/>
        </w:rPr>
        <w:t>قدس‌سره</w:t>
      </w:r>
      <w:r>
        <w:rPr>
          <w:rtl/>
        </w:rPr>
        <w:t xml:space="preserve"> في هذا الوجه وقد وافقه عليه جمع من المحققين </w:t>
      </w:r>
      <w:r w:rsidRPr="00D2270E">
        <w:rPr>
          <w:rStyle w:val="libFootnotenumChar"/>
          <w:rtl/>
        </w:rPr>
        <w:t>(1)</w:t>
      </w:r>
      <w:r w:rsidRPr="00AB60BE">
        <w:rPr>
          <w:rtl/>
        </w:rPr>
        <w:t>.</w:t>
      </w:r>
    </w:p>
    <w:p w:rsidR="00B72338" w:rsidRDefault="00B72338" w:rsidP="00462B83">
      <w:pPr>
        <w:pStyle w:val="libNormal"/>
        <w:rPr>
          <w:rtl/>
        </w:rPr>
      </w:pPr>
      <w:r>
        <w:rPr>
          <w:rtl/>
        </w:rPr>
        <w:t>ولتحقيق ما أفاده ( ره ) لا</w:t>
      </w:r>
      <w:r>
        <w:rPr>
          <w:rFonts w:hint="cs"/>
          <w:rtl/>
        </w:rPr>
        <w:t xml:space="preserve"> </w:t>
      </w:r>
      <w:r>
        <w:rPr>
          <w:rtl/>
        </w:rPr>
        <w:t>ب</w:t>
      </w:r>
      <w:r>
        <w:rPr>
          <w:rFonts w:hint="cs"/>
          <w:rtl/>
        </w:rPr>
        <w:t>ُ</w:t>
      </w:r>
      <w:r>
        <w:rPr>
          <w:rtl/>
        </w:rPr>
        <w:t>د</w:t>
      </w:r>
      <w:r>
        <w:rPr>
          <w:rFonts w:hint="cs"/>
          <w:rtl/>
        </w:rPr>
        <w:t>ّ</w:t>
      </w:r>
      <w:r>
        <w:rPr>
          <w:rtl/>
        </w:rPr>
        <w:t xml:space="preserve"> من البحث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لاحظ رسالة لا ضرر ولا ضرار تقريرات المحقق النائيني : 194 ، ونهاية الدراية للمحقق الاصفهاني 2 </w:t>
      </w:r>
      <w:r>
        <w:rPr>
          <w:rFonts w:hint="cs"/>
          <w:rtl/>
        </w:rPr>
        <w:t>/</w:t>
      </w:r>
      <w:r>
        <w:rPr>
          <w:rtl/>
        </w:rPr>
        <w:t xml:space="preserve"> 322.</w:t>
      </w:r>
    </w:p>
    <w:p w:rsidR="00B72338" w:rsidRDefault="00B72338" w:rsidP="00462B83">
      <w:pPr>
        <w:pStyle w:val="libNormal"/>
        <w:rPr>
          <w:rtl/>
        </w:rPr>
      </w:pPr>
      <w:r w:rsidRPr="00E948D7">
        <w:rPr>
          <w:rtl/>
        </w:rPr>
        <w:br w:type="page"/>
      </w:r>
      <w:r>
        <w:rPr>
          <w:rtl/>
        </w:rPr>
        <w:lastRenderedPageBreak/>
        <w:t>اولا</w:t>
      </w:r>
      <w:r>
        <w:rPr>
          <w:rFonts w:hint="cs"/>
          <w:rtl/>
        </w:rPr>
        <w:t>ً</w:t>
      </w:r>
      <w:r>
        <w:rPr>
          <w:rtl/>
        </w:rPr>
        <w:t xml:space="preserve"> عن مدى اعتبار أصل حديث عبادة بن الصامت.</w:t>
      </w:r>
    </w:p>
    <w:p w:rsidR="00B72338" w:rsidRDefault="00B72338" w:rsidP="00462B83">
      <w:pPr>
        <w:pStyle w:val="libNormal"/>
        <w:rPr>
          <w:rtl/>
        </w:rPr>
      </w:pPr>
      <w:bookmarkStart w:id="34" w:name="_Toc264274805"/>
      <w:r w:rsidRPr="00B3313F">
        <w:rPr>
          <w:rtl/>
        </w:rPr>
        <w:t>و</w:t>
      </w:r>
      <w:bookmarkEnd w:id="34"/>
      <w:r w:rsidRPr="00B3313F">
        <w:rPr>
          <w:rtl/>
        </w:rPr>
        <w:t>ثانيا</w:t>
      </w:r>
      <w:r w:rsidRPr="00B3313F">
        <w:rPr>
          <w:rFonts w:hint="cs"/>
          <w:rtl/>
        </w:rPr>
        <w:t>ً</w:t>
      </w:r>
      <w:r>
        <w:rPr>
          <w:rtl/>
        </w:rPr>
        <w:t xml:space="preserve"> عم</w:t>
      </w:r>
      <w:r>
        <w:rPr>
          <w:rFonts w:hint="cs"/>
          <w:rtl/>
        </w:rPr>
        <w:t>ّ</w:t>
      </w:r>
      <w:r>
        <w:rPr>
          <w:rtl/>
        </w:rPr>
        <w:t>ا يقتضيه الموقف في الحكم بينه وبين حديث عقبة بن خالد فهنا جهتان :</w:t>
      </w:r>
    </w:p>
    <w:p w:rsidR="00B72338" w:rsidRDefault="00B72338" w:rsidP="00462B83">
      <w:pPr>
        <w:pStyle w:val="libNormal"/>
        <w:rPr>
          <w:rtl/>
        </w:rPr>
      </w:pPr>
      <w:bookmarkStart w:id="35" w:name="_Toc264274806"/>
      <w:r w:rsidRPr="00D2270E">
        <w:rPr>
          <w:rStyle w:val="libBold2Char"/>
          <w:rtl/>
        </w:rPr>
        <w:t>الجهة</w:t>
      </w:r>
      <w:bookmarkEnd w:id="35"/>
      <w:r w:rsidRPr="00D2270E">
        <w:rPr>
          <w:rStyle w:val="libBold2Char"/>
          <w:rtl/>
        </w:rPr>
        <w:t xml:space="preserve"> الأولىٰ :</w:t>
      </w:r>
      <w:r>
        <w:rPr>
          <w:rtl/>
        </w:rPr>
        <w:t xml:space="preserve"> في اعتبار حديث عبادة وعدمه ، ويلاحظ بهذا الشأن أ</w:t>
      </w:r>
      <w:r>
        <w:rPr>
          <w:rFonts w:hint="cs"/>
          <w:rtl/>
        </w:rPr>
        <w:t>ُ</w:t>
      </w:r>
      <w:r>
        <w:rPr>
          <w:rtl/>
        </w:rPr>
        <w:t>مور :</w:t>
      </w:r>
    </w:p>
    <w:p w:rsidR="00B72338" w:rsidRDefault="00B72338" w:rsidP="00462B83">
      <w:pPr>
        <w:pStyle w:val="libNormal"/>
        <w:rPr>
          <w:rtl/>
        </w:rPr>
      </w:pPr>
      <w:bookmarkStart w:id="36" w:name="_Toc264274807"/>
      <w:r w:rsidRPr="00D2270E">
        <w:rPr>
          <w:rStyle w:val="libBold2Char"/>
          <w:rtl/>
        </w:rPr>
        <w:t>الأ</w:t>
      </w:r>
      <w:r w:rsidRPr="00D2270E">
        <w:rPr>
          <w:rStyle w:val="libBold2Char"/>
          <w:rFonts w:hint="cs"/>
          <w:rtl/>
        </w:rPr>
        <w:t>َ</w:t>
      </w:r>
      <w:r w:rsidRPr="00D2270E">
        <w:rPr>
          <w:rStyle w:val="libBold2Char"/>
          <w:rtl/>
        </w:rPr>
        <w:t>ول</w:t>
      </w:r>
      <w:bookmarkEnd w:id="36"/>
      <w:r w:rsidRPr="00D2270E">
        <w:rPr>
          <w:rStyle w:val="libBold2Char"/>
          <w:rtl/>
        </w:rPr>
        <w:t xml:space="preserve"> :</w:t>
      </w:r>
      <w:r>
        <w:rPr>
          <w:rtl/>
        </w:rPr>
        <w:t xml:space="preserve"> </w:t>
      </w:r>
      <w:r>
        <w:rPr>
          <w:rFonts w:hint="cs"/>
          <w:rtl/>
        </w:rPr>
        <w:t>أ</w:t>
      </w:r>
      <w:r>
        <w:rPr>
          <w:rtl/>
        </w:rPr>
        <w:t>نّه لو ثبتت وثاقة عبادة بن الصامت</w:t>
      </w:r>
      <w:r>
        <w:rPr>
          <w:rFonts w:hint="cs"/>
          <w:rtl/>
        </w:rPr>
        <w:t xml:space="preserve"> </w:t>
      </w:r>
      <w:r>
        <w:rPr>
          <w:rtl/>
        </w:rPr>
        <w:t>ـ</w:t>
      </w:r>
      <w:r>
        <w:rPr>
          <w:rFonts w:hint="cs"/>
          <w:rtl/>
        </w:rPr>
        <w:t xml:space="preserve"> </w:t>
      </w:r>
      <w:r>
        <w:rPr>
          <w:rtl/>
        </w:rPr>
        <w:t>كما ذكره العلامة شيخ الشريعة قده ـ</w:t>
      </w:r>
      <w:r>
        <w:rPr>
          <w:rFonts w:hint="cs"/>
          <w:rtl/>
        </w:rPr>
        <w:t xml:space="preserve"> </w:t>
      </w:r>
      <w:r>
        <w:rPr>
          <w:rtl/>
        </w:rPr>
        <w:t>فلا طريق لنا لاثبات وثاقة غيره من رجال سند الحديث المذكور ، لأنهم من رجال العامة غير المذكورين في كتبنا ، فلا تجدي وثاقة عبادة وحده في إمكان الاعتماد علىٰ حديثه هذا بعد عدم نقله بطريق معتبر عندنا.</w:t>
      </w:r>
    </w:p>
    <w:p w:rsidR="00B72338" w:rsidRDefault="00B72338" w:rsidP="00462B83">
      <w:pPr>
        <w:pStyle w:val="libNormal"/>
        <w:rPr>
          <w:rtl/>
        </w:rPr>
      </w:pPr>
      <w:bookmarkStart w:id="37" w:name="_Toc264274808"/>
      <w:r w:rsidRPr="00D2270E">
        <w:rPr>
          <w:rStyle w:val="libBold2Char"/>
          <w:rtl/>
        </w:rPr>
        <w:t>الثاني</w:t>
      </w:r>
      <w:bookmarkEnd w:id="37"/>
      <w:r w:rsidRPr="00D2270E">
        <w:rPr>
          <w:rStyle w:val="libBold2Char"/>
          <w:rtl/>
        </w:rPr>
        <w:t xml:space="preserve"> :</w:t>
      </w:r>
      <w:r>
        <w:rPr>
          <w:rtl/>
        </w:rPr>
        <w:t xml:space="preserve"> إن هذا الحديث لم تثبت صحته حتىٰ عند العامة الذين رووه واثبتوه في كتبهم فإنه حديث مرسل منقطع الاسناد كما تعرض لذلك جملة من علمائهم فإن</w:t>
      </w:r>
      <w:r>
        <w:rPr>
          <w:rFonts w:hint="cs"/>
          <w:rtl/>
        </w:rPr>
        <w:t>ّ</w:t>
      </w:r>
      <w:r>
        <w:rPr>
          <w:rtl/>
        </w:rPr>
        <w:t xml:space="preserve"> إسحاق الراوي عن عبادة بن الصامت حديثه هذا لم يدركه ، كما نص علىٰ ذلك البخاري والترمذي وابن عدي وغيرهم </w:t>
      </w:r>
      <w:r w:rsidRPr="00D2270E">
        <w:rPr>
          <w:rStyle w:val="libFootnotenumChar"/>
          <w:rtl/>
        </w:rPr>
        <w:t>(1)</w:t>
      </w:r>
      <w:r>
        <w:rPr>
          <w:rtl/>
        </w:rPr>
        <w:t>.</w:t>
      </w:r>
    </w:p>
    <w:p w:rsidR="00B72338" w:rsidRDefault="00B72338" w:rsidP="00462B83">
      <w:pPr>
        <w:pStyle w:val="libNormal"/>
        <w:rPr>
          <w:rtl/>
        </w:rPr>
      </w:pPr>
      <w:bookmarkStart w:id="38" w:name="_Toc264274809"/>
      <w:r w:rsidRPr="00D2270E">
        <w:rPr>
          <w:rStyle w:val="libBold2Char"/>
          <w:rtl/>
        </w:rPr>
        <w:t>الثالث</w:t>
      </w:r>
      <w:bookmarkEnd w:id="38"/>
      <w:r w:rsidRPr="00D2270E">
        <w:rPr>
          <w:rStyle w:val="libBold2Char"/>
          <w:rtl/>
        </w:rPr>
        <w:t xml:space="preserve"> :</w:t>
      </w:r>
      <w:r>
        <w:rPr>
          <w:rtl/>
        </w:rPr>
        <w:t xml:space="preserve"> إن</w:t>
      </w:r>
      <w:r>
        <w:rPr>
          <w:rFonts w:hint="cs"/>
          <w:rtl/>
        </w:rPr>
        <w:t>ّ</w:t>
      </w:r>
      <w:r>
        <w:rPr>
          <w:rtl/>
        </w:rPr>
        <w:t xml:space="preserve"> ما ذكره </w:t>
      </w:r>
      <w:r w:rsidR="00EF4B92" w:rsidRPr="00EF4B92">
        <w:rPr>
          <w:rStyle w:val="libAlaemChar"/>
          <w:rFonts w:hint="cs"/>
          <w:rtl/>
        </w:rPr>
        <w:t>قدس‌سره</w:t>
      </w:r>
      <w:r>
        <w:rPr>
          <w:rtl/>
        </w:rPr>
        <w:t xml:space="preserve"> من معروفية أقضية النبي </w:t>
      </w:r>
      <w:r w:rsidR="00EF4B92" w:rsidRPr="00EF4B92">
        <w:rPr>
          <w:rStyle w:val="libAlaemChar"/>
          <w:rFonts w:hint="cs"/>
          <w:rtl/>
        </w:rPr>
        <w:t>صلى‌الله‌عليه‌وآله‌وسلم</w:t>
      </w:r>
      <w:r>
        <w:rPr>
          <w:rtl/>
        </w:rPr>
        <w:t xml:space="preserve"> مجتمعة عند العامة برواية عبادة بن الصامت لم يقترن بشاهد أصلاً بل ربما كانت الشواهد علىٰ خلافه ، ويظهر ذلك بملاحظة سند الحديث ومصدره.</w:t>
      </w:r>
    </w:p>
    <w:p w:rsidR="00B72338" w:rsidRDefault="00B72338" w:rsidP="00462B83">
      <w:pPr>
        <w:pStyle w:val="libNormal"/>
        <w:rPr>
          <w:rtl/>
        </w:rPr>
      </w:pPr>
      <w:r>
        <w:rPr>
          <w:rtl/>
        </w:rPr>
        <w:t>أم</w:t>
      </w:r>
      <w:r>
        <w:rPr>
          <w:rFonts w:hint="cs"/>
          <w:rtl/>
        </w:rPr>
        <w:t>ّ</w:t>
      </w:r>
      <w:r>
        <w:rPr>
          <w:rtl/>
        </w:rPr>
        <w:t>ا عن سند الحديث فلأن</w:t>
      </w:r>
      <w:r>
        <w:rPr>
          <w:rFonts w:hint="cs"/>
          <w:rtl/>
        </w:rPr>
        <w:t>ّ</w:t>
      </w:r>
      <w:r>
        <w:rPr>
          <w:rtl/>
        </w:rPr>
        <w:t>ه قد تفر</w:t>
      </w:r>
      <w:r>
        <w:rPr>
          <w:rFonts w:hint="cs"/>
          <w:rtl/>
        </w:rPr>
        <w:t>ّ</w:t>
      </w:r>
      <w:r>
        <w:rPr>
          <w:rtl/>
        </w:rPr>
        <w:t>د بنقل هذه الاقضية مجتمعة عن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كما في تهذيب التهذيب 1 </w:t>
      </w:r>
      <w:r>
        <w:rPr>
          <w:rFonts w:hint="cs"/>
          <w:rtl/>
        </w:rPr>
        <w:t>/</w:t>
      </w:r>
      <w:r>
        <w:rPr>
          <w:rtl/>
        </w:rPr>
        <w:t xml:space="preserve"> 224 وتحفة الأشراف 4 : 239 وابن ماجة 2 : 784 ذيل الحديث 2340.</w:t>
      </w:r>
    </w:p>
    <w:p w:rsidR="00B72338" w:rsidRDefault="00B72338" w:rsidP="00D916AD">
      <w:pPr>
        <w:pStyle w:val="libNormal0"/>
        <w:rPr>
          <w:rtl/>
        </w:rPr>
      </w:pPr>
      <w:r w:rsidRPr="00B3313F">
        <w:rPr>
          <w:rtl/>
        </w:rPr>
        <w:br w:type="page"/>
      </w:r>
      <w:r>
        <w:rPr>
          <w:rtl/>
        </w:rPr>
        <w:lastRenderedPageBreak/>
        <w:t>عبادة : إسحاق بن يحيى وتفرد بروايتها عن إسحاق موسى بن عقبة ، فليس لها حظ</w:t>
      </w:r>
      <w:r>
        <w:rPr>
          <w:rFonts w:hint="cs"/>
          <w:rtl/>
        </w:rPr>
        <w:t>ّ</w:t>
      </w:r>
      <w:r>
        <w:rPr>
          <w:rtl/>
        </w:rPr>
        <w:t xml:space="preserve"> من الشهرة الروائية.</w:t>
      </w:r>
    </w:p>
    <w:p w:rsidR="00B72338" w:rsidRDefault="00B72338" w:rsidP="00462B83">
      <w:pPr>
        <w:pStyle w:val="libNormal"/>
        <w:rPr>
          <w:rtl/>
        </w:rPr>
      </w:pPr>
      <w:r>
        <w:rPr>
          <w:rtl/>
        </w:rPr>
        <w:t>وأما عن مصدر الحديث فلأن هذا الحديث لم يوجد بطوله في مجاميعهم الحديثية المهمة كالصحاح الستة</w:t>
      </w:r>
      <w:r>
        <w:rPr>
          <w:rFonts w:hint="cs"/>
          <w:rtl/>
        </w:rPr>
        <w:t xml:space="preserve"> </w:t>
      </w:r>
      <w:r>
        <w:rPr>
          <w:rtl/>
        </w:rPr>
        <w:t>ـ</w:t>
      </w:r>
      <w:r>
        <w:rPr>
          <w:rFonts w:hint="cs"/>
          <w:rtl/>
        </w:rPr>
        <w:t xml:space="preserve"> </w:t>
      </w:r>
      <w:r>
        <w:rPr>
          <w:rtl/>
        </w:rPr>
        <w:t>بل لم ينقل في شيء من صحاحهم جملة ( لا ضرر</w:t>
      </w:r>
      <w:r>
        <w:rPr>
          <w:rFonts w:hint="cs"/>
          <w:rtl/>
        </w:rPr>
        <w:t xml:space="preserve"> </w:t>
      </w:r>
      <w:r>
        <w:rPr>
          <w:rtl/>
        </w:rPr>
        <w:t>ولا ضرار ) إلا في سنن ابن ماجة</w:t>
      </w:r>
      <w:r>
        <w:rPr>
          <w:rFonts w:hint="cs"/>
          <w:rtl/>
        </w:rPr>
        <w:t xml:space="preserve"> </w:t>
      </w:r>
      <w:r w:rsidRPr="00D2270E">
        <w:rPr>
          <w:rStyle w:val="libFootnotenumChar"/>
          <w:rtl/>
        </w:rPr>
        <w:t>(1)</w:t>
      </w:r>
      <w:r w:rsidRPr="0099239F">
        <w:rPr>
          <w:rtl/>
        </w:rPr>
        <w:t xml:space="preserve"> </w:t>
      </w:r>
      <w:r>
        <w:rPr>
          <w:rtl/>
        </w:rPr>
        <w:t>ـ</w:t>
      </w:r>
      <w:r>
        <w:rPr>
          <w:rFonts w:hint="cs"/>
          <w:rtl/>
        </w:rPr>
        <w:t xml:space="preserve"> </w:t>
      </w:r>
      <w:r>
        <w:rPr>
          <w:rtl/>
        </w:rPr>
        <w:t>كما أن كثيرا</w:t>
      </w:r>
      <w:r>
        <w:rPr>
          <w:rFonts w:hint="cs"/>
          <w:rtl/>
        </w:rPr>
        <w:t>ً</w:t>
      </w:r>
      <w:r>
        <w:rPr>
          <w:rtl/>
        </w:rPr>
        <w:t xml:space="preserve"> من فقراتها الاخرى غير مذكورة فيها ، فكيف يد</w:t>
      </w:r>
      <w:r>
        <w:rPr>
          <w:rFonts w:hint="cs"/>
          <w:rtl/>
        </w:rPr>
        <w:t>ّ</w:t>
      </w:r>
      <w:r>
        <w:rPr>
          <w:rtl/>
        </w:rPr>
        <w:t>عى مع ذلك شهرته ومعروفيته عندهم.</w:t>
      </w:r>
    </w:p>
    <w:p w:rsidR="00B72338" w:rsidRDefault="00B72338" w:rsidP="00462B83">
      <w:pPr>
        <w:pStyle w:val="libNormal"/>
        <w:rPr>
          <w:rtl/>
        </w:rPr>
      </w:pPr>
      <w:r>
        <w:rPr>
          <w:rtl/>
        </w:rPr>
        <w:t>نعم ورد ذكره في مسند احمد وصحيح أبي عوانة ومعجم الطبراني ولكن هذه الكتب الثلاثة ليست بتلك فسّر والاعتبار عندهم ، واشهرها مسند احمد الذي اط</w:t>
      </w:r>
      <w:r>
        <w:rPr>
          <w:rFonts w:hint="cs"/>
          <w:rtl/>
        </w:rPr>
        <w:t>ّ</w:t>
      </w:r>
      <w:r>
        <w:rPr>
          <w:rtl/>
        </w:rPr>
        <w:t>لع العلامة شيخ الشريعة علىٰ تضمنه لهذا الحديث ، غير ان</w:t>
      </w:r>
      <w:r>
        <w:rPr>
          <w:rFonts w:hint="cs"/>
          <w:rtl/>
        </w:rPr>
        <w:t>ّ</w:t>
      </w:r>
      <w:r>
        <w:rPr>
          <w:rtl/>
        </w:rPr>
        <w:t xml:space="preserve"> المسند تدور حوله جملة من الشبهات :</w:t>
      </w:r>
    </w:p>
    <w:p w:rsidR="00B72338" w:rsidRDefault="00B72338" w:rsidP="00462B83">
      <w:pPr>
        <w:pStyle w:val="libNormal"/>
        <w:rPr>
          <w:rtl/>
        </w:rPr>
      </w:pPr>
      <w:r>
        <w:rPr>
          <w:rtl/>
        </w:rPr>
        <w:t xml:space="preserve">( منها ) </w:t>
      </w:r>
      <w:r>
        <w:rPr>
          <w:rFonts w:hint="cs"/>
          <w:rtl/>
        </w:rPr>
        <w:t>ا</w:t>
      </w:r>
      <w:r>
        <w:rPr>
          <w:rtl/>
        </w:rPr>
        <w:t>نّه بصورته المعروفة ليس من جمع احمد بن حنبل ولذا لم يروه عنه تلامذته من غير أهل بيته وإن</w:t>
      </w:r>
      <w:r>
        <w:rPr>
          <w:rFonts w:hint="cs"/>
          <w:rtl/>
        </w:rPr>
        <w:t>ّ</w:t>
      </w:r>
      <w:r>
        <w:rPr>
          <w:rtl/>
        </w:rPr>
        <w:t>ما نقله عنه أهل بيته خاصة سيّما ابنه عبد الله ، فعن شمس الدين الجزري : إن الامام احمد شرع في جمع المسند لكنه في أوراق متناثرة وفرقه في اجزاء منفردة علىٰ نحو ما تكون المسو</w:t>
      </w:r>
      <w:r>
        <w:rPr>
          <w:rFonts w:hint="cs"/>
          <w:rtl/>
        </w:rPr>
        <w:t>ّ</w:t>
      </w:r>
      <w:r>
        <w:rPr>
          <w:rtl/>
        </w:rPr>
        <w:t>دة ثم توق</w:t>
      </w:r>
      <w:r>
        <w:rPr>
          <w:rFonts w:hint="cs"/>
          <w:rtl/>
        </w:rPr>
        <w:t>ّ</w:t>
      </w:r>
      <w:r>
        <w:rPr>
          <w:rtl/>
        </w:rPr>
        <w:t>ع حلول المنية قبل حصول الأمنية فبادر باسماعه لاولاده وأهل بيته ومات قبل تنقيحه وتهذيبه فبقي علىٰ حاله ثم جاء بعده ابنه عبد الله ف</w:t>
      </w:r>
      <w:r>
        <w:rPr>
          <w:rFonts w:hint="cs"/>
          <w:rtl/>
        </w:rPr>
        <w:t>أ</w:t>
      </w:r>
      <w:r>
        <w:rPr>
          <w:rtl/>
        </w:rPr>
        <w:t xml:space="preserve">لحق به ما يشاكله وضم اليه من مسموعاته ما يشابهه ويماثله </w:t>
      </w:r>
      <w:r w:rsidRPr="00D2270E">
        <w:rPr>
          <w:rStyle w:val="libFootnotenumChar"/>
          <w:rtl/>
        </w:rPr>
        <w:t>(2)</w:t>
      </w:r>
      <w:r w:rsidRPr="0023195C">
        <w:rPr>
          <w:rtl/>
        </w:rPr>
        <w:t>.</w:t>
      </w:r>
    </w:p>
    <w:p w:rsidR="00B72338" w:rsidRDefault="00B72338" w:rsidP="00462B83">
      <w:pPr>
        <w:pStyle w:val="libNormal"/>
        <w:rPr>
          <w:rtl/>
        </w:rPr>
      </w:pPr>
      <w:r>
        <w:rPr>
          <w:rtl/>
        </w:rPr>
        <w:t>ومنها : ان المسند الموجود بايدينا ليس جميعه من رواية احمد بل لابنه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سنن ابن ماجة 2 </w:t>
      </w:r>
      <w:r>
        <w:rPr>
          <w:rFonts w:hint="cs"/>
          <w:rtl/>
        </w:rPr>
        <w:t>/</w:t>
      </w:r>
      <w:r>
        <w:rPr>
          <w:rtl/>
        </w:rPr>
        <w:t xml:space="preserve"> 784 </w:t>
      </w:r>
      <w:r>
        <w:rPr>
          <w:rFonts w:hint="cs"/>
          <w:rtl/>
        </w:rPr>
        <w:t>/</w:t>
      </w:r>
      <w:r>
        <w:rPr>
          <w:rtl/>
        </w:rPr>
        <w:t xml:space="preserve"> 2340 و 1431.</w:t>
      </w:r>
    </w:p>
    <w:p w:rsidR="00B72338" w:rsidRDefault="00B72338" w:rsidP="00D2270E">
      <w:pPr>
        <w:pStyle w:val="libFootnote0"/>
        <w:rPr>
          <w:rtl/>
        </w:rPr>
      </w:pPr>
      <w:r>
        <w:rPr>
          <w:rtl/>
        </w:rPr>
        <w:t xml:space="preserve">(2) تاربخ المذاهب الإسلامية محمود أبو زهرة 2 </w:t>
      </w:r>
      <w:r>
        <w:rPr>
          <w:rFonts w:hint="cs"/>
          <w:rtl/>
        </w:rPr>
        <w:t>/</w:t>
      </w:r>
      <w:r>
        <w:rPr>
          <w:rtl/>
        </w:rPr>
        <w:t xml:space="preserve"> 524 ـ 525.</w:t>
      </w:r>
    </w:p>
    <w:p w:rsidR="00B72338" w:rsidRDefault="00B72338" w:rsidP="00D916AD">
      <w:pPr>
        <w:pStyle w:val="libNormal0"/>
        <w:rPr>
          <w:rtl/>
        </w:rPr>
      </w:pPr>
      <w:r w:rsidRPr="0099239F">
        <w:rPr>
          <w:rtl/>
        </w:rPr>
        <w:br w:type="page"/>
      </w:r>
      <w:r>
        <w:rPr>
          <w:rtl/>
        </w:rPr>
        <w:lastRenderedPageBreak/>
        <w:t>عبدالله فيه اضافات كثيرة قيل إن</w:t>
      </w:r>
      <w:r>
        <w:rPr>
          <w:rFonts w:hint="cs"/>
          <w:rtl/>
        </w:rPr>
        <w:t>ّ</w:t>
      </w:r>
      <w:r>
        <w:rPr>
          <w:rtl/>
        </w:rPr>
        <w:t xml:space="preserve">ها نحو عشرة الآف </w:t>
      </w:r>
      <w:r w:rsidRPr="00D2270E">
        <w:rPr>
          <w:rStyle w:val="libFootnotenumChar"/>
          <w:rtl/>
        </w:rPr>
        <w:t>(1)</w:t>
      </w:r>
      <w:r>
        <w:rPr>
          <w:rtl/>
        </w:rPr>
        <w:t xml:space="preserve"> ، كما قيل إن لأ</w:t>
      </w:r>
      <w:r>
        <w:rPr>
          <w:rFonts w:hint="cs"/>
          <w:rtl/>
        </w:rPr>
        <w:t>َ</w:t>
      </w:r>
      <w:r>
        <w:rPr>
          <w:rtl/>
        </w:rPr>
        <w:t xml:space="preserve">حمد ابن جعفر القطيعي الراوي عن ابنه عبد الله بعض الزيادات </w:t>
      </w:r>
      <w:r w:rsidRPr="00D2270E">
        <w:rPr>
          <w:rStyle w:val="libFootnotenumChar"/>
          <w:rtl/>
        </w:rPr>
        <w:t>(2)</w:t>
      </w:r>
      <w:r>
        <w:rPr>
          <w:rtl/>
        </w:rPr>
        <w:t xml:space="preserve">. وربما كانت روايتنا هذه مما الحقه عبد الله بن احمد بمسند ابيه </w:t>
      </w:r>
      <w:r w:rsidRPr="00D2270E">
        <w:rPr>
          <w:rStyle w:val="libFootnotenumChar"/>
          <w:rtl/>
        </w:rPr>
        <w:t>(3)</w:t>
      </w:r>
      <w:r>
        <w:rPr>
          <w:rtl/>
        </w:rPr>
        <w:t xml:space="preserve"> فإن</w:t>
      </w:r>
      <w:r>
        <w:rPr>
          <w:rFonts w:hint="cs"/>
          <w:rtl/>
        </w:rPr>
        <w:t>ّ</w:t>
      </w:r>
      <w:r>
        <w:rPr>
          <w:rtl/>
        </w:rPr>
        <w:t>ه رواها أ</w:t>
      </w:r>
      <w:r>
        <w:rPr>
          <w:rFonts w:hint="cs"/>
          <w:rtl/>
        </w:rPr>
        <w:t>َ</w:t>
      </w:r>
      <w:r>
        <w:rPr>
          <w:rtl/>
        </w:rPr>
        <w:t>و</w:t>
      </w:r>
      <w:r>
        <w:rPr>
          <w:rFonts w:hint="cs"/>
          <w:rtl/>
        </w:rPr>
        <w:t>َّ</w:t>
      </w:r>
      <w:r>
        <w:rPr>
          <w:rtl/>
        </w:rPr>
        <w:t xml:space="preserve">لاً عن غير أبيه قال حدثنا أبوكامل الجحدري ، حدثنا الفضيل بن سليمان قال : ( حدثنا موسى بن عقبة ، عن إسحاق بن يحيى بن الوليد بن عبادة بن الصامت ، عن عبادة قال : إن من قضاء رسول الله </w:t>
      </w:r>
      <w:r w:rsidR="00EF4B92" w:rsidRPr="00EF4B92">
        <w:rPr>
          <w:rStyle w:val="libAlaemChar"/>
          <w:rFonts w:hint="cs"/>
          <w:rtl/>
        </w:rPr>
        <w:t>صلى‌الله‌عليه‌وآله‌وسلم</w:t>
      </w:r>
      <w:r>
        <w:rPr>
          <w:rtl/>
        </w:rPr>
        <w:t xml:space="preserve"> ... الخ ، ثم نقلها عن أبيه ، عن الصلت بن مسعود ، عن الفضيل بن سليمان ... الخ ).</w:t>
      </w:r>
    </w:p>
    <w:p w:rsidR="00B72338" w:rsidRDefault="00B72338" w:rsidP="00462B83">
      <w:pPr>
        <w:pStyle w:val="libNormal"/>
        <w:rPr>
          <w:rtl/>
        </w:rPr>
      </w:pPr>
      <w:bookmarkStart w:id="39" w:name="_Toc264274810"/>
      <w:r w:rsidRPr="00D2270E">
        <w:rPr>
          <w:rStyle w:val="libBold2Char"/>
          <w:rtl/>
        </w:rPr>
        <w:t>الجهة</w:t>
      </w:r>
      <w:bookmarkEnd w:id="39"/>
      <w:r w:rsidRPr="00D2270E">
        <w:rPr>
          <w:rStyle w:val="libBold2Char"/>
          <w:rtl/>
        </w:rPr>
        <w:t xml:space="preserve"> الثانية :</w:t>
      </w:r>
      <w:r>
        <w:rPr>
          <w:rtl/>
        </w:rPr>
        <w:t xml:space="preserve"> في المقارنة بين حديث عبادة بن الصامت وحديث عقبة ابن خالد وأنه هل ينبغي توجيه الثاني بما يوافق الاول من حيث كون حديث لا ضرر ولا ضرار قضاءً مستقلاً لا ربط له بحديث الشفعة ولا بغيره</w:t>
      </w:r>
      <w:r>
        <w:rPr>
          <w:rFonts w:hint="cs"/>
          <w:rtl/>
        </w:rPr>
        <w:t xml:space="preserve"> </w:t>
      </w:r>
      <w:r>
        <w:rPr>
          <w:rtl/>
        </w:rPr>
        <w:t>ـ كما صنعه العلامة شيخ الشريعة (قده) ـ أم لا ، لعدم تمامية ما افاده بهذا الصدد</w:t>
      </w:r>
      <w:r>
        <w:rPr>
          <w:rFonts w:hint="cs"/>
          <w:rtl/>
        </w:rPr>
        <w:t xml:space="preserve"> </w:t>
      </w:r>
      <w:r>
        <w:rPr>
          <w:rtl/>
        </w:rPr>
        <w:t>؟</w:t>
      </w:r>
    </w:p>
    <w:p w:rsidR="00B72338" w:rsidRDefault="00B72338" w:rsidP="00462B83">
      <w:pPr>
        <w:pStyle w:val="libNormal"/>
        <w:rPr>
          <w:rtl/>
        </w:rPr>
      </w:pPr>
      <w:r>
        <w:rPr>
          <w:rtl/>
        </w:rPr>
        <w:t>الظاهر هو الثاني لعدة ملاحظات :</w:t>
      </w:r>
    </w:p>
    <w:p w:rsidR="00B72338" w:rsidRDefault="00B72338" w:rsidP="00462B83">
      <w:pPr>
        <w:pStyle w:val="libNormal"/>
        <w:rPr>
          <w:rtl/>
        </w:rPr>
      </w:pPr>
      <w:r w:rsidRPr="00D2270E">
        <w:rPr>
          <w:rStyle w:val="libBold2Char"/>
          <w:rtl/>
        </w:rPr>
        <w:t>أولاها :</w:t>
      </w:r>
      <w:r>
        <w:rPr>
          <w:rtl/>
        </w:rPr>
        <w:t xml:space="preserve"> ما تقدّم بيانه آنفاً من أن حديث لا ضرر مذكور في رواية عقبة مرتين : تارة عقيب حديث الشفعة وا</w:t>
      </w:r>
      <w:r>
        <w:rPr>
          <w:rFonts w:hint="cs"/>
          <w:rtl/>
        </w:rPr>
        <w:t>ُ</w:t>
      </w:r>
      <w:r>
        <w:rPr>
          <w:rtl/>
        </w:rPr>
        <w:t>خرى عقيب حديث منع فضل الماء ، ولا يمكن تخريج ذلك مع البناء علىٰ إنّه كان قضاء مستقلاً في رواية عقبة</w:t>
      </w:r>
      <w:r>
        <w:rPr>
          <w:rFonts w:hint="cs"/>
          <w:rtl/>
        </w:rPr>
        <w:t xml:space="preserve"> </w:t>
      </w:r>
      <w:r>
        <w:rPr>
          <w:rtl/>
        </w:rPr>
        <w:t>ـ</w:t>
      </w:r>
      <w:r>
        <w:rPr>
          <w:rFonts w:hint="cs"/>
          <w:rtl/>
        </w:rPr>
        <w:t xml:space="preserve"> </w:t>
      </w:r>
      <w:r>
        <w:rPr>
          <w:rtl/>
        </w:rPr>
        <w:t>كما هو كذلك في رواية عبادة</w:t>
      </w:r>
      <w:r>
        <w:rPr>
          <w:rFonts w:hint="cs"/>
          <w:rtl/>
        </w:rPr>
        <w:t xml:space="preserve"> </w:t>
      </w:r>
      <w:r>
        <w:rPr>
          <w:rtl/>
        </w:rPr>
        <w:t>ـ</w:t>
      </w:r>
      <w:r>
        <w:rPr>
          <w:rFonts w:hint="cs"/>
          <w:rtl/>
        </w:rPr>
        <w:t xml:space="preserve"> </w:t>
      </w:r>
      <w:r>
        <w:rPr>
          <w:rtl/>
        </w:rPr>
        <w:t>فإن</w:t>
      </w:r>
      <w:r>
        <w:rPr>
          <w:rFonts w:hint="cs"/>
          <w:rtl/>
        </w:rPr>
        <w:t>ّ</w:t>
      </w:r>
      <w:r>
        <w:rPr>
          <w:rtl/>
        </w:rPr>
        <w:t>ه لا معنىٰ لتكرار قضاء واحد في مجموعة واحدة ، فتكرر جملة لا ضرر ولا ضرار خير دليل علىٰ كونها مرتبطة بالحديثين المذكورين قبلها وذيلا</w:t>
      </w:r>
      <w:r>
        <w:rPr>
          <w:rFonts w:hint="cs"/>
          <w:rtl/>
        </w:rPr>
        <w:t>ً</w:t>
      </w:r>
      <w:r>
        <w:rPr>
          <w:rtl/>
        </w:rPr>
        <w:t xml:space="preserve"> لهما ، ولو كانت قضاء</w:t>
      </w:r>
      <w:r>
        <w:rPr>
          <w:rFonts w:hint="cs"/>
          <w:rtl/>
        </w:rPr>
        <w:t>ً</w:t>
      </w:r>
      <w:r>
        <w:rPr>
          <w:rtl/>
        </w:rPr>
        <w:t xml:space="preserve"> مستقلاً لاقتصر عقبة على</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و 2) علوم الحديث ومصطلحه لصبحي صالح : 395.</w:t>
      </w:r>
    </w:p>
    <w:p w:rsidR="00B72338" w:rsidRDefault="00B72338" w:rsidP="00D2270E">
      <w:pPr>
        <w:pStyle w:val="libFootnote0"/>
        <w:rPr>
          <w:rtl/>
        </w:rPr>
      </w:pPr>
      <w:r>
        <w:rPr>
          <w:rtl/>
        </w:rPr>
        <w:t>(3) ومن هنا نسب جماعة من علماء العامة هذا الحديث أو بعض قطعه إلى</w:t>
      </w:r>
      <w:r>
        <w:rPr>
          <w:rFonts w:hint="cs"/>
          <w:rtl/>
        </w:rPr>
        <w:t>ٰ</w:t>
      </w:r>
      <w:r>
        <w:rPr>
          <w:rtl/>
        </w:rPr>
        <w:t xml:space="preserve"> زيادات عبد الله في مسند أبيه ( منهم ) السي</w:t>
      </w:r>
      <w:r>
        <w:rPr>
          <w:rFonts w:hint="cs"/>
          <w:rtl/>
        </w:rPr>
        <w:t>و</w:t>
      </w:r>
      <w:r>
        <w:rPr>
          <w:rtl/>
        </w:rPr>
        <w:t>طي في جمع الجوامع</w:t>
      </w:r>
      <w:r>
        <w:rPr>
          <w:rFonts w:hint="cs"/>
          <w:rtl/>
        </w:rPr>
        <w:t xml:space="preserve"> </w:t>
      </w:r>
      <w:r>
        <w:rPr>
          <w:rtl/>
        </w:rPr>
        <w:t>ـ</w:t>
      </w:r>
      <w:r>
        <w:rPr>
          <w:rFonts w:hint="cs"/>
          <w:rtl/>
        </w:rPr>
        <w:t xml:space="preserve"> </w:t>
      </w:r>
      <w:r>
        <w:rPr>
          <w:rtl/>
        </w:rPr>
        <w:t>كما جاء في كنز العمال الذي هو</w:t>
      </w:r>
      <w:r>
        <w:rPr>
          <w:rFonts w:hint="cs"/>
          <w:rtl/>
        </w:rPr>
        <w:t xml:space="preserve"> </w:t>
      </w:r>
      <w:r>
        <w:rPr>
          <w:rtl/>
        </w:rPr>
        <w:t xml:space="preserve">مرتب جمع الجوامع 4 </w:t>
      </w:r>
      <w:r>
        <w:rPr>
          <w:rFonts w:hint="cs"/>
          <w:rtl/>
        </w:rPr>
        <w:t>/</w:t>
      </w:r>
      <w:r>
        <w:rPr>
          <w:rtl/>
        </w:rPr>
        <w:t xml:space="preserve"> 61 ـ 62 ح </w:t>
      </w:r>
      <w:r>
        <w:rPr>
          <w:rFonts w:hint="cs"/>
          <w:rtl/>
        </w:rPr>
        <w:t>9519</w:t>
      </w:r>
      <w:r>
        <w:rPr>
          <w:rtl/>
        </w:rPr>
        <w:t xml:space="preserve"> ، و ( منهم ) ابن تيمية صاحب منتقى</w:t>
      </w:r>
      <w:r>
        <w:rPr>
          <w:rFonts w:hint="cs"/>
          <w:rtl/>
        </w:rPr>
        <w:t>ٰ</w:t>
      </w:r>
      <w:r>
        <w:rPr>
          <w:rtl/>
        </w:rPr>
        <w:t xml:space="preserve"> الأخبار ، لاحظ نيل الأوطار : 5 </w:t>
      </w:r>
      <w:r>
        <w:rPr>
          <w:rFonts w:hint="cs"/>
          <w:rtl/>
        </w:rPr>
        <w:t>/</w:t>
      </w:r>
      <w:r>
        <w:rPr>
          <w:rtl/>
        </w:rPr>
        <w:t xml:space="preserve"> 385 و 388.</w:t>
      </w:r>
    </w:p>
    <w:p w:rsidR="00B72338" w:rsidRDefault="00B72338" w:rsidP="00D916AD">
      <w:pPr>
        <w:pStyle w:val="libNormal0"/>
        <w:rPr>
          <w:rtl/>
        </w:rPr>
      </w:pPr>
      <w:r w:rsidRPr="00B015B2">
        <w:rPr>
          <w:rtl/>
        </w:rPr>
        <w:br w:type="page"/>
      </w:r>
      <w:r>
        <w:rPr>
          <w:rtl/>
        </w:rPr>
        <w:lastRenderedPageBreak/>
        <w:t>ذكرها مرة واحده عقيب احدهما كما هو واضح.</w:t>
      </w:r>
    </w:p>
    <w:p w:rsidR="00B72338" w:rsidRDefault="00B72338" w:rsidP="00462B83">
      <w:pPr>
        <w:pStyle w:val="libNormal"/>
        <w:rPr>
          <w:rtl/>
        </w:rPr>
      </w:pPr>
      <w:r w:rsidRPr="00D2270E">
        <w:rPr>
          <w:rStyle w:val="libBold2Char"/>
          <w:rtl/>
        </w:rPr>
        <w:t>ثانيتها :</w:t>
      </w:r>
      <w:r>
        <w:rPr>
          <w:rtl/>
        </w:rPr>
        <w:t xml:space="preserve"> إن الأنسب بمعنىٰ ( لا ضرر ولا ضرار ) وعد</w:t>
      </w:r>
      <w:r>
        <w:rPr>
          <w:rFonts w:hint="cs"/>
          <w:rtl/>
        </w:rPr>
        <w:t>ّ</w:t>
      </w:r>
      <w:r>
        <w:rPr>
          <w:rtl/>
        </w:rPr>
        <w:t xml:space="preserve">ه من أقضية النبي </w:t>
      </w:r>
      <w:r w:rsidR="00EF4B92" w:rsidRPr="00EF4B92">
        <w:rPr>
          <w:rStyle w:val="libAlaemChar"/>
          <w:rFonts w:hint="cs"/>
          <w:rtl/>
        </w:rPr>
        <w:t>صلى‌الله‌عليه‌وآله‌وسلم</w:t>
      </w:r>
      <w:r>
        <w:rPr>
          <w:rtl/>
        </w:rPr>
        <w:t xml:space="preserve"> أن يكون قد القي في مورد خاص</w:t>
      </w:r>
      <w:r>
        <w:rPr>
          <w:rFonts w:hint="cs"/>
          <w:rtl/>
        </w:rPr>
        <w:t xml:space="preserve"> </w:t>
      </w:r>
      <w:r>
        <w:rPr>
          <w:rtl/>
        </w:rPr>
        <w:t>ـ</w:t>
      </w:r>
      <w:r>
        <w:rPr>
          <w:rFonts w:hint="cs"/>
          <w:rtl/>
        </w:rPr>
        <w:t xml:space="preserve"> </w:t>
      </w:r>
      <w:r>
        <w:rPr>
          <w:rtl/>
        </w:rPr>
        <w:t>كما ورد في رواية عقبة</w:t>
      </w:r>
      <w:r>
        <w:rPr>
          <w:rFonts w:hint="cs"/>
          <w:rtl/>
        </w:rPr>
        <w:t xml:space="preserve"> </w:t>
      </w:r>
      <w:r>
        <w:rPr>
          <w:rtl/>
        </w:rPr>
        <w:t>ـ</w:t>
      </w:r>
      <w:r>
        <w:rPr>
          <w:rFonts w:hint="cs"/>
          <w:rtl/>
        </w:rPr>
        <w:t xml:space="preserve"> </w:t>
      </w:r>
      <w:r>
        <w:rPr>
          <w:rtl/>
        </w:rPr>
        <w:t>لا أن يكون كلاماً مستقلاً قد أ</w:t>
      </w:r>
      <w:r>
        <w:rPr>
          <w:rFonts w:hint="cs"/>
          <w:rtl/>
        </w:rPr>
        <w:t>ُ</w:t>
      </w:r>
      <w:r>
        <w:rPr>
          <w:rtl/>
        </w:rPr>
        <w:t>لقي ابتداءً كما تضمنه حديث عبادة ، وسيأتي لهذا توضيح في الجواب عن الوجه الثاني.</w:t>
      </w:r>
    </w:p>
    <w:p w:rsidR="00B72338" w:rsidRDefault="00B72338" w:rsidP="00462B83">
      <w:pPr>
        <w:pStyle w:val="libNormal"/>
        <w:rPr>
          <w:rtl/>
        </w:rPr>
      </w:pPr>
      <w:r w:rsidRPr="00D2270E">
        <w:rPr>
          <w:rStyle w:val="libBold2Char"/>
          <w:rtl/>
        </w:rPr>
        <w:t>ثالثتها :</w:t>
      </w:r>
      <w:r>
        <w:rPr>
          <w:rtl/>
        </w:rPr>
        <w:t xml:space="preserve"> إنّه لم يثبت ما ذكره </w:t>
      </w:r>
      <w:r w:rsidR="00EF4B92" w:rsidRPr="00EF4B92">
        <w:rPr>
          <w:rStyle w:val="libAlaemChar"/>
          <w:rFonts w:hint="cs"/>
          <w:rtl/>
        </w:rPr>
        <w:t>قدس‌سره</w:t>
      </w:r>
      <w:r>
        <w:rPr>
          <w:rtl/>
        </w:rPr>
        <w:t xml:space="preserve"> من أن عقبة بن خالد قد روى اقضية النبي </w:t>
      </w:r>
      <w:r w:rsidR="00EF4B92" w:rsidRPr="00EF4B92">
        <w:rPr>
          <w:rStyle w:val="libAlaemChar"/>
          <w:rFonts w:hint="cs"/>
          <w:rtl/>
        </w:rPr>
        <w:t>صلى‌الله‌عليه‌وآله‌وسلم</w:t>
      </w:r>
      <w:r>
        <w:rPr>
          <w:rtl/>
        </w:rPr>
        <w:t xml:space="preserve"> مجتمعة</w:t>
      </w:r>
      <w:r>
        <w:rPr>
          <w:rFonts w:hint="cs"/>
          <w:rtl/>
        </w:rPr>
        <w:t xml:space="preserve"> </w:t>
      </w:r>
      <w:r>
        <w:rPr>
          <w:rtl/>
        </w:rPr>
        <w:t>ـ</w:t>
      </w:r>
      <w:r>
        <w:rPr>
          <w:rFonts w:hint="cs"/>
          <w:rtl/>
        </w:rPr>
        <w:t xml:space="preserve"> </w:t>
      </w:r>
      <w:r>
        <w:rPr>
          <w:rtl/>
        </w:rPr>
        <w:t>كما فعل عبادة</w:t>
      </w:r>
      <w:r>
        <w:rPr>
          <w:rFonts w:hint="cs"/>
          <w:rtl/>
        </w:rPr>
        <w:t xml:space="preserve"> </w:t>
      </w:r>
      <w:r>
        <w:rPr>
          <w:rtl/>
        </w:rPr>
        <w:t>ـ</w:t>
      </w:r>
      <w:r>
        <w:rPr>
          <w:rFonts w:hint="cs"/>
          <w:rtl/>
        </w:rPr>
        <w:t xml:space="preserve"> </w:t>
      </w:r>
      <w:r>
        <w:rPr>
          <w:rtl/>
        </w:rPr>
        <w:t xml:space="preserve">ليتم ما استظهره (قده) بناءً علىٰ ذلك من ان الجمع بين حديث لا ضرر وحديث الشفعة جاء نتيجة للجمع بين اقضية النبي </w:t>
      </w:r>
      <w:r w:rsidR="00EF4B92" w:rsidRPr="00EF4B92">
        <w:rPr>
          <w:rStyle w:val="libAlaemChar"/>
          <w:rFonts w:hint="cs"/>
          <w:rtl/>
        </w:rPr>
        <w:t>صلى‌الله‌عليه‌وآله‌وسلم</w:t>
      </w:r>
      <w:r>
        <w:rPr>
          <w:rtl/>
        </w:rPr>
        <w:t xml:space="preserve"> في رواية عقبة لا لكونه ذيلاً له كما يوهمه ظاهر روايته.</w:t>
      </w:r>
    </w:p>
    <w:p w:rsidR="00B72338" w:rsidRDefault="00B72338" w:rsidP="00462B83">
      <w:pPr>
        <w:pStyle w:val="libNormal"/>
        <w:rPr>
          <w:rtl/>
        </w:rPr>
      </w:pPr>
      <w:r>
        <w:rPr>
          <w:rtl/>
        </w:rPr>
        <w:t>فإن</w:t>
      </w:r>
      <w:r>
        <w:rPr>
          <w:rFonts w:hint="cs"/>
          <w:rtl/>
        </w:rPr>
        <w:t>ّ</w:t>
      </w:r>
      <w:r>
        <w:rPr>
          <w:rtl/>
        </w:rPr>
        <w:t xml:space="preserve"> الذي ثبت روايته عن عقبة من القضايا العشرين التي رواها عبادة إن</w:t>
      </w:r>
      <w:r>
        <w:rPr>
          <w:rFonts w:hint="cs"/>
          <w:rtl/>
        </w:rPr>
        <w:t>ّ</w:t>
      </w:r>
      <w:r>
        <w:rPr>
          <w:rtl/>
        </w:rPr>
        <w:t xml:space="preserve">ما هي سبع قضايا فقط ، وهذا المقدار لا يدل بوجه علىٰ ما ادعاه ( ره ) من ان عقبة نقل أو تصدى لنقل اقضية النبي </w:t>
      </w:r>
      <w:r w:rsidR="00EF4B92" w:rsidRPr="00EF4B92">
        <w:rPr>
          <w:rStyle w:val="libAlaemChar"/>
          <w:rFonts w:hint="cs"/>
          <w:rtl/>
        </w:rPr>
        <w:t>صلى‌الله‌عليه‌وآله‌وسلم</w:t>
      </w:r>
      <w:r>
        <w:rPr>
          <w:rtl/>
        </w:rPr>
        <w:t xml:space="preserve"> مجتمعة.</w:t>
      </w:r>
    </w:p>
    <w:p w:rsidR="00B72338" w:rsidRDefault="00B72338" w:rsidP="00462B83">
      <w:pPr>
        <w:pStyle w:val="libNormal"/>
        <w:rPr>
          <w:rtl/>
        </w:rPr>
      </w:pPr>
      <w:r>
        <w:rPr>
          <w:rtl/>
        </w:rPr>
        <w:t>ومن الغريب ما افاده (قده) من معروفية الاقض</w:t>
      </w:r>
      <w:r>
        <w:rPr>
          <w:rFonts w:hint="cs"/>
          <w:rtl/>
        </w:rPr>
        <w:t>ي</w:t>
      </w:r>
      <w:r>
        <w:rPr>
          <w:rtl/>
        </w:rPr>
        <w:t>ة المذكورة لدى الخاصة عن طريق عقبة رغم انحصار الراوي عنه بمحمد بن عبد الله بن هلال ، وعدم ثبوت نقله لأغلبها ، وعدم رواية المنقول منها مجتمعا</w:t>
      </w:r>
      <w:r>
        <w:rPr>
          <w:rFonts w:hint="cs"/>
          <w:rtl/>
        </w:rPr>
        <w:t>ً</w:t>
      </w:r>
      <w:r>
        <w:rPr>
          <w:rtl/>
        </w:rPr>
        <w:t xml:space="preserve"> في شيء من مصادر الحديث الموجودة بايدينا</w:t>
      </w:r>
      <w:r>
        <w:rPr>
          <w:rFonts w:hint="cs"/>
          <w:rtl/>
        </w:rPr>
        <w:t xml:space="preserve"> </w:t>
      </w:r>
      <w:r>
        <w:rPr>
          <w:rtl/>
        </w:rPr>
        <w:t>..</w:t>
      </w:r>
    </w:p>
    <w:p w:rsidR="00B72338" w:rsidRDefault="00B72338" w:rsidP="00462B83">
      <w:pPr>
        <w:pStyle w:val="libNormal"/>
        <w:rPr>
          <w:rtl/>
        </w:rPr>
      </w:pPr>
      <w:r>
        <w:rPr>
          <w:rtl/>
        </w:rPr>
        <w:t>فدعو</w:t>
      </w:r>
      <w:r>
        <w:rPr>
          <w:rFonts w:hint="cs"/>
          <w:rtl/>
        </w:rPr>
        <w:t>ىٰ</w:t>
      </w:r>
      <w:r>
        <w:rPr>
          <w:rtl/>
        </w:rPr>
        <w:t xml:space="preserve"> اشتهار اقضية النبي </w:t>
      </w:r>
      <w:r w:rsidR="00EF4B92" w:rsidRPr="00EF4B92">
        <w:rPr>
          <w:rStyle w:val="libAlaemChar"/>
          <w:rFonts w:hint="cs"/>
          <w:rtl/>
        </w:rPr>
        <w:t>صلى‌الله‌عليه‌وآله‌وسلم</w:t>
      </w:r>
      <w:r>
        <w:rPr>
          <w:rtl/>
        </w:rPr>
        <w:t xml:space="preserve"> لدى الخاصة من طريق عقبة تماثل دعوىٰ اشتهارها لدى العامة من طريق عبادة الذي تقدّم بيان ضعفه.</w:t>
      </w:r>
    </w:p>
    <w:p w:rsidR="00B72338" w:rsidRDefault="00B72338" w:rsidP="00462B83">
      <w:pPr>
        <w:pStyle w:val="libNormal"/>
        <w:rPr>
          <w:rtl/>
        </w:rPr>
      </w:pPr>
      <w:r w:rsidRPr="00D2270E">
        <w:rPr>
          <w:rStyle w:val="libBold2Char"/>
          <w:rtl/>
        </w:rPr>
        <w:t>رابعتها :</w:t>
      </w:r>
      <w:r>
        <w:rPr>
          <w:rtl/>
        </w:rPr>
        <w:t xml:space="preserve"> إنّه </w:t>
      </w:r>
      <w:r w:rsidR="00EF4B92" w:rsidRPr="00EF4B92">
        <w:rPr>
          <w:rStyle w:val="libAlaemChar"/>
          <w:rFonts w:hint="cs"/>
          <w:rtl/>
        </w:rPr>
        <w:t>قدس‌سره</w:t>
      </w:r>
      <w:r>
        <w:rPr>
          <w:rtl/>
        </w:rPr>
        <w:t xml:space="preserve"> استبعد تذييل قضاء النبى </w:t>
      </w:r>
      <w:r w:rsidR="00EF4B92" w:rsidRPr="00EF4B92">
        <w:rPr>
          <w:rStyle w:val="libAlaemChar"/>
          <w:rFonts w:hint="cs"/>
          <w:rtl/>
        </w:rPr>
        <w:t>صلى‌الله‌عليه‌وآله‌وسلم</w:t>
      </w:r>
      <w:r>
        <w:rPr>
          <w:rtl/>
        </w:rPr>
        <w:t xml:space="preserve"> في موردي حديث الشفعة ومنع فضل الماء بكبرى ( لا ضرر ولا ضرار ) مع عدم رواية عبادة لها قائلاً ان لازم ذلك </w:t>
      </w:r>
      <w:r>
        <w:rPr>
          <w:rFonts w:hint="cs"/>
          <w:rtl/>
        </w:rPr>
        <w:t>أ</w:t>
      </w:r>
      <w:r>
        <w:rPr>
          <w:rtl/>
        </w:rPr>
        <w:t>نّه روى جميع فقرات الحديث</w:t>
      </w:r>
    </w:p>
    <w:p w:rsidR="00B72338" w:rsidRDefault="00B72338" w:rsidP="00D916AD">
      <w:pPr>
        <w:pStyle w:val="libNormal0"/>
        <w:rPr>
          <w:rtl/>
        </w:rPr>
      </w:pPr>
      <w:r w:rsidRPr="00C21AC2">
        <w:rPr>
          <w:rtl/>
        </w:rPr>
        <w:br w:type="page"/>
      </w:r>
      <w:r>
        <w:rPr>
          <w:rtl/>
        </w:rPr>
        <w:lastRenderedPageBreak/>
        <w:t>مطابقة للواقع إلا الفقرتين من غير خصوصية فيهما ولا تصور نفع له أو ضرر عليه في النقل للذيل وتركه.</w:t>
      </w:r>
    </w:p>
    <w:p w:rsidR="00B72338" w:rsidRDefault="00B72338" w:rsidP="00462B83">
      <w:pPr>
        <w:pStyle w:val="libNormal"/>
        <w:rPr>
          <w:rtl/>
        </w:rPr>
      </w:pPr>
      <w:r>
        <w:rPr>
          <w:rtl/>
        </w:rPr>
        <w:t>ولكن هذا الاستبعاد في غير محله ، لأن مجرد عدم تصور نفع له في الترك أو ضرر عليه في النقل لا يقوم حجة علىٰ عدم وجود الذيل واقعاً ، إذ ترك نقل بعض الحديث قد ينشأ من عدم العناية به أو عدم التنبه له أو نسيانه ... إلىٰ غير ذلك من العوامل والاسباب ولا ينحصر بالنفع والضرر الشخصي.</w:t>
      </w:r>
    </w:p>
    <w:p w:rsidR="00B72338" w:rsidRDefault="00B72338" w:rsidP="00462B83">
      <w:pPr>
        <w:pStyle w:val="libNormal"/>
        <w:rPr>
          <w:rtl/>
        </w:rPr>
      </w:pPr>
      <w:r w:rsidRPr="00D2270E">
        <w:rPr>
          <w:rStyle w:val="libBold2Char"/>
          <w:rtl/>
        </w:rPr>
        <w:t>خامستها :</w:t>
      </w:r>
      <w:r>
        <w:rPr>
          <w:rtl/>
        </w:rPr>
        <w:t xml:space="preserve"> إن احاديثنا اوثق</w:t>
      </w:r>
      <w:r>
        <w:rPr>
          <w:rFonts w:hint="cs"/>
          <w:rtl/>
        </w:rPr>
        <w:t xml:space="preserve"> </w:t>
      </w:r>
      <w:r>
        <w:rPr>
          <w:rtl/>
        </w:rPr>
        <w:t>ـ</w:t>
      </w:r>
      <w:r>
        <w:rPr>
          <w:rFonts w:hint="cs"/>
          <w:rtl/>
        </w:rPr>
        <w:t xml:space="preserve"> نوعاً </w:t>
      </w:r>
      <w:r>
        <w:rPr>
          <w:rtl/>
        </w:rPr>
        <w:t xml:space="preserve">ـ في كيفية النقل من احاديث العامة واقرب إلىٰ الصحة والاعتبار ، وذلك مما اوضحناه في مبحث ( تاريخ تدوين الحديث ) من مباحث حجية خبر الواحد من ان تدوين الاحاديث عند العامة ، قد تأخر عن عصر صاحب الرسالة </w:t>
      </w:r>
      <w:r w:rsidR="00EF4B92" w:rsidRPr="00EF4B92">
        <w:rPr>
          <w:rStyle w:val="libAlaemChar"/>
          <w:rFonts w:hint="cs"/>
          <w:rtl/>
        </w:rPr>
        <w:t>صلى‌الله‌عليه‌وآله‌وسلم</w:t>
      </w:r>
      <w:r>
        <w:rPr>
          <w:rtl/>
        </w:rPr>
        <w:t xml:space="preserve"> بما يزيد</w:t>
      </w:r>
      <w:r>
        <w:rPr>
          <w:rFonts w:hint="cs"/>
          <w:rtl/>
        </w:rPr>
        <w:t xml:space="preserve"> علىٰ </w:t>
      </w:r>
      <w:r>
        <w:rPr>
          <w:rtl/>
        </w:rPr>
        <w:t>مائة عام ، مما استتبع ذلك اتكاء رواتهم علىٰ الحفظ في نقل الروايات ، ومعلوم ان ذلك يفضي في حالات كثيرة إلىٰ إهمال خصوصيات الكلام ، لأن ذاكرة الرواة غير المعصومين لا تستوعب عادة جميع خصوصيات الرواية وملابساتها.</w:t>
      </w:r>
    </w:p>
    <w:p w:rsidR="00B72338" w:rsidRDefault="00B72338" w:rsidP="00462B83">
      <w:pPr>
        <w:pStyle w:val="libNormal"/>
        <w:rPr>
          <w:rtl/>
        </w:rPr>
      </w:pPr>
      <w:r>
        <w:rPr>
          <w:rtl/>
        </w:rPr>
        <w:t xml:space="preserve">وهذه العلّة لا توجد في رواياتنا بالشكل الذي يوجد في روايات العامة ، لأن رواياتنا متلقاة عن أئمة أهل البيت </w:t>
      </w:r>
      <w:r w:rsidR="00EF4B92" w:rsidRPr="00EF4B92">
        <w:rPr>
          <w:rStyle w:val="libAlaemChar"/>
          <w:rFonts w:hint="cs"/>
          <w:rtl/>
        </w:rPr>
        <w:t>عليهم‌السلام</w:t>
      </w:r>
      <w:r>
        <w:rPr>
          <w:rtl/>
        </w:rPr>
        <w:t xml:space="preserve"> </w:t>
      </w:r>
      <w:r>
        <w:rPr>
          <w:rFonts w:hint="cs"/>
          <w:rtl/>
        </w:rPr>
        <w:t>و</w:t>
      </w:r>
      <w:r>
        <w:rPr>
          <w:rtl/>
        </w:rPr>
        <w:t>خصوصا</w:t>
      </w:r>
      <w:r>
        <w:rPr>
          <w:rFonts w:hint="cs"/>
          <w:rtl/>
        </w:rPr>
        <w:t>ً</w:t>
      </w:r>
      <w:r>
        <w:rPr>
          <w:rtl/>
        </w:rPr>
        <w:t xml:space="preserve"> الصادقين </w:t>
      </w:r>
      <w:r w:rsidR="00EF4B92" w:rsidRPr="00EF4B92">
        <w:rPr>
          <w:rStyle w:val="libAlaemChar"/>
          <w:rFonts w:hint="cs"/>
          <w:rtl/>
        </w:rPr>
        <w:t>عليهما‌السلام</w:t>
      </w:r>
      <w:r>
        <w:rPr>
          <w:rtl/>
        </w:rPr>
        <w:t xml:space="preserve"> ، وقد تم تأليف الكثير من الأصول والكتب والمصنفات في عصرهما.</w:t>
      </w:r>
    </w:p>
    <w:p w:rsidR="00B72338" w:rsidRDefault="00B72338" w:rsidP="00462B83">
      <w:pPr>
        <w:pStyle w:val="libNormal"/>
        <w:rPr>
          <w:rtl/>
        </w:rPr>
      </w:pPr>
      <w:r>
        <w:rPr>
          <w:rtl/>
        </w:rPr>
        <w:t>وعلى ضوء هذا فلا يستبعد في المقام أن يكون عدم ذكر</w:t>
      </w:r>
      <w:r>
        <w:rPr>
          <w:rFonts w:hint="cs"/>
          <w:rtl/>
        </w:rPr>
        <w:t xml:space="preserve"> </w:t>
      </w:r>
      <w:r>
        <w:rPr>
          <w:rtl/>
        </w:rPr>
        <w:t>كبرى لا ضرر ولا ضرار</w:t>
      </w:r>
      <w:r>
        <w:rPr>
          <w:rFonts w:hint="cs"/>
          <w:rtl/>
        </w:rPr>
        <w:t xml:space="preserve"> </w:t>
      </w:r>
      <w:r>
        <w:rPr>
          <w:rtl/>
        </w:rPr>
        <w:t>ـ في رواية عبادة</w:t>
      </w:r>
      <w:r>
        <w:rPr>
          <w:rFonts w:hint="cs"/>
          <w:rtl/>
        </w:rPr>
        <w:t xml:space="preserve"> </w:t>
      </w:r>
      <w:r>
        <w:rPr>
          <w:rtl/>
        </w:rPr>
        <w:t>ـ في ذيل حديثي الشفعة ومنع فضل الماء ، وذكرها مستقلاً مستندا</w:t>
      </w:r>
      <w:r>
        <w:rPr>
          <w:rFonts w:hint="cs"/>
          <w:rtl/>
        </w:rPr>
        <w:t>ً</w:t>
      </w:r>
      <w:r>
        <w:rPr>
          <w:rtl/>
        </w:rPr>
        <w:t xml:space="preserve"> إلىٰ توهم بعض رواة تلك الرواية كونها قضاءا</w:t>
      </w:r>
      <w:r>
        <w:rPr>
          <w:rFonts w:hint="cs"/>
          <w:rtl/>
        </w:rPr>
        <w:t>ً</w:t>
      </w:r>
      <w:r>
        <w:rPr>
          <w:rtl/>
        </w:rPr>
        <w:t xml:space="preserve"> مستقلاً ، ويكون ذكرها في رواية عقبة في ذيل الحديثين استدراكا</w:t>
      </w:r>
      <w:r>
        <w:rPr>
          <w:rFonts w:hint="cs"/>
          <w:rtl/>
        </w:rPr>
        <w:t>ً</w:t>
      </w:r>
      <w:r>
        <w:rPr>
          <w:rtl/>
        </w:rPr>
        <w:t xml:space="preserve"> من الامام </w:t>
      </w:r>
      <w:r w:rsidR="00EF4B92" w:rsidRPr="00EF4B92">
        <w:rPr>
          <w:rStyle w:val="libAlaemChar"/>
          <w:rFonts w:hint="cs"/>
          <w:rtl/>
        </w:rPr>
        <w:t>عليه‌السلام</w:t>
      </w:r>
      <w:r>
        <w:rPr>
          <w:rtl/>
        </w:rPr>
        <w:t xml:space="preserve"> لما فات رواة العامة من الحديث ، وتكميلا</w:t>
      </w:r>
      <w:r>
        <w:rPr>
          <w:rFonts w:hint="cs"/>
          <w:rtl/>
        </w:rPr>
        <w:t>ً</w:t>
      </w:r>
      <w:r>
        <w:rPr>
          <w:rtl/>
        </w:rPr>
        <w:t xml:space="preserve"> لما حدث فيه من النقص.</w:t>
      </w:r>
    </w:p>
    <w:p w:rsidR="00B72338" w:rsidRDefault="00B72338" w:rsidP="00462B83">
      <w:pPr>
        <w:pStyle w:val="libNormal"/>
        <w:rPr>
          <w:rtl/>
        </w:rPr>
      </w:pPr>
      <w:r w:rsidRPr="000B639E">
        <w:rPr>
          <w:rtl/>
        </w:rPr>
        <w:br w:type="page"/>
      </w:r>
      <w:r>
        <w:rPr>
          <w:rtl/>
        </w:rPr>
        <w:lastRenderedPageBreak/>
        <w:t>فعلى هذا الاساس فرواية عقبة أحق بالاعتماد من حديث عبادة في كيفية النقل.</w:t>
      </w:r>
    </w:p>
    <w:p w:rsidR="00B72338" w:rsidRDefault="00B72338" w:rsidP="00462B83">
      <w:pPr>
        <w:pStyle w:val="libNormal"/>
        <w:rPr>
          <w:rtl/>
        </w:rPr>
      </w:pPr>
      <w:r>
        <w:rPr>
          <w:rtl/>
        </w:rPr>
        <w:t>هذا كله مضافاً إلىٰ أن المقام داخل في كبرى دوران الأمر بين الزيادة والنقيصة ، إذ يدور أمر حديثي الشفعة ومنع فضل الماء بين أن يكونا مشتملين علىٰ كبرى لا ضرر ولا ضرار</w:t>
      </w:r>
      <w:r>
        <w:rPr>
          <w:rFonts w:hint="cs"/>
          <w:rtl/>
        </w:rPr>
        <w:t xml:space="preserve"> </w:t>
      </w:r>
      <w:r>
        <w:rPr>
          <w:rtl/>
        </w:rPr>
        <w:t>ـ</w:t>
      </w:r>
      <w:r>
        <w:rPr>
          <w:rFonts w:hint="cs"/>
          <w:rtl/>
        </w:rPr>
        <w:t xml:space="preserve"> </w:t>
      </w:r>
      <w:r>
        <w:rPr>
          <w:rtl/>
        </w:rPr>
        <w:t>كما في رواية عقبة</w:t>
      </w:r>
      <w:r>
        <w:rPr>
          <w:rFonts w:hint="cs"/>
          <w:rtl/>
        </w:rPr>
        <w:t xml:space="preserve"> </w:t>
      </w:r>
      <w:r>
        <w:rPr>
          <w:rtl/>
        </w:rPr>
        <w:t>ـ</w:t>
      </w:r>
      <w:r>
        <w:rPr>
          <w:rFonts w:hint="cs"/>
          <w:rtl/>
        </w:rPr>
        <w:t xml:space="preserve"> </w:t>
      </w:r>
      <w:r>
        <w:rPr>
          <w:rtl/>
        </w:rPr>
        <w:t>وعدمه</w:t>
      </w:r>
      <w:r>
        <w:rPr>
          <w:rFonts w:hint="cs"/>
          <w:rtl/>
        </w:rPr>
        <w:t xml:space="preserve"> </w:t>
      </w:r>
      <w:r>
        <w:rPr>
          <w:rtl/>
        </w:rPr>
        <w:t>ـ</w:t>
      </w:r>
      <w:r>
        <w:rPr>
          <w:rFonts w:hint="cs"/>
          <w:rtl/>
        </w:rPr>
        <w:t xml:space="preserve"> </w:t>
      </w:r>
      <w:r>
        <w:rPr>
          <w:rtl/>
        </w:rPr>
        <w:t>كما في رواية عبادة</w:t>
      </w:r>
      <w:r>
        <w:rPr>
          <w:rFonts w:hint="cs"/>
          <w:rtl/>
        </w:rPr>
        <w:t xml:space="preserve"> </w:t>
      </w:r>
      <w:r>
        <w:rPr>
          <w:rtl/>
        </w:rPr>
        <w:t>ـ</w:t>
      </w:r>
      <w:r>
        <w:rPr>
          <w:rFonts w:hint="cs"/>
          <w:rtl/>
        </w:rPr>
        <w:t xml:space="preserve"> </w:t>
      </w:r>
      <w:r>
        <w:rPr>
          <w:rtl/>
        </w:rPr>
        <w:t>،</w:t>
      </w:r>
      <w:r>
        <w:rPr>
          <w:rFonts w:hint="cs"/>
          <w:rtl/>
        </w:rPr>
        <w:t xml:space="preserve"> </w:t>
      </w:r>
      <w:r>
        <w:rPr>
          <w:rtl/>
        </w:rPr>
        <w:t xml:space="preserve">ومقتضى ما ذهب إليه العلامة شيخ الشريعة </w:t>
      </w:r>
      <w:r w:rsidR="00EF4B92" w:rsidRPr="00EF4B92">
        <w:rPr>
          <w:rStyle w:val="libAlaemChar"/>
          <w:rFonts w:hint="cs"/>
          <w:rtl/>
        </w:rPr>
        <w:t>قدس‌سره</w:t>
      </w:r>
      <w:r>
        <w:rPr>
          <w:rtl/>
        </w:rPr>
        <w:t xml:space="preserve"> من ترجيح جانب الزيادة في امثال ذلك هو ترجيح رواية عقبة لا عبادة.</w:t>
      </w:r>
    </w:p>
    <w:p w:rsidR="00B72338" w:rsidRDefault="00B72338" w:rsidP="00462B83">
      <w:pPr>
        <w:pStyle w:val="libNormal"/>
        <w:rPr>
          <w:rtl/>
        </w:rPr>
      </w:pPr>
      <w:r>
        <w:rPr>
          <w:rtl/>
        </w:rPr>
        <w:t>نعم ، هذا لا يتجه علىٰ المختار</w:t>
      </w:r>
      <w:r>
        <w:rPr>
          <w:rFonts w:hint="cs"/>
          <w:rtl/>
        </w:rPr>
        <w:t xml:space="preserve"> </w:t>
      </w:r>
      <w:r>
        <w:rPr>
          <w:rtl/>
        </w:rPr>
        <w:t>ـ</w:t>
      </w:r>
      <w:r>
        <w:rPr>
          <w:rFonts w:hint="cs"/>
          <w:rtl/>
        </w:rPr>
        <w:t xml:space="preserve"> علىٰ </w:t>
      </w:r>
      <w:r>
        <w:rPr>
          <w:rtl/>
        </w:rPr>
        <w:t>ما سيأتي توضيحه</w:t>
      </w:r>
      <w:r>
        <w:rPr>
          <w:rFonts w:hint="cs"/>
          <w:rtl/>
        </w:rPr>
        <w:t xml:space="preserve"> </w:t>
      </w:r>
      <w:r>
        <w:rPr>
          <w:rtl/>
        </w:rPr>
        <w:t>ـ</w:t>
      </w:r>
      <w:r>
        <w:rPr>
          <w:rFonts w:hint="cs"/>
          <w:rtl/>
        </w:rPr>
        <w:t xml:space="preserve"> </w:t>
      </w:r>
      <w:r>
        <w:rPr>
          <w:rtl/>
        </w:rPr>
        <w:t>من عدم ثبوت ترجيح جانب الزيادة عند دوران الامر بينها وبين النقيصة بل العبرة في الترجيح بتوفر القرائن والمناسبات التي تورث الاطمئنان.</w:t>
      </w:r>
      <w:r>
        <w:rPr>
          <w:rFonts w:hint="cs"/>
          <w:rtl/>
        </w:rPr>
        <w:t xml:space="preserve"> </w:t>
      </w:r>
      <w:r>
        <w:rPr>
          <w:rtl/>
        </w:rPr>
        <w:t>ولا يبعد ثبوت الزيادة إذا كانت جملة تامة الدلالة مع ورودها في خبر صحيح.</w:t>
      </w:r>
    </w:p>
    <w:p w:rsidR="00B72338" w:rsidRDefault="00B72338" w:rsidP="00462B83">
      <w:pPr>
        <w:pStyle w:val="libNormal"/>
        <w:rPr>
          <w:rtl/>
        </w:rPr>
      </w:pPr>
      <w:r>
        <w:rPr>
          <w:rtl/>
        </w:rPr>
        <w:t>وكيف كان فقد ظهر بما تقدّم عدم تمامية هذا الوجه الذي ذكره (قده) كقرينة خارجيّة علىٰ كون الجمع بين حديثي الشفعة ومنع فضل الماء وكبرى لا ضرر من قبل الراوي.</w:t>
      </w:r>
    </w:p>
    <w:p w:rsidR="00B72338" w:rsidRDefault="00B72338" w:rsidP="00462B83">
      <w:pPr>
        <w:pStyle w:val="libNormal"/>
        <w:rPr>
          <w:rtl/>
        </w:rPr>
      </w:pPr>
      <w:bookmarkStart w:id="40" w:name="_Toc264274811"/>
      <w:r w:rsidRPr="00D2270E">
        <w:rPr>
          <w:rStyle w:val="libBold2Char"/>
          <w:rtl/>
        </w:rPr>
        <w:t>الوجه الثاني</w:t>
      </w:r>
      <w:bookmarkEnd w:id="40"/>
      <w:r w:rsidRPr="00D2270E">
        <w:rPr>
          <w:rStyle w:val="libBold2Char"/>
          <w:rtl/>
        </w:rPr>
        <w:t xml:space="preserve"> :</w:t>
      </w:r>
      <w:r>
        <w:rPr>
          <w:rtl/>
        </w:rPr>
        <w:t xml:space="preserve"> ما افاده المحقق النائيني </w:t>
      </w:r>
      <w:r w:rsidR="00EF4B92" w:rsidRPr="00EF4B92">
        <w:rPr>
          <w:rStyle w:val="libAlaemChar"/>
          <w:rFonts w:hint="cs"/>
          <w:rtl/>
        </w:rPr>
        <w:t>قدس‌سره</w:t>
      </w:r>
      <w:r>
        <w:rPr>
          <w:rtl/>
        </w:rPr>
        <w:t xml:space="preserve"> </w:t>
      </w:r>
      <w:r w:rsidRPr="00D2270E">
        <w:rPr>
          <w:rStyle w:val="libFootnotenumChar"/>
          <w:rtl/>
        </w:rPr>
        <w:t>(1)</w:t>
      </w:r>
      <w:r w:rsidRPr="001B7AF0">
        <w:rPr>
          <w:rtl/>
        </w:rPr>
        <w:t xml:space="preserve"> </w:t>
      </w:r>
      <w:r>
        <w:rPr>
          <w:rtl/>
        </w:rPr>
        <w:t xml:space="preserve">من </w:t>
      </w:r>
      <w:r>
        <w:rPr>
          <w:rFonts w:hint="cs"/>
          <w:rtl/>
        </w:rPr>
        <w:t>ا</w:t>
      </w:r>
      <w:r>
        <w:rPr>
          <w:rtl/>
        </w:rPr>
        <w:t>نّه لو كان</w:t>
      </w:r>
      <w:r>
        <w:rPr>
          <w:rFonts w:hint="cs"/>
          <w:rtl/>
        </w:rPr>
        <w:t xml:space="preserve"> </w:t>
      </w:r>
      <w:r>
        <w:rPr>
          <w:rtl/>
        </w:rPr>
        <w:t>ـ لا ضرر ولا ضرار</w:t>
      </w:r>
      <w:r>
        <w:rPr>
          <w:rFonts w:hint="cs"/>
          <w:rtl/>
        </w:rPr>
        <w:t xml:space="preserve"> </w:t>
      </w:r>
      <w:r>
        <w:rPr>
          <w:rtl/>
        </w:rPr>
        <w:t>ـ من تتمة قضية أ</w:t>
      </w:r>
      <w:r>
        <w:rPr>
          <w:rFonts w:hint="cs"/>
          <w:rtl/>
        </w:rPr>
        <w:t>ُ</w:t>
      </w:r>
      <w:r>
        <w:rPr>
          <w:rtl/>
        </w:rPr>
        <w:t>خرى في رواية عقبة لزم خلو</w:t>
      </w:r>
      <w:r>
        <w:rPr>
          <w:rFonts w:hint="cs"/>
          <w:rtl/>
        </w:rPr>
        <w:t>ّ</w:t>
      </w:r>
      <w:r>
        <w:rPr>
          <w:rtl/>
        </w:rPr>
        <w:t xml:space="preserve"> رواياته الواردة في الاقضية عن هذا القضاء ، الذي هو من اشهر قضاياه </w:t>
      </w:r>
      <w:r w:rsidR="00EF4B92" w:rsidRPr="00EF4B92">
        <w:rPr>
          <w:rStyle w:val="libAlaemChar"/>
          <w:rFonts w:hint="cs"/>
          <w:rtl/>
        </w:rPr>
        <w:t>صلى‌الله‌عليه‌وآله‌وسلم</w:t>
      </w:r>
      <w:r>
        <w:rPr>
          <w:rtl/>
        </w:rPr>
        <w:t xml:space="preserve"> لأنّه لو كان تتمة لقضية أ</w:t>
      </w:r>
      <w:r>
        <w:rPr>
          <w:rFonts w:hint="cs"/>
          <w:rtl/>
        </w:rPr>
        <w:t>ُ</w:t>
      </w:r>
      <w:r>
        <w:rPr>
          <w:rtl/>
        </w:rPr>
        <w:t>خرى لا يصح</w:t>
      </w:r>
      <w:r>
        <w:rPr>
          <w:rFonts w:hint="cs"/>
          <w:rtl/>
        </w:rPr>
        <w:t>ّ</w:t>
      </w:r>
      <w:r>
        <w:rPr>
          <w:rtl/>
        </w:rPr>
        <w:t xml:space="preserve"> عد</w:t>
      </w:r>
      <w:r>
        <w:rPr>
          <w:rFonts w:hint="cs"/>
          <w:rtl/>
        </w:rPr>
        <w:t>ّ</w:t>
      </w:r>
      <w:r>
        <w:rPr>
          <w:rtl/>
        </w:rPr>
        <w:t xml:space="preserve">ه من قضاياه </w:t>
      </w:r>
      <w:r w:rsidR="00EF4B92" w:rsidRPr="00EF4B92">
        <w:rPr>
          <w:rStyle w:val="libAlaemChar"/>
          <w:rFonts w:hint="cs"/>
          <w:rtl/>
        </w:rPr>
        <w:t>صلى‌الله‌عليه‌وآله‌وسلم</w:t>
      </w:r>
      <w:r>
        <w:rPr>
          <w:rtl/>
        </w:rPr>
        <w:t xml:space="preserve"> مستقلا</w:t>
      </w:r>
      <w:r>
        <w:rPr>
          <w:rFonts w:hint="cs"/>
          <w:rtl/>
        </w:rPr>
        <w:t>ً</w:t>
      </w:r>
      <w:r>
        <w:rPr>
          <w:rtl/>
        </w:rPr>
        <w:t>.</w:t>
      </w:r>
    </w:p>
    <w:p w:rsidR="00B72338" w:rsidRDefault="00B72338" w:rsidP="00462B83">
      <w:pPr>
        <w:pStyle w:val="libNormal"/>
        <w:rPr>
          <w:rtl/>
        </w:rPr>
      </w:pPr>
      <w:bookmarkStart w:id="41" w:name="_Toc264274812"/>
      <w:r w:rsidRPr="00C74D11">
        <w:rPr>
          <w:rtl/>
        </w:rPr>
        <w:t>و</w:t>
      </w:r>
      <w:bookmarkEnd w:id="41"/>
      <w:r w:rsidRPr="00C74D11">
        <w:rPr>
          <w:rtl/>
        </w:rPr>
        <w:t>يرد</w:t>
      </w:r>
      <w:r>
        <w:rPr>
          <w:rtl/>
        </w:rPr>
        <w:t xml:space="preserve"> عليه :</w:t>
      </w:r>
    </w:p>
    <w:p w:rsidR="00B72338" w:rsidRDefault="00B72338" w:rsidP="00462B83">
      <w:pPr>
        <w:pStyle w:val="libNormal"/>
        <w:rPr>
          <w:rtl/>
        </w:rPr>
      </w:pPr>
      <w:bookmarkStart w:id="42" w:name="_Toc264274813"/>
      <w:r w:rsidRPr="00D2270E">
        <w:rPr>
          <w:rStyle w:val="libBold2Char"/>
          <w:rtl/>
        </w:rPr>
        <w:t>اولاً</w:t>
      </w:r>
      <w:bookmarkEnd w:id="42"/>
      <w:r w:rsidRPr="00D2270E">
        <w:rPr>
          <w:rStyle w:val="libBold2Char"/>
          <w:rtl/>
        </w:rPr>
        <w:t xml:space="preserve"> :</w:t>
      </w:r>
      <w:r>
        <w:rPr>
          <w:rtl/>
        </w:rPr>
        <w:t xml:space="preserve"> إنّه لم يثبت كون هذا القضاء من أشهر</w:t>
      </w:r>
      <w:r>
        <w:rPr>
          <w:rFonts w:hint="cs"/>
          <w:rtl/>
        </w:rPr>
        <w:t xml:space="preserve"> </w:t>
      </w:r>
      <w:r>
        <w:rPr>
          <w:rtl/>
        </w:rPr>
        <w:t>قضاياه صلّى الله عليه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لا</w:t>
      </w:r>
      <w:r>
        <w:rPr>
          <w:rFonts w:hint="cs"/>
          <w:rtl/>
        </w:rPr>
        <w:t xml:space="preserve"> </w:t>
      </w:r>
      <w:r>
        <w:rPr>
          <w:rtl/>
        </w:rPr>
        <w:t>ضرر تقريرات المحقق النائيني : 194.</w:t>
      </w:r>
    </w:p>
    <w:p w:rsidR="00B72338" w:rsidRDefault="00B72338" w:rsidP="00D916AD">
      <w:pPr>
        <w:pStyle w:val="libNormal0"/>
        <w:rPr>
          <w:rtl/>
        </w:rPr>
      </w:pPr>
      <w:r w:rsidRPr="001B7AF0">
        <w:rPr>
          <w:rtl/>
        </w:rPr>
        <w:br w:type="page"/>
      </w:r>
      <w:r>
        <w:rPr>
          <w:rtl/>
        </w:rPr>
        <w:lastRenderedPageBreak/>
        <w:t>وآله في العصر الأ</w:t>
      </w:r>
      <w:r>
        <w:rPr>
          <w:rFonts w:hint="cs"/>
          <w:rtl/>
        </w:rPr>
        <w:t>َ</w:t>
      </w:r>
      <w:r>
        <w:rPr>
          <w:rtl/>
        </w:rPr>
        <w:t>ول ، وقياس العصور المتأخرة بالعصر الأ</w:t>
      </w:r>
      <w:r>
        <w:rPr>
          <w:rFonts w:hint="cs"/>
          <w:rtl/>
        </w:rPr>
        <w:t>َ</w:t>
      </w:r>
      <w:r>
        <w:rPr>
          <w:rtl/>
        </w:rPr>
        <w:t>ول في غير محله.</w:t>
      </w:r>
    </w:p>
    <w:p w:rsidR="00B72338" w:rsidRDefault="00B72338" w:rsidP="00462B83">
      <w:pPr>
        <w:pStyle w:val="libNormal"/>
        <w:rPr>
          <w:rtl/>
        </w:rPr>
      </w:pPr>
      <w:bookmarkStart w:id="43" w:name="_Toc264274814"/>
      <w:r w:rsidRPr="00D2270E">
        <w:rPr>
          <w:rStyle w:val="libBold2Char"/>
          <w:rtl/>
        </w:rPr>
        <w:t>وثانياً</w:t>
      </w:r>
      <w:bookmarkEnd w:id="43"/>
      <w:r w:rsidRPr="00D2270E">
        <w:rPr>
          <w:rStyle w:val="libBold2Char"/>
          <w:rtl/>
        </w:rPr>
        <w:t xml:space="preserve"> :</w:t>
      </w:r>
      <w:r>
        <w:rPr>
          <w:rtl/>
        </w:rPr>
        <w:t xml:space="preserve"> إن ما ذكره ( ره ) مبني علىٰ أن عقبة بن خالد قد روى جميع أقضية النبي </w:t>
      </w:r>
      <w:r w:rsidR="00EF4B92" w:rsidRPr="00EF4B92">
        <w:rPr>
          <w:rStyle w:val="libAlaemChar"/>
          <w:rFonts w:hint="cs"/>
          <w:rtl/>
        </w:rPr>
        <w:t>صلى‌الله‌عليه‌وآله‌وسلم</w:t>
      </w:r>
      <w:r>
        <w:rPr>
          <w:rtl/>
        </w:rPr>
        <w:t xml:space="preserve"> أو معظمها ، فيقال حينئذٍ إنّه إذا كان قد أورد ( لا ضرر ) في ذيل حديثي الشفعة ومنع فضل الماء ، فهذا يعني </w:t>
      </w:r>
      <w:r>
        <w:rPr>
          <w:rFonts w:hint="cs"/>
          <w:rtl/>
        </w:rPr>
        <w:t>أ</w:t>
      </w:r>
      <w:r>
        <w:rPr>
          <w:rtl/>
        </w:rPr>
        <w:t>نّه قد فاته أن ينقل قضاءا</w:t>
      </w:r>
      <w:r>
        <w:rPr>
          <w:rFonts w:hint="cs"/>
          <w:rtl/>
        </w:rPr>
        <w:t>ً</w:t>
      </w:r>
      <w:r>
        <w:rPr>
          <w:rtl/>
        </w:rPr>
        <w:t xml:space="preserve"> مستقلاً من اشهر</w:t>
      </w:r>
      <w:r>
        <w:rPr>
          <w:rFonts w:hint="cs"/>
          <w:rtl/>
        </w:rPr>
        <w:t xml:space="preserve"> </w:t>
      </w:r>
      <w:r>
        <w:rPr>
          <w:rtl/>
        </w:rPr>
        <w:t xml:space="preserve">أقضية النبي </w:t>
      </w:r>
      <w:r w:rsidR="00EF4B92" w:rsidRPr="00EF4B92">
        <w:rPr>
          <w:rStyle w:val="libAlaemChar"/>
          <w:rFonts w:hint="cs"/>
          <w:rtl/>
        </w:rPr>
        <w:t>صلى‌الله‌عليه‌وآله‌وسلم</w:t>
      </w:r>
      <w:r>
        <w:rPr>
          <w:rtl/>
        </w:rPr>
        <w:t xml:space="preserve"> مع إنه نقل معظم أقضية النبي </w:t>
      </w:r>
      <w:r w:rsidR="00EF4B92" w:rsidRPr="00EF4B92">
        <w:rPr>
          <w:rStyle w:val="libAlaemChar"/>
          <w:rFonts w:hint="cs"/>
          <w:rtl/>
        </w:rPr>
        <w:t>صلى‌الله‌عليه‌وآله‌وسلم</w:t>
      </w:r>
      <w:r>
        <w:rPr>
          <w:rtl/>
        </w:rPr>
        <w:t xml:space="preserve"> وهو</w:t>
      </w:r>
      <w:r>
        <w:rPr>
          <w:rFonts w:hint="cs"/>
          <w:rtl/>
        </w:rPr>
        <w:t xml:space="preserve"> </w:t>
      </w:r>
      <w:r>
        <w:rPr>
          <w:rtl/>
        </w:rPr>
        <w:t>بعيد.</w:t>
      </w:r>
    </w:p>
    <w:p w:rsidR="00B72338" w:rsidRDefault="00B72338" w:rsidP="00462B83">
      <w:pPr>
        <w:pStyle w:val="libNormal"/>
        <w:rPr>
          <w:rtl/>
        </w:rPr>
      </w:pPr>
      <w:r>
        <w:rPr>
          <w:rtl/>
        </w:rPr>
        <w:t xml:space="preserve">ولكن قد ذكرنا فيما سبق إنّه لم تثبت رواية عقبة إلا للقليل من أقضية النبي </w:t>
      </w:r>
      <w:r w:rsidR="00EF4B92" w:rsidRPr="00EF4B92">
        <w:rPr>
          <w:rStyle w:val="libAlaemChar"/>
          <w:rFonts w:hint="cs"/>
          <w:rtl/>
        </w:rPr>
        <w:t>صلى‌الله‌عليه‌وآله‌وسلم</w:t>
      </w:r>
      <w:r>
        <w:rPr>
          <w:rtl/>
        </w:rPr>
        <w:t xml:space="preserve"> فلا يتجه الاستبعاد المذكور.</w:t>
      </w:r>
    </w:p>
    <w:p w:rsidR="00B72338" w:rsidRDefault="00B72338" w:rsidP="00462B83">
      <w:pPr>
        <w:pStyle w:val="libNormal"/>
        <w:rPr>
          <w:rtl/>
        </w:rPr>
      </w:pPr>
      <w:bookmarkStart w:id="44" w:name="_Toc264274815"/>
      <w:r w:rsidRPr="00D2270E">
        <w:rPr>
          <w:rStyle w:val="libBold2Char"/>
          <w:rtl/>
        </w:rPr>
        <w:t>وثالثاً</w:t>
      </w:r>
      <w:bookmarkEnd w:id="44"/>
      <w:r w:rsidRPr="00D2270E">
        <w:rPr>
          <w:rStyle w:val="libBold2Char"/>
          <w:rtl/>
        </w:rPr>
        <w:t xml:space="preserve"> :</w:t>
      </w:r>
      <w:r>
        <w:rPr>
          <w:rtl/>
        </w:rPr>
        <w:t xml:space="preserve"> أن كون ( لا ضرر ) قضاءا</w:t>
      </w:r>
      <w:r>
        <w:rPr>
          <w:rFonts w:hint="cs"/>
          <w:rtl/>
        </w:rPr>
        <w:t>ً</w:t>
      </w:r>
      <w:r>
        <w:rPr>
          <w:rtl/>
        </w:rPr>
        <w:t xml:space="preserve"> لا ينافي وقوعه في ضمن مورد خاص حتىٰ يرجع عدم نقله في غير ذلك المورد من قبل عقبة إلىٰ عدم نقله له كقضاء ، بل يمكن أن يقال إن</w:t>
      </w:r>
      <w:r>
        <w:rPr>
          <w:rFonts w:hint="cs"/>
          <w:rtl/>
        </w:rPr>
        <w:t>ّ</w:t>
      </w:r>
      <w:r>
        <w:rPr>
          <w:rtl/>
        </w:rPr>
        <w:t xml:space="preserve"> الانسب بعدّه قضاءاً أن يكون قد </w:t>
      </w:r>
      <w:r>
        <w:rPr>
          <w:rFonts w:hint="cs"/>
          <w:rtl/>
        </w:rPr>
        <w:t>أُ</w:t>
      </w:r>
      <w:r>
        <w:rPr>
          <w:rtl/>
        </w:rPr>
        <w:t>لقي في واقعة خاصة لا ابتداءاً ، لأن</w:t>
      </w:r>
      <w:r>
        <w:rPr>
          <w:rFonts w:hint="cs"/>
          <w:rtl/>
        </w:rPr>
        <w:t>ّ</w:t>
      </w:r>
      <w:r>
        <w:rPr>
          <w:rtl/>
        </w:rPr>
        <w:t xml:space="preserve"> الكلام الابتدائي لا يعب</w:t>
      </w:r>
      <w:r>
        <w:rPr>
          <w:rFonts w:hint="cs"/>
          <w:rtl/>
        </w:rPr>
        <w:t>ّ</w:t>
      </w:r>
      <w:r>
        <w:rPr>
          <w:rtl/>
        </w:rPr>
        <w:t>ر عنه إنّه من قضايا المتكلم بل يقال إنه من ح</w:t>
      </w:r>
      <w:r>
        <w:rPr>
          <w:rFonts w:hint="cs"/>
          <w:rtl/>
        </w:rPr>
        <w:t>ِ</w:t>
      </w:r>
      <w:r>
        <w:rPr>
          <w:rtl/>
        </w:rPr>
        <w:t>كمه أو من جوامع كلمه.</w:t>
      </w:r>
    </w:p>
    <w:p w:rsidR="00B72338" w:rsidRDefault="00B72338" w:rsidP="00462B83">
      <w:pPr>
        <w:pStyle w:val="libNormal"/>
        <w:rPr>
          <w:rtl/>
        </w:rPr>
      </w:pPr>
      <w:r>
        <w:rPr>
          <w:rtl/>
        </w:rPr>
        <w:t>ويشهد لهذا كلمات بعض متقدمي الأ</w:t>
      </w:r>
      <w:r>
        <w:rPr>
          <w:rFonts w:hint="cs"/>
          <w:rtl/>
        </w:rPr>
        <w:t>ُ</w:t>
      </w:r>
      <w:r>
        <w:rPr>
          <w:rtl/>
        </w:rPr>
        <w:t xml:space="preserve">صوليين كالشيخ في العدة والشهيد في تمهيد القواعد حيث ناقشا في استفادة العموم من الروايات المتضمنة لقوله ( قضىٰ رسول الله </w:t>
      </w:r>
      <w:r w:rsidR="00EF4B92" w:rsidRPr="00EF4B92">
        <w:rPr>
          <w:rStyle w:val="libAlaemChar"/>
          <w:rFonts w:hint="cs"/>
          <w:rtl/>
        </w:rPr>
        <w:t>صلى‌الله‌عليه‌وآله‌وسلم</w:t>
      </w:r>
      <w:r>
        <w:rPr>
          <w:rtl/>
        </w:rPr>
        <w:t xml:space="preserve"> ... ) علىٰ أساس أنها تحكي عن أحكام ذكرت في موارد جزئية فلا يمكن أن يستفاد منها العموم ، وأنها من جوامع كلمه </w:t>
      </w:r>
      <w:r w:rsidR="00EF4B92" w:rsidRPr="00EF4B92">
        <w:rPr>
          <w:rStyle w:val="libAlaemChar"/>
          <w:rFonts w:hint="cs"/>
          <w:rtl/>
        </w:rPr>
        <w:t>صلى‌الله‌عليه‌وآله‌وسلم</w:t>
      </w:r>
      <w:r>
        <w:rPr>
          <w:rtl/>
        </w:rPr>
        <w:t xml:space="preserve"> بل هي قضاء في مورد خاص.</w:t>
      </w:r>
    </w:p>
    <w:p w:rsidR="00B72338" w:rsidRDefault="00B72338" w:rsidP="00462B83">
      <w:pPr>
        <w:pStyle w:val="libNormal"/>
        <w:rPr>
          <w:rtl/>
        </w:rPr>
      </w:pPr>
      <w:r>
        <w:rPr>
          <w:rtl/>
        </w:rPr>
        <w:t>قال الشيخ في العد</w:t>
      </w:r>
      <w:r>
        <w:rPr>
          <w:rFonts w:hint="cs"/>
          <w:rtl/>
        </w:rPr>
        <w:t>ّ</w:t>
      </w:r>
      <w:r>
        <w:rPr>
          <w:rtl/>
        </w:rPr>
        <w:t>ة</w:t>
      </w:r>
      <w:r>
        <w:rPr>
          <w:rFonts w:hint="cs"/>
          <w:rtl/>
        </w:rPr>
        <w:t xml:space="preserve"> </w:t>
      </w:r>
      <w:r>
        <w:rPr>
          <w:rtl/>
        </w:rPr>
        <w:t xml:space="preserve">ـ بعد ما فرق بين عبارة ( قضىٰ رسول الله </w:t>
      </w:r>
      <w:r w:rsidR="00EF4B92" w:rsidRPr="00EF4B92">
        <w:rPr>
          <w:rStyle w:val="libAlaemChar"/>
          <w:rFonts w:hint="cs"/>
          <w:rtl/>
        </w:rPr>
        <w:t>صلى‌الله‌عليه‌وآله‌وسلم</w:t>
      </w:r>
      <w:r>
        <w:rPr>
          <w:rtl/>
        </w:rPr>
        <w:t xml:space="preserve"> بالشاهد واليمين ) وبين عبارة ( قضىٰ أن الخراج بالضمان وإن الشفعة للجار ) ، ب</w:t>
      </w:r>
      <w:r>
        <w:rPr>
          <w:rFonts w:hint="cs"/>
          <w:rtl/>
        </w:rPr>
        <w:t>أ</w:t>
      </w:r>
      <w:r>
        <w:rPr>
          <w:rtl/>
        </w:rPr>
        <w:t>نه يفهم من الأ</w:t>
      </w:r>
      <w:r>
        <w:rPr>
          <w:rFonts w:hint="cs"/>
          <w:rtl/>
        </w:rPr>
        <w:t>َ</w:t>
      </w:r>
      <w:r>
        <w:rPr>
          <w:rtl/>
        </w:rPr>
        <w:t>و</w:t>
      </w:r>
      <w:r>
        <w:rPr>
          <w:rFonts w:hint="cs"/>
          <w:rtl/>
        </w:rPr>
        <w:t>ّ</w:t>
      </w:r>
      <w:r>
        <w:rPr>
          <w:rtl/>
        </w:rPr>
        <w:t xml:space="preserve">ل حكاية فعل له </w:t>
      </w:r>
      <w:r w:rsidR="00EF4B92" w:rsidRPr="00EF4B92">
        <w:rPr>
          <w:rStyle w:val="libAlaemChar"/>
          <w:rFonts w:hint="cs"/>
          <w:rtl/>
        </w:rPr>
        <w:t>صلى‌الله‌عليه‌وآله‌وسلم</w:t>
      </w:r>
      <w:r>
        <w:rPr>
          <w:rtl/>
        </w:rPr>
        <w:t xml:space="preserve"> لا غير ، ولكن السابق إلىٰ الفهم من الاخير </w:t>
      </w:r>
      <w:r>
        <w:rPr>
          <w:rFonts w:hint="cs"/>
          <w:rtl/>
        </w:rPr>
        <w:t>أ</w:t>
      </w:r>
      <w:r>
        <w:rPr>
          <w:rtl/>
        </w:rPr>
        <w:t xml:space="preserve">نه </w:t>
      </w:r>
      <w:r w:rsidR="00EF4B92" w:rsidRPr="00EF4B92">
        <w:rPr>
          <w:rStyle w:val="libAlaemChar"/>
          <w:rFonts w:hint="cs"/>
          <w:rtl/>
        </w:rPr>
        <w:t>صلى‌الله‌عليه‌وآله‌وسلم</w:t>
      </w:r>
      <w:r>
        <w:rPr>
          <w:rtl/>
        </w:rPr>
        <w:t xml:space="preserve"> قال ذلك قول</w:t>
      </w:r>
      <w:r>
        <w:rPr>
          <w:rFonts w:hint="cs"/>
          <w:rtl/>
        </w:rPr>
        <w:t>اً</w:t>
      </w:r>
      <w:r>
        <w:rPr>
          <w:rtl/>
        </w:rPr>
        <w:t xml:space="preserve"> لا </w:t>
      </w:r>
      <w:r>
        <w:rPr>
          <w:rFonts w:hint="cs"/>
          <w:rtl/>
        </w:rPr>
        <w:t>ا</w:t>
      </w:r>
      <w:r>
        <w:rPr>
          <w:rtl/>
        </w:rPr>
        <w:t>نّه عمل به فحسب</w:t>
      </w:r>
      <w:r>
        <w:rPr>
          <w:rFonts w:hint="cs"/>
          <w:rtl/>
        </w:rPr>
        <w:t xml:space="preserve"> </w:t>
      </w:r>
      <w:r>
        <w:rPr>
          <w:rtl/>
        </w:rPr>
        <w:t>ـ قال : إل</w:t>
      </w:r>
      <w:r>
        <w:rPr>
          <w:rFonts w:hint="cs"/>
          <w:rtl/>
        </w:rPr>
        <w:t>ا</w:t>
      </w:r>
      <w:r>
        <w:rPr>
          <w:rtl/>
        </w:rPr>
        <w:t xml:space="preserve"> </w:t>
      </w:r>
      <w:r>
        <w:rPr>
          <w:rFonts w:hint="cs"/>
          <w:rtl/>
        </w:rPr>
        <w:t>أ</w:t>
      </w:r>
      <w:r>
        <w:rPr>
          <w:rtl/>
        </w:rPr>
        <w:t>نه وإن كان كذلك فهو</w:t>
      </w:r>
      <w:r>
        <w:rPr>
          <w:rFonts w:hint="cs"/>
          <w:rtl/>
        </w:rPr>
        <w:t xml:space="preserve"> </w:t>
      </w:r>
      <w:r>
        <w:rPr>
          <w:rtl/>
        </w:rPr>
        <w:t>لا يقتضي صحة</w:t>
      </w:r>
    </w:p>
    <w:p w:rsidR="00B72338" w:rsidRDefault="00B72338" w:rsidP="00D916AD">
      <w:pPr>
        <w:pStyle w:val="libNormal0"/>
        <w:rPr>
          <w:rtl/>
        </w:rPr>
      </w:pPr>
      <w:r w:rsidRPr="00437CFC">
        <w:rPr>
          <w:rtl/>
        </w:rPr>
        <w:br w:type="page"/>
      </w:r>
      <w:r>
        <w:rPr>
          <w:rtl/>
        </w:rPr>
        <w:lastRenderedPageBreak/>
        <w:t xml:space="preserve">التعلق به لأنّه لا يعلم إنّه قال ذلك بلفظ يقتضي العموم ، أو بقول يقتضي الخصوص ويفيد الحكم في تلك العين ، وإذا كان كذلك صار مثل الأول في </w:t>
      </w:r>
      <w:r>
        <w:rPr>
          <w:rFonts w:hint="cs"/>
          <w:rtl/>
        </w:rPr>
        <w:t>ا</w:t>
      </w:r>
      <w:r>
        <w:rPr>
          <w:rtl/>
        </w:rPr>
        <w:t>نّه ينبغي أن يلحق بالمجمل ، وإذا ثبتت هذه الجملة فيما روى إنّه قضىٰ بالشاهد واليمين وان الخراج بالضمان لما قلناه ، إلا أن يدل</w:t>
      </w:r>
      <w:r>
        <w:rPr>
          <w:rFonts w:hint="cs"/>
          <w:rtl/>
        </w:rPr>
        <w:t xml:space="preserve"> </w:t>
      </w:r>
      <w:r>
        <w:rPr>
          <w:rtl/>
        </w:rPr>
        <w:t xml:space="preserve">ـ دليل علىٰ الحاق غيره به فيحكم به </w:t>
      </w:r>
      <w:r w:rsidRPr="00D2270E">
        <w:rPr>
          <w:rStyle w:val="libFootnotenumChar"/>
          <w:rtl/>
        </w:rPr>
        <w:t>(1)</w:t>
      </w:r>
      <w:r w:rsidRPr="00307EE1">
        <w:rPr>
          <w:rtl/>
        </w:rPr>
        <w:t>.</w:t>
      </w:r>
    </w:p>
    <w:p w:rsidR="00B72338" w:rsidRDefault="00B72338" w:rsidP="00462B83">
      <w:pPr>
        <w:pStyle w:val="libNormal"/>
        <w:rPr>
          <w:rtl/>
        </w:rPr>
      </w:pPr>
      <w:r>
        <w:rPr>
          <w:rtl/>
        </w:rPr>
        <w:t>وقال الشهيد الثاني في تمهيد القواعد</w:t>
      </w:r>
      <w:r w:rsidRPr="00307EE1">
        <w:rPr>
          <w:rtl/>
        </w:rPr>
        <w:t xml:space="preserve"> </w:t>
      </w:r>
      <w:r w:rsidRPr="00D2270E">
        <w:rPr>
          <w:rStyle w:val="libFootnotenumChar"/>
          <w:rtl/>
        </w:rPr>
        <w:t>(2)</w:t>
      </w:r>
      <w:r w:rsidRPr="00307EE1">
        <w:rPr>
          <w:rtl/>
        </w:rPr>
        <w:t xml:space="preserve"> </w:t>
      </w:r>
      <w:r>
        <w:rPr>
          <w:rtl/>
        </w:rPr>
        <w:t xml:space="preserve">: قول الصحابي مثلاً </w:t>
      </w:r>
      <w:r>
        <w:rPr>
          <w:rFonts w:hint="cs"/>
          <w:rtl/>
        </w:rPr>
        <w:t>ا</w:t>
      </w:r>
      <w:r>
        <w:rPr>
          <w:rtl/>
        </w:rPr>
        <w:t xml:space="preserve">نّه نهى رسول الله </w:t>
      </w:r>
      <w:r w:rsidR="00EF4B92" w:rsidRPr="00EF4B92">
        <w:rPr>
          <w:rStyle w:val="libAlaemChar"/>
          <w:rFonts w:hint="cs"/>
          <w:rtl/>
        </w:rPr>
        <w:t>صلى‌الله‌عليه‌وآله‌وسلم</w:t>
      </w:r>
      <w:r>
        <w:rPr>
          <w:rtl/>
        </w:rPr>
        <w:t xml:space="preserve"> عن بيع الغرر</w:t>
      </w:r>
      <w:r>
        <w:rPr>
          <w:rFonts w:hint="cs"/>
          <w:rtl/>
        </w:rPr>
        <w:t xml:space="preserve"> </w:t>
      </w:r>
      <w:r>
        <w:rPr>
          <w:rtl/>
        </w:rPr>
        <w:t>وقضى بالشاهد واليمين ، لا يفيد العموم علىٰ تقدير دلالة المفرد المعر</w:t>
      </w:r>
      <w:r>
        <w:rPr>
          <w:rFonts w:hint="cs"/>
          <w:rtl/>
        </w:rPr>
        <w:t>ّ</w:t>
      </w:r>
      <w:r>
        <w:rPr>
          <w:rtl/>
        </w:rPr>
        <w:t>ف علىٰ العموم ، لأن الحجة في المحكي وهو</w:t>
      </w:r>
      <w:r>
        <w:rPr>
          <w:rFonts w:hint="cs"/>
          <w:rtl/>
        </w:rPr>
        <w:t xml:space="preserve"> </w:t>
      </w:r>
      <w:r>
        <w:rPr>
          <w:rtl/>
        </w:rPr>
        <w:t>كلام الرسول لا في الحكاية ، والمحكي قد يكون خاصا</w:t>
      </w:r>
      <w:r>
        <w:rPr>
          <w:rFonts w:hint="cs"/>
          <w:rtl/>
        </w:rPr>
        <w:t>ً</w:t>
      </w:r>
      <w:r>
        <w:rPr>
          <w:rtl/>
        </w:rPr>
        <w:t xml:space="preserve"> فيتوهم عاما</w:t>
      </w:r>
      <w:r>
        <w:rPr>
          <w:rFonts w:hint="cs"/>
          <w:rtl/>
        </w:rPr>
        <w:t>ً</w:t>
      </w:r>
      <w:r>
        <w:rPr>
          <w:rtl/>
        </w:rPr>
        <w:t xml:space="preserve"> ، وكذا قوله ( سمعته يقول قضيت بالشفعة للجار ) لاحتمال أن تكون ( ال ) للعهد ، كذا قال في المحصول وتبعه عليه مختصروا كلامه وغيرهم من المحققين ، إلىٰ آخر ما ذكره في ذلك.</w:t>
      </w:r>
    </w:p>
    <w:p w:rsidR="00B72338" w:rsidRDefault="00B72338" w:rsidP="00462B83">
      <w:pPr>
        <w:pStyle w:val="libNormal"/>
        <w:rPr>
          <w:rtl/>
        </w:rPr>
      </w:pPr>
      <w:bookmarkStart w:id="45" w:name="_Toc264274816"/>
      <w:r w:rsidRPr="00D2270E">
        <w:rPr>
          <w:rStyle w:val="libBold2Char"/>
          <w:rtl/>
        </w:rPr>
        <w:t>الوجه الثالث</w:t>
      </w:r>
      <w:bookmarkEnd w:id="45"/>
      <w:r w:rsidRPr="00D2270E">
        <w:rPr>
          <w:rStyle w:val="libBold2Char"/>
          <w:rtl/>
        </w:rPr>
        <w:t xml:space="preserve"> :</w:t>
      </w:r>
      <w:r>
        <w:rPr>
          <w:rtl/>
        </w:rPr>
        <w:t xml:space="preserve"> ما أشار اليه المحقق النائيني (قده) واوضحه السيد الاستاذ </w:t>
      </w:r>
      <w:r w:rsidR="00EF4B92" w:rsidRPr="00EF4B92">
        <w:rPr>
          <w:rStyle w:val="libAlaemChar"/>
          <w:rFonts w:hint="cs"/>
          <w:rtl/>
        </w:rPr>
        <w:t>قدس‌سره</w:t>
      </w:r>
      <w:r>
        <w:rPr>
          <w:rtl/>
        </w:rPr>
        <w:t xml:space="preserve"> من أن حديث لا ضرر إن</w:t>
      </w:r>
      <w:r>
        <w:rPr>
          <w:rFonts w:hint="cs"/>
          <w:rtl/>
        </w:rPr>
        <w:t>ّ</w:t>
      </w:r>
      <w:r>
        <w:rPr>
          <w:rtl/>
        </w:rPr>
        <w:t>ما يمكن اعتباره ذيلاً لحديث الشفعة إذا كان مصححا</w:t>
      </w:r>
      <w:r>
        <w:rPr>
          <w:rFonts w:hint="cs"/>
          <w:rtl/>
        </w:rPr>
        <w:t>ً</w:t>
      </w:r>
      <w:r>
        <w:rPr>
          <w:rtl/>
        </w:rPr>
        <w:t xml:space="preserve"> لجعل حق الشفعة بجسب مفاده ومحتواه ، ولكنه ليس كذلك لأن مفاده هو نفي الحكم الضرري اما ابتداءا</w:t>
      </w:r>
      <w:r>
        <w:rPr>
          <w:rFonts w:hint="cs"/>
          <w:rtl/>
        </w:rPr>
        <w:t>ً</w:t>
      </w:r>
      <w:r>
        <w:rPr>
          <w:rtl/>
        </w:rPr>
        <w:t xml:space="preserve"> أو بلسان نفي الموضوع ، والضرر في مورد ثبوت حق الشفعة إن</w:t>
      </w:r>
      <w:r>
        <w:rPr>
          <w:rFonts w:hint="cs"/>
          <w:rtl/>
        </w:rPr>
        <w:t>ّ</w:t>
      </w:r>
      <w:r>
        <w:rPr>
          <w:rtl/>
        </w:rPr>
        <w:t>ما يأتي من قبل بيع الشريك حصته ، فلو كان ذلك موردا</w:t>
      </w:r>
      <w:r>
        <w:rPr>
          <w:rFonts w:hint="cs"/>
          <w:rtl/>
        </w:rPr>
        <w:t>ً</w:t>
      </w:r>
      <w:r>
        <w:rPr>
          <w:rtl/>
        </w:rPr>
        <w:t xml:space="preserve"> لقاعدة ( لا ضرر ) لزم الحكم ببطلان البيع ، ولو كان الضرر ناشئا</w:t>
      </w:r>
      <w:r>
        <w:rPr>
          <w:rFonts w:hint="cs"/>
          <w:rtl/>
        </w:rPr>
        <w:t>ً</w:t>
      </w:r>
      <w:r>
        <w:rPr>
          <w:rtl/>
        </w:rPr>
        <w:t xml:space="preserve"> من لزوم البيع لزم الحكم بثبوت الخيار ب</w:t>
      </w:r>
      <w:r>
        <w:rPr>
          <w:rFonts w:hint="cs"/>
          <w:rtl/>
        </w:rPr>
        <w:t>أ</w:t>
      </w:r>
      <w:r>
        <w:rPr>
          <w:rtl/>
        </w:rPr>
        <w:t>ن يكون له حق رد</w:t>
      </w:r>
      <w:r>
        <w:rPr>
          <w:rFonts w:hint="cs"/>
          <w:rtl/>
        </w:rPr>
        <w:t>ّ</w:t>
      </w:r>
      <w:r>
        <w:rPr>
          <w:rtl/>
        </w:rPr>
        <w:t xml:space="preserve"> المبيع إلىٰ البائع ، وام</w:t>
      </w:r>
      <w:r>
        <w:rPr>
          <w:rFonts w:hint="cs"/>
          <w:rtl/>
        </w:rPr>
        <w:t>ّ</w:t>
      </w:r>
      <w:r>
        <w:rPr>
          <w:rtl/>
        </w:rPr>
        <w:t>ا جعل حق الشفعة له لجبران الضرر وتداركه ب</w:t>
      </w:r>
      <w:r>
        <w:rPr>
          <w:rFonts w:hint="cs"/>
          <w:rtl/>
        </w:rPr>
        <w:t>أ</w:t>
      </w:r>
      <w:r>
        <w:rPr>
          <w:rtl/>
        </w:rPr>
        <w:t>ن ينقل المبيع إلىٰ ملكه فهو انما يكون مستندا</w:t>
      </w:r>
      <w:r>
        <w:rPr>
          <w:rFonts w:hint="cs"/>
          <w:rtl/>
        </w:rPr>
        <w:t>ً</w:t>
      </w:r>
      <w:r>
        <w:rPr>
          <w:rtl/>
        </w:rPr>
        <w:t xml:space="preserve"> إلىٰ قاعدة ( لا ضرر ) إذا كانت دالة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عدة الأصول 1 </w:t>
      </w:r>
      <w:r>
        <w:rPr>
          <w:rFonts w:hint="cs"/>
          <w:rtl/>
        </w:rPr>
        <w:t>/</w:t>
      </w:r>
      <w:r>
        <w:rPr>
          <w:rtl/>
        </w:rPr>
        <w:t xml:space="preserve"> 147 مخطوط.</w:t>
      </w:r>
    </w:p>
    <w:p w:rsidR="00B72338" w:rsidRDefault="00B72338" w:rsidP="00D2270E">
      <w:pPr>
        <w:pStyle w:val="libFootnote0"/>
        <w:rPr>
          <w:rtl/>
        </w:rPr>
      </w:pPr>
      <w:r>
        <w:rPr>
          <w:rtl/>
        </w:rPr>
        <w:t>(2) تمهيد القواعد ذيل القاعدة (57).</w:t>
      </w:r>
    </w:p>
    <w:p w:rsidR="00B72338" w:rsidRDefault="00B72338" w:rsidP="00D916AD">
      <w:pPr>
        <w:pStyle w:val="libNormal0"/>
        <w:rPr>
          <w:rtl/>
        </w:rPr>
      </w:pPr>
      <w:r w:rsidRPr="00307EE1">
        <w:rPr>
          <w:rtl/>
        </w:rPr>
        <w:br w:type="page"/>
      </w:r>
      <w:r>
        <w:rPr>
          <w:rtl/>
        </w:rPr>
        <w:lastRenderedPageBreak/>
        <w:t xml:space="preserve">على جعل حكم يتدارك به الضرر ولكنها لا تدل علىٰ ذلك وإنما تدل علىٰ نفي الحكم الضرري </w:t>
      </w:r>
      <w:r w:rsidRPr="00D2270E">
        <w:rPr>
          <w:rStyle w:val="libFootnotenumChar"/>
          <w:rtl/>
        </w:rPr>
        <w:t>(1)</w:t>
      </w:r>
      <w:r w:rsidRPr="008D32C0">
        <w:rPr>
          <w:rtl/>
        </w:rPr>
        <w:t>.</w:t>
      </w:r>
    </w:p>
    <w:p w:rsidR="00B72338" w:rsidRDefault="00B72338" w:rsidP="00462B83">
      <w:pPr>
        <w:pStyle w:val="libNormal"/>
        <w:rPr>
          <w:rtl/>
        </w:rPr>
      </w:pPr>
      <w:bookmarkStart w:id="46" w:name="_Toc264274817"/>
      <w:r w:rsidRPr="00DA06CD">
        <w:rPr>
          <w:rtl/>
        </w:rPr>
        <w:t>و</w:t>
      </w:r>
      <w:bookmarkEnd w:id="46"/>
      <w:r w:rsidRPr="00DA06CD">
        <w:rPr>
          <w:rtl/>
        </w:rPr>
        <w:t>يلاحظ</w:t>
      </w:r>
      <w:r>
        <w:rPr>
          <w:rtl/>
        </w:rPr>
        <w:t xml:space="preserve"> عليه :</w:t>
      </w:r>
    </w:p>
    <w:p w:rsidR="00B72338" w:rsidRDefault="00B72338" w:rsidP="00462B83">
      <w:pPr>
        <w:pStyle w:val="libNormal"/>
        <w:rPr>
          <w:rtl/>
        </w:rPr>
      </w:pPr>
      <w:bookmarkStart w:id="47" w:name="_Toc264274818"/>
      <w:r w:rsidRPr="00D2270E">
        <w:rPr>
          <w:rStyle w:val="libBold2Char"/>
          <w:rtl/>
        </w:rPr>
        <w:t>أول</w:t>
      </w:r>
      <w:bookmarkEnd w:id="47"/>
      <w:r w:rsidRPr="00D2270E">
        <w:rPr>
          <w:rStyle w:val="libBold2Char"/>
          <w:rFonts w:hint="cs"/>
          <w:rtl/>
        </w:rPr>
        <w:t>اً</w:t>
      </w:r>
      <w:r w:rsidRPr="00D2270E">
        <w:rPr>
          <w:rStyle w:val="libBold2Char"/>
          <w:rtl/>
        </w:rPr>
        <w:t xml:space="preserve"> :</w:t>
      </w:r>
      <w:r>
        <w:rPr>
          <w:rtl/>
        </w:rPr>
        <w:t xml:space="preserve"> إن</w:t>
      </w:r>
      <w:r>
        <w:rPr>
          <w:rFonts w:hint="cs"/>
          <w:rtl/>
        </w:rPr>
        <w:t>ّ</w:t>
      </w:r>
      <w:r>
        <w:rPr>
          <w:rtl/>
        </w:rPr>
        <w:t xml:space="preserve"> ايراد هذه القاعدة بعد حديث الشفعة باعتبار</w:t>
      </w:r>
      <w:r>
        <w:rPr>
          <w:rFonts w:hint="cs"/>
          <w:rtl/>
        </w:rPr>
        <w:t xml:space="preserve"> </w:t>
      </w:r>
      <w:r>
        <w:rPr>
          <w:rtl/>
        </w:rPr>
        <w:t xml:space="preserve">تناسب الجملة الثانية منها أي قوله </w:t>
      </w:r>
      <w:r w:rsidR="00EF4B92" w:rsidRPr="00EF4B92">
        <w:rPr>
          <w:rStyle w:val="libAlaemChar"/>
          <w:rFonts w:hint="cs"/>
          <w:rtl/>
        </w:rPr>
        <w:t>صلى‌الله‌عليه‌وآله‌وسلم</w:t>
      </w:r>
      <w:r>
        <w:rPr>
          <w:rtl/>
        </w:rPr>
        <w:t xml:space="preserve"> ( لا ضرار ) مع حق الشفعة ب</w:t>
      </w:r>
      <w:r>
        <w:rPr>
          <w:rFonts w:hint="cs"/>
          <w:rtl/>
        </w:rPr>
        <w:t>أ</w:t>
      </w:r>
      <w:r>
        <w:rPr>
          <w:rtl/>
        </w:rPr>
        <w:t>ن تكون حكمة لجعل حق الشفعة</w:t>
      </w:r>
      <w:r>
        <w:rPr>
          <w:rFonts w:hint="cs"/>
          <w:rtl/>
        </w:rPr>
        <w:t xml:space="preserve"> </w:t>
      </w:r>
      <w:r>
        <w:rPr>
          <w:rtl/>
        </w:rPr>
        <w:t>ـ علىٰ ما سيأتي توضيحه في الجواب عن الوجه الرابع</w:t>
      </w:r>
      <w:r>
        <w:rPr>
          <w:rFonts w:hint="cs"/>
          <w:rtl/>
        </w:rPr>
        <w:t xml:space="preserve"> </w:t>
      </w:r>
      <w:r>
        <w:rPr>
          <w:rtl/>
        </w:rPr>
        <w:t>ـ وعلىٰ هذا فلا يتوقّف ارتباط القاعدة بحديث الشفعة علىٰ تفسير ( لا ضرر ) بوجه يقتضي جعل الحكم الذي يتدارك به الضرر لكي يقال إن حديث لا ضرر لا يدل علىٰ ذلك.</w:t>
      </w:r>
    </w:p>
    <w:p w:rsidR="00B72338" w:rsidRDefault="00B72338" w:rsidP="00462B83">
      <w:pPr>
        <w:pStyle w:val="libNormal"/>
        <w:rPr>
          <w:rtl/>
        </w:rPr>
      </w:pPr>
      <w:bookmarkStart w:id="48" w:name="_Toc264274819"/>
      <w:r w:rsidRPr="00D2270E">
        <w:rPr>
          <w:rStyle w:val="libBold2Char"/>
          <w:rtl/>
        </w:rPr>
        <w:t>وثانيا</w:t>
      </w:r>
      <w:bookmarkEnd w:id="48"/>
      <w:r w:rsidRPr="00D2270E">
        <w:rPr>
          <w:rStyle w:val="libBold2Char"/>
          <w:rFonts w:hint="cs"/>
          <w:rtl/>
        </w:rPr>
        <w:t>ً</w:t>
      </w:r>
      <w:r w:rsidRPr="00D2270E">
        <w:rPr>
          <w:rStyle w:val="libBold2Char"/>
          <w:rtl/>
        </w:rPr>
        <w:t xml:space="preserve"> :</w:t>
      </w:r>
      <w:r>
        <w:rPr>
          <w:rtl/>
        </w:rPr>
        <w:t xml:space="preserve"> إن مرجع الوجه المذكور إلىٰ </w:t>
      </w:r>
      <w:r>
        <w:rPr>
          <w:rFonts w:hint="cs"/>
          <w:rtl/>
        </w:rPr>
        <w:t>ا</w:t>
      </w:r>
      <w:r>
        <w:rPr>
          <w:rtl/>
        </w:rPr>
        <w:t>نّه لم</w:t>
      </w:r>
      <w:r>
        <w:rPr>
          <w:rFonts w:hint="cs"/>
          <w:rtl/>
        </w:rPr>
        <w:t>ّ</w:t>
      </w:r>
      <w:r>
        <w:rPr>
          <w:rtl/>
        </w:rPr>
        <w:t>ا كان المختار في معنىٰ ( لا ضرر ) هو نفي الحكم الضرري دون غيره من المعاني التي سيأتي البحث عنها ، وهو لا يناسب الترابط بين الجملتين علىٰ ما هو</w:t>
      </w:r>
      <w:r>
        <w:rPr>
          <w:rFonts w:hint="cs"/>
          <w:rtl/>
        </w:rPr>
        <w:t xml:space="preserve"> </w:t>
      </w:r>
      <w:r>
        <w:rPr>
          <w:rtl/>
        </w:rPr>
        <w:t>ظاهر الكلام ، فلا ب</w:t>
      </w:r>
      <w:r>
        <w:rPr>
          <w:rFonts w:hint="cs"/>
          <w:rtl/>
        </w:rPr>
        <w:t>ُ</w:t>
      </w:r>
      <w:r>
        <w:rPr>
          <w:rtl/>
        </w:rPr>
        <w:t>د</w:t>
      </w:r>
      <w:r>
        <w:rPr>
          <w:rFonts w:hint="cs"/>
          <w:rtl/>
        </w:rPr>
        <w:t>ّ</w:t>
      </w:r>
      <w:r>
        <w:rPr>
          <w:rtl/>
        </w:rPr>
        <w:t xml:space="preserve"> من رفع اليد عن هذا الظهور واعتبار الجمع بينهما من قبيل الجمع في الرواية ، وهذا الكلام لا يخلو عن غرابة ، لأنّه يمكن أن يقال بأن</w:t>
      </w:r>
      <w:r>
        <w:rPr>
          <w:rFonts w:hint="cs"/>
          <w:rtl/>
        </w:rPr>
        <w:t>ّ</w:t>
      </w:r>
      <w:r>
        <w:rPr>
          <w:rtl/>
        </w:rPr>
        <w:t xml:space="preserve"> نفس ورود هذه الجملة في ذيل حديث الشفعة قرينة علىٰ كون معناها غير نفي الحكم الضرري ، ولا وجه لاختيار معنىٰ للجملة مسبقاً كأصل مفروض من دون ملاحظة القرائن المحتفة بها ، ثم الاعتراض علىٰ ترابط الجملة مع حديث الشفعة بعدم انسجام ذلك مع هذا المعنىٰ ، واستكشاف كون الجمع بينهما من قبيل الجمع في الرواية ، بل الأحرى أن يعكس الأمر فيجعل ظهور الكلام في ترابط الحديث مع قوله ( لا ضرر ولا ضرار ) المذكورة ذيلاً له من وجوه ض</w:t>
      </w:r>
      <w:r>
        <w:rPr>
          <w:rFonts w:hint="cs"/>
          <w:rtl/>
        </w:rPr>
        <w:t>ع</w:t>
      </w:r>
      <w:r>
        <w:rPr>
          <w:rtl/>
        </w:rPr>
        <w:t>ف استظهار ذلك المعنىٰ من جملة ( لا ضرر ) كما هو واضح</w:t>
      </w:r>
      <w:r>
        <w:rPr>
          <w:rFonts w:hint="cs"/>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رسالة لا ضرر تقريرات المحقق النائيني : 195 ، ومصباح الأصول 2 </w:t>
      </w:r>
      <w:r>
        <w:rPr>
          <w:rFonts w:hint="cs"/>
          <w:rtl/>
        </w:rPr>
        <w:t>/</w:t>
      </w:r>
      <w:r>
        <w:rPr>
          <w:rtl/>
        </w:rPr>
        <w:t xml:space="preserve"> 521.</w:t>
      </w:r>
    </w:p>
    <w:p w:rsidR="00B72338" w:rsidRDefault="00B72338" w:rsidP="00462B83">
      <w:pPr>
        <w:pStyle w:val="libNormal"/>
        <w:rPr>
          <w:rtl/>
        </w:rPr>
      </w:pPr>
      <w:r w:rsidRPr="00DA06CD">
        <w:rPr>
          <w:rtl/>
        </w:rPr>
        <w:br w:type="page"/>
      </w:r>
      <w:bookmarkStart w:id="49" w:name="_Toc264274820"/>
      <w:r w:rsidRPr="00D2270E">
        <w:rPr>
          <w:rStyle w:val="libBold2Char"/>
          <w:rtl/>
        </w:rPr>
        <w:lastRenderedPageBreak/>
        <w:t>وثالثا</w:t>
      </w:r>
      <w:bookmarkEnd w:id="49"/>
      <w:r w:rsidRPr="00D2270E">
        <w:rPr>
          <w:rStyle w:val="libBold2Char"/>
          <w:rtl/>
        </w:rPr>
        <w:t xml:space="preserve"> :</w:t>
      </w:r>
      <w:r>
        <w:rPr>
          <w:rtl/>
        </w:rPr>
        <w:t xml:space="preserve"> إنّه لو فرضنا ان</w:t>
      </w:r>
      <w:r>
        <w:rPr>
          <w:rFonts w:hint="cs"/>
          <w:rtl/>
        </w:rPr>
        <w:t>ّ</w:t>
      </w:r>
      <w:r>
        <w:rPr>
          <w:rtl/>
        </w:rPr>
        <w:t xml:space="preserve"> قوله ( لا ضرر ) في قضية سمرة مثلاً بمعنىٰ نفي الحكم الضرري ، لا بمعنىٰ جعل الحكم الذي يتدارك به الضرر ، ولكن لا مانع من كونه في ذيل حديث الشفعة بهذا المعنىٰ الثاني إذا كان هذا الحديث بما له من الظهور السياقي لا يساعد مع المعنىٰ الأول ، فيختلف معناه بحسب اختلاف الموردين ، إذ لا موجب للالتزام بوحدة المراد منه في جميع الموارد ، حتىٰ يكون ظهوره في المعنىٰ الأول في سائر الموارد مقتضيا</w:t>
      </w:r>
      <w:r>
        <w:rPr>
          <w:rFonts w:hint="cs"/>
          <w:rtl/>
        </w:rPr>
        <w:t>ً</w:t>
      </w:r>
      <w:r>
        <w:rPr>
          <w:rtl/>
        </w:rPr>
        <w:t xml:space="preserve"> لارادته في ذيل حديث الشفعة أيضاً ليستلزم ذلك انفصاله عن معنىٰ </w:t>
      </w:r>
      <w:r>
        <w:rPr>
          <w:rFonts w:hint="cs"/>
          <w:rtl/>
        </w:rPr>
        <w:t>ه</w:t>
      </w:r>
      <w:r>
        <w:rPr>
          <w:rtl/>
        </w:rPr>
        <w:t>ذا الحديث وسياقه فتدبر.</w:t>
      </w:r>
    </w:p>
    <w:p w:rsidR="00B72338" w:rsidRDefault="00B72338" w:rsidP="00462B83">
      <w:pPr>
        <w:pStyle w:val="libNormal"/>
        <w:rPr>
          <w:rtl/>
        </w:rPr>
      </w:pPr>
      <w:bookmarkStart w:id="50" w:name="_Toc264274821"/>
      <w:r w:rsidRPr="00D2270E">
        <w:rPr>
          <w:rStyle w:val="libBold2Char"/>
          <w:rtl/>
        </w:rPr>
        <w:t>الوجه الرابع</w:t>
      </w:r>
      <w:bookmarkEnd w:id="50"/>
      <w:r w:rsidRPr="00D2270E">
        <w:rPr>
          <w:rStyle w:val="libBold2Char"/>
          <w:rtl/>
        </w:rPr>
        <w:t xml:space="preserve"> :</w:t>
      </w:r>
      <w:r>
        <w:rPr>
          <w:rtl/>
        </w:rPr>
        <w:t xml:space="preserve"> ما افاده المحقق النائيني </w:t>
      </w:r>
      <w:r w:rsidR="00EF4B92" w:rsidRPr="00EF4B92">
        <w:rPr>
          <w:rStyle w:val="libAlaemChar"/>
          <w:rFonts w:hint="cs"/>
          <w:rtl/>
        </w:rPr>
        <w:t>قدس‌سره</w:t>
      </w:r>
      <w:r>
        <w:rPr>
          <w:rtl/>
        </w:rPr>
        <w:t xml:space="preserve"> وذكر بعضه في</w:t>
      </w:r>
      <w:r>
        <w:rPr>
          <w:rFonts w:hint="cs"/>
          <w:rtl/>
        </w:rPr>
        <w:t xml:space="preserve"> </w:t>
      </w:r>
      <w:r>
        <w:rPr>
          <w:rtl/>
        </w:rPr>
        <w:t>كلام السيد الأ</w:t>
      </w:r>
      <w:r>
        <w:rPr>
          <w:rFonts w:hint="cs"/>
          <w:rtl/>
        </w:rPr>
        <w:t>ُ</w:t>
      </w:r>
      <w:r>
        <w:rPr>
          <w:rtl/>
        </w:rPr>
        <w:t xml:space="preserve">ستاذ (قده) أيضاً </w:t>
      </w:r>
      <w:r w:rsidRPr="00D2270E">
        <w:rPr>
          <w:rStyle w:val="libFootnotenumChar"/>
          <w:rtl/>
        </w:rPr>
        <w:t>(1)</w:t>
      </w:r>
      <w:r w:rsidRPr="008D2491">
        <w:rPr>
          <w:rtl/>
        </w:rPr>
        <w:t xml:space="preserve"> </w:t>
      </w:r>
      <w:r>
        <w:rPr>
          <w:rtl/>
        </w:rPr>
        <w:t>، وحاصله :</w:t>
      </w:r>
    </w:p>
    <w:p w:rsidR="00B72338" w:rsidRDefault="00B72338" w:rsidP="00462B83">
      <w:pPr>
        <w:pStyle w:val="libNormal"/>
        <w:rPr>
          <w:rtl/>
        </w:rPr>
      </w:pPr>
      <w:r>
        <w:rPr>
          <w:rtl/>
        </w:rPr>
        <w:t>إن</w:t>
      </w:r>
      <w:r>
        <w:rPr>
          <w:rFonts w:hint="cs"/>
          <w:rtl/>
        </w:rPr>
        <w:t>ّ</w:t>
      </w:r>
      <w:r>
        <w:rPr>
          <w:rtl/>
        </w:rPr>
        <w:t xml:space="preserve"> الترابط بين ( لا ضرر ) </w:t>
      </w:r>
      <w:r w:rsidRPr="008408F4">
        <w:rPr>
          <w:rtl/>
        </w:rPr>
        <w:t>و</w:t>
      </w:r>
      <w:r>
        <w:rPr>
          <w:rtl/>
        </w:rPr>
        <w:t>بين جعل حق الشفعة إم</w:t>
      </w:r>
      <w:r>
        <w:rPr>
          <w:rFonts w:hint="cs"/>
          <w:rtl/>
        </w:rPr>
        <w:t>ّ</w:t>
      </w:r>
      <w:r>
        <w:rPr>
          <w:rtl/>
        </w:rPr>
        <w:t>ا بلحاظ كون الأول علة للثاني ، أو بلحاظ كونه حكمة لتشريعه وكلاهما باطل.</w:t>
      </w:r>
    </w:p>
    <w:p w:rsidR="00B72338" w:rsidRDefault="00B72338" w:rsidP="00462B83">
      <w:pPr>
        <w:pStyle w:val="libNormal"/>
        <w:rPr>
          <w:rtl/>
        </w:rPr>
      </w:pPr>
      <w:bookmarkStart w:id="51" w:name="_Toc264274822"/>
      <w:r w:rsidRPr="00D2270E">
        <w:rPr>
          <w:rStyle w:val="libBold2Char"/>
          <w:rtl/>
        </w:rPr>
        <w:t>أما الأ</w:t>
      </w:r>
      <w:r w:rsidRPr="00D2270E">
        <w:rPr>
          <w:rStyle w:val="libBold2Char"/>
          <w:rFonts w:hint="cs"/>
          <w:rtl/>
        </w:rPr>
        <w:t>َ</w:t>
      </w:r>
      <w:r w:rsidRPr="00D2270E">
        <w:rPr>
          <w:rStyle w:val="libBold2Char"/>
          <w:rtl/>
        </w:rPr>
        <w:t>ول</w:t>
      </w:r>
      <w:bookmarkEnd w:id="51"/>
      <w:r w:rsidRPr="00D2270E">
        <w:rPr>
          <w:rStyle w:val="libBold2Char"/>
          <w:rtl/>
        </w:rPr>
        <w:t xml:space="preserve"> :</w:t>
      </w:r>
      <w:r>
        <w:rPr>
          <w:rtl/>
        </w:rPr>
        <w:t xml:space="preserve"> فلأن الضرر إذا كان عل</w:t>
      </w:r>
      <w:r>
        <w:rPr>
          <w:rFonts w:hint="cs"/>
          <w:rtl/>
        </w:rPr>
        <w:t>ّ</w:t>
      </w:r>
      <w:r>
        <w:rPr>
          <w:rtl/>
        </w:rPr>
        <w:t>ة للحكم بثبوت حق الشفعة فلا ب</w:t>
      </w:r>
      <w:r>
        <w:rPr>
          <w:rFonts w:hint="cs"/>
          <w:rtl/>
        </w:rPr>
        <w:t>ُ</w:t>
      </w:r>
      <w:r>
        <w:rPr>
          <w:rtl/>
        </w:rPr>
        <w:t>د</w:t>
      </w:r>
      <w:r>
        <w:rPr>
          <w:rFonts w:hint="cs"/>
          <w:rtl/>
        </w:rPr>
        <w:t>ّ</w:t>
      </w:r>
      <w:r>
        <w:rPr>
          <w:rtl/>
        </w:rPr>
        <w:t xml:space="preserve"> أن يدور هذا الحكم مداره وجودا</w:t>
      </w:r>
      <w:r>
        <w:rPr>
          <w:rFonts w:hint="cs"/>
          <w:rtl/>
        </w:rPr>
        <w:t>ً</w:t>
      </w:r>
      <w:r>
        <w:rPr>
          <w:rtl/>
        </w:rPr>
        <w:t xml:space="preserve"> وعدم</w:t>
      </w:r>
      <w:r>
        <w:rPr>
          <w:rFonts w:hint="cs"/>
          <w:rtl/>
        </w:rPr>
        <w:t>اً</w:t>
      </w:r>
      <w:r>
        <w:rPr>
          <w:rtl/>
        </w:rPr>
        <w:t xml:space="preserve"> ، لأن هذا شأن العلّة كما في قولنا ( لا تاكل الرمان لأنّه حامض ) ، مع ان</w:t>
      </w:r>
      <w:r>
        <w:rPr>
          <w:rFonts w:hint="cs"/>
          <w:rtl/>
        </w:rPr>
        <w:t>ّ</w:t>
      </w:r>
      <w:r>
        <w:rPr>
          <w:rtl/>
        </w:rPr>
        <w:t xml:space="preserve"> هذا غير متحقق في المقام بلا اشكال فإن الحكم بالشفعة غير محدد بترتب الضرر الشخصي للشريك من البيع ، بل بين موارد ثبوت حق الشفعة وتضرر الشريك بالبيع عموم وخصوص من وجه ، فرب</w:t>
      </w:r>
      <w:r>
        <w:rPr>
          <w:rFonts w:hint="cs"/>
          <w:rtl/>
        </w:rPr>
        <w:t>ّ</w:t>
      </w:r>
      <w:r>
        <w:rPr>
          <w:rtl/>
        </w:rPr>
        <w:t>ما يتضرر الشريك ولا يكون له حق الشفعة ، كما إذا كان الشركاء أكثر</w:t>
      </w:r>
      <w:r>
        <w:rPr>
          <w:rFonts w:hint="cs"/>
          <w:rtl/>
        </w:rPr>
        <w:t xml:space="preserve"> </w:t>
      </w:r>
      <w:r>
        <w:rPr>
          <w:rtl/>
        </w:rPr>
        <w:t>من اثنين ، وقد يثبت حق الشفعة بلا ترتب ضرر علىٰ أحد الشريكين ببيع الآخر ، كما إذا كان الشريك البائع مؤذي</w:t>
      </w:r>
      <w:r>
        <w:rPr>
          <w:rFonts w:hint="cs"/>
          <w:rtl/>
        </w:rPr>
        <w:t>اً</w:t>
      </w:r>
      <w:r>
        <w:rPr>
          <w:rtl/>
        </w:rPr>
        <w:t xml:space="preserve"> وكان المشتري ورعا</w:t>
      </w:r>
      <w:r>
        <w:rPr>
          <w:rFonts w:hint="cs"/>
          <w:rtl/>
        </w:rPr>
        <w:t>ً</w:t>
      </w:r>
      <w:r>
        <w:rPr>
          <w:rtl/>
        </w:rPr>
        <w:t xml:space="preserve"> بارا</w:t>
      </w:r>
      <w:r>
        <w:rPr>
          <w:rFonts w:hint="cs"/>
          <w:rtl/>
        </w:rPr>
        <w:t>ً</w:t>
      </w:r>
      <w:r>
        <w:rPr>
          <w:rtl/>
        </w:rPr>
        <w:t xml:space="preserve"> محسن</w:t>
      </w:r>
      <w:r>
        <w:rPr>
          <w:rFonts w:hint="cs"/>
          <w:rtl/>
        </w:rPr>
        <w:t>اً</w:t>
      </w:r>
      <w:r>
        <w:rPr>
          <w:rtl/>
        </w:rPr>
        <w:t xml:space="preserve"> إلىٰ شريكه ، ورب</w:t>
      </w:r>
      <w:r>
        <w:rPr>
          <w:rFonts w:hint="cs"/>
          <w:rtl/>
        </w:rPr>
        <w:t>ّ</w:t>
      </w:r>
      <w:r>
        <w:rPr>
          <w:rtl/>
        </w:rPr>
        <w:t>ما يجتمعان كما هو واضح.</w:t>
      </w:r>
    </w:p>
    <w:p w:rsidR="00B72338" w:rsidRDefault="00B72338" w:rsidP="00462B83">
      <w:pPr>
        <w:pStyle w:val="libNormal"/>
        <w:rPr>
          <w:rtl/>
        </w:rPr>
      </w:pPr>
      <w:r>
        <w:rPr>
          <w:rtl/>
        </w:rPr>
        <w:t>اذ</w:t>
      </w:r>
      <w:r>
        <w:rPr>
          <w:rFonts w:hint="cs"/>
          <w:rtl/>
        </w:rPr>
        <w:t>اً</w:t>
      </w:r>
      <w:r>
        <w:rPr>
          <w:rtl/>
        </w:rPr>
        <w:t xml:space="preserve"> لا يصح ادراج الحكم بثبوت</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رسالة لا ضرر تقريرات المحقق النائيني : 195 ، ومصباح الأصول 2 </w:t>
      </w:r>
      <w:r>
        <w:rPr>
          <w:rFonts w:hint="cs"/>
          <w:rtl/>
        </w:rPr>
        <w:t>/</w:t>
      </w:r>
      <w:r>
        <w:rPr>
          <w:rtl/>
        </w:rPr>
        <w:t xml:space="preserve"> 521.</w:t>
      </w:r>
    </w:p>
    <w:p w:rsidR="00B72338" w:rsidRDefault="00B72338" w:rsidP="00D916AD">
      <w:pPr>
        <w:pStyle w:val="libNormal0"/>
        <w:rPr>
          <w:rtl/>
        </w:rPr>
      </w:pPr>
      <w:r w:rsidRPr="008D2491">
        <w:rPr>
          <w:rtl/>
        </w:rPr>
        <w:br w:type="page"/>
      </w:r>
      <w:r>
        <w:rPr>
          <w:rtl/>
        </w:rPr>
        <w:lastRenderedPageBreak/>
        <w:t>الشفعة تحت كبرى ( لا ضرر ).</w:t>
      </w:r>
    </w:p>
    <w:p w:rsidR="00B72338" w:rsidRDefault="00B72338" w:rsidP="00462B83">
      <w:pPr>
        <w:pStyle w:val="libNormal"/>
        <w:rPr>
          <w:rtl/>
        </w:rPr>
      </w:pPr>
      <w:bookmarkStart w:id="52" w:name="_Toc264274823"/>
      <w:r w:rsidRPr="00D2270E">
        <w:rPr>
          <w:rStyle w:val="libBold2Char"/>
          <w:rtl/>
        </w:rPr>
        <w:t>واما الثاني</w:t>
      </w:r>
      <w:bookmarkEnd w:id="52"/>
      <w:r w:rsidRPr="00D2270E">
        <w:rPr>
          <w:rStyle w:val="libBold2Char"/>
          <w:rtl/>
        </w:rPr>
        <w:t xml:space="preserve"> :</w:t>
      </w:r>
      <w:r>
        <w:rPr>
          <w:rtl/>
        </w:rPr>
        <w:t xml:space="preserve"> فلأن</w:t>
      </w:r>
      <w:r>
        <w:rPr>
          <w:rFonts w:hint="cs"/>
          <w:rtl/>
        </w:rPr>
        <w:t>ّ</w:t>
      </w:r>
      <w:r>
        <w:rPr>
          <w:rtl/>
        </w:rPr>
        <w:t xml:space="preserve"> وقوع الضرر علىٰ الشريك أمر</w:t>
      </w:r>
      <w:r>
        <w:rPr>
          <w:rFonts w:hint="cs"/>
          <w:rtl/>
        </w:rPr>
        <w:t>ٌ</w:t>
      </w:r>
      <w:r>
        <w:rPr>
          <w:rtl/>
        </w:rPr>
        <w:t xml:space="preserve"> اتفاقي ، وعل</w:t>
      </w:r>
      <w:r>
        <w:rPr>
          <w:rFonts w:hint="cs"/>
          <w:rtl/>
        </w:rPr>
        <w:t>ّ</w:t>
      </w:r>
      <w:r>
        <w:rPr>
          <w:rtl/>
        </w:rPr>
        <w:t>ة التشريع وإن لم يعتبر كونها أمراً دائمياً ولكنه يعتبر أن تكون امر</w:t>
      </w:r>
      <w:r>
        <w:rPr>
          <w:rFonts w:hint="cs"/>
          <w:rtl/>
        </w:rPr>
        <w:t>اً</w:t>
      </w:r>
      <w:r>
        <w:rPr>
          <w:rtl/>
        </w:rPr>
        <w:t xml:space="preserve"> غالبياً أو كثير الوقوع ، فإن الضرر الاتفاقي ليس بتلك المثابة من فسّر بحيث يجعل له حكم كلي لئلا يقع الناس فيه.</w:t>
      </w:r>
    </w:p>
    <w:p w:rsidR="00B72338" w:rsidRDefault="00B72338" w:rsidP="00462B83">
      <w:pPr>
        <w:pStyle w:val="libNormal"/>
        <w:rPr>
          <w:rtl/>
        </w:rPr>
      </w:pPr>
      <w:bookmarkStart w:id="53" w:name="_Toc264274824"/>
      <w:r w:rsidRPr="007A634B">
        <w:rPr>
          <w:rtl/>
        </w:rPr>
        <w:t>و</w:t>
      </w:r>
      <w:bookmarkEnd w:id="53"/>
      <w:r w:rsidRPr="007A634B">
        <w:rPr>
          <w:rtl/>
        </w:rPr>
        <w:t>يلاحظ علي</w:t>
      </w:r>
      <w:r>
        <w:rPr>
          <w:rtl/>
        </w:rPr>
        <w:t xml:space="preserve">ه </w:t>
      </w:r>
      <w:r w:rsidRPr="00D2270E">
        <w:rPr>
          <w:rStyle w:val="libBold2Char"/>
          <w:rtl/>
        </w:rPr>
        <w:t>أو</w:t>
      </w:r>
      <w:r w:rsidRPr="00D2270E">
        <w:rPr>
          <w:rStyle w:val="libBold2Char"/>
          <w:rFonts w:hint="cs"/>
          <w:rtl/>
        </w:rPr>
        <w:t>َّ</w:t>
      </w:r>
      <w:r w:rsidRPr="00D2270E">
        <w:rPr>
          <w:rStyle w:val="libBold2Char"/>
          <w:rtl/>
        </w:rPr>
        <w:t>لاً :</w:t>
      </w:r>
      <w:r>
        <w:rPr>
          <w:rtl/>
        </w:rPr>
        <w:t xml:space="preserve"> إن ما ذكر من عدم عل</w:t>
      </w:r>
      <w:r>
        <w:rPr>
          <w:rFonts w:hint="cs"/>
          <w:rtl/>
        </w:rPr>
        <w:t>ّ</w:t>
      </w:r>
      <w:r>
        <w:rPr>
          <w:rtl/>
        </w:rPr>
        <w:t>ية ترتب الضرر ب</w:t>
      </w:r>
      <w:r>
        <w:rPr>
          <w:rFonts w:hint="cs"/>
          <w:rtl/>
        </w:rPr>
        <w:t>أ</w:t>
      </w:r>
      <w:r>
        <w:rPr>
          <w:rtl/>
        </w:rPr>
        <w:t>ن يكون تمام الموضوع للحكم بثبوت الشفعة وإن كان تاما</w:t>
      </w:r>
      <w:r>
        <w:rPr>
          <w:rFonts w:hint="cs"/>
          <w:rtl/>
        </w:rPr>
        <w:t>ً</w:t>
      </w:r>
      <w:r>
        <w:rPr>
          <w:rtl/>
        </w:rPr>
        <w:t xml:space="preserve"> إل</w:t>
      </w:r>
      <w:r>
        <w:rPr>
          <w:rFonts w:hint="cs"/>
          <w:rtl/>
        </w:rPr>
        <w:t>ا</w:t>
      </w:r>
      <w:r>
        <w:rPr>
          <w:rtl/>
        </w:rPr>
        <w:t xml:space="preserve"> أن ما ذكر</w:t>
      </w:r>
      <w:r>
        <w:rPr>
          <w:rFonts w:hint="cs"/>
          <w:rtl/>
        </w:rPr>
        <w:t xml:space="preserve"> </w:t>
      </w:r>
      <w:r>
        <w:rPr>
          <w:rtl/>
        </w:rPr>
        <w:t>من عدم كونه حكمة له أيضاً في غير محله فإن</w:t>
      </w:r>
      <w:r>
        <w:rPr>
          <w:rFonts w:hint="cs"/>
          <w:rtl/>
        </w:rPr>
        <w:t>ّ</w:t>
      </w:r>
      <w:r>
        <w:rPr>
          <w:rtl/>
        </w:rPr>
        <w:t xml:space="preserve"> توجه الضرر إلىٰ الشريك بانتقال حصة شريكه إلىٰ شخص آخر ليس امرا</w:t>
      </w:r>
      <w:r>
        <w:rPr>
          <w:rFonts w:hint="cs"/>
          <w:rtl/>
        </w:rPr>
        <w:t>ً</w:t>
      </w:r>
      <w:r>
        <w:rPr>
          <w:rtl/>
        </w:rPr>
        <w:t xml:space="preserve"> نادر</w:t>
      </w:r>
      <w:r>
        <w:rPr>
          <w:rFonts w:hint="cs"/>
          <w:rtl/>
        </w:rPr>
        <w:t>اً</w:t>
      </w:r>
      <w:r>
        <w:rPr>
          <w:rtl/>
        </w:rPr>
        <w:t xml:space="preserve"> ، بحيث لا يصلح أن يكون حكمة لتشريع حق الشفعة ، بل نفس الشركة في العين بحد</w:t>
      </w:r>
      <w:r>
        <w:rPr>
          <w:rFonts w:hint="cs"/>
          <w:rtl/>
        </w:rPr>
        <w:t>ّ</w:t>
      </w:r>
      <w:r>
        <w:rPr>
          <w:rtl/>
        </w:rPr>
        <w:t xml:space="preserve"> ذاتها أمر</w:t>
      </w:r>
      <w:r>
        <w:rPr>
          <w:rFonts w:hint="cs"/>
          <w:rtl/>
        </w:rPr>
        <w:t xml:space="preserve"> </w:t>
      </w:r>
      <w:r>
        <w:rPr>
          <w:rtl/>
        </w:rPr>
        <w:t>يوجب كون الشركاء في معرض الضرر ببغي بعضهم علىٰ بعض ، كما أ</w:t>
      </w:r>
      <w:r>
        <w:rPr>
          <w:rFonts w:hint="cs"/>
          <w:rtl/>
        </w:rPr>
        <w:t>ُ</w:t>
      </w:r>
      <w:r>
        <w:rPr>
          <w:rtl/>
        </w:rPr>
        <w:t>شير اليه في الآية الكريمة</w:t>
      </w:r>
      <w:r w:rsidRPr="00093B56">
        <w:rPr>
          <w:rtl/>
        </w:rPr>
        <w:t xml:space="preserve"> </w:t>
      </w:r>
      <w:r w:rsidRPr="00D2270E">
        <w:rPr>
          <w:rStyle w:val="libAlaemChar"/>
          <w:rtl/>
        </w:rPr>
        <w:t>(</w:t>
      </w:r>
      <w:r w:rsidRPr="00254D0C">
        <w:rPr>
          <w:rFonts w:hint="cs"/>
          <w:rtl/>
        </w:rPr>
        <w:t xml:space="preserve"> </w:t>
      </w:r>
      <w:r w:rsidRPr="00D2270E">
        <w:rPr>
          <w:rStyle w:val="libAieChar"/>
          <w:rFonts w:hint="cs"/>
          <w:rtl/>
        </w:rPr>
        <w:t>وَإِنَّ كَثِيراً مِنَ الخُلَطَاءِ لَيَبْغِي بَعْضُهُمْ عَلَىٰ بَعْضٍ إِلا الَّذِينَ آمَنُوا وَعَمِلُوا الصَّالِحَاتِ</w:t>
      </w:r>
      <w:r w:rsidRPr="00093B56">
        <w:rPr>
          <w:rFonts w:hint="cs"/>
          <w:rtl/>
        </w:rPr>
        <w:t xml:space="preserve"> </w:t>
      </w:r>
      <w:r w:rsidRPr="00D2270E">
        <w:rPr>
          <w:rStyle w:val="libAlaemChar"/>
          <w:rtl/>
        </w:rPr>
        <w:t>)</w:t>
      </w:r>
      <w:r w:rsidRPr="00093B56">
        <w:rPr>
          <w:rtl/>
        </w:rPr>
        <w:t xml:space="preserve"> </w:t>
      </w:r>
      <w:r w:rsidRPr="00D2270E">
        <w:rPr>
          <w:rStyle w:val="libFootnotenumChar"/>
          <w:rtl/>
        </w:rPr>
        <w:t>(1)</w:t>
      </w:r>
      <w:r w:rsidRPr="00254D0C">
        <w:rPr>
          <w:rtl/>
        </w:rPr>
        <w:t xml:space="preserve"> </w:t>
      </w:r>
      <w:r>
        <w:rPr>
          <w:rtl/>
        </w:rPr>
        <w:t>بناءاً علىٰ تفسير الخلطاء بالشركاء المختلطة أموالهم كما عن جمع من المفسرين.</w:t>
      </w:r>
    </w:p>
    <w:p w:rsidR="00B72338" w:rsidRDefault="00B72338" w:rsidP="00462B83">
      <w:pPr>
        <w:pStyle w:val="libNormal"/>
        <w:rPr>
          <w:rtl/>
        </w:rPr>
      </w:pPr>
      <w:r>
        <w:rPr>
          <w:rtl/>
        </w:rPr>
        <w:t>وقد ابطل في بعض القوانين الحديثة الوقف الذري معللاً بأنه يوجب ركود</w:t>
      </w:r>
      <w:r>
        <w:rPr>
          <w:rFonts w:hint="cs"/>
          <w:rtl/>
        </w:rPr>
        <w:t xml:space="preserve"> </w:t>
      </w:r>
      <w:r>
        <w:rPr>
          <w:rtl/>
        </w:rPr>
        <w:t>الملك وتقليل منافعه وصيرورته مثاراً للاختلاف والتضرر ، وقد أفتى جمع من الفقهاء بجواز بيع الوقف عند اختلاف الموقوف عليهم ، بحيث يخاف منه تلف الأموال والأنفس.</w:t>
      </w:r>
    </w:p>
    <w:p w:rsidR="00B72338" w:rsidRDefault="00B72338" w:rsidP="00462B83">
      <w:pPr>
        <w:pStyle w:val="libNormal"/>
        <w:rPr>
          <w:rtl/>
        </w:rPr>
      </w:pPr>
      <w:r>
        <w:rPr>
          <w:rtl/>
        </w:rPr>
        <w:t>وقد عل</w:t>
      </w:r>
      <w:r>
        <w:rPr>
          <w:rFonts w:hint="cs"/>
          <w:rtl/>
        </w:rPr>
        <w:t>ّ</w:t>
      </w:r>
      <w:r>
        <w:rPr>
          <w:rtl/>
        </w:rPr>
        <w:t>ل في بعض الروايات عدم ارث الزوجة من العقار ب</w:t>
      </w:r>
      <w:r>
        <w:rPr>
          <w:rFonts w:hint="cs"/>
          <w:rtl/>
        </w:rPr>
        <w:t>أ</w:t>
      </w:r>
      <w:r>
        <w:rPr>
          <w:rtl/>
        </w:rPr>
        <w:t>ن</w:t>
      </w:r>
      <w:r>
        <w:rPr>
          <w:rFonts w:hint="cs"/>
          <w:rtl/>
        </w:rPr>
        <w:t>ّ</w:t>
      </w:r>
      <w:r>
        <w:rPr>
          <w:rtl/>
        </w:rPr>
        <w:t xml:space="preserve"> ذلك احتراز من تزوجها برجل آخر فيفسد الميراث علىٰ أهله ، ففي صحيحة زرارة ومحمد بن مسلم عن أبي عبد الله </w:t>
      </w:r>
      <w:r w:rsidR="00EF4B92" w:rsidRPr="00EF4B92">
        <w:rPr>
          <w:rStyle w:val="libAlaemChar"/>
          <w:rFonts w:hint="cs"/>
          <w:rtl/>
        </w:rPr>
        <w:t>عليه‌السلام</w:t>
      </w:r>
      <w:r>
        <w:rPr>
          <w:rtl/>
        </w:rPr>
        <w:t xml:space="preserve"> قال : لا ترث النساء من عقار الدور شيئاً ولكن يق</w:t>
      </w:r>
      <w:r>
        <w:rPr>
          <w:rFonts w:hint="cs"/>
          <w:rtl/>
        </w:rPr>
        <w:t>وّ</w:t>
      </w:r>
      <w:r>
        <w:rPr>
          <w:rtl/>
        </w:rPr>
        <w:t>م البناء والطوب وتعطى ثمنها أو</w:t>
      </w:r>
      <w:r>
        <w:rPr>
          <w:rFonts w:hint="cs"/>
          <w:rtl/>
        </w:rPr>
        <w:t xml:space="preserve"> </w:t>
      </w:r>
      <w:r>
        <w:rPr>
          <w:rtl/>
        </w:rPr>
        <w:t>ربعها ، قال : وإن</w:t>
      </w:r>
      <w:r>
        <w:rPr>
          <w:rFonts w:hint="cs"/>
          <w:rtl/>
        </w:rPr>
        <w:t>ّ</w:t>
      </w:r>
      <w:r>
        <w:rPr>
          <w:rtl/>
        </w:rPr>
        <w:t>ما ذلك</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ص 38 </w:t>
      </w:r>
      <w:r>
        <w:rPr>
          <w:rFonts w:hint="cs"/>
          <w:rtl/>
        </w:rPr>
        <w:t>/</w:t>
      </w:r>
      <w:r>
        <w:rPr>
          <w:rtl/>
        </w:rPr>
        <w:t xml:space="preserve"> 24.</w:t>
      </w:r>
    </w:p>
    <w:p w:rsidR="00B72338" w:rsidRDefault="00B72338" w:rsidP="00D916AD">
      <w:pPr>
        <w:pStyle w:val="libNormal0"/>
        <w:rPr>
          <w:rtl/>
        </w:rPr>
      </w:pPr>
      <w:r w:rsidRPr="00254D0C">
        <w:rPr>
          <w:rtl/>
        </w:rPr>
        <w:br w:type="page"/>
      </w:r>
      <w:r>
        <w:rPr>
          <w:rtl/>
        </w:rPr>
        <w:lastRenderedPageBreak/>
        <w:t xml:space="preserve">لئلا يتزوجن فيفسدن علىٰ أهل المواريث مواريثهم </w:t>
      </w:r>
      <w:r w:rsidRPr="00D2270E">
        <w:rPr>
          <w:rStyle w:val="libFootnotenumChar"/>
          <w:rtl/>
        </w:rPr>
        <w:t>(1)</w:t>
      </w:r>
      <w:r w:rsidRPr="00A579E3">
        <w:rPr>
          <w:rtl/>
        </w:rPr>
        <w:t>.</w:t>
      </w:r>
    </w:p>
    <w:p w:rsidR="00B72338" w:rsidRDefault="00B72338" w:rsidP="00462B83">
      <w:pPr>
        <w:pStyle w:val="libNormal"/>
        <w:rPr>
          <w:rtl/>
        </w:rPr>
      </w:pPr>
      <w:r>
        <w:rPr>
          <w:rtl/>
        </w:rPr>
        <w:t>والحاصل ان</w:t>
      </w:r>
      <w:r>
        <w:rPr>
          <w:rFonts w:hint="cs"/>
          <w:rtl/>
        </w:rPr>
        <w:t>ّ</w:t>
      </w:r>
      <w:r>
        <w:rPr>
          <w:rtl/>
        </w:rPr>
        <w:t xml:space="preserve"> دعوىٰ ندرة توجه الضرر إلىٰ الشريك من عدم جعل حق الشفعة له لا يمكن المساعدة عليها.</w:t>
      </w:r>
    </w:p>
    <w:p w:rsidR="00B72338" w:rsidRDefault="00B72338" w:rsidP="00462B83">
      <w:pPr>
        <w:pStyle w:val="libNormal"/>
        <w:rPr>
          <w:rtl/>
        </w:rPr>
      </w:pPr>
      <w:r>
        <w:rPr>
          <w:rtl/>
        </w:rPr>
        <w:t>ويشهد لذلك ان</w:t>
      </w:r>
      <w:r>
        <w:rPr>
          <w:rFonts w:hint="cs"/>
          <w:rtl/>
        </w:rPr>
        <w:t>ّ</w:t>
      </w:r>
      <w:r>
        <w:rPr>
          <w:rtl/>
        </w:rPr>
        <w:t xml:space="preserve"> كثيرا</w:t>
      </w:r>
      <w:r>
        <w:rPr>
          <w:rFonts w:hint="cs"/>
          <w:rtl/>
        </w:rPr>
        <w:t>ً</w:t>
      </w:r>
      <w:r>
        <w:rPr>
          <w:rtl/>
        </w:rPr>
        <w:t xml:space="preserve"> من فقهاء العامة قد عل</w:t>
      </w:r>
      <w:r>
        <w:rPr>
          <w:rFonts w:hint="cs"/>
          <w:rtl/>
        </w:rPr>
        <w:t>ّ</w:t>
      </w:r>
      <w:r>
        <w:rPr>
          <w:rtl/>
        </w:rPr>
        <w:t>لوا ثبوت الشفعة بدفع الضرر ، قال ابن رشد</w:t>
      </w:r>
      <w:r>
        <w:rPr>
          <w:rFonts w:hint="cs"/>
          <w:rtl/>
        </w:rPr>
        <w:t xml:space="preserve"> </w:t>
      </w:r>
      <w:r w:rsidRPr="00D2270E">
        <w:rPr>
          <w:rStyle w:val="libFootnotenumChar"/>
          <w:rtl/>
        </w:rPr>
        <w:t>(2)</w:t>
      </w:r>
      <w:r w:rsidRPr="00A579E3">
        <w:rPr>
          <w:rtl/>
        </w:rPr>
        <w:t xml:space="preserve"> </w:t>
      </w:r>
      <w:r>
        <w:rPr>
          <w:rtl/>
        </w:rPr>
        <w:t xml:space="preserve">( ذهب مالك والشافعي وأهل المدينة إلىٰ </w:t>
      </w:r>
      <w:r>
        <w:rPr>
          <w:rFonts w:hint="cs"/>
          <w:rtl/>
        </w:rPr>
        <w:t>ا</w:t>
      </w:r>
      <w:r>
        <w:rPr>
          <w:rtl/>
        </w:rPr>
        <w:t>نّه لا شفعة إلا للشريك ما لم يقاسم ، وقال أهل العراق الشفعة مرتبة فأولى الناس بالشفعة الشريك الذي لم يقاسم ثم الشريك المقاسم إذا بقيت في الطرق أو في الصحن شركة ، ثم الجار الملاصق ، وقال أهل المدينة لا شفعة للجار ولا للشريك المقاسم ) ، ثم قال في ذكر احتجاج أهل العراق ( ومن طريق المعنى</w:t>
      </w:r>
      <w:r>
        <w:rPr>
          <w:rFonts w:hint="cs"/>
          <w:rtl/>
        </w:rPr>
        <w:t>ٰ</w:t>
      </w:r>
      <w:r>
        <w:rPr>
          <w:rtl/>
        </w:rPr>
        <w:t xml:space="preserve"> لهم أيضاً إنّه لما كان المقصود بالشفعة دفع الضرر الداخل من الشركة ، وكان هذا المعنىٰ موجودا</w:t>
      </w:r>
      <w:r>
        <w:rPr>
          <w:rFonts w:hint="cs"/>
          <w:rtl/>
        </w:rPr>
        <w:t>ً</w:t>
      </w:r>
      <w:r>
        <w:rPr>
          <w:rtl/>
        </w:rPr>
        <w:t xml:space="preserve"> في الجار وجب أن يلحق به ، ولأهل المدينة أن يقولوا وجود الضرر في الشركة أعظم منه في الجوار ).</w:t>
      </w:r>
    </w:p>
    <w:p w:rsidR="00B72338" w:rsidRDefault="00B72338" w:rsidP="00462B83">
      <w:pPr>
        <w:pStyle w:val="libNormal"/>
        <w:rPr>
          <w:rtl/>
        </w:rPr>
      </w:pPr>
      <w:r>
        <w:rPr>
          <w:rtl/>
        </w:rPr>
        <w:t>واحتج السيد المرتضى (قده) علىٰ العامة في شمول الشفعة لغير الارضين لعموم العلّة ، وقال ( ومم</w:t>
      </w:r>
      <w:r>
        <w:rPr>
          <w:rFonts w:hint="cs"/>
          <w:rtl/>
        </w:rPr>
        <w:t>ّ</w:t>
      </w:r>
      <w:r>
        <w:rPr>
          <w:rtl/>
        </w:rPr>
        <w:t>ا يمكن أن يعارضوا به إن</w:t>
      </w:r>
      <w:r>
        <w:rPr>
          <w:rFonts w:hint="cs"/>
          <w:rtl/>
        </w:rPr>
        <w:t>ّ</w:t>
      </w:r>
      <w:r>
        <w:rPr>
          <w:rtl/>
        </w:rPr>
        <w:t xml:space="preserve"> الشفعة عندكم إن</w:t>
      </w:r>
      <w:r>
        <w:rPr>
          <w:rFonts w:hint="cs"/>
          <w:rtl/>
        </w:rPr>
        <w:t>ّ</w:t>
      </w:r>
      <w:r>
        <w:rPr>
          <w:rtl/>
        </w:rPr>
        <w:t>ما وجبت لازالة الضرر عن الشفيع ، وهذا المعنىٰ موجود في جميع المبيعات من الامتعة والحيوان ، فإذا قالوا حق الشفعة إن</w:t>
      </w:r>
      <w:r>
        <w:rPr>
          <w:rFonts w:hint="cs"/>
          <w:rtl/>
        </w:rPr>
        <w:t>ّ</w:t>
      </w:r>
      <w:r>
        <w:rPr>
          <w:rtl/>
        </w:rPr>
        <w:t>ما يجب خوفا</w:t>
      </w:r>
      <w:r>
        <w:rPr>
          <w:rFonts w:hint="cs"/>
          <w:rtl/>
        </w:rPr>
        <w:t>ً</w:t>
      </w:r>
      <w:r>
        <w:rPr>
          <w:rtl/>
        </w:rPr>
        <w:t xml:space="preserve"> من الضرر علىٰ طريق الدوام ، وهذا المعنىٰ لا يثبت إل</w:t>
      </w:r>
      <w:r>
        <w:rPr>
          <w:rFonts w:hint="cs"/>
          <w:rtl/>
        </w:rPr>
        <w:t>ا</w:t>
      </w:r>
      <w:r>
        <w:rPr>
          <w:rtl/>
        </w:rPr>
        <w:t xml:space="preserve"> في الارضين والعقارات دون العروض ، قلنا في الامتعة ما يبقى علىٰ وجه الدهر مثل بقاء العقارات والارضين كالياقوت وما أشبهه من الحجارة والحديث ، فيدوم الاستضرار بالشركة فيه ، وأنتم لا توجبون فيه الشفعة ، وبعد فإن</w:t>
      </w:r>
      <w:r>
        <w:rPr>
          <w:rFonts w:hint="cs"/>
          <w:rtl/>
        </w:rPr>
        <w:t>ّ</w:t>
      </w:r>
      <w:r>
        <w:rPr>
          <w:rtl/>
        </w:rPr>
        <w:t xml:space="preserve"> ازالة الضرر الدائم أو</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الوسائل 26 : 208</w:t>
      </w:r>
      <w:r>
        <w:rPr>
          <w:rFonts w:hint="cs"/>
          <w:rtl/>
        </w:rPr>
        <w:t xml:space="preserve"> </w:t>
      </w:r>
      <w:r>
        <w:rPr>
          <w:rtl/>
        </w:rPr>
        <w:t>ح 32842 باب 6.</w:t>
      </w:r>
    </w:p>
    <w:p w:rsidR="00B72338" w:rsidRDefault="00B72338" w:rsidP="00D2270E">
      <w:pPr>
        <w:pStyle w:val="libFootnote0"/>
        <w:rPr>
          <w:rtl/>
        </w:rPr>
      </w:pPr>
      <w:r>
        <w:rPr>
          <w:rtl/>
        </w:rPr>
        <w:t xml:space="preserve">(2) بداية المجتهد 2 </w:t>
      </w:r>
      <w:r>
        <w:rPr>
          <w:rFonts w:hint="cs"/>
          <w:rtl/>
        </w:rPr>
        <w:t>/</w:t>
      </w:r>
      <w:r>
        <w:rPr>
          <w:rtl/>
        </w:rPr>
        <w:t xml:space="preserve"> 256 ـ 257.</w:t>
      </w:r>
    </w:p>
    <w:p w:rsidR="00B72338" w:rsidRDefault="00B72338" w:rsidP="00D916AD">
      <w:pPr>
        <w:pStyle w:val="libNormal0"/>
        <w:rPr>
          <w:rtl/>
        </w:rPr>
      </w:pPr>
      <w:r w:rsidRPr="00A579E3">
        <w:rPr>
          <w:rtl/>
        </w:rPr>
        <w:br w:type="page"/>
      </w:r>
      <w:r>
        <w:rPr>
          <w:rtl/>
        </w:rPr>
        <w:lastRenderedPageBreak/>
        <w:t>المنقطع واجبة في العقل والشرع ، وليس وجوب إزالتها مختص</w:t>
      </w:r>
      <w:r>
        <w:rPr>
          <w:rFonts w:hint="cs"/>
          <w:rtl/>
        </w:rPr>
        <w:t>ّ</w:t>
      </w:r>
      <w:r>
        <w:rPr>
          <w:rtl/>
        </w:rPr>
        <w:t xml:space="preserve">ة بالمستمر دون المنقطع ، فلو كان التأذي بالشركة في العروض منقطعاً علىٰ ما ادعيتم لكانت ازالته واجبة علىٰ كل حال ... ) </w:t>
      </w:r>
      <w:r w:rsidRPr="00D2270E">
        <w:rPr>
          <w:rStyle w:val="libFootnotenumChar"/>
          <w:rtl/>
        </w:rPr>
        <w:t>(1)</w:t>
      </w:r>
      <w:r w:rsidRPr="008D32C0">
        <w:rPr>
          <w:rtl/>
        </w:rPr>
        <w:t>.</w:t>
      </w:r>
    </w:p>
    <w:p w:rsidR="00B72338" w:rsidRDefault="00B72338" w:rsidP="00462B83">
      <w:pPr>
        <w:pStyle w:val="libNormal"/>
        <w:rPr>
          <w:rtl/>
        </w:rPr>
      </w:pPr>
      <w:r>
        <w:rPr>
          <w:rtl/>
        </w:rPr>
        <w:t>والحاصل ان</w:t>
      </w:r>
      <w:r>
        <w:rPr>
          <w:rFonts w:hint="cs"/>
          <w:rtl/>
        </w:rPr>
        <w:t>ّ</w:t>
      </w:r>
      <w:r>
        <w:rPr>
          <w:rtl/>
        </w:rPr>
        <w:t xml:space="preserve"> دفع الضرر صالح لأ</w:t>
      </w:r>
      <w:r>
        <w:rPr>
          <w:rFonts w:hint="cs"/>
          <w:rtl/>
        </w:rPr>
        <w:t>َ</w:t>
      </w:r>
      <w:r>
        <w:rPr>
          <w:rtl/>
        </w:rPr>
        <w:t>ن يكون حكمة لتشريع حق الشفعة ، وليس ذلك ب</w:t>
      </w:r>
      <w:r>
        <w:rPr>
          <w:rFonts w:hint="cs"/>
          <w:rtl/>
        </w:rPr>
        <w:t>أ</w:t>
      </w:r>
      <w:r>
        <w:rPr>
          <w:rtl/>
        </w:rPr>
        <w:t>قل</w:t>
      </w:r>
      <w:r>
        <w:rPr>
          <w:rFonts w:hint="cs"/>
          <w:rtl/>
        </w:rPr>
        <w:t>ّ</w:t>
      </w:r>
      <w:r>
        <w:rPr>
          <w:rtl/>
        </w:rPr>
        <w:t xml:space="preserve"> من تشريع الحج للتفقه في الدين وبسط أمر الولاية أو تشريع العدة لأ</w:t>
      </w:r>
      <w:r>
        <w:rPr>
          <w:rFonts w:hint="cs"/>
          <w:rtl/>
        </w:rPr>
        <w:t>َ</w:t>
      </w:r>
      <w:r>
        <w:rPr>
          <w:rtl/>
        </w:rPr>
        <w:t>جل عدم اختلاط المياه ، أو</w:t>
      </w:r>
      <w:r>
        <w:rPr>
          <w:rFonts w:hint="cs"/>
          <w:rtl/>
        </w:rPr>
        <w:t xml:space="preserve"> </w:t>
      </w:r>
      <w:r>
        <w:rPr>
          <w:rtl/>
        </w:rPr>
        <w:t>تشريع غسل الجمعة لازالة ريح الآباط وغير ذلك من الامثلة المضروبة لما هو حكمة لجعل حكم شرعي.</w:t>
      </w:r>
    </w:p>
    <w:p w:rsidR="00B72338" w:rsidRDefault="00B72338" w:rsidP="00462B83">
      <w:pPr>
        <w:pStyle w:val="libNormal"/>
        <w:rPr>
          <w:rtl/>
        </w:rPr>
      </w:pPr>
      <w:bookmarkStart w:id="54" w:name="_Toc264274825"/>
      <w:r w:rsidRPr="00D2270E">
        <w:rPr>
          <w:rStyle w:val="libBold2Char"/>
          <w:rtl/>
        </w:rPr>
        <w:t>وثانيا</w:t>
      </w:r>
      <w:bookmarkEnd w:id="54"/>
      <w:r w:rsidRPr="00D2270E">
        <w:rPr>
          <w:rStyle w:val="libBold2Char"/>
          <w:rFonts w:hint="cs"/>
          <w:rtl/>
        </w:rPr>
        <w:t>ً</w:t>
      </w:r>
      <w:r w:rsidRPr="00D2270E">
        <w:rPr>
          <w:rStyle w:val="libBold2Char"/>
          <w:rtl/>
        </w:rPr>
        <w:t xml:space="preserve"> :</w:t>
      </w:r>
      <w:r>
        <w:rPr>
          <w:rtl/>
        </w:rPr>
        <w:t xml:space="preserve"> إن لحاظ دفع الضررحكمة لتشريع حق الشفعة لا يمنع من اعتبار ( لا ضرر ولا ضرار ) كبرى كلية وقاعدة مستقلة في حد نفسها ، إذ لا مانع من أن يكون أمر واحد قد لوحظ حكمة بالنسبة إلىٰ جعل حكم مع </w:t>
      </w:r>
      <w:r>
        <w:rPr>
          <w:rFonts w:hint="cs"/>
          <w:rtl/>
        </w:rPr>
        <w:t>ا</w:t>
      </w:r>
      <w:r>
        <w:rPr>
          <w:rtl/>
        </w:rPr>
        <w:t>نّه بنفسه موضوع لحكم آخر ، كما اتفق ذلك بالنسبة إلىٰ ال</w:t>
      </w:r>
      <w:r>
        <w:rPr>
          <w:rFonts w:hint="cs"/>
          <w:rtl/>
        </w:rPr>
        <w:t xml:space="preserve">‍ </w:t>
      </w:r>
      <w:r>
        <w:rPr>
          <w:rtl/>
        </w:rPr>
        <w:t>( لا حرج ) ، فإن عدم الحرج النوعي حكمة لعدم ايجاب السؤال مثلاً</w:t>
      </w:r>
      <w:r>
        <w:rPr>
          <w:rFonts w:hint="cs"/>
          <w:rtl/>
        </w:rPr>
        <w:t xml:space="preserve"> </w:t>
      </w:r>
      <w:r>
        <w:rPr>
          <w:rtl/>
        </w:rPr>
        <w:t>ـ كما دل</w:t>
      </w:r>
      <w:r>
        <w:rPr>
          <w:rFonts w:hint="cs"/>
          <w:rtl/>
        </w:rPr>
        <w:t>ّ</w:t>
      </w:r>
      <w:r>
        <w:rPr>
          <w:rtl/>
        </w:rPr>
        <w:t xml:space="preserve"> عليه النص</w:t>
      </w:r>
      <w:r>
        <w:rPr>
          <w:rFonts w:hint="cs"/>
          <w:rtl/>
        </w:rPr>
        <w:t xml:space="preserve"> </w:t>
      </w:r>
      <w:r>
        <w:rPr>
          <w:rtl/>
        </w:rPr>
        <w:t>ـ</w:t>
      </w:r>
      <w:r>
        <w:rPr>
          <w:rFonts w:hint="cs"/>
          <w:rtl/>
        </w:rPr>
        <w:t xml:space="preserve"> </w:t>
      </w:r>
      <w:r>
        <w:rPr>
          <w:rtl/>
        </w:rPr>
        <w:t>في حين ان</w:t>
      </w:r>
      <w:r>
        <w:rPr>
          <w:rFonts w:hint="cs"/>
          <w:rtl/>
        </w:rPr>
        <w:t>ّ</w:t>
      </w:r>
      <w:r>
        <w:rPr>
          <w:rtl/>
        </w:rPr>
        <w:t xml:space="preserve"> الحرج الشخصي موجب لرفع كل حكم يلزم منه الحرج علىٰ المكلف.</w:t>
      </w:r>
    </w:p>
    <w:p w:rsidR="00B72338" w:rsidRDefault="00B72338" w:rsidP="00462B83">
      <w:pPr>
        <w:pStyle w:val="libNormal"/>
        <w:rPr>
          <w:rtl/>
        </w:rPr>
      </w:pPr>
      <w:bookmarkStart w:id="55" w:name="_Toc264274826"/>
      <w:r w:rsidRPr="00D2270E">
        <w:rPr>
          <w:rStyle w:val="libBold2Char"/>
          <w:rtl/>
        </w:rPr>
        <w:t>وثالث</w:t>
      </w:r>
      <w:bookmarkEnd w:id="55"/>
      <w:r w:rsidRPr="00D2270E">
        <w:rPr>
          <w:rStyle w:val="libBold2Char"/>
          <w:rFonts w:hint="cs"/>
          <w:rtl/>
        </w:rPr>
        <w:t>اً</w:t>
      </w:r>
      <w:r w:rsidRPr="00D2270E">
        <w:rPr>
          <w:rStyle w:val="libBold2Char"/>
          <w:rtl/>
        </w:rPr>
        <w:t xml:space="preserve"> :</w:t>
      </w:r>
      <w:r>
        <w:rPr>
          <w:rtl/>
        </w:rPr>
        <w:t xml:space="preserve"> إن</w:t>
      </w:r>
      <w:r>
        <w:rPr>
          <w:rFonts w:hint="cs"/>
          <w:rtl/>
        </w:rPr>
        <w:t>ّ</w:t>
      </w:r>
      <w:r>
        <w:rPr>
          <w:rtl/>
        </w:rPr>
        <w:t xml:space="preserve"> اعتبار ( لا ضرر ولا ضرار ) حكمة للحكم بثبوت الشفعة لا ينافي تفسيره بشيء من المعاني التي فس</w:t>
      </w:r>
      <w:r>
        <w:rPr>
          <w:rFonts w:hint="cs"/>
          <w:rtl/>
        </w:rPr>
        <w:t>ّ</w:t>
      </w:r>
      <w:r>
        <w:rPr>
          <w:rtl/>
        </w:rPr>
        <w:t>ر بها في كلمات الاعلام ، وذلك لأنّه ان فس</w:t>
      </w:r>
      <w:r>
        <w:rPr>
          <w:rFonts w:hint="cs"/>
          <w:rtl/>
        </w:rPr>
        <w:t>ّ</w:t>
      </w:r>
      <w:r>
        <w:rPr>
          <w:rtl/>
        </w:rPr>
        <w:t>ر بنفي الحكم الضرري أو بالنهي عن الاضرار بالغير فغاية الأمر أن هذا المعنىٰ لا يتأتى في مورد حديث الشفعة ، فلا بد أن يكون المقصود بقوله ( لا ضرر ولا ضرار ) في ذيل هذا الحديث مجرد نفي الضرر والضرار</w:t>
      </w:r>
      <w:r>
        <w:rPr>
          <w:rFonts w:hint="cs"/>
          <w:rtl/>
        </w:rPr>
        <w:t xml:space="preserve"> </w:t>
      </w:r>
      <w:r>
        <w:rPr>
          <w:rtl/>
        </w:rPr>
        <w:t>كحكمة للحكم بثبوت الشفعة ، وأم</w:t>
      </w:r>
      <w:r>
        <w:rPr>
          <w:rFonts w:hint="cs"/>
          <w:rtl/>
        </w:rPr>
        <w:t>ّ</w:t>
      </w:r>
      <w:r>
        <w:rPr>
          <w:rtl/>
        </w:rPr>
        <w:t>ا في غير هذا الحديث فلا</w:t>
      </w:r>
      <w:r>
        <w:rPr>
          <w:rFonts w:hint="cs"/>
          <w:rtl/>
        </w:rPr>
        <w:t xml:space="preserve"> </w:t>
      </w:r>
      <w:r>
        <w:rPr>
          <w:rtl/>
        </w:rPr>
        <w:t>مانع من تفسيره بغير</w:t>
      </w:r>
      <w:r>
        <w:rPr>
          <w:rFonts w:hint="cs"/>
          <w:rtl/>
        </w:rPr>
        <w:t xml:space="preserve"> </w:t>
      </w:r>
      <w:r>
        <w:rPr>
          <w:rtl/>
        </w:rPr>
        <w:t>ذلك فتأمل.</w:t>
      </w:r>
    </w:p>
    <w:p w:rsidR="00B72338" w:rsidRDefault="00B72338" w:rsidP="00462B83">
      <w:pPr>
        <w:pStyle w:val="libNormal"/>
        <w:rPr>
          <w:rtl/>
        </w:rPr>
      </w:pPr>
      <w:r>
        <w:rPr>
          <w:rtl/>
        </w:rPr>
        <w:t>وإن فسر بما هو المختار من أن</w:t>
      </w:r>
      <w:r>
        <w:rPr>
          <w:rFonts w:hint="cs"/>
          <w:rtl/>
        </w:rPr>
        <w:t>ّ</w:t>
      </w:r>
      <w:r>
        <w:rPr>
          <w:rtl/>
        </w:rPr>
        <w:t xml:space="preserve"> مفاد ( لا ضرر ) هو نفي التسبيب الى</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الانتصار : 215.</w:t>
      </w:r>
    </w:p>
    <w:p w:rsidR="00B72338" w:rsidRDefault="00B72338" w:rsidP="00D916AD">
      <w:pPr>
        <w:pStyle w:val="libNormal0"/>
        <w:rPr>
          <w:rtl/>
        </w:rPr>
      </w:pPr>
      <w:r w:rsidRPr="00E37755">
        <w:rPr>
          <w:rtl/>
        </w:rPr>
        <w:br w:type="page"/>
      </w:r>
      <w:r>
        <w:rPr>
          <w:rtl/>
        </w:rPr>
        <w:lastRenderedPageBreak/>
        <w:t>تحمل الضرر ، ومفاد ( لا ضرار ) التسبيب إلىٰ نفي الاضرار بالغير بما يشمل تحريم وتشريع ما يمنع من تحققه خارجاً وجعل الأ</w:t>
      </w:r>
      <w:r>
        <w:rPr>
          <w:rFonts w:hint="cs"/>
          <w:rtl/>
        </w:rPr>
        <w:t>َ</w:t>
      </w:r>
      <w:r>
        <w:rPr>
          <w:rtl/>
        </w:rPr>
        <w:t>حكام الرافعة لموضوعه ، فعلى هذا القول يمكن تطبيق نفس هذا المعنىٰ علىٰ مورد حديث الشفعة بملاحظة الجملة الثانية أي ( لا ضر</w:t>
      </w:r>
      <w:r>
        <w:rPr>
          <w:rFonts w:hint="cs"/>
          <w:rtl/>
        </w:rPr>
        <w:t>ا</w:t>
      </w:r>
      <w:r>
        <w:rPr>
          <w:rtl/>
        </w:rPr>
        <w:t>ر ) باعتبار ان</w:t>
      </w:r>
      <w:r>
        <w:rPr>
          <w:rFonts w:hint="cs"/>
          <w:rtl/>
        </w:rPr>
        <w:t>ّ</w:t>
      </w:r>
      <w:r>
        <w:rPr>
          <w:rtl/>
        </w:rPr>
        <w:t xml:space="preserve"> الحكم بالشفعة بنفسه مثال للحكم الرافع لموضوع الاضرار بالغير كما اتضح ذلك مما تقدم.</w:t>
      </w:r>
    </w:p>
    <w:p w:rsidR="00B72338" w:rsidRDefault="00B72338" w:rsidP="00462B83">
      <w:pPr>
        <w:pStyle w:val="libNormal"/>
        <w:rPr>
          <w:rtl/>
        </w:rPr>
      </w:pPr>
      <w:r>
        <w:rPr>
          <w:rtl/>
        </w:rPr>
        <w:t>ثم إن</w:t>
      </w:r>
      <w:r>
        <w:rPr>
          <w:rFonts w:hint="cs"/>
          <w:rtl/>
        </w:rPr>
        <w:t>ّ</w:t>
      </w:r>
      <w:r>
        <w:rPr>
          <w:rtl/>
        </w:rPr>
        <w:t xml:space="preserve"> ما ذكرناه من كون الارتباط بين قوله ( لا ضرر ولا ضرار ) وبين جعل حق الشفعة للشريك إن</w:t>
      </w:r>
      <w:r>
        <w:rPr>
          <w:rFonts w:hint="cs"/>
          <w:rtl/>
        </w:rPr>
        <w:t>ّ</w:t>
      </w:r>
      <w:r>
        <w:rPr>
          <w:rtl/>
        </w:rPr>
        <w:t xml:space="preserve">ما هو بمناط كون ( لا ضرر ) حكمة لجعل هذا الحق ، لا مناص من الالتزام به لو كان الجمع بين حديث الشفعة ولا ضرر من قبل النبي </w:t>
      </w:r>
      <w:r w:rsidR="00EF4B92" w:rsidRPr="00EF4B92">
        <w:rPr>
          <w:rStyle w:val="libAlaemChar"/>
          <w:rFonts w:hint="cs"/>
          <w:rtl/>
        </w:rPr>
        <w:t>صلى‌الله‌عليه‌وآله‌وسلم</w:t>
      </w:r>
      <w:r>
        <w:rPr>
          <w:rtl/>
        </w:rPr>
        <w:t xml:space="preserve"> كما هو الأ</w:t>
      </w:r>
      <w:r>
        <w:rPr>
          <w:rFonts w:hint="cs"/>
          <w:rtl/>
        </w:rPr>
        <w:t>َ</w:t>
      </w:r>
      <w:r>
        <w:rPr>
          <w:rtl/>
        </w:rPr>
        <w:t xml:space="preserve">قرب ، وأما علىٰ الاحتمال الآخر الذي سبق ان ذكرناه من كون الجمع بينهما من قبل الامام </w:t>
      </w:r>
      <w:r w:rsidR="00EF4B92" w:rsidRPr="00EF4B92">
        <w:rPr>
          <w:rStyle w:val="libAlaemChar"/>
          <w:rFonts w:hint="cs"/>
          <w:rtl/>
        </w:rPr>
        <w:t>عليه‌السلام</w:t>
      </w:r>
      <w:r>
        <w:rPr>
          <w:rtl/>
        </w:rPr>
        <w:t xml:space="preserve"> ، فبالامكان أن ي</w:t>
      </w:r>
      <w:r>
        <w:rPr>
          <w:rFonts w:hint="cs"/>
          <w:rtl/>
        </w:rPr>
        <w:t>ُ</w:t>
      </w:r>
      <w:r>
        <w:rPr>
          <w:rtl/>
        </w:rPr>
        <w:t xml:space="preserve">خرّج الارتباط بينهما علىٰ وجه </w:t>
      </w:r>
      <w:r>
        <w:rPr>
          <w:rFonts w:hint="cs"/>
          <w:rtl/>
        </w:rPr>
        <w:t>آ</w:t>
      </w:r>
      <w:r>
        <w:rPr>
          <w:rtl/>
        </w:rPr>
        <w:t xml:space="preserve">خر ، وقد أشرنا اليه فيما مضى أيضاً وهو أن يكون ذكر ( لا ضرر ) بعد نقل قضاء النبي </w:t>
      </w:r>
      <w:r w:rsidR="00EF4B92" w:rsidRPr="00EF4B92">
        <w:rPr>
          <w:rStyle w:val="libAlaemChar"/>
          <w:rFonts w:hint="cs"/>
          <w:rtl/>
        </w:rPr>
        <w:t>صلى‌الله‌عليه‌وآله‌وسلم</w:t>
      </w:r>
      <w:r>
        <w:rPr>
          <w:rtl/>
        </w:rPr>
        <w:t xml:space="preserve"> بالشفعة من باب الأخذ بشواهد السنة لكون قوله </w:t>
      </w:r>
      <w:r w:rsidR="00EF4B92" w:rsidRPr="00EF4B92">
        <w:rPr>
          <w:rStyle w:val="libAlaemChar"/>
          <w:rFonts w:hint="cs"/>
          <w:rtl/>
        </w:rPr>
        <w:t>صلى‌الله‌عليه‌وآله‌وسلم</w:t>
      </w:r>
      <w:r>
        <w:rPr>
          <w:rtl/>
        </w:rPr>
        <w:t xml:space="preserve"> ( لا ضرر ولا ضرار ) كلاماً مشهوراً عنه </w:t>
      </w:r>
      <w:r w:rsidR="00EF4B92" w:rsidRPr="00EF4B92">
        <w:rPr>
          <w:rStyle w:val="libAlaemChar"/>
          <w:rFonts w:hint="cs"/>
          <w:rtl/>
        </w:rPr>
        <w:t>صلى‌الله‌عليه‌وآله‌وسلم</w:t>
      </w:r>
      <w:r>
        <w:rPr>
          <w:rtl/>
        </w:rPr>
        <w:t xml:space="preserve"> ، فأراد الامام </w:t>
      </w:r>
      <w:r w:rsidR="00EF4B92" w:rsidRPr="00EF4B92">
        <w:rPr>
          <w:rStyle w:val="libAlaemChar"/>
          <w:rFonts w:hint="cs"/>
          <w:rtl/>
        </w:rPr>
        <w:t>عليه‌السلام</w:t>
      </w:r>
      <w:r>
        <w:rPr>
          <w:rtl/>
        </w:rPr>
        <w:t xml:space="preserve"> بذكره الاستشهاد لثبوت القضاء المذكور عنه </w:t>
      </w:r>
      <w:r w:rsidR="00EF4B92" w:rsidRPr="00EF4B92">
        <w:rPr>
          <w:rStyle w:val="libAlaemChar"/>
          <w:rFonts w:hint="cs"/>
          <w:rtl/>
        </w:rPr>
        <w:t>صلى‌الله‌عليه‌وآله‌وسلم</w:t>
      </w:r>
      <w:r>
        <w:rPr>
          <w:rtl/>
        </w:rPr>
        <w:t xml:space="preserve"> بتوافقه مع ذلك الكلام الثابت عنه </w:t>
      </w:r>
      <w:r w:rsidR="00EF4B92" w:rsidRPr="00EF4B92">
        <w:rPr>
          <w:rStyle w:val="libAlaemChar"/>
          <w:rFonts w:hint="cs"/>
          <w:rtl/>
        </w:rPr>
        <w:t>صلى‌الله‌عليه‌وآله‌وسلم</w:t>
      </w:r>
      <w:r>
        <w:rPr>
          <w:rtl/>
        </w:rPr>
        <w:t xml:space="preserve"> يقينا</w:t>
      </w:r>
      <w:r>
        <w:rPr>
          <w:rFonts w:hint="cs"/>
          <w:rtl/>
        </w:rPr>
        <w:t>ً</w:t>
      </w:r>
      <w:r>
        <w:rPr>
          <w:rtl/>
        </w:rPr>
        <w:t>.</w:t>
      </w:r>
    </w:p>
    <w:p w:rsidR="00B72338" w:rsidRDefault="00B72338" w:rsidP="00462B83">
      <w:pPr>
        <w:pStyle w:val="libNormal"/>
        <w:rPr>
          <w:rtl/>
        </w:rPr>
      </w:pPr>
      <w:r>
        <w:rPr>
          <w:rtl/>
        </w:rPr>
        <w:t>هذا وقد تحصل من جميع ما تقدّم ان</w:t>
      </w:r>
      <w:r>
        <w:rPr>
          <w:rFonts w:hint="cs"/>
          <w:rtl/>
        </w:rPr>
        <w:t>ّ</w:t>
      </w:r>
      <w:r>
        <w:rPr>
          <w:rtl/>
        </w:rPr>
        <w:t xml:space="preserve"> الوجوه الأربعة التي ذكرت لدعوى عدم الارتباط بين قضاء رسول الله </w:t>
      </w:r>
      <w:r w:rsidR="00EF4B92" w:rsidRPr="00EF4B92">
        <w:rPr>
          <w:rStyle w:val="libAlaemChar"/>
          <w:rFonts w:hint="cs"/>
          <w:rtl/>
        </w:rPr>
        <w:t>صلى‌الله‌عليه‌وآله‌وسلم</w:t>
      </w:r>
      <w:r>
        <w:rPr>
          <w:rtl/>
        </w:rPr>
        <w:t xml:space="preserve"> بالشفعة وبين قوله لا ضرر ولا ضرار ، خلافا</w:t>
      </w:r>
      <w:r>
        <w:rPr>
          <w:rFonts w:hint="cs"/>
          <w:rtl/>
        </w:rPr>
        <w:t>ً</w:t>
      </w:r>
      <w:r>
        <w:rPr>
          <w:rtl/>
        </w:rPr>
        <w:t xml:space="preserve"> لظاهر رواية عقبة بن خالد مم</w:t>
      </w:r>
      <w:r>
        <w:rPr>
          <w:rFonts w:hint="cs"/>
          <w:rtl/>
        </w:rPr>
        <w:t>ّ</w:t>
      </w:r>
      <w:r>
        <w:rPr>
          <w:rtl/>
        </w:rPr>
        <w:t>ا لا يمكن المساعدة عليها.</w:t>
      </w:r>
    </w:p>
    <w:p w:rsidR="00B72338" w:rsidRPr="00341447" w:rsidRDefault="00B72338" w:rsidP="00B72338">
      <w:pPr>
        <w:pStyle w:val="Heading2"/>
        <w:rPr>
          <w:rtl/>
        </w:rPr>
      </w:pPr>
      <w:bookmarkStart w:id="56" w:name="_Toc264274827"/>
      <w:r w:rsidRPr="00341447">
        <w:rPr>
          <w:rtl/>
        </w:rPr>
        <w:t>3 ـ حديث منع فضل الماء</w:t>
      </w:r>
      <w:bookmarkEnd w:id="56"/>
    </w:p>
    <w:p w:rsidR="00B72338" w:rsidRDefault="00B72338" w:rsidP="00462B83">
      <w:pPr>
        <w:pStyle w:val="libNormal"/>
        <w:rPr>
          <w:rtl/>
        </w:rPr>
      </w:pPr>
      <w:r>
        <w:rPr>
          <w:rtl/>
        </w:rPr>
        <w:t>وقد رواه الكليني عن محمّد بن يحيى ، عن محمد</w:t>
      </w:r>
      <w:r>
        <w:rPr>
          <w:rFonts w:hint="cs"/>
          <w:rtl/>
        </w:rPr>
        <w:t xml:space="preserve"> </w:t>
      </w:r>
      <w:r>
        <w:rPr>
          <w:rtl/>
        </w:rPr>
        <w:t>بن الحسين ، عن محمّد بن عبد الله بن هلال ، عن عقبة بن خالد ، عن أبي عبد الله عليه</w:t>
      </w:r>
    </w:p>
    <w:p w:rsidR="00B72338" w:rsidRDefault="00B72338" w:rsidP="00D916AD">
      <w:pPr>
        <w:pStyle w:val="libNormal0"/>
        <w:rPr>
          <w:rtl/>
        </w:rPr>
      </w:pPr>
      <w:r w:rsidRPr="00F04DA1">
        <w:rPr>
          <w:rtl/>
        </w:rPr>
        <w:br w:type="page"/>
      </w:r>
      <w:r>
        <w:rPr>
          <w:rtl/>
        </w:rPr>
        <w:lastRenderedPageBreak/>
        <w:t xml:space="preserve">السلام قال : قضى رسول الله </w:t>
      </w:r>
      <w:r w:rsidR="00EF4B92" w:rsidRPr="00EF4B92">
        <w:rPr>
          <w:rStyle w:val="libAlaemChar"/>
          <w:rFonts w:hint="cs"/>
          <w:rtl/>
        </w:rPr>
        <w:t>صلى‌الله‌عليه‌وآله‌وسلم</w:t>
      </w:r>
      <w:r>
        <w:rPr>
          <w:rtl/>
        </w:rPr>
        <w:t xml:space="preserve"> بين أهل المدينة في مشارب النخيل إنّه لا يمنع نقع البئر ، وقضى بين أهل البادية إنّه لا يمنع فضل ماء ليمنع به فضل كلأ ، وقال : لا ضرر</w:t>
      </w:r>
      <w:r>
        <w:rPr>
          <w:rFonts w:hint="cs"/>
          <w:rtl/>
        </w:rPr>
        <w:t xml:space="preserve"> </w:t>
      </w:r>
      <w:r>
        <w:rPr>
          <w:rtl/>
        </w:rPr>
        <w:t>ولا ضرار</w:t>
      </w:r>
      <w:r w:rsidRPr="001E2DE5">
        <w:rPr>
          <w:rtl/>
        </w:rPr>
        <w:t xml:space="preserve"> </w:t>
      </w:r>
      <w:r w:rsidRPr="00D2270E">
        <w:rPr>
          <w:rStyle w:val="libFootnotenumChar"/>
          <w:rtl/>
        </w:rPr>
        <w:t>(1)</w:t>
      </w:r>
      <w:r w:rsidRPr="004F6237">
        <w:rPr>
          <w:rtl/>
        </w:rPr>
        <w:t>.</w:t>
      </w:r>
    </w:p>
    <w:p w:rsidR="00B72338" w:rsidRDefault="00B72338" w:rsidP="00462B83">
      <w:pPr>
        <w:pStyle w:val="libNormal"/>
        <w:rPr>
          <w:rtl/>
        </w:rPr>
      </w:pPr>
      <w:r>
        <w:rPr>
          <w:rtl/>
        </w:rPr>
        <w:t>والكلام في هذا الحديث من جهات :</w:t>
      </w:r>
    </w:p>
    <w:p w:rsidR="00B72338" w:rsidRDefault="00B72338" w:rsidP="00462B83">
      <w:pPr>
        <w:pStyle w:val="libNormal"/>
        <w:rPr>
          <w:rtl/>
        </w:rPr>
      </w:pPr>
      <w:bookmarkStart w:id="57" w:name="_Toc264274828"/>
      <w:r w:rsidRPr="00D2270E">
        <w:rPr>
          <w:rStyle w:val="libBold2Char"/>
          <w:rtl/>
        </w:rPr>
        <w:t>الجهة</w:t>
      </w:r>
      <w:bookmarkEnd w:id="57"/>
      <w:r w:rsidRPr="00D2270E">
        <w:rPr>
          <w:rStyle w:val="libBold2Char"/>
          <w:rtl/>
        </w:rPr>
        <w:t xml:space="preserve"> الأولىٰ :</w:t>
      </w:r>
      <w:r>
        <w:rPr>
          <w:rtl/>
        </w:rPr>
        <w:t xml:space="preserve"> في سنده ، وهو ضعيف علىٰ غرار ما تقدّم في سند حديث الشفعة فإن سندهما واحد ، وقد سبق ان</w:t>
      </w:r>
      <w:r>
        <w:rPr>
          <w:rFonts w:hint="cs"/>
          <w:rtl/>
        </w:rPr>
        <w:t>ّ</w:t>
      </w:r>
      <w:r>
        <w:rPr>
          <w:rtl/>
        </w:rPr>
        <w:t xml:space="preserve"> كل</w:t>
      </w:r>
      <w:r>
        <w:rPr>
          <w:rFonts w:hint="cs"/>
          <w:rtl/>
        </w:rPr>
        <w:t>اً</w:t>
      </w:r>
      <w:r>
        <w:rPr>
          <w:rtl/>
        </w:rPr>
        <w:t xml:space="preserve"> من ( محمّد بن عبد الله ابن هلال ) و ( عقبة بن خالد ) لم تثبت وثاقتهما عندنا وإن وثقهما بعض لرواية الاجلاء عنهما ، أو لكونهما من رجال كامل الزيارات وشبه ذلك مما تقدّم الاشكال فيه.</w:t>
      </w:r>
    </w:p>
    <w:p w:rsidR="00B72338" w:rsidRDefault="00B72338" w:rsidP="00462B83">
      <w:pPr>
        <w:pStyle w:val="libNormal"/>
        <w:rPr>
          <w:rtl/>
        </w:rPr>
      </w:pPr>
      <w:bookmarkStart w:id="58" w:name="_Toc264274829"/>
      <w:r w:rsidRPr="00D2270E">
        <w:rPr>
          <w:rStyle w:val="libBold2Char"/>
          <w:rtl/>
        </w:rPr>
        <w:t>الجهة</w:t>
      </w:r>
      <w:bookmarkEnd w:id="58"/>
      <w:r w:rsidRPr="00D2270E">
        <w:rPr>
          <w:rStyle w:val="libBold2Char"/>
          <w:rtl/>
        </w:rPr>
        <w:t xml:space="preserve"> الثانية :</w:t>
      </w:r>
      <w:r>
        <w:rPr>
          <w:rtl/>
        </w:rPr>
        <w:t xml:space="preserve"> في شرح مفادها اجمالاً ، أم</w:t>
      </w:r>
      <w:r>
        <w:rPr>
          <w:rFonts w:hint="cs"/>
          <w:rtl/>
        </w:rPr>
        <w:t>ّ</w:t>
      </w:r>
      <w:r>
        <w:rPr>
          <w:rtl/>
        </w:rPr>
        <w:t xml:space="preserve">ا قوله </w:t>
      </w:r>
      <w:r w:rsidR="00EF4B92" w:rsidRPr="00EF4B92">
        <w:rPr>
          <w:rStyle w:val="libAlaemChar"/>
          <w:rFonts w:hint="cs"/>
          <w:rtl/>
        </w:rPr>
        <w:t>صلى‌الله‌عليه‌وآله‌وسلم</w:t>
      </w:r>
      <w:r>
        <w:rPr>
          <w:rtl/>
        </w:rPr>
        <w:t xml:space="preserve"> في القضاء الأ</w:t>
      </w:r>
      <w:r>
        <w:rPr>
          <w:rFonts w:hint="cs"/>
          <w:rtl/>
        </w:rPr>
        <w:t>َ</w:t>
      </w:r>
      <w:r>
        <w:rPr>
          <w:rtl/>
        </w:rPr>
        <w:t>ول ( نقع البئر ) ففي النسخ التي رأيناها من الكافي ( نقع الشيء ) بدل ( نقع البئر ) وهو</w:t>
      </w:r>
      <w:r>
        <w:rPr>
          <w:rFonts w:hint="cs"/>
          <w:rtl/>
        </w:rPr>
        <w:t xml:space="preserve"> </w:t>
      </w:r>
      <w:r>
        <w:rPr>
          <w:rtl/>
        </w:rPr>
        <w:t>تصحيف كما نب</w:t>
      </w:r>
      <w:r>
        <w:rPr>
          <w:rFonts w:hint="cs"/>
          <w:rtl/>
        </w:rPr>
        <w:t>ّ</w:t>
      </w:r>
      <w:r>
        <w:rPr>
          <w:rtl/>
        </w:rPr>
        <w:t xml:space="preserve">ه عليه في الوافي </w:t>
      </w:r>
      <w:r w:rsidRPr="00D2270E">
        <w:rPr>
          <w:rStyle w:val="libFootnotenumChar"/>
          <w:rtl/>
        </w:rPr>
        <w:t>(2)</w:t>
      </w:r>
      <w:r w:rsidRPr="00E936BE">
        <w:rPr>
          <w:rtl/>
        </w:rPr>
        <w:t xml:space="preserve"> </w:t>
      </w:r>
      <w:r>
        <w:rPr>
          <w:rtl/>
        </w:rPr>
        <w:t>ويشهد له مناسبة الحكم والموضوع ، مضافاً إلىٰ ان</w:t>
      </w:r>
      <w:r>
        <w:rPr>
          <w:rFonts w:hint="cs"/>
          <w:rtl/>
        </w:rPr>
        <w:t>ّ</w:t>
      </w:r>
      <w:r>
        <w:rPr>
          <w:rtl/>
        </w:rPr>
        <w:t xml:space="preserve"> الرواية مذكورة في كتب العامة وفيها ( نقع البئر ) </w:t>
      </w:r>
      <w:r w:rsidRPr="00D2270E">
        <w:rPr>
          <w:rStyle w:val="libFootnotenumChar"/>
          <w:rtl/>
        </w:rPr>
        <w:t>(3)</w:t>
      </w:r>
      <w:r w:rsidRPr="004B72E3">
        <w:rPr>
          <w:rtl/>
        </w:rPr>
        <w:t>.</w:t>
      </w:r>
      <w:r w:rsidRPr="004B72E3">
        <w:rPr>
          <w:rFonts w:hint="cs"/>
          <w:rtl/>
        </w:rPr>
        <w:t xml:space="preserve"> </w:t>
      </w:r>
      <w:r>
        <w:rPr>
          <w:rtl/>
        </w:rPr>
        <w:t>قال ابن الأثير في النهاية</w:t>
      </w:r>
      <w:r>
        <w:rPr>
          <w:rFonts w:hint="cs"/>
          <w:rtl/>
        </w:rPr>
        <w:t xml:space="preserve"> </w:t>
      </w:r>
      <w:r w:rsidRPr="00D2270E">
        <w:rPr>
          <w:rStyle w:val="libFootnotenumChar"/>
          <w:rtl/>
        </w:rPr>
        <w:t>(4)</w:t>
      </w:r>
      <w:r w:rsidRPr="00E936BE">
        <w:rPr>
          <w:rtl/>
        </w:rPr>
        <w:t xml:space="preserve"> </w:t>
      </w:r>
      <w:r>
        <w:rPr>
          <w:rtl/>
        </w:rPr>
        <w:t>في شرح الحديث : فيه نهى أن يمنع نقع البئر</w:t>
      </w:r>
      <w:r>
        <w:rPr>
          <w:rFonts w:hint="cs"/>
          <w:rtl/>
        </w:rPr>
        <w:t xml:space="preserve"> </w:t>
      </w:r>
      <w:r>
        <w:rPr>
          <w:rtl/>
        </w:rPr>
        <w:t>ـ</w:t>
      </w:r>
      <w:r>
        <w:rPr>
          <w:rFonts w:hint="cs"/>
          <w:rtl/>
        </w:rPr>
        <w:t xml:space="preserve"> </w:t>
      </w:r>
      <w:r>
        <w:rPr>
          <w:rtl/>
        </w:rPr>
        <w:t>أي فضل مائها</w:t>
      </w:r>
      <w:r>
        <w:rPr>
          <w:rFonts w:hint="cs"/>
          <w:rtl/>
        </w:rPr>
        <w:t xml:space="preserve"> </w:t>
      </w:r>
      <w:r>
        <w:rPr>
          <w:rtl/>
        </w:rPr>
        <w:t>ـ لأنّه ينقع به العطش أي يروي ( وشرب حتىٰ نقع أي روي ) وقيل النقع الماء الناقع وهو المجتمع ، ومنه الحديث لا يباع نقع البئر</w:t>
      </w:r>
      <w:r>
        <w:rPr>
          <w:rFonts w:hint="cs"/>
          <w:rtl/>
        </w:rPr>
        <w:t xml:space="preserve"> </w:t>
      </w:r>
      <w:r>
        <w:rPr>
          <w:rtl/>
        </w:rPr>
        <w:t>ولا</w:t>
      </w:r>
      <w:r>
        <w:rPr>
          <w:rFonts w:hint="cs"/>
          <w:rtl/>
        </w:rPr>
        <w:t xml:space="preserve"> </w:t>
      </w:r>
      <w:r>
        <w:rPr>
          <w:rtl/>
        </w:rPr>
        <w:t>رهو</w:t>
      </w:r>
      <w:r>
        <w:rPr>
          <w:rFonts w:hint="cs"/>
          <w:rtl/>
        </w:rPr>
        <w:t xml:space="preserve"> </w:t>
      </w:r>
      <w:r>
        <w:rPr>
          <w:rtl/>
        </w:rPr>
        <w:t>الماء</w:t>
      </w:r>
      <w:r>
        <w:rPr>
          <w:rFonts w:hint="cs"/>
          <w:rtl/>
        </w:rPr>
        <w:t xml:space="preserve"> </w:t>
      </w:r>
      <w:r>
        <w:rPr>
          <w:rtl/>
        </w:rPr>
        <w:t>وقال ( رهو</w:t>
      </w:r>
      <w:r>
        <w:rPr>
          <w:rFonts w:hint="cs"/>
          <w:rtl/>
        </w:rPr>
        <w:t xml:space="preserve"> </w:t>
      </w:r>
      <w:r>
        <w:rPr>
          <w:rtl/>
        </w:rPr>
        <w:t>الماء</w:t>
      </w:r>
      <w:r>
        <w:rPr>
          <w:rFonts w:hint="cs"/>
          <w:rtl/>
        </w:rPr>
        <w:t xml:space="preserve"> </w:t>
      </w:r>
      <w:r>
        <w:rPr>
          <w:rtl/>
        </w:rPr>
        <w:t>مجتمعه ).</w:t>
      </w:r>
    </w:p>
    <w:p w:rsidR="00B72338" w:rsidRDefault="00B72338" w:rsidP="00462B83">
      <w:pPr>
        <w:pStyle w:val="libNormal"/>
        <w:rPr>
          <w:rtl/>
        </w:rPr>
      </w:pPr>
      <w:r>
        <w:rPr>
          <w:rtl/>
        </w:rPr>
        <w:t xml:space="preserve">وأما قوله </w:t>
      </w:r>
      <w:r w:rsidR="00EF4B92" w:rsidRPr="00EF4B92">
        <w:rPr>
          <w:rStyle w:val="libAlaemChar"/>
          <w:rFonts w:hint="cs"/>
          <w:rtl/>
        </w:rPr>
        <w:t>صلى‌الله‌عليه‌وآله‌وسلم</w:t>
      </w:r>
      <w:r>
        <w:rPr>
          <w:rtl/>
        </w:rPr>
        <w:t xml:space="preserve"> في القضاء الثاني ( لا يمنع فضل ماء ليمنع به فضل كل</w:t>
      </w:r>
      <w:r>
        <w:rPr>
          <w:rFonts w:hint="cs"/>
          <w:rtl/>
        </w:rPr>
        <w:t>أ</w:t>
      </w:r>
      <w:r>
        <w:rPr>
          <w:rtl/>
        </w:rPr>
        <w:t xml:space="preserve"> ) ففي المراد به وجوه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الكافي 5 </w:t>
      </w:r>
      <w:r>
        <w:rPr>
          <w:rFonts w:hint="cs"/>
          <w:rtl/>
        </w:rPr>
        <w:t>/</w:t>
      </w:r>
      <w:r>
        <w:rPr>
          <w:rtl/>
        </w:rPr>
        <w:t xml:space="preserve"> 293 ـ 294 ح 6.</w:t>
      </w:r>
    </w:p>
    <w:p w:rsidR="00B72338" w:rsidRDefault="00B72338" w:rsidP="00D2270E">
      <w:pPr>
        <w:pStyle w:val="libFootnote0"/>
        <w:rPr>
          <w:rtl/>
        </w:rPr>
      </w:pPr>
      <w:r>
        <w:rPr>
          <w:rtl/>
        </w:rPr>
        <w:t xml:space="preserve">(2) الوافي المجلد 3 الجزء 10 </w:t>
      </w:r>
      <w:r>
        <w:rPr>
          <w:rFonts w:hint="cs"/>
          <w:rtl/>
        </w:rPr>
        <w:t>/</w:t>
      </w:r>
      <w:r>
        <w:rPr>
          <w:rtl/>
        </w:rPr>
        <w:t xml:space="preserve"> 136.</w:t>
      </w:r>
    </w:p>
    <w:p w:rsidR="00B72338" w:rsidRDefault="00B72338" w:rsidP="00D2270E">
      <w:pPr>
        <w:pStyle w:val="libFootnote0"/>
        <w:rPr>
          <w:rtl/>
        </w:rPr>
      </w:pPr>
      <w:r>
        <w:rPr>
          <w:rtl/>
        </w:rPr>
        <w:t xml:space="preserve">(3) لاحظ مسند أحمد بن حنبل 5 </w:t>
      </w:r>
      <w:r>
        <w:rPr>
          <w:rFonts w:hint="cs"/>
          <w:rtl/>
        </w:rPr>
        <w:t>/</w:t>
      </w:r>
      <w:r>
        <w:rPr>
          <w:rtl/>
        </w:rPr>
        <w:t xml:space="preserve"> 327 وسنن ابن ماجة 2 </w:t>
      </w:r>
      <w:r>
        <w:rPr>
          <w:rFonts w:hint="cs"/>
          <w:rtl/>
        </w:rPr>
        <w:t>/</w:t>
      </w:r>
      <w:r>
        <w:rPr>
          <w:rtl/>
        </w:rPr>
        <w:t xml:space="preserve"> 828 وموطأ مالك 2 </w:t>
      </w:r>
      <w:r>
        <w:rPr>
          <w:rFonts w:hint="cs"/>
          <w:rtl/>
        </w:rPr>
        <w:t>/</w:t>
      </w:r>
      <w:r>
        <w:rPr>
          <w:rtl/>
        </w:rPr>
        <w:t xml:space="preserve"> 745. 24</w:t>
      </w:r>
      <w:r>
        <w:rPr>
          <w:rFonts w:hint="cs"/>
          <w:rtl/>
        </w:rPr>
        <w:t xml:space="preserve"> </w:t>
      </w:r>
      <w:r>
        <w:rPr>
          <w:rtl/>
        </w:rPr>
        <w:t>ـ</w:t>
      </w:r>
      <w:r>
        <w:rPr>
          <w:rFonts w:hint="cs"/>
          <w:rtl/>
        </w:rPr>
        <w:t xml:space="preserve"> </w:t>
      </w:r>
      <w:r>
        <w:rPr>
          <w:rtl/>
        </w:rPr>
        <w:t>25. 23.</w:t>
      </w:r>
    </w:p>
    <w:p w:rsidR="00B72338" w:rsidRDefault="00B72338" w:rsidP="00D2270E">
      <w:pPr>
        <w:pStyle w:val="libFootnote0"/>
        <w:rPr>
          <w:rtl/>
        </w:rPr>
      </w:pPr>
      <w:r>
        <w:rPr>
          <w:rtl/>
        </w:rPr>
        <w:t xml:space="preserve">(4) النهاية 5 </w:t>
      </w:r>
      <w:r>
        <w:rPr>
          <w:rFonts w:hint="cs"/>
          <w:rtl/>
        </w:rPr>
        <w:t>/</w:t>
      </w:r>
      <w:r>
        <w:rPr>
          <w:rtl/>
        </w:rPr>
        <w:t xml:space="preserve"> 108.</w:t>
      </w:r>
    </w:p>
    <w:p w:rsidR="00B72338" w:rsidRDefault="00B72338" w:rsidP="00462B83">
      <w:pPr>
        <w:pStyle w:val="libNormal"/>
        <w:rPr>
          <w:rtl/>
        </w:rPr>
      </w:pPr>
      <w:r w:rsidRPr="00E936BE">
        <w:rPr>
          <w:rtl/>
        </w:rPr>
        <w:br w:type="page"/>
      </w:r>
      <w:bookmarkStart w:id="59" w:name="_Toc264274830"/>
      <w:r w:rsidRPr="00D2270E">
        <w:rPr>
          <w:rStyle w:val="libBold2Char"/>
          <w:rtl/>
        </w:rPr>
        <w:lastRenderedPageBreak/>
        <w:t>الأول</w:t>
      </w:r>
      <w:bookmarkEnd w:id="59"/>
      <w:r w:rsidRPr="00D2270E">
        <w:rPr>
          <w:rStyle w:val="libBold2Char"/>
          <w:rtl/>
        </w:rPr>
        <w:t xml:space="preserve"> :</w:t>
      </w:r>
      <w:r>
        <w:rPr>
          <w:rtl/>
        </w:rPr>
        <w:t xml:space="preserve"> إن الأ</w:t>
      </w:r>
      <w:r>
        <w:rPr>
          <w:rFonts w:hint="cs"/>
          <w:rtl/>
        </w:rPr>
        <w:t>َ</w:t>
      </w:r>
      <w:r>
        <w:rPr>
          <w:rtl/>
        </w:rPr>
        <w:t>عراب لم</w:t>
      </w:r>
      <w:r>
        <w:rPr>
          <w:rFonts w:hint="cs"/>
          <w:rtl/>
        </w:rPr>
        <w:t>ّ</w:t>
      </w:r>
      <w:r>
        <w:rPr>
          <w:rtl/>
        </w:rPr>
        <w:t>ا كانوا ينزلون إلىٰ الماء والكلأ كانت طاثفة منهم تأتي إلىٰ الماء لحاجتها ، وطائفة تأتي إلىٰ الكلأ لحاجتها فإذا منعت الطائفة الأولىٰ من الماء امتنعت الطائفة  الأُخرىٰ من الكلأ ، فكان ذلك منعا</w:t>
      </w:r>
      <w:r>
        <w:rPr>
          <w:rFonts w:hint="cs"/>
          <w:rtl/>
        </w:rPr>
        <w:t>ً</w:t>
      </w:r>
      <w:r>
        <w:rPr>
          <w:rtl/>
        </w:rPr>
        <w:t xml:space="preserve"> لهم عن الكلأ أيضا</w:t>
      </w:r>
      <w:r>
        <w:rPr>
          <w:rFonts w:hint="cs"/>
          <w:rtl/>
        </w:rPr>
        <w:t>ً</w:t>
      </w:r>
      <w:r>
        <w:rPr>
          <w:rtl/>
        </w:rPr>
        <w:t>.</w:t>
      </w:r>
    </w:p>
    <w:p w:rsidR="00B72338" w:rsidRDefault="00B72338" w:rsidP="00462B83">
      <w:pPr>
        <w:pStyle w:val="libNormal"/>
        <w:rPr>
          <w:rtl/>
        </w:rPr>
      </w:pPr>
      <w:r>
        <w:rPr>
          <w:rtl/>
        </w:rPr>
        <w:t xml:space="preserve">وهذا الاحتمال ذكره في الوافي </w:t>
      </w:r>
      <w:r w:rsidRPr="00D2270E">
        <w:rPr>
          <w:rStyle w:val="libFootnotenumChar"/>
          <w:rtl/>
        </w:rPr>
        <w:t>(1)</w:t>
      </w:r>
      <w:r>
        <w:rPr>
          <w:rtl/>
        </w:rPr>
        <w:t xml:space="preserve"> وهو بعيد أولا</w:t>
      </w:r>
      <w:r>
        <w:rPr>
          <w:rFonts w:hint="cs"/>
          <w:rtl/>
        </w:rPr>
        <w:t>ً</w:t>
      </w:r>
      <w:r>
        <w:rPr>
          <w:rtl/>
        </w:rPr>
        <w:t xml:space="preserve"> لأن</w:t>
      </w:r>
      <w:r>
        <w:rPr>
          <w:rFonts w:hint="cs"/>
          <w:rtl/>
        </w:rPr>
        <w:t>ّ</w:t>
      </w:r>
      <w:r>
        <w:rPr>
          <w:rtl/>
        </w:rPr>
        <w:t xml:space="preserve"> الحاجة إلىٰ الماء والكلأ مشتركة بين الجميع فلا</w:t>
      </w:r>
      <w:r>
        <w:rPr>
          <w:rFonts w:hint="cs"/>
          <w:rtl/>
        </w:rPr>
        <w:t xml:space="preserve"> </w:t>
      </w:r>
      <w:r>
        <w:rPr>
          <w:rtl/>
        </w:rPr>
        <w:t>وجه لفرض كونهم علىٰ طائفتين ، طائفة تحتاج إلىٰ الماء وطائفة تحتاج إلىٰ الكلأ.</w:t>
      </w:r>
    </w:p>
    <w:p w:rsidR="00B72338" w:rsidRDefault="00B72338" w:rsidP="00462B83">
      <w:pPr>
        <w:pStyle w:val="libNormal"/>
        <w:rPr>
          <w:rtl/>
        </w:rPr>
      </w:pPr>
      <w:r>
        <w:rPr>
          <w:rtl/>
        </w:rPr>
        <w:t>وثانيا</w:t>
      </w:r>
      <w:r>
        <w:rPr>
          <w:rFonts w:hint="cs"/>
          <w:rtl/>
        </w:rPr>
        <w:t>ً</w:t>
      </w:r>
      <w:r>
        <w:rPr>
          <w:rtl/>
        </w:rPr>
        <w:t xml:space="preserve"> إن</w:t>
      </w:r>
      <w:r>
        <w:rPr>
          <w:rFonts w:hint="cs"/>
          <w:rtl/>
        </w:rPr>
        <w:t>ّ</w:t>
      </w:r>
      <w:r>
        <w:rPr>
          <w:rtl/>
        </w:rPr>
        <w:t xml:space="preserve"> ظاهره أن مصب النهي هو المنع من الماء بلحاظ أن</w:t>
      </w:r>
      <w:r>
        <w:rPr>
          <w:rFonts w:hint="cs"/>
          <w:rtl/>
        </w:rPr>
        <w:t>ّ</w:t>
      </w:r>
      <w:r>
        <w:rPr>
          <w:rtl/>
        </w:rPr>
        <w:t xml:space="preserve"> من عواقبه غالباً ترك الكلاء مع أن ظاهر الحديث الارتباط بين الجملتين في تعلق النهي.</w:t>
      </w:r>
    </w:p>
    <w:p w:rsidR="00B72338" w:rsidRDefault="00B72338" w:rsidP="00462B83">
      <w:pPr>
        <w:pStyle w:val="libNormal"/>
        <w:rPr>
          <w:rtl/>
        </w:rPr>
      </w:pPr>
      <w:bookmarkStart w:id="60" w:name="_Toc264274831"/>
      <w:r w:rsidRPr="00D2270E">
        <w:rPr>
          <w:rStyle w:val="libBold2Char"/>
          <w:rtl/>
        </w:rPr>
        <w:t>الثاني</w:t>
      </w:r>
      <w:bookmarkEnd w:id="60"/>
      <w:r w:rsidRPr="00D2270E">
        <w:rPr>
          <w:rStyle w:val="libBold2Char"/>
          <w:rtl/>
        </w:rPr>
        <w:t xml:space="preserve"> :</w:t>
      </w:r>
      <w:r>
        <w:rPr>
          <w:rtl/>
        </w:rPr>
        <w:t xml:space="preserve"> إن</w:t>
      </w:r>
      <w:r>
        <w:rPr>
          <w:rFonts w:hint="cs"/>
          <w:rtl/>
        </w:rPr>
        <w:t>ّ</w:t>
      </w:r>
      <w:r>
        <w:rPr>
          <w:rtl/>
        </w:rPr>
        <w:t xml:space="preserve"> المراد أن</w:t>
      </w:r>
      <w:r>
        <w:rPr>
          <w:rFonts w:hint="cs"/>
          <w:rtl/>
        </w:rPr>
        <w:t>ّ</w:t>
      </w:r>
      <w:r>
        <w:rPr>
          <w:rtl/>
        </w:rPr>
        <w:t xml:space="preserve"> أصحاب الماء لو منعوا فضل مائهم منعهم الله من الكلأ ذكره في الوافي أيضاً </w:t>
      </w:r>
      <w:r w:rsidRPr="00D2270E">
        <w:rPr>
          <w:rStyle w:val="libFootnotenumChar"/>
          <w:rtl/>
        </w:rPr>
        <w:t>(2)</w:t>
      </w:r>
      <w:r>
        <w:rPr>
          <w:rtl/>
        </w:rPr>
        <w:t xml:space="preserve"> ، وهو بعيد كسابقه لأن</w:t>
      </w:r>
      <w:r>
        <w:rPr>
          <w:rFonts w:hint="cs"/>
          <w:rtl/>
        </w:rPr>
        <w:t>ّ</w:t>
      </w:r>
      <w:r>
        <w:rPr>
          <w:rtl/>
        </w:rPr>
        <w:t xml:space="preserve"> ظاهر السياق اتحاد فاعل ( يمنع ) في الجملتين</w:t>
      </w:r>
      <w:r>
        <w:rPr>
          <w:rFonts w:hint="cs"/>
          <w:rtl/>
        </w:rPr>
        <w:t xml:space="preserve"> </w:t>
      </w:r>
      <w:r>
        <w:rPr>
          <w:rtl/>
        </w:rPr>
        <w:t>ـ</w:t>
      </w:r>
      <w:r>
        <w:rPr>
          <w:rFonts w:hint="cs"/>
          <w:rtl/>
        </w:rPr>
        <w:t xml:space="preserve"> </w:t>
      </w:r>
      <w:r>
        <w:rPr>
          <w:rtl/>
        </w:rPr>
        <w:t>أي ان</w:t>
      </w:r>
      <w:r>
        <w:rPr>
          <w:rFonts w:hint="cs"/>
          <w:rtl/>
        </w:rPr>
        <w:t>ّ</w:t>
      </w:r>
      <w:r>
        <w:rPr>
          <w:rtl/>
        </w:rPr>
        <w:t xml:space="preserve"> مانع الماء هو</w:t>
      </w:r>
      <w:r>
        <w:rPr>
          <w:rFonts w:hint="cs"/>
          <w:rtl/>
        </w:rPr>
        <w:t xml:space="preserve"> </w:t>
      </w:r>
      <w:r>
        <w:rPr>
          <w:rtl/>
        </w:rPr>
        <w:t>مانع الكلأ</w:t>
      </w:r>
      <w:r>
        <w:rPr>
          <w:rFonts w:hint="cs"/>
          <w:rtl/>
        </w:rPr>
        <w:t xml:space="preserve"> </w:t>
      </w:r>
      <w:r>
        <w:rPr>
          <w:rtl/>
        </w:rPr>
        <w:t>ـ ، وبما ان</w:t>
      </w:r>
      <w:r>
        <w:rPr>
          <w:rFonts w:hint="cs"/>
          <w:rtl/>
        </w:rPr>
        <w:t>ّ</w:t>
      </w:r>
      <w:r>
        <w:rPr>
          <w:rtl/>
        </w:rPr>
        <w:t xml:space="preserve"> ظاهر الجملة الأولىٰ ان</w:t>
      </w:r>
      <w:r>
        <w:rPr>
          <w:rFonts w:hint="cs"/>
          <w:rtl/>
        </w:rPr>
        <w:t>ّ</w:t>
      </w:r>
      <w:r>
        <w:rPr>
          <w:rtl/>
        </w:rPr>
        <w:t xml:space="preserve"> مانع الماء هم أصحابه فلا يناسب أن يكون مانع الكلأ هو الله تعالى.</w:t>
      </w:r>
    </w:p>
    <w:p w:rsidR="00B72338" w:rsidRDefault="00B72338" w:rsidP="00462B83">
      <w:pPr>
        <w:pStyle w:val="libNormal"/>
        <w:rPr>
          <w:rtl/>
        </w:rPr>
      </w:pPr>
      <w:bookmarkStart w:id="61" w:name="_Toc264274832"/>
      <w:r w:rsidRPr="00D2270E">
        <w:rPr>
          <w:rStyle w:val="libBold2Char"/>
          <w:rtl/>
        </w:rPr>
        <w:t>الثالث</w:t>
      </w:r>
      <w:bookmarkEnd w:id="61"/>
      <w:r w:rsidRPr="00D2270E">
        <w:rPr>
          <w:rStyle w:val="libBold2Char"/>
          <w:rtl/>
        </w:rPr>
        <w:t xml:space="preserve"> :</w:t>
      </w:r>
      <w:r>
        <w:rPr>
          <w:rtl/>
        </w:rPr>
        <w:t xml:space="preserve"> إن</w:t>
      </w:r>
      <w:r>
        <w:rPr>
          <w:rFonts w:hint="cs"/>
          <w:rtl/>
        </w:rPr>
        <w:t>ّ</w:t>
      </w:r>
      <w:r>
        <w:rPr>
          <w:rtl/>
        </w:rPr>
        <w:t xml:space="preserve"> المراد إنّه لا يمنع قوم فضل مائهم عن الرعاة ، لأنّه مستلزم لمنعهم عن الكلأ المباح أيضاً ، فإن</w:t>
      </w:r>
      <w:r>
        <w:rPr>
          <w:rFonts w:hint="cs"/>
          <w:rtl/>
        </w:rPr>
        <w:t>ّ</w:t>
      </w:r>
      <w:r>
        <w:rPr>
          <w:rtl/>
        </w:rPr>
        <w:t xml:space="preserve"> الرعاة إذا منعوا من الماء في ارض لم يأتوها للكلأ فقط ، لحاجتهم إلىٰ الماء والكلأ في وقت واحد ولا يسعهم التفكيك بينهما ، وهذا الوجه ذكره ابن حجر </w:t>
      </w:r>
      <w:r w:rsidRPr="00D2270E">
        <w:rPr>
          <w:rStyle w:val="libFootnotenumChar"/>
          <w:rtl/>
        </w:rPr>
        <w:t>(3)</w:t>
      </w:r>
      <w:r>
        <w:rPr>
          <w:rtl/>
        </w:rPr>
        <w:t xml:space="preserve"> قائلاً ( والمعنىٰ أن يكون حول البئركلأ ليس عنده ماء غيره ، ولا يمكن أصحاب المواشي رعيه إلا إذا تمكنوا من سقي بهائمهم من تلك البئر ، لئلا يتضرروا بالعطش بعد الرعي ، فيستلزم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و 2) الوافي المجلد 3 جزء 10 </w:t>
      </w:r>
      <w:r>
        <w:rPr>
          <w:rFonts w:hint="cs"/>
          <w:rtl/>
        </w:rPr>
        <w:t>/</w:t>
      </w:r>
      <w:r>
        <w:rPr>
          <w:rtl/>
        </w:rPr>
        <w:t xml:space="preserve"> 136.</w:t>
      </w:r>
    </w:p>
    <w:p w:rsidR="00B72338" w:rsidRDefault="00B72338" w:rsidP="00D2270E">
      <w:pPr>
        <w:pStyle w:val="libFootnote0"/>
        <w:rPr>
          <w:rtl/>
        </w:rPr>
      </w:pPr>
      <w:r>
        <w:rPr>
          <w:rtl/>
        </w:rPr>
        <w:t xml:space="preserve">(3) فتح الباري 5 </w:t>
      </w:r>
      <w:r>
        <w:rPr>
          <w:rFonts w:hint="cs"/>
          <w:rtl/>
        </w:rPr>
        <w:t>/</w:t>
      </w:r>
      <w:r>
        <w:rPr>
          <w:rtl/>
        </w:rPr>
        <w:t xml:space="preserve"> 24 ـ 25.</w:t>
      </w:r>
    </w:p>
    <w:p w:rsidR="00B72338" w:rsidRDefault="00B72338" w:rsidP="00D916AD">
      <w:pPr>
        <w:pStyle w:val="libNormal0"/>
        <w:rPr>
          <w:rtl/>
        </w:rPr>
      </w:pPr>
      <w:r w:rsidRPr="00B866B6">
        <w:rPr>
          <w:rtl/>
        </w:rPr>
        <w:br w:type="page"/>
      </w:r>
      <w:r>
        <w:rPr>
          <w:rtl/>
        </w:rPr>
        <w:lastRenderedPageBreak/>
        <w:t>منعهم من الماء منعهم من الكلأ ) قال ( وإلى هذا التفسير ذهب الجمهور ) وفر</w:t>
      </w:r>
      <w:r>
        <w:rPr>
          <w:rFonts w:hint="cs"/>
          <w:rtl/>
        </w:rPr>
        <w:t>ّ</w:t>
      </w:r>
      <w:r>
        <w:rPr>
          <w:rtl/>
        </w:rPr>
        <w:t>ع عليه إنّه لو لم يكن هناك كلأ يرعى</w:t>
      </w:r>
      <w:r>
        <w:rPr>
          <w:rFonts w:hint="cs"/>
          <w:rtl/>
        </w:rPr>
        <w:t>ٰ</w:t>
      </w:r>
      <w:r>
        <w:rPr>
          <w:rtl/>
        </w:rPr>
        <w:t xml:space="preserve"> فلا نهي عن المنع لانتفاء العل</w:t>
      </w:r>
      <w:r>
        <w:rPr>
          <w:rFonts w:hint="cs"/>
          <w:rtl/>
        </w:rPr>
        <w:t>ّ</w:t>
      </w:r>
      <w:r>
        <w:rPr>
          <w:rtl/>
        </w:rPr>
        <w:t>ة</w:t>
      </w:r>
      <w:r>
        <w:rPr>
          <w:rFonts w:hint="cs"/>
          <w:rtl/>
        </w:rPr>
        <w:t xml:space="preserve"> ؛</w:t>
      </w:r>
      <w:r>
        <w:rPr>
          <w:rtl/>
        </w:rPr>
        <w:t xml:space="preserve"> لأ</w:t>
      </w:r>
      <w:r>
        <w:rPr>
          <w:rFonts w:hint="cs"/>
          <w:rtl/>
        </w:rPr>
        <w:t>َ</w:t>
      </w:r>
      <w:r>
        <w:rPr>
          <w:rtl/>
        </w:rPr>
        <w:t>ن هذا الوجه مبني علىٰ أن يكون قوله ( ليمنع به فضل كلأ ) علة للنهي عن منع فضل الماء بتقدير ( لا ) النافية فيه ، فيكون المعنىٰ ( لئلا يمنع به فضل كلأ ) وهذا هو الفارق بينه وبين الوجه الأ</w:t>
      </w:r>
      <w:r>
        <w:rPr>
          <w:rFonts w:hint="cs"/>
          <w:rtl/>
        </w:rPr>
        <w:t>َ</w:t>
      </w:r>
      <w:r>
        <w:rPr>
          <w:rtl/>
        </w:rPr>
        <w:t>ول ، فإن</w:t>
      </w:r>
      <w:r>
        <w:rPr>
          <w:rFonts w:hint="cs"/>
          <w:rtl/>
        </w:rPr>
        <w:t>ّ</w:t>
      </w:r>
      <w:r>
        <w:rPr>
          <w:rtl/>
        </w:rPr>
        <w:t xml:space="preserve"> محصل الأ</w:t>
      </w:r>
      <w:r>
        <w:rPr>
          <w:rFonts w:hint="cs"/>
          <w:rtl/>
        </w:rPr>
        <w:t>َ</w:t>
      </w:r>
      <w:r>
        <w:rPr>
          <w:rtl/>
        </w:rPr>
        <w:t xml:space="preserve">ول أن مصب النهي هو المنع من الماء بلحاظ أن من عواقبه ترك الكلأ ، لا </w:t>
      </w:r>
      <w:r>
        <w:rPr>
          <w:rFonts w:hint="cs"/>
          <w:rtl/>
        </w:rPr>
        <w:t>ا</w:t>
      </w:r>
      <w:r>
        <w:rPr>
          <w:rtl/>
        </w:rPr>
        <w:t>نّه عل</w:t>
      </w:r>
      <w:r>
        <w:rPr>
          <w:rFonts w:hint="cs"/>
          <w:rtl/>
        </w:rPr>
        <w:t>ّ</w:t>
      </w:r>
      <w:r>
        <w:rPr>
          <w:rtl/>
        </w:rPr>
        <w:t xml:space="preserve">ة له ، بينما مفاد هذا الوجه </w:t>
      </w:r>
      <w:r>
        <w:rPr>
          <w:rFonts w:hint="cs"/>
          <w:rtl/>
        </w:rPr>
        <w:t>أ</w:t>
      </w:r>
      <w:r>
        <w:rPr>
          <w:rtl/>
        </w:rPr>
        <w:t>نه لا نهي عن منع الماء إلا إذا كان سبباً لمنع الكلأ ، ولذلك يكون هذا الوجه خلاف الظاهر جداً.</w:t>
      </w:r>
    </w:p>
    <w:p w:rsidR="00B72338" w:rsidRDefault="00B72338" w:rsidP="00462B83">
      <w:pPr>
        <w:pStyle w:val="libNormal"/>
        <w:rPr>
          <w:rtl/>
        </w:rPr>
      </w:pPr>
      <w:bookmarkStart w:id="62" w:name="_Toc264274833"/>
      <w:r w:rsidRPr="00D2270E">
        <w:rPr>
          <w:rStyle w:val="libBold2Char"/>
          <w:rtl/>
        </w:rPr>
        <w:t>الرابع</w:t>
      </w:r>
      <w:bookmarkEnd w:id="62"/>
      <w:r w:rsidRPr="00D2270E">
        <w:rPr>
          <w:rStyle w:val="libBold2Char"/>
          <w:rtl/>
        </w:rPr>
        <w:t xml:space="preserve"> :</w:t>
      </w:r>
      <w:r>
        <w:rPr>
          <w:rtl/>
        </w:rPr>
        <w:t xml:space="preserve"> إن</w:t>
      </w:r>
      <w:r>
        <w:rPr>
          <w:rFonts w:hint="cs"/>
          <w:rtl/>
        </w:rPr>
        <w:t>ّ</w:t>
      </w:r>
      <w:r>
        <w:rPr>
          <w:rtl/>
        </w:rPr>
        <w:t xml:space="preserve"> المراد </w:t>
      </w:r>
      <w:r>
        <w:rPr>
          <w:rFonts w:hint="cs"/>
          <w:rtl/>
        </w:rPr>
        <w:t>ا</w:t>
      </w:r>
      <w:r>
        <w:rPr>
          <w:rtl/>
        </w:rPr>
        <w:t>نه لا يمنع قوم فضل الماء المباح عن الرعاة لأجل أن يمنعوهم عن الكلأ المباح احتفاظا</w:t>
      </w:r>
      <w:r>
        <w:rPr>
          <w:rFonts w:hint="cs"/>
          <w:rtl/>
        </w:rPr>
        <w:t>ً</w:t>
      </w:r>
      <w:r>
        <w:rPr>
          <w:rtl/>
        </w:rPr>
        <w:t xml:space="preserve"> به لانفسهم فالمنع عن الكلأ</w:t>
      </w:r>
      <w:r>
        <w:rPr>
          <w:rFonts w:hint="cs"/>
          <w:rtl/>
        </w:rPr>
        <w:t xml:space="preserve"> </w:t>
      </w:r>
      <w:r>
        <w:rPr>
          <w:rtl/>
        </w:rPr>
        <w:t>ـ</w:t>
      </w:r>
      <w:r>
        <w:rPr>
          <w:rFonts w:hint="cs"/>
          <w:rtl/>
        </w:rPr>
        <w:t xml:space="preserve"> علىٰ </w:t>
      </w:r>
      <w:r>
        <w:rPr>
          <w:rtl/>
        </w:rPr>
        <w:t>هذا الوجه</w:t>
      </w:r>
      <w:r>
        <w:rPr>
          <w:rFonts w:hint="cs"/>
          <w:rtl/>
        </w:rPr>
        <w:t xml:space="preserve"> </w:t>
      </w:r>
      <w:r>
        <w:rPr>
          <w:rtl/>
        </w:rPr>
        <w:t>ـ عل</w:t>
      </w:r>
      <w:r>
        <w:rPr>
          <w:rFonts w:hint="cs"/>
          <w:rtl/>
        </w:rPr>
        <w:t>ّ</w:t>
      </w:r>
      <w:r>
        <w:rPr>
          <w:rtl/>
        </w:rPr>
        <w:t>ة للمنع من فضل الماء نفسه ، لا</w:t>
      </w:r>
      <w:r>
        <w:rPr>
          <w:rFonts w:hint="cs"/>
          <w:rtl/>
        </w:rPr>
        <w:t xml:space="preserve"> </w:t>
      </w:r>
      <w:r>
        <w:rPr>
          <w:rtl/>
        </w:rPr>
        <w:t>عل</w:t>
      </w:r>
      <w:r>
        <w:rPr>
          <w:rFonts w:hint="cs"/>
          <w:rtl/>
        </w:rPr>
        <w:t>ّ</w:t>
      </w:r>
      <w:r>
        <w:rPr>
          <w:rtl/>
        </w:rPr>
        <w:t xml:space="preserve">ة للنهي عن منع فضل الماء كما في الوجه السابق وقد ذكر هذا المعنىٰ في الوافي </w:t>
      </w:r>
      <w:r w:rsidRPr="00D2270E">
        <w:rPr>
          <w:rStyle w:val="libFootnotenumChar"/>
          <w:rtl/>
        </w:rPr>
        <w:t>(1)</w:t>
      </w:r>
      <w:r>
        <w:rPr>
          <w:rtl/>
        </w:rPr>
        <w:t xml:space="preserve"> قائلاً ( قيل كان بعضهم يمنع فضل الماء من مواشي المسلمين حتىٰ لا تأكل مواشيهم العشب والكلأ الذي حول مائه ، فنهى </w:t>
      </w:r>
      <w:r w:rsidR="00EF4B92" w:rsidRPr="00EF4B92">
        <w:rPr>
          <w:rStyle w:val="libAlaemChar"/>
          <w:rFonts w:hint="cs"/>
          <w:rtl/>
        </w:rPr>
        <w:t>عليه‌السلام</w:t>
      </w:r>
      <w:r>
        <w:rPr>
          <w:rtl/>
        </w:rPr>
        <w:t xml:space="preserve"> عن المنع لأنّه لو</w:t>
      </w:r>
      <w:r>
        <w:rPr>
          <w:rFonts w:hint="cs"/>
          <w:rtl/>
        </w:rPr>
        <w:t xml:space="preserve"> </w:t>
      </w:r>
      <w:r>
        <w:rPr>
          <w:rtl/>
        </w:rPr>
        <w:t>منع لم ينزل حول بئره أحد فحر</w:t>
      </w:r>
      <w:r>
        <w:rPr>
          <w:rFonts w:hint="cs"/>
          <w:rtl/>
        </w:rPr>
        <w:t>ّ</w:t>
      </w:r>
      <w:r>
        <w:rPr>
          <w:rtl/>
        </w:rPr>
        <w:t>موا الكلأ المباح حنيئذ</w:t>
      </w:r>
      <w:r>
        <w:rPr>
          <w:rFonts w:hint="cs"/>
          <w:rtl/>
        </w:rPr>
        <w:t>ٍ</w:t>
      </w:r>
      <w:r>
        <w:rPr>
          <w:rtl/>
        </w:rPr>
        <w:t xml:space="preserve"> ).</w:t>
      </w:r>
    </w:p>
    <w:p w:rsidR="00B72338" w:rsidRDefault="00B72338" w:rsidP="00462B83">
      <w:pPr>
        <w:pStyle w:val="libNormal"/>
        <w:rPr>
          <w:rtl/>
        </w:rPr>
      </w:pPr>
      <w:r>
        <w:rPr>
          <w:rtl/>
        </w:rPr>
        <w:t xml:space="preserve">وحكى ابن حجر هذا الوجه في موضع آخر من فتح الباري </w:t>
      </w:r>
      <w:r w:rsidRPr="00D2270E">
        <w:rPr>
          <w:rStyle w:val="libFootnotenumChar"/>
          <w:rtl/>
        </w:rPr>
        <w:t>(2)</w:t>
      </w:r>
      <w:r>
        <w:rPr>
          <w:rtl/>
        </w:rPr>
        <w:t xml:space="preserve"> عن المهلب قال : ( قال المهلب المراد رجل كان له بئر وحولها كلأ مباح</w:t>
      </w:r>
      <w:r>
        <w:rPr>
          <w:rFonts w:hint="cs"/>
          <w:rtl/>
        </w:rPr>
        <w:t xml:space="preserve"> </w:t>
      </w:r>
      <w:r>
        <w:rPr>
          <w:rtl/>
        </w:rPr>
        <w:t>ـ</w:t>
      </w:r>
      <w:r>
        <w:rPr>
          <w:rFonts w:hint="cs"/>
          <w:rtl/>
        </w:rPr>
        <w:t xml:space="preserve"> </w:t>
      </w:r>
      <w:r>
        <w:rPr>
          <w:rtl/>
        </w:rPr>
        <w:t>وهو بفتح الكاف واللام مهموز ما يرعى</w:t>
      </w:r>
      <w:r>
        <w:rPr>
          <w:rFonts w:hint="cs"/>
          <w:rtl/>
        </w:rPr>
        <w:t xml:space="preserve"> </w:t>
      </w:r>
      <w:r>
        <w:rPr>
          <w:rtl/>
        </w:rPr>
        <w:t>ـ</w:t>
      </w:r>
      <w:r>
        <w:rPr>
          <w:rFonts w:hint="cs"/>
          <w:rtl/>
        </w:rPr>
        <w:t xml:space="preserve"> فأراد </w:t>
      </w:r>
      <w:r>
        <w:rPr>
          <w:rtl/>
        </w:rPr>
        <w:t>الاختصاص به ، فيمنع فضل ماء بئره وأن ترده ن</w:t>
      </w:r>
      <w:r>
        <w:rPr>
          <w:rFonts w:hint="cs"/>
          <w:rtl/>
        </w:rPr>
        <w:t>ِ</w:t>
      </w:r>
      <w:r>
        <w:rPr>
          <w:rtl/>
        </w:rPr>
        <w:t>ع</w:t>
      </w:r>
      <w:r>
        <w:rPr>
          <w:rFonts w:hint="cs"/>
          <w:rtl/>
        </w:rPr>
        <w:t>َ</w:t>
      </w:r>
      <w:r>
        <w:rPr>
          <w:rtl/>
        </w:rPr>
        <w:t>م</w:t>
      </w:r>
      <w:r>
        <w:rPr>
          <w:rFonts w:hint="cs"/>
          <w:rtl/>
        </w:rPr>
        <w:t>ُ</w:t>
      </w:r>
      <w:r>
        <w:rPr>
          <w:rtl/>
        </w:rPr>
        <w:t xml:space="preserve"> غيره للشرب ، ولا حاجة به إلىٰ الماء الذي يمنعه وإنما حاجته إلىٰ الكلأ ، وهو</w:t>
      </w:r>
      <w:r>
        <w:rPr>
          <w:rFonts w:hint="cs"/>
          <w:rtl/>
        </w:rPr>
        <w:t xml:space="preserve"> </w:t>
      </w:r>
      <w:r>
        <w:rPr>
          <w:rtl/>
        </w:rPr>
        <w:t>لا يقدر علىٰ منعه لكونه غير</w:t>
      </w:r>
      <w:r>
        <w:rPr>
          <w:rFonts w:hint="cs"/>
          <w:rtl/>
        </w:rPr>
        <w:t xml:space="preserve"> </w:t>
      </w:r>
      <w:r>
        <w:rPr>
          <w:rtl/>
        </w:rPr>
        <w:t>مملوك له ، فيمنع الماء فيتوفر له الكلأ ، لأن</w:t>
      </w:r>
      <w:r>
        <w:rPr>
          <w:rFonts w:hint="cs"/>
          <w:rtl/>
        </w:rPr>
        <w:t>ّ</w:t>
      </w:r>
      <w:r>
        <w:rPr>
          <w:rtl/>
        </w:rPr>
        <w:t xml:space="preserve"> النعم لا تستغني عن الماء بل إذا رعت الكلأ عطشت</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الوافي المجلد 3 جزء 10 </w:t>
      </w:r>
      <w:r>
        <w:rPr>
          <w:rFonts w:hint="cs"/>
          <w:rtl/>
        </w:rPr>
        <w:t>/</w:t>
      </w:r>
      <w:r>
        <w:rPr>
          <w:rtl/>
        </w:rPr>
        <w:t xml:space="preserve"> 136.</w:t>
      </w:r>
    </w:p>
    <w:p w:rsidR="00B72338" w:rsidRDefault="00B72338" w:rsidP="00D2270E">
      <w:pPr>
        <w:pStyle w:val="libFootnote0"/>
        <w:rPr>
          <w:rtl/>
        </w:rPr>
      </w:pPr>
      <w:r>
        <w:rPr>
          <w:rtl/>
        </w:rPr>
        <w:t xml:space="preserve">(2) فتح الباري </w:t>
      </w:r>
      <w:r>
        <w:rPr>
          <w:rFonts w:hint="cs"/>
          <w:rtl/>
        </w:rPr>
        <w:t>12</w:t>
      </w:r>
      <w:r>
        <w:rPr>
          <w:rtl/>
        </w:rPr>
        <w:t xml:space="preserve"> : </w:t>
      </w:r>
      <w:r>
        <w:rPr>
          <w:rFonts w:hint="cs"/>
          <w:rtl/>
        </w:rPr>
        <w:t>296</w:t>
      </w:r>
      <w:r>
        <w:rPr>
          <w:rtl/>
        </w:rPr>
        <w:t xml:space="preserve"> طبعة اوفسيت لبنان علىٰ طبعة بولاق في مصر.</w:t>
      </w:r>
    </w:p>
    <w:p w:rsidR="00B72338" w:rsidRDefault="00B72338" w:rsidP="00D916AD">
      <w:pPr>
        <w:pStyle w:val="libNormal0"/>
        <w:rPr>
          <w:rtl/>
        </w:rPr>
      </w:pPr>
      <w:r w:rsidRPr="0017371C">
        <w:rPr>
          <w:rtl/>
        </w:rPr>
        <w:br w:type="page"/>
      </w:r>
      <w:r>
        <w:rPr>
          <w:rtl/>
        </w:rPr>
        <w:lastRenderedPageBreak/>
        <w:t xml:space="preserve">ويكون ماء غير البئر بعيداً عنها ، فيرغب صاحبها عن ذلك الكلأ فيتوفر لصاحب البئر بهذه الحيلة ) ثم قال فمقتضى الحديث حينئذٍ </w:t>
      </w:r>
      <w:r>
        <w:rPr>
          <w:rFonts w:hint="cs"/>
          <w:rtl/>
        </w:rPr>
        <w:t>ا</w:t>
      </w:r>
      <w:r>
        <w:rPr>
          <w:rtl/>
        </w:rPr>
        <w:t>نّه لا يمنع فضل الماء بوجه من الوجوه ، لأنّه إذا لم يمنع بسبب غيره كالمحافظة علىٰ الكلأ فأولى أن لا يمنع بسبب نفسه.</w:t>
      </w:r>
    </w:p>
    <w:p w:rsidR="00B72338" w:rsidRDefault="00B72338" w:rsidP="00462B83">
      <w:pPr>
        <w:pStyle w:val="libNormal"/>
        <w:rPr>
          <w:rtl/>
        </w:rPr>
      </w:pPr>
      <w:r>
        <w:rPr>
          <w:rtl/>
        </w:rPr>
        <w:t>وهذا الوجه هو المنساق من ظاهر الحديث فهو صحيح.</w:t>
      </w:r>
    </w:p>
    <w:p w:rsidR="00B72338" w:rsidRDefault="00B72338" w:rsidP="00462B83">
      <w:pPr>
        <w:pStyle w:val="libNormal"/>
        <w:rPr>
          <w:rtl/>
        </w:rPr>
      </w:pPr>
      <w:bookmarkStart w:id="63" w:name="_Toc264274834"/>
      <w:r w:rsidRPr="00D2270E">
        <w:rPr>
          <w:rStyle w:val="libBold2Char"/>
          <w:rtl/>
        </w:rPr>
        <w:t>الجهة الثالثة</w:t>
      </w:r>
      <w:bookmarkEnd w:id="63"/>
      <w:r w:rsidRPr="00D2270E">
        <w:rPr>
          <w:rStyle w:val="libBold2Char"/>
          <w:rtl/>
        </w:rPr>
        <w:t xml:space="preserve"> :</w:t>
      </w:r>
      <w:r>
        <w:rPr>
          <w:rtl/>
        </w:rPr>
        <w:t xml:space="preserve"> في ارتباط النهي عن منع فضل الماء بقوله ( لا ضرر</w:t>
      </w:r>
      <w:r>
        <w:rPr>
          <w:rFonts w:hint="cs"/>
          <w:rtl/>
        </w:rPr>
        <w:t xml:space="preserve"> </w:t>
      </w:r>
      <w:r>
        <w:rPr>
          <w:rtl/>
        </w:rPr>
        <w:t>ولا ضرار ) المذكور بعده.</w:t>
      </w:r>
    </w:p>
    <w:p w:rsidR="00B72338" w:rsidRDefault="00B72338" w:rsidP="00462B83">
      <w:pPr>
        <w:pStyle w:val="libNormal"/>
        <w:rPr>
          <w:rtl/>
        </w:rPr>
      </w:pPr>
      <w:r>
        <w:rPr>
          <w:rtl/>
        </w:rPr>
        <w:t>والكلام في هذه الجهة يقع تارة فيما يقتضيه ظاهر الحديث في نفسه ، وأ</w:t>
      </w:r>
      <w:r>
        <w:rPr>
          <w:rFonts w:hint="cs"/>
          <w:rtl/>
        </w:rPr>
        <w:t>ُ</w:t>
      </w:r>
      <w:r>
        <w:rPr>
          <w:rtl/>
        </w:rPr>
        <w:t>خرى فيما تقتضيه القرائن الخارجية.</w:t>
      </w:r>
    </w:p>
    <w:p w:rsidR="00B72338" w:rsidRDefault="00B72338" w:rsidP="00462B83">
      <w:pPr>
        <w:pStyle w:val="libNormal"/>
        <w:rPr>
          <w:rtl/>
        </w:rPr>
      </w:pPr>
      <w:r>
        <w:rPr>
          <w:rtl/>
        </w:rPr>
        <w:t>أما ظاهر الحديث فمقتضاه الترابط بينهما علىٰ حذو ما تقدّم في حديث الشفعة لاتحادهما سياقا</w:t>
      </w:r>
      <w:r>
        <w:rPr>
          <w:rFonts w:hint="cs"/>
          <w:rtl/>
        </w:rPr>
        <w:t>ً</w:t>
      </w:r>
      <w:r>
        <w:rPr>
          <w:rtl/>
        </w:rPr>
        <w:t xml:space="preserve"> ، وقد سبق ان</w:t>
      </w:r>
      <w:r>
        <w:rPr>
          <w:rFonts w:hint="cs"/>
          <w:rtl/>
        </w:rPr>
        <w:t>ّ</w:t>
      </w:r>
      <w:r>
        <w:rPr>
          <w:rtl/>
        </w:rPr>
        <w:t xml:space="preserve"> الظاهرمن مثل هذا السياق هو الارتباط بين الجملتين ، وكون الجمع بينهما إم</w:t>
      </w:r>
      <w:r>
        <w:rPr>
          <w:rFonts w:hint="cs"/>
          <w:rtl/>
        </w:rPr>
        <w:t>ّ</w:t>
      </w:r>
      <w:r>
        <w:rPr>
          <w:rtl/>
        </w:rPr>
        <w:t xml:space="preserve">ا من قبل النبي </w:t>
      </w:r>
      <w:r w:rsidR="00EF4B92" w:rsidRPr="00EF4B92">
        <w:rPr>
          <w:rStyle w:val="libAlaemChar"/>
          <w:rFonts w:hint="cs"/>
          <w:rtl/>
        </w:rPr>
        <w:t>صلى‌الله‌عليه‌وآله‌وسلم</w:t>
      </w:r>
      <w:r>
        <w:rPr>
          <w:rtl/>
        </w:rPr>
        <w:t xml:space="preserve"> أو الامام </w:t>
      </w:r>
      <w:r w:rsidR="00EF4B92" w:rsidRPr="00EF4B92">
        <w:rPr>
          <w:rStyle w:val="libAlaemChar"/>
          <w:rFonts w:hint="cs"/>
          <w:rtl/>
        </w:rPr>
        <w:t>عليه‌السلام</w:t>
      </w:r>
      <w:r>
        <w:rPr>
          <w:rtl/>
        </w:rPr>
        <w:t xml:space="preserve"> دون الراوي.</w:t>
      </w:r>
    </w:p>
    <w:p w:rsidR="00B72338" w:rsidRDefault="00B72338" w:rsidP="00462B83">
      <w:pPr>
        <w:pStyle w:val="libNormal"/>
        <w:rPr>
          <w:rtl/>
        </w:rPr>
      </w:pPr>
      <w:r>
        <w:rPr>
          <w:rtl/>
        </w:rPr>
        <w:t>واما القرائن الخارجية فقد اختار العل</w:t>
      </w:r>
      <w:r>
        <w:rPr>
          <w:rFonts w:hint="cs"/>
          <w:rtl/>
        </w:rPr>
        <w:t>اّ</w:t>
      </w:r>
      <w:r>
        <w:rPr>
          <w:rtl/>
        </w:rPr>
        <w:t>مة شيخ الشريعة وجمع من المحققين أن مقتضاها عدم الترابط بين الجملتين وكون الجمع بينهما من قبل الراوي كما سبق ذلك في حديث الشفعة.</w:t>
      </w:r>
    </w:p>
    <w:p w:rsidR="00B72338" w:rsidRDefault="00B72338" w:rsidP="00462B83">
      <w:pPr>
        <w:pStyle w:val="libNormal"/>
        <w:rPr>
          <w:rtl/>
        </w:rPr>
      </w:pPr>
      <w:r>
        <w:rPr>
          <w:rtl/>
        </w:rPr>
        <w:t>ولكن يمكن لنا أن نقول</w:t>
      </w:r>
      <w:r>
        <w:rPr>
          <w:rFonts w:hint="cs"/>
          <w:rtl/>
        </w:rPr>
        <w:t xml:space="preserve"> </w:t>
      </w:r>
      <w:r>
        <w:rPr>
          <w:rtl/>
        </w:rPr>
        <w:t>ـ كما تقدّم نظيره في حديث الشفعة</w:t>
      </w:r>
      <w:r>
        <w:rPr>
          <w:rFonts w:hint="cs"/>
          <w:rtl/>
        </w:rPr>
        <w:t xml:space="preserve"> </w:t>
      </w:r>
      <w:r>
        <w:rPr>
          <w:rtl/>
        </w:rPr>
        <w:t>ـ : إن</w:t>
      </w:r>
      <w:r>
        <w:rPr>
          <w:rFonts w:hint="cs"/>
          <w:rtl/>
        </w:rPr>
        <w:t>ّ</w:t>
      </w:r>
      <w:r>
        <w:rPr>
          <w:rtl/>
        </w:rPr>
        <w:t xml:space="preserve"> تكرار قوله ( لا ضرر ولا ضرار ) بعد حديث الشفعة وحديث منع فضل الماء جميعاً ، قرينة واضحة علىٰ الارتباط بينه وبين كل منهما ، فإن</w:t>
      </w:r>
      <w:r>
        <w:rPr>
          <w:rFonts w:hint="cs"/>
          <w:rtl/>
        </w:rPr>
        <w:t>ّ</w:t>
      </w:r>
      <w:r>
        <w:rPr>
          <w:rtl/>
        </w:rPr>
        <w:t>ه لو</w:t>
      </w:r>
      <w:r>
        <w:rPr>
          <w:rFonts w:hint="cs"/>
          <w:rtl/>
        </w:rPr>
        <w:t xml:space="preserve"> </w:t>
      </w:r>
      <w:r>
        <w:rPr>
          <w:rtl/>
        </w:rPr>
        <w:t>كان المجمع من قبل الراوي لما كان لذكرحديث ( لا ضرر</w:t>
      </w:r>
      <w:r>
        <w:rPr>
          <w:rFonts w:hint="cs"/>
          <w:rtl/>
        </w:rPr>
        <w:t xml:space="preserve"> </w:t>
      </w:r>
      <w:r>
        <w:rPr>
          <w:rtl/>
        </w:rPr>
        <w:t>ولا ضرار ) مرتين مبرر اصلا</w:t>
      </w:r>
      <w:r>
        <w:rPr>
          <w:rFonts w:hint="cs"/>
          <w:rtl/>
        </w:rPr>
        <w:t>ً</w:t>
      </w:r>
      <w:r>
        <w:rPr>
          <w:rtl/>
        </w:rPr>
        <w:t>.</w:t>
      </w:r>
    </w:p>
    <w:p w:rsidR="00B72338" w:rsidRDefault="00B72338" w:rsidP="00462B83">
      <w:pPr>
        <w:pStyle w:val="libNormal"/>
        <w:rPr>
          <w:rtl/>
        </w:rPr>
      </w:pPr>
      <w:r>
        <w:rPr>
          <w:rtl/>
        </w:rPr>
        <w:t>بل يمتاز المقام عن حديث الشفعة في ان</w:t>
      </w:r>
      <w:r>
        <w:rPr>
          <w:rFonts w:hint="cs"/>
          <w:rtl/>
        </w:rPr>
        <w:t>ّ</w:t>
      </w:r>
      <w:r>
        <w:rPr>
          <w:rtl/>
        </w:rPr>
        <w:t xml:space="preserve"> قوله ( لا ضرر</w:t>
      </w:r>
      <w:r>
        <w:rPr>
          <w:rFonts w:hint="cs"/>
          <w:rtl/>
        </w:rPr>
        <w:t xml:space="preserve"> </w:t>
      </w:r>
      <w:r>
        <w:rPr>
          <w:rtl/>
        </w:rPr>
        <w:t>ولا ضرار ) ورد هنا معطوفا</w:t>
      </w:r>
      <w:r>
        <w:rPr>
          <w:rFonts w:hint="cs"/>
          <w:rtl/>
        </w:rPr>
        <w:t>ً</w:t>
      </w:r>
      <w:r>
        <w:rPr>
          <w:rtl/>
        </w:rPr>
        <w:t xml:space="preserve"> بالفاء في جملة من نسخ الرواية ، والعطف بالفاء لا مصحح له لولا الارتباط بين الجملتين ، فهو مرجح احتمالي لصالح القول بالارتباط ، مع أن ورود العطف بالواو في بعض النسخ  الأُخرىٰ ليس مرجحا</w:t>
      </w:r>
      <w:r>
        <w:rPr>
          <w:rFonts w:hint="cs"/>
          <w:rtl/>
        </w:rPr>
        <w:t>ً</w:t>
      </w:r>
      <w:r>
        <w:rPr>
          <w:rtl/>
        </w:rPr>
        <w:t xml:space="preserve"> احتمالي</w:t>
      </w:r>
      <w:r>
        <w:rPr>
          <w:rFonts w:hint="cs"/>
          <w:rtl/>
        </w:rPr>
        <w:t>اً</w:t>
      </w:r>
    </w:p>
    <w:p w:rsidR="00B72338" w:rsidRDefault="00B72338" w:rsidP="00D916AD">
      <w:pPr>
        <w:pStyle w:val="libNormal0"/>
        <w:rPr>
          <w:rtl/>
        </w:rPr>
      </w:pPr>
      <w:r w:rsidRPr="005E34BB">
        <w:rPr>
          <w:rtl/>
        </w:rPr>
        <w:br w:type="page"/>
      </w:r>
      <w:r>
        <w:rPr>
          <w:rtl/>
        </w:rPr>
        <w:lastRenderedPageBreak/>
        <w:t>للقول بعدم الارتباط ، بل هومنسجم مع كلا القولين كما لا يخفى.</w:t>
      </w:r>
    </w:p>
    <w:p w:rsidR="00B72338" w:rsidRDefault="00B72338" w:rsidP="00462B83">
      <w:pPr>
        <w:pStyle w:val="libNormal"/>
        <w:rPr>
          <w:rtl/>
        </w:rPr>
      </w:pPr>
      <w:r>
        <w:rPr>
          <w:rtl/>
        </w:rPr>
        <w:t>ورب</w:t>
      </w:r>
      <w:r>
        <w:rPr>
          <w:rFonts w:hint="cs"/>
          <w:rtl/>
        </w:rPr>
        <w:t>ّ</w:t>
      </w:r>
      <w:r>
        <w:rPr>
          <w:rtl/>
        </w:rPr>
        <w:t>ما يقال</w:t>
      </w:r>
      <w:r>
        <w:rPr>
          <w:rFonts w:hint="cs"/>
          <w:rtl/>
        </w:rPr>
        <w:t xml:space="preserve"> </w:t>
      </w:r>
      <w:r>
        <w:rPr>
          <w:rtl/>
        </w:rPr>
        <w:t>ـ كما عن العلامة شيخ الشريعة (قده)</w:t>
      </w:r>
      <w:r>
        <w:rPr>
          <w:rFonts w:hint="cs"/>
          <w:rtl/>
        </w:rPr>
        <w:t xml:space="preserve"> </w:t>
      </w:r>
      <w:r>
        <w:rPr>
          <w:rtl/>
        </w:rPr>
        <w:t>ـ</w:t>
      </w:r>
      <w:r>
        <w:rPr>
          <w:rFonts w:hint="cs"/>
          <w:rtl/>
        </w:rPr>
        <w:t xml:space="preserve"> </w:t>
      </w:r>
      <w:r>
        <w:rPr>
          <w:rtl/>
        </w:rPr>
        <w:t>( ب</w:t>
      </w:r>
      <w:r>
        <w:rPr>
          <w:rFonts w:hint="cs"/>
          <w:rtl/>
        </w:rPr>
        <w:t>أ</w:t>
      </w:r>
      <w:r>
        <w:rPr>
          <w:rtl/>
        </w:rPr>
        <w:t>ن</w:t>
      </w:r>
      <w:r>
        <w:rPr>
          <w:rFonts w:hint="cs"/>
          <w:rtl/>
        </w:rPr>
        <w:t>ّ</w:t>
      </w:r>
      <w:r>
        <w:rPr>
          <w:rtl/>
        </w:rPr>
        <w:t xml:space="preserve"> ما في بعض النسخ من عطف قوله ( لا ضرر ولا ضرار ) علىٰ الجملة التي قبلها بالفاء تصحيف قطعاً ، لأن النسخ الصحيحة المعتمدة في الكافي متفقة علىٰ الواو</w:t>
      </w:r>
      <w:r>
        <w:rPr>
          <w:rFonts w:hint="cs"/>
          <w:rtl/>
        </w:rPr>
        <w:t xml:space="preserve"> </w:t>
      </w:r>
      <w:r w:rsidRPr="00D2270E">
        <w:rPr>
          <w:rStyle w:val="libFootnotenumChar"/>
          <w:rtl/>
        </w:rPr>
        <w:t>(1)</w:t>
      </w:r>
      <w:r w:rsidRPr="007C436B">
        <w:rPr>
          <w:rtl/>
        </w:rPr>
        <w:t>.</w:t>
      </w:r>
    </w:p>
    <w:p w:rsidR="00B72338" w:rsidRDefault="00B72338" w:rsidP="00462B83">
      <w:pPr>
        <w:pStyle w:val="libNormal"/>
        <w:rPr>
          <w:rtl/>
        </w:rPr>
      </w:pPr>
      <w:bookmarkStart w:id="64" w:name="_Toc264274835"/>
      <w:r w:rsidRPr="00D2270E">
        <w:rPr>
          <w:rStyle w:val="libBold2Char"/>
          <w:rtl/>
        </w:rPr>
        <w:t>أقول</w:t>
      </w:r>
      <w:bookmarkEnd w:id="64"/>
      <w:r w:rsidRPr="00D2270E">
        <w:rPr>
          <w:rStyle w:val="libBold2Char"/>
          <w:rtl/>
        </w:rPr>
        <w:t xml:space="preserve"> :</w:t>
      </w:r>
      <w:r>
        <w:rPr>
          <w:rtl/>
        </w:rPr>
        <w:t xml:space="preserve"> المذكور في النسخ المطبوعة للكافي هو العطف بالواو </w:t>
      </w:r>
      <w:r w:rsidRPr="00D2270E">
        <w:rPr>
          <w:rStyle w:val="libFootnotenumChar"/>
          <w:rtl/>
        </w:rPr>
        <w:t>(2)</w:t>
      </w:r>
      <w:r>
        <w:rPr>
          <w:rtl/>
        </w:rPr>
        <w:t xml:space="preserve"> علىٰ الجملة التي قبلها ولكن المذكور في الوسائل والوافي وجملة من الكتب الناقلة لهذا الحديث</w:t>
      </w:r>
      <w:r>
        <w:rPr>
          <w:rFonts w:hint="cs"/>
          <w:rtl/>
        </w:rPr>
        <w:t xml:space="preserve"> </w:t>
      </w:r>
      <w:r>
        <w:rPr>
          <w:rtl/>
        </w:rPr>
        <w:t>ـ كالعوائد للنراقي والرسائل للشيخ الاعظم الانصاري وغيرهما</w:t>
      </w:r>
      <w:r>
        <w:rPr>
          <w:rFonts w:hint="cs"/>
          <w:rtl/>
        </w:rPr>
        <w:t xml:space="preserve"> </w:t>
      </w:r>
      <w:r>
        <w:rPr>
          <w:rtl/>
        </w:rPr>
        <w:t xml:space="preserve">ـ هو العطف بالفاء </w:t>
      </w:r>
      <w:r w:rsidRPr="00D2270E">
        <w:rPr>
          <w:rStyle w:val="libFootnotenumChar"/>
          <w:rtl/>
        </w:rPr>
        <w:t>(3)</w:t>
      </w:r>
      <w:r>
        <w:rPr>
          <w:rtl/>
        </w:rPr>
        <w:t xml:space="preserve"> ، ولا يمكن القطع بصحة الأول وكون الثاني تصحيف</w:t>
      </w:r>
      <w:r>
        <w:rPr>
          <w:rFonts w:hint="cs"/>
          <w:rtl/>
        </w:rPr>
        <w:t>اً</w:t>
      </w:r>
      <w:r>
        <w:rPr>
          <w:rtl/>
        </w:rPr>
        <w:t xml:space="preserve"> ، فإن</w:t>
      </w:r>
      <w:r>
        <w:rPr>
          <w:rFonts w:hint="cs"/>
          <w:rtl/>
        </w:rPr>
        <w:t>ّ</w:t>
      </w:r>
      <w:r>
        <w:rPr>
          <w:rtl/>
        </w:rPr>
        <w:t xml:space="preserve"> النسخ الموجودة بايدينا من الكافي لا تخلو من الغلط والتصحيف كما مر</w:t>
      </w:r>
      <w:r>
        <w:rPr>
          <w:rFonts w:hint="cs"/>
          <w:rtl/>
        </w:rPr>
        <w:t xml:space="preserve"> </w:t>
      </w:r>
      <w:r>
        <w:rPr>
          <w:rtl/>
        </w:rPr>
        <w:t>مثاله قريباً وهو تحريف ( نقع البئر ) ب‍ ( نقع الشيء ) في عامة نسخه ، ومنها النسخة التي وصلت إلىٰ المحدث الكاشاني وصاحب الوسائل.</w:t>
      </w:r>
    </w:p>
    <w:p w:rsidR="00B72338" w:rsidRDefault="00B72338" w:rsidP="00462B83">
      <w:pPr>
        <w:pStyle w:val="libNormal"/>
        <w:rPr>
          <w:rtl/>
        </w:rPr>
      </w:pPr>
      <w:r>
        <w:rPr>
          <w:rtl/>
        </w:rPr>
        <w:t>ثم إن</w:t>
      </w:r>
      <w:r>
        <w:rPr>
          <w:rFonts w:hint="cs"/>
          <w:rtl/>
        </w:rPr>
        <w:t>ّ</w:t>
      </w:r>
      <w:r>
        <w:rPr>
          <w:rtl/>
        </w:rPr>
        <w:t xml:space="preserve"> الوجوه التي ذكرت كقرائن خارجيّة علىٰ عدم الارتباط بين حديث منع فضل الماء وقوله ( لا ضرر ولا ضرار ) ، منها ما سبق بيانه في حديث الشفعة وهو وجهان</w:t>
      </w:r>
      <w:r>
        <w:rPr>
          <w:rFonts w:hint="cs"/>
          <w:rtl/>
        </w:rPr>
        <w:t xml:space="preserve"> </w:t>
      </w:r>
      <w:r>
        <w:rPr>
          <w:rtl/>
        </w:rPr>
        <w:t>:</w:t>
      </w:r>
    </w:p>
    <w:p w:rsidR="00B72338" w:rsidRDefault="00B72338" w:rsidP="00462B83">
      <w:pPr>
        <w:pStyle w:val="libNormal"/>
        <w:rPr>
          <w:rtl/>
        </w:rPr>
      </w:pPr>
      <w:bookmarkStart w:id="65" w:name="_Toc264274836"/>
      <w:r w:rsidRPr="00D2270E">
        <w:rPr>
          <w:rStyle w:val="libBold2Char"/>
          <w:rtl/>
        </w:rPr>
        <w:t>أولهما</w:t>
      </w:r>
      <w:bookmarkEnd w:id="65"/>
      <w:r w:rsidRPr="00D2270E">
        <w:rPr>
          <w:rStyle w:val="libBold2Char"/>
          <w:rtl/>
        </w:rPr>
        <w:t xml:space="preserve"> :</w:t>
      </w:r>
      <w:r>
        <w:rPr>
          <w:rtl/>
        </w:rPr>
        <w:t xml:space="preserve"> ما ذكره العلاّمة شيخ الشريعة (قده) من ادعاء ان</w:t>
      </w:r>
      <w:r>
        <w:rPr>
          <w:rFonts w:hint="cs"/>
          <w:rtl/>
        </w:rPr>
        <w:t>ّ</w:t>
      </w:r>
      <w:r>
        <w:rPr>
          <w:rtl/>
        </w:rPr>
        <w:t xml:space="preserve"> الجمع يين الجملتين إن</w:t>
      </w:r>
      <w:r>
        <w:rPr>
          <w:rFonts w:hint="cs"/>
          <w:rtl/>
        </w:rPr>
        <w:t>ّ</w:t>
      </w:r>
      <w:r>
        <w:rPr>
          <w:rtl/>
        </w:rPr>
        <w:t xml:space="preserve">ما كان من قبل عقبة في سياق الجمع بين قضايا النبي </w:t>
      </w:r>
      <w:r w:rsidR="00EF4B92" w:rsidRPr="00EF4B92">
        <w:rPr>
          <w:rStyle w:val="libAlaemChar"/>
          <w:rFonts w:hint="cs"/>
          <w:rtl/>
        </w:rPr>
        <w:t>صلى‌الله‌عليه‌وآله‌وسلم</w:t>
      </w:r>
      <w:r>
        <w:rPr>
          <w:rtl/>
        </w:rPr>
        <w:t xml:space="preserve"> ، بقرينة التفكيك بينهما في حديث عبادة بن الصامت المنقول في كتب العامة.</w:t>
      </w:r>
    </w:p>
    <w:p w:rsidR="00B72338" w:rsidRDefault="00B72338" w:rsidP="00462B83">
      <w:pPr>
        <w:pStyle w:val="libNormal"/>
        <w:rPr>
          <w:rtl/>
        </w:rPr>
      </w:pPr>
      <w:bookmarkStart w:id="66" w:name="_Toc264274837"/>
      <w:r w:rsidRPr="00D2270E">
        <w:rPr>
          <w:rStyle w:val="libBold2Char"/>
          <w:rtl/>
        </w:rPr>
        <w:t>ثانيهما</w:t>
      </w:r>
      <w:bookmarkEnd w:id="66"/>
      <w:r w:rsidRPr="00D2270E">
        <w:rPr>
          <w:rStyle w:val="libBold2Char"/>
          <w:rtl/>
        </w:rPr>
        <w:t xml:space="preserve"> :</w:t>
      </w:r>
      <w:r>
        <w:rPr>
          <w:rtl/>
        </w:rPr>
        <w:t xml:space="preserve"> ما أفاده المحقق النائيني (قده) من </w:t>
      </w:r>
      <w:r>
        <w:rPr>
          <w:rFonts w:hint="cs"/>
          <w:rtl/>
        </w:rPr>
        <w:t>ا</w:t>
      </w:r>
      <w:r>
        <w:rPr>
          <w:rtl/>
        </w:rPr>
        <w:t>نّه لو</w:t>
      </w:r>
      <w:r>
        <w:rPr>
          <w:rFonts w:hint="cs"/>
          <w:rtl/>
        </w:rPr>
        <w:t xml:space="preserve"> </w:t>
      </w:r>
      <w:r>
        <w:rPr>
          <w:rtl/>
        </w:rPr>
        <w:t>كان ( لا ضرر ) ذيلاً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لا ضرر : 23.</w:t>
      </w:r>
    </w:p>
    <w:p w:rsidR="00B72338" w:rsidRDefault="00B72338" w:rsidP="00D2270E">
      <w:pPr>
        <w:pStyle w:val="libFootnote0"/>
        <w:rPr>
          <w:rtl/>
        </w:rPr>
      </w:pPr>
      <w:r>
        <w:rPr>
          <w:rtl/>
        </w:rPr>
        <w:t xml:space="preserve">(2) الكافي 5 </w:t>
      </w:r>
      <w:r>
        <w:rPr>
          <w:rFonts w:hint="cs"/>
          <w:rtl/>
        </w:rPr>
        <w:t>/</w:t>
      </w:r>
      <w:r>
        <w:rPr>
          <w:rtl/>
        </w:rPr>
        <w:t xml:space="preserve"> 193 ط جديد 6 </w:t>
      </w:r>
      <w:r>
        <w:rPr>
          <w:rFonts w:hint="cs"/>
          <w:rtl/>
        </w:rPr>
        <w:t>/</w:t>
      </w:r>
      <w:r>
        <w:rPr>
          <w:rtl/>
        </w:rPr>
        <w:t xml:space="preserve"> 292 ذيل الحديث 2.</w:t>
      </w:r>
    </w:p>
    <w:p w:rsidR="00B72338" w:rsidRDefault="00B72338" w:rsidP="00D2270E">
      <w:pPr>
        <w:pStyle w:val="libFootnote0"/>
        <w:rPr>
          <w:rtl/>
        </w:rPr>
      </w:pPr>
      <w:r>
        <w:rPr>
          <w:rtl/>
        </w:rPr>
        <w:t xml:space="preserve">(3) الوافي المجلد 3 الجزء 10 </w:t>
      </w:r>
      <w:r>
        <w:rPr>
          <w:rFonts w:hint="cs"/>
          <w:rtl/>
        </w:rPr>
        <w:t>/</w:t>
      </w:r>
      <w:r>
        <w:rPr>
          <w:rtl/>
        </w:rPr>
        <w:t xml:space="preserve"> 136 ، الوسائل 25 : 420 ح 2. ومرآة العقول 1</w:t>
      </w:r>
      <w:r>
        <w:rPr>
          <w:rFonts w:hint="cs"/>
          <w:rtl/>
        </w:rPr>
        <w:t>9</w:t>
      </w:r>
      <w:r>
        <w:rPr>
          <w:rtl/>
        </w:rPr>
        <w:t xml:space="preserve"> : 39</w:t>
      </w:r>
      <w:r>
        <w:rPr>
          <w:rFonts w:hint="cs"/>
          <w:rtl/>
        </w:rPr>
        <w:t>4</w:t>
      </w:r>
      <w:r>
        <w:rPr>
          <w:rtl/>
        </w:rPr>
        <w:t xml:space="preserve"> ح 2. العوائد : </w:t>
      </w:r>
      <w:r>
        <w:rPr>
          <w:rFonts w:hint="cs"/>
          <w:rtl/>
        </w:rPr>
        <w:t>17</w:t>
      </w:r>
      <w:r>
        <w:rPr>
          <w:rtl/>
        </w:rPr>
        <w:t xml:space="preserve"> 0 الرسائل 2 : 533</w:t>
      </w:r>
      <w:r>
        <w:rPr>
          <w:rFonts w:hint="cs"/>
          <w:rtl/>
        </w:rPr>
        <w:t xml:space="preserve"> </w:t>
      </w:r>
      <w:r>
        <w:rPr>
          <w:rtl/>
        </w:rPr>
        <w:t>و 53</w:t>
      </w:r>
      <w:r>
        <w:rPr>
          <w:rFonts w:hint="cs"/>
          <w:rtl/>
        </w:rPr>
        <w:t>4</w:t>
      </w:r>
      <w:r>
        <w:rPr>
          <w:rtl/>
        </w:rPr>
        <w:t>.</w:t>
      </w:r>
    </w:p>
    <w:p w:rsidR="00B72338" w:rsidRDefault="00B72338" w:rsidP="00D916AD">
      <w:pPr>
        <w:pStyle w:val="libNormal0"/>
        <w:rPr>
          <w:rtl/>
        </w:rPr>
      </w:pPr>
      <w:r w:rsidRPr="003A0FD1">
        <w:rPr>
          <w:rtl/>
        </w:rPr>
        <w:br w:type="page"/>
      </w:r>
      <w:r>
        <w:rPr>
          <w:rtl/>
        </w:rPr>
        <w:lastRenderedPageBreak/>
        <w:t>لقضية أ</w:t>
      </w:r>
      <w:r>
        <w:rPr>
          <w:rFonts w:hint="cs"/>
          <w:rtl/>
        </w:rPr>
        <w:t>ُ</w:t>
      </w:r>
      <w:r>
        <w:rPr>
          <w:rtl/>
        </w:rPr>
        <w:t>خرى ، لزم خلو</w:t>
      </w:r>
      <w:r>
        <w:rPr>
          <w:rFonts w:hint="cs"/>
          <w:rtl/>
        </w:rPr>
        <w:t xml:space="preserve"> </w:t>
      </w:r>
      <w:r>
        <w:rPr>
          <w:rtl/>
        </w:rPr>
        <w:t>قضاياه</w:t>
      </w:r>
      <w:r>
        <w:rPr>
          <w:rFonts w:hint="cs"/>
          <w:rtl/>
        </w:rPr>
        <w:t xml:space="preserve"> </w:t>
      </w:r>
      <w:r>
        <w:rPr>
          <w:rtl/>
        </w:rPr>
        <w:t>ـ في رواية عقبة</w:t>
      </w:r>
      <w:r>
        <w:rPr>
          <w:rFonts w:hint="cs"/>
          <w:rtl/>
        </w:rPr>
        <w:t xml:space="preserve"> </w:t>
      </w:r>
      <w:r>
        <w:rPr>
          <w:rtl/>
        </w:rPr>
        <w:t xml:space="preserve">ـ عن هذا القضاء رغم </w:t>
      </w:r>
      <w:r>
        <w:rPr>
          <w:rFonts w:hint="cs"/>
          <w:rtl/>
        </w:rPr>
        <w:t>ا</w:t>
      </w:r>
      <w:r>
        <w:rPr>
          <w:rtl/>
        </w:rPr>
        <w:t>نّه من اشهر قضاياه.</w:t>
      </w:r>
    </w:p>
    <w:p w:rsidR="00B72338" w:rsidRDefault="00B72338" w:rsidP="00462B83">
      <w:pPr>
        <w:pStyle w:val="libNormal"/>
        <w:rPr>
          <w:rtl/>
        </w:rPr>
      </w:pPr>
      <w:r>
        <w:rPr>
          <w:rtl/>
        </w:rPr>
        <w:t>وقد تقدّم الكلام في تحقيق هذين الوجهين فلا موجب للاعادة.</w:t>
      </w:r>
    </w:p>
    <w:p w:rsidR="00B72338" w:rsidRDefault="00B72338" w:rsidP="00462B83">
      <w:pPr>
        <w:pStyle w:val="libNormal"/>
        <w:rPr>
          <w:rtl/>
        </w:rPr>
      </w:pPr>
      <w:bookmarkStart w:id="67" w:name="_Toc264274838"/>
      <w:r w:rsidRPr="00964005">
        <w:rPr>
          <w:rtl/>
        </w:rPr>
        <w:t>و</w:t>
      </w:r>
      <w:bookmarkEnd w:id="67"/>
      <w:r w:rsidRPr="00964005">
        <w:rPr>
          <w:rtl/>
        </w:rPr>
        <w:t>هناك</w:t>
      </w:r>
      <w:r>
        <w:rPr>
          <w:rtl/>
        </w:rPr>
        <w:t xml:space="preserve"> وجهان </w:t>
      </w:r>
      <w:r>
        <w:rPr>
          <w:rFonts w:hint="cs"/>
          <w:rtl/>
        </w:rPr>
        <w:t>آ</w:t>
      </w:r>
      <w:r>
        <w:rPr>
          <w:rtl/>
        </w:rPr>
        <w:t>خران قد يستدلّ بهما لهذا المدعى</w:t>
      </w:r>
      <w:r>
        <w:rPr>
          <w:rFonts w:hint="cs"/>
          <w:rtl/>
        </w:rPr>
        <w:t>ٰ</w:t>
      </w:r>
      <w:r>
        <w:rPr>
          <w:rtl/>
        </w:rPr>
        <w:t xml:space="preserve"> في خصوص المقام وهما :</w:t>
      </w:r>
    </w:p>
    <w:p w:rsidR="00B72338" w:rsidRDefault="00B72338" w:rsidP="00462B83">
      <w:pPr>
        <w:pStyle w:val="libNormal"/>
        <w:rPr>
          <w:rtl/>
        </w:rPr>
      </w:pPr>
      <w:bookmarkStart w:id="68" w:name="_Toc264274839"/>
      <w:r w:rsidRPr="00D2270E">
        <w:rPr>
          <w:rStyle w:val="libBold2Char"/>
          <w:rtl/>
        </w:rPr>
        <w:t>الوجه الأول</w:t>
      </w:r>
      <w:bookmarkEnd w:id="68"/>
      <w:r w:rsidRPr="00D2270E">
        <w:rPr>
          <w:rStyle w:val="libBold2Char"/>
          <w:rtl/>
        </w:rPr>
        <w:t xml:space="preserve"> :</w:t>
      </w:r>
      <w:r>
        <w:rPr>
          <w:rtl/>
        </w:rPr>
        <w:t xml:space="preserve"> إن</w:t>
      </w:r>
      <w:r>
        <w:rPr>
          <w:rFonts w:hint="cs"/>
          <w:rtl/>
        </w:rPr>
        <w:t>ّ</w:t>
      </w:r>
      <w:r>
        <w:rPr>
          <w:rtl/>
        </w:rPr>
        <w:t xml:space="preserve"> حديث منع فضل الماء مذكور في بعض روايات الخاصة وكثير من روايات العامة من غير تذييل بقوله ( لا ضرر ولا ضرار ) ، وهذا يقو</w:t>
      </w:r>
      <w:r>
        <w:rPr>
          <w:rFonts w:hint="cs"/>
          <w:rtl/>
        </w:rPr>
        <w:t>ّ</w:t>
      </w:r>
      <w:r>
        <w:rPr>
          <w:rtl/>
        </w:rPr>
        <w:t>ي احتمال كون الجمع بينهما في رواية عقبة بن خالد من فعل الراوي من دون ارتباط بينهما في الاصل.</w:t>
      </w:r>
    </w:p>
    <w:p w:rsidR="00B72338" w:rsidRDefault="00B72338" w:rsidP="00462B83">
      <w:pPr>
        <w:pStyle w:val="libNormal"/>
        <w:rPr>
          <w:rtl/>
        </w:rPr>
      </w:pPr>
      <w:r>
        <w:rPr>
          <w:rtl/>
        </w:rPr>
        <w:t>أم</w:t>
      </w:r>
      <w:r>
        <w:rPr>
          <w:rFonts w:hint="cs"/>
          <w:rtl/>
        </w:rPr>
        <w:t>ّ</w:t>
      </w:r>
      <w:r>
        <w:rPr>
          <w:rtl/>
        </w:rPr>
        <w:t xml:space="preserve">ا في روايات الخاصة فقد ورد في الفقيه </w:t>
      </w:r>
      <w:r w:rsidRPr="00D2270E">
        <w:rPr>
          <w:rStyle w:val="libFootnotenumChar"/>
          <w:rtl/>
        </w:rPr>
        <w:t>(1)</w:t>
      </w:r>
      <w:r>
        <w:rPr>
          <w:rtl/>
        </w:rPr>
        <w:t xml:space="preserve"> مرسل</w:t>
      </w:r>
      <w:r>
        <w:rPr>
          <w:rFonts w:hint="cs"/>
          <w:rtl/>
        </w:rPr>
        <w:t>اً</w:t>
      </w:r>
      <w:r>
        <w:rPr>
          <w:rtl/>
        </w:rPr>
        <w:t xml:space="preserve"> ( قال وقضى </w:t>
      </w:r>
      <w:r w:rsidR="00EF4B92" w:rsidRPr="00EF4B92">
        <w:rPr>
          <w:rStyle w:val="libAlaemChar"/>
          <w:rFonts w:hint="cs"/>
          <w:rtl/>
        </w:rPr>
        <w:t>عليه‌السلام</w:t>
      </w:r>
      <w:r>
        <w:rPr>
          <w:rtl/>
        </w:rPr>
        <w:t xml:space="preserve"> في أهل البوادي أن لا يمنعوا فضل ماء ولا يبيعوا فضل الكلأ ) هكذا في المطبوعة النجفية للفقيه ، وفي بعض النسخ ( لكي لا</w:t>
      </w:r>
      <w:r>
        <w:rPr>
          <w:rFonts w:hint="cs"/>
          <w:rtl/>
        </w:rPr>
        <w:t xml:space="preserve"> </w:t>
      </w:r>
      <w:r>
        <w:rPr>
          <w:rtl/>
        </w:rPr>
        <w:t>يمنعوا فضل الكلأ ) ولعلّه الصحيح.</w:t>
      </w:r>
    </w:p>
    <w:p w:rsidR="00B72338" w:rsidRDefault="00B72338" w:rsidP="00462B83">
      <w:pPr>
        <w:pStyle w:val="libNormal"/>
        <w:rPr>
          <w:rtl/>
        </w:rPr>
      </w:pPr>
      <w:r>
        <w:rPr>
          <w:rtl/>
        </w:rPr>
        <w:t>وأم</w:t>
      </w:r>
      <w:r>
        <w:rPr>
          <w:rFonts w:hint="cs"/>
          <w:rtl/>
        </w:rPr>
        <w:t>ّ</w:t>
      </w:r>
      <w:r>
        <w:rPr>
          <w:rtl/>
        </w:rPr>
        <w:t xml:space="preserve">ا في روايات العامة فقد ورد في صحيح البخاري وسنن أبي داود والترمذي وابن ماجة وموطأ مالك ومسند أحمد بن حنبل وغيرها </w:t>
      </w:r>
      <w:r w:rsidRPr="00D2270E">
        <w:rPr>
          <w:rStyle w:val="libFootnotenumChar"/>
          <w:rtl/>
        </w:rPr>
        <w:t>(2)</w:t>
      </w:r>
      <w:r>
        <w:rPr>
          <w:rtl/>
        </w:rPr>
        <w:t>.</w:t>
      </w:r>
    </w:p>
    <w:p w:rsidR="00B72338" w:rsidRDefault="00B72338" w:rsidP="00462B83">
      <w:pPr>
        <w:pStyle w:val="libNormal"/>
        <w:rPr>
          <w:rtl/>
        </w:rPr>
      </w:pPr>
      <w:r>
        <w:rPr>
          <w:rtl/>
        </w:rPr>
        <w:t>ويمكن الجواب عنه اولا : بالنقض بقضية سمرة بن جندب ، فإن</w:t>
      </w:r>
      <w:r>
        <w:rPr>
          <w:rFonts w:hint="cs"/>
          <w:rtl/>
        </w:rPr>
        <w:t>ّ</w:t>
      </w:r>
      <w:r>
        <w:rPr>
          <w:rtl/>
        </w:rPr>
        <w:t>ها وردت مذي</w:t>
      </w:r>
      <w:r>
        <w:rPr>
          <w:rFonts w:hint="cs"/>
          <w:rtl/>
        </w:rPr>
        <w:t>ّ</w:t>
      </w:r>
      <w:r>
        <w:rPr>
          <w:rtl/>
        </w:rPr>
        <w:t>لة بقوله ( لا ضرر ولا ضرار ) في رواية زرارة ، ولكنها خالية عن هذا الذيل في روايات العامة وفي بعض رواياتنا كما تقدّم ذلك مفصلا</w:t>
      </w:r>
      <w:r>
        <w:rPr>
          <w:rFonts w:hint="cs"/>
          <w:rtl/>
        </w:rPr>
        <w:t>ً</w:t>
      </w:r>
      <w:r>
        <w:rPr>
          <w:rtl/>
        </w:rPr>
        <w:t>.</w:t>
      </w:r>
    </w:p>
    <w:p w:rsidR="00B72338" w:rsidRDefault="00B72338" w:rsidP="00462B83">
      <w:pPr>
        <w:pStyle w:val="libNormal"/>
        <w:rPr>
          <w:rtl/>
        </w:rPr>
      </w:pPr>
      <w:r>
        <w:rPr>
          <w:rtl/>
        </w:rPr>
        <w:t>وثانيا</w:t>
      </w:r>
      <w:r>
        <w:rPr>
          <w:rFonts w:hint="cs"/>
          <w:rtl/>
        </w:rPr>
        <w:t>ً</w:t>
      </w:r>
      <w:r>
        <w:rPr>
          <w:rtl/>
        </w:rPr>
        <w:t xml:space="preserve"> : بالحل ، وهو ان</w:t>
      </w:r>
      <w:r>
        <w:rPr>
          <w:rFonts w:hint="cs"/>
          <w:rtl/>
        </w:rPr>
        <w:t>ّ</w:t>
      </w:r>
      <w:r>
        <w:rPr>
          <w:rtl/>
        </w:rPr>
        <w:t xml:space="preserve"> رواية الصدوق مرسلة ولا اعتماد علىٰ مراسيله وإن كانت بصيغة جزمية</w:t>
      </w:r>
      <w:r>
        <w:rPr>
          <w:rFonts w:hint="cs"/>
          <w:rtl/>
        </w:rPr>
        <w:t xml:space="preserve"> </w:t>
      </w:r>
      <w:r>
        <w:rPr>
          <w:rtl/>
        </w:rPr>
        <w:t>ـ</w:t>
      </w:r>
      <w:r>
        <w:rPr>
          <w:rFonts w:hint="cs"/>
          <w:rtl/>
        </w:rPr>
        <w:t xml:space="preserve"> </w:t>
      </w:r>
      <w:r>
        <w:rPr>
          <w:rtl/>
        </w:rPr>
        <w:t>كما حقق في محله</w:t>
      </w:r>
      <w:r>
        <w:rPr>
          <w:rFonts w:hint="cs"/>
          <w:rtl/>
        </w:rPr>
        <w:t xml:space="preserve"> </w:t>
      </w:r>
      <w:r>
        <w:rPr>
          <w:rtl/>
        </w:rPr>
        <w:t>ـ ، مضافاً إلىٰ أن ( من لا يحضره الفقيه ) كتاب فقهي في الاساس يتضمن الفتوى بمتون الاحاديث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من لا</w:t>
      </w:r>
      <w:r>
        <w:rPr>
          <w:rFonts w:hint="cs"/>
          <w:rtl/>
        </w:rPr>
        <w:t xml:space="preserve"> </w:t>
      </w:r>
      <w:r>
        <w:rPr>
          <w:rtl/>
        </w:rPr>
        <w:t xml:space="preserve">يحضره الفقيه 3 </w:t>
      </w:r>
      <w:r>
        <w:rPr>
          <w:rFonts w:hint="cs"/>
          <w:rtl/>
        </w:rPr>
        <w:t>/</w:t>
      </w:r>
      <w:r>
        <w:rPr>
          <w:rtl/>
        </w:rPr>
        <w:t xml:space="preserve"> 150 ح 662.</w:t>
      </w:r>
    </w:p>
    <w:p w:rsidR="00B72338" w:rsidRDefault="00B72338" w:rsidP="00D2270E">
      <w:pPr>
        <w:pStyle w:val="libFootnote0"/>
        <w:rPr>
          <w:rtl/>
        </w:rPr>
      </w:pPr>
      <w:r>
        <w:rPr>
          <w:rtl/>
        </w:rPr>
        <w:t>(2) لاحظ المعجم المفهرس لالفاظ الحديث النبوي مادة ( فضل ).</w:t>
      </w:r>
    </w:p>
    <w:p w:rsidR="00B72338" w:rsidRDefault="00B72338" w:rsidP="00D916AD">
      <w:pPr>
        <w:pStyle w:val="libNormal0"/>
        <w:rPr>
          <w:rtl/>
        </w:rPr>
      </w:pPr>
      <w:r w:rsidRPr="00930D65">
        <w:rPr>
          <w:rtl/>
        </w:rPr>
        <w:br w:type="page"/>
      </w:r>
      <w:r>
        <w:rPr>
          <w:rtl/>
        </w:rPr>
        <w:lastRenderedPageBreak/>
        <w:t>فلا يلزم في مثله مراعاة نقل الحديث بتمامه إذا كان بعض فقراته لا يرتبط بما هو مقصود المؤلف كما في المقام ، فإن</w:t>
      </w:r>
      <w:r>
        <w:rPr>
          <w:rFonts w:hint="cs"/>
          <w:rtl/>
        </w:rPr>
        <w:t>ّ</w:t>
      </w:r>
      <w:r>
        <w:rPr>
          <w:rtl/>
        </w:rPr>
        <w:t xml:space="preserve"> قوله ( لا ضرر ولا ضرار ) يجري مجرى التعليل الذي لا حاجة إلىٰ ذكره في مقام الافتاء بمضمون الرواية.</w:t>
      </w:r>
    </w:p>
    <w:p w:rsidR="00B72338" w:rsidRDefault="00B72338" w:rsidP="00462B83">
      <w:pPr>
        <w:pStyle w:val="libNormal"/>
        <w:rPr>
          <w:rtl/>
        </w:rPr>
      </w:pPr>
      <w:r>
        <w:rPr>
          <w:rtl/>
        </w:rPr>
        <w:t>وأم</w:t>
      </w:r>
      <w:r>
        <w:rPr>
          <w:rFonts w:hint="cs"/>
          <w:rtl/>
        </w:rPr>
        <w:t>ّ</w:t>
      </w:r>
      <w:r>
        <w:rPr>
          <w:rtl/>
        </w:rPr>
        <w:t>ا روايات العامة فقد تقدّم الكلام في مدى ما يمكن الاعتماد عليه في مقابل رواياتنا عند الحديث عن رواية عبادة بن الصامت فلاحظ.</w:t>
      </w:r>
    </w:p>
    <w:p w:rsidR="00B72338" w:rsidRDefault="00B72338" w:rsidP="00462B83">
      <w:pPr>
        <w:pStyle w:val="libNormal"/>
        <w:rPr>
          <w:rtl/>
        </w:rPr>
      </w:pPr>
      <w:bookmarkStart w:id="69" w:name="_Toc264274840"/>
      <w:r w:rsidRPr="00D2270E">
        <w:rPr>
          <w:rStyle w:val="libBold2Char"/>
          <w:rtl/>
        </w:rPr>
        <w:t>الوجه الثاني</w:t>
      </w:r>
      <w:bookmarkEnd w:id="69"/>
      <w:r w:rsidRPr="00D2270E">
        <w:rPr>
          <w:rStyle w:val="libBold2Char"/>
          <w:rtl/>
        </w:rPr>
        <w:t xml:space="preserve"> :</w:t>
      </w:r>
      <w:r>
        <w:rPr>
          <w:rtl/>
        </w:rPr>
        <w:t xml:space="preserve"> إن</w:t>
      </w:r>
      <w:r>
        <w:rPr>
          <w:rFonts w:hint="cs"/>
          <w:rtl/>
        </w:rPr>
        <w:t>ّ</w:t>
      </w:r>
      <w:r>
        <w:rPr>
          <w:rtl/>
        </w:rPr>
        <w:t xml:space="preserve"> مضمون حديث منع فضل الماء يأبى عن الالتزام بالترابط بينه وبين قوله ( لا ضرر</w:t>
      </w:r>
      <w:r>
        <w:rPr>
          <w:rFonts w:hint="cs"/>
          <w:rtl/>
        </w:rPr>
        <w:t xml:space="preserve"> </w:t>
      </w:r>
      <w:r>
        <w:rPr>
          <w:rtl/>
        </w:rPr>
        <w:t>ولا ضرار ) وذلك من جهتين :</w:t>
      </w:r>
    </w:p>
    <w:p w:rsidR="00B72338" w:rsidRDefault="00B72338" w:rsidP="00462B83">
      <w:pPr>
        <w:pStyle w:val="libNormal"/>
        <w:rPr>
          <w:rtl/>
        </w:rPr>
      </w:pPr>
      <w:bookmarkStart w:id="70" w:name="_Toc264274841"/>
      <w:r w:rsidRPr="00D2270E">
        <w:rPr>
          <w:rStyle w:val="libBold2Char"/>
          <w:rtl/>
        </w:rPr>
        <w:t>الأولى</w:t>
      </w:r>
      <w:bookmarkEnd w:id="70"/>
      <w:r w:rsidRPr="00D2270E">
        <w:rPr>
          <w:rStyle w:val="libBold2Char"/>
          <w:rtl/>
        </w:rPr>
        <w:t xml:space="preserve"> :</w:t>
      </w:r>
      <w:r>
        <w:rPr>
          <w:rtl/>
        </w:rPr>
        <w:t xml:space="preserve"> إن</w:t>
      </w:r>
      <w:r>
        <w:rPr>
          <w:rFonts w:hint="cs"/>
          <w:rtl/>
        </w:rPr>
        <w:t>ّ</w:t>
      </w:r>
      <w:r>
        <w:rPr>
          <w:rtl/>
        </w:rPr>
        <w:t xml:space="preserve"> منع المالك فضل ماله عن الغير لا يعد</w:t>
      </w:r>
      <w:r>
        <w:rPr>
          <w:rFonts w:hint="cs"/>
          <w:rtl/>
        </w:rPr>
        <w:t>ّ</w:t>
      </w:r>
      <w:r>
        <w:rPr>
          <w:rtl/>
        </w:rPr>
        <w:t xml:space="preserve"> ضررا</w:t>
      </w:r>
      <w:r>
        <w:rPr>
          <w:rFonts w:hint="cs"/>
          <w:rtl/>
        </w:rPr>
        <w:t>ً</w:t>
      </w:r>
      <w:r>
        <w:rPr>
          <w:rtl/>
        </w:rPr>
        <w:t xml:space="preserve"> بالنسبة إلىٰ الغير ، وإن</w:t>
      </w:r>
      <w:r>
        <w:rPr>
          <w:rFonts w:hint="cs"/>
          <w:rtl/>
        </w:rPr>
        <w:t>ّ</w:t>
      </w:r>
      <w:r>
        <w:rPr>
          <w:rtl/>
        </w:rPr>
        <w:t>ما هو</w:t>
      </w:r>
      <w:r>
        <w:rPr>
          <w:rFonts w:hint="cs"/>
          <w:rtl/>
        </w:rPr>
        <w:t xml:space="preserve"> </w:t>
      </w:r>
      <w:r>
        <w:rPr>
          <w:rtl/>
        </w:rPr>
        <w:t>من قبيل عدم النفع ومعلوم إن</w:t>
      </w:r>
      <w:r>
        <w:rPr>
          <w:rFonts w:hint="cs"/>
          <w:rtl/>
        </w:rPr>
        <w:t>ّ</w:t>
      </w:r>
      <w:r>
        <w:rPr>
          <w:rtl/>
        </w:rPr>
        <w:t xml:space="preserve"> عدم النفع لا يعد ضررا</w:t>
      </w:r>
      <w:r>
        <w:rPr>
          <w:rFonts w:hint="cs"/>
          <w:rtl/>
        </w:rPr>
        <w:t>ً</w:t>
      </w:r>
      <w:r>
        <w:rPr>
          <w:rtl/>
        </w:rPr>
        <w:t>.</w:t>
      </w:r>
    </w:p>
    <w:p w:rsidR="00B72338" w:rsidRDefault="00B72338" w:rsidP="00462B83">
      <w:pPr>
        <w:pStyle w:val="libNormal"/>
        <w:rPr>
          <w:rtl/>
        </w:rPr>
      </w:pPr>
      <w:bookmarkStart w:id="71" w:name="_Toc264274842"/>
      <w:r w:rsidRPr="00D2270E">
        <w:rPr>
          <w:rStyle w:val="libBold2Char"/>
          <w:rtl/>
        </w:rPr>
        <w:t>الثانية</w:t>
      </w:r>
      <w:bookmarkEnd w:id="71"/>
      <w:r w:rsidRPr="00D2270E">
        <w:rPr>
          <w:rStyle w:val="libBold2Char"/>
          <w:rtl/>
        </w:rPr>
        <w:t xml:space="preserve"> :</w:t>
      </w:r>
      <w:r>
        <w:rPr>
          <w:rtl/>
        </w:rPr>
        <w:t xml:space="preserve"> إن</w:t>
      </w:r>
      <w:r>
        <w:rPr>
          <w:rFonts w:hint="cs"/>
          <w:rtl/>
        </w:rPr>
        <w:t>ّ</w:t>
      </w:r>
      <w:r>
        <w:rPr>
          <w:rtl/>
        </w:rPr>
        <w:t xml:space="preserve"> النهي في مورد الحديث تنزيهي قطعاً ، لعدم حرمة منع فضل المال عن الغير بالضرورة فلا يندرج ذلك تحت كبرى ( لا ضرر ولا ضرار ) بأي</w:t>
      </w:r>
      <w:r>
        <w:rPr>
          <w:rFonts w:hint="cs"/>
          <w:rtl/>
        </w:rPr>
        <w:t>ٍّ</w:t>
      </w:r>
      <w:r>
        <w:rPr>
          <w:rtl/>
        </w:rPr>
        <w:t xml:space="preserve"> من معانيها.</w:t>
      </w:r>
    </w:p>
    <w:p w:rsidR="00B72338" w:rsidRDefault="00B72338" w:rsidP="00462B83">
      <w:pPr>
        <w:pStyle w:val="libNormal"/>
        <w:rPr>
          <w:rtl/>
        </w:rPr>
      </w:pPr>
      <w:r>
        <w:rPr>
          <w:rtl/>
        </w:rPr>
        <w:t>والتحقيق ان</w:t>
      </w:r>
      <w:r>
        <w:rPr>
          <w:rFonts w:hint="cs"/>
          <w:rtl/>
        </w:rPr>
        <w:t>ّ</w:t>
      </w:r>
      <w:r>
        <w:rPr>
          <w:rtl/>
        </w:rPr>
        <w:t xml:space="preserve"> مرجع هاتين الجهتين إلىٰ جهة واحدة ، وهي عدم ثبوت حق للغير في الاستفادة من فضل الماء لأنّه إذا كان له حق في ذلك فإن منعه عنه يكون ضرراً عليه لأنّه تنقيص لحقه ، فلا يكون النهي عن منعه حينئذٍ نهي</w:t>
      </w:r>
      <w:r>
        <w:rPr>
          <w:rFonts w:hint="cs"/>
          <w:rtl/>
        </w:rPr>
        <w:t>اً</w:t>
      </w:r>
      <w:r>
        <w:rPr>
          <w:rtl/>
        </w:rPr>
        <w:t xml:space="preserve"> تنزيهي</w:t>
      </w:r>
      <w:r>
        <w:rPr>
          <w:rFonts w:hint="cs"/>
          <w:rtl/>
        </w:rPr>
        <w:t>اً</w:t>
      </w:r>
      <w:r>
        <w:rPr>
          <w:rtl/>
        </w:rPr>
        <w:t xml:space="preserve"> ، فيمكن تطبيق كبرى لا ضرر ولا ضرار علىٰ مورده ، وأم</w:t>
      </w:r>
      <w:r>
        <w:rPr>
          <w:rFonts w:hint="cs"/>
          <w:rtl/>
        </w:rPr>
        <w:t>ّ</w:t>
      </w:r>
      <w:r>
        <w:rPr>
          <w:rtl/>
        </w:rPr>
        <w:t>ا إذا لم يكن له حق في ذلك اتجه الاشكال في انطباق ( لا ضرر ) من الجهتين</w:t>
      </w:r>
      <w:r>
        <w:rPr>
          <w:rFonts w:hint="cs"/>
          <w:rtl/>
        </w:rPr>
        <w:t xml:space="preserve"> </w:t>
      </w:r>
      <w:r>
        <w:rPr>
          <w:rtl/>
        </w:rPr>
        <w:t>ـ موضوعا</w:t>
      </w:r>
      <w:r>
        <w:rPr>
          <w:rFonts w:hint="cs"/>
          <w:rtl/>
        </w:rPr>
        <w:t>ً</w:t>
      </w:r>
      <w:r>
        <w:rPr>
          <w:rtl/>
        </w:rPr>
        <w:t xml:space="preserve"> وحكما</w:t>
      </w:r>
      <w:r>
        <w:rPr>
          <w:rFonts w:hint="cs"/>
          <w:rtl/>
        </w:rPr>
        <w:t xml:space="preserve">ً </w:t>
      </w:r>
      <w:r>
        <w:rPr>
          <w:rtl/>
        </w:rPr>
        <w:t xml:space="preserve">ـ فجهة الاشكال </w:t>
      </w:r>
      <w:r>
        <w:rPr>
          <w:rFonts w:hint="cs"/>
          <w:rtl/>
        </w:rPr>
        <w:t>أ</w:t>
      </w:r>
      <w:r>
        <w:rPr>
          <w:rtl/>
        </w:rPr>
        <w:t>ساسا</w:t>
      </w:r>
      <w:r>
        <w:rPr>
          <w:rFonts w:hint="cs"/>
          <w:rtl/>
        </w:rPr>
        <w:t>ً</w:t>
      </w:r>
      <w:r>
        <w:rPr>
          <w:rtl/>
        </w:rPr>
        <w:t xml:space="preserve"> : </w:t>
      </w:r>
      <w:r>
        <w:rPr>
          <w:rFonts w:hint="cs"/>
          <w:rtl/>
        </w:rPr>
        <w:t>ا</w:t>
      </w:r>
      <w:r>
        <w:rPr>
          <w:rtl/>
        </w:rPr>
        <w:t>نّه لا حق للغير في الاستفادة من فضل الماء.</w:t>
      </w:r>
    </w:p>
    <w:p w:rsidR="00B72338" w:rsidRDefault="00B72338" w:rsidP="00462B83">
      <w:pPr>
        <w:pStyle w:val="libNormal"/>
        <w:rPr>
          <w:rtl/>
        </w:rPr>
      </w:pPr>
      <w:r>
        <w:rPr>
          <w:rtl/>
        </w:rPr>
        <w:t>والصحيح عدم اتجاه هذا الاشكال وتوضيحه : ان</w:t>
      </w:r>
      <w:r>
        <w:rPr>
          <w:rFonts w:hint="cs"/>
          <w:rtl/>
        </w:rPr>
        <w:t>ّ</w:t>
      </w:r>
      <w:r>
        <w:rPr>
          <w:rtl/>
        </w:rPr>
        <w:t xml:space="preserve"> ال</w:t>
      </w:r>
      <w:r>
        <w:rPr>
          <w:rFonts w:hint="cs"/>
          <w:rtl/>
        </w:rPr>
        <w:t>آ</w:t>
      </w:r>
      <w:r>
        <w:rPr>
          <w:rtl/>
        </w:rPr>
        <w:t>بار التي كان أهل البادية</w:t>
      </w:r>
      <w:r>
        <w:rPr>
          <w:rFonts w:hint="cs"/>
          <w:rtl/>
        </w:rPr>
        <w:t xml:space="preserve"> </w:t>
      </w:r>
      <w:r>
        <w:rPr>
          <w:rtl/>
        </w:rPr>
        <w:t>ـ وهم الأعراب الرح</w:t>
      </w:r>
      <w:r>
        <w:rPr>
          <w:rFonts w:hint="cs"/>
          <w:rtl/>
        </w:rPr>
        <w:t>ّ</w:t>
      </w:r>
      <w:r>
        <w:rPr>
          <w:rtl/>
        </w:rPr>
        <w:t>ل</w:t>
      </w:r>
      <w:r>
        <w:rPr>
          <w:rFonts w:hint="cs"/>
          <w:rtl/>
        </w:rPr>
        <w:t xml:space="preserve"> </w:t>
      </w:r>
      <w:r>
        <w:rPr>
          <w:rtl/>
        </w:rPr>
        <w:t>ـ يستفيدون من مائها ام</w:t>
      </w:r>
      <w:r>
        <w:rPr>
          <w:rFonts w:hint="cs"/>
          <w:rtl/>
        </w:rPr>
        <w:t>ّ</w:t>
      </w:r>
      <w:r>
        <w:rPr>
          <w:rtl/>
        </w:rPr>
        <w:t>ا ان</w:t>
      </w:r>
      <w:r>
        <w:rPr>
          <w:rFonts w:hint="cs"/>
          <w:rtl/>
        </w:rPr>
        <w:t>ّ</w:t>
      </w:r>
      <w:r>
        <w:rPr>
          <w:rtl/>
        </w:rPr>
        <w:t>ها كانت من المباحات الاصلية ، أو ما هي في حكمها ،</w:t>
      </w:r>
      <w:r>
        <w:rPr>
          <w:rFonts w:hint="cs"/>
          <w:rtl/>
        </w:rPr>
        <w:t xml:space="preserve"> </w:t>
      </w:r>
      <w:r>
        <w:rPr>
          <w:rtl/>
        </w:rPr>
        <w:t>ـ كال</w:t>
      </w:r>
      <w:r>
        <w:rPr>
          <w:rFonts w:hint="cs"/>
          <w:rtl/>
        </w:rPr>
        <w:t>آ</w:t>
      </w:r>
      <w:r>
        <w:rPr>
          <w:rtl/>
        </w:rPr>
        <w:t>بار الموقوفة وقفا</w:t>
      </w:r>
      <w:r>
        <w:rPr>
          <w:rFonts w:hint="cs"/>
          <w:rtl/>
        </w:rPr>
        <w:t>ً</w:t>
      </w:r>
      <w:r>
        <w:rPr>
          <w:rtl/>
        </w:rPr>
        <w:t xml:space="preserve"> عاما</w:t>
      </w:r>
      <w:r>
        <w:rPr>
          <w:rFonts w:hint="cs"/>
          <w:rtl/>
        </w:rPr>
        <w:t>ً</w:t>
      </w:r>
      <w:r>
        <w:rPr>
          <w:rtl/>
        </w:rPr>
        <w:t xml:space="preserve"> لاستفادة الناس منها</w:t>
      </w:r>
      <w:r>
        <w:rPr>
          <w:rFonts w:hint="cs"/>
          <w:rtl/>
        </w:rPr>
        <w:t xml:space="preserve"> </w:t>
      </w:r>
      <w:r>
        <w:rPr>
          <w:rtl/>
        </w:rPr>
        <w:t>ـ كما لا يبعد أن ذلك كان هو الغالب فيها ، لعدم كونهم</w:t>
      </w:r>
    </w:p>
    <w:p w:rsidR="00B72338" w:rsidRDefault="00B72338" w:rsidP="00D916AD">
      <w:pPr>
        <w:pStyle w:val="libNormal0"/>
        <w:rPr>
          <w:rtl/>
        </w:rPr>
      </w:pPr>
      <w:r w:rsidRPr="00814A5B">
        <w:rPr>
          <w:rtl/>
        </w:rPr>
        <w:br w:type="page"/>
      </w:r>
      <w:r>
        <w:rPr>
          <w:rtl/>
        </w:rPr>
        <w:lastRenderedPageBreak/>
        <w:t>مستقر</w:t>
      </w:r>
      <w:r>
        <w:rPr>
          <w:rFonts w:hint="cs"/>
          <w:rtl/>
        </w:rPr>
        <w:t>ّ</w:t>
      </w:r>
      <w:r>
        <w:rPr>
          <w:rtl/>
        </w:rPr>
        <w:t>ين حولها وحينئذ</w:t>
      </w:r>
      <w:r>
        <w:rPr>
          <w:rFonts w:hint="cs"/>
          <w:rtl/>
        </w:rPr>
        <w:t>ٍ</w:t>
      </w:r>
      <w:r>
        <w:rPr>
          <w:rtl/>
        </w:rPr>
        <w:t xml:space="preserve"> فلا اشكال في </w:t>
      </w:r>
      <w:r>
        <w:rPr>
          <w:rFonts w:hint="cs"/>
          <w:rtl/>
        </w:rPr>
        <w:t>ا</w:t>
      </w:r>
      <w:r>
        <w:rPr>
          <w:rtl/>
        </w:rPr>
        <w:t>نّه ليس لمن سبق إلىٰ شيء منها حق منع الغير ع</w:t>
      </w:r>
      <w:r>
        <w:rPr>
          <w:rFonts w:hint="cs"/>
          <w:rtl/>
        </w:rPr>
        <w:t>مّ</w:t>
      </w:r>
      <w:r>
        <w:rPr>
          <w:rtl/>
        </w:rPr>
        <w:t>ا فضل من استفادته ، اذ ليس له إلا حق السبق في الاستفادة فقط.</w:t>
      </w:r>
    </w:p>
    <w:p w:rsidR="00B72338" w:rsidRDefault="00B72338" w:rsidP="00462B83">
      <w:pPr>
        <w:pStyle w:val="libNormal"/>
        <w:rPr>
          <w:rtl/>
        </w:rPr>
      </w:pPr>
      <w:r>
        <w:rPr>
          <w:rtl/>
        </w:rPr>
        <w:t>وإم</w:t>
      </w:r>
      <w:r>
        <w:rPr>
          <w:rFonts w:hint="cs"/>
          <w:rtl/>
        </w:rPr>
        <w:t>ّ</w:t>
      </w:r>
      <w:r>
        <w:rPr>
          <w:rtl/>
        </w:rPr>
        <w:t>ا ان</w:t>
      </w:r>
      <w:r>
        <w:rPr>
          <w:rFonts w:hint="cs"/>
          <w:rtl/>
        </w:rPr>
        <w:t>ّ</w:t>
      </w:r>
      <w:r>
        <w:rPr>
          <w:rtl/>
        </w:rPr>
        <w:t>ها كانت من الاملاك الشخصية أو ما هي بحكمها ، وحينئذ</w:t>
      </w:r>
      <w:r>
        <w:rPr>
          <w:rFonts w:hint="cs"/>
          <w:rtl/>
        </w:rPr>
        <w:t>ٍ</w:t>
      </w:r>
      <w:r>
        <w:rPr>
          <w:rtl/>
        </w:rPr>
        <w:t xml:space="preserve"> فقد يتوهّم </w:t>
      </w:r>
      <w:r>
        <w:rPr>
          <w:rFonts w:hint="cs"/>
          <w:rtl/>
        </w:rPr>
        <w:t>ا</w:t>
      </w:r>
      <w:r>
        <w:rPr>
          <w:rtl/>
        </w:rPr>
        <w:t>نّه لا اشكال في عدم استحقاق الغير الاستفادة من فضل مائها ، وانعقاد الضرورة علىٰ ذلك ، ولكن الذي يتضح بملاحظة كلمات الفريقين والمشهور بين المتقدمين ان للغير حق الشرب منها لنفسه ولماشيته ، وكون القول بعدم ثبوت هذا الحق له واستحباب البذل للمالك شاذاً بين القدماء.</w:t>
      </w:r>
    </w:p>
    <w:p w:rsidR="00B72338" w:rsidRDefault="00B72338" w:rsidP="00462B83">
      <w:pPr>
        <w:pStyle w:val="libNormal"/>
        <w:rPr>
          <w:rtl/>
        </w:rPr>
      </w:pPr>
      <w:r>
        <w:rPr>
          <w:rtl/>
        </w:rPr>
        <w:t xml:space="preserve">قال الشيخ في الخلاف </w:t>
      </w:r>
      <w:r w:rsidRPr="00D2270E">
        <w:rPr>
          <w:rStyle w:val="libFootnotenumChar"/>
          <w:rtl/>
        </w:rPr>
        <w:t>(1)</w:t>
      </w:r>
      <w:r w:rsidRPr="00814A5B">
        <w:rPr>
          <w:rtl/>
        </w:rPr>
        <w:t xml:space="preserve"> </w:t>
      </w:r>
      <w:r>
        <w:rPr>
          <w:rtl/>
        </w:rPr>
        <w:t>: ( إذا ملك البئر بالاحياء وخرج ماؤها فهو احق بمائها من غيره بقدر حاجته وحاجة ماشيته ، وما يفضل عن ذلك يجب عليه بذله لغيره لحاجته اليه للشرب له أو</w:t>
      </w:r>
      <w:r>
        <w:rPr>
          <w:rFonts w:hint="cs"/>
          <w:rtl/>
        </w:rPr>
        <w:t xml:space="preserve"> </w:t>
      </w:r>
      <w:r>
        <w:rPr>
          <w:rtl/>
        </w:rPr>
        <w:t>لماشيته ، ولا يجب عليه بذله لسقي زرعه بل يستحب له ذلك ، وبه قال الشافعي ، وقال أبو عبيد بن خربوز يستحب له ذلك لسقي غيره وسقي مواشيه وسقي زرعه ، ولا</w:t>
      </w:r>
      <w:r>
        <w:rPr>
          <w:rFonts w:hint="cs"/>
          <w:rtl/>
        </w:rPr>
        <w:t xml:space="preserve"> </w:t>
      </w:r>
      <w:r>
        <w:rPr>
          <w:rtl/>
        </w:rPr>
        <w:t>يجب علىٰ حال ، ومن الناس من قال يجب عليه بذله بلا عوض لشرب الماشية ولسقي الزرع ، ومنهم من قال يجب عليه بالعوض ، فأما بلا عوض فلا ، ثم ذكر في الاستدلال علىٰ مختاره ثلاث روايات جميعها من طرق العامة ، ويشبه كلامه هنا كلامه في المبسوط.</w:t>
      </w:r>
    </w:p>
    <w:p w:rsidR="00B72338" w:rsidRDefault="00B72338" w:rsidP="00462B83">
      <w:pPr>
        <w:pStyle w:val="libNormal"/>
        <w:rPr>
          <w:rtl/>
        </w:rPr>
      </w:pPr>
      <w:r>
        <w:rPr>
          <w:rtl/>
        </w:rPr>
        <w:t xml:space="preserve">وفي المختلف </w:t>
      </w:r>
      <w:r w:rsidRPr="00D2270E">
        <w:rPr>
          <w:rStyle w:val="libFootnotenumChar"/>
          <w:rtl/>
        </w:rPr>
        <w:t>(2)</w:t>
      </w:r>
      <w:r w:rsidRPr="00814A5B">
        <w:rPr>
          <w:rtl/>
        </w:rPr>
        <w:t xml:space="preserve"> </w:t>
      </w:r>
      <w:r>
        <w:rPr>
          <w:rtl/>
        </w:rPr>
        <w:t>بعد نقل كلام الشيخ ما لفظه ( وبه قال ابن الجنيد والوجه : الاستحباب في الجميع وبه قال ابن البراج ، إذ لا يجب علىٰ الانسان بذل ماله لغيره ) ثم ذكر</w:t>
      </w:r>
      <w:r>
        <w:rPr>
          <w:rFonts w:hint="cs"/>
          <w:rtl/>
        </w:rPr>
        <w:t xml:space="preserve"> </w:t>
      </w:r>
      <w:r>
        <w:rPr>
          <w:rtl/>
        </w:rPr>
        <w:t>ما استدل به الشيخ وناقش فيه ، بأن</w:t>
      </w:r>
      <w:r>
        <w:rPr>
          <w:rFonts w:hint="cs"/>
          <w:rtl/>
        </w:rPr>
        <w:t>ّ</w:t>
      </w:r>
      <w:r>
        <w:rPr>
          <w:rtl/>
        </w:rPr>
        <w:t xml:space="preserve"> هذه احاديث لم تثبت عندنا صحتها ، ولو ثبتت حملت علىٰ الكراهة.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الخلاف 2 </w:t>
      </w:r>
      <w:r>
        <w:rPr>
          <w:rFonts w:hint="cs"/>
          <w:rtl/>
        </w:rPr>
        <w:t>/</w:t>
      </w:r>
      <w:r>
        <w:rPr>
          <w:rtl/>
        </w:rPr>
        <w:t xml:space="preserve"> 129 ، 132.</w:t>
      </w:r>
    </w:p>
    <w:p w:rsidR="00B72338" w:rsidRDefault="00B72338" w:rsidP="00D2270E">
      <w:pPr>
        <w:pStyle w:val="libFootnote0"/>
        <w:rPr>
          <w:rtl/>
        </w:rPr>
      </w:pPr>
      <w:r>
        <w:rPr>
          <w:rtl/>
        </w:rPr>
        <w:t xml:space="preserve">(2) مختلف الشيعة 2 </w:t>
      </w:r>
      <w:r>
        <w:rPr>
          <w:rFonts w:hint="cs"/>
          <w:rtl/>
        </w:rPr>
        <w:t>/</w:t>
      </w:r>
      <w:r>
        <w:rPr>
          <w:rtl/>
        </w:rPr>
        <w:t xml:space="preserve"> 15.</w:t>
      </w:r>
    </w:p>
    <w:p w:rsidR="00B72338" w:rsidRDefault="00B72338" w:rsidP="00462B83">
      <w:pPr>
        <w:pStyle w:val="libNormal"/>
        <w:rPr>
          <w:rtl/>
        </w:rPr>
      </w:pPr>
      <w:r w:rsidRPr="002B35A0">
        <w:rPr>
          <w:rtl/>
        </w:rPr>
        <w:br w:type="page"/>
      </w:r>
      <w:r>
        <w:rPr>
          <w:rtl/>
        </w:rPr>
        <w:lastRenderedPageBreak/>
        <w:t>ويظهر من كلام ابن حجر في فتح الباري ان</w:t>
      </w:r>
      <w:r>
        <w:rPr>
          <w:rFonts w:hint="cs"/>
          <w:rtl/>
        </w:rPr>
        <w:t>ّ</w:t>
      </w:r>
      <w:r>
        <w:rPr>
          <w:rtl/>
        </w:rPr>
        <w:t xml:space="preserve"> القول بوجوب البذل هو المشهور بين العامة</w:t>
      </w:r>
      <w:r>
        <w:rPr>
          <w:rFonts w:hint="cs"/>
          <w:rtl/>
        </w:rPr>
        <w:t xml:space="preserve"> </w:t>
      </w:r>
      <w:r w:rsidRPr="00D2270E">
        <w:rPr>
          <w:rStyle w:val="libFootnotenumChar"/>
          <w:rtl/>
        </w:rPr>
        <w:t>(1)</w:t>
      </w:r>
      <w:r w:rsidRPr="00BC349C">
        <w:rPr>
          <w:rtl/>
        </w:rPr>
        <w:t>.</w:t>
      </w:r>
      <w:r>
        <w:rPr>
          <w:rtl/>
        </w:rPr>
        <w:t xml:space="preserve"> وعليه فلا وجه لدعوى الاجماع علىٰ عدم وجوب البذل فضلا</w:t>
      </w:r>
      <w:r>
        <w:rPr>
          <w:rFonts w:hint="cs"/>
          <w:rtl/>
        </w:rPr>
        <w:t>ً</w:t>
      </w:r>
      <w:r>
        <w:rPr>
          <w:rtl/>
        </w:rPr>
        <w:t xml:space="preserve"> عن دعوىٰ الضرورة عليه.</w:t>
      </w:r>
    </w:p>
    <w:p w:rsidR="00B72338" w:rsidRDefault="00B72338" w:rsidP="00462B83">
      <w:pPr>
        <w:pStyle w:val="libNormal"/>
        <w:rPr>
          <w:rtl/>
        </w:rPr>
      </w:pPr>
      <w:r>
        <w:rPr>
          <w:rtl/>
        </w:rPr>
        <w:t>ولعل</w:t>
      </w:r>
      <w:r>
        <w:rPr>
          <w:rFonts w:hint="cs"/>
          <w:rtl/>
        </w:rPr>
        <w:t>ّ</w:t>
      </w:r>
      <w:r>
        <w:rPr>
          <w:rtl/>
        </w:rPr>
        <w:t xml:space="preserve"> عمدة ما أوجب هذه الدعوىٰ تصور أن لازم الحكم بملكية شخص لمال</w:t>
      </w:r>
      <w:r>
        <w:rPr>
          <w:rFonts w:hint="cs"/>
          <w:rtl/>
        </w:rPr>
        <w:t>ٍ</w:t>
      </w:r>
      <w:r>
        <w:rPr>
          <w:rtl/>
        </w:rPr>
        <w:t xml:space="preserve"> جواز منع الآخرين عنه بمقتضى طبيعة الملكية ، فكأن استحقاق الغير التصرف فيه ينافي الحكم بكونه مملوكا</w:t>
      </w:r>
      <w:r>
        <w:rPr>
          <w:rFonts w:hint="cs"/>
          <w:rtl/>
        </w:rPr>
        <w:t>ً</w:t>
      </w:r>
      <w:r>
        <w:rPr>
          <w:rtl/>
        </w:rPr>
        <w:t xml:space="preserve"> للأ</w:t>
      </w:r>
      <w:r>
        <w:rPr>
          <w:rFonts w:hint="cs"/>
          <w:rtl/>
        </w:rPr>
        <w:t>َ</w:t>
      </w:r>
      <w:r>
        <w:rPr>
          <w:rtl/>
        </w:rPr>
        <w:t>ول ، ولكن هذا غير صحيح ، لأن</w:t>
      </w:r>
      <w:r>
        <w:rPr>
          <w:rFonts w:hint="cs"/>
          <w:rtl/>
        </w:rPr>
        <w:t>ّ</w:t>
      </w:r>
      <w:r>
        <w:rPr>
          <w:rtl/>
        </w:rPr>
        <w:t xml:space="preserve"> ثبوت الحق المذكور لا ينافي أصل الملكية ، وإنما ينافي الملكية المطلقة ، وهي غير ثابتة في امثال المقام ، بل الثابت فيها بحسب بناء العقلاء سنخ ملكية محدودة تجامع ثبوت حق الشرب والوضوء ونحوهما بالنسبة إلىٰ ال</w:t>
      </w:r>
      <w:r>
        <w:rPr>
          <w:rFonts w:hint="cs"/>
          <w:rtl/>
        </w:rPr>
        <w:t>آ</w:t>
      </w:r>
      <w:r>
        <w:rPr>
          <w:rtl/>
        </w:rPr>
        <w:t>خرين.</w:t>
      </w:r>
    </w:p>
    <w:p w:rsidR="00B72338" w:rsidRDefault="00B72338" w:rsidP="00462B83">
      <w:pPr>
        <w:pStyle w:val="libNormal"/>
        <w:rPr>
          <w:rtl/>
        </w:rPr>
      </w:pPr>
      <w:r>
        <w:rPr>
          <w:rtl/>
        </w:rPr>
        <w:t>ومن هنا اخترنا وفاق</w:t>
      </w:r>
      <w:r>
        <w:rPr>
          <w:rFonts w:hint="cs"/>
          <w:rtl/>
        </w:rPr>
        <w:t>اً</w:t>
      </w:r>
      <w:r>
        <w:rPr>
          <w:rtl/>
        </w:rPr>
        <w:t xml:space="preserve"> لجمع من المحققين جواز الوضوء والشرب من الأنهار الكبار وان لم يعلم رضا المالكين ، بل وإن علم كراهتهم أو</w:t>
      </w:r>
      <w:r>
        <w:rPr>
          <w:rFonts w:hint="cs"/>
          <w:rtl/>
        </w:rPr>
        <w:t xml:space="preserve"> </w:t>
      </w:r>
      <w:r>
        <w:rPr>
          <w:rtl/>
        </w:rPr>
        <w:t>كان فيهم صغير أو مجنون ، ومستند ذلك هو بناء العقلاء على</w:t>
      </w:r>
      <w:r>
        <w:rPr>
          <w:rFonts w:hint="cs"/>
          <w:rtl/>
        </w:rPr>
        <w:t>ٰ</w:t>
      </w:r>
      <w:r>
        <w:rPr>
          <w:rtl/>
        </w:rPr>
        <w:t xml:space="preserve"> عدم ثبوت الملكية المطلقة للملاك في أمثال هذه الأشياء ، بحيث تنافي جواز تصر</w:t>
      </w:r>
      <w:r>
        <w:rPr>
          <w:rFonts w:hint="cs"/>
          <w:rtl/>
        </w:rPr>
        <w:t>ّ</w:t>
      </w:r>
      <w:r>
        <w:rPr>
          <w:rtl/>
        </w:rPr>
        <w:t>ف الآخرين فيها من غير</w:t>
      </w:r>
      <w:r>
        <w:rPr>
          <w:rFonts w:hint="cs"/>
          <w:rtl/>
        </w:rPr>
        <w:t xml:space="preserve"> </w:t>
      </w:r>
      <w:r>
        <w:rPr>
          <w:rtl/>
        </w:rPr>
        <w:t>رضاهم بمثل ما ذكر من التصرفات.</w:t>
      </w:r>
    </w:p>
    <w:p w:rsidR="00B72338" w:rsidRDefault="00B72338" w:rsidP="00462B83">
      <w:pPr>
        <w:pStyle w:val="libNormal"/>
        <w:rPr>
          <w:rtl/>
        </w:rPr>
      </w:pPr>
      <w:r>
        <w:rPr>
          <w:rtl/>
        </w:rPr>
        <w:t>واما التمسك لذلك بسيرة المتشرعة</w:t>
      </w:r>
      <w:r>
        <w:rPr>
          <w:rFonts w:hint="cs"/>
          <w:rtl/>
        </w:rPr>
        <w:t xml:space="preserve"> </w:t>
      </w:r>
      <w:r>
        <w:rPr>
          <w:rtl/>
        </w:rPr>
        <w:t>ـ</w:t>
      </w:r>
      <w:r>
        <w:rPr>
          <w:rFonts w:hint="cs"/>
          <w:rtl/>
        </w:rPr>
        <w:t xml:space="preserve"> </w:t>
      </w:r>
      <w:r>
        <w:rPr>
          <w:rtl/>
        </w:rPr>
        <w:t xml:space="preserve">كما في المستمسك </w:t>
      </w:r>
      <w:r w:rsidRPr="00D2270E">
        <w:rPr>
          <w:rStyle w:val="libFootnotenumChar"/>
          <w:rtl/>
        </w:rPr>
        <w:t>(2)</w:t>
      </w:r>
      <w:r>
        <w:rPr>
          <w:rtl/>
        </w:rPr>
        <w:t xml:space="preserve"> ـ فلا يخلو عن نظر ، لان مورد التمسك بها هو فيما إذا انفرد المسلمون أو الإماميّة بفعل شيء أو بتركه ، وانحازوا في ذلك عن بقية العقلاء ، حيث يستكشف بذلك حكم تأسيسي شرعي وفق ما جرت عليه سيرتهم ، واما في امثال المقام حيث يكون الكاشف بناء عموم العقلاء</w:t>
      </w:r>
      <w:r>
        <w:rPr>
          <w:rFonts w:hint="cs"/>
          <w:rtl/>
        </w:rPr>
        <w:t xml:space="preserve"> </w:t>
      </w:r>
      <w:r>
        <w:rPr>
          <w:rtl/>
        </w:rPr>
        <w:t>والمستكشف به هو الحكم الامضائي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فتح الباري لابن حجر</w:t>
      </w:r>
      <w:r>
        <w:rPr>
          <w:rFonts w:hint="cs"/>
          <w:rtl/>
        </w:rPr>
        <w:t xml:space="preserve"> </w:t>
      </w:r>
      <w:r>
        <w:rPr>
          <w:rtl/>
        </w:rPr>
        <w:t xml:space="preserve">5 </w:t>
      </w:r>
      <w:r>
        <w:rPr>
          <w:rFonts w:hint="cs"/>
          <w:rtl/>
        </w:rPr>
        <w:t>/</w:t>
      </w:r>
      <w:r>
        <w:rPr>
          <w:rtl/>
        </w:rPr>
        <w:t xml:space="preserve"> </w:t>
      </w:r>
      <w:r>
        <w:rPr>
          <w:rFonts w:hint="cs"/>
          <w:rtl/>
        </w:rPr>
        <w:t>24</w:t>
      </w:r>
      <w:r>
        <w:rPr>
          <w:rtl/>
        </w:rPr>
        <w:t xml:space="preserve"> ـ 25 ، ولاحظ نيل الأوطار للشكوكاني 6 : 48.</w:t>
      </w:r>
    </w:p>
    <w:p w:rsidR="00B72338" w:rsidRDefault="00B72338" w:rsidP="00D2270E">
      <w:pPr>
        <w:pStyle w:val="libFootnote0"/>
        <w:rPr>
          <w:rtl/>
        </w:rPr>
      </w:pPr>
      <w:r>
        <w:rPr>
          <w:rtl/>
        </w:rPr>
        <w:t xml:space="preserve">(2) مستمسك العروة الوثقى </w:t>
      </w:r>
      <w:r>
        <w:rPr>
          <w:rFonts w:hint="cs"/>
          <w:rtl/>
        </w:rPr>
        <w:t>2</w:t>
      </w:r>
      <w:r>
        <w:rPr>
          <w:rtl/>
        </w:rPr>
        <w:t xml:space="preserve"> </w:t>
      </w:r>
      <w:r>
        <w:rPr>
          <w:rFonts w:hint="cs"/>
          <w:rtl/>
        </w:rPr>
        <w:t>/</w:t>
      </w:r>
      <w:r>
        <w:rPr>
          <w:rtl/>
        </w:rPr>
        <w:t xml:space="preserve"> </w:t>
      </w:r>
      <w:r>
        <w:rPr>
          <w:rFonts w:hint="cs"/>
          <w:rtl/>
        </w:rPr>
        <w:t>434</w:t>
      </w:r>
      <w:r>
        <w:rPr>
          <w:rtl/>
        </w:rPr>
        <w:t>.</w:t>
      </w:r>
    </w:p>
    <w:p w:rsidR="00B72338" w:rsidRDefault="00B72338" w:rsidP="00D916AD">
      <w:pPr>
        <w:pStyle w:val="libNormal0"/>
        <w:rPr>
          <w:rtl/>
        </w:rPr>
      </w:pPr>
      <w:r w:rsidRPr="000312CA">
        <w:rPr>
          <w:rtl/>
        </w:rPr>
        <w:br w:type="page"/>
      </w:r>
      <w:r>
        <w:rPr>
          <w:rtl/>
        </w:rPr>
        <w:lastRenderedPageBreak/>
        <w:t>الشرعي ، فلا معنىٰ للتمسك بسيرة المتشرعة.</w:t>
      </w:r>
    </w:p>
    <w:p w:rsidR="00B72338" w:rsidRDefault="00B72338" w:rsidP="00462B83">
      <w:pPr>
        <w:pStyle w:val="libNormal"/>
        <w:rPr>
          <w:rtl/>
        </w:rPr>
      </w:pPr>
      <w:r>
        <w:rPr>
          <w:rtl/>
        </w:rPr>
        <w:t xml:space="preserve">ثم إنه قد يتوهّم ان مثل قوله </w:t>
      </w:r>
      <w:r w:rsidR="00EF4B92" w:rsidRPr="00EF4B92">
        <w:rPr>
          <w:rStyle w:val="libAlaemChar"/>
          <w:rFonts w:hint="cs"/>
          <w:rtl/>
        </w:rPr>
        <w:t>عليه‌السلام</w:t>
      </w:r>
      <w:r>
        <w:rPr>
          <w:rtl/>
        </w:rPr>
        <w:t xml:space="preserve"> ( لا يحل مال امرئ مسلم الا بطيب نفسه ) يصلح ان يكون رادعا</w:t>
      </w:r>
      <w:r>
        <w:rPr>
          <w:rFonts w:hint="cs"/>
          <w:rtl/>
        </w:rPr>
        <w:t>ً</w:t>
      </w:r>
      <w:r>
        <w:rPr>
          <w:rtl/>
        </w:rPr>
        <w:t xml:space="preserve"> عن البناء العقلائي في المتقدم فلا يمكن الاعتماد عليه بعد ثبوت الردع عنه من قبل الشارع المقدس ، ولكن هذا في غير</w:t>
      </w:r>
      <w:r>
        <w:rPr>
          <w:rFonts w:hint="cs"/>
          <w:rtl/>
        </w:rPr>
        <w:t xml:space="preserve"> </w:t>
      </w:r>
      <w:r>
        <w:rPr>
          <w:rtl/>
        </w:rPr>
        <w:t>محله ، لان قوله ( لا يحل مال امرئ ... الخ ) لا يتضمن بمنطوقه حكما تأسيسياً شرعيا</w:t>
      </w:r>
      <w:r>
        <w:rPr>
          <w:rFonts w:hint="cs"/>
          <w:rtl/>
        </w:rPr>
        <w:t>ً</w:t>
      </w:r>
      <w:r>
        <w:rPr>
          <w:rtl/>
        </w:rPr>
        <w:t xml:space="preserve"> ، لكي يؤخذ باطلاقه</w:t>
      </w:r>
      <w:r>
        <w:rPr>
          <w:rFonts w:hint="cs"/>
          <w:rtl/>
        </w:rPr>
        <w:t xml:space="preserve"> </w:t>
      </w:r>
      <w:r>
        <w:rPr>
          <w:rtl/>
        </w:rPr>
        <w:t>ـ لو توفرت مقدمات الحكمة ـ</w:t>
      </w:r>
      <w:r>
        <w:rPr>
          <w:rFonts w:hint="cs"/>
          <w:rtl/>
        </w:rPr>
        <w:t xml:space="preserve"> </w:t>
      </w:r>
      <w:r>
        <w:rPr>
          <w:rtl/>
        </w:rPr>
        <w:t>،</w:t>
      </w:r>
      <w:r>
        <w:rPr>
          <w:rFonts w:hint="cs"/>
          <w:rtl/>
        </w:rPr>
        <w:t xml:space="preserve"> </w:t>
      </w:r>
      <w:r>
        <w:rPr>
          <w:rtl/>
        </w:rPr>
        <w:t>بل مفاده إمضاء ما بنى عليه العقلاء ، فيمتنع ان يكون رادعاً عن نفس هذا البناء في بعض حدوده.</w:t>
      </w:r>
    </w:p>
    <w:p w:rsidR="00B72338" w:rsidRDefault="00B72338" w:rsidP="00462B83">
      <w:pPr>
        <w:pStyle w:val="libNormal"/>
        <w:rPr>
          <w:rtl/>
        </w:rPr>
      </w:pPr>
      <w:r>
        <w:rPr>
          <w:rtl/>
        </w:rPr>
        <w:t xml:space="preserve">هذا ثم </w:t>
      </w:r>
      <w:r>
        <w:rPr>
          <w:rFonts w:hint="cs"/>
          <w:rtl/>
        </w:rPr>
        <w:t>ا</w:t>
      </w:r>
      <w:r>
        <w:rPr>
          <w:rtl/>
        </w:rPr>
        <w:t xml:space="preserve">نه لو فرضنا </w:t>
      </w:r>
      <w:r>
        <w:rPr>
          <w:rFonts w:hint="cs"/>
          <w:rtl/>
        </w:rPr>
        <w:t>ا</w:t>
      </w:r>
      <w:r>
        <w:rPr>
          <w:rtl/>
        </w:rPr>
        <w:t>نه يحق للمالك منع الآخرين من الاستفادة من فضل ماء بئره ، وان النهي عن هذا المنع</w:t>
      </w:r>
      <w:r>
        <w:rPr>
          <w:rFonts w:hint="cs"/>
          <w:rtl/>
        </w:rPr>
        <w:t xml:space="preserve"> </w:t>
      </w:r>
      <w:r>
        <w:rPr>
          <w:rtl/>
        </w:rPr>
        <w:t>ـ في رواية عقبة بن خالد</w:t>
      </w:r>
      <w:r>
        <w:rPr>
          <w:rFonts w:hint="cs"/>
          <w:rtl/>
        </w:rPr>
        <w:t xml:space="preserve"> </w:t>
      </w:r>
      <w:r>
        <w:rPr>
          <w:rtl/>
        </w:rPr>
        <w:t xml:space="preserve">ـ نهي تنزيهي لا تحريمي ، ولكن لا مانع من تعليله ب‍ ( لا ضرر ولا ضرار ) أيضاً علىٰ ان يكون ذلك في مستوىٰ الحكم الاخلاقي الاسلامي ، وهو </w:t>
      </w:r>
      <w:r>
        <w:rPr>
          <w:rFonts w:hint="cs"/>
          <w:rtl/>
        </w:rPr>
        <w:t>ا</w:t>
      </w:r>
      <w:r>
        <w:rPr>
          <w:rtl/>
        </w:rPr>
        <w:t>نه ينبغي التحرز عن الاضرار بالغير المسلم كمنع فضل الماء عنه وعن مواشيه مع حاجتهم وعطشهم ، فيكون لهذا الحكم أي ( لا ضرر ) مستويان : مستوىٰ اخلاقي تمثل في حديث منع فضل الماء ، ومستوى الزامي وهو المراد به في حديث سمرة ونحوه ووحدة اللفظ لا تفرض وحدة المعنىٰ بعد قضاء القرائن خلافها.</w:t>
      </w:r>
    </w:p>
    <w:p w:rsidR="00B72338" w:rsidRDefault="00B72338" w:rsidP="00462B83">
      <w:pPr>
        <w:pStyle w:val="libNormal"/>
        <w:rPr>
          <w:rtl/>
        </w:rPr>
      </w:pPr>
      <w:r>
        <w:rPr>
          <w:rtl/>
        </w:rPr>
        <w:t xml:space="preserve">هذا إذا كان الجمع بين النهي عن منع فضل الماء وبين قوله ( لا ضرر ولا ضرار ) قد صدر من النبي </w:t>
      </w:r>
      <w:r w:rsidR="00EF4B92" w:rsidRPr="00EF4B92">
        <w:rPr>
          <w:rStyle w:val="libAlaemChar"/>
          <w:rFonts w:hint="cs"/>
          <w:rtl/>
        </w:rPr>
        <w:t>صلى‌الله‌عليه‌وآله‌وسلم</w:t>
      </w:r>
      <w:r>
        <w:rPr>
          <w:rtl/>
        </w:rPr>
        <w:t xml:space="preserve"> ، واما ان كان ذلك صادراً من قبل الامام </w:t>
      </w:r>
      <w:r w:rsidR="00EF4B92" w:rsidRPr="00EF4B92">
        <w:rPr>
          <w:rStyle w:val="libAlaemChar"/>
          <w:rFonts w:hint="cs"/>
          <w:rtl/>
        </w:rPr>
        <w:t>عليه‌السلام</w:t>
      </w:r>
      <w:r>
        <w:rPr>
          <w:rtl/>
        </w:rPr>
        <w:t xml:space="preserve"> ، فبالامكان تخريج الارتباط بينهما علىٰ وجه آخر ، وهو قاعدة الأخذ بشواهد الكتاب والسنة ، بمعنىٰ الاستشهاد بالسنة الثابتة علىٰ صدق النقل ، ولا يقدح حينئذٍ عدم افادة ( لا ضرر ) للنهي التشريعي لكفاية التوافق الروحي والمبدئي بين الامرين في مثل ذلك كما</w:t>
      </w:r>
    </w:p>
    <w:p w:rsidR="00B72338" w:rsidRDefault="00B72338" w:rsidP="00D916AD">
      <w:pPr>
        <w:pStyle w:val="libNormal0"/>
        <w:rPr>
          <w:rtl/>
        </w:rPr>
      </w:pPr>
      <w:r w:rsidRPr="00304B62">
        <w:rPr>
          <w:rtl/>
        </w:rPr>
        <w:br w:type="page"/>
      </w:r>
      <w:r>
        <w:rPr>
          <w:rtl/>
        </w:rPr>
        <w:lastRenderedPageBreak/>
        <w:t>تقدم نظيره في حديث الشفعة.</w:t>
      </w:r>
    </w:p>
    <w:p w:rsidR="00B72338" w:rsidRDefault="00B72338" w:rsidP="00462B83">
      <w:pPr>
        <w:pStyle w:val="libNormal"/>
        <w:rPr>
          <w:rtl/>
        </w:rPr>
      </w:pPr>
      <w:r>
        <w:rPr>
          <w:rtl/>
        </w:rPr>
        <w:t>فتحصل من جميع ما تقدّم إنّه لا مناص من الالتزام بما هو ظاهر الحديث ، ويؤيده بعض القرائن الخارجية من الارتباط بين النهي عن منع فضل الماء وكبرى لا ضرر ولا ضرار ، لان الوجوه التي ذكرت لاثبات عدم الارتباط لا تنهض علىٰ ذلك.</w:t>
      </w:r>
    </w:p>
    <w:p w:rsidR="00B72338" w:rsidRDefault="00B72338" w:rsidP="00462B83">
      <w:pPr>
        <w:pStyle w:val="libNormal"/>
        <w:rPr>
          <w:rtl/>
        </w:rPr>
      </w:pPr>
      <w:r>
        <w:rPr>
          <w:rtl/>
        </w:rPr>
        <w:t>هذا تمام الكلام في القضايا الثلاث الأولىٰ التي وردت من طرق الامامية.</w:t>
      </w:r>
    </w:p>
    <w:p w:rsidR="00B72338" w:rsidRPr="00290DED" w:rsidRDefault="00B72338" w:rsidP="00B72338">
      <w:pPr>
        <w:pStyle w:val="Heading2"/>
        <w:rPr>
          <w:rtl/>
        </w:rPr>
      </w:pPr>
      <w:bookmarkStart w:id="72" w:name="_Toc264274843"/>
      <w:r w:rsidRPr="00290DED">
        <w:rPr>
          <w:rtl/>
        </w:rPr>
        <w:t>4</w:t>
      </w:r>
      <w:r w:rsidRPr="00290DED">
        <w:rPr>
          <w:rFonts w:hint="cs"/>
          <w:rtl/>
        </w:rPr>
        <w:t xml:space="preserve"> </w:t>
      </w:r>
      <w:r w:rsidRPr="00290DED">
        <w:rPr>
          <w:rtl/>
        </w:rPr>
        <w:t>ـ</w:t>
      </w:r>
      <w:r w:rsidRPr="00290DED">
        <w:rPr>
          <w:rFonts w:hint="cs"/>
          <w:rtl/>
        </w:rPr>
        <w:t xml:space="preserve"> </w:t>
      </w:r>
      <w:r w:rsidRPr="00290DED">
        <w:rPr>
          <w:rtl/>
        </w:rPr>
        <w:t>حديث هدم الحائط :</w:t>
      </w:r>
      <w:bookmarkEnd w:id="72"/>
    </w:p>
    <w:p w:rsidR="00B72338" w:rsidRDefault="00B72338" w:rsidP="00462B83">
      <w:pPr>
        <w:pStyle w:val="libNormal"/>
        <w:rPr>
          <w:rtl/>
        </w:rPr>
      </w:pPr>
      <w:r>
        <w:rPr>
          <w:rtl/>
        </w:rPr>
        <w:t xml:space="preserve">وقد أورده القاضي نعمان المصري في دعائم الإسلام قائلاً ( روينا عن ابي عبد الله </w:t>
      </w:r>
      <w:r w:rsidR="00EF4B92" w:rsidRPr="00EF4B92">
        <w:rPr>
          <w:rStyle w:val="libAlaemChar"/>
          <w:rFonts w:hint="cs"/>
          <w:rtl/>
        </w:rPr>
        <w:t>عليه‌السلام</w:t>
      </w:r>
      <w:r>
        <w:rPr>
          <w:rtl/>
        </w:rPr>
        <w:t xml:space="preserve"> </w:t>
      </w:r>
      <w:r>
        <w:rPr>
          <w:rFonts w:hint="cs"/>
          <w:rtl/>
        </w:rPr>
        <w:t>ا</w:t>
      </w:r>
      <w:r>
        <w:rPr>
          <w:rtl/>
        </w:rPr>
        <w:t>نه سئل عن جدار الرجل</w:t>
      </w:r>
      <w:r>
        <w:rPr>
          <w:rFonts w:hint="cs"/>
          <w:rtl/>
        </w:rPr>
        <w:t xml:space="preserve"> </w:t>
      </w:r>
      <w:r>
        <w:rPr>
          <w:rtl/>
        </w:rPr>
        <w:t>ـ وهو</w:t>
      </w:r>
      <w:r>
        <w:rPr>
          <w:rFonts w:hint="cs"/>
          <w:rtl/>
        </w:rPr>
        <w:t xml:space="preserve"> </w:t>
      </w:r>
      <w:r>
        <w:rPr>
          <w:rtl/>
        </w:rPr>
        <w:t>سترة بينه وبين جاره</w:t>
      </w:r>
      <w:r>
        <w:rPr>
          <w:rFonts w:hint="cs"/>
          <w:rtl/>
        </w:rPr>
        <w:t xml:space="preserve"> </w:t>
      </w:r>
      <w:r>
        <w:rPr>
          <w:rtl/>
        </w:rPr>
        <w:t>ـ سقط فامتنع من بنيانه ، قال : ليس يجبر علىٰ ذلك الا ان يكون وجب ذلك لصاحب الدار الاخرى لحق أو شرط في اصل الملك ، ولكن يقال لصاحب المنزل : استر علىٰ نفسك في حقك ان شئت ، قيل له : فان كان الجدار</w:t>
      </w:r>
      <w:r>
        <w:rPr>
          <w:rFonts w:hint="cs"/>
          <w:rtl/>
        </w:rPr>
        <w:t xml:space="preserve"> </w:t>
      </w:r>
      <w:r>
        <w:rPr>
          <w:rtl/>
        </w:rPr>
        <w:t xml:space="preserve">لم يسقط ولكنه هدمه أو اراد هدمه إضراراً بجاره لغير حاجته إلىٰ هدمه ، قال : لا يترك وذلك ان رسول الله </w:t>
      </w:r>
      <w:r w:rsidR="00EF4B92" w:rsidRPr="00EF4B92">
        <w:rPr>
          <w:rStyle w:val="libAlaemChar"/>
          <w:rFonts w:hint="cs"/>
          <w:rtl/>
        </w:rPr>
        <w:t>صلى‌الله‌عليه‌وآله‌وسلم</w:t>
      </w:r>
      <w:r>
        <w:rPr>
          <w:rtl/>
        </w:rPr>
        <w:t xml:space="preserve"> قال : لا ضرر ولا ضرار ( اضرار</w:t>
      </w:r>
      <w:r>
        <w:rPr>
          <w:rFonts w:hint="cs"/>
          <w:rtl/>
        </w:rPr>
        <w:t xml:space="preserve"> </w:t>
      </w:r>
      <w:r>
        <w:rPr>
          <w:rtl/>
        </w:rPr>
        <w:t>ـ</w:t>
      </w:r>
      <w:r>
        <w:rPr>
          <w:rFonts w:hint="cs"/>
          <w:rtl/>
        </w:rPr>
        <w:t xml:space="preserve"> </w:t>
      </w:r>
      <w:r>
        <w:rPr>
          <w:rtl/>
        </w:rPr>
        <w:t>خ ل ) ، وان هدمه كلّف ان ي</w:t>
      </w:r>
      <w:r>
        <w:rPr>
          <w:rFonts w:hint="cs"/>
          <w:rtl/>
        </w:rPr>
        <w:t>ُ</w:t>
      </w:r>
      <w:r>
        <w:rPr>
          <w:rtl/>
        </w:rPr>
        <w:t xml:space="preserve">بنيه ) </w:t>
      </w:r>
      <w:r w:rsidRPr="00D2270E">
        <w:rPr>
          <w:rStyle w:val="libFootnotenumChar"/>
          <w:rtl/>
        </w:rPr>
        <w:t>(1)</w:t>
      </w:r>
      <w:r w:rsidRPr="004F6237">
        <w:rPr>
          <w:rtl/>
        </w:rPr>
        <w:t>.</w:t>
      </w:r>
    </w:p>
    <w:p w:rsidR="00B72338" w:rsidRDefault="00B72338" w:rsidP="00462B83">
      <w:pPr>
        <w:pStyle w:val="libNormal"/>
        <w:rPr>
          <w:rtl/>
        </w:rPr>
      </w:pPr>
      <w:bookmarkStart w:id="73" w:name="_Toc264274844"/>
      <w:r w:rsidRPr="00D46640">
        <w:rPr>
          <w:rtl/>
        </w:rPr>
        <w:t>و</w:t>
      </w:r>
      <w:bookmarkEnd w:id="73"/>
      <w:r w:rsidRPr="00D46640">
        <w:rPr>
          <w:rtl/>
        </w:rPr>
        <w:t xml:space="preserve">الكلام فيه </w:t>
      </w:r>
      <w:r>
        <w:rPr>
          <w:rtl/>
        </w:rPr>
        <w:t>يقع في جهات :</w:t>
      </w:r>
    </w:p>
    <w:p w:rsidR="00B72338" w:rsidRDefault="00B72338" w:rsidP="00462B83">
      <w:pPr>
        <w:pStyle w:val="libNormal"/>
        <w:rPr>
          <w:rtl/>
        </w:rPr>
      </w:pPr>
      <w:bookmarkStart w:id="74" w:name="_Toc264274845"/>
      <w:r w:rsidRPr="00D2270E">
        <w:rPr>
          <w:rStyle w:val="libBold2Char"/>
          <w:rtl/>
        </w:rPr>
        <w:t>الجهة</w:t>
      </w:r>
      <w:bookmarkEnd w:id="74"/>
      <w:r w:rsidRPr="00D2270E">
        <w:rPr>
          <w:rStyle w:val="libBold2Char"/>
          <w:rtl/>
        </w:rPr>
        <w:t xml:space="preserve"> الأولىٰ </w:t>
      </w:r>
      <w:r>
        <w:rPr>
          <w:rtl/>
        </w:rPr>
        <w:t>في مصدره : وهو</w:t>
      </w:r>
      <w:r>
        <w:rPr>
          <w:rFonts w:hint="cs"/>
          <w:rtl/>
        </w:rPr>
        <w:t xml:space="preserve"> </w:t>
      </w:r>
      <w:r>
        <w:rPr>
          <w:rtl/>
        </w:rPr>
        <w:t>ـ</w:t>
      </w:r>
      <w:r>
        <w:rPr>
          <w:rFonts w:hint="cs"/>
          <w:rtl/>
        </w:rPr>
        <w:t xml:space="preserve"> </w:t>
      </w:r>
      <w:r>
        <w:rPr>
          <w:rtl/>
        </w:rPr>
        <w:t>كما ذكرنا</w:t>
      </w:r>
      <w:r>
        <w:rPr>
          <w:rFonts w:hint="cs"/>
          <w:rtl/>
        </w:rPr>
        <w:t xml:space="preserve"> </w:t>
      </w:r>
      <w:r>
        <w:rPr>
          <w:rtl/>
        </w:rPr>
        <w:t>ـ</w:t>
      </w:r>
      <w:r>
        <w:rPr>
          <w:rFonts w:hint="cs"/>
          <w:rtl/>
        </w:rPr>
        <w:t xml:space="preserve"> </w:t>
      </w:r>
      <w:r>
        <w:rPr>
          <w:rtl/>
        </w:rPr>
        <w:t>كتاب دعائم الإسلام للقاضي النعمان بن محمّد بن منصور بن حي</w:t>
      </w:r>
      <w:r>
        <w:rPr>
          <w:rFonts w:hint="cs"/>
          <w:rtl/>
        </w:rPr>
        <w:t>ّ</w:t>
      </w:r>
      <w:r>
        <w:rPr>
          <w:rtl/>
        </w:rPr>
        <w:t>ون التميمي المغربي المتوفى سنة 363 ، وكان من علماء الاسماعيلية ، خدم المهدي بالله مؤسس الدولة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دعام الإسلام 2 </w:t>
      </w:r>
      <w:r>
        <w:rPr>
          <w:rFonts w:hint="cs"/>
          <w:rtl/>
        </w:rPr>
        <w:t>/</w:t>
      </w:r>
      <w:r>
        <w:rPr>
          <w:rtl/>
        </w:rPr>
        <w:t xml:space="preserve"> 504 </w:t>
      </w:r>
      <w:r>
        <w:rPr>
          <w:rFonts w:hint="cs"/>
          <w:rtl/>
        </w:rPr>
        <w:t>/</w:t>
      </w:r>
      <w:r>
        <w:rPr>
          <w:rtl/>
        </w:rPr>
        <w:t xml:space="preserve"> 1805.</w:t>
      </w:r>
    </w:p>
    <w:p w:rsidR="00B72338" w:rsidRDefault="00B72338" w:rsidP="00D916AD">
      <w:pPr>
        <w:pStyle w:val="libNormal0"/>
        <w:rPr>
          <w:rtl/>
        </w:rPr>
      </w:pPr>
      <w:r w:rsidRPr="00F33C60">
        <w:rPr>
          <w:rtl/>
        </w:rPr>
        <w:br w:type="page"/>
      </w:r>
      <w:r>
        <w:rPr>
          <w:rtl/>
        </w:rPr>
        <w:lastRenderedPageBreak/>
        <w:t>الفاطمية في السنوات التسع الاخيرة من حكمه ، ثم تولى القضاء لهم حتىٰ اصبح قاضي القضاة في الدولة ، وقد ذكر ان كتابه الدعائم هذا كان هو القانون الرسمي ودستور الدولة منذ عهد المعز</w:t>
      </w:r>
      <w:r>
        <w:rPr>
          <w:rFonts w:hint="cs"/>
          <w:rtl/>
        </w:rPr>
        <w:t xml:space="preserve"> </w:t>
      </w:r>
      <w:r>
        <w:rPr>
          <w:rtl/>
        </w:rPr>
        <w:t>ـ</w:t>
      </w:r>
      <w:r>
        <w:rPr>
          <w:rFonts w:hint="cs"/>
          <w:rtl/>
        </w:rPr>
        <w:t xml:space="preserve"> </w:t>
      </w:r>
      <w:r>
        <w:rPr>
          <w:rtl/>
        </w:rPr>
        <w:t>رابع الخلفاء الفاطميين</w:t>
      </w:r>
      <w:r>
        <w:rPr>
          <w:rFonts w:hint="cs"/>
          <w:rtl/>
        </w:rPr>
        <w:t xml:space="preserve"> </w:t>
      </w:r>
      <w:r>
        <w:rPr>
          <w:rtl/>
        </w:rPr>
        <w:t>ـ</w:t>
      </w:r>
      <w:r>
        <w:rPr>
          <w:rFonts w:hint="cs"/>
          <w:rtl/>
        </w:rPr>
        <w:t xml:space="preserve"> حتىٰ </w:t>
      </w:r>
      <w:r>
        <w:rPr>
          <w:rtl/>
        </w:rPr>
        <w:t>نهاية الدولة الفاطمية ، ورب</w:t>
      </w:r>
      <w:r>
        <w:rPr>
          <w:rFonts w:hint="cs"/>
          <w:rtl/>
        </w:rPr>
        <w:t>ّ</w:t>
      </w:r>
      <w:r>
        <w:rPr>
          <w:rtl/>
        </w:rPr>
        <w:t>ما توهم بعضهم ان القاضي نعمان من رجال الشيعة الإماميّة استناداً إلىٰ شبهات ضعيفة اجبنا عنها في محله.</w:t>
      </w:r>
    </w:p>
    <w:p w:rsidR="00B72338" w:rsidRDefault="00B72338" w:rsidP="00462B83">
      <w:pPr>
        <w:pStyle w:val="libNormal"/>
        <w:rPr>
          <w:rtl/>
        </w:rPr>
      </w:pPr>
      <w:r>
        <w:rPr>
          <w:rtl/>
        </w:rPr>
        <w:t>ويلاحظ ان احاديث الكتاب كلها مراسيل ، بل لم يذكر فيه اسامي رواتها من الطبقة الأولىٰ غالباً ، وقد تداول النقل عن هذا الكتاب في كتب متأخري المتأخرين من فقهائنا كالجواهر وغيره ، وهو احد مصادر كتاب المستدرك للمحدث النوري (قده).</w:t>
      </w:r>
    </w:p>
    <w:p w:rsidR="00B72338" w:rsidRDefault="00B72338" w:rsidP="00462B83">
      <w:pPr>
        <w:pStyle w:val="libNormal"/>
        <w:rPr>
          <w:rtl/>
        </w:rPr>
      </w:pPr>
      <w:r>
        <w:rPr>
          <w:rtl/>
        </w:rPr>
        <w:t xml:space="preserve">واما مراجع الكتاب ومصادره : فالذي يظهر بمراجعة ما ورد فيه من الاحاديث ، ومقايسته مع مصادر الحديث عند الشيعة الإماميّة ، </w:t>
      </w:r>
      <w:r>
        <w:rPr>
          <w:rFonts w:hint="cs"/>
          <w:rtl/>
        </w:rPr>
        <w:t>ا</w:t>
      </w:r>
      <w:r>
        <w:rPr>
          <w:rtl/>
        </w:rPr>
        <w:t xml:space="preserve">نه كان يرجع إلىٰ كتبهم ويعتمدها في نقل الروايات ، فان جملة مما تضمنه من الاخبار مما لا اشكال في </w:t>
      </w:r>
      <w:r>
        <w:rPr>
          <w:rFonts w:hint="cs"/>
          <w:rtl/>
        </w:rPr>
        <w:t>ا</w:t>
      </w:r>
      <w:r>
        <w:rPr>
          <w:rtl/>
        </w:rPr>
        <w:t xml:space="preserve">نه اخذها من مصادرهم ، حتىٰ </w:t>
      </w:r>
      <w:r>
        <w:rPr>
          <w:rFonts w:hint="cs"/>
          <w:rtl/>
        </w:rPr>
        <w:t>ا</w:t>
      </w:r>
      <w:r>
        <w:rPr>
          <w:rtl/>
        </w:rPr>
        <w:t>نه اشتبه في بعض المواضع فنقل رواية عن ابي جعفر</w:t>
      </w:r>
      <w:r w:rsidR="00EF4B92" w:rsidRPr="00EF4B92">
        <w:rPr>
          <w:rStyle w:val="libAlaemChar"/>
          <w:rFonts w:hint="cs"/>
          <w:rtl/>
        </w:rPr>
        <w:t>عليه‌السلام</w:t>
      </w:r>
      <w:r>
        <w:rPr>
          <w:rtl/>
        </w:rPr>
        <w:t xml:space="preserve"> ظناً منه </w:t>
      </w:r>
      <w:r>
        <w:rPr>
          <w:rFonts w:hint="cs"/>
          <w:rtl/>
        </w:rPr>
        <w:t>ا</w:t>
      </w:r>
      <w:r>
        <w:rPr>
          <w:rtl/>
        </w:rPr>
        <w:t xml:space="preserve">نه الباقر </w:t>
      </w:r>
      <w:r w:rsidR="00EF4B92" w:rsidRPr="00EF4B92">
        <w:rPr>
          <w:rStyle w:val="libAlaemChar"/>
          <w:rFonts w:hint="cs"/>
          <w:rtl/>
        </w:rPr>
        <w:t>عليه‌السلام</w:t>
      </w:r>
      <w:r>
        <w:rPr>
          <w:rtl/>
        </w:rPr>
        <w:t xml:space="preserve"> بينما هو الجواد </w:t>
      </w:r>
      <w:r w:rsidR="00EF4B92" w:rsidRPr="00EF4B92">
        <w:rPr>
          <w:rStyle w:val="libAlaemChar"/>
          <w:rFonts w:hint="cs"/>
          <w:rtl/>
        </w:rPr>
        <w:t>عليه‌السلام</w:t>
      </w:r>
      <w:r>
        <w:rPr>
          <w:rtl/>
        </w:rPr>
        <w:t xml:space="preserve"> ، فظن المحدث النوري وآخرون </w:t>
      </w:r>
      <w:r>
        <w:rPr>
          <w:rFonts w:hint="cs"/>
          <w:rtl/>
        </w:rPr>
        <w:t>ا</w:t>
      </w:r>
      <w:r>
        <w:rPr>
          <w:rtl/>
        </w:rPr>
        <w:t>نه تعمد الابهام وجعلوا ذلك من امارات كونه اماميا</w:t>
      </w:r>
      <w:r>
        <w:rPr>
          <w:rFonts w:hint="cs"/>
          <w:rtl/>
        </w:rPr>
        <w:t>ً</w:t>
      </w:r>
      <w:r>
        <w:rPr>
          <w:rtl/>
        </w:rPr>
        <w:t>.</w:t>
      </w:r>
    </w:p>
    <w:p w:rsidR="00B72338" w:rsidRDefault="00B72338" w:rsidP="00462B83">
      <w:pPr>
        <w:pStyle w:val="libNormal"/>
        <w:rPr>
          <w:rtl/>
        </w:rPr>
      </w:pPr>
      <w:r>
        <w:rPr>
          <w:rtl/>
        </w:rPr>
        <w:t>والظاهر ان الذي دعاه إلىٰ الاعتماد علىٰ مصادر الإماميّة في تأليف كتابه هو ان الاسماعيلية منذ تك</w:t>
      </w:r>
      <w:r>
        <w:rPr>
          <w:rFonts w:hint="cs"/>
          <w:rtl/>
        </w:rPr>
        <w:t>وّ</w:t>
      </w:r>
      <w:r>
        <w:rPr>
          <w:rtl/>
        </w:rPr>
        <w:t xml:space="preserve">نهم في زمن الصادق والكاظم </w:t>
      </w:r>
      <w:r w:rsidR="00EF4B92" w:rsidRPr="00EF4B92">
        <w:rPr>
          <w:rStyle w:val="libAlaemChar"/>
          <w:rFonts w:hint="cs"/>
          <w:rtl/>
        </w:rPr>
        <w:t>عليهما‌السلام</w:t>
      </w:r>
      <w:r>
        <w:rPr>
          <w:rtl/>
        </w:rPr>
        <w:t xml:space="preserve"> ، لم يكن من مسلكهم نقل الاحاديث والاهتمام بضبطها وانما كانت غاية اهتمامهم بالجوانب السياسية والاجتماعية للامامة.</w:t>
      </w:r>
    </w:p>
    <w:p w:rsidR="00B72338" w:rsidRDefault="00B72338" w:rsidP="00462B83">
      <w:pPr>
        <w:pStyle w:val="libNormal"/>
        <w:rPr>
          <w:rtl/>
        </w:rPr>
      </w:pPr>
      <w:r>
        <w:rPr>
          <w:rtl/>
        </w:rPr>
        <w:t>ولما وفقوا لتشكيل دولتهم في المغرب واستولوا علىٰ مصر</w:t>
      </w:r>
      <w:r>
        <w:rPr>
          <w:rFonts w:hint="cs"/>
          <w:rtl/>
        </w:rPr>
        <w:t xml:space="preserve"> </w:t>
      </w:r>
      <w:r>
        <w:rPr>
          <w:rtl/>
        </w:rPr>
        <w:t>وبنوا القاهرة واسسوا الجامع الازهر ، احتاجوا إلىٰ الفقه والحضارة والقانون فاضطر عالمهم المبرز آنذاك القاضي نعمان إلىٰ تأليف كتاب الدعائم ، والاعتماد</w:t>
      </w:r>
    </w:p>
    <w:p w:rsidR="00B72338" w:rsidRDefault="00B72338" w:rsidP="00D916AD">
      <w:pPr>
        <w:pStyle w:val="libNormal0"/>
        <w:rPr>
          <w:rtl/>
        </w:rPr>
      </w:pPr>
      <w:r w:rsidRPr="008079D7">
        <w:rPr>
          <w:rtl/>
        </w:rPr>
        <w:br w:type="page"/>
      </w:r>
      <w:r>
        <w:rPr>
          <w:rFonts w:hint="cs"/>
          <w:rtl/>
        </w:rPr>
        <w:lastRenderedPageBreak/>
        <w:t xml:space="preserve">فيه علىٰ </w:t>
      </w:r>
      <w:r>
        <w:rPr>
          <w:rtl/>
        </w:rPr>
        <w:t>مصادر الآخرين ، لما لم يكن لسلفهم كتب في هذا المضمار.</w:t>
      </w:r>
    </w:p>
    <w:p w:rsidR="00B72338" w:rsidRDefault="00B72338" w:rsidP="00462B83">
      <w:pPr>
        <w:pStyle w:val="libNormal"/>
        <w:rPr>
          <w:rtl/>
        </w:rPr>
      </w:pPr>
      <w:r>
        <w:rPr>
          <w:rtl/>
        </w:rPr>
        <w:t>ويمكن معرفة بعض مصادره من كتب الإماميّة بمقارنته معها او مع ما نقل من رواياتها ، ومنها كتاب الجعفريات فان ما ورد فيه من الاخبار يطابق في موارد كثيرة متون الاخبار الواردة في الدعائم</w:t>
      </w:r>
      <w:r>
        <w:rPr>
          <w:rFonts w:hint="cs"/>
          <w:rtl/>
        </w:rPr>
        <w:t xml:space="preserve"> </w:t>
      </w:r>
      <w:r>
        <w:rPr>
          <w:rtl/>
        </w:rPr>
        <w:t>ـ</w:t>
      </w:r>
      <w:r>
        <w:rPr>
          <w:rFonts w:hint="cs"/>
          <w:rtl/>
        </w:rPr>
        <w:t xml:space="preserve"> </w:t>
      </w:r>
      <w:r>
        <w:rPr>
          <w:rtl/>
        </w:rPr>
        <w:t xml:space="preserve">كما تنبه لذلك المحدث النوري </w:t>
      </w:r>
      <w:r w:rsidR="00EF4B92" w:rsidRPr="00EF4B92">
        <w:rPr>
          <w:rStyle w:val="libAlaemChar"/>
          <w:rFonts w:hint="cs"/>
          <w:rtl/>
        </w:rPr>
        <w:t>قدس‌سره</w:t>
      </w:r>
      <w:r>
        <w:rPr>
          <w:rtl/>
        </w:rPr>
        <w:t xml:space="preserve"> </w:t>
      </w:r>
      <w:r w:rsidRPr="00D2270E">
        <w:rPr>
          <w:rStyle w:val="libFootnotenumChar"/>
          <w:rtl/>
        </w:rPr>
        <w:t>(1)</w:t>
      </w:r>
      <w:r>
        <w:rPr>
          <w:rtl/>
        </w:rPr>
        <w:t xml:space="preserve"> ـ وكتاب الجعفريات لاسماعيل بن موسى بن جعفر ، قال الشيخ والنجاشي ( سكن مصر وولده بها وله كتب يرويها عن ابيه عن آبائه ).</w:t>
      </w:r>
      <w:r>
        <w:rPr>
          <w:rFonts w:hint="cs"/>
          <w:rtl/>
        </w:rPr>
        <w:t xml:space="preserve"> </w:t>
      </w:r>
      <w:r>
        <w:rPr>
          <w:rtl/>
        </w:rPr>
        <w:t>وقد روى الجعفريات اسماعيل بن موسى ورواه عنه محمّد بن محمّد ابن الاشعث</w:t>
      </w:r>
      <w:r>
        <w:rPr>
          <w:rFonts w:hint="cs"/>
          <w:rtl/>
        </w:rPr>
        <w:t xml:space="preserve"> </w:t>
      </w:r>
      <w:r>
        <w:rPr>
          <w:rtl/>
        </w:rPr>
        <w:t>ـ</w:t>
      </w:r>
      <w:r>
        <w:rPr>
          <w:rFonts w:hint="cs"/>
          <w:rtl/>
        </w:rPr>
        <w:t xml:space="preserve"> </w:t>
      </w:r>
      <w:r>
        <w:rPr>
          <w:rtl/>
        </w:rPr>
        <w:t>وكان ساكنا</w:t>
      </w:r>
      <w:r>
        <w:rPr>
          <w:rFonts w:hint="cs"/>
          <w:rtl/>
        </w:rPr>
        <w:t>ً</w:t>
      </w:r>
      <w:r>
        <w:rPr>
          <w:rtl/>
        </w:rPr>
        <w:t xml:space="preserve"> بمصر أيضاً</w:t>
      </w:r>
      <w:r>
        <w:rPr>
          <w:rFonts w:hint="cs"/>
          <w:rtl/>
        </w:rPr>
        <w:t xml:space="preserve"> </w:t>
      </w:r>
      <w:r>
        <w:rPr>
          <w:rtl/>
        </w:rPr>
        <w:t>ـ فهذا الكتاب كان موجودا</w:t>
      </w:r>
      <w:r>
        <w:rPr>
          <w:rFonts w:hint="cs"/>
          <w:rtl/>
        </w:rPr>
        <w:t>ً</w:t>
      </w:r>
      <w:r>
        <w:rPr>
          <w:rtl/>
        </w:rPr>
        <w:t xml:space="preserve"> في مصر مقر الاسماعيلية آنذاك.</w:t>
      </w:r>
    </w:p>
    <w:p w:rsidR="00B72338" w:rsidRDefault="00B72338" w:rsidP="00462B83">
      <w:pPr>
        <w:pStyle w:val="libNormal"/>
        <w:rPr>
          <w:rtl/>
        </w:rPr>
      </w:pPr>
      <w:r>
        <w:rPr>
          <w:rtl/>
        </w:rPr>
        <w:t>وعلى اي تقدير فالمقصود : ان روايات كتاب الدعائم منقولة غالباً عن مصادر الشيعة الإماميّة رغم ان مؤلفه ليس منهم ، ولذلك كانت اقرب إلىٰ الاعتبار من روايات العامة ، لانها نفس رواياتنا نقلت الينا بغير طريقنا فتدبر.</w:t>
      </w:r>
    </w:p>
    <w:p w:rsidR="00B72338" w:rsidRDefault="00B72338" w:rsidP="00462B83">
      <w:pPr>
        <w:pStyle w:val="libNormal"/>
        <w:rPr>
          <w:rtl/>
        </w:rPr>
      </w:pPr>
      <w:bookmarkStart w:id="75" w:name="_Toc264274846"/>
      <w:r w:rsidRPr="00D2270E">
        <w:rPr>
          <w:rStyle w:val="libBold2Char"/>
          <w:rtl/>
        </w:rPr>
        <w:t>الجهة</w:t>
      </w:r>
      <w:bookmarkEnd w:id="75"/>
      <w:r w:rsidRPr="00D2270E">
        <w:rPr>
          <w:rStyle w:val="libBold2Char"/>
          <w:rtl/>
        </w:rPr>
        <w:t xml:space="preserve"> الثانية :</w:t>
      </w:r>
      <w:r>
        <w:rPr>
          <w:rtl/>
        </w:rPr>
        <w:t xml:space="preserve"> في سنده ، وهوكما علم مما سبق ضعيف من جهتين : من جهة الارسال ومن جهة عدم وثاقة مؤلف الدعائم عندنا.</w:t>
      </w:r>
    </w:p>
    <w:p w:rsidR="00B72338" w:rsidRDefault="00B72338" w:rsidP="00462B83">
      <w:pPr>
        <w:pStyle w:val="libNormal"/>
        <w:rPr>
          <w:rtl/>
        </w:rPr>
      </w:pPr>
      <w:bookmarkStart w:id="76" w:name="_Toc264274847"/>
      <w:r w:rsidRPr="00D2270E">
        <w:rPr>
          <w:rStyle w:val="libBold2Char"/>
          <w:rtl/>
        </w:rPr>
        <w:t>الجهة الثالثة</w:t>
      </w:r>
      <w:bookmarkEnd w:id="76"/>
      <w:r w:rsidRPr="00D2270E">
        <w:rPr>
          <w:rStyle w:val="libBold2Char"/>
          <w:rtl/>
        </w:rPr>
        <w:t xml:space="preserve"> :</w:t>
      </w:r>
      <w:r>
        <w:rPr>
          <w:rtl/>
        </w:rPr>
        <w:t xml:space="preserve"> في مفاده ، ولا اشكال فيما تضمنه صدره من عدم وجوب اعادة بناء الجدار علىٰ صاحب الدار اذا لم يكن للجار حق فيه فانه علىٰ وفق القاعدة ، وانما الاشكال فيما تضمنه الذيل من منعه من هدم جداره وامره ببنائه لو هدمه إضراراً بجاره ، فانه قد يقال ان ذلك مخالف للقواعد والاصول المسلمة ، لان الظاهر ان مورد الحديث الجدار الذي يكون مملوكا</w:t>
      </w:r>
      <w:r>
        <w:rPr>
          <w:rFonts w:hint="cs"/>
          <w:rtl/>
        </w:rPr>
        <w:t>ً</w:t>
      </w:r>
      <w:r>
        <w:rPr>
          <w:rtl/>
        </w:rPr>
        <w:t xml:space="preserve"> للشخص ملكا</w:t>
      </w:r>
      <w:r>
        <w:rPr>
          <w:rFonts w:hint="cs"/>
          <w:rtl/>
        </w:rPr>
        <w:t>ً</w:t>
      </w:r>
      <w:r>
        <w:rPr>
          <w:rtl/>
        </w:rPr>
        <w:t xml:space="preserve"> طلقا</w:t>
      </w:r>
      <w:r>
        <w:rPr>
          <w:rFonts w:hint="cs"/>
          <w:rtl/>
        </w:rPr>
        <w:t>ً</w:t>
      </w:r>
      <w:r>
        <w:rPr>
          <w:rtl/>
        </w:rPr>
        <w:t xml:space="preserve"> من دون ان يكون متعلق</w:t>
      </w:r>
      <w:r>
        <w:rPr>
          <w:rFonts w:hint="cs"/>
          <w:rtl/>
        </w:rPr>
        <w:t>اً</w:t>
      </w:r>
      <w:r>
        <w:rPr>
          <w:rtl/>
        </w:rPr>
        <w:t xml:space="preserve"> لحق الجار بوجه من الوجوه ، ومقتضى القاعدة في مثل ذلك ان يكون للمالك حق هدمه ، وان لا يجب</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مستدرك الوسائل 3 </w:t>
      </w:r>
      <w:r>
        <w:rPr>
          <w:rFonts w:hint="cs"/>
          <w:rtl/>
        </w:rPr>
        <w:t>/</w:t>
      </w:r>
      <w:r>
        <w:rPr>
          <w:rtl/>
        </w:rPr>
        <w:t xml:space="preserve"> 317.</w:t>
      </w:r>
    </w:p>
    <w:p w:rsidR="00B72338" w:rsidRDefault="00B72338" w:rsidP="00D916AD">
      <w:pPr>
        <w:pStyle w:val="libNormal0"/>
        <w:rPr>
          <w:rtl/>
        </w:rPr>
      </w:pPr>
      <w:r w:rsidRPr="00177542">
        <w:rPr>
          <w:rtl/>
        </w:rPr>
        <w:br w:type="page"/>
      </w:r>
      <w:r>
        <w:rPr>
          <w:rtl/>
        </w:rPr>
        <w:lastRenderedPageBreak/>
        <w:t>عليه اعادة بنائه علىٰ تقدير هدمه ، وان كان ذلك سبباً لوقوع الجار في الحرج والضيق من جهة فقدان الساتر لبيته ، ومجرد كون هدمه لا لحاجة عقلائية بل بداعي ايقاع الجار في الضيق لا يقتضي منعه من الهدم ، وامره بالبناء علىٰ تقدير مخالفته ، وعليه فتطبيق قاعدة ( لا ضرر ولا ضرار ) علىٰ مورد الحديث محل اشكال.</w:t>
      </w:r>
    </w:p>
    <w:p w:rsidR="00B72338" w:rsidRDefault="00B72338" w:rsidP="00462B83">
      <w:pPr>
        <w:pStyle w:val="libNormal"/>
        <w:rPr>
          <w:rtl/>
        </w:rPr>
      </w:pPr>
      <w:bookmarkStart w:id="77" w:name="_Toc264274848"/>
      <w:r w:rsidRPr="008A1F26">
        <w:rPr>
          <w:rtl/>
        </w:rPr>
        <w:t>و</w:t>
      </w:r>
      <w:bookmarkEnd w:id="77"/>
      <w:r w:rsidRPr="008A1F26">
        <w:rPr>
          <w:rtl/>
        </w:rPr>
        <w:t>لكن</w:t>
      </w:r>
      <w:r>
        <w:rPr>
          <w:rtl/>
        </w:rPr>
        <w:t xml:space="preserve"> يمكن الجواب عن ذلك بوجهين :</w:t>
      </w:r>
    </w:p>
    <w:p w:rsidR="00B72338" w:rsidRDefault="00B72338" w:rsidP="00462B83">
      <w:pPr>
        <w:pStyle w:val="libNormal"/>
        <w:rPr>
          <w:rtl/>
        </w:rPr>
      </w:pPr>
      <w:bookmarkStart w:id="78" w:name="_Toc264274849"/>
      <w:r w:rsidRPr="00D2270E">
        <w:rPr>
          <w:rStyle w:val="libBold2Char"/>
          <w:rtl/>
        </w:rPr>
        <w:t>الوجه الأول</w:t>
      </w:r>
      <w:bookmarkEnd w:id="78"/>
      <w:r w:rsidRPr="00D2270E">
        <w:rPr>
          <w:rStyle w:val="libBold2Char"/>
          <w:rtl/>
        </w:rPr>
        <w:t xml:space="preserve"> :</w:t>
      </w:r>
      <w:r>
        <w:rPr>
          <w:rtl/>
        </w:rPr>
        <w:t xml:space="preserve"> </w:t>
      </w:r>
      <w:r>
        <w:rPr>
          <w:rFonts w:hint="cs"/>
          <w:rtl/>
        </w:rPr>
        <w:t>ا</w:t>
      </w:r>
      <w:r>
        <w:rPr>
          <w:rtl/>
        </w:rPr>
        <w:t xml:space="preserve">نه لا غرابة في الحكم بمنع المالك من هدم جداره وامره باعادة بنائه لو فعل عقوبة علىٰ مخالفته ، اذا لم يكن له في الهدم غرض عقلائي بل كان غرضه مجرد الاضرار بجاره ، فان لهذا الحكم نظائر في الفقه الاسلامي ، ومنها ما التزم به جمع من الفقهاء منهم الشيخ في النهاية والقاضي وابن البراج ، من </w:t>
      </w:r>
      <w:r>
        <w:rPr>
          <w:rFonts w:hint="cs"/>
          <w:rtl/>
        </w:rPr>
        <w:t>ا</w:t>
      </w:r>
      <w:r>
        <w:rPr>
          <w:rtl/>
        </w:rPr>
        <w:t>نه اذا اعتق احد الشركاء نصيبه من العبد قاصداً به الاضرار بشريكه ، وجب عليه فكه ان كان موسرا</w:t>
      </w:r>
      <w:r>
        <w:rPr>
          <w:rFonts w:hint="cs"/>
          <w:rtl/>
        </w:rPr>
        <w:t>ً</w:t>
      </w:r>
      <w:r>
        <w:rPr>
          <w:rtl/>
        </w:rPr>
        <w:t xml:space="preserve"> وبطل عتقه ان كان معسر</w:t>
      </w:r>
      <w:r>
        <w:rPr>
          <w:rFonts w:hint="cs"/>
          <w:rtl/>
        </w:rPr>
        <w:t>اً</w:t>
      </w:r>
      <w:r>
        <w:rPr>
          <w:rtl/>
        </w:rPr>
        <w:t xml:space="preserve"> ، </w:t>
      </w:r>
      <w:r>
        <w:rPr>
          <w:rFonts w:hint="cs"/>
          <w:rtl/>
        </w:rPr>
        <w:t>وإ</w:t>
      </w:r>
      <w:r>
        <w:rPr>
          <w:rtl/>
        </w:rPr>
        <w:t>ن قصد القربة انعتق سهمه وسعى</w:t>
      </w:r>
      <w:r>
        <w:rPr>
          <w:rFonts w:hint="cs"/>
          <w:rtl/>
        </w:rPr>
        <w:t>ٰ</w:t>
      </w:r>
      <w:r>
        <w:rPr>
          <w:rtl/>
        </w:rPr>
        <w:t xml:space="preserve"> العبد في نصيب الشريك ، ولم يجب علىٰ المعتق فكه بل يستحب له ذلك ، وقد اعتبر</w:t>
      </w:r>
      <w:r>
        <w:rPr>
          <w:rFonts w:hint="cs"/>
          <w:rtl/>
        </w:rPr>
        <w:t xml:space="preserve"> </w:t>
      </w:r>
      <w:r>
        <w:rPr>
          <w:rtl/>
        </w:rPr>
        <w:t>في الجواهر</w:t>
      </w:r>
      <w:r>
        <w:rPr>
          <w:rFonts w:hint="cs"/>
          <w:rtl/>
        </w:rPr>
        <w:t xml:space="preserve"> </w:t>
      </w:r>
      <w:r>
        <w:rPr>
          <w:rtl/>
        </w:rPr>
        <w:t xml:space="preserve">هذا القول احد القولين القويين في المسألة </w:t>
      </w:r>
      <w:r w:rsidRPr="00D2270E">
        <w:rPr>
          <w:rStyle w:val="libFootnotenumChar"/>
          <w:rtl/>
        </w:rPr>
        <w:t>(1)</w:t>
      </w:r>
      <w:r>
        <w:rPr>
          <w:rtl/>
        </w:rPr>
        <w:t>.</w:t>
      </w:r>
    </w:p>
    <w:p w:rsidR="00B72338" w:rsidRDefault="00B72338" w:rsidP="00462B83">
      <w:pPr>
        <w:pStyle w:val="libNormal"/>
        <w:rPr>
          <w:rtl/>
        </w:rPr>
      </w:pPr>
      <w:r>
        <w:rPr>
          <w:rtl/>
        </w:rPr>
        <w:t xml:space="preserve">ويدل عليه من الاخبار صحيح الحلبي عن ابي عبد الله </w:t>
      </w:r>
      <w:r w:rsidR="00EF4B92" w:rsidRPr="00EF4B92">
        <w:rPr>
          <w:rStyle w:val="libAlaemChar"/>
          <w:rFonts w:hint="cs"/>
          <w:rtl/>
        </w:rPr>
        <w:t>عليه‌السلام</w:t>
      </w:r>
      <w:r>
        <w:rPr>
          <w:rtl/>
        </w:rPr>
        <w:t xml:space="preserve"> قال : س</w:t>
      </w:r>
      <w:r>
        <w:rPr>
          <w:rFonts w:hint="cs"/>
          <w:rtl/>
        </w:rPr>
        <w:t>أ</w:t>
      </w:r>
      <w:r>
        <w:rPr>
          <w:rtl/>
        </w:rPr>
        <w:t>لته عن المملوك بين الشركاء فيعتق احدهم نصيبه</w:t>
      </w:r>
      <w:r>
        <w:rPr>
          <w:rFonts w:hint="cs"/>
          <w:rtl/>
        </w:rPr>
        <w:t xml:space="preserve"> </w:t>
      </w:r>
      <w:r>
        <w:rPr>
          <w:rtl/>
        </w:rPr>
        <w:t>؟ فقال ان ذلك فساد علىٰ اصحابه ، فلا يستطيعون بيعه ولا مؤاجرته وقال يقوم قيمته فيجعل علىٰ الذي اعتقه عقوبة ، وانما جعل ذلك مما افسده.</w:t>
      </w:r>
      <w:r>
        <w:rPr>
          <w:rFonts w:hint="cs"/>
          <w:rtl/>
        </w:rPr>
        <w:t xml:space="preserve"> </w:t>
      </w:r>
      <w:r>
        <w:rPr>
          <w:rtl/>
        </w:rPr>
        <w:t xml:space="preserve">وفي صحيحة محمّد ابن مسلم قال قلت لابي عبد الله </w:t>
      </w:r>
      <w:r w:rsidR="00EF4B92" w:rsidRPr="00EF4B92">
        <w:rPr>
          <w:rStyle w:val="libAlaemChar"/>
          <w:rFonts w:hint="cs"/>
          <w:rtl/>
        </w:rPr>
        <w:t>عليه‌السلام</w:t>
      </w:r>
      <w:r>
        <w:rPr>
          <w:rtl/>
        </w:rPr>
        <w:t xml:space="preserve"> : رجل ورث غلاماً وله فيه شركاء فاعتق لوجه الله نصيبه ، فقال اذا اعتق نصيبه مضارة وهو</w:t>
      </w:r>
      <w:r>
        <w:rPr>
          <w:rFonts w:hint="cs"/>
          <w:rtl/>
        </w:rPr>
        <w:t xml:space="preserve"> </w:t>
      </w:r>
      <w:r>
        <w:rPr>
          <w:rtl/>
        </w:rPr>
        <w:t>موسر ضمن للورثة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جواهر الكلام 34 </w:t>
      </w:r>
      <w:r>
        <w:rPr>
          <w:rFonts w:hint="cs"/>
          <w:rtl/>
        </w:rPr>
        <w:t>/</w:t>
      </w:r>
      <w:r>
        <w:rPr>
          <w:rtl/>
        </w:rPr>
        <w:t xml:space="preserve"> 156 ـ 157.</w:t>
      </w:r>
    </w:p>
    <w:p w:rsidR="00B72338" w:rsidRDefault="00B72338" w:rsidP="00D916AD">
      <w:pPr>
        <w:pStyle w:val="libNormal0"/>
        <w:rPr>
          <w:rtl/>
        </w:rPr>
      </w:pPr>
      <w:r w:rsidRPr="008A1F26">
        <w:rPr>
          <w:rtl/>
        </w:rPr>
        <w:br w:type="page"/>
      </w:r>
      <w:r>
        <w:rPr>
          <w:rtl/>
        </w:rPr>
        <w:lastRenderedPageBreak/>
        <w:t>واذا اعتق لوجه الله كان الغلام قد اعتق من حصة من اعتق ، ويستعملونه علىٰ قدر ما اعتق منه له ولهم ، فان كان نصفه عمل لهم يوم</w:t>
      </w:r>
      <w:r>
        <w:rPr>
          <w:rFonts w:hint="cs"/>
          <w:rtl/>
        </w:rPr>
        <w:t>اً</w:t>
      </w:r>
      <w:r>
        <w:rPr>
          <w:rtl/>
        </w:rPr>
        <w:t xml:space="preserve"> وله يوماً ، وان اعتق الشريك مضاراً وهو معسر فلا عتق له ، ل</w:t>
      </w:r>
      <w:r>
        <w:rPr>
          <w:rFonts w:hint="cs"/>
          <w:rtl/>
        </w:rPr>
        <w:t>ا</w:t>
      </w:r>
      <w:r>
        <w:rPr>
          <w:rtl/>
        </w:rPr>
        <w:t>نه اراد ان يفسد علىٰ القوم فترجع إلى</w:t>
      </w:r>
      <w:r>
        <w:rPr>
          <w:rFonts w:hint="cs"/>
          <w:rtl/>
        </w:rPr>
        <w:t>ٰ</w:t>
      </w:r>
      <w:r>
        <w:rPr>
          <w:rtl/>
        </w:rPr>
        <w:t xml:space="preserve"> القوم حصصهم </w:t>
      </w:r>
      <w:r w:rsidRPr="00D2270E">
        <w:rPr>
          <w:rStyle w:val="libFootnotenumChar"/>
          <w:rtl/>
        </w:rPr>
        <w:t>(1)</w:t>
      </w:r>
      <w:r w:rsidRPr="00214BEE">
        <w:rPr>
          <w:rtl/>
        </w:rPr>
        <w:t>.</w:t>
      </w:r>
    </w:p>
    <w:p w:rsidR="00B72338" w:rsidRPr="00651160" w:rsidRDefault="00B72338" w:rsidP="00462B83">
      <w:pPr>
        <w:pStyle w:val="libNormal"/>
        <w:rPr>
          <w:rtl/>
        </w:rPr>
      </w:pPr>
      <w:r w:rsidRPr="00AD560C">
        <w:rPr>
          <w:rtl/>
        </w:rPr>
        <w:t>فيستفاد من هاتين الروايتين وغيرهما أن العتق لو كان مقرون</w:t>
      </w:r>
      <w:r>
        <w:rPr>
          <w:rFonts w:hint="cs"/>
          <w:rtl/>
        </w:rPr>
        <w:t>اً</w:t>
      </w:r>
      <w:r w:rsidRPr="00AD560C">
        <w:rPr>
          <w:rtl/>
        </w:rPr>
        <w:t xml:space="preserve"> بقصد الا</w:t>
      </w:r>
      <w:r w:rsidRPr="00651160">
        <w:rPr>
          <w:rtl/>
        </w:rPr>
        <w:t>ضرار بالشريك</w:t>
      </w:r>
      <w:r>
        <w:rPr>
          <w:rtl/>
        </w:rPr>
        <w:t xml:space="preserve"> ، </w:t>
      </w:r>
      <w:r w:rsidRPr="00651160">
        <w:rPr>
          <w:rtl/>
        </w:rPr>
        <w:t>استتبع ذلك التشديد</w:t>
      </w:r>
      <w:r>
        <w:rPr>
          <w:rtl/>
        </w:rPr>
        <w:t xml:space="preserve"> علىٰ </w:t>
      </w:r>
      <w:r w:rsidRPr="00651160">
        <w:rPr>
          <w:rtl/>
        </w:rPr>
        <w:t>المعتق اما بابطال عتقه راسا</w:t>
      </w:r>
      <w:r>
        <w:rPr>
          <w:rFonts w:hint="cs"/>
          <w:rtl/>
        </w:rPr>
        <w:t>ً</w:t>
      </w:r>
      <w:r w:rsidRPr="00651160">
        <w:rPr>
          <w:rtl/>
        </w:rPr>
        <w:t xml:space="preserve"> أو بتضمينه حصة الشريك.</w:t>
      </w:r>
    </w:p>
    <w:p w:rsidR="00B72338" w:rsidRPr="00AD560C" w:rsidRDefault="00B72338" w:rsidP="00462B83">
      <w:pPr>
        <w:pStyle w:val="libNormal"/>
        <w:rPr>
          <w:rtl/>
        </w:rPr>
      </w:pPr>
      <w:r w:rsidRPr="00651160">
        <w:rPr>
          <w:rtl/>
        </w:rPr>
        <w:t>فيمكن الالتزام بنظير ذلك في المقام</w:t>
      </w:r>
      <w:r>
        <w:rPr>
          <w:rtl/>
        </w:rPr>
        <w:t xml:space="preserve"> أيضاً</w:t>
      </w:r>
      <w:r>
        <w:rPr>
          <w:rFonts w:hint="cs"/>
          <w:rtl/>
        </w:rPr>
        <w:t xml:space="preserve"> </w:t>
      </w:r>
      <w:r>
        <w:rPr>
          <w:rtl/>
        </w:rPr>
        <w:t>ـ</w:t>
      </w:r>
      <w:r>
        <w:rPr>
          <w:rFonts w:hint="cs"/>
          <w:rtl/>
        </w:rPr>
        <w:t xml:space="preserve"> </w:t>
      </w:r>
      <w:r>
        <w:rPr>
          <w:rtl/>
        </w:rPr>
        <w:t>ك</w:t>
      </w:r>
      <w:r w:rsidRPr="00651160">
        <w:rPr>
          <w:rtl/>
        </w:rPr>
        <w:t>ما التزم به بعض فقهاء العامة</w:t>
      </w:r>
      <w:r>
        <w:rPr>
          <w:rFonts w:hint="cs"/>
          <w:rtl/>
        </w:rPr>
        <w:t xml:space="preserve"> </w:t>
      </w:r>
      <w:r>
        <w:rPr>
          <w:rtl/>
        </w:rPr>
        <w:t>ـ</w:t>
      </w:r>
      <w:r>
        <w:rPr>
          <w:rFonts w:hint="cs"/>
          <w:rtl/>
        </w:rPr>
        <w:t xml:space="preserve"> </w:t>
      </w:r>
      <w:r w:rsidRPr="00651160">
        <w:rPr>
          <w:rtl/>
        </w:rPr>
        <w:t>بان يقال</w:t>
      </w:r>
      <w:r>
        <w:rPr>
          <w:rtl/>
        </w:rPr>
        <w:t xml:space="preserve"> : </w:t>
      </w:r>
      <w:r>
        <w:rPr>
          <w:rFonts w:hint="cs"/>
          <w:rtl/>
        </w:rPr>
        <w:t>ا</w:t>
      </w:r>
      <w:r>
        <w:rPr>
          <w:rtl/>
        </w:rPr>
        <w:t xml:space="preserve">نه </w:t>
      </w:r>
      <w:r w:rsidRPr="00651160">
        <w:rPr>
          <w:rtl/>
        </w:rPr>
        <w:t>لا يجوز للجار ان يتصرف في ملكه بما يكون لمجرد الاضرار بجاره لا لغرض عقلائي</w:t>
      </w:r>
      <w:r>
        <w:rPr>
          <w:rtl/>
        </w:rPr>
        <w:t xml:space="preserve"> ، </w:t>
      </w:r>
      <w:r w:rsidRPr="00651160">
        <w:rPr>
          <w:rtl/>
        </w:rPr>
        <w:t>ولو فعل ذلك اجبر</w:t>
      </w:r>
      <w:r>
        <w:rPr>
          <w:rtl/>
        </w:rPr>
        <w:t xml:space="preserve"> علىٰ </w:t>
      </w:r>
      <w:r w:rsidRPr="00651160">
        <w:rPr>
          <w:rtl/>
        </w:rPr>
        <w:t>تدارك الضرر الحاصل عقوبة</w:t>
      </w:r>
      <w:r>
        <w:rPr>
          <w:rtl/>
        </w:rPr>
        <w:t xml:space="preserve"> علىٰ </w:t>
      </w:r>
      <w:r w:rsidRPr="00651160">
        <w:rPr>
          <w:rtl/>
        </w:rPr>
        <w:t>عمله.</w:t>
      </w:r>
      <w:r>
        <w:rPr>
          <w:rFonts w:hint="cs"/>
          <w:rtl/>
        </w:rPr>
        <w:t xml:space="preserve"> </w:t>
      </w:r>
      <w:r w:rsidRPr="00651160">
        <w:rPr>
          <w:rtl/>
        </w:rPr>
        <w:t>وهذا الحكم يصح ان يكون حكما</w:t>
      </w:r>
      <w:r>
        <w:rPr>
          <w:rFonts w:hint="cs"/>
          <w:rtl/>
        </w:rPr>
        <w:t>ً</w:t>
      </w:r>
      <w:r w:rsidRPr="00651160">
        <w:rPr>
          <w:rtl/>
        </w:rPr>
        <w:t xml:space="preserve"> اوليا</w:t>
      </w:r>
      <w:r>
        <w:rPr>
          <w:rFonts w:hint="cs"/>
          <w:rtl/>
        </w:rPr>
        <w:t>ً</w:t>
      </w:r>
      <w:r>
        <w:rPr>
          <w:rtl/>
        </w:rPr>
        <w:t xml:space="preserve"> علىٰ </w:t>
      </w:r>
      <w:r w:rsidRPr="00651160">
        <w:rPr>
          <w:rtl/>
        </w:rPr>
        <w:t>اساس ان من حق المسلم</w:t>
      </w:r>
      <w:r>
        <w:rPr>
          <w:rtl/>
        </w:rPr>
        <w:t xml:space="preserve"> علىٰ </w:t>
      </w:r>
      <w:r w:rsidRPr="00651160">
        <w:rPr>
          <w:rtl/>
        </w:rPr>
        <w:t>المسلم أو الجار</w:t>
      </w:r>
      <w:r>
        <w:rPr>
          <w:rtl/>
        </w:rPr>
        <w:t xml:space="preserve"> علىٰ </w:t>
      </w:r>
      <w:r w:rsidRPr="00651160">
        <w:rPr>
          <w:rtl/>
        </w:rPr>
        <w:t>الجار ان لا يضر به متعمدا</w:t>
      </w:r>
      <w:r>
        <w:rPr>
          <w:rFonts w:hint="cs"/>
          <w:rtl/>
        </w:rPr>
        <w:t>ً</w:t>
      </w:r>
      <w:r w:rsidRPr="00651160">
        <w:rPr>
          <w:rtl/>
        </w:rPr>
        <w:t xml:space="preserve"> وان كان ذلك بالتصرف في ملك نفسه</w:t>
      </w:r>
      <w:r>
        <w:rPr>
          <w:rtl/>
        </w:rPr>
        <w:t xml:space="preserve"> ، </w:t>
      </w:r>
      <w:r w:rsidRPr="00651160">
        <w:rPr>
          <w:rtl/>
        </w:rPr>
        <w:t>كما يصح ان يكون حكما</w:t>
      </w:r>
      <w:r>
        <w:rPr>
          <w:rFonts w:hint="cs"/>
          <w:rtl/>
        </w:rPr>
        <w:t>ً</w:t>
      </w:r>
      <w:r w:rsidRPr="00651160">
        <w:rPr>
          <w:rtl/>
        </w:rPr>
        <w:t xml:space="preserve"> ولائيا</w:t>
      </w:r>
      <w:r>
        <w:rPr>
          <w:rFonts w:hint="cs"/>
          <w:rtl/>
        </w:rPr>
        <w:t>ً</w:t>
      </w:r>
      <w:r w:rsidRPr="00651160">
        <w:rPr>
          <w:rtl/>
        </w:rPr>
        <w:t xml:space="preserve"> اقتضته المصلحة الملزمة التي رآها الامام </w:t>
      </w:r>
      <w:r w:rsidR="00EF4B92" w:rsidRPr="00EF4B92">
        <w:rPr>
          <w:rStyle w:val="libAlaemChar"/>
          <w:rFonts w:hint="cs"/>
          <w:rtl/>
        </w:rPr>
        <w:t>عليه‌السلام</w:t>
      </w:r>
      <w:r>
        <w:rPr>
          <w:rtl/>
        </w:rPr>
        <w:t xml:space="preserve"> في امثال هذه ا</w:t>
      </w:r>
      <w:r w:rsidRPr="00AD560C">
        <w:rPr>
          <w:rtl/>
        </w:rPr>
        <w:t>لموارد.</w:t>
      </w:r>
    </w:p>
    <w:p w:rsidR="00B72338" w:rsidRPr="00651160" w:rsidRDefault="00B72338" w:rsidP="00462B83">
      <w:pPr>
        <w:pStyle w:val="libNormal"/>
        <w:rPr>
          <w:rtl/>
        </w:rPr>
      </w:pPr>
      <w:bookmarkStart w:id="79" w:name="_Toc264274850"/>
      <w:r w:rsidRPr="00D2270E">
        <w:rPr>
          <w:rStyle w:val="libBold2Char"/>
          <w:rtl/>
        </w:rPr>
        <w:t>الوجه الثاني</w:t>
      </w:r>
      <w:bookmarkEnd w:id="79"/>
      <w:r w:rsidRPr="00D2270E">
        <w:rPr>
          <w:rStyle w:val="libBold2Char"/>
          <w:rtl/>
        </w:rPr>
        <w:t xml:space="preserve"> :</w:t>
      </w:r>
      <w:r>
        <w:rPr>
          <w:rtl/>
        </w:rPr>
        <w:t xml:space="preserve"> </w:t>
      </w:r>
      <w:r>
        <w:rPr>
          <w:rFonts w:hint="cs"/>
          <w:rtl/>
        </w:rPr>
        <w:t>ا</w:t>
      </w:r>
      <w:r>
        <w:rPr>
          <w:rtl/>
        </w:rPr>
        <w:t xml:space="preserve">نه </w:t>
      </w:r>
      <w:r w:rsidRPr="00AD560C">
        <w:rPr>
          <w:rtl/>
        </w:rPr>
        <w:t xml:space="preserve">يمكن ان يفترض ان مورد كلام الامام </w:t>
      </w:r>
      <w:r w:rsidR="00EF4B92" w:rsidRPr="00EF4B92">
        <w:rPr>
          <w:rStyle w:val="libAlaemChar"/>
          <w:rFonts w:hint="cs"/>
          <w:rtl/>
        </w:rPr>
        <w:t>عليه‌السلام</w:t>
      </w:r>
      <w:r w:rsidRPr="00AD560C">
        <w:rPr>
          <w:rtl/>
        </w:rPr>
        <w:t xml:space="preserve"> في ذيل الحديث هو ما اذا كان الجدار مورد</w:t>
      </w:r>
      <w:r>
        <w:rPr>
          <w:rFonts w:hint="cs"/>
          <w:rtl/>
        </w:rPr>
        <w:t>اً</w:t>
      </w:r>
      <w:r w:rsidRPr="00AD560C">
        <w:rPr>
          <w:rtl/>
        </w:rPr>
        <w:t xml:space="preserve"> لحق الجار ، وبذلك يتجه النهي عن الهدم والامر ببنائه</w:t>
      </w:r>
      <w:r>
        <w:rPr>
          <w:rtl/>
        </w:rPr>
        <w:t xml:space="preserve"> علىٰ </w:t>
      </w:r>
      <w:r w:rsidRPr="00AD560C">
        <w:rPr>
          <w:rtl/>
        </w:rPr>
        <w:t>تقدير المخالفة ، كما يتجه تعليل النهي</w:t>
      </w:r>
      <w:r>
        <w:rPr>
          <w:rtl/>
        </w:rPr>
        <w:t xml:space="preserve"> ب‍ </w:t>
      </w:r>
      <w:r w:rsidRPr="00AD560C">
        <w:rPr>
          <w:rtl/>
        </w:rPr>
        <w:t>( لا ضرر ولا ضرا</w:t>
      </w:r>
      <w:r>
        <w:rPr>
          <w:rFonts w:hint="cs"/>
          <w:rtl/>
        </w:rPr>
        <w:t>ر )</w:t>
      </w:r>
      <w:r w:rsidRPr="00AD560C">
        <w:rPr>
          <w:rtl/>
        </w:rPr>
        <w:t xml:space="preserve"> لان في هدم</w:t>
      </w:r>
      <w:r w:rsidRPr="00651160">
        <w:rPr>
          <w:rtl/>
        </w:rPr>
        <w:t xml:space="preserve"> الجدار</w:t>
      </w:r>
      <w:r>
        <w:rPr>
          <w:rtl/>
        </w:rPr>
        <w:t xml:space="preserve"> حينئذٍ إضراراً </w:t>
      </w:r>
      <w:r w:rsidRPr="00651160">
        <w:rPr>
          <w:rtl/>
        </w:rPr>
        <w:t>بالجار لاستلزامه سلب حقه.</w:t>
      </w:r>
    </w:p>
    <w:p w:rsidR="00B72338" w:rsidRPr="00651160" w:rsidRDefault="00B72338" w:rsidP="00462B83">
      <w:pPr>
        <w:pStyle w:val="libNormal"/>
        <w:rPr>
          <w:rtl/>
        </w:rPr>
      </w:pPr>
      <w:r w:rsidRPr="00651160">
        <w:rPr>
          <w:rtl/>
        </w:rPr>
        <w:t>ومبرر هذا الافتراض ان السائل فرض كون الهدم</w:t>
      </w:r>
      <w:r>
        <w:rPr>
          <w:rtl/>
        </w:rPr>
        <w:t xml:space="preserve"> إضراراً </w:t>
      </w:r>
      <w:r w:rsidRPr="00651160">
        <w:rPr>
          <w:rtl/>
        </w:rPr>
        <w:t>بالجار</w:t>
      </w:r>
      <w:r>
        <w:rPr>
          <w:rtl/>
        </w:rPr>
        <w:t xml:space="preserve"> ، وهذا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الوسائل 23 : 39 و 40 ح 29056 و 29059.</w:t>
      </w:r>
    </w:p>
    <w:p w:rsidR="00B72338" w:rsidRDefault="00B72338" w:rsidP="00D916AD">
      <w:pPr>
        <w:pStyle w:val="libNormal0"/>
        <w:rPr>
          <w:rtl/>
        </w:rPr>
      </w:pPr>
      <w:r w:rsidRPr="00214BEE">
        <w:rPr>
          <w:rtl/>
        </w:rPr>
        <w:br w:type="page"/>
      </w:r>
      <w:r>
        <w:rPr>
          <w:rtl/>
        </w:rPr>
        <w:lastRenderedPageBreak/>
        <w:t>ظاهر فيما اذا كان للجار حق بالنسبة إلىٰ الجدار</w:t>
      </w:r>
      <w:r>
        <w:rPr>
          <w:rFonts w:hint="cs"/>
          <w:rtl/>
        </w:rPr>
        <w:t xml:space="preserve"> </w:t>
      </w:r>
      <w:r>
        <w:rPr>
          <w:rtl/>
        </w:rPr>
        <w:t>ـ</w:t>
      </w:r>
      <w:r>
        <w:rPr>
          <w:rFonts w:hint="cs"/>
          <w:rtl/>
        </w:rPr>
        <w:t xml:space="preserve"> </w:t>
      </w:r>
      <w:r>
        <w:rPr>
          <w:rtl/>
        </w:rPr>
        <w:t>لكي يصدق الاضرار به عرفاً</w:t>
      </w:r>
      <w:r>
        <w:rPr>
          <w:rFonts w:hint="cs"/>
          <w:rtl/>
        </w:rPr>
        <w:t xml:space="preserve"> ـ</w:t>
      </w:r>
      <w:r>
        <w:rPr>
          <w:rtl/>
        </w:rPr>
        <w:t xml:space="preserve"> ، ولا يشمل ما اذا لم يكن له حق فيه وانما كان هدمه مستلزما</w:t>
      </w:r>
      <w:r>
        <w:rPr>
          <w:rFonts w:hint="cs"/>
          <w:rtl/>
        </w:rPr>
        <w:t>ً</w:t>
      </w:r>
      <w:r>
        <w:rPr>
          <w:rtl/>
        </w:rPr>
        <w:t xml:space="preserve"> لعدم انتفاعه بجدار الغير ، واما قول السائل ( لغير حاجة منه إلىٰ هدمه ) فلا يدل علىٰ عدم كون الجدار متعلقا</w:t>
      </w:r>
      <w:r>
        <w:rPr>
          <w:rFonts w:hint="cs"/>
          <w:rtl/>
        </w:rPr>
        <w:t>ً</w:t>
      </w:r>
      <w:r>
        <w:rPr>
          <w:rtl/>
        </w:rPr>
        <w:t xml:space="preserve"> لحق الغير ، بل لعل المراد به اخراج صورة تعارض الضررين ، حيث يكون صاحب الجدار محتاجا</w:t>
      </w:r>
      <w:r>
        <w:rPr>
          <w:rFonts w:hint="cs"/>
          <w:rtl/>
        </w:rPr>
        <w:t>ً</w:t>
      </w:r>
      <w:r>
        <w:rPr>
          <w:rtl/>
        </w:rPr>
        <w:t xml:space="preserve"> إلىٰ هدمه لكونه </w:t>
      </w:r>
      <w:r>
        <w:rPr>
          <w:rFonts w:hint="cs"/>
          <w:rtl/>
        </w:rPr>
        <w:t>آ</w:t>
      </w:r>
      <w:r>
        <w:rPr>
          <w:rtl/>
        </w:rPr>
        <w:t>ئلا</w:t>
      </w:r>
      <w:r>
        <w:rPr>
          <w:rFonts w:hint="cs"/>
          <w:rtl/>
        </w:rPr>
        <w:t>ً</w:t>
      </w:r>
      <w:r>
        <w:rPr>
          <w:rtl/>
        </w:rPr>
        <w:t xml:space="preserve"> للسقوط أو موجباً لضيق داره مثلاً مع كونه متعلقا</w:t>
      </w:r>
      <w:r>
        <w:rPr>
          <w:rFonts w:hint="cs"/>
          <w:rtl/>
        </w:rPr>
        <w:t>ً</w:t>
      </w:r>
      <w:r>
        <w:rPr>
          <w:rtl/>
        </w:rPr>
        <w:t xml:space="preserve"> لحق الجار.</w:t>
      </w:r>
    </w:p>
    <w:p w:rsidR="00B72338" w:rsidRDefault="00B72338" w:rsidP="00462B83">
      <w:pPr>
        <w:pStyle w:val="libNormal"/>
        <w:rPr>
          <w:rtl/>
        </w:rPr>
      </w:pPr>
      <w:r>
        <w:rPr>
          <w:rtl/>
        </w:rPr>
        <w:t>وهذا الوجه في توجيه الرواية يظهر من كلام لصاحب الجواهر</w:t>
      </w:r>
      <w:r w:rsidRPr="00AB183C">
        <w:rPr>
          <w:rtl/>
        </w:rPr>
        <w:t xml:space="preserve"> </w:t>
      </w:r>
      <w:r w:rsidRPr="00D2270E">
        <w:rPr>
          <w:rStyle w:val="libFootnotenumChar"/>
          <w:rtl/>
        </w:rPr>
        <w:t>(1)</w:t>
      </w:r>
      <w:r w:rsidRPr="00AB183C">
        <w:rPr>
          <w:rtl/>
        </w:rPr>
        <w:t xml:space="preserve"> </w:t>
      </w:r>
      <w:r>
        <w:rPr>
          <w:rtl/>
        </w:rPr>
        <w:t>في كتاب الصلح ذكره تأييدا</w:t>
      </w:r>
      <w:r>
        <w:rPr>
          <w:rFonts w:hint="cs"/>
          <w:rtl/>
        </w:rPr>
        <w:t>ً</w:t>
      </w:r>
      <w:r>
        <w:rPr>
          <w:rtl/>
        </w:rPr>
        <w:t xml:space="preserve"> لكلام نقله عن المحقق الكركي في جامع المقاصد.</w:t>
      </w:r>
    </w:p>
    <w:p w:rsidR="00B72338" w:rsidRPr="006578D1" w:rsidRDefault="00B72338" w:rsidP="00B72338">
      <w:pPr>
        <w:pStyle w:val="Heading2"/>
        <w:rPr>
          <w:rtl/>
        </w:rPr>
      </w:pPr>
      <w:bookmarkStart w:id="80" w:name="_Toc264274851"/>
      <w:r w:rsidRPr="006578D1">
        <w:rPr>
          <w:rtl/>
        </w:rPr>
        <w:t>5</w:t>
      </w:r>
      <w:r w:rsidRPr="006578D1">
        <w:rPr>
          <w:rFonts w:hint="cs"/>
          <w:rtl/>
        </w:rPr>
        <w:t xml:space="preserve"> </w:t>
      </w:r>
      <w:r w:rsidRPr="006578D1">
        <w:rPr>
          <w:rtl/>
        </w:rPr>
        <w:t>ـ</w:t>
      </w:r>
      <w:r w:rsidRPr="006578D1">
        <w:rPr>
          <w:rFonts w:hint="cs"/>
          <w:rtl/>
        </w:rPr>
        <w:t xml:space="preserve"> </w:t>
      </w:r>
      <w:r w:rsidRPr="006578D1">
        <w:rPr>
          <w:rtl/>
        </w:rPr>
        <w:t>حديث قسمة العين المشتركة</w:t>
      </w:r>
      <w:bookmarkEnd w:id="80"/>
      <w:r w:rsidRPr="006578D1">
        <w:rPr>
          <w:rtl/>
        </w:rPr>
        <w:t xml:space="preserve"> </w:t>
      </w:r>
      <w:r w:rsidRPr="00D2270E">
        <w:rPr>
          <w:rStyle w:val="libFootnotenumChar"/>
          <w:rtl/>
        </w:rPr>
        <w:t>(2)</w:t>
      </w:r>
      <w:r w:rsidRPr="006578D1">
        <w:rPr>
          <w:rtl/>
        </w:rPr>
        <w:t xml:space="preserve"> :</w:t>
      </w:r>
    </w:p>
    <w:p w:rsidR="00B72338" w:rsidRDefault="00B72338" w:rsidP="00462B83">
      <w:pPr>
        <w:pStyle w:val="libNormal"/>
        <w:rPr>
          <w:rtl/>
        </w:rPr>
      </w:pPr>
      <w:r>
        <w:rPr>
          <w:rtl/>
        </w:rPr>
        <w:t>رواه في كنز العمال عن جامع عبد الرزاق الصنعاني منقولا</w:t>
      </w:r>
      <w:r>
        <w:rPr>
          <w:rFonts w:hint="cs"/>
          <w:rtl/>
        </w:rPr>
        <w:t>ً</w:t>
      </w:r>
      <w:r>
        <w:rPr>
          <w:rtl/>
        </w:rPr>
        <w:t xml:space="preserve"> باسناده عن الحجاج بن أرطأة</w:t>
      </w:r>
      <w:r>
        <w:rPr>
          <w:rFonts w:hint="cs"/>
          <w:rtl/>
        </w:rPr>
        <w:t xml:space="preserve"> </w:t>
      </w:r>
      <w:r>
        <w:rPr>
          <w:rtl/>
        </w:rPr>
        <w:t>ـ وهو من رجال الصادقين كما في كتاب الرجال للشيخ (قده) ـ قال أخبرني أبو</w:t>
      </w:r>
      <w:r>
        <w:rPr>
          <w:rFonts w:hint="cs"/>
          <w:rtl/>
        </w:rPr>
        <w:t xml:space="preserve"> </w:t>
      </w:r>
      <w:r>
        <w:rPr>
          <w:rtl/>
        </w:rPr>
        <w:t xml:space="preserve">جعفر : ان نخلة كانت بين رجلين فاختصما فيها إلىٰ النبي </w:t>
      </w:r>
      <w:r w:rsidR="00EF4B92" w:rsidRPr="00EF4B92">
        <w:rPr>
          <w:rStyle w:val="libAlaemChar"/>
          <w:rFonts w:hint="cs"/>
          <w:rtl/>
        </w:rPr>
        <w:t>صلى‌الله‌عليه‌وآله‌وسلم</w:t>
      </w:r>
      <w:r>
        <w:rPr>
          <w:rtl/>
        </w:rPr>
        <w:t xml:space="preserve"> ، فقال احدهما : اشققها نصفين بيني وبينه ، فقال النبي </w:t>
      </w:r>
      <w:r w:rsidR="00EF4B92" w:rsidRPr="00EF4B92">
        <w:rPr>
          <w:rStyle w:val="libAlaemChar"/>
          <w:rFonts w:hint="cs"/>
          <w:rtl/>
        </w:rPr>
        <w:t>صلى‌الله‌عليه‌وآله‌وسلم</w:t>
      </w:r>
      <w:r>
        <w:rPr>
          <w:rtl/>
        </w:rPr>
        <w:t xml:space="preserve"> لا ضرر</w:t>
      </w:r>
      <w:r>
        <w:rPr>
          <w:rFonts w:hint="cs"/>
          <w:rtl/>
        </w:rPr>
        <w:t xml:space="preserve"> </w:t>
      </w:r>
      <w:r>
        <w:rPr>
          <w:rtl/>
        </w:rPr>
        <w:t>ولا ضرار في الإسلام يتقاومان فيها</w:t>
      </w:r>
      <w:r>
        <w:rPr>
          <w:rFonts w:hint="cs"/>
          <w:rtl/>
        </w:rPr>
        <w:t xml:space="preserve"> </w:t>
      </w:r>
      <w:r w:rsidRPr="00D2270E">
        <w:rPr>
          <w:rStyle w:val="libFootnotenumChar"/>
          <w:rtl/>
        </w:rPr>
        <w:t>(3)</w:t>
      </w:r>
      <w:r w:rsidRPr="00AD560C">
        <w:rPr>
          <w:rtl/>
        </w:rPr>
        <w:t>.</w:t>
      </w:r>
    </w:p>
    <w:p w:rsidR="00B72338" w:rsidRDefault="00B72338" w:rsidP="00462B83">
      <w:pPr>
        <w:pStyle w:val="libNormal"/>
        <w:rPr>
          <w:rtl/>
        </w:rPr>
      </w:pPr>
      <w:r>
        <w:rPr>
          <w:rtl/>
        </w:rPr>
        <w:t>والحكم المذكور في الرواية جار علىٰ وفق قاعدة ( لا ضرر ولا ضرا</w:t>
      </w:r>
      <w:r>
        <w:rPr>
          <w:rFonts w:hint="cs"/>
          <w:rtl/>
        </w:rPr>
        <w:t>ر )</w:t>
      </w:r>
      <w:r>
        <w:rPr>
          <w:rtl/>
        </w:rPr>
        <w:t xml:space="preserve"> وقد ذكره فقهاؤنا مع تعليله بهذه القاعدة ايضا</w:t>
      </w:r>
      <w:r>
        <w:rPr>
          <w:rFonts w:hint="cs"/>
          <w:rtl/>
        </w:rPr>
        <w:t>ً</w:t>
      </w:r>
      <w:r>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جواهر الكلام </w:t>
      </w:r>
      <w:r>
        <w:rPr>
          <w:rFonts w:hint="cs"/>
          <w:rtl/>
        </w:rPr>
        <w:t>26</w:t>
      </w:r>
      <w:r>
        <w:rPr>
          <w:rtl/>
        </w:rPr>
        <w:t xml:space="preserve"> </w:t>
      </w:r>
      <w:r>
        <w:rPr>
          <w:rFonts w:hint="cs"/>
          <w:rtl/>
        </w:rPr>
        <w:t>/</w:t>
      </w:r>
      <w:r>
        <w:rPr>
          <w:rtl/>
        </w:rPr>
        <w:t xml:space="preserve"> </w:t>
      </w:r>
      <w:r>
        <w:rPr>
          <w:rFonts w:hint="cs"/>
          <w:rtl/>
        </w:rPr>
        <w:t>268</w:t>
      </w:r>
      <w:r>
        <w:rPr>
          <w:rtl/>
        </w:rPr>
        <w:t>.</w:t>
      </w:r>
    </w:p>
    <w:p w:rsidR="00B72338" w:rsidRDefault="00B72338" w:rsidP="00D2270E">
      <w:pPr>
        <w:pStyle w:val="libFootnote0"/>
        <w:rPr>
          <w:rtl/>
        </w:rPr>
      </w:pPr>
      <w:r>
        <w:rPr>
          <w:rtl/>
        </w:rPr>
        <w:t>(2) هذا الحديث وما بعده من الأحاديث وإن لم ترد في كتبنا وإ</w:t>
      </w:r>
      <w:r>
        <w:rPr>
          <w:rFonts w:hint="cs"/>
          <w:rtl/>
        </w:rPr>
        <w:t>نّم</w:t>
      </w:r>
      <w:r>
        <w:rPr>
          <w:rtl/>
        </w:rPr>
        <w:t>ا وردت في كتب العا</w:t>
      </w:r>
      <w:r>
        <w:rPr>
          <w:rFonts w:hint="cs"/>
          <w:rtl/>
        </w:rPr>
        <w:t>مّ</w:t>
      </w:r>
      <w:r>
        <w:rPr>
          <w:rtl/>
        </w:rPr>
        <w:t>ة إلا إ</w:t>
      </w:r>
      <w:r>
        <w:rPr>
          <w:rFonts w:hint="cs"/>
          <w:rtl/>
        </w:rPr>
        <w:t>نّ</w:t>
      </w:r>
      <w:r>
        <w:rPr>
          <w:rtl/>
        </w:rPr>
        <w:t>ا آثرنا التعرض لها استيفاءً لما اطلعنا عليه من القضايا التي ذكر قاعدة لا ضرر ولا ضرار في مواردها في كتب علماء الإسلام مضافاً إلىٰ بعض الفوائد ال</w:t>
      </w:r>
      <w:r>
        <w:rPr>
          <w:rFonts w:hint="cs"/>
          <w:rtl/>
        </w:rPr>
        <w:t>أ</w:t>
      </w:r>
      <w:r>
        <w:rPr>
          <w:rtl/>
        </w:rPr>
        <w:t>خر</w:t>
      </w:r>
      <w:r>
        <w:rPr>
          <w:rFonts w:hint="cs"/>
          <w:rtl/>
        </w:rPr>
        <w:t>ى</w:t>
      </w:r>
      <w:r>
        <w:rPr>
          <w:rtl/>
        </w:rPr>
        <w:t xml:space="preserve"> التي ستتضح من خلال البحوث ال</w:t>
      </w:r>
      <w:r>
        <w:rPr>
          <w:rFonts w:hint="cs"/>
          <w:rtl/>
        </w:rPr>
        <w:t>آتي</w:t>
      </w:r>
      <w:r>
        <w:rPr>
          <w:rtl/>
        </w:rPr>
        <w:t>ة.</w:t>
      </w:r>
    </w:p>
    <w:p w:rsidR="00B72338" w:rsidRDefault="00B72338" w:rsidP="00D2270E">
      <w:pPr>
        <w:pStyle w:val="libFootnote0"/>
        <w:rPr>
          <w:rtl/>
        </w:rPr>
      </w:pPr>
      <w:r>
        <w:rPr>
          <w:rtl/>
        </w:rPr>
        <w:t xml:space="preserve">(3) كنز العمال 5 : </w:t>
      </w:r>
      <w:r>
        <w:rPr>
          <w:rFonts w:hint="cs"/>
          <w:rtl/>
        </w:rPr>
        <w:t>843</w:t>
      </w:r>
      <w:r>
        <w:rPr>
          <w:rtl/>
        </w:rPr>
        <w:t xml:space="preserve"> ح </w:t>
      </w:r>
      <w:r>
        <w:rPr>
          <w:rFonts w:hint="cs"/>
          <w:rtl/>
        </w:rPr>
        <w:t>14534</w:t>
      </w:r>
      <w:r>
        <w:rPr>
          <w:rtl/>
        </w:rPr>
        <w:t>.</w:t>
      </w:r>
    </w:p>
    <w:p w:rsidR="00B72338" w:rsidRDefault="00B72338" w:rsidP="00462B83">
      <w:pPr>
        <w:pStyle w:val="libNormal"/>
        <w:rPr>
          <w:rtl/>
        </w:rPr>
      </w:pPr>
      <w:r w:rsidRPr="00E35EA7">
        <w:rPr>
          <w:rtl/>
        </w:rPr>
        <w:br w:type="page"/>
      </w:r>
      <w:r>
        <w:rPr>
          <w:rtl/>
        </w:rPr>
        <w:lastRenderedPageBreak/>
        <w:t xml:space="preserve">وقد ورد ما يماثله في صحيح الغنوي المروي في الكافي عن ابي عبد الله </w:t>
      </w:r>
      <w:r w:rsidR="00EF4B92" w:rsidRPr="00EF4B92">
        <w:rPr>
          <w:rStyle w:val="libAlaemChar"/>
          <w:rFonts w:hint="cs"/>
          <w:rtl/>
        </w:rPr>
        <w:t>عليه‌السلام</w:t>
      </w:r>
      <w:r>
        <w:rPr>
          <w:rtl/>
        </w:rPr>
        <w:t xml:space="preserve"> : في رجل شهد بعيراً مريضاً وهو</w:t>
      </w:r>
      <w:r>
        <w:rPr>
          <w:rFonts w:hint="cs"/>
          <w:rtl/>
        </w:rPr>
        <w:t xml:space="preserve"> </w:t>
      </w:r>
      <w:r>
        <w:rPr>
          <w:rtl/>
        </w:rPr>
        <w:t>يباع فاشتراه رجل بعشرة دراهم ، فجاء واشرك فيه رجلاً بدرهمين بالرأس والجلد ، فقضى</w:t>
      </w:r>
      <w:r>
        <w:rPr>
          <w:rFonts w:hint="cs"/>
          <w:rtl/>
        </w:rPr>
        <w:t>ٰ</w:t>
      </w:r>
      <w:r>
        <w:rPr>
          <w:rtl/>
        </w:rPr>
        <w:t xml:space="preserve"> ان البعير برئ فبلغ ثمنه دنانير ، فقال لصاحب الدرهمين خذ خمس ما بلغ فأبىٰ قال اريد الرأس والجلد فقال </w:t>
      </w:r>
      <w:r w:rsidR="00EF4B92" w:rsidRPr="00EF4B92">
        <w:rPr>
          <w:rStyle w:val="libAlaemChar"/>
          <w:rFonts w:hint="cs"/>
          <w:rtl/>
        </w:rPr>
        <w:t>عليه‌السلام</w:t>
      </w:r>
      <w:r>
        <w:rPr>
          <w:rtl/>
        </w:rPr>
        <w:t xml:space="preserve"> ليس له ذلك هذا الضرار وقد أ</w:t>
      </w:r>
      <w:r>
        <w:rPr>
          <w:rFonts w:hint="cs"/>
          <w:rtl/>
        </w:rPr>
        <w:t>ُ</w:t>
      </w:r>
      <w:r>
        <w:rPr>
          <w:rtl/>
        </w:rPr>
        <w:t>عطي حقه اذا أ</w:t>
      </w:r>
      <w:r>
        <w:rPr>
          <w:rFonts w:hint="cs"/>
          <w:rtl/>
        </w:rPr>
        <w:t>ُ</w:t>
      </w:r>
      <w:r>
        <w:rPr>
          <w:rtl/>
        </w:rPr>
        <w:t xml:space="preserve">عطي الخمس </w:t>
      </w:r>
      <w:r w:rsidRPr="00D2270E">
        <w:rPr>
          <w:rStyle w:val="libFootnotenumChar"/>
          <w:rtl/>
        </w:rPr>
        <w:t>(1)</w:t>
      </w:r>
      <w:r w:rsidRPr="00AD560C">
        <w:rPr>
          <w:rtl/>
        </w:rPr>
        <w:t>.</w:t>
      </w:r>
    </w:p>
    <w:p w:rsidR="00B72338" w:rsidRDefault="00B72338" w:rsidP="00462B83">
      <w:pPr>
        <w:pStyle w:val="libNormal"/>
        <w:rPr>
          <w:rtl/>
        </w:rPr>
      </w:pPr>
      <w:r>
        <w:rPr>
          <w:rtl/>
        </w:rPr>
        <w:t>وهذه الرواية تماثل رواية الحجاج بن أرطأة الا ان المذكور فيها مجرد تطبيق كبرى لا ضرر علىٰ موردهما من دون ذكرها صريح</w:t>
      </w:r>
      <w:r>
        <w:rPr>
          <w:rFonts w:hint="cs"/>
          <w:rtl/>
        </w:rPr>
        <w:t>اً</w:t>
      </w:r>
      <w:r>
        <w:rPr>
          <w:rtl/>
        </w:rPr>
        <w:t xml:space="preserve"> ، ولعل ذلك لمعلوميتها واشتهارها فاستغنى الامام </w:t>
      </w:r>
      <w:r w:rsidR="00EF4B92" w:rsidRPr="00EF4B92">
        <w:rPr>
          <w:rStyle w:val="libAlaemChar"/>
          <w:rFonts w:hint="cs"/>
          <w:rtl/>
        </w:rPr>
        <w:t>عليه‌السلام</w:t>
      </w:r>
      <w:r>
        <w:rPr>
          <w:rtl/>
        </w:rPr>
        <w:t xml:space="preserve"> عن ذكرها.</w:t>
      </w:r>
    </w:p>
    <w:p w:rsidR="00B72338" w:rsidRDefault="00B72338" w:rsidP="00462B83">
      <w:pPr>
        <w:pStyle w:val="libNormal"/>
        <w:rPr>
          <w:rtl/>
        </w:rPr>
      </w:pPr>
      <w:r>
        <w:rPr>
          <w:rtl/>
        </w:rPr>
        <w:t>وقد وقعت صحيحة الغنوي موضع</w:t>
      </w:r>
      <w:r>
        <w:rPr>
          <w:rFonts w:hint="cs"/>
          <w:rtl/>
        </w:rPr>
        <w:t>اً</w:t>
      </w:r>
      <w:r>
        <w:rPr>
          <w:rtl/>
        </w:rPr>
        <w:t xml:space="preserve"> للبحث والاشكال في كلمات جمع من الفقهاء ، وافتى بمضمونها جماعة منهم كالمحقق في الشرائع والشهيد الاول في الدروس ، ولعل الاظهر في معناها ان يكون قوله ( اشرك فيه رجلا</w:t>
      </w:r>
      <w:r>
        <w:rPr>
          <w:rFonts w:hint="cs"/>
          <w:rtl/>
        </w:rPr>
        <w:t>ً</w:t>
      </w:r>
      <w:r>
        <w:rPr>
          <w:rtl/>
        </w:rPr>
        <w:t xml:space="preserve"> بدرهمين بالرأس والجلد ) بمعنىٰ ان الرجل قد اشترك في البعير بنسبة الخمس واشترط ان يكون نصيبه بعد النحر في الرأس والجلد ، وكان هذا الشرط ناظرا</w:t>
      </w:r>
      <w:r>
        <w:rPr>
          <w:rFonts w:hint="cs"/>
          <w:rtl/>
        </w:rPr>
        <w:t>ً</w:t>
      </w:r>
      <w:r>
        <w:rPr>
          <w:rtl/>
        </w:rPr>
        <w:t xml:space="preserve"> إلىٰ صورة استمرار المرض وعدم برء البعير مما لا مناص معه من نحره فلما برئ البعير انتفى موضوع الشرط المذكور فلم يكن يستحق الا خمس البعير نفسه وذلك وجه الحكم في الرواية.</w:t>
      </w:r>
    </w:p>
    <w:p w:rsidR="00B72338" w:rsidRDefault="00B72338" w:rsidP="00B72338">
      <w:pPr>
        <w:pStyle w:val="Heading1"/>
        <w:rPr>
          <w:rtl/>
        </w:rPr>
      </w:pPr>
      <w:bookmarkStart w:id="81" w:name="_Toc264274852"/>
      <w:r>
        <w:rPr>
          <w:rtl/>
        </w:rPr>
        <w:t>6</w:t>
      </w:r>
      <w:r>
        <w:rPr>
          <w:rFonts w:hint="cs"/>
          <w:rtl/>
        </w:rPr>
        <w:t xml:space="preserve"> </w:t>
      </w:r>
      <w:r>
        <w:rPr>
          <w:rtl/>
        </w:rPr>
        <w:t>ـ</w:t>
      </w:r>
      <w:r>
        <w:rPr>
          <w:rFonts w:hint="cs"/>
          <w:rtl/>
        </w:rPr>
        <w:t xml:space="preserve"> </w:t>
      </w:r>
      <w:r>
        <w:rPr>
          <w:rtl/>
        </w:rPr>
        <w:t>حديث عذق ابي لبابة :</w:t>
      </w:r>
      <w:bookmarkEnd w:id="81"/>
    </w:p>
    <w:p w:rsidR="00B72338" w:rsidRDefault="00B72338" w:rsidP="00462B83">
      <w:pPr>
        <w:pStyle w:val="libNormal"/>
        <w:rPr>
          <w:rtl/>
        </w:rPr>
      </w:pPr>
      <w:r>
        <w:rPr>
          <w:rtl/>
        </w:rPr>
        <w:t xml:space="preserve">رواه ابو داود في المراسيل عن واسع بن حبان ، قال : كان لابي لبابة عذق في حائط رجل فكلمه ، فقال انك تطاً حائطي إلىٰ عذقك فانا اعطيك مثله في حائطي ، وأخرجه عني فأبىٰ عليه ، فكلم النبي </w:t>
      </w:r>
      <w:r w:rsidR="00EF4B92" w:rsidRPr="00EF4B92">
        <w:rPr>
          <w:rStyle w:val="libAlaemChar"/>
          <w:rFonts w:hint="cs"/>
          <w:rtl/>
        </w:rPr>
        <w:t>صلى‌الله‌عليه‌وآله‌وسلم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الكافي 5 : 293 ح 4.</w:t>
      </w:r>
    </w:p>
    <w:p w:rsidR="00B72338" w:rsidRPr="00651160" w:rsidRDefault="00B72338" w:rsidP="00D916AD">
      <w:pPr>
        <w:pStyle w:val="libNormal0"/>
        <w:rPr>
          <w:rtl/>
        </w:rPr>
      </w:pPr>
      <w:r w:rsidRPr="0001217F">
        <w:rPr>
          <w:rtl/>
        </w:rPr>
        <w:br w:type="page"/>
      </w:r>
      <w:r w:rsidRPr="00AD560C">
        <w:rPr>
          <w:rtl/>
        </w:rPr>
        <w:lastRenderedPageBreak/>
        <w:t>فقال يا ابا لبابة خذ مثل عذقك فحزها</w:t>
      </w:r>
      <w:r>
        <w:rPr>
          <w:rtl/>
        </w:rPr>
        <w:t xml:space="preserve"> إلىٰ </w:t>
      </w:r>
      <w:r w:rsidRPr="00AD560C">
        <w:rPr>
          <w:rtl/>
        </w:rPr>
        <w:t>مالك واكفف عن صاحبك ما يكره ، فقال ما انا بفاعل ، فقال اذهب فاخرج له مثل عذقه</w:t>
      </w:r>
      <w:r>
        <w:rPr>
          <w:rtl/>
        </w:rPr>
        <w:t xml:space="preserve"> إلىٰ </w:t>
      </w:r>
      <w:r w:rsidRPr="00AD560C">
        <w:rPr>
          <w:rtl/>
        </w:rPr>
        <w:t>حائطه ، ثم اضرب فوق ذلك بجدار فانه لا ضرر في</w:t>
      </w:r>
      <w:r>
        <w:rPr>
          <w:rtl/>
        </w:rPr>
        <w:t xml:space="preserve"> الإسلام </w:t>
      </w:r>
      <w:r w:rsidRPr="00AD560C">
        <w:rPr>
          <w:rtl/>
        </w:rPr>
        <w:t>ولا ضرار</w:t>
      </w:r>
      <w:r w:rsidRPr="00B2643F">
        <w:rPr>
          <w:rtl/>
        </w:rPr>
        <w:t xml:space="preserve"> </w:t>
      </w:r>
      <w:r w:rsidRPr="00D2270E">
        <w:rPr>
          <w:rStyle w:val="libFootnotenumChar"/>
          <w:rtl/>
        </w:rPr>
        <w:t>(1)</w:t>
      </w:r>
      <w:r w:rsidRPr="00AD560C">
        <w:rPr>
          <w:rtl/>
        </w:rPr>
        <w:t>.</w:t>
      </w:r>
    </w:p>
    <w:p w:rsidR="00B72338" w:rsidRPr="00651160" w:rsidRDefault="00B72338" w:rsidP="00462B83">
      <w:pPr>
        <w:pStyle w:val="libNormal"/>
        <w:rPr>
          <w:rtl/>
        </w:rPr>
      </w:pPr>
      <w:r w:rsidRPr="00651160">
        <w:rPr>
          <w:rtl/>
        </w:rPr>
        <w:t>وهذه القضية تشبه قضية سمرة بن جندب مع الرجل الأنصاري.</w:t>
      </w:r>
    </w:p>
    <w:p w:rsidR="00B72338" w:rsidRPr="006578D1" w:rsidRDefault="00B72338" w:rsidP="00B72338">
      <w:pPr>
        <w:pStyle w:val="Heading2"/>
        <w:rPr>
          <w:rtl/>
        </w:rPr>
      </w:pPr>
      <w:bookmarkStart w:id="82" w:name="_Toc264274853"/>
      <w:r w:rsidRPr="006578D1">
        <w:rPr>
          <w:rtl/>
        </w:rPr>
        <w:t>7</w:t>
      </w:r>
      <w:r w:rsidRPr="006578D1">
        <w:rPr>
          <w:rFonts w:hint="cs"/>
          <w:rtl/>
        </w:rPr>
        <w:t xml:space="preserve"> </w:t>
      </w:r>
      <w:r w:rsidRPr="006578D1">
        <w:rPr>
          <w:rtl/>
        </w:rPr>
        <w:t>ـ حديث جعل الخشبة في حائط الجار وحد</w:t>
      </w:r>
      <w:r w:rsidRPr="006578D1">
        <w:rPr>
          <w:rFonts w:hint="cs"/>
          <w:rtl/>
        </w:rPr>
        <w:t>ّ</w:t>
      </w:r>
      <w:r w:rsidRPr="006578D1">
        <w:rPr>
          <w:rtl/>
        </w:rPr>
        <w:t xml:space="preserve"> الطريق المسلوك :</w:t>
      </w:r>
      <w:bookmarkEnd w:id="82"/>
    </w:p>
    <w:p w:rsidR="00B72338" w:rsidRPr="00651160" w:rsidRDefault="00B72338" w:rsidP="00462B83">
      <w:pPr>
        <w:pStyle w:val="libNormal"/>
        <w:rPr>
          <w:rtl/>
        </w:rPr>
      </w:pPr>
      <w:r w:rsidRPr="00651160">
        <w:rPr>
          <w:rtl/>
        </w:rPr>
        <w:t>اورده</w:t>
      </w:r>
      <w:r>
        <w:rPr>
          <w:rtl/>
        </w:rPr>
        <w:t xml:space="preserve"> عبد الرزاق </w:t>
      </w:r>
      <w:r w:rsidRPr="00651160">
        <w:rPr>
          <w:rtl/>
        </w:rPr>
        <w:t>الصنعاني في المصنف</w:t>
      </w:r>
      <w:r w:rsidRPr="00AD560C">
        <w:rPr>
          <w:rtl/>
        </w:rPr>
        <w:t xml:space="preserve"> ، عن معمر عن جابر ، عن عكرمة ، عن ابن عباس ، قال قال رسول الله </w:t>
      </w:r>
      <w:r w:rsidR="00EF4B92" w:rsidRPr="00EF4B92">
        <w:rPr>
          <w:rStyle w:val="libAlaemChar"/>
          <w:rFonts w:hint="cs"/>
          <w:rtl/>
        </w:rPr>
        <w:t>صلى‌الله‌عليه‌وآله‌وسلم</w:t>
      </w:r>
      <w:r w:rsidRPr="00AD560C">
        <w:rPr>
          <w:rtl/>
        </w:rPr>
        <w:t xml:space="preserve"> : ( لا ضرر ولا ضرار ) وللرجل ان يجعل خشبة في حائط جاره والطريق سبعة اذرع </w:t>
      </w:r>
      <w:r w:rsidRPr="00D2270E">
        <w:rPr>
          <w:rStyle w:val="libFootnotenumChar"/>
          <w:rtl/>
        </w:rPr>
        <w:t>(2)</w:t>
      </w:r>
      <w:r w:rsidRPr="00B2643F">
        <w:rPr>
          <w:rtl/>
        </w:rPr>
        <w:t>.</w:t>
      </w:r>
    </w:p>
    <w:p w:rsidR="00B72338" w:rsidRPr="00651160" w:rsidRDefault="00B72338" w:rsidP="00462B83">
      <w:pPr>
        <w:pStyle w:val="libNormal"/>
        <w:rPr>
          <w:rtl/>
        </w:rPr>
      </w:pPr>
      <w:r w:rsidRPr="00651160">
        <w:rPr>
          <w:rtl/>
        </w:rPr>
        <w:t>ورواه احمد بن حنبل في مسنده باسناده عن ابن عباس</w:t>
      </w:r>
      <w:r>
        <w:rPr>
          <w:rtl/>
        </w:rPr>
        <w:t xml:space="preserve"> أيضاً ، </w:t>
      </w:r>
      <w:r w:rsidRPr="00651160">
        <w:rPr>
          <w:rtl/>
        </w:rPr>
        <w:t>وكذا الطبراني والبيهقي وابن ماجة</w:t>
      </w:r>
      <w:r>
        <w:rPr>
          <w:rFonts w:hint="cs"/>
          <w:rtl/>
        </w:rPr>
        <w:t xml:space="preserve"> </w:t>
      </w:r>
      <w:r w:rsidRPr="00D2270E">
        <w:rPr>
          <w:rStyle w:val="libFootnotenumChar"/>
          <w:rtl/>
        </w:rPr>
        <w:t>(3)</w:t>
      </w:r>
      <w:r w:rsidRPr="00AD560C">
        <w:rPr>
          <w:rtl/>
        </w:rPr>
        <w:t>. وفي سنن الدارقطني حكى الجمل الثلاث بطريقه عن ابن عباس ، لكن مع تأخير جملة ( لا ضرر ولا ضرار ) عن الجملتين الأ</w:t>
      </w:r>
      <w:r>
        <w:rPr>
          <w:rFonts w:hint="cs"/>
          <w:rtl/>
        </w:rPr>
        <w:t>ُ</w:t>
      </w:r>
      <w:r w:rsidRPr="00AD560C">
        <w:rPr>
          <w:rtl/>
        </w:rPr>
        <w:t xml:space="preserve">خريين </w:t>
      </w:r>
      <w:r w:rsidRPr="00D2270E">
        <w:rPr>
          <w:rStyle w:val="libFootnotenumChar"/>
          <w:rtl/>
        </w:rPr>
        <w:t>(4)</w:t>
      </w:r>
      <w:r w:rsidRPr="00AD560C">
        <w:rPr>
          <w:rtl/>
        </w:rPr>
        <w:t>.</w:t>
      </w:r>
    </w:p>
    <w:p w:rsidR="00B72338" w:rsidRPr="00651160" w:rsidRDefault="00B72338" w:rsidP="00462B83">
      <w:pPr>
        <w:pStyle w:val="libNormal"/>
        <w:rPr>
          <w:rtl/>
        </w:rPr>
      </w:pPr>
      <w:r w:rsidRPr="00651160">
        <w:rPr>
          <w:rtl/>
        </w:rPr>
        <w:t>كما روى باسناده عن ابي هريرة عن النبي</w:t>
      </w:r>
      <w:r>
        <w:rPr>
          <w:rFonts w:hint="cs"/>
          <w:rtl/>
        </w:rPr>
        <w:t>ّ</w:t>
      </w:r>
      <w:r w:rsidRPr="00651160">
        <w:rPr>
          <w:rtl/>
        </w:rPr>
        <w:t xml:space="preserve"> </w:t>
      </w:r>
      <w:r w:rsidR="00EF4B92" w:rsidRPr="00EF4B92">
        <w:rPr>
          <w:rStyle w:val="libAlaemChar"/>
          <w:rFonts w:hint="cs"/>
          <w:rtl/>
        </w:rPr>
        <w:t>صلى‌الله‌عليه‌وآله‌وسلم</w:t>
      </w:r>
      <w:r w:rsidRPr="00AD560C">
        <w:rPr>
          <w:rtl/>
        </w:rPr>
        <w:t xml:space="preserve"> ،</w:t>
      </w:r>
      <w:r>
        <w:rPr>
          <w:rtl/>
        </w:rPr>
        <w:t xml:space="preserve"> </w:t>
      </w:r>
      <w:r>
        <w:rPr>
          <w:rFonts w:hint="cs"/>
          <w:rtl/>
        </w:rPr>
        <w:t>ا</w:t>
      </w:r>
      <w:r>
        <w:rPr>
          <w:rtl/>
        </w:rPr>
        <w:t xml:space="preserve">نه </w:t>
      </w:r>
      <w:r w:rsidRPr="00AD560C">
        <w:rPr>
          <w:rtl/>
        </w:rPr>
        <w:t>قال : ( لا ضرر ولا ضرورة ولا يمنعن احدكم جاره أن يضع خشبة</w:t>
      </w:r>
      <w:r>
        <w:rPr>
          <w:rtl/>
        </w:rPr>
        <w:t xml:space="preserve"> علىٰ </w:t>
      </w:r>
      <w:r w:rsidRPr="00AD560C">
        <w:rPr>
          <w:rtl/>
        </w:rPr>
        <w:t xml:space="preserve">حائطه ) </w:t>
      </w:r>
      <w:r w:rsidRPr="00D2270E">
        <w:rPr>
          <w:rStyle w:val="libFootnotenumChar"/>
          <w:rtl/>
        </w:rPr>
        <w:t>(5)</w:t>
      </w:r>
      <w:r w:rsidRPr="00190864">
        <w:rPr>
          <w:rtl/>
        </w:rPr>
        <w:t>.</w:t>
      </w:r>
    </w:p>
    <w:p w:rsidR="00B72338" w:rsidRPr="00AD560C" w:rsidRDefault="00B72338" w:rsidP="00462B83">
      <w:pPr>
        <w:pStyle w:val="libNormal"/>
        <w:rPr>
          <w:rtl/>
        </w:rPr>
      </w:pPr>
      <w:r w:rsidRPr="00651160">
        <w:rPr>
          <w:rtl/>
        </w:rPr>
        <w:t xml:space="preserve">ولكن ظهور هذا الحديث في تعاقب الجمل الثلاث في كلام النبي </w:t>
      </w:r>
      <w:r w:rsidR="00EF4B92" w:rsidRPr="00EF4B92">
        <w:rPr>
          <w:rStyle w:val="libAlaemChar"/>
          <w:rFonts w:hint="cs"/>
          <w:rtl/>
        </w:rPr>
        <w:t>صلى‌الله‌عليه‌وآله‌وسلم</w:t>
      </w:r>
      <w:r>
        <w:rPr>
          <w:rtl/>
        </w:rPr>
        <w:t xml:space="preserve"> علىٰ </w:t>
      </w:r>
      <w:r w:rsidRPr="00AD560C">
        <w:rPr>
          <w:rtl/>
        </w:rPr>
        <w:t>نحو</w:t>
      </w:r>
      <w:r>
        <w:rPr>
          <w:rFonts w:hint="cs"/>
          <w:rtl/>
        </w:rPr>
        <w:t xml:space="preserve"> </w:t>
      </w:r>
      <w:r w:rsidRPr="00AD560C">
        <w:rPr>
          <w:rtl/>
        </w:rPr>
        <w:t>يكون قوله ( لا ضرر ولا ضرار ) بمنزلة</w:t>
      </w:r>
      <w:r>
        <w:rPr>
          <w:rtl/>
        </w:rPr>
        <w:t xml:space="preserve"> الكبرىٰ </w:t>
      </w:r>
      <w:r w:rsidRPr="00AD560C">
        <w:rPr>
          <w:rtl/>
        </w:rPr>
        <w:t>الكلية للحكمين المذكورين في الجملتين الاخريين غير واضح ، فان صيغة الحديث في الجمع بين الجمل الث</w:t>
      </w:r>
      <w:r>
        <w:rPr>
          <w:rtl/>
        </w:rPr>
        <w:t>لاث ليست صيغة واضحة في ان النبي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w:t>
      </w:r>
      <w:r>
        <w:rPr>
          <w:rFonts w:hint="cs"/>
          <w:rtl/>
        </w:rPr>
        <w:t>ا</w:t>
      </w:r>
      <w:r>
        <w:rPr>
          <w:rtl/>
        </w:rPr>
        <w:t>لمراسيل مع الاسانيد لأبي داود : 207 ح 2 باب 71 في الإضرار.</w:t>
      </w:r>
    </w:p>
    <w:p w:rsidR="00B72338" w:rsidRDefault="00B72338" w:rsidP="00D2270E">
      <w:pPr>
        <w:pStyle w:val="libFootnote0"/>
        <w:rPr>
          <w:rtl/>
        </w:rPr>
      </w:pPr>
      <w:r>
        <w:rPr>
          <w:rtl/>
        </w:rPr>
        <w:t>(2) كنز</w:t>
      </w:r>
      <w:r>
        <w:rPr>
          <w:rFonts w:hint="cs"/>
          <w:rtl/>
        </w:rPr>
        <w:t xml:space="preserve"> </w:t>
      </w:r>
      <w:r>
        <w:rPr>
          <w:rtl/>
        </w:rPr>
        <w:t>العمال 4 : 61 ح 9519.</w:t>
      </w:r>
    </w:p>
    <w:p w:rsidR="00B72338" w:rsidRDefault="00B72338" w:rsidP="00D2270E">
      <w:pPr>
        <w:pStyle w:val="libFootnote0"/>
        <w:rPr>
          <w:rtl/>
        </w:rPr>
      </w:pPr>
      <w:r>
        <w:rPr>
          <w:rtl/>
        </w:rPr>
        <w:t>(3</w:t>
      </w:r>
      <w:r>
        <w:rPr>
          <w:rFonts w:hint="cs"/>
          <w:rtl/>
        </w:rPr>
        <w:t xml:space="preserve"> </w:t>
      </w:r>
      <w:r>
        <w:rPr>
          <w:rtl/>
        </w:rPr>
        <w:t>ـ</w:t>
      </w:r>
      <w:r>
        <w:rPr>
          <w:rFonts w:hint="cs"/>
          <w:rtl/>
        </w:rPr>
        <w:t xml:space="preserve"> </w:t>
      </w:r>
      <w:r>
        <w:rPr>
          <w:rtl/>
        </w:rPr>
        <w:t xml:space="preserve">4) لاحظ مسند أحمد 1 : </w:t>
      </w:r>
      <w:r>
        <w:rPr>
          <w:rFonts w:hint="cs"/>
          <w:rtl/>
        </w:rPr>
        <w:t>313</w:t>
      </w:r>
      <w:r>
        <w:rPr>
          <w:rtl/>
        </w:rPr>
        <w:t xml:space="preserve"> ، و</w:t>
      </w:r>
      <w:r>
        <w:rPr>
          <w:rFonts w:hint="cs"/>
          <w:rtl/>
        </w:rPr>
        <w:t>سنن</w:t>
      </w:r>
      <w:r>
        <w:rPr>
          <w:rtl/>
        </w:rPr>
        <w:t xml:space="preserve"> ابن ماجة 2 : </w:t>
      </w:r>
      <w:r>
        <w:rPr>
          <w:rFonts w:hint="cs"/>
          <w:rtl/>
        </w:rPr>
        <w:t>784</w:t>
      </w:r>
      <w:r>
        <w:rPr>
          <w:rtl/>
        </w:rPr>
        <w:t xml:space="preserve"> ، وسنن الدارقطني 4 : </w:t>
      </w:r>
      <w:r>
        <w:rPr>
          <w:rFonts w:hint="cs"/>
          <w:rtl/>
        </w:rPr>
        <w:t>228</w:t>
      </w:r>
      <w:r>
        <w:rPr>
          <w:rtl/>
        </w:rPr>
        <w:t>.</w:t>
      </w:r>
    </w:p>
    <w:p w:rsidR="00B72338" w:rsidRDefault="00B72338" w:rsidP="00D2270E">
      <w:pPr>
        <w:pStyle w:val="libFootnote0"/>
        <w:rPr>
          <w:rtl/>
        </w:rPr>
      </w:pPr>
      <w:r>
        <w:rPr>
          <w:rtl/>
        </w:rPr>
        <w:t>(5) سنن الدارقطني 4 : 822</w:t>
      </w:r>
      <w:r>
        <w:rPr>
          <w:rFonts w:hint="cs"/>
          <w:rtl/>
        </w:rPr>
        <w:t xml:space="preserve"> .</w:t>
      </w:r>
    </w:p>
    <w:p w:rsidR="00B72338" w:rsidRDefault="00B72338" w:rsidP="00D916AD">
      <w:pPr>
        <w:pStyle w:val="libNormal0"/>
        <w:rPr>
          <w:rtl/>
        </w:rPr>
      </w:pPr>
      <w:r w:rsidRPr="00B2643F">
        <w:rPr>
          <w:rtl/>
        </w:rPr>
        <w:br w:type="page"/>
      </w:r>
      <w:r w:rsidR="00EF4B92" w:rsidRPr="00EF4B92">
        <w:rPr>
          <w:rStyle w:val="libAlaemChar"/>
          <w:rFonts w:hint="cs"/>
          <w:rtl/>
        </w:rPr>
        <w:lastRenderedPageBreak/>
        <w:t>صلى‌الله‌عليه‌وآله‌وسلم</w:t>
      </w:r>
      <w:r>
        <w:rPr>
          <w:rtl/>
        </w:rPr>
        <w:t xml:space="preserve"> كان بصدد تطبيق ( لا ضرر ولا ضرار ) ، علىٰ مورد جعل الخشبة في حائط الجار وحدّ الطريق المسلوك.</w:t>
      </w:r>
      <w:r>
        <w:rPr>
          <w:rFonts w:hint="cs"/>
          <w:rtl/>
        </w:rPr>
        <w:t xml:space="preserve"> </w:t>
      </w:r>
      <w:r>
        <w:rPr>
          <w:rtl/>
        </w:rPr>
        <w:t>والفرق التعبيري بين الصيغة المستعملة في هذا الحديث والصيغة المستعملة في حديثي الشفعة ومنع فضل الماء شاسع جدا</w:t>
      </w:r>
      <w:r>
        <w:rPr>
          <w:rFonts w:hint="cs"/>
          <w:rtl/>
        </w:rPr>
        <w:t>ً</w:t>
      </w:r>
      <w:r>
        <w:rPr>
          <w:rtl/>
        </w:rPr>
        <w:t xml:space="preserve"> ، فان الوارد فيهما هكذا قضىٰ بكذا وكذا وقال ( لا ضرر ولا ضرار ) مما يكون ظاهراً عرفا</w:t>
      </w:r>
      <w:r>
        <w:rPr>
          <w:rFonts w:hint="cs"/>
          <w:rtl/>
        </w:rPr>
        <w:t>ً</w:t>
      </w:r>
      <w:r>
        <w:rPr>
          <w:rtl/>
        </w:rPr>
        <w:t xml:space="preserve"> في الارتباط بين القضاء والقول واما في المقام فلا ظهور للحديث في الارتباط بين قوله ( لا ضرر ولا ضرار ) وقوله ( ولا يمنعن أحدكم ... الخ ).</w:t>
      </w:r>
    </w:p>
    <w:p w:rsidR="00B72338" w:rsidRDefault="00B72338" w:rsidP="00462B83">
      <w:pPr>
        <w:pStyle w:val="libNormal"/>
        <w:rPr>
          <w:rtl/>
        </w:rPr>
      </w:pPr>
      <w:r>
        <w:rPr>
          <w:rtl/>
        </w:rPr>
        <w:t>ويظهر من مالك في الموطأ ، والشافعي في كتاب الام في مقام الرد</w:t>
      </w:r>
      <w:r>
        <w:rPr>
          <w:rFonts w:hint="cs"/>
          <w:rtl/>
        </w:rPr>
        <w:t>ّ</w:t>
      </w:r>
      <w:r>
        <w:rPr>
          <w:rtl/>
        </w:rPr>
        <w:t xml:space="preserve"> علىٰ اصحاب مالك انهما اعتبرا قوله ( لا ضرر ولا ضرار ) رواية مستقلة ولم يعد</w:t>
      </w:r>
      <w:r>
        <w:rPr>
          <w:rFonts w:hint="cs"/>
          <w:rtl/>
        </w:rPr>
        <w:t>ّ</w:t>
      </w:r>
      <w:r>
        <w:rPr>
          <w:rtl/>
        </w:rPr>
        <w:t xml:space="preserve">اه صدراً أو ذيلاً لحكمه </w:t>
      </w:r>
      <w:r w:rsidR="00EF4B92" w:rsidRPr="00EF4B92">
        <w:rPr>
          <w:rStyle w:val="libAlaemChar"/>
          <w:rFonts w:hint="cs"/>
          <w:rtl/>
        </w:rPr>
        <w:t>صلى‌الله‌عليه‌وآله‌وسلم</w:t>
      </w:r>
      <w:r>
        <w:rPr>
          <w:rtl/>
        </w:rPr>
        <w:t xml:space="preserve"> بجواز</w:t>
      </w:r>
      <w:r>
        <w:rPr>
          <w:rFonts w:hint="cs"/>
          <w:rtl/>
        </w:rPr>
        <w:t xml:space="preserve"> </w:t>
      </w:r>
      <w:r>
        <w:rPr>
          <w:rtl/>
        </w:rPr>
        <w:t xml:space="preserve">جعل الخشبة في حائط الجار ، ونهيه عن منع الجار عن ذلك. فلاحظ </w:t>
      </w:r>
      <w:r w:rsidRPr="00D2270E">
        <w:rPr>
          <w:rStyle w:val="libFootnotenumChar"/>
          <w:rtl/>
        </w:rPr>
        <w:t>(1)</w:t>
      </w:r>
      <w:r>
        <w:rPr>
          <w:rtl/>
        </w:rPr>
        <w:t>.</w:t>
      </w:r>
    </w:p>
    <w:p w:rsidR="00B72338" w:rsidRPr="006578D1" w:rsidRDefault="00B72338" w:rsidP="00B72338">
      <w:pPr>
        <w:pStyle w:val="Heading2"/>
        <w:rPr>
          <w:rtl/>
        </w:rPr>
      </w:pPr>
      <w:bookmarkStart w:id="83" w:name="_Toc264274854"/>
      <w:r w:rsidRPr="006578D1">
        <w:rPr>
          <w:rtl/>
        </w:rPr>
        <w:t>8 ـ حديث مشارب النخل :</w:t>
      </w:r>
      <w:bookmarkEnd w:id="83"/>
    </w:p>
    <w:p w:rsidR="00B72338" w:rsidRDefault="00B72338" w:rsidP="00462B83">
      <w:pPr>
        <w:pStyle w:val="libNormal"/>
        <w:rPr>
          <w:rtl/>
        </w:rPr>
      </w:pPr>
      <w:r>
        <w:rPr>
          <w:rtl/>
        </w:rPr>
        <w:t xml:space="preserve">اورده في كنز العمال عن أبي نعيم عن صفوان بن سليم ، عن ثعلبة ابن ابي مالك : ان رسول الله </w:t>
      </w:r>
      <w:r w:rsidR="00EF4B92" w:rsidRPr="00EF4B92">
        <w:rPr>
          <w:rStyle w:val="libAlaemChar"/>
          <w:rFonts w:hint="cs"/>
          <w:rtl/>
        </w:rPr>
        <w:t>صلى‌الله‌عليه‌وآله‌وسلم</w:t>
      </w:r>
      <w:r>
        <w:rPr>
          <w:rtl/>
        </w:rPr>
        <w:t xml:space="preserve"> قال ( لا ضرر ولا ضرار ) وان رسول الله </w:t>
      </w:r>
      <w:r w:rsidR="00EF4B92" w:rsidRPr="00EF4B92">
        <w:rPr>
          <w:rStyle w:val="libAlaemChar"/>
          <w:rFonts w:hint="cs"/>
          <w:rtl/>
        </w:rPr>
        <w:t>صلى‌الله‌عليه‌وآله‌وسلم</w:t>
      </w:r>
      <w:r>
        <w:rPr>
          <w:rtl/>
        </w:rPr>
        <w:t xml:space="preserve"> : قضىٰ في مشارب النخل بالسيل الاعلى علىٰ الاسفل حتىٰ يشرب الاعلى ويروي الماء إلىٰ الكفين ، ثم يسرح الماء إلىٰ الاسفل وكذلك حتىٰ تنقضي الحوائط ويغني الماء </w:t>
      </w:r>
      <w:r w:rsidRPr="00D2270E">
        <w:rPr>
          <w:rStyle w:val="libFootnotenumChar"/>
          <w:rtl/>
        </w:rPr>
        <w:t>(2)</w:t>
      </w:r>
      <w:r>
        <w:rPr>
          <w:rtl/>
        </w:rPr>
        <w:t>.</w:t>
      </w:r>
    </w:p>
    <w:p w:rsidR="00B72338" w:rsidRDefault="00B72338" w:rsidP="00462B83">
      <w:pPr>
        <w:pStyle w:val="libNormal"/>
        <w:rPr>
          <w:rtl/>
        </w:rPr>
      </w:pPr>
      <w:r>
        <w:rPr>
          <w:rtl/>
        </w:rPr>
        <w:t xml:space="preserve">وهذا الحديت لا ظهور له في الارتباط بين قوله </w:t>
      </w:r>
      <w:r w:rsidR="00EF4B92" w:rsidRPr="00EF4B92">
        <w:rPr>
          <w:rStyle w:val="libAlaemChar"/>
          <w:rFonts w:hint="cs"/>
          <w:rtl/>
        </w:rPr>
        <w:t>صلى‌الله‌عليه‌وآله‌وسلم</w:t>
      </w:r>
      <w:r>
        <w:rPr>
          <w:rtl/>
        </w:rPr>
        <w:t xml:space="preserve"> ( لا ضرر ولا ضرار ) وبين قضائه في مشارب النخيل ، ولا سيّما مع تكرار ذكره </w:t>
      </w:r>
      <w:r w:rsidR="00EF4B92" w:rsidRPr="00EF4B92">
        <w:rPr>
          <w:rStyle w:val="libAlaemChar"/>
          <w:rFonts w:hint="cs"/>
          <w:rtl/>
        </w:rPr>
        <w:t>صلى‌الله‌عليه‌وآله‌وسلم</w:t>
      </w:r>
      <w:r>
        <w:rPr>
          <w:rtl/>
        </w:rPr>
        <w:t xml:space="preserve"> فيه.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موطأ مالك 2 : </w:t>
      </w:r>
      <w:r>
        <w:rPr>
          <w:rFonts w:hint="cs"/>
          <w:rtl/>
        </w:rPr>
        <w:t>745</w:t>
      </w:r>
      <w:r>
        <w:rPr>
          <w:rtl/>
        </w:rPr>
        <w:t xml:space="preserve"> ، والأم 7 : </w:t>
      </w:r>
      <w:r>
        <w:rPr>
          <w:rFonts w:hint="cs"/>
          <w:rtl/>
        </w:rPr>
        <w:t>230</w:t>
      </w:r>
      <w:r>
        <w:rPr>
          <w:rtl/>
        </w:rPr>
        <w:t>.</w:t>
      </w:r>
    </w:p>
    <w:p w:rsidR="00B72338" w:rsidRDefault="00B72338" w:rsidP="00D2270E">
      <w:pPr>
        <w:pStyle w:val="libFootnote0"/>
        <w:rPr>
          <w:rtl/>
        </w:rPr>
      </w:pPr>
      <w:r>
        <w:rPr>
          <w:rtl/>
        </w:rPr>
        <w:t>(2) كنز العمال 3 : 919 ح 9167.</w:t>
      </w:r>
    </w:p>
    <w:p w:rsidR="00B72338" w:rsidRDefault="00B72338" w:rsidP="00462B83">
      <w:pPr>
        <w:pStyle w:val="libNormal"/>
        <w:rPr>
          <w:rtl/>
        </w:rPr>
      </w:pPr>
      <w:r w:rsidRPr="00D35A28">
        <w:rPr>
          <w:rtl/>
        </w:rPr>
        <w:br w:type="page"/>
      </w:r>
      <w:r>
        <w:rPr>
          <w:rtl/>
        </w:rPr>
        <w:lastRenderedPageBreak/>
        <w:t xml:space="preserve">وروي قضاؤه </w:t>
      </w:r>
      <w:r w:rsidR="00EF4B92" w:rsidRPr="00EF4B92">
        <w:rPr>
          <w:rStyle w:val="libAlaemChar"/>
          <w:rFonts w:hint="cs"/>
          <w:rtl/>
        </w:rPr>
        <w:t>صلى‌الله‌عليه‌وآله‌وسلم</w:t>
      </w:r>
      <w:r>
        <w:rPr>
          <w:rtl/>
        </w:rPr>
        <w:t xml:space="preserve"> في مشارب النخيل من دون تعقبه أو تقدمه ب‍ ( لا ضرر ولا ضرار ) في جملة من مصادر الخاصة والعامة.</w:t>
      </w:r>
    </w:p>
    <w:p w:rsidR="00B72338" w:rsidRDefault="00B72338" w:rsidP="00462B83">
      <w:pPr>
        <w:pStyle w:val="libNormal"/>
        <w:rPr>
          <w:rtl/>
        </w:rPr>
      </w:pPr>
      <w:r>
        <w:rPr>
          <w:rtl/>
        </w:rPr>
        <w:t xml:space="preserve">اما الخاصة فقد ورد في مصادرهم </w:t>
      </w:r>
      <w:r w:rsidRPr="00D2270E">
        <w:rPr>
          <w:rStyle w:val="libFootnotenumChar"/>
          <w:rtl/>
        </w:rPr>
        <w:t>(1)</w:t>
      </w:r>
      <w:r>
        <w:rPr>
          <w:rtl/>
        </w:rPr>
        <w:t xml:space="preserve"> عن ثلاثة اشخاص هم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 xml:space="preserve">عقبة بن خالد واورد حديثه الكليني وينقله عنه الشيخ </w:t>
      </w:r>
      <w:r w:rsidRPr="00D2270E">
        <w:rPr>
          <w:rStyle w:val="libFootnotenumChar"/>
          <w:rtl/>
        </w:rPr>
        <w:t>(2)</w:t>
      </w:r>
      <w:r>
        <w:rPr>
          <w:rtl/>
        </w:rPr>
        <w:t>.</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غياث بن ابراهيم وقد ورد حديثه بطريقين في الكافي ونقله الشيخ باسناده عن احمد بن محمّد</w:t>
      </w:r>
      <w:r>
        <w:rPr>
          <w:rFonts w:hint="cs"/>
          <w:rtl/>
        </w:rPr>
        <w:t xml:space="preserve"> </w:t>
      </w:r>
      <w:r>
        <w:rPr>
          <w:rtl/>
        </w:rPr>
        <w:t>ـ</w:t>
      </w:r>
      <w:r>
        <w:rPr>
          <w:rFonts w:hint="cs"/>
          <w:rtl/>
        </w:rPr>
        <w:t xml:space="preserve"> </w:t>
      </w:r>
      <w:r>
        <w:rPr>
          <w:rtl/>
        </w:rPr>
        <w:t xml:space="preserve">والظاهر </w:t>
      </w:r>
      <w:r>
        <w:rPr>
          <w:rFonts w:hint="cs"/>
          <w:rtl/>
        </w:rPr>
        <w:t>ا</w:t>
      </w:r>
      <w:r>
        <w:rPr>
          <w:rtl/>
        </w:rPr>
        <w:t>نه اخذه من الكافي أيضاً</w:t>
      </w:r>
      <w:r>
        <w:rPr>
          <w:rFonts w:hint="cs"/>
          <w:rtl/>
        </w:rPr>
        <w:t xml:space="preserve"> </w:t>
      </w:r>
      <w:r>
        <w:rPr>
          <w:rtl/>
        </w:rPr>
        <w:t>ـ</w:t>
      </w:r>
      <w:r>
        <w:rPr>
          <w:rFonts w:hint="cs"/>
          <w:rtl/>
        </w:rPr>
        <w:t xml:space="preserve"> </w:t>
      </w:r>
      <w:r>
        <w:rPr>
          <w:rtl/>
        </w:rPr>
        <w:t>كما رواه الصدوق في الفقيه بسنده إلىٰ غياث.</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حفص بن غياث</w:t>
      </w:r>
      <w:r>
        <w:rPr>
          <w:rFonts w:hint="cs"/>
          <w:rtl/>
        </w:rPr>
        <w:t xml:space="preserve"> </w:t>
      </w:r>
      <w:r>
        <w:rPr>
          <w:rtl/>
        </w:rPr>
        <w:t>ـ</w:t>
      </w:r>
      <w:r>
        <w:rPr>
          <w:rFonts w:hint="cs"/>
          <w:rtl/>
        </w:rPr>
        <w:t xml:space="preserve"> </w:t>
      </w:r>
      <w:r>
        <w:rPr>
          <w:rtl/>
        </w:rPr>
        <w:t>وهو عامي المذهب</w:t>
      </w:r>
      <w:r>
        <w:rPr>
          <w:rFonts w:hint="cs"/>
          <w:rtl/>
        </w:rPr>
        <w:t xml:space="preserve"> </w:t>
      </w:r>
      <w:r>
        <w:rPr>
          <w:rtl/>
        </w:rPr>
        <w:t>ـ</w:t>
      </w:r>
      <w:r>
        <w:rPr>
          <w:rFonts w:hint="cs"/>
          <w:rtl/>
        </w:rPr>
        <w:t xml:space="preserve"> </w:t>
      </w:r>
      <w:r>
        <w:rPr>
          <w:rtl/>
        </w:rPr>
        <w:t>وقد اورد حديثه الكليني باسناده اليه ورواه عنه الشيخ (قده).</w:t>
      </w:r>
    </w:p>
    <w:p w:rsidR="00B72338" w:rsidRDefault="00B72338" w:rsidP="00462B83">
      <w:pPr>
        <w:pStyle w:val="libNormal"/>
        <w:rPr>
          <w:rtl/>
        </w:rPr>
      </w:pPr>
      <w:r>
        <w:rPr>
          <w:rtl/>
        </w:rPr>
        <w:t xml:space="preserve">واما العامة فقد روى ذلك جمع منهم في مصادرهم عن جمع ، منهم عبادة بن الصامت </w:t>
      </w:r>
      <w:r w:rsidRPr="00D2270E">
        <w:rPr>
          <w:rStyle w:val="libFootnotenumChar"/>
          <w:rtl/>
        </w:rPr>
        <w:t>(3)</w:t>
      </w:r>
      <w:r>
        <w:rPr>
          <w:rtl/>
        </w:rPr>
        <w:t>.</w:t>
      </w:r>
    </w:p>
    <w:p w:rsidR="00B72338" w:rsidRDefault="00B72338" w:rsidP="00462B83">
      <w:pPr>
        <w:pStyle w:val="libNormal"/>
        <w:rPr>
          <w:rtl/>
        </w:rPr>
      </w:pPr>
      <w:r>
        <w:rPr>
          <w:rtl/>
        </w:rPr>
        <w:t>هذا تمام الكلام في البحث الأ</w:t>
      </w:r>
      <w:r>
        <w:rPr>
          <w:rFonts w:hint="cs"/>
          <w:rtl/>
        </w:rPr>
        <w:t>َ</w:t>
      </w:r>
      <w:r>
        <w:rPr>
          <w:rtl/>
        </w:rPr>
        <w:t>و</w:t>
      </w:r>
      <w:r>
        <w:rPr>
          <w:rFonts w:hint="cs"/>
          <w:rtl/>
        </w:rPr>
        <w:t>ّ</w:t>
      </w:r>
      <w:r>
        <w:rPr>
          <w:rtl/>
        </w:rPr>
        <w:t>ل من الفصل الأ</w:t>
      </w:r>
      <w:r>
        <w:rPr>
          <w:rFonts w:hint="cs"/>
          <w:rtl/>
        </w:rPr>
        <w:t>َ</w:t>
      </w:r>
      <w:r>
        <w:rPr>
          <w:rtl/>
        </w:rPr>
        <w:t>و</w:t>
      </w:r>
      <w:r>
        <w:rPr>
          <w:rFonts w:hint="cs"/>
          <w:rtl/>
        </w:rPr>
        <w:t>ّ</w:t>
      </w:r>
      <w:r>
        <w:rPr>
          <w:rtl/>
        </w:rPr>
        <w:t>ل في ذكر القضايا التي تضمنت تطبيق كبرى ( لا ضرر ولا ضرار ) علىٰ مواردها في كتب الخاصة والعامة ، وقد عرفت انها ثمان قضايا وعمدتها القضايا الثلاث الأولىٰ المروية في كتب الامامية.</w:t>
      </w:r>
    </w:p>
    <w:p w:rsidR="00B72338" w:rsidRDefault="00B72338" w:rsidP="00D2270E">
      <w:pPr>
        <w:pStyle w:val="libCenterBold1"/>
        <w:rPr>
          <w:rtl/>
        </w:rPr>
      </w:pPr>
      <w:r>
        <w:rPr>
          <w:rtl/>
        </w:rPr>
        <w:t>*</w:t>
      </w:r>
      <w:r>
        <w:rPr>
          <w:rFonts w:hint="cs"/>
          <w:rtl/>
        </w:rPr>
        <w:t xml:space="preserve"> </w:t>
      </w:r>
      <w:r>
        <w:rPr>
          <w:rtl/>
        </w:rPr>
        <w:t>*</w:t>
      </w:r>
      <w:r>
        <w:rPr>
          <w:rFonts w:hint="cs"/>
          <w:rtl/>
        </w:rPr>
        <w:t xml:space="preserve"> </w:t>
      </w:r>
      <w:r>
        <w:rPr>
          <w:rtl/>
        </w:rPr>
        <w:t>*</w:t>
      </w:r>
    </w:p>
    <w:p w:rsidR="00B72338" w:rsidRDefault="00B72338" w:rsidP="00462B83">
      <w:pPr>
        <w:pStyle w:val="libNormal"/>
        <w:rPr>
          <w:rtl/>
        </w:rPr>
      </w:pPr>
      <w:bookmarkStart w:id="84" w:name="_Toc264274855"/>
      <w:r w:rsidRPr="00D2270E">
        <w:rPr>
          <w:rStyle w:val="libBold2Char"/>
          <w:rtl/>
        </w:rPr>
        <w:t>البحث الثاني</w:t>
      </w:r>
      <w:bookmarkEnd w:id="84"/>
      <w:r w:rsidRPr="00D2270E">
        <w:rPr>
          <w:rStyle w:val="libBold2Char"/>
          <w:rtl/>
        </w:rPr>
        <w:t xml:space="preserve"> :</w:t>
      </w:r>
      <w:r>
        <w:rPr>
          <w:rtl/>
        </w:rPr>
        <w:t xml:space="preserve"> في تحقيق لفظ حديث ( لا ضرر ولا ضرار ).</w:t>
      </w:r>
    </w:p>
    <w:p w:rsidR="00B72338" w:rsidRDefault="00B72338" w:rsidP="00462B83">
      <w:pPr>
        <w:pStyle w:val="libNormal"/>
        <w:rPr>
          <w:rtl/>
        </w:rPr>
      </w:pPr>
      <w:r>
        <w:rPr>
          <w:rtl/>
        </w:rPr>
        <w:t xml:space="preserve">ويقع الكلام فيه تارة في زيادة ( في الإسلام ) في </w:t>
      </w:r>
      <w:r>
        <w:rPr>
          <w:rFonts w:hint="cs"/>
          <w:rtl/>
        </w:rPr>
        <w:t>آ</w:t>
      </w:r>
      <w:r>
        <w:rPr>
          <w:rtl/>
        </w:rPr>
        <w:t>خره ، واخرى في زيادة ( علىٰ مؤمن ) بدل</w:t>
      </w:r>
      <w:r>
        <w:rPr>
          <w:rFonts w:hint="cs"/>
          <w:rtl/>
        </w:rPr>
        <w:t>اً</w:t>
      </w:r>
      <w:r>
        <w:rPr>
          <w:rtl/>
        </w:rPr>
        <w:t xml:space="preserve"> عنه ، وثالثة في ثبوت القسم الثاني من الحديث أي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الوسائل 25 : 420 </w:t>
      </w:r>
      <w:r>
        <w:rPr>
          <w:rFonts w:hint="cs"/>
          <w:rtl/>
        </w:rPr>
        <w:t>/</w:t>
      </w:r>
      <w:r>
        <w:rPr>
          <w:rtl/>
        </w:rPr>
        <w:t xml:space="preserve"> 32263.</w:t>
      </w:r>
    </w:p>
    <w:p w:rsidR="00B72338" w:rsidRDefault="00B72338" w:rsidP="00D2270E">
      <w:pPr>
        <w:pStyle w:val="libFootnote0"/>
        <w:rPr>
          <w:rtl/>
        </w:rPr>
      </w:pPr>
      <w:r>
        <w:rPr>
          <w:rtl/>
        </w:rPr>
        <w:t xml:space="preserve">(2) مسند أحمد 5 : 326 ، كنز العمال 3 : </w:t>
      </w:r>
      <w:r>
        <w:rPr>
          <w:rFonts w:hint="cs"/>
          <w:rtl/>
        </w:rPr>
        <w:t>903</w:t>
      </w:r>
      <w:r>
        <w:rPr>
          <w:rtl/>
        </w:rPr>
        <w:t xml:space="preserve"> ح </w:t>
      </w:r>
      <w:r>
        <w:rPr>
          <w:rFonts w:hint="cs"/>
          <w:rtl/>
        </w:rPr>
        <w:t>9117</w:t>
      </w:r>
      <w:r>
        <w:rPr>
          <w:rtl/>
        </w:rPr>
        <w:t>.</w:t>
      </w:r>
    </w:p>
    <w:p w:rsidR="00B72338" w:rsidRDefault="00B72338" w:rsidP="00D2270E">
      <w:pPr>
        <w:pStyle w:val="libFootnote0"/>
        <w:rPr>
          <w:rtl/>
        </w:rPr>
      </w:pPr>
      <w:r>
        <w:rPr>
          <w:rtl/>
        </w:rPr>
        <w:t>(3) الكا</w:t>
      </w:r>
      <w:r>
        <w:rPr>
          <w:rFonts w:hint="cs"/>
          <w:rtl/>
        </w:rPr>
        <w:t>ف</w:t>
      </w:r>
      <w:r>
        <w:rPr>
          <w:rtl/>
        </w:rPr>
        <w:t xml:space="preserve">ي 5 : 278 ح 6 ، التهذيب </w:t>
      </w:r>
      <w:r>
        <w:rPr>
          <w:rFonts w:hint="cs"/>
          <w:rtl/>
        </w:rPr>
        <w:t>140</w:t>
      </w:r>
      <w:r>
        <w:rPr>
          <w:rtl/>
        </w:rPr>
        <w:t xml:space="preserve"> ح </w:t>
      </w:r>
      <w:r>
        <w:rPr>
          <w:rFonts w:hint="cs"/>
          <w:rtl/>
        </w:rPr>
        <w:t>62</w:t>
      </w:r>
      <w:r>
        <w:rPr>
          <w:rtl/>
        </w:rPr>
        <w:t>.</w:t>
      </w:r>
    </w:p>
    <w:p w:rsidR="00B72338" w:rsidRDefault="00B72338" w:rsidP="00D916AD">
      <w:pPr>
        <w:pStyle w:val="libNormal0"/>
        <w:rPr>
          <w:rtl/>
        </w:rPr>
      </w:pPr>
      <w:r>
        <w:rPr>
          <w:rtl/>
        </w:rPr>
        <w:br w:type="page"/>
      </w:r>
      <w:r>
        <w:rPr>
          <w:rtl/>
        </w:rPr>
        <w:lastRenderedPageBreak/>
        <w:t>قوله ( لا ضرار ) ، وانه علىٰ تقدير ثبوته هل هو بهذه الصيغة أو بصيغة اخرى مثل ( لا اضرار ) أو ( لا ضرورة )</w:t>
      </w:r>
      <w:r>
        <w:rPr>
          <w:rFonts w:hint="cs"/>
          <w:rtl/>
        </w:rPr>
        <w:t xml:space="preserve"> </w:t>
      </w:r>
      <w:r>
        <w:rPr>
          <w:rtl/>
        </w:rPr>
        <w:t>؟ فالكلام في مقامات :</w:t>
      </w:r>
    </w:p>
    <w:p w:rsidR="00B72338" w:rsidRDefault="00B72338" w:rsidP="00462B83">
      <w:pPr>
        <w:pStyle w:val="libNormal"/>
        <w:rPr>
          <w:rtl/>
        </w:rPr>
      </w:pPr>
      <w:bookmarkStart w:id="85" w:name="_Toc264274856"/>
      <w:r w:rsidRPr="00D2270E">
        <w:rPr>
          <w:rStyle w:val="libBold2Char"/>
          <w:rtl/>
        </w:rPr>
        <w:t>المقام الاول</w:t>
      </w:r>
      <w:bookmarkEnd w:id="85"/>
      <w:r w:rsidRPr="00D2270E">
        <w:rPr>
          <w:rStyle w:val="libBold2Char"/>
          <w:rtl/>
        </w:rPr>
        <w:t xml:space="preserve"> :</w:t>
      </w:r>
      <w:r>
        <w:rPr>
          <w:rtl/>
        </w:rPr>
        <w:t xml:space="preserve"> في تحقيق زيادة ( في الإسلام ) في </w:t>
      </w:r>
      <w:r>
        <w:rPr>
          <w:rFonts w:hint="cs"/>
          <w:rtl/>
        </w:rPr>
        <w:t>آ</w:t>
      </w:r>
      <w:r>
        <w:rPr>
          <w:rtl/>
        </w:rPr>
        <w:t>خر الحديث.</w:t>
      </w:r>
    </w:p>
    <w:p w:rsidR="00B72338" w:rsidRDefault="00B72338" w:rsidP="00462B83">
      <w:pPr>
        <w:pStyle w:val="libNormal"/>
        <w:rPr>
          <w:rtl/>
        </w:rPr>
      </w:pPr>
      <w:bookmarkStart w:id="86" w:name="_Toc264181140"/>
      <w:bookmarkStart w:id="87" w:name="_Toc264274857"/>
      <w:r w:rsidRPr="00CB0602">
        <w:rPr>
          <w:rtl/>
        </w:rPr>
        <w:t>و</w:t>
      </w:r>
      <w:bookmarkEnd w:id="86"/>
      <w:bookmarkEnd w:id="87"/>
      <w:r w:rsidRPr="00CB0602">
        <w:rPr>
          <w:rtl/>
        </w:rPr>
        <w:t xml:space="preserve">يقع </w:t>
      </w:r>
      <w:r>
        <w:rPr>
          <w:rtl/>
        </w:rPr>
        <w:t>البحث عنه تارة من حيث وجود هذه الزيادة في المصادر الحديثية وغيرها ، واخرى في اعتبارها وعدمه فهنا امران :</w:t>
      </w:r>
    </w:p>
    <w:p w:rsidR="00B72338" w:rsidRDefault="00B72338" w:rsidP="00462B83">
      <w:pPr>
        <w:pStyle w:val="libNormal"/>
        <w:rPr>
          <w:rtl/>
        </w:rPr>
      </w:pPr>
      <w:bookmarkStart w:id="88" w:name="_Toc264274858"/>
      <w:r w:rsidRPr="00D2270E">
        <w:rPr>
          <w:rStyle w:val="libBold2Char"/>
          <w:rtl/>
        </w:rPr>
        <w:t>الامر الاول</w:t>
      </w:r>
      <w:bookmarkEnd w:id="88"/>
      <w:r w:rsidRPr="00D2270E">
        <w:rPr>
          <w:rStyle w:val="libBold2Char"/>
          <w:rtl/>
        </w:rPr>
        <w:t xml:space="preserve"> :</w:t>
      </w:r>
      <w:r>
        <w:rPr>
          <w:rtl/>
        </w:rPr>
        <w:t xml:space="preserve"> في تحقيق وجود هذه الزيادة في المصادر التي تعرضت لذكر حديث ( لا ضرر ولا ضرار ).</w:t>
      </w:r>
    </w:p>
    <w:p w:rsidR="00B72338" w:rsidRDefault="00B72338" w:rsidP="00462B83">
      <w:pPr>
        <w:pStyle w:val="libNormal"/>
        <w:rPr>
          <w:rtl/>
        </w:rPr>
      </w:pPr>
      <w:r>
        <w:rPr>
          <w:rtl/>
        </w:rPr>
        <w:t>ادعى العلاّمة شيخ الشريعة (قده) ان هذه الزيادة غير ثابتة في شيء من كتب العامة والخاصة عدا النهاية في غريب الحديث لابن الأثير ، ولا يدرى إنّه من اين جاء بها</w:t>
      </w:r>
      <w:r>
        <w:rPr>
          <w:rFonts w:hint="cs"/>
          <w:rtl/>
        </w:rPr>
        <w:t xml:space="preserve"> </w:t>
      </w:r>
      <w:r>
        <w:rPr>
          <w:rtl/>
        </w:rPr>
        <w:t>؟</w:t>
      </w:r>
    </w:p>
    <w:p w:rsidR="00B72338" w:rsidRDefault="00B72338" w:rsidP="00462B83">
      <w:pPr>
        <w:pStyle w:val="libNormal"/>
        <w:rPr>
          <w:rtl/>
        </w:rPr>
      </w:pPr>
      <w:r>
        <w:rPr>
          <w:rtl/>
        </w:rPr>
        <w:t xml:space="preserve">قال </w:t>
      </w:r>
      <w:r w:rsidRPr="00D2270E">
        <w:rPr>
          <w:rStyle w:val="libFootnotenumChar"/>
          <w:rtl/>
        </w:rPr>
        <w:t>(1)</w:t>
      </w:r>
      <w:r w:rsidRPr="00CB0602">
        <w:rPr>
          <w:rtl/>
        </w:rPr>
        <w:t xml:space="preserve"> </w:t>
      </w:r>
      <w:r w:rsidR="00EF4B92" w:rsidRPr="00EF4B92">
        <w:rPr>
          <w:rStyle w:val="libAlaemChar"/>
          <w:rFonts w:hint="cs"/>
          <w:rtl/>
        </w:rPr>
        <w:t>قدس‌سره</w:t>
      </w:r>
      <w:r>
        <w:rPr>
          <w:rtl/>
        </w:rPr>
        <w:t xml:space="preserve"> : ان الثابت في روايات العامة هو قوله ( لا ضرر ولا ضرار ) من غير تعقيب قوله ( في الإسلام ) ، فقد تفحصت في كتبهم وتتبعت في صحاحهم ومسانيدهم وغيرها فحصا</w:t>
      </w:r>
      <w:r>
        <w:rPr>
          <w:rFonts w:hint="cs"/>
          <w:rtl/>
        </w:rPr>
        <w:t>ً</w:t>
      </w:r>
      <w:r>
        <w:rPr>
          <w:rtl/>
        </w:rPr>
        <w:t xml:space="preserve"> اكيد</w:t>
      </w:r>
      <w:r>
        <w:rPr>
          <w:rFonts w:hint="cs"/>
          <w:rtl/>
        </w:rPr>
        <w:t>اً</w:t>
      </w:r>
      <w:r>
        <w:rPr>
          <w:rtl/>
        </w:rPr>
        <w:t xml:space="preserve"> ، فلم اجد رواية في طرقهم الا عن ابن عباس ، وعن عبادة بن الصامت ، وكلاهما رويا من غير هذه الزيادة ، ولا ادري من اين جاء ابن الأثير في النهاية بهذه الزيادة ، وليس المقام من مصاديق القاعدة السابقة من تقدّم الزيادة علىٰ النقيصة والحكم بوجودها ، فانها فيما اذا ثبتت الزيادة بطريق معتبر لا في غيره ممالم يثبت أو ثبت خلافها أو ارسلها واحد أو اثنان ، فلا يمكن الاحتجاج بمثل هذه الزيادة التي لو لم يدع الجزم بخطئها فغاية ما فيه الارسال ممن لا يعلم حال مراسيله علىٰ حكم ديني وفرع فقهي.</w:t>
      </w:r>
    </w:p>
    <w:p w:rsidR="00B72338" w:rsidRDefault="00B72338" w:rsidP="00462B83">
      <w:pPr>
        <w:pStyle w:val="libNormal"/>
        <w:rPr>
          <w:rtl/>
        </w:rPr>
      </w:pPr>
      <w:r>
        <w:rPr>
          <w:rtl/>
        </w:rPr>
        <w:t>واضاف (قده) : وناهيك في المقام ان علا</w:t>
      </w:r>
      <w:r>
        <w:rPr>
          <w:rFonts w:hint="cs"/>
          <w:rtl/>
        </w:rPr>
        <w:t>ّ</w:t>
      </w:r>
      <w:r>
        <w:rPr>
          <w:rtl/>
        </w:rPr>
        <w:t>متهم المتبحر الماهر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لا ضرر : 7.</w:t>
      </w:r>
    </w:p>
    <w:p w:rsidR="00B72338" w:rsidRDefault="00B72338" w:rsidP="00D916AD">
      <w:pPr>
        <w:pStyle w:val="libNormal0"/>
        <w:rPr>
          <w:rtl/>
        </w:rPr>
      </w:pPr>
      <w:r w:rsidRPr="004E2F20">
        <w:rPr>
          <w:rtl/>
        </w:rPr>
        <w:br w:type="page"/>
      </w:r>
      <w:r>
        <w:rPr>
          <w:rtl/>
        </w:rPr>
        <w:lastRenderedPageBreak/>
        <w:t xml:space="preserve">السيوطي الذي تجاوزت تصانيفه عن خمسمائة ، ويعدونه مجدد المائة التاسعة ، وقيل </w:t>
      </w:r>
      <w:r>
        <w:rPr>
          <w:rFonts w:hint="cs"/>
          <w:rtl/>
        </w:rPr>
        <w:t>ا</w:t>
      </w:r>
      <w:r>
        <w:rPr>
          <w:rtl/>
        </w:rPr>
        <w:t>نه ما بلغ احد درجة الاجتهاد بعد الائمة الاربعة إلا السيوطي ، صنف كتابه ( جمع الجوامع ) في الحديث ، وجمع فيه جميع كتب الحديث من الصحاح وغيرها كصحيحي البخاري ومسلم ، وصحيح الترمذي ، وسنن ابن داود ، وسنن النسائي ، وصحيح ابن ماجة القزويني ، وموطأ مالك ، ومسند أحمد بن حنبل ، وصحيح ابن خزيمة ، وصحيح ابن عوانة ، ومستدرك الحاكم ، ومنتقى ابن الجارود ، وصحيح ابن حبان ، وصحيح الطبراني ، وسنن سعيد بن منصور ، وابن ابي شيبة ، وجامع عبد الرزاق ، ومسند أبي يعلى ، وسنن الدارقطني ، والصحاح المختارة للضياء المقدسي ، وشعب الايمان للبيهقي ، والكامل لابن عدي ، وغيرها من كتب ك</w:t>
      </w:r>
      <w:r>
        <w:rPr>
          <w:rFonts w:hint="cs"/>
          <w:rtl/>
        </w:rPr>
        <w:t>ث</w:t>
      </w:r>
      <w:r>
        <w:rPr>
          <w:rtl/>
        </w:rPr>
        <w:t xml:space="preserve">يرة لا نطيل بنقلها ، ولم ينقل في هذا الكتاب الا قوله </w:t>
      </w:r>
      <w:r w:rsidR="00EF4B92" w:rsidRPr="00EF4B92">
        <w:rPr>
          <w:rStyle w:val="libAlaemChar"/>
          <w:rFonts w:hint="cs"/>
          <w:rtl/>
        </w:rPr>
        <w:t>صلى‌الله‌عليه‌وآله‌وسلم</w:t>
      </w:r>
      <w:r>
        <w:rPr>
          <w:rtl/>
        </w:rPr>
        <w:t xml:space="preserve"> ( لا ضرر ولا ضرار ) فقط</w:t>
      </w:r>
      <w:r>
        <w:rPr>
          <w:rFonts w:hint="cs"/>
          <w:rtl/>
        </w:rPr>
        <w:t xml:space="preserve"> ؛</w:t>
      </w:r>
      <w:r>
        <w:rPr>
          <w:rtl/>
        </w:rPr>
        <w:t xml:space="preserve"> وذكر رواية احمد في مسنده وابن ماجة في صحيحه.</w:t>
      </w:r>
    </w:p>
    <w:p w:rsidR="00B72338" w:rsidRDefault="00B72338" w:rsidP="00462B83">
      <w:pPr>
        <w:pStyle w:val="libNormal"/>
        <w:rPr>
          <w:rtl/>
        </w:rPr>
      </w:pPr>
      <w:r>
        <w:rPr>
          <w:rtl/>
        </w:rPr>
        <w:t>ثم قال (قده) ( وهذه كتب احاديث اهل السنة تراها خالية عن قوله ( في الإسلام ) ، فمن اين هذه الزيادة حتى نقدمها على النقيصة ، ونستشهد بها على معنى الحديث ونستعين بها في بعض المقاصد والفروع</w:t>
      </w:r>
      <w:r>
        <w:rPr>
          <w:rFonts w:hint="cs"/>
          <w:rtl/>
        </w:rPr>
        <w:t xml:space="preserve"> </w:t>
      </w:r>
      <w:r>
        <w:rPr>
          <w:rtl/>
        </w:rPr>
        <w:t>؟ فما اشتهر في الكتب وتداولوه في الاستشهاد بها ليس على ما ينبغي.</w:t>
      </w:r>
    </w:p>
    <w:p w:rsidR="00B72338" w:rsidRDefault="00B72338" w:rsidP="00462B83">
      <w:pPr>
        <w:pStyle w:val="libNormal"/>
        <w:rPr>
          <w:rtl/>
        </w:rPr>
      </w:pPr>
      <w:r>
        <w:rPr>
          <w:rtl/>
        </w:rPr>
        <w:t>واعجب من الكل ما رأيته في كلام بعض المعاصرين من دعوى الاستفاضة مع هذا القيد ، واسناده إلى المحققين دعوى تواتر هذا الحديث مع هذه الزيادة</w:t>
      </w:r>
      <w:r>
        <w:rPr>
          <w:rFonts w:hint="cs"/>
          <w:rtl/>
        </w:rPr>
        <w:t xml:space="preserve"> </w:t>
      </w:r>
      <w:r>
        <w:rPr>
          <w:rtl/>
        </w:rPr>
        <w:t>ـ انتهى موضع الحاجة من كلامه ـ.</w:t>
      </w:r>
    </w:p>
    <w:p w:rsidR="00B72338" w:rsidRDefault="00B72338" w:rsidP="00462B83">
      <w:pPr>
        <w:pStyle w:val="libNormal"/>
        <w:rPr>
          <w:rtl/>
        </w:rPr>
      </w:pPr>
      <w:r>
        <w:rPr>
          <w:rtl/>
        </w:rPr>
        <w:t>وقد تأثر بما ذكره (قده) غير</w:t>
      </w:r>
      <w:r>
        <w:rPr>
          <w:rFonts w:hint="cs"/>
          <w:rtl/>
        </w:rPr>
        <w:t xml:space="preserve"> </w:t>
      </w:r>
      <w:r>
        <w:rPr>
          <w:rtl/>
        </w:rPr>
        <w:t>واحد ممن تأخر</w:t>
      </w:r>
      <w:r>
        <w:rPr>
          <w:rFonts w:hint="cs"/>
          <w:rtl/>
        </w:rPr>
        <w:t xml:space="preserve"> </w:t>
      </w:r>
      <w:r>
        <w:rPr>
          <w:rtl/>
        </w:rPr>
        <w:t>عنه ولا سيّما فيما ذكره من عدم وجود الزيادة المذكورة في مصادر العامة غير النهاية الاثيرية.</w:t>
      </w:r>
    </w:p>
    <w:p w:rsidR="00B72338" w:rsidRDefault="00B72338" w:rsidP="00462B83">
      <w:pPr>
        <w:pStyle w:val="libNormal"/>
        <w:rPr>
          <w:rtl/>
        </w:rPr>
      </w:pPr>
      <w:r w:rsidRPr="00103ADD">
        <w:rPr>
          <w:rtl/>
        </w:rPr>
        <w:br w:type="page"/>
      </w:r>
      <w:bookmarkStart w:id="89" w:name="_Toc264274859"/>
      <w:r w:rsidRPr="00A904E1">
        <w:rPr>
          <w:rtl/>
        </w:rPr>
        <w:lastRenderedPageBreak/>
        <w:t>و</w:t>
      </w:r>
      <w:bookmarkEnd w:id="89"/>
      <w:r w:rsidRPr="00A904E1">
        <w:rPr>
          <w:rtl/>
        </w:rPr>
        <w:t>يبدو</w:t>
      </w:r>
      <w:r>
        <w:rPr>
          <w:rtl/>
        </w:rPr>
        <w:t xml:space="preserve"> </w:t>
      </w:r>
      <w:r>
        <w:rPr>
          <w:rFonts w:hint="cs"/>
          <w:rtl/>
        </w:rPr>
        <w:t>ا</w:t>
      </w:r>
      <w:r>
        <w:rPr>
          <w:rtl/>
        </w:rPr>
        <w:t xml:space="preserve">نه </w:t>
      </w:r>
      <w:r w:rsidR="00EF4B92" w:rsidRPr="00EF4B92">
        <w:rPr>
          <w:rStyle w:val="libAlaemChar"/>
          <w:rFonts w:hint="cs"/>
          <w:rtl/>
        </w:rPr>
        <w:t>قدس‌سره</w:t>
      </w:r>
      <w:r>
        <w:rPr>
          <w:rtl/>
        </w:rPr>
        <w:t xml:space="preserve"> لم يطلع علىٰ نقل الفقيه </w:t>
      </w:r>
      <w:r w:rsidRPr="00D2270E">
        <w:rPr>
          <w:rStyle w:val="libFootnotenumChar"/>
          <w:rtl/>
        </w:rPr>
        <w:t>(1)</w:t>
      </w:r>
      <w:r w:rsidRPr="00A904E1">
        <w:rPr>
          <w:rtl/>
        </w:rPr>
        <w:t xml:space="preserve"> </w:t>
      </w:r>
      <w:r>
        <w:rPr>
          <w:rtl/>
        </w:rPr>
        <w:t>لحديث ( لا ضرر ولا ضرار ) مع اضافة في الإسلام ، والا لما بالغ في نفيها.</w:t>
      </w:r>
    </w:p>
    <w:p w:rsidR="00B72338" w:rsidRDefault="00B72338" w:rsidP="00462B83">
      <w:pPr>
        <w:pStyle w:val="libNormal"/>
        <w:rPr>
          <w:rtl/>
        </w:rPr>
      </w:pPr>
      <w:r>
        <w:rPr>
          <w:rtl/>
        </w:rPr>
        <w:t xml:space="preserve">وقد شكك بعض الاعاظم </w:t>
      </w:r>
      <w:r w:rsidRPr="00D2270E">
        <w:rPr>
          <w:rStyle w:val="libFootnotenumChar"/>
          <w:rtl/>
        </w:rPr>
        <w:t>(2)</w:t>
      </w:r>
      <w:r w:rsidRPr="00A904E1">
        <w:rPr>
          <w:rtl/>
        </w:rPr>
        <w:t xml:space="preserve"> </w:t>
      </w:r>
      <w:r>
        <w:rPr>
          <w:rtl/>
        </w:rPr>
        <w:t>ت</w:t>
      </w:r>
      <w:r>
        <w:rPr>
          <w:rFonts w:hint="cs"/>
          <w:rtl/>
        </w:rPr>
        <w:t>أ</w:t>
      </w:r>
      <w:r>
        <w:rPr>
          <w:rtl/>
        </w:rPr>
        <w:t>ثر</w:t>
      </w:r>
      <w:r>
        <w:rPr>
          <w:rFonts w:hint="cs"/>
          <w:rtl/>
        </w:rPr>
        <w:t>اً</w:t>
      </w:r>
      <w:r>
        <w:rPr>
          <w:rtl/>
        </w:rPr>
        <w:t xml:space="preserve"> بالنفي البالغ الذي ذكره العلامة شيخ الشريعة (قده) في اصل وجود هذه الاضافة في الفقيه : قائلاً </w:t>
      </w:r>
      <w:r>
        <w:rPr>
          <w:rFonts w:hint="cs"/>
          <w:rtl/>
        </w:rPr>
        <w:t>ا</w:t>
      </w:r>
      <w:r>
        <w:rPr>
          <w:rtl/>
        </w:rPr>
        <w:t>نه لم يثبت وجودها في نقل الفقيه أيضاً علىٰ نحو يطمئن به ، لاحتمال ان تكون الزيادة من قبل الكاتب ، وذلك لأنّه قد جاء في الفقيه بعد ذكر ( لا ضرر ) ، فالاسلام يزيد المسلم خيراً ولا يزيده شرا</w:t>
      </w:r>
      <w:r>
        <w:rPr>
          <w:rFonts w:hint="cs"/>
          <w:rtl/>
        </w:rPr>
        <w:t>ً</w:t>
      </w:r>
      <w:r>
        <w:rPr>
          <w:rtl/>
        </w:rPr>
        <w:t xml:space="preserve"> ، فمن المحتمل ان الناسخ قد كتب كلمة ( فالاسلام ) مكرر</w:t>
      </w:r>
      <w:r>
        <w:rPr>
          <w:rFonts w:hint="cs"/>
          <w:rtl/>
        </w:rPr>
        <w:t>اً</w:t>
      </w:r>
      <w:r>
        <w:rPr>
          <w:rtl/>
        </w:rPr>
        <w:t xml:space="preserve"> لغفلته عن كتابتها اولا</w:t>
      </w:r>
      <w:r>
        <w:rPr>
          <w:rFonts w:hint="cs"/>
          <w:rtl/>
        </w:rPr>
        <w:t>ً</w:t>
      </w:r>
      <w:r>
        <w:rPr>
          <w:rtl/>
        </w:rPr>
        <w:t xml:space="preserve"> ، كما يقع ذلك كثيرا</w:t>
      </w:r>
      <w:r>
        <w:rPr>
          <w:rFonts w:hint="cs"/>
          <w:rtl/>
        </w:rPr>
        <w:t>ً</w:t>
      </w:r>
      <w:r>
        <w:rPr>
          <w:rtl/>
        </w:rPr>
        <w:t xml:space="preserve"> ، ثم تصور بعض من تأخر عنه ان ( فالاسلام ) الأولىٰ تحريف ( في الإسلام ) ، فصححه تصحيحا</w:t>
      </w:r>
      <w:r>
        <w:rPr>
          <w:rFonts w:hint="cs"/>
          <w:rtl/>
        </w:rPr>
        <w:t>ً</w:t>
      </w:r>
      <w:r>
        <w:rPr>
          <w:rtl/>
        </w:rPr>
        <w:t xml:space="preserve"> قياسيا</w:t>
      </w:r>
      <w:r>
        <w:rPr>
          <w:rFonts w:hint="cs"/>
          <w:rtl/>
        </w:rPr>
        <w:t>ً</w:t>
      </w:r>
      <w:r>
        <w:rPr>
          <w:rtl/>
        </w:rPr>
        <w:t xml:space="preserve"> مبدلاً للفاء ب‍ ( في ) ، فتحقق بذلك ( لا ضرر ولا ضرار في الإسلام ) ، فكان وجود هذه الزيادة في الفقيه وليد عملين : تكرار خاطئ اولا</w:t>
      </w:r>
      <w:r>
        <w:rPr>
          <w:rFonts w:hint="cs"/>
          <w:rtl/>
        </w:rPr>
        <w:t>ً</w:t>
      </w:r>
      <w:r>
        <w:rPr>
          <w:rtl/>
        </w:rPr>
        <w:t xml:space="preserve"> ، وتصحيح قياسي للتكرار دون التنبه إلىٰ منشأه ثانيا</w:t>
      </w:r>
      <w:r>
        <w:rPr>
          <w:rFonts w:hint="cs"/>
          <w:rtl/>
        </w:rPr>
        <w:t>ً</w:t>
      </w:r>
      <w:r>
        <w:rPr>
          <w:rtl/>
        </w:rPr>
        <w:t>.</w:t>
      </w:r>
    </w:p>
    <w:p w:rsidR="00B72338" w:rsidRDefault="00B72338" w:rsidP="00462B83">
      <w:pPr>
        <w:pStyle w:val="libNormal"/>
        <w:rPr>
          <w:rtl/>
        </w:rPr>
      </w:pPr>
      <w:r>
        <w:rPr>
          <w:rtl/>
        </w:rPr>
        <w:t>هذا غاية ما يمكن ان يقال في التشكيك في ثبوت زيادة ( في الإسلام ) في آخر الحديث.</w:t>
      </w:r>
    </w:p>
    <w:p w:rsidR="00B72338" w:rsidRDefault="00B72338" w:rsidP="00462B83">
      <w:pPr>
        <w:pStyle w:val="libNormal"/>
        <w:rPr>
          <w:rtl/>
        </w:rPr>
      </w:pPr>
      <w:r>
        <w:rPr>
          <w:rtl/>
        </w:rPr>
        <w:t>وفي مجموع ما ذكر ملاحظات :</w:t>
      </w:r>
    </w:p>
    <w:p w:rsidR="00B72338" w:rsidRDefault="00B72338" w:rsidP="00462B83">
      <w:pPr>
        <w:pStyle w:val="libNormal"/>
        <w:rPr>
          <w:rtl/>
        </w:rPr>
      </w:pPr>
      <w:bookmarkStart w:id="90" w:name="_Toc264274860"/>
      <w:r w:rsidRPr="00D2270E">
        <w:rPr>
          <w:rStyle w:val="libBold2Char"/>
          <w:rtl/>
        </w:rPr>
        <w:t>الملاحظة</w:t>
      </w:r>
      <w:bookmarkEnd w:id="90"/>
      <w:r w:rsidRPr="00D2270E">
        <w:rPr>
          <w:rStyle w:val="libBold2Char"/>
          <w:rtl/>
        </w:rPr>
        <w:t xml:space="preserve"> الأولىٰ :</w:t>
      </w:r>
      <w:r>
        <w:rPr>
          <w:rtl/>
        </w:rPr>
        <w:t xml:space="preserve"> ان ما ذكره العلامة شيخ الشريعة (قده) من حصر راوي حديث ( لا ضرر ولا ضرار ) لدى العامة ، في شخصين ابن عباس ، وعبادة بن الصامت ، ليس بصحيح ، وتوضيح الحال :</w:t>
      </w:r>
    </w:p>
    <w:p w:rsidR="00B72338" w:rsidRDefault="00B72338" w:rsidP="00462B83">
      <w:pPr>
        <w:pStyle w:val="libNormal"/>
        <w:rPr>
          <w:rtl/>
        </w:rPr>
      </w:pPr>
      <w:r>
        <w:rPr>
          <w:rtl/>
        </w:rPr>
        <w:t>ان هذا الحديث قد ورد في كتب العامة علىٰ نحوين : مرسلا</w:t>
      </w:r>
      <w:r>
        <w:rPr>
          <w:rFonts w:hint="cs"/>
          <w:rtl/>
        </w:rPr>
        <w:t>ً</w:t>
      </w:r>
      <w:r>
        <w:rPr>
          <w:rtl/>
        </w:rPr>
        <w:t xml:space="preserve"> ومسندا</w:t>
      </w:r>
      <w:r>
        <w:rPr>
          <w:rFonts w:hint="cs"/>
          <w:rtl/>
        </w:rPr>
        <w:t>ً</w:t>
      </w:r>
      <w:r>
        <w:rPr>
          <w:rtl/>
        </w:rPr>
        <w:t>.</w:t>
      </w:r>
    </w:p>
    <w:p w:rsidR="00B72338" w:rsidRDefault="00B72338" w:rsidP="00462B83">
      <w:pPr>
        <w:pStyle w:val="libNormal"/>
        <w:rPr>
          <w:rtl/>
        </w:rPr>
      </w:pPr>
      <w:r>
        <w:rPr>
          <w:rtl/>
        </w:rPr>
        <w:t xml:space="preserve">اما المرسل فقد ورد في موطأ مالك </w:t>
      </w:r>
      <w:r w:rsidRPr="00D2270E">
        <w:rPr>
          <w:rStyle w:val="libFootnotenumChar"/>
          <w:rtl/>
        </w:rPr>
        <w:t>(3)</w:t>
      </w:r>
      <w:r w:rsidRPr="00A904E1">
        <w:rPr>
          <w:rtl/>
        </w:rPr>
        <w:t xml:space="preserve"> </w:t>
      </w:r>
      <w:r>
        <w:rPr>
          <w:rtl/>
        </w:rPr>
        <w:t>، عن عمرو بن يحيى المازني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الفقيه 4 : </w:t>
      </w:r>
      <w:r>
        <w:rPr>
          <w:rFonts w:hint="cs"/>
          <w:rtl/>
        </w:rPr>
        <w:t>243</w:t>
      </w:r>
      <w:r>
        <w:rPr>
          <w:rtl/>
        </w:rPr>
        <w:t xml:space="preserve"> ح 777.</w:t>
      </w:r>
    </w:p>
    <w:p w:rsidR="00B72338" w:rsidRDefault="00B72338" w:rsidP="00D2270E">
      <w:pPr>
        <w:pStyle w:val="libFootnote0"/>
        <w:rPr>
          <w:rtl/>
        </w:rPr>
      </w:pPr>
      <w:r>
        <w:rPr>
          <w:rtl/>
        </w:rPr>
        <w:t>(2) رسالة لا ضرر للإمام الخميني : 25.</w:t>
      </w:r>
    </w:p>
    <w:p w:rsidR="00B72338" w:rsidRDefault="00B72338" w:rsidP="00D2270E">
      <w:pPr>
        <w:pStyle w:val="libFootnote0"/>
        <w:rPr>
          <w:rtl/>
        </w:rPr>
      </w:pPr>
      <w:r>
        <w:rPr>
          <w:rtl/>
        </w:rPr>
        <w:t>(3) الموطأ 2 :</w:t>
      </w:r>
      <w:r>
        <w:rPr>
          <w:rFonts w:hint="cs"/>
          <w:rtl/>
        </w:rPr>
        <w:t xml:space="preserve"> 745</w:t>
      </w:r>
      <w:r>
        <w:rPr>
          <w:rtl/>
        </w:rPr>
        <w:t>.</w:t>
      </w:r>
    </w:p>
    <w:p w:rsidR="00B72338" w:rsidRDefault="00B72338" w:rsidP="00D916AD">
      <w:pPr>
        <w:pStyle w:val="libNormal0"/>
        <w:rPr>
          <w:rtl/>
        </w:rPr>
      </w:pPr>
      <w:r w:rsidRPr="00A904E1">
        <w:rPr>
          <w:rtl/>
        </w:rPr>
        <w:br w:type="page"/>
      </w:r>
      <w:r>
        <w:rPr>
          <w:rtl/>
        </w:rPr>
        <w:lastRenderedPageBreak/>
        <w:t xml:space="preserve">عن ابيه : ان رسول الله </w:t>
      </w:r>
      <w:r w:rsidR="00EF4B92" w:rsidRPr="00EF4B92">
        <w:rPr>
          <w:rStyle w:val="libAlaemChar"/>
          <w:rFonts w:hint="cs"/>
          <w:rtl/>
        </w:rPr>
        <w:t>صلى‌الله‌عليه‌وآله‌وسلم</w:t>
      </w:r>
      <w:r>
        <w:rPr>
          <w:rtl/>
        </w:rPr>
        <w:t xml:space="preserve"> قال ( لا ضرر ولا ضرار ) ، وورد أيضاً في جامع الصنعاني ـ علىٰ ما في كنز العمال </w:t>
      </w:r>
      <w:r w:rsidRPr="00D2270E">
        <w:rPr>
          <w:rStyle w:val="libFootnotenumChar"/>
          <w:rtl/>
        </w:rPr>
        <w:t>(1)</w:t>
      </w:r>
      <w:r w:rsidRPr="00CE556F">
        <w:rPr>
          <w:rtl/>
        </w:rPr>
        <w:t xml:space="preserve"> </w:t>
      </w:r>
      <w:r>
        <w:rPr>
          <w:rtl/>
        </w:rPr>
        <w:t>ـ</w:t>
      </w:r>
      <w:r>
        <w:rPr>
          <w:rFonts w:hint="cs"/>
          <w:rtl/>
        </w:rPr>
        <w:t xml:space="preserve"> </w:t>
      </w:r>
      <w:r>
        <w:rPr>
          <w:rtl/>
        </w:rPr>
        <w:t>عن ابن اليميني ، عن الحجاج بن أرطأة ، أخبرني ابو</w:t>
      </w:r>
      <w:r>
        <w:rPr>
          <w:rFonts w:hint="cs"/>
          <w:rtl/>
        </w:rPr>
        <w:t xml:space="preserve"> </w:t>
      </w:r>
      <w:r>
        <w:rPr>
          <w:rtl/>
        </w:rPr>
        <w:t xml:space="preserve">جعفر ان نخلة كانت بين رجلين فاختصما فيها إلىٰ النبي </w:t>
      </w:r>
      <w:r w:rsidR="00EF4B92" w:rsidRPr="00EF4B92">
        <w:rPr>
          <w:rStyle w:val="libAlaemChar"/>
          <w:rFonts w:hint="cs"/>
          <w:rtl/>
        </w:rPr>
        <w:t>صلى‌الله‌عليه‌وآله‌وسلم</w:t>
      </w:r>
      <w:r>
        <w:rPr>
          <w:rtl/>
        </w:rPr>
        <w:t xml:space="preserve"> فقال احدهما اشققها نصفين بيني وبينه فقال النبي </w:t>
      </w:r>
      <w:r w:rsidR="00EF4B92" w:rsidRPr="00EF4B92">
        <w:rPr>
          <w:rStyle w:val="libAlaemChar"/>
          <w:rFonts w:hint="cs"/>
          <w:rtl/>
        </w:rPr>
        <w:t>صلى‌الله‌عليه‌وآله‌وسلم</w:t>
      </w:r>
      <w:r>
        <w:rPr>
          <w:rtl/>
        </w:rPr>
        <w:t xml:space="preserve"> ( لا ضرر ) ـ وعدّ</w:t>
      </w:r>
      <w:r>
        <w:rPr>
          <w:rFonts w:hint="cs"/>
          <w:rtl/>
        </w:rPr>
        <w:t>ُ</w:t>
      </w:r>
      <w:r>
        <w:rPr>
          <w:rtl/>
        </w:rPr>
        <w:t xml:space="preserve"> هذا الحديث مرسلا</w:t>
      </w:r>
      <w:r>
        <w:rPr>
          <w:rFonts w:hint="cs"/>
          <w:rtl/>
        </w:rPr>
        <w:t>ً</w:t>
      </w:r>
      <w:r>
        <w:rPr>
          <w:rtl/>
        </w:rPr>
        <w:t xml:space="preserve"> مبني علىٰ اصول العامة من عد</w:t>
      </w:r>
      <w:r>
        <w:rPr>
          <w:rFonts w:hint="cs"/>
          <w:rtl/>
        </w:rPr>
        <w:t>ّ</w:t>
      </w:r>
      <w:r>
        <w:rPr>
          <w:rtl/>
        </w:rPr>
        <w:t xml:space="preserve"> روايات ائمتنا </w:t>
      </w:r>
      <w:r w:rsidR="00EF4B92" w:rsidRPr="00EF4B92">
        <w:rPr>
          <w:rStyle w:val="libAlaemChar"/>
          <w:rFonts w:hint="cs"/>
          <w:rtl/>
        </w:rPr>
        <w:t>عليهم‌السلام</w:t>
      </w:r>
      <w:r>
        <w:rPr>
          <w:rtl/>
        </w:rPr>
        <w:t xml:space="preserve"> عن النبي </w:t>
      </w:r>
      <w:r w:rsidR="00EF4B92" w:rsidRPr="00EF4B92">
        <w:rPr>
          <w:rStyle w:val="libAlaemChar"/>
          <w:rFonts w:hint="cs"/>
          <w:rtl/>
        </w:rPr>
        <w:t>صلى‌الله‌عليه‌وآله‌وسلم</w:t>
      </w:r>
      <w:r>
        <w:rPr>
          <w:rtl/>
        </w:rPr>
        <w:t xml:space="preserve"> من غير ذكر الوسائط من قسم المراسيل ، وان كانت عندنا من المسانيد.</w:t>
      </w:r>
    </w:p>
    <w:p w:rsidR="00B72338" w:rsidRDefault="00B72338" w:rsidP="00462B83">
      <w:pPr>
        <w:pStyle w:val="libNormal"/>
        <w:rPr>
          <w:rtl/>
        </w:rPr>
      </w:pPr>
      <w:r>
        <w:rPr>
          <w:rtl/>
        </w:rPr>
        <w:t>وعلى اي تقدير فقد ورد نقل ( لا ضرر ) مرسلا</w:t>
      </w:r>
      <w:r>
        <w:rPr>
          <w:rFonts w:hint="cs"/>
          <w:rtl/>
        </w:rPr>
        <w:t>ً</w:t>
      </w:r>
      <w:r>
        <w:rPr>
          <w:rtl/>
        </w:rPr>
        <w:t xml:space="preserve"> في كثير من الكتب الفقهية واللغوية تارة مع الزيادة واخرى بدونها ـ كما سيأتي عرض ذلك ان شاء الله تعالى.</w:t>
      </w:r>
    </w:p>
    <w:p w:rsidR="00B72338" w:rsidRDefault="00B72338" w:rsidP="00462B83">
      <w:pPr>
        <w:pStyle w:val="libNormal"/>
        <w:rPr>
          <w:rtl/>
        </w:rPr>
      </w:pPr>
      <w:r>
        <w:rPr>
          <w:rtl/>
        </w:rPr>
        <w:t>وأما المسند فقد نقل عن جملة من الصحابة يبلغ عددهم ثمانية أو تسعة رواة وهم :</w:t>
      </w:r>
    </w:p>
    <w:p w:rsidR="00B72338" w:rsidRDefault="00B72338" w:rsidP="00462B83">
      <w:pPr>
        <w:pStyle w:val="libNormal"/>
        <w:rPr>
          <w:rtl/>
        </w:rPr>
      </w:pPr>
      <w:r>
        <w:rPr>
          <w:rtl/>
        </w:rPr>
        <w:t>1 ـ ابن عباس. وقد نقل حديثه في مصادر :</w:t>
      </w:r>
    </w:p>
    <w:p w:rsidR="00B72338" w:rsidRDefault="00B72338" w:rsidP="00462B83">
      <w:pPr>
        <w:pStyle w:val="libNormal"/>
        <w:rPr>
          <w:rtl/>
        </w:rPr>
      </w:pPr>
      <w:r w:rsidRPr="00D2270E">
        <w:rPr>
          <w:rStyle w:val="libBold2Char"/>
          <w:rtl/>
        </w:rPr>
        <w:t>منها :</w:t>
      </w:r>
      <w:r>
        <w:rPr>
          <w:rtl/>
        </w:rPr>
        <w:t xml:space="preserve"> سنن ابن ماجة</w:t>
      </w:r>
      <w:r>
        <w:rPr>
          <w:rFonts w:hint="cs"/>
          <w:rtl/>
        </w:rPr>
        <w:t xml:space="preserve"> </w:t>
      </w:r>
      <w:r w:rsidRPr="00D2270E">
        <w:rPr>
          <w:rStyle w:val="libFootnotenumChar"/>
          <w:rtl/>
        </w:rPr>
        <w:t>(2)</w:t>
      </w:r>
      <w:r w:rsidRPr="00CE556F">
        <w:rPr>
          <w:rtl/>
        </w:rPr>
        <w:t xml:space="preserve"> </w:t>
      </w:r>
      <w:r>
        <w:rPr>
          <w:rtl/>
        </w:rPr>
        <w:t xml:space="preserve">: رواه باسناده عن جابر الجعفي عن عكرمة ، عن ابن عباس قال قال رسول الله </w:t>
      </w:r>
      <w:r w:rsidR="00EF4B92" w:rsidRPr="00EF4B92">
        <w:rPr>
          <w:rStyle w:val="libAlaemChar"/>
          <w:rFonts w:hint="cs"/>
          <w:rtl/>
        </w:rPr>
        <w:t>صلى‌الله‌عليه‌وآله‌وسلم</w:t>
      </w:r>
      <w:r>
        <w:rPr>
          <w:rtl/>
        </w:rPr>
        <w:t xml:space="preserve"> : ( لا ضرر ولا ضرار ).</w:t>
      </w:r>
    </w:p>
    <w:p w:rsidR="00B72338" w:rsidRDefault="00B72338" w:rsidP="00462B83">
      <w:pPr>
        <w:pStyle w:val="libNormal"/>
        <w:rPr>
          <w:rtl/>
        </w:rPr>
      </w:pPr>
      <w:r w:rsidRPr="00D2270E">
        <w:rPr>
          <w:rStyle w:val="libBold2Char"/>
          <w:rtl/>
        </w:rPr>
        <w:t>ومنها :</w:t>
      </w:r>
      <w:r>
        <w:rPr>
          <w:rtl/>
        </w:rPr>
        <w:t xml:space="preserve"> المصنف </w:t>
      </w:r>
      <w:r w:rsidRPr="00D2270E">
        <w:rPr>
          <w:rStyle w:val="libFootnotenumChar"/>
          <w:rtl/>
        </w:rPr>
        <w:t>(3)</w:t>
      </w:r>
      <w:r w:rsidRPr="00CE556F">
        <w:rPr>
          <w:rtl/>
        </w:rPr>
        <w:t xml:space="preserve"> </w:t>
      </w:r>
      <w:r>
        <w:rPr>
          <w:rtl/>
        </w:rPr>
        <w:t>لعبد</w:t>
      </w:r>
      <w:r>
        <w:rPr>
          <w:rFonts w:hint="cs"/>
          <w:rtl/>
        </w:rPr>
        <w:t xml:space="preserve"> </w:t>
      </w:r>
      <w:r>
        <w:rPr>
          <w:rtl/>
        </w:rPr>
        <w:t>الرزاق الصنعاني رواه عن معمر ، عن جابر الجعفي كما تقدم.</w:t>
      </w:r>
    </w:p>
    <w:p w:rsidR="00B72338" w:rsidRDefault="00B72338" w:rsidP="00462B83">
      <w:pPr>
        <w:pStyle w:val="libNormal"/>
        <w:rPr>
          <w:rtl/>
        </w:rPr>
      </w:pPr>
      <w:r w:rsidRPr="00D2270E">
        <w:rPr>
          <w:rStyle w:val="libBold2Char"/>
          <w:rtl/>
        </w:rPr>
        <w:t>ومنها :</w:t>
      </w:r>
      <w:r>
        <w:rPr>
          <w:rtl/>
        </w:rPr>
        <w:t xml:space="preserve"> مسند احمد </w:t>
      </w:r>
      <w:r w:rsidRPr="00D2270E">
        <w:rPr>
          <w:rStyle w:val="libFootnotenumChar"/>
          <w:rtl/>
        </w:rPr>
        <w:t>(4)</w:t>
      </w:r>
      <w:r>
        <w:rPr>
          <w:rtl/>
        </w:rPr>
        <w:t xml:space="preserve"> ، رواه عن عبد</w:t>
      </w:r>
      <w:r>
        <w:rPr>
          <w:rFonts w:hint="cs"/>
          <w:rtl/>
        </w:rPr>
        <w:t xml:space="preserve"> </w:t>
      </w:r>
      <w:r>
        <w:rPr>
          <w:rtl/>
        </w:rPr>
        <w:t>الرزاق بنفس السند المذكور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كنز العمال 5 : </w:t>
      </w:r>
      <w:r>
        <w:rPr>
          <w:rFonts w:hint="cs"/>
          <w:rtl/>
        </w:rPr>
        <w:t>843</w:t>
      </w:r>
      <w:r>
        <w:rPr>
          <w:rtl/>
        </w:rPr>
        <w:t xml:space="preserve"> ح </w:t>
      </w:r>
      <w:r>
        <w:rPr>
          <w:rFonts w:hint="cs"/>
          <w:rtl/>
        </w:rPr>
        <w:t>14534</w:t>
      </w:r>
      <w:r>
        <w:rPr>
          <w:rtl/>
        </w:rPr>
        <w:t>.</w:t>
      </w:r>
    </w:p>
    <w:p w:rsidR="00B72338" w:rsidRDefault="00B72338" w:rsidP="00D2270E">
      <w:pPr>
        <w:pStyle w:val="libFootnote0"/>
        <w:rPr>
          <w:rtl/>
        </w:rPr>
      </w:pPr>
      <w:r>
        <w:rPr>
          <w:rtl/>
        </w:rPr>
        <w:t xml:space="preserve">(2) سنن ابن ماجة 2 : </w:t>
      </w:r>
      <w:r>
        <w:rPr>
          <w:rFonts w:hint="cs"/>
          <w:rtl/>
        </w:rPr>
        <w:t>784</w:t>
      </w:r>
      <w:r>
        <w:rPr>
          <w:rtl/>
        </w:rPr>
        <w:t xml:space="preserve"> ح </w:t>
      </w:r>
      <w:r>
        <w:rPr>
          <w:rFonts w:hint="cs"/>
          <w:rtl/>
        </w:rPr>
        <w:t>341</w:t>
      </w:r>
      <w:r>
        <w:rPr>
          <w:rtl/>
        </w:rPr>
        <w:t>.</w:t>
      </w:r>
    </w:p>
    <w:p w:rsidR="00B72338" w:rsidRDefault="00B72338" w:rsidP="00D2270E">
      <w:pPr>
        <w:pStyle w:val="libFootnote0"/>
        <w:rPr>
          <w:rtl/>
        </w:rPr>
      </w:pPr>
      <w:r>
        <w:rPr>
          <w:rtl/>
        </w:rPr>
        <w:t xml:space="preserve">(3) كما في نصب الراية 4 : </w:t>
      </w:r>
      <w:r>
        <w:rPr>
          <w:rFonts w:hint="cs"/>
          <w:rtl/>
        </w:rPr>
        <w:t>384</w:t>
      </w:r>
      <w:r>
        <w:rPr>
          <w:rtl/>
        </w:rPr>
        <w:t>.</w:t>
      </w:r>
    </w:p>
    <w:p w:rsidR="00B72338" w:rsidRDefault="00B72338" w:rsidP="00D2270E">
      <w:pPr>
        <w:pStyle w:val="libFootnote0"/>
        <w:rPr>
          <w:rtl/>
        </w:rPr>
      </w:pPr>
      <w:r>
        <w:rPr>
          <w:rtl/>
        </w:rPr>
        <w:t xml:space="preserve">(4) مسند أحمد بن حنبل 1 </w:t>
      </w:r>
      <w:r>
        <w:rPr>
          <w:rFonts w:hint="cs"/>
          <w:rtl/>
        </w:rPr>
        <w:t>/</w:t>
      </w:r>
      <w:r>
        <w:rPr>
          <w:rtl/>
        </w:rPr>
        <w:t xml:space="preserve"> 3133.</w:t>
      </w:r>
    </w:p>
    <w:p w:rsidR="00B72338" w:rsidRDefault="00B72338" w:rsidP="00D916AD">
      <w:pPr>
        <w:pStyle w:val="libNormal0"/>
        <w:rPr>
          <w:rtl/>
        </w:rPr>
      </w:pPr>
      <w:r w:rsidRPr="00CE556F">
        <w:rPr>
          <w:rtl/>
        </w:rPr>
        <w:br w:type="page"/>
      </w:r>
      <w:r>
        <w:rPr>
          <w:rtl/>
        </w:rPr>
        <w:lastRenderedPageBreak/>
        <w:t>ولكن بلفظ ( لا ضرر ولا اضرار ).</w:t>
      </w:r>
    </w:p>
    <w:p w:rsidR="00B72338" w:rsidRDefault="00B72338" w:rsidP="00462B83">
      <w:pPr>
        <w:pStyle w:val="libNormal"/>
        <w:rPr>
          <w:rtl/>
        </w:rPr>
      </w:pPr>
      <w:r w:rsidRPr="00D2270E">
        <w:rPr>
          <w:rStyle w:val="libBold2Char"/>
          <w:rtl/>
        </w:rPr>
        <w:t>ومنها :</w:t>
      </w:r>
      <w:r>
        <w:rPr>
          <w:rtl/>
        </w:rPr>
        <w:t xml:space="preserve"> سنن الدارقطني </w:t>
      </w:r>
      <w:r w:rsidRPr="00D2270E">
        <w:rPr>
          <w:rStyle w:val="libFootnotenumChar"/>
          <w:rtl/>
        </w:rPr>
        <w:t>(1)</w:t>
      </w:r>
      <w:r w:rsidRPr="00D464FD">
        <w:rPr>
          <w:rtl/>
        </w:rPr>
        <w:t xml:space="preserve"> </w:t>
      </w:r>
      <w:r>
        <w:rPr>
          <w:rtl/>
        </w:rPr>
        <w:t>رواه باسناده عن داود بن الحصين عن عكرمة ، عن ابن عباس بلفظ ( لا ضرر ولا اضرار ).</w:t>
      </w:r>
    </w:p>
    <w:p w:rsidR="00B72338" w:rsidRDefault="00B72338" w:rsidP="00462B83">
      <w:pPr>
        <w:pStyle w:val="libNormal"/>
        <w:rPr>
          <w:rtl/>
        </w:rPr>
      </w:pPr>
      <w:r w:rsidRPr="00D2270E">
        <w:rPr>
          <w:rStyle w:val="libBold2Char"/>
          <w:rtl/>
        </w:rPr>
        <w:t>ومنها :</w:t>
      </w:r>
      <w:r>
        <w:rPr>
          <w:rtl/>
        </w:rPr>
        <w:t xml:space="preserve"> المعجم للطبراني</w:t>
      </w:r>
      <w:r>
        <w:rPr>
          <w:rFonts w:hint="cs"/>
          <w:rtl/>
        </w:rPr>
        <w:t xml:space="preserve"> </w:t>
      </w:r>
      <w:r>
        <w:rPr>
          <w:rtl/>
        </w:rPr>
        <w:t>ـ علىٰ ما في نصب الراية</w:t>
      </w:r>
      <w:r>
        <w:rPr>
          <w:rFonts w:hint="cs"/>
          <w:rtl/>
        </w:rPr>
        <w:t xml:space="preserve"> </w:t>
      </w:r>
      <w:r w:rsidRPr="00D2270E">
        <w:rPr>
          <w:rStyle w:val="libFootnotenumChar"/>
          <w:rtl/>
        </w:rPr>
        <w:t>(2)</w:t>
      </w:r>
      <w:r w:rsidRPr="00D464FD">
        <w:rPr>
          <w:rtl/>
        </w:rPr>
        <w:t xml:space="preserve"> </w:t>
      </w:r>
      <w:r>
        <w:rPr>
          <w:rtl/>
        </w:rPr>
        <w:t>ـ</w:t>
      </w:r>
      <w:r>
        <w:rPr>
          <w:rFonts w:hint="cs"/>
          <w:rtl/>
        </w:rPr>
        <w:t xml:space="preserve"> </w:t>
      </w:r>
      <w:r>
        <w:rPr>
          <w:rtl/>
        </w:rPr>
        <w:t>عن ابن ابي شيبة ، عن معاوية بن عمرو ، عن زائدة ، عن سماك عن عكرمة.</w:t>
      </w:r>
    </w:p>
    <w:p w:rsidR="00B72338" w:rsidRDefault="00B72338" w:rsidP="00D2270E">
      <w:pPr>
        <w:pStyle w:val="libBold2"/>
        <w:rPr>
          <w:rtl/>
        </w:rPr>
      </w:pPr>
      <w:r>
        <w:rPr>
          <w:rtl/>
        </w:rPr>
        <w:t>2</w:t>
      </w:r>
      <w:r>
        <w:rPr>
          <w:rFonts w:hint="cs"/>
          <w:rtl/>
        </w:rPr>
        <w:t xml:space="preserve"> </w:t>
      </w:r>
      <w:r>
        <w:rPr>
          <w:rtl/>
        </w:rPr>
        <w:t>ـ ابو سعيد الخدري.</w:t>
      </w:r>
      <w:r>
        <w:rPr>
          <w:rFonts w:hint="cs"/>
          <w:rtl/>
        </w:rPr>
        <w:t xml:space="preserve"> </w:t>
      </w:r>
      <w:r>
        <w:rPr>
          <w:rtl/>
        </w:rPr>
        <w:t>وقد ورد حديثه في مصادر :</w:t>
      </w:r>
    </w:p>
    <w:p w:rsidR="00B72338" w:rsidRDefault="00B72338" w:rsidP="00D2270E">
      <w:pPr>
        <w:pStyle w:val="libBold2"/>
        <w:rPr>
          <w:rtl/>
        </w:rPr>
      </w:pPr>
      <w:r w:rsidRPr="00002F64">
        <w:rPr>
          <w:rtl/>
        </w:rPr>
        <w:t>منها :</w:t>
      </w:r>
      <w:r>
        <w:rPr>
          <w:rtl/>
        </w:rPr>
        <w:t xml:space="preserve"> المستدرك للحاكم </w:t>
      </w:r>
      <w:r w:rsidRPr="00D2270E">
        <w:rPr>
          <w:rStyle w:val="libFootnotenumChar"/>
          <w:rtl/>
        </w:rPr>
        <w:t>(3)</w:t>
      </w:r>
      <w:r w:rsidRPr="00D464FD">
        <w:rPr>
          <w:rtl/>
        </w:rPr>
        <w:t xml:space="preserve"> </w:t>
      </w:r>
      <w:r>
        <w:rPr>
          <w:rtl/>
        </w:rPr>
        <w:t xml:space="preserve">: رواه باسناده عن عمرو بن يحيى المازني ، عن ابيه ، عن ابي سعيد الخدري : أن رسول الله </w:t>
      </w:r>
      <w:r w:rsidR="00EF4B92" w:rsidRPr="00EF4B92">
        <w:rPr>
          <w:rStyle w:val="libAlaemChar"/>
          <w:rFonts w:hint="cs"/>
          <w:rtl/>
        </w:rPr>
        <w:t>صلى‌الله‌عليه‌وآله‌وسلم</w:t>
      </w:r>
      <w:r>
        <w:rPr>
          <w:rtl/>
        </w:rPr>
        <w:t xml:space="preserve"> قال ( لا ضرر ولا ضرار</w:t>
      </w:r>
      <w:r>
        <w:rPr>
          <w:rFonts w:hint="cs"/>
          <w:rtl/>
        </w:rPr>
        <w:t xml:space="preserve"> </w:t>
      </w:r>
      <w:r>
        <w:rPr>
          <w:rtl/>
        </w:rPr>
        <w:t>ـ</w:t>
      </w:r>
      <w:r>
        <w:rPr>
          <w:rFonts w:hint="cs"/>
          <w:rtl/>
        </w:rPr>
        <w:t xml:space="preserve"> </w:t>
      </w:r>
      <w:r>
        <w:rPr>
          <w:rtl/>
        </w:rPr>
        <w:t>من ضار ضاره الله ومن شاق شاق الله عليه ) ، قال الحاكم : ( هذا حديث صحيح الاسناد علىٰ شرط مسلم ولم يخرجاه ) ولم يتعقبه الذهبي في تلخيص المستدرك.</w:t>
      </w:r>
    </w:p>
    <w:p w:rsidR="00B72338" w:rsidRDefault="00B72338" w:rsidP="00462B83">
      <w:pPr>
        <w:pStyle w:val="libNormal"/>
        <w:rPr>
          <w:rtl/>
        </w:rPr>
      </w:pPr>
      <w:r w:rsidRPr="00D2270E">
        <w:rPr>
          <w:rStyle w:val="libBold2Char"/>
          <w:rtl/>
        </w:rPr>
        <w:t>ومنها :</w:t>
      </w:r>
      <w:r>
        <w:rPr>
          <w:rtl/>
        </w:rPr>
        <w:t xml:space="preserve"> سنن الدارقطني </w:t>
      </w:r>
      <w:r w:rsidRPr="00D2270E">
        <w:rPr>
          <w:rStyle w:val="libFootnotenumChar"/>
          <w:rtl/>
        </w:rPr>
        <w:t>(4)</w:t>
      </w:r>
      <w:r w:rsidRPr="00D464FD">
        <w:rPr>
          <w:rtl/>
        </w:rPr>
        <w:t xml:space="preserve"> </w:t>
      </w:r>
      <w:r>
        <w:rPr>
          <w:rtl/>
        </w:rPr>
        <w:t>رواه باسناده عن المازني ، ولكن بلفظ ( لا ضرر ولا اضرار ).</w:t>
      </w:r>
    </w:p>
    <w:p w:rsidR="00B72338" w:rsidRDefault="00B72338" w:rsidP="00462B83">
      <w:pPr>
        <w:pStyle w:val="libNormal"/>
        <w:rPr>
          <w:rtl/>
        </w:rPr>
      </w:pPr>
      <w:r w:rsidRPr="00D2270E">
        <w:rPr>
          <w:rStyle w:val="libBold2Char"/>
          <w:rtl/>
        </w:rPr>
        <w:t>ومنها :</w:t>
      </w:r>
      <w:r>
        <w:rPr>
          <w:rtl/>
        </w:rPr>
        <w:t xml:space="preserve"> التمهيد في شرح الموطأ لابن عبدالبر ـ علىٰ ما حكي عنه </w:t>
      </w:r>
      <w:r w:rsidRPr="00D2270E">
        <w:rPr>
          <w:rStyle w:val="libFootnotenumChar"/>
          <w:rtl/>
        </w:rPr>
        <w:t>(5)</w:t>
      </w:r>
      <w:r w:rsidRPr="00D464FD">
        <w:rPr>
          <w:rtl/>
        </w:rPr>
        <w:t xml:space="preserve"> </w:t>
      </w:r>
      <w:r>
        <w:rPr>
          <w:rtl/>
        </w:rPr>
        <w:t>ـ.</w:t>
      </w:r>
    </w:p>
    <w:p w:rsidR="00B72338" w:rsidRDefault="00B72338" w:rsidP="00462B83">
      <w:pPr>
        <w:pStyle w:val="libNormal"/>
        <w:rPr>
          <w:rtl/>
        </w:rPr>
      </w:pPr>
      <w:r w:rsidRPr="00D2270E">
        <w:rPr>
          <w:rStyle w:val="libBold2Char"/>
          <w:rtl/>
        </w:rPr>
        <w:t>ومنها :</w:t>
      </w:r>
      <w:r>
        <w:rPr>
          <w:rtl/>
        </w:rPr>
        <w:t xml:space="preserve"> سنن البيهقي </w:t>
      </w:r>
      <w:r w:rsidRPr="00D2270E">
        <w:rPr>
          <w:rStyle w:val="libFootnotenumChar"/>
          <w:rtl/>
        </w:rPr>
        <w:t>(6)</w:t>
      </w:r>
      <w:r w:rsidRPr="000E3180">
        <w:rPr>
          <w:rtl/>
        </w:rPr>
        <w:t>.</w:t>
      </w:r>
    </w:p>
    <w:p w:rsidR="00B72338" w:rsidRDefault="00B72338" w:rsidP="00462B83">
      <w:pPr>
        <w:pStyle w:val="libNormal"/>
        <w:rPr>
          <w:rtl/>
        </w:rPr>
      </w:pPr>
      <w:r>
        <w:rPr>
          <w:rtl/>
        </w:rPr>
        <w:t>3</w:t>
      </w:r>
      <w:r>
        <w:rPr>
          <w:rFonts w:hint="cs"/>
          <w:rtl/>
        </w:rPr>
        <w:t xml:space="preserve"> </w:t>
      </w:r>
      <w:r>
        <w:rPr>
          <w:rtl/>
        </w:rPr>
        <w:t>ـ ابو لبابة.</w:t>
      </w:r>
      <w:r>
        <w:rPr>
          <w:rFonts w:hint="cs"/>
          <w:rtl/>
        </w:rPr>
        <w:t xml:space="preserve"> </w:t>
      </w:r>
      <w:r>
        <w:rPr>
          <w:rtl/>
        </w:rPr>
        <w:t>نقل حديثه ابو</w:t>
      </w:r>
      <w:r>
        <w:rPr>
          <w:rFonts w:hint="cs"/>
          <w:rtl/>
        </w:rPr>
        <w:t xml:space="preserve"> </w:t>
      </w:r>
      <w:r>
        <w:rPr>
          <w:rtl/>
        </w:rPr>
        <w:t>داود في المراسيل عن واسع بن حبان عنه</w:t>
      </w:r>
      <w:r>
        <w:rPr>
          <w:rFonts w:hint="cs"/>
          <w:rtl/>
        </w:rPr>
        <w:t xml:space="preserve"> </w:t>
      </w:r>
      <w:r>
        <w:rPr>
          <w:rtl/>
        </w:rPr>
        <w:t>ـ علىٰ ما ذكره الزيلعي في نصب الراية</w:t>
      </w:r>
      <w:r w:rsidRPr="00D464FD">
        <w:rPr>
          <w:rtl/>
        </w:rPr>
        <w:t xml:space="preserve"> </w:t>
      </w:r>
      <w:r w:rsidRPr="00D2270E">
        <w:rPr>
          <w:rStyle w:val="libFootnotenumChar"/>
          <w:rtl/>
        </w:rPr>
        <w:t>(7)</w:t>
      </w:r>
      <w:r w:rsidRPr="00D464FD">
        <w:rPr>
          <w:rtl/>
        </w:rPr>
        <w:t xml:space="preserve"> </w:t>
      </w:r>
      <w:r>
        <w:rPr>
          <w:rtl/>
        </w:rPr>
        <w:t>ـ ونص الحديث قال ( واسع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سنن الدارقطني 4 : 28 ح 84.</w:t>
      </w:r>
    </w:p>
    <w:p w:rsidR="00B72338" w:rsidRDefault="00B72338" w:rsidP="00D2270E">
      <w:pPr>
        <w:pStyle w:val="libFootnote0"/>
        <w:rPr>
          <w:rtl/>
        </w:rPr>
      </w:pPr>
      <w:r>
        <w:rPr>
          <w:rtl/>
        </w:rPr>
        <w:t xml:space="preserve">(2) نصب الراية 4 </w:t>
      </w:r>
      <w:r>
        <w:rPr>
          <w:rFonts w:hint="cs"/>
          <w:rtl/>
        </w:rPr>
        <w:t>/</w:t>
      </w:r>
      <w:r>
        <w:rPr>
          <w:rtl/>
        </w:rPr>
        <w:t xml:space="preserve"> </w:t>
      </w:r>
      <w:r>
        <w:rPr>
          <w:rFonts w:hint="cs"/>
          <w:rtl/>
        </w:rPr>
        <w:t>384</w:t>
      </w:r>
      <w:r>
        <w:rPr>
          <w:rtl/>
        </w:rPr>
        <w:t>.</w:t>
      </w:r>
    </w:p>
    <w:p w:rsidR="00B72338" w:rsidRDefault="00B72338" w:rsidP="00D2270E">
      <w:pPr>
        <w:pStyle w:val="libFootnote0"/>
        <w:rPr>
          <w:rtl/>
        </w:rPr>
      </w:pPr>
      <w:r>
        <w:rPr>
          <w:rtl/>
        </w:rPr>
        <w:t xml:space="preserve">(3) المستدرك علىٰ الصحيحين 2 </w:t>
      </w:r>
      <w:r>
        <w:rPr>
          <w:rFonts w:hint="cs"/>
          <w:rtl/>
        </w:rPr>
        <w:t>/</w:t>
      </w:r>
      <w:r>
        <w:rPr>
          <w:rtl/>
        </w:rPr>
        <w:t xml:space="preserve"> 57.</w:t>
      </w:r>
    </w:p>
    <w:p w:rsidR="00B72338" w:rsidRDefault="00B72338" w:rsidP="00D2270E">
      <w:pPr>
        <w:pStyle w:val="libFootnote0"/>
        <w:rPr>
          <w:rtl/>
        </w:rPr>
      </w:pPr>
      <w:r>
        <w:rPr>
          <w:rtl/>
        </w:rPr>
        <w:t>(4) سنن الدارقطني 4 : 2</w:t>
      </w:r>
      <w:r>
        <w:rPr>
          <w:rFonts w:hint="cs"/>
          <w:rtl/>
        </w:rPr>
        <w:t>28</w:t>
      </w:r>
      <w:r>
        <w:rPr>
          <w:rtl/>
        </w:rPr>
        <w:t xml:space="preserve"> ح </w:t>
      </w:r>
      <w:r>
        <w:rPr>
          <w:rFonts w:hint="cs"/>
          <w:rtl/>
        </w:rPr>
        <w:t>85</w:t>
      </w:r>
      <w:r>
        <w:rPr>
          <w:rtl/>
        </w:rPr>
        <w:t>.</w:t>
      </w:r>
    </w:p>
    <w:p w:rsidR="00B72338" w:rsidRDefault="00B72338" w:rsidP="00D2270E">
      <w:pPr>
        <w:pStyle w:val="libFootnote0"/>
        <w:rPr>
          <w:rtl/>
        </w:rPr>
      </w:pPr>
      <w:r>
        <w:rPr>
          <w:rtl/>
        </w:rPr>
        <w:t xml:space="preserve">(5) لاحظ نصب الراية 4 </w:t>
      </w:r>
      <w:r>
        <w:rPr>
          <w:rFonts w:hint="cs"/>
          <w:rtl/>
        </w:rPr>
        <w:t>/</w:t>
      </w:r>
      <w:r>
        <w:rPr>
          <w:rtl/>
        </w:rPr>
        <w:t xml:space="preserve"> 285.</w:t>
      </w:r>
    </w:p>
    <w:p w:rsidR="00B72338" w:rsidRDefault="00B72338" w:rsidP="00D2270E">
      <w:pPr>
        <w:pStyle w:val="libFootnote0"/>
        <w:rPr>
          <w:rtl/>
        </w:rPr>
      </w:pPr>
      <w:r>
        <w:rPr>
          <w:rtl/>
        </w:rPr>
        <w:t>(6) سنن البيهقي 6 : 157.</w:t>
      </w:r>
    </w:p>
    <w:p w:rsidR="00B72338" w:rsidRDefault="00B72338" w:rsidP="00D2270E">
      <w:pPr>
        <w:pStyle w:val="libFootnote0"/>
        <w:rPr>
          <w:rtl/>
        </w:rPr>
      </w:pPr>
      <w:r>
        <w:rPr>
          <w:rtl/>
        </w:rPr>
        <w:t xml:space="preserve">(7) نصب الراية 4 </w:t>
      </w:r>
      <w:r>
        <w:rPr>
          <w:rFonts w:hint="cs"/>
          <w:rtl/>
        </w:rPr>
        <w:t>/</w:t>
      </w:r>
      <w:r>
        <w:rPr>
          <w:rtl/>
        </w:rPr>
        <w:t xml:space="preserve"> 385.</w:t>
      </w:r>
    </w:p>
    <w:p w:rsidR="00B72338" w:rsidRDefault="00B72338" w:rsidP="00D916AD">
      <w:pPr>
        <w:pStyle w:val="libNormal0"/>
        <w:rPr>
          <w:rtl/>
        </w:rPr>
      </w:pPr>
      <w:r w:rsidRPr="00D464FD">
        <w:rPr>
          <w:rtl/>
        </w:rPr>
        <w:br w:type="page"/>
      </w:r>
      <w:r>
        <w:rPr>
          <w:rtl/>
        </w:rPr>
        <w:lastRenderedPageBreak/>
        <w:t>كان لابي لبابة عذق في حائط رجل فكلمه ، فقال انك تطأ حائطي إلىٰ عذقك ، ف</w:t>
      </w:r>
      <w:r>
        <w:rPr>
          <w:rFonts w:hint="cs"/>
          <w:rtl/>
        </w:rPr>
        <w:t>أ</w:t>
      </w:r>
      <w:r>
        <w:rPr>
          <w:rtl/>
        </w:rPr>
        <w:t xml:space="preserve">نا اعطيك مثله في حائطي ، واخرجه عني فأبىٰ عليه فكلم النبيّ </w:t>
      </w:r>
      <w:r w:rsidR="00EF4B92" w:rsidRPr="00EF4B92">
        <w:rPr>
          <w:rStyle w:val="libAlaemChar"/>
          <w:rFonts w:hint="cs"/>
          <w:rtl/>
        </w:rPr>
        <w:t>صلى‌الله‌عليه‌وآله‌وسلم</w:t>
      </w:r>
      <w:r>
        <w:rPr>
          <w:rtl/>
        </w:rPr>
        <w:t xml:space="preserve"> فقال يا ابا لبابة خذ مثل عذقك فحزها إلىٰ مالك ، واكفف عن صاحبك ما يكره ، فقال ما انا بفاعل فقال اذهب فأخرج له مثل عذقه إلىٰ حائطه ، ثم اضرب فوق ذلك بجدار ( فانه لا ضرر في الإسلام ولا ضرار ).</w:t>
      </w:r>
    </w:p>
    <w:p w:rsidR="00B72338" w:rsidRDefault="00B72338" w:rsidP="00462B83">
      <w:pPr>
        <w:pStyle w:val="libNormal"/>
        <w:rPr>
          <w:rtl/>
        </w:rPr>
      </w:pPr>
      <w:r>
        <w:rPr>
          <w:rtl/>
        </w:rPr>
        <w:t>4</w:t>
      </w:r>
      <w:r>
        <w:rPr>
          <w:rFonts w:hint="cs"/>
          <w:rtl/>
        </w:rPr>
        <w:t xml:space="preserve"> </w:t>
      </w:r>
      <w:r>
        <w:rPr>
          <w:rtl/>
        </w:rPr>
        <w:t>ـ</w:t>
      </w:r>
      <w:r>
        <w:rPr>
          <w:rFonts w:hint="cs"/>
          <w:rtl/>
        </w:rPr>
        <w:t xml:space="preserve"> </w:t>
      </w:r>
      <w:r>
        <w:rPr>
          <w:rtl/>
        </w:rPr>
        <w:t xml:space="preserve">ابو هريرة. أورد حديثه الدارقطني في سننه </w:t>
      </w:r>
      <w:r w:rsidRPr="00D2270E">
        <w:rPr>
          <w:rStyle w:val="libFootnotenumChar"/>
          <w:rtl/>
        </w:rPr>
        <w:t>(1)</w:t>
      </w:r>
      <w:r w:rsidRPr="00117452">
        <w:rPr>
          <w:rtl/>
        </w:rPr>
        <w:t xml:space="preserve"> </w:t>
      </w:r>
      <w:r>
        <w:rPr>
          <w:rtl/>
        </w:rPr>
        <w:t>باسناده عن ابن عطاء ، عن ابيه ، عن ابي هريرة : أن النبي</w:t>
      </w:r>
      <w:r>
        <w:rPr>
          <w:rFonts w:hint="cs"/>
          <w:rtl/>
        </w:rPr>
        <w:t>ّ</w:t>
      </w:r>
      <w:r>
        <w:rPr>
          <w:rtl/>
        </w:rPr>
        <w:t xml:space="preserve"> </w:t>
      </w:r>
      <w:r w:rsidR="00EF4B92" w:rsidRPr="00EF4B92">
        <w:rPr>
          <w:rStyle w:val="libAlaemChar"/>
          <w:rFonts w:hint="cs"/>
          <w:rtl/>
        </w:rPr>
        <w:t>صلى‌الله‌عليه‌وآله‌وسلم</w:t>
      </w:r>
      <w:r>
        <w:rPr>
          <w:rtl/>
        </w:rPr>
        <w:t xml:space="preserve"> قال ( لا ضرر ولا ضر</w:t>
      </w:r>
      <w:r>
        <w:rPr>
          <w:rFonts w:hint="cs"/>
          <w:rtl/>
        </w:rPr>
        <w:t>و</w:t>
      </w:r>
      <w:r>
        <w:rPr>
          <w:rtl/>
        </w:rPr>
        <w:t>رة ) ولا يمنعن احدكم جاره أن يضع خشبة علىٰ حائطه.</w:t>
      </w:r>
    </w:p>
    <w:p w:rsidR="00B72338" w:rsidRDefault="00B72338" w:rsidP="00462B83">
      <w:pPr>
        <w:pStyle w:val="libNormal"/>
        <w:rPr>
          <w:rtl/>
        </w:rPr>
      </w:pPr>
      <w:r>
        <w:rPr>
          <w:rtl/>
        </w:rPr>
        <w:t>5</w:t>
      </w:r>
      <w:r>
        <w:rPr>
          <w:rFonts w:hint="cs"/>
          <w:rtl/>
        </w:rPr>
        <w:t xml:space="preserve"> </w:t>
      </w:r>
      <w:r>
        <w:rPr>
          <w:rtl/>
        </w:rPr>
        <w:t>ـ</w:t>
      </w:r>
      <w:r>
        <w:rPr>
          <w:rFonts w:hint="cs"/>
          <w:rtl/>
        </w:rPr>
        <w:t xml:space="preserve"> </w:t>
      </w:r>
      <w:r>
        <w:rPr>
          <w:rtl/>
        </w:rPr>
        <w:t>ثعلبة بن مالك. اورد حديئه ابونعيم</w:t>
      </w:r>
      <w:r>
        <w:rPr>
          <w:rFonts w:hint="cs"/>
          <w:rtl/>
        </w:rPr>
        <w:t xml:space="preserve"> </w:t>
      </w:r>
      <w:r>
        <w:rPr>
          <w:rtl/>
        </w:rPr>
        <w:t>ـ</w:t>
      </w:r>
      <w:r>
        <w:rPr>
          <w:rFonts w:hint="cs"/>
          <w:rtl/>
        </w:rPr>
        <w:t xml:space="preserve"> علىٰ </w:t>
      </w:r>
      <w:r>
        <w:rPr>
          <w:rtl/>
        </w:rPr>
        <w:t xml:space="preserve">ما في كنز العمال </w:t>
      </w:r>
      <w:r w:rsidRPr="00D2270E">
        <w:rPr>
          <w:rStyle w:val="libFootnotenumChar"/>
          <w:rtl/>
        </w:rPr>
        <w:t>(2)</w:t>
      </w:r>
      <w:r w:rsidRPr="00505D81">
        <w:rPr>
          <w:rtl/>
        </w:rPr>
        <w:t xml:space="preserve"> </w:t>
      </w:r>
      <w:r>
        <w:rPr>
          <w:rtl/>
        </w:rPr>
        <w:t xml:space="preserve">ـ باسناده عن صفوان بن سليم ، عن ثعلبة : أن رسول الله </w:t>
      </w:r>
      <w:r w:rsidR="00EF4B92" w:rsidRPr="00EF4B92">
        <w:rPr>
          <w:rStyle w:val="libAlaemChar"/>
          <w:rFonts w:hint="cs"/>
          <w:rtl/>
        </w:rPr>
        <w:t>صلى‌الله‌عليه‌وآله‌وسلم</w:t>
      </w:r>
      <w:r>
        <w:rPr>
          <w:rtl/>
        </w:rPr>
        <w:t xml:space="preserve"> قال ( لا ضرر ولا ضرار ). ونقله أيضاً الطبراني في معجمه</w:t>
      </w:r>
      <w:r>
        <w:rPr>
          <w:rFonts w:hint="cs"/>
          <w:rtl/>
        </w:rPr>
        <w:t xml:space="preserve"> </w:t>
      </w:r>
      <w:r>
        <w:rPr>
          <w:rtl/>
        </w:rPr>
        <w:t xml:space="preserve">ـ علىٰ ما حكاه الزيلعي </w:t>
      </w:r>
      <w:r w:rsidRPr="00D2270E">
        <w:rPr>
          <w:rStyle w:val="libFootnotenumChar"/>
          <w:rtl/>
        </w:rPr>
        <w:t>(3)</w:t>
      </w:r>
      <w:r w:rsidRPr="005B7650">
        <w:rPr>
          <w:rtl/>
        </w:rPr>
        <w:t xml:space="preserve"> </w:t>
      </w:r>
      <w:r>
        <w:rPr>
          <w:rtl/>
        </w:rPr>
        <w:t>ـ بسنده إلىٰ صفوان عن ثعلبة.</w:t>
      </w:r>
    </w:p>
    <w:p w:rsidR="00B72338" w:rsidRDefault="00B72338" w:rsidP="00462B83">
      <w:pPr>
        <w:pStyle w:val="libNormal"/>
        <w:rPr>
          <w:rtl/>
        </w:rPr>
      </w:pPr>
      <w:r>
        <w:rPr>
          <w:rtl/>
        </w:rPr>
        <w:t>6</w:t>
      </w:r>
      <w:r>
        <w:rPr>
          <w:rFonts w:hint="cs"/>
          <w:rtl/>
        </w:rPr>
        <w:t xml:space="preserve"> </w:t>
      </w:r>
      <w:r>
        <w:rPr>
          <w:rtl/>
        </w:rPr>
        <w:t>ـ جابر بن عبدالله. روى حديثه الطبراني في معجمه الاوسط</w:t>
      </w:r>
      <w:r>
        <w:rPr>
          <w:rFonts w:hint="cs"/>
          <w:rtl/>
        </w:rPr>
        <w:t xml:space="preserve"> </w:t>
      </w:r>
      <w:r>
        <w:rPr>
          <w:rtl/>
        </w:rPr>
        <w:t xml:space="preserve">ـ علىٰ ما حكاه الزيلعي في نصب الراية </w:t>
      </w:r>
      <w:r w:rsidRPr="00D2270E">
        <w:rPr>
          <w:rStyle w:val="libFootnotenumChar"/>
          <w:rtl/>
        </w:rPr>
        <w:t>(4)</w:t>
      </w:r>
      <w:r w:rsidRPr="005B7650">
        <w:rPr>
          <w:rtl/>
        </w:rPr>
        <w:t xml:space="preserve"> </w:t>
      </w:r>
      <w:r>
        <w:rPr>
          <w:rtl/>
        </w:rPr>
        <w:t xml:space="preserve">، والهيثمي في مجمع الزوائد </w:t>
      </w:r>
      <w:r w:rsidRPr="00D2270E">
        <w:rPr>
          <w:rStyle w:val="libFootnotenumChar"/>
          <w:rtl/>
        </w:rPr>
        <w:t>(5)</w:t>
      </w:r>
      <w:r w:rsidRPr="005B7650">
        <w:rPr>
          <w:rtl/>
        </w:rPr>
        <w:t xml:space="preserve"> </w:t>
      </w:r>
      <w:r>
        <w:rPr>
          <w:rtl/>
        </w:rPr>
        <w:t xml:space="preserve">ـ باسناده عن واسع بن حبان ، عن جابر بن عبد الله ، قال قال رسول الله </w:t>
      </w:r>
      <w:r w:rsidR="00EF4B92" w:rsidRPr="00EF4B92">
        <w:rPr>
          <w:rStyle w:val="libAlaemChar"/>
          <w:rFonts w:hint="cs"/>
          <w:rtl/>
        </w:rPr>
        <w:t>صلى‌الله‌عليه‌وآله‌وسلم</w:t>
      </w:r>
      <w:r>
        <w:rPr>
          <w:rtl/>
        </w:rPr>
        <w:t xml:space="preserve"> ( لا ضرر ولا ضرار في الإسلام ).</w:t>
      </w:r>
    </w:p>
    <w:p w:rsidR="00B72338" w:rsidRDefault="00B72338" w:rsidP="00462B83">
      <w:pPr>
        <w:pStyle w:val="libNormal"/>
        <w:rPr>
          <w:rtl/>
        </w:rPr>
      </w:pPr>
      <w:r>
        <w:rPr>
          <w:rtl/>
        </w:rPr>
        <w:t>7</w:t>
      </w:r>
      <w:r>
        <w:rPr>
          <w:rFonts w:hint="cs"/>
          <w:rtl/>
        </w:rPr>
        <w:t xml:space="preserve"> </w:t>
      </w:r>
      <w:r>
        <w:rPr>
          <w:rtl/>
        </w:rPr>
        <w:t>ـ</w:t>
      </w:r>
      <w:r>
        <w:rPr>
          <w:rFonts w:hint="cs"/>
          <w:rtl/>
        </w:rPr>
        <w:t xml:space="preserve"> </w:t>
      </w:r>
      <w:r>
        <w:rPr>
          <w:rtl/>
        </w:rPr>
        <w:t>عا</w:t>
      </w:r>
      <w:r>
        <w:rPr>
          <w:rFonts w:hint="cs"/>
          <w:rtl/>
        </w:rPr>
        <w:t>ئ</w:t>
      </w:r>
      <w:r>
        <w:rPr>
          <w:rtl/>
        </w:rPr>
        <w:t xml:space="preserve">شة. نقل حديثها الدارقطني في سننه </w:t>
      </w:r>
      <w:r w:rsidRPr="00D2270E">
        <w:rPr>
          <w:rStyle w:val="libFootnotenumChar"/>
          <w:rtl/>
        </w:rPr>
        <w:t>(6)</w:t>
      </w:r>
      <w:r>
        <w:rPr>
          <w:rtl/>
        </w:rPr>
        <w:t xml:space="preserve"> باسناده عن عمرة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سنن الدارقطني 4 : </w:t>
      </w:r>
      <w:r>
        <w:rPr>
          <w:rFonts w:hint="cs"/>
          <w:rtl/>
        </w:rPr>
        <w:t>228</w:t>
      </w:r>
      <w:r>
        <w:rPr>
          <w:rtl/>
        </w:rPr>
        <w:t xml:space="preserve"> ح 86.</w:t>
      </w:r>
    </w:p>
    <w:p w:rsidR="00B72338" w:rsidRDefault="00B72338" w:rsidP="00D2270E">
      <w:pPr>
        <w:pStyle w:val="libFootnote0"/>
        <w:rPr>
          <w:rtl/>
        </w:rPr>
      </w:pPr>
      <w:r>
        <w:rPr>
          <w:rtl/>
        </w:rPr>
        <w:t>(2) كنز العمال 3 : 919 ح 9167.</w:t>
      </w:r>
    </w:p>
    <w:p w:rsidR="00B72338" w:rsidRDefault="00B72338" w:rsidP="00D2270E">
      <w:pPr>
        <w:pStyle w:val="libFootnote0"/>
        <w:rPr>
          <w:rtl/>
        </w:rPr>
      </w:pPr>
      <w:r>
        <w:rPr>
          <w:rtl/>
        </w:rPr>
        <w:t xml:space="preserve">(3) نصب الراية 4 </w:t>
      </w:r>
      <w:r>
        <w:rPr>
          <w:rFonts w:hint="cs"/>
          <w:rtl/>
        </w:rPr>
        <w:t>/</w:t>
      </w:r>
      <w:r>
        <w:rPr>
          <w:rtl/>
        </w:rPr>
        <w:t xml:space="preserve"> 386.</w:t>
      </w:r>
    </w:p>
    <w:p w:rsidR="00B72338" w:rsidRDefault="00B72338" w:rsidP="00D2270E">
      <w:pPr>
        <w:pStyle w:val="libFootnote0"/>
        <w:rPr>
          <w:rtl/>
        </w:rPr>
      </w:pPr>
      <w:r>
        <w:rPr>
          <w:rtl/>
        </w:rPr>
        <w:t xml:space="preserve">(4) نصب الراية 4 </w:t>
      </w:r>
      <w:r>
        <w:rPr>
          <w:rFonts w:hint="cs"/>
          <w:rtl/>
        </w:rPr>
        <w:t>/</w:t>
      </w:r>
      <w:r>
        <w:rPr>
          <w:rtl/>
        </w:rPr>
        <w:t xml:space="preserve"> 385.</w:t>
      </w:r>
    </w:p>
    <w:p w:rsidR="00B72338" w:rsidRDefault="00B72338" w:rsidP="00D2270E">
      <w:pPr>
        <w:pStyle w:val="libFootnote0"/>
        <w:rPr>
          <w:rtl/>
        </w:rPr>
      </w:pPr>
      <w:r>
        <w:rPr>
          <w:rtl/>
        </w:rPr>
        <w:t xml:space="preserve">(5) مجمع الزوائد 4 </w:t>
      </w:r>
      <w:r>
        <w:rPr>
          <w:rFonts w:hint="cs"/>
          <w:rtl/>
        </w:rPr>
        <w:t>/</w:t>
      </w:r>
      <w:r>
        <w:rPr>
          <w:rtl/>
        </w:rPr>
        <w:t xml:space="preserve"> 110.</w:t>
      </w:r>
    </w:p>
    <w:p w:rsidR="00B72338" w:rsidRDefault="00B72338" w:rsidP="00D2270E">
      <w:pPr>
        <w:pStyle w:val="libFootnote0"/>
        <w:rPr>
          <w:rtl/>
        </w:rPr>
      </w:pPr>
      <w:r>
        <w:rPr>
          <w:rtl/>
        </w:rPr>
        <w:t xml:space="preserve">(6) سنن الدارقطني 4 : </w:t>
      </w:r>
      <w:r>
        <w:rPr>
          <w:rFonts w:hint="cs"/>
          <w:rtl/>
        </w:rPr>
        <w:t>227</w:t>
      </w:r>
      <w:r>
        <w:rPr>
          <w:rtl/>
        </w:rPr>
        <w:t xml:space="preserve"> ح 83.</w:t>
      </w:r>
    </w:p>
    <w:p w:rsidR="00B72338" w:rsidRDefault="00B72338" w:rsidP="00D916AD">
      <w:pPr>
        <w:pStyle w:val="libNormal0"/>
        <w:rPr>
          <w:rtl/>
        </w:rPr>
      </w:pPr>
      <w:r>
        <w:rPr>
          <w:rtl/>
        </w:rPr>
        <w:br w:type="page"/>
      </w:r>
      <w:r>
        <w:rPr>
          <w:rtl/>
        </w:rPr>
        <w:lastRenderedPageBreak/>
        <w:t xml:space="preserve">عن عائشة عن النبي </w:t>
      </w:r>
      <w:r w:rsidR="00EF4B92" w:rsidRPr="00EF4B92">
        <w:rPr>
          <w:rStyle w:val="libAlaemChar"/>
          <w:rFonts w:hint="cs"/>
          <w:rtl/>
        </w:rPr>
        <w:t>صلى‌الله‌عليه‌وآله‌وسلم</w:t>
      </w:r>
      <w:r>
        <w:rPr>
          <w:rtl/>
        </w:rPr>
        <w:t xml:space="preserve"> قال ( لا ضرر ولا ضرار ) ورواه الطبراني أيضاً في معجمه الاوسط</w:t>
      </w:r>
      <w:r>
        <w:rPr>
          <w:rFonts w:hint="cs"/>
          <w:rtl/>
        </w:rPr>
        <w:t xml:space="preserve"> </w:t>
      </w:r>
      <w:r>
        <w:rPr>
          <w:rtl/>
        </w:rPr>
        <w:t xml:space="preserve">ـ كما في نصب الراية ومجمع الزوائد </w:t>
      </w:r>
      <w:r w:rsidRPr="00D2270E">
        <w:rPr>
          <w:rStyle w:val="libFootnotenumChar"/>
          <w:rtl/>
        </w:rPr>
        <w:t>(1)</w:t>
      </w:r>
      <w:r w:rsidRPr="005B7650">
        <w:rPr>
          <w:rtl/>
        </w:rPr>
        <w:t xml:space="preserve"> </w:t>
      </w:r>
      <w:r>
        <w:rPr>
          <w:rtl/>
        </w:rPr>
        <w:t>ـ</w:t>
      </w:r>
      <w:r>
        <w:rPr>
          <w:rFonts w:hint="cs"/>
          <w:rtl/>
        </w:rPr>
        <w:t xml:space="preserve"> </w:t>
      </w:r>
      <w:r>
        <w:rPr>
          <w:rtl/>
        </w:rPr>
        <w:t>بطريقين عن نافع بن مالك عن القاسم بن محمّد ، عن عائشة احدهما بلفظ ( لا ضرر ولا ضرار ) واما الثاني فنقله الهيثمي بهذا اللفظ أيضاً ولكن نقله الزيلعي بلفظ ( لا ضرر ولا ضرار ).</w:t>
      </w:r>
    </w:p>
    <w:p w:rsidR="00B72338" w:rsidRDefault="00B72338" w:rsidP="00462B83">
      <w:pPr>
        <w:pStyle w:val="libNormal"/>
        <w:rPr>
          <w:rtl/>
        </w:rPr>
      </w:pPr>
      <w:r>
        <w:rPr>
          <w:rtl/>
        </w:rPr>
        <w:t>8</w:t>
      </w:r>
      <w:r>
        <w:rPr>
          <w:rFonts w:hint="cs"/>
          <w:rtl/>
        </w:rPr>
        <w:t xml:space="preserve"> </w:t>
      </w:r>
      <w:r>
        <w:rPr>
          <w:rtl/>
        </w:rPr>
        <w:t>ـ عبادة بن الصامت. ـ وهو</w:t>
      </w:r>
      <w:r>
        <w:rPr>
          <w:rFonts w:hint="cs"/>
          <w:rtl/>
        </w:rPr>
        <w:t xml:space="preserve"> </w:t>
      </w:r>
      <w:r>
        <w:rPr>
          <w:rtl/>
        </w:rPr>
        <w:t>أشهر رواة الحديث</w:t>
      </w:r>
      <w:r>
        <w:rPr>
          <w:rFonts w:hint="cs"/>
          <w:rtl/>
        </w:rPr>
        <w:t xml:space="preserve"> </w:t>
      </w:r>
      <w:r>
        <w:rPr>
          <w:rtl/>
        </w:rPr>
        <w:t>ـ</w:t>
      </w:r>
      <w:r>
        <w:rPr>
          <w:rFonts w:hint="cs"/>
          <w:rtl/>
        </w:rPr>
        <w:t xml:space="preserve"> </w:t>
      </w:r>
      <w:r>
        <w:rPr>
          <w:rtl/>
        </w:rPr>
        <w:t>وقد ورد حديثه في عدة مصادر :</w:t>
      </w:r>
    </w:p>
    <w:p w:rsidR="00B72338" w:rsidRDefault="00B72338" w:rsidP="00462B83">
      <w:pPr>
        <w:pStyle w:val="libNormal"/>
        <w:rPr>
          <w:rtl/>
        </w:rPr>
      </w:pPr>
      <w:r w:rsidRPr="00D2270E">
        <w:rPr>
          <w:rStyle w:val="libBold2Char"/>
          <w:rtl/>
        </w:rPr>
        <w:t>منها :</w:t>
      </w:r>
      <w:r>
        <w:rPr>
          <w:rtl/>
        </w:rPr>
        <w:t xml:space="preserve"> سنن ابن ماجة بطريقه إلىٰ موسى بن عقبة بن الوليد بن عبادة ، عن جد أبيه عبادة بن الصامت : أن رسول الله </w:t>
      </w:r>
      <w:r w:rsidR="00EF4B92" w:rsidRPr="00EF4B92">
        <w:rPr>
          <w:rStyle w:val="libAlaemChar"/>
          <w:rFonts w:hint="cs"/>
          <w:rtl/>
        </w:rPr>
        <w:t>صلى‌الله‌عليه‌وآله‌وسلم</w:t>
      </w:r>
      <w:r>
        <w:rPr>
          <w:rtl/>
        </w:rPr>
        <w:t xml:space="preserve"> قضىٰ أن لا ضرر ولا ضرار</w:t>
      </w:r>
      <w:r>
        <w:rPr>
          <w:rFonts w:hint="cs"/>
          <w:rtl/>
        </w:rPr>
        <w:t xml:space="preserve"> </w:t>
      </w:r>
      <w:r w:rsidRPr="00D2270E">
        <w:rPr>
          <w:rStyle w:val="libFootnotenumChar"/>
          <w:rtl/>
        </w:rPr>
        <w:t>(2)</w:t>
      </w:r>
      <w:r w:rsidRPr="005B7650">
        <w:rPr>
          <w:rtl/>
        </w:rPr>
        <w:t>.</w:t>
      </w:r>
    </w:p>
    <w:p w:rsidR="00B72338" w:rsidRDefault="00B72338" w:rsidP="00462B83">
      <w:pPr>
        <w:pStyle w:val="libNormal"/>
        <w:rPr>
          <w:rtl/>
        </w:rPr>
      </w:pPr>
      <w:r w:rsidRPr="00D2270E">
        <w:rPr>
          <w:rStyle w:val="libBold2Char"/>
          <w:rtl/>
        </w:rPr>
        <w:t>ومنها :</w:t>
      </w:r>
      <w:r>
        <w:rPr>
          <w:rtl/>
        </w:rPr>
        <w:t xml:space="preserve"> صحيح أبي عوانة</w:t>
      </w:r>
      <w:r>
        <w:rPr>
          <w:rFonts w:hint="cs"/>
          <w:rtl/>
        </w:rPr>
        <w:t xml:space="preserve"> </w:t>
      </w:r>
      <w:r>
        <w:rPr>
          <w:rtl/>
        </w:rPr>
        <w:t>ـ</w:t>
      </w:r>
      <w:r>
        <w:rPr>
          <w:rFonts w:hint="cs"/>
          <w:rtl/>
        </w:rPr>
        <w:t xml:space="preserve"> علىٰ </w:t>
      </w:r>
      <w:r>
        <w:rPr>
          <w:rtl/>
        </w:rPr>
        <w:t xml:space="preserve">ما في كنز العمال </w:t>
      </w:r>
      <w:r w:rsidRPr="00D2270E">
        <w:rPr>
          <w:rStyle w:val="libFootnotenumChar"/>
          <w:rtl/>
        </w:rPr>
        <w:t>(3)</w:t>
      </w:r>
      <w:r w:rsidRPr="005B7650">
        <w:rPr>
          <w:rtl/>
        </w:rPr>
        <w:t xml:space="preserve"> </w:t>
      </w:r>
      <w:r>
        <w:rPr>
          <w:rtl/>
        </w:rPr>
        <w:t>ـ.</w:t>
      </w:r>
    </w:p>
    <w:p w:rsidR="00B72338" w:rsidRDefault="00B72338" w:rsidP="00462B83">
      <w:pPr>
        <w:pStyle w:val="libNormal"/>
        <w:rPr>
          <w:rtl/>
        </w:rPr>
      </w:pPr>
      <w:r w:rsidRPr="00D2270E">
        <w:rPr>
          <w:rStyle w:val="libBold2Char"/>
          <w:rtl/>
        </w:rPr>
        <w:t>ومنها :</w:t>
      </w:r>
      <w:r>
        <w:rPr>
          <w:rtl/>
        </w:rPr>
        <w:t xml:space="preserve"> المعجم الكبير للطبراني</w:t>
      </w:r>
      <w:r>
        <w:rPr>
          <w:rFonts w:hint="cs"/>
          <w:rtl/>
        </w:rPr>
        <w:t xml:space="preserve"> </w:t>
      </w:r>
      <w:r>
        <w:rPr>
          <w:rtl/>
        </w:rPr>
        <w:t>ـ</w:t>
      </w:r>
      <w:r>
        <w:rPr>
          <w:rFonts w:hint="cs"/>
          <w:rtl/>
        </w:rPr>
        <w:t xml:space="preserve"> علىٰ </w:t>
      </w:r>
      <w:r>
        <w:rPr>
          <w:rtl/>
        </w:rPr>
        <w:t xml:space="preserve">ما في كنز العمال أيضاً </w:t>
      </w:r>
      <w:r w:rsidRPr="00D2270E">
        <w:rPr>
          <w:rStyle w:val="libFootnotenumChar"/>
          <w:rtl/>
        </w:rPr>
        <w:t>(4)</w:t>
      </w:r>
      <w:r w:rsidRPr="009B749E">
        <w:rPr>
          <w:rtl/>
        </w:rPr>
        <w:t xml:space="preserve"> </w:t>
      </w:r>
      <w:r>
        <w:rPr>
          <w:rtl/>
        </w:rPr>
        <w:t>ـ.</w:t>
      </w:r>
    </w:p>
    <w:p w:rsidR="00B72338" w:rsidRDefault="00B72338" w:rsidP="00462B83">
      <w:pPr>
        <w:pStyle w:val="libNormal"/>
        <w:rPr>
          <w:rtl/>
        </w:rPr>
      </w:pPr>
      <w:r w:rsidRPr="00D2270E">
        <w:rPr>
          <w:rStyle w:val="libBold2Char"/>
          <w:rtl/>
        </w:rPr>
        <w:t>ومنها :</w:t>
      </w:r>
      <w:r>
        <w:rPr>
          <w:rtl/>
        </w:rPr>
        <w:t xml:space="preserve"> سنن البيهقي </w:t>
      </w:r>
      <w:r w:rsidRPr="00D2270E">
        <w:rPr>
          <w:rStyle w:val="libFootnotenumChar"/>
          <w:rtl/>
        </w:rPr>
        <w:t>(5)</w:t>
      </w:r>
      <w:r w:rsidRPr="00B14496">
        <w:rPr>
          <w:rtl/>
        </w:rPr>
        <w:t>.</w:t>
      </w:r>
    </w:p>
    <w:p w:rsidR="00B72338" w:rsidRDefault="00B72338" w:rsidP="00462B83">
      <w:pPr>
        <w:pStyle w:val="libNormal"/>
        <w:rPr>
          <w:rtl/>
        </w:rPr>
      </w:pPr>
      <w:r w:rsidRPr="00D2270E">
        <w:rPr>
          <w:rStyle w:val="libBold2Char"/>
          <w:rtl/>
        </w:rPr>
        <w:t>ومنها :</w:t>
      </w:r>
      <w:r>
        <w:rPr>
          <w:rtl/>
        </w:rPr>
        <w:t xml:space="preserve"> مسند احمد بن حنبل </w:t>
      </w:r>
      <w:r w:rsidRPr="00D2270E">
        <w:rPr>
          <w:rStyle w:val="libFootnotenumChar"/>
          <w:rtl/>
        </w:rPr>
        <w:t>(6)</w:t>
      </w:r>
      <w:r w:rsidRPr="00B14496">
        <w:rPr>
          <w:rtl/>
        </w:rPr>
        <w:t>.</w:t>
      </w:r>
    </w:p>
    <w:p w:rsidR="00B72338" w:rsidRDefault="00B72338" w:rsidP="00462B83">
      <w:pPr>
        <w:pStyle w:val="libNormal"/>
        <w:rPr>
          <w:rtl/>
        </w:rPr>
      </w:pPr>
      <w:r>
        <w:rPr>
          <w:rtl/>
        </w:rPr>
        <w:t xml:space="preserve">واذا اعتبرنا الرواية المذكورة في جامع الصنعانى عن أبي جعفر </w:t>
      </w:r>
      <w:r w:rsidR="00EF4B92" w:rsidRPr="00EF4B92">
        <w:rPr>
          <w:rStyle w:val="libAlaemChar"/>
          <w:rFonts w:hint="cs"/>
          <w:rtl/>
        </w:rPr>
        <w:t>عليه‌السلام</w:t>
      </w:r>
      <w:r>
        <w:rPr>
          <w:rtl/>
        </w:rPr>
        <w:t xml:space="preserve"> ، مروية عن الامام أمير المؤمنين </w:t>
      </w:r>
      <w:r w:rsidR="00EF4B92" w:rsidRPr="00EF4B92">
        <w:rPr>
          <w:rStyle w:val="libAlaemChar"/>
          <w:rFonts w:hint="cs"/>
          <w:rtl/>
        </w:rPr>
        <w:t>عليه‌السلام</w:t>
      </w:r>
      <w:r>
        <w:rPr>
          <w:rFonts w:hint="cs"/>
          <w:rtl/>
        </w:rPr>
        <w:t xml:space="preserve"> </w:t>
      </w:r>
      <w:r>
        <w:rPr>
          <w:rtl/>
        </w:rPr>
        <w:t>ـ</w:t>
      </w:r>
      <w:r>
        <w:rPr>
          <w:rFonts w:hint="cs"/>
          <w:rtl/>
        </w:rPr>
        <w:t xml:space="preserve"> </w:t>
      </w:r>
      <w:r>
        <w:rPr>
          <w:rtl/>
        </w:rPr>
        <w:t xml:space="preserve">باعتبار ان ما ينقله </w:t>
      </w:r>
      <w:r w:rsidR="00EF4B92" w:rsidRPr="00EF4B92">
        <w:rPr>
          <w:rStyle w:val="libAlaemChar"/>
          <w:rFonts w:hint="cs"/>
          <w:rtl/>
        </w:rPr>
        <w:t>عليه‌السلام</w:t>
      </w:r>
      <w:r>
        <w:rPr>
          <w:rtl/>
        </w:rPr>
        <w:t xml:space="preserve"> عن النبي</w:t>
      </w:r>
      <w:r>
        <w:rPr>
          <w:rFonts w:hint="cs"/>
          <w:rtl/>
        </w:rPr>
        <w:t>ّ</w:t>
      </w:r>
      <w:r>
        <w:rPr>
          <w:rtl/>
        </w:rPr>
        <w:t xml:space="preserve"> </w:t>
      </w:r>
      <w:r w:rsidR="00EF4B92" w:rsidRPr="00EF4B92">
        <w:rPr>
          <w:rStyle w:val="libAlaemChar"/>
          <w:rFonts w:hint="cs"/>
          <w:rtl/>
        </w:rPr>
        <w:t>صلى‌الله‌عليه‌وآله‌وسلم</w:t>
      </w:r>
      <w:r>
        <w:rPr>
          <w:rtl/>
        </w:rPr>
        <w:t xml:space="preserve"> فانما ينقله عن آبائه</w:t>
      </w:r>
      <w:r>
        <w:rPr>
          <w:rFonts w:hint="cs"/>
          <w:rtl/>
        </w:rPr>
        <w:t xml:space="preserve"> </w:t>
      </w:r>
      <w:r>
        <w:rPr>
          <w:rtl/>
        </w:rPr>
        <w:t>ـ</w:t>
      </w:r>
      <w:r>
        <w:rPr>
          <w:rFonts w:hint="cs"/>
          <w:rtl/>
        </w:rPr>
        <w:t xml:space="preserve"> </w:t>
      </w:r>
      <w:r>
        <w:rPr>
          <w:rtl/>
        </w:rPr>
        <w:t>فسوف تكون رواة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نصب الراية 4 : 286 ، ومجمع الزوائد 4 : 110 ، المعجم الأوسط 2 : 23 ح 1037.</w:t>
      </w:r>
    </w:p>
    <w:p w:rsidR="00B72338" w:rsidRDefault="00B72338" w:rsidP="00D2270E">
      <w:pPr>
        <w:pStyle w:val="libFootnote0"/>
        <w:rPr>
          <w:rtl/>
        </w:rPr>
      </w:pPr>
      <w:r>
        <w:rPr>
          <w:rtl/>
        </w:rPr>
        <w:t xml:space="preserve">(2) سنن ابن ماجة 2 : 784 </w:t>
      </w:r>
      <w:r>
        <w:rPr>
          <w:rFonts w:hint="cs"/>
          <w:rtl/>
        </w:rPr>
        <w:t>/</w:t>
      </w:r>
      <w:r>
        <w:rPr>
          <w:rtl/>
        </w:rPr>
        <w:t xml:space="preserve"> 2340.</w:t>
      </w:r>
    </w:p>
    <w:p w:rsidR="00B72338" w:rsidRDefault="00B72338" w:rsidP="00D2270E">
      <w:pPr>
        <w:pStyle w:val="libFootnote0"/>
        <w:rPr>
          <w:rtl/>
        </w:rPr>
      </w:pPr>
      <w:r>
        <w:rPr>
          <w:rtl/>
        </w:rPr>
        <w:t>(3) كنز العمال 4 : 59 ح 9498.</w:t>
      </w:r>
    </w:p>
    <w:p w:rsidR="00B72338" w:rsidRDefault="00B72338" w:rsidP="00D2270E">
      <w:pPr>
        <w:pStyle w:val="libFootnote0"/>
        <w:rPr>
          <w:rtl/>
        </w:rPr>
      </w:pPr>
      <w:r>
        <w:rPr>
          <w:rtl/>
        </w:rPr>
        <w:t xml:space="preserve">(4) كنز العمال 3 </w:t>
      </w:r>
      <w:r>
        <w:rPr>
          <w:rFonts w:hint="cs"/>
          <w:rtl/>
        </w:rPr>
        <w:t>/</w:t>
      </w:r>
      <w:r>
        <w:rPr>
          <w:rtl/>
        </w:rPr>
        <w:t xml:space="preserve"> 209 الطبعة القديمة.</w:t>
      </w:r>
    </w:p>
    <w:p w:rsidR="00B72338" w:rsidRDefault="00B72338" w:rsidP="00D2270E">
      <w:pPr>
        <w:pStyle w:val="libFootnote0"/>
        <w:rPr>
          <w:rtl/>
        </w:rPr>
      </w:pPr>
      <w:r>
        <w:rPr>
          <w:rtl/>
        </w:rPr>
        <w:t>(5) سنن البيهقي 6 : 157.</w:t>
      </w:r>
    </w:p>
    <w:p w:rsidR="00B72338" w:rsidRDefault="00B72338" w:rsidP="00D2270E">
      <w:pPr>
        <w:pStyle w:val="libFootnote0"/>
        <w:rPr>
          <w:rtl/>
        </w:rPr>
      </w:pPr>
      <w:r>
        <w:rPr>
          <w:rtl/>
        </w:rPr>
        <w:t>(6) مسند أحمد بن حنبل 5 : 326.</w:t>
      </w:r>
    </w:p>
    <w:p w:rsidR="00B72338" w:rsidRDefault="00B72338" w:rsidP="00D916AD">
      <w:pPr>
        <w:pStyle w:val="libNormal0"/>
        <w:rPr>
          <w:rtl/>
        </w:rPr>
      </w:pPr>
      <w:r w:rsidRPr="00627721">
        <w:rPr>
          <w:rtl/>
        </w:rPr>
        <w:br w:type="page"/>
      </w:r>
      <w:r>
        <w:rPr>
          <w:rtl/>
        </w:rPr>
        <w:lastRenderedPageBreak/>
        <w:t>الحديث تسعة.</w:t>
      </w:r>
    </w:p>
    <w:p w:rsidR="00B72338" w:rsidRDefault="00B72338" w:rsidP="00462B83">
      <w:pPr>
        <w:pStyle w:val="libNormal"/>
        <w:rPr>
          <w:rtl/>
        </w:rPr>
      </w:pPr>
      <w:r>
        <w:rPr>
          <w:rtl/>
        </w:rPr>
        <w:t>وبما ذكرنا يتضح :</w:t>
      </w:r>
    </w:p>
    <w:p w:rsidR="00B72338" w:rsidRDefault="00B72338" w:rsidP="00462B83">
      <w:pPr>
        <w:pStyle w:val="libNormal"/>
        <w:rPr>
          <w:rtl/>
        </w:rPr>
      </w:pPr>
      <w:r w:rsidRPr="00D2270E">
        <w:rPr>
          <w:rStyle w:val="libBold2Char"/>
          <w:rtl/>
        </w:rPr>
        <w:t>اولا</w:t>
      </w:r>
      <w:r w:rsidRPr="00D2270E">
        <w:rPr>
          <w:rStyle w:val="libBold2Char"/>
          <w:rFonts w:hint="cs"/>
          <w:rtl/>
        </w:rPr>
        <w:t>ً</w:t>
      </w:r>
      <w:r w:rsidRPr="00D2270E">
        <w:rPr>
          <w:rStyle w:val="libBold2Char"/>
          <w:rtl/>
        </w:rPr>
        <w:t xml:space="preserve"> :</w:t>
      </w:r>
      <w:r>
        <w:rPr>
          <w:rtl/>
        </w:rPr>
        <w:t xml:space="preserve"> ان نقل الحديث ليس محصورا</w:t>
      </w:r>
      <w:r>
        <w:rPr>
          <w:rFonts w:hint="cs"/>
          <w:rtl/>
        </w:rPr>
        <w:t>ً</w:t>
      </w:r>
      <w:r>
        <w:rPr>
          <w:rtl/>
        </w:rPr>
        <w:t xml:space="preserve"> بالنقل المسند في كتبهم ، لكي يقال في بيان عدم وجود الحديث مع الزيادة فيها </w:t>
      </w:r>
      <w:r>
        <w:rPr>
          <w:rFonts w:hint="cs"/>
          <w:rtl/>
        </w:rPr>
        <w:t>ا</w:t>
      </w:r>
      <w:r>
        <w:rPr>
          <w:rtl/>
        </w:rPr>
        <w:t>نه لم يروه الا ابن عباس وعبادة ، وروايتهما لا تتضمن الزيادة ؛ اذ يمكن ثبوت الزيادة في المنقول مرسلا</w:t>
      </w:r>
      <w:r>
        <w:rPr>
          <w:rFonts w:hint="cs"/>
          <w:rtl/>
        </w:rPr>
        <w:t>ً</w:t>
      </w:r>
      <w:r>
        <w:rPr>
          <w:rtl/>
        </w:rPr>
        <w:t xml:space="preserve"> ، كما ثب</w:t>
      </w:r>
      <w:r>
        <w:rPr>
          <w:rFonts w:hint="cs"/>
          <w:rtl/>
        </w:rPr>
        <w:t>ت</w:t>
      </w:r>
      <w:r>
        <w:rPr>
          <w:rtl/>
        </w:rPr>
        <w:t xml:space="preserve"> ذلك فعل</w:t>
      </w:r>
      <w:r>
        <w:rPr>
          <w:rFonts w:hint="cs"/>
          <w:rtl/>
        </w:rPr>
        <w:t>اً</w:t>
      </w:r>
      <w:r>
        <w:rPr>
          <w:rtl/>
        </w:rPr>
        <w:t xml:space="preserve"> علىٰ ما مر ، فلا ب</w:t>
      </w:r>
      <w:r>
        <w:rPr>
          <w:rFonts w:hint="cs"/>
          <w:rtl/>
        </w:rPr>
        <w:t>ُ</w:t>
      </w:r>
      <w:r>
        <w:rPr>
          <w:rtl/>
        </w:rPr>
        <w:t>د</w:t>
      </w:r>
      <w:r>
        <w:rPr>
          <w:rFonts w:hint="cs"/>
          <w:rtl/>
        </w:rPr>
        <w:t>ّ</w:t>
      </w:r>
      <w:r>
        <w:rPr>
          <w:rtl/>
        </w:rPr>
        <w:t xml:space="preserve"> من نفي ثبوت الحديث مرسل</w:t>
      </w:r>
      <w:r>
        <w:rPr>
          <w:rFonts w:hint="cs"/>
          <w:rtl/>
        </w:rPr>
        <w:t>اً</w:t>
      </w:r>
      <w:r>
        <w:rPr>
          <w:rtl/>
        </w:rPr>
        <w:t xml:space="preserve"> ومسندا</w:t>
      </w:r>
      <w:r>
        <w:rPr>
          <w:rFonts w:hint="cs"/>
          <w:rtl/>
        </w:rPr>
        <w:t>ً</w:t>
      </w:r>
      <w:r>
        <w:rPr>
          <w:rtl/>
        </w:rPr>
        <w:t xml:space="preserve"> مع الزيادة لكي يتم البيان المذكور.</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ان الراوي للحديث لا ينحصر بابن عباس وعبادة بل له رواة كثيرون غيرهما ، نعم هما اشهر من نقل الحديث لورود روايتهما في جملة وافرة من مصادرهم.</w:t>
      </w:r>
    </w:p>
    <w:p w:rsidR="00B72338" w:rsidRDefault="00B72338" w:rsidP="00462B83">
      <w:pPr>
        <w:pStyle w:val="libNormal"/>
        <w:rPr>
          <w:rtl/>
        </w:rPr>
      </w:pPr>
      <w:r w:rsidRPr="00D2270E">
        <w:rPr>
          <w:rStyle w:val="libBold2Char"/>
          <w:rtl/>
        </w:rPr>
        <w:t>وثالثا</w:t>
      </w:r>
      <w:r w:rsidRPr="00D2270E">
        <w:rPr>
          <w:rStyle w:val="libBold2Char"/>
          <w:rFonts w:hint="cs"/>
          <w:rtl/>
        </w:rPr>
        <w:t>ً</w:t>
      </w:r>
      <w:r w:rsidRPr="00D2270E">
        <w:rPr>
          <w:rStyle w:val="libBold2Char"/>
          <w:rtl/>
        </w:rPr>
        <w:t xml:space="preserve"> :</w:t>
      </w:r>
      <w:r>
        <w:rPr>
          <w:rtl/>
        </w:rPr>
        <w:t xml:space="preserve"> ان مصدر الحديث لا ينحصر بسنن ابن ماجة ومسند احمد ، بل له مصادر اخرى كالموطأ لمالك والمصن</w:t>
      </w:r>
      <w:r>
        <w:rPr>
          <w:rFonts w:hint="cs"/>
          <w:rtl/>
        </w:rPr>
        <w:t>َّ</w:t>
      </w:r>
      <w:r>
        <w:rPr>
          <w:rtl/>
        </w:rPr>
        <w:t>ف لعبد الرزاق وسنن الدارقطني ، والمعجم الكبير ، والاوسط للطبراني ، والمستدرك للحاكم ، وسنن البيهقي ، وغيرها مما تقدمت الاشارة إلى</w:t>
      </w:r>
      <w:r>
        <w:rPr>
          <w:rFonts w:hint="cs"/>
          <w:rtl/>
        </w:rPr>
        <w:t>ٰ</w:t>
      </w:r>
      <w:r>
        <w:rPr>
          <w:rtl/>
        </w:rPr>
        <w:t xml:space="preserve"> بعضها.</w:t>
      </w:r>
    </w:p>
    <w:p w:rsidR="00B72338" w:rsidRDefault="00B72338" w:rsidP="00462B83">
      <w:pPr>
        <w:pStyle w:val="libNormal"/>
        <w:rPr>
          <w:rtl/>
        </w:rPr>
      </w:pPr>
      <w:bookmarkStart w:id="91" w:name="_Toc264274861"/>
      <w:r w:rsidRPr="00D2270E">
        <w:rPr>
          <w:rStyle w:val="libBold2Char"/>
          <w:rtl/>
        </w:rPr>
        <w:t>والملاحظة</w:t>
      </w:r>
      <w:bookmarkEnd w:id="91"/>
      <w:r w:rsidRPr="00D2270E">
        <w:rPr>
          <w:rStyle w:val="libBold2Char"/>
          <w:rtl/>
        </w:rPr>
        <w:t xml:space="preserve"> الثانية :</w:t>
      </w:r>
      <w:r>
        <w:rPr>
          <w:rtl/>
        </w:rPr>
        <w:t xml:space="preserve"> ان ما ذكره (قده) من عدم معلومية مصدر ابن الأثير في نقل هذه الزيادة في النهاية ليس في محله ، فان مصدره في ذلك واضح من نفس كتابه وهو كتاب ( غريب الحديث والقرآن ) لابي عبيد احمد بن محمّد الهروي صاحب أبي منصور الازهري اللغوي المتوفى سنة 401.</w:t>
      </w:r>
    </w:p>
    <w:p w:rsidR="00B72338" w:rsidRDefault="00B72338" w:rsidP="00462B83">
      <w:pPr>
        <w:pStyle w:val="libNormal"/>
        <w:rPr>
          <w:rtl/>
        </w:rPr>
      </w:pPr>
      <w:r>
        <w:rPr>
          <w:rtl/>
        </w:rPr>
        <w:t>وتوضيح ذلك :</w:t>
      </w:r>
    </w:p>
    <w:p w:rsidR="00B72338" w:rsidRDefault="00B72338" w:rsidP="00462B83">
      <w:pPr>
        <w:pStyle w:val="libNormal"/>
        <w:rPr>
          <w:rtl/>
        </w:rPr>
      </w:pPr>
      <w:r>
        <w:rPr>
          <w:rtl/>
        </w:rPr>
        <w:t>ان ابن الأثير</w:t>
      </w:r>
      <w:r>
        <w:rPr>
          <w:rFonts w:hint="cs"/>
          <w:rtl/>
        </w:rPr>
        <w:t xml:space="preserve"> </w:t>
      </w:r>
      <w:r>
        <w:rPr>
          <w:rtl/>
        </w:rPr>
        <w:t>ـ</w:t>
      </w:r>
      <w:r>
        <w:rPr>
          <w:rFonts w:hint="cs"/>
          <w:rtl/>
        </w:rPr>
        <w:t xml:space="preserve"> </w:t>
      </w:r>
      <w:r>
        <w:rPr>
          <w:rtl/>
        </w:rPr>
        <w:t>كما صرح في مقدمة النهاية</w:t>
      </w:r>
      <w:r>
        <w:rPr>
          <w:rFonts w:hint="cs"/>
          <w:rtl/>
        </w:rPr>
        <w:t xml:space="preserve"> </w:t>
      </w:r>
      <w:r w:rsidRPr="00D2270E">
        <w:rPr>
          <w:rStyle w:val="libFootnotenumChar"/>
          <w:rtl/>
        </w:rPr>
        <w:t>(1)</w:t>
      </w:r>
      <w:r w:rsidRPr="00213FB4">
        <w:rPr>
          <w:rtl/>
        </w:rPr>
        <w:t xml:space="preserve"> </w:t>
      </w:r>
      <w:r>
        <w:rPr>
          <w:rtl/>
        </w:rPr>
        <w:t>ـ</w:t>
      </w:r>
      <w:r>
        <w:rPr>
          <w:rFonts w:hint="cs"/>
          <w:rtl/>
        </w:rPr>
        <w:t xml:space="preserve"> </w:t>
      </w:r>
      <w:r>
        <w:rPr>
          <w:rtl/>
        </w:rPr>
        <w:t>قد جمع في كتابه هذا بين كتاب الهروي ، ويين كتاب أبي موسى محمّد بن ابي بكر الاصفهاني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w:t>
      </w:r>
      <w:r>
        <w:rPr>
          <w:rFonts w:hint="cs"/>
          <w:rtl/>
        </w:rPr>
        <w:t>ا</w:t>
      </w:r>
      <w:r>
        <w:rPr>
          <w:rtl/>
        </w:rPr>
        <w:t>لنهاية 3 : 81.</w:t>
      </w:r>
    </w:p>
    <w:p w:rsidR="00B72338" w:rsidRDefault="00B72338" w:rsidP="00D916AD">
      <w:pPr>
        <w:pStyle w:val="libNormal0"/>
        <w:rPr>
          <w:rtl/>
        </w:rPr>
      </w:pPr>
      <w:r w:rsidRPr="00213FB4">
        <w:rPr>
          <w:rtl/>
        </w:rPr>
        <w:br w:type="page"/>
      </w:r>
      <w:r>
        <w:rPr>
          <w:rtl/>
        </w:rPr>
        <w:lastRenderedPageBreak/>
        <w:t>المتوفى سنة 581</w:t>
      </w:r>
      <w:r>
        <w:rPr>
          <w:rFonts w:hint="cs"/>
          <w:rtl/>
        </w:rPr>
        <w:t xml:space="preserve"> </w:t>
      </w:r>
      <w:r>
        <w:rPr>
          <w:rtl/>
        </w:rPr>
        <w:t>، واضاف هو علىٰ ذلك ما تيسر له ، وقد جعل لما اخذه من كل منهما علامة ، فكانت علامة الأ</w:t>
      </w:r>
      <w:r>
        <w:rPr>
          <w:rFonts w:hint="cs"/>
          <w:rtl/>
        </w:rPr>
        <w:t>َ</w:t>
      </w:r>
      <w:r>
        <w:rPr>
          <w:rtl/>
        </w:rPr>
        <w:t>ول ( ه</w:t>
      </w:r>
      <w:r>
        <w:rPr>
          <w:rFonts w:hint="cs"/>
          <w:rtl/>
        </w:rPr>
        <w:t xml:space="preserve">‍ </w:t>
      </w:r>
      <w:r>
        <w:rPr>
          <w:rtl/>
        </w:rPr>
        <w:t>) وعلامة الئاني ( س ) ، وما اضافه عليهما جعله مهملا</w:t>
      </w:r>
      <w:r>
        <w:rPr>
          <w:rFonts w:hint="cs"/>
          <w:rtl/>
        </w:rPr>
        <w:t>ً</w:t>
      </w:r>
      <w:r>
        <w:rPr>
          <w:rtl/>
        </w:rPr>
        <w:t xml:space="preserve"> بلا علامة ، وكلامه المتضمن لشرح حديث لا ضرر ولا ضرار في الإسلام مقرون بالعلامة الأولىٰ ، فيعلم </w:t>
      </w:r>
      <w:r>
        <w:rPr>
          <w:rFonts w:hint="cs"/>
          <w:rtl/>
        </w:rPr>
        <w:t>أ</w:t>
      </w:r>
      <w:r>
        <w:rPr>
          <w:rtl/>
        </w:rPr>
        <w:t>نه مأخوذ من كتاب أبي عبيد</w:t>
      </w:r>
      <w:r>
        <w:rPr>
          <w:rFonts w:hint="cs"/>
          <w:rtl/>
        </w:rPr>
        <w:t xml:space="preserve"> </w:t>
      </w:r>
      <w:r>
        <w:rPr>
          <w:rtl/>
        </w:rPr>
        <w:t>الهروي.</w:t>
      </w:r>
    </w:p>
    <w:p w:rsidR="00B72338" w:rsidRDefault="00B72338" w:rsidP="00462B83">
      <w:pPr>
        <w:pStyle w:val="libNormal"/>
        <w:rPr>
          <w:rtl/>
        </w:rPr>
      </w:pPr>
      <w:bookmarkStart w:id="92" w:name="_Toc264274862"/>
      <w:r w:rsidRPr="00D2270E">
        <w:rPr>
          <w:rStyle w:val="libBold2Char"/>
          <w:rtl/>
        </w:rPr>
        <w:t>الملاحظة الثالثة</w:t>
      </w:r>
      <w:bookmarkEnd w:id="92"/>
      <w:r w:rsidRPr="00D2270E">
        <w:rPr>
          <w:rStyle w:val="libBold2Char"/>
          <w:rtl/>
        </w:rPr>
        <w:t xml:space="preserve"> :</w:t>
      </w:r>
      <w:r>
        <w:rPr>
          <w:rtl/>
        </w:rPr>
        <w:t xml:space="preserve"> ان حصر مصدر الزيادة بنهاية ابن الأثير ـ كما جاء في كلامه (قده) ـ حيث قال :</w:t>
      </w:r>
    </w:p>
    <w:p w:rsidR="00B72338" w:rsidRDefault="00B72338" w:rsidP="00462B83">
      <w:pPr>
        <w:pStyle w:val="libNormal"/>
        <w:rPr>
          <w:rtl/>
        </w:rPr>
      </w:pPr>
      <w:r>
        <w:rPr>
          <w:rtl/>
        </w:rPr>
        <w:t>( وانما توجد في نهاية ابن الأثير ) ليس بصحيح ، لانها توجد في جملة من كتب الحديث والفقه واللغة وغيرها.</w:t>
      </w:r>
    </w:p>
    <w:p w:rsidR="00B72338" w:rsidRDefault="00B72338" w:rsidP="00462B83">
      <w:pPr>
        <w:pStyle w:val="libNormal"/>
        <w:rPr>
          <w:rtl/>
        </w:rPr>
      </w:pPr>
      <w:r>
        <w:rPr>
          <w:rtl/>
        </w:rPr>
        <w:t>اما في ( كتب الحديث ) فتوجد في مصادر العامة في عدة كتب علم بعضها مما سبق .. وفي ضمن ثلاث روايات :</w:t>
      </w:r>
    </w:p>
    <w:p w:rsidR="00B72338" w:rsidRDefault="00B72338" w:rsidP="00462B83">
      <w:pPr>
        <w:pStyle w:val="libNormal"/>
        <w:rPr>
          <w:rtl/>
        </w:rPr>
      </w:pPr>
      <w:r w:rsidRPr="0099400C">
        <w:rPr>
          <w:rtl/>
        </w:rPr>
        <w:t>1</w:t>
      </w:r>
      <w:r>
        <w:rPr>
          <w:rFonts w:hint="cs"/>
          <w:rtl/>
        </w:rPr>
        <w:t xml:space="preserve"> </w:t>
      </w:r>
      <w:r w:rsidRPr="0099400C">
        <w:rPr>
          <w:rtl/>
        </w:rPr>
        <w:t>ـ</w:t>
      </w:r>
      <w:r>
        <w:rPr>
          <w:rFonts w:hint="cs"/>
          <w:rtl/>
        </w:rPr>
        <w:t xml:space="preserve"> </w:t>
      </w:r>
      <w:r>
        <w:rPr>
          <w:rtl/>
        </w:rPr>
        <w:t>رواية ابي لبابة المروية في مراسيل ابي داود.</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رواية جابر بن عبد الله المروية في المعجم الاوسط للطبراني.</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 xml:space="preserve">رواية أبي جعفر </w:t>
      </w:r>
      <w:r w:rsidR="00EF4B92" w:rsidRPr="00EF4B92">
        <w:rPr>
          <w:rStyle w:val="libAlaemChar"/>
          <w:rFonts w:hint="cs"/>
          <w:rtl/>
        </w:rPr>
        <w:t>عليه‌السلام</w:t>
      </w:r>
      <w:r>
        <w:rPr>
          <w:rtl/>
        </w:rPr>
        <w:t xml:space="preserve"> المروية في المصنف لعبد الرزاق الصنعاني.</w:t>
      </w:r>
    </w:p>
    <w:p w:rsidR="00B72338" w:rsidRDefault="00B72338" w:rsidP="00462B83">
      <w:pPr>
        <w:pStyle w:val="libNormal"/>
        <w:rPr>
          <w:rtl/>
        </w:rPr>
      </w:pPr>
      <w:r>
        <w:rPr>
          <w:rtl/>
        </w:rPr>
        <w:t>واما في مصادرنا فيوجد الحديث مع الزيادة في كتابين :</w:t>
      </w:r>
    </w:p>
    <w:p w:rsidR="00B72338" w:rsidRDefault="00B72338" w:rsidP="00462B83">
      <w:pPr>
        <w:pStyle w:val="libNormal"/>
        <w:rPr>
          <w:rtl/>
        </w:rPr>
      </w:pPr>
      <w:bookmarkStart w:id="93" w:name="_Toc264274864"/>
      <w:r w:rsidRPr="00D2270E">
        <w:rPr>
          <w:rStyle w:val="libBold2Char"/>
          <w:rtl/>
        </w:rPr>
        <w:t>احدهما</w:t>
      </w:r>
      <w:bookmarkEnd w:id="93"/>
      <w:r w:rsidRPr="00D2270E">
        <w:rPr>
          <w:rStyle w:val="libBold2Char"/>
          <w:rFonts w:hint="cs"/>
          <w:rtl/>
        </w:rPr>
        <w:t xml:space="preserve"> </w:t>
      </w:r>
      <w:r w:rsidRPr="00D2270E">
        <w:rPr>
          <w:rStyle w:val="libBold2Char"/>
          <w:rtl/>
        </w:rPr>
        <w:t>:</w:t>
      </w:r>
      <w:r>
        <w:rPr>
          <w:rtl/>
        </w:rPr>
        <w:t xml:space="preserve"> الفقيه كما مر نقله عنه.</w:t>
      </w:r>
    </w:p>
    <w:p w:rsidR="00B72338" w:rsidRDefault="00B72338" w:rsidP="00462B83">
      <w:pPr>
        <w:pStyle w:val="libNormal"/>
        <w:rPr>
          <w:rtl/>
        </w:rPr>
      </w:pPr>
      <w:bookmarkStart w:id="94" w:name="_Toc264274865"/>
      <w:r w:rsidRPr="00D2270E">
        <w:rPr>
          <w:rStyle w:val="libBold2Char"/>
          <w:rtl/>
        </w:rPr>
        <w:t>وثانيهما</w:t>
      </w:r>
      <w:bookmarkEnd w:id="94"/>
      <w:r w:rsidRPr="00D2270E">
        <w:rPr>
          <w:rStyle w:val="libBold2Char"/>
          <w:rtl/>
        </w:rPr>
        <w:t xml:space="preserve"> :</w:t>
      </w:r>
      <w:r>
        <w:rPr>
          <w:rtl/>
        </w:rPr>
        <w:t xml:space="preserve"> عوالي اللآلي لابن أبي جمهور الاحسائي الذي نقل الحديث عن الشهيد الأول ( ره ) في بعض مصنفاته عن أبي سعيد الخدري وهو</w:t>
      </w:r>
      <w:r>
        <w:rPr>
          <w:rFonts w:hint="cs"/>
          <w:rtl/>
        </w:rPr>
        <w:t xml:space="preserve"> </w:t>
      </w:r>
      <w:r>
        <w:rPr>
          <w:rtl/>
        </w:rPr>
        <w:t xml:space="preserve">أحد رواة العامة مما يظهر منه </w:t>
      </w:r>
      <w:r>
        <w:rPr>
          <w:rFonts w:hint="cs"/>
          <w:rtl/>
        </w:rPr>
        <w:t>أ</w:t>
      </w:r>
      <w:r>
        <w:rPr>
          <w:rtl/>
        </w:rPr>
        <w:t xml:space="preserve">نه نقل الحديث من مصادرهم ولا يبعد أن يكون الصدوق (قده) أيضاً قد أخذه من مصادرهم كما </w:t>
      </w:r>
      <w:r>
        <w:rPr>
          <w:rFonts w:hint="cs"/>
          <w:rtl/>
        </w:rPr>
        <w:t>أ</w:t>
      </w:r>
      <w:r>
        <w:rPr>
          <w:rtl/>
        </w:rPr>
        <w:t>نّه ذكر الحديث في مقام الاحتجاج على</w:t>
      </w:r>
      <w:r>
        <w:rPr>
          <w:rFonts w:hint="cs"/>
          <w:rtl/>
        </w:rPr>
        <w:t>ٰ</w:t>
      </w:r>
      <w:r>
        <w:rPr>
          <w:rtl/>
        </w:rPr>
        <w:t xml:space="preserve"> العامة ، مقرونا</w:t>
      </w:r>
      <w:r>
        <w:rPr>
          <w:rFonts w:hint="cs"/>
          <w:rtl/>
        </w:rPr>
        <w:t>ً</w:t>
      </w:r>
      <w:r>
        <w:rPr>
          <w:rtl/>
        </w:rPr>
        <w:t xml:space="preserve"> بعدة أحاديث اخر</w:t>
      </w:r>
      <w:r>
        <w:rPr>
          <w:rFonts w:hint="cs"/>
          <w:rtl/>
        </w:rPr>
        <w:t>ىٰ</w:t>
      </w:r>
      <w:r>
        <w:rPr>
          <w:rtl/>
        </w:rPr>
        <w:t xml:space="preserve"> مروية من طرقهم.</w:t>
      </w:r>
    </w:p>
    <w:p w:rsidR="00B72338" w:rsidRDefault="00B72338" w:rsidP="00462B83">
      <w:pPr>
        <w:pStyle w:val="libNormal"/>
        <w:rPr>
          <w:rtl/>
        </w:rPr>
      </w:pPr>
      <w:r>
        <w:rPr>
          <w:rtl/>
        </w:rPr>
        <w:t>وأما في ( كتب الفقه ) فيوجد في جملة من كتب فقه العامة :</w:t>
      </w:r>
    </w:p>
    <w:p w:rsidR="00B72338" w:rsidRDefault="00B72338" w:rsidP="00462B83">
      <w:pPr>
        <w:pStyle w:val="libNormal"/>
        <w:rPr>
          <w:rtl/>
        </w:rPr>
      </w:pPr>
      <w:r w:rsidRPr="0099400C">
        <w:rPr>
          <w:rtl/>
        </w:rPr>
        <w:br w:type="page"/>
      </w:r>
      <w:r w:rsidRPr="00D2270E">
        <w:rPr>
          <w:rStyle w:val="libBold2Char"/>
          <w:rtl/>
        </w:rPr>
        <w:lastRenderedPageBreak/>
        <w:t>منها :</w:t>
      </w:r>
      <w:r>
        <w:rPr>
          <w:rtl/>
        </w:rPr>
        <w:t xml:space="preserve"> بدائع الصنائع </w:t>
      </w:r>
      <w:r w:rsidRPr="00D2270E">
        <w:rPr>
          <w:rStyle w:val="libFootnotenumChar"/>
          <w:rtl/>
        </w:rPr>
        <w:t>(1)</w:t>
      </w:r>
      <w:r w:rsidRPr="00FC7617">
        <w:rPr>
          <w:rtl/>
        </w:rPr>
        <w:t xml:space="preserve"> </w:t>
      </w:r>
      <w:r>
        <w:rPr>
          <w:rtl/>
        </w:rPr>
        <w:t>للكاساني الحنفي قال في كلام له ( وأمّا الذي يرجع إلىٰ المولّ</w:t>
      </w:r>
      <w:r>
        <w:rPr>
          <w:rFonts w:hint="cs"/>
          <w:rtl/>
        </w:rPr>
        <w:t>َ</w:t>
      </w:r>
      <w:r>
        <w:rPr>
          <w:rtl/>
        </w:rPr>
        <w:t>ى فيه فهو ان لا يكون من التصرفات الضارة بالمولّ</w:t>
      </w:r>
      <w:r>
        <w:rPr>
          <w:rFonts w:hint="cs"/>
          <w:rtl/>
        </w:rPr>
        <w:t>َ</w:t>
      </w:r>
      <w:r>
        <w:rPr>
          <w:rtl/>
        </w:rPr>
        <w:t xml:space="preserve">ى عليه لقوله </w:t>
      </w:r>
      <w:r w:rsidR="00EF4B92" w:rsidRPr="00EF4B92">
        <w:rPr>
          <w:rStyle w:val="libAlaemChar"/>
          <w:rFonts w:hint="cs"/>
          <w:rtl/>
        </w:rPr>
        <w:t>صلى‌الله‌عليه‌وآله‌وسلم</w:t>
      </w:r>
      <w:r>
        <w:rPr>
          <w:rtl/>
        </w:rPr>
        <w:t xml:space="preserve"> ( لا ضرر ولا ضرار في الإسلام ).</w:t>
      </w:r>
    </w:p>
    <w:p w:rsidR="00B72338" w:rsidRDefault="00B72338" w:rsidP="00462B83">
      <w:pPr>
        <w:pStyle w:val="libNormal"/>
        <w:rPr>
          <w:rtl/>
        </w:rPr>
      </w:pPr>
      <w:r w:rsidRPr="00D2270E">
        <w:rPr>
          <w:rStyle w:val="libBold2Char"/>
          <w:rtl/>
        </w:rPr>
        <w:t>ومنها :</w:t>
      </w:r>
      <w:r>
        <w:rPr>
          <w:rtl/>
        </w:rPr>
        <w:t xml:space="preserve"> المبسوط </w:t>
      </w:r>
      <w:r w:rsidRPr="00D2270E">
        <w:rPr>
          <w:rStyle w:val="libFootnotenumChar"/>
          <w:rtl/>
        </w:rPr>
        <w:t>(2)</w:t>
      </w:r>
      <w:r w:rsidRPr="00DD6EA5">
        <w:rPr>
          <w:rtl/>
        </w:rPr>
        <w:t xml:space="preserve"> </w:t>
      </w:r>
      <w:r>
        <w:rPr>
          <w:rtl/>
        </w:rPr>
        <w:t>للسرخسي الحنفي حيث قال في كلام له ( فاذا كان تقديم الغرباء يضر باهل المصر قد</w:t>
      </w:r>
      <w:r>
        <w:rPr>
          <w:rFonts w:hint="cs"/>
          <w:rtl/>
        </w:rPr>
        <w:t>ّ</w:t>
      </w:r>
      <w:r>
        <w:rPr>
          <w:rtl/>
        </w:rPr>
        <w:t xml:space="preserve">مهم علىٰ منازلهم عملاً بقوله </w:t>
      </w:r>
      <w:r w:rsidR="00EF4B92" w:rsidRPr="00EF4B92">
        <w:rPr>
          <w:rStyle w:val="libAlaemChar"/>
          <w:rFonts w:hint="cs"/>
          <w:rtl/>
        </w:rPr>
        <w:t>صلى‌الله‌عليه‌وآله‌وسلم</w:t>
      </w:r>
      <w:r>
        <w:rPr>
          <w:rtl/>
        </w:rPr>
        <w:t xml:space="preserve"> ( لا ضرر ولا ضرار في الإسلام ).</w:t>
      </w:r>
    </w:p>
    <w:p w:rsidR="00B72338" w:rsidRDefault="00B72338" w:rsidP="00462B83">
      <w:pPr>
        <w:pStyle w:val="libNormal"/>
        <w:rPr>
          <w:rtl/>
        </w:rPr>
      </w:pPr>
      <w:r w:rsidRPr="00D2270E">
        <w:rPr>
          <w:rStyle w:val="libBold2Char"/>
          <w:rtl/>
        </w:rPr>
        <w:t>ومنها :</w:t>
      </w:r>
      <w:r>
        <w:rPr>
          <w:rtl/>
        </w:rPr>
        <w:t xml:space="preserve"> شرح الخراج </w:t>
      </w:r>
      <w:r w:rsidRPr="00D2270E">
        <w:rPr>
          <w:rStyle w:val="libFootnotenumChar"/>
          <w:rtl/>
        </w:rPr>
        <w:t>(3)</w:t>
      </w:r>
      <w:r w:rsidRPr="0050321A">
        <w:rPr>
          <w:rtl/>
        </w:rPr>
        <w:t xml:space="preserve"> </w:t>
      </w:r>
      <w:r>
        <w:rPr>
          <w:rtl/>
        </w:rPr>
        <w:t>لبعض متأخري الحنفية حيث قال في كلام له ( والضرر حرام لقوله : لا ضرر ولا ضرار في الإسلام ).</w:t>
      </w:r>
    </w:p>
    <w:p w:rsidR="00B72338" w:rsidRDefault="00B72338" w:rsidP="00462B83">
      <w:pPr>
        <w:pStyle w:val="libNormal"/>
        <w:rPr>
          <w:rtl/>
        </w:rPr>
      </w:pPr>
      <w:r>
        <w:rPr>
          <w:rtl/>
        </w:rPr>
        <w:t>ويوجد في بعض كتب فقه الزيدية أيضاً ككتاب البحر الزخار</w:t>
      </w:r>
      <w:r w:rsidRPr="0050321A">
        <w:rPr>
          <w:rtl/>
        </w:rPr>
        <w:t xml:space="preserve"> </w:t>
      </w:r>
      <w:r w:rsidRPr="00D2270E">
        <w:rPr>
          <w:rStyle w:val="libFootnotenumChar"/>
          <w:rtl/>
        </w:rPr>
        <w:t>(4)</w:t>
      </w:r>
      <w:r w:rsidRPr="0050321A">
        <w:rPr>
          <w:rtl/>
        </w:rPr>
        <w:t xml:space="preserve"> </w:t>
      </w:r>
      <w:r>
        <w:rPr>
          <w:rtl/>
        </w:rPr>
        <w:t xml:space="preserve">حيث قال في كلام له ( واذا باعه الراهن فباطل لابطاله حق المرتهن وقد قال </w:t>
      </w:r>
      <w:r w:rsidR="00EF4B92" w:rsidRPr="00EF4B92">
        <w:rPr>
          <w:rStyle w:val="libAlaemChar"/>
          <w:rFonts w:hint="cs"/>
          <w:rtl/>
        </w:rPr>
        <w:t>صلى‌الله‌عليه‌وآله‌وسلم</w:t>
      </w:r>
      <w:r>
        <w:rPr>
          <w:rtl/>
        </w:rPr>
        <w:t xml:space="preserve"> ( لا ضرر ولا ضرار في الإسلام ).</w:t>
      </w:r>
    </w:p>
    <w:p w:rsidR="00B72338" w:rsidRDefault="00B72338" w:rsidP="00462B83">
      <w:pPr>
        <w:pStyle w:val="libNormal"/>
        <w:rPr>
          <w:rtl/>
        </w:rPr>
      </w:pPr>
      <w:r>
        <w:rPr>
          <w:rtl/>
        </w:rPr>
        <w:t>ويوجد في جملة من كتب الإماميّة أيضاً كالخلاف للشيخ الطوسي في كتاب الشفعة</w:t>
      </w:r>
      <w:r>
        <w:rPr>
          <w:rFonts w:hint="cs"/>
          <w:rtl/>
        </w:rPr>
        <w:t xml:space="preserve"> </w:t>
      </w:r>
      <w:r w:rsidRPr="00D2270E">
        <w:rPr>
          <w:rStyle w:val="libFootnotenumChar"/>
          <w:rtl/>
        </w:rPr>
        <w:t>(5)</w:t>
      </w:r>
      <w:r w:rsidRPr="0050321A">
        <w:rPr>
          <w:rtl/>
        </w:rPr>
        <w:t xml:space="preserve"> </w:t>
      </w:r>
      <w:r>
        <w:rPr>
          <w:rtl/>
        </w:rPr>
        <w:t>، والتذكرة للعلا</w:t>
      </w:r>
      <w:r>
        <w:rPr>
          <w:rFonts w:hint="cs"/>
          <w:rtl/>
        </w:rPr>
        <w:t>ّ</w:t>
      </w:r>
      <w:r>
        <w:rPr>
          <w:rtl/>
        </w:rPr>
        <w:t xml:space="preserve">مة في خيار الغبن </w:t>
      </w:r>
      <w:r w:rsidRPr="00D2270E">
        <w:rPr>
          <w:rStyle w:val="libFootnotenumChar"/>
          <w:rtl/>
        </w:rPr>
        <w:t>(6)</w:t>
      </w:r>
      <w:r w:rsidRPr="0050321A">
        <w:rPr>
          <w:rtl/>
        </w:rPr>
        <w:t>.</w:t>
      </w:r>
    </w:p>
    <w:p w:rsidR="00B72338" w:rsidRDefault="00B72338" w:rsidP="00462B83">
      <w:pPr>
        <w:pStyle w:val="libNormal"/>
        <w:rPr>
          <w:rtl/>
        </w:rPr>
      </w:pPr>
      <w:r>
        <w:rPr>
          <w:rtl/>
        </w:rPr>
        <w:t>و</w:t>
      </w:r>
      <w:r>
        <w:rPr>
          <w:rFonts w:hint="cs"/>
          <w:rtl/>
        </w:rPr>
        <w:t>أ</w:t>
      </w:r>
      <w:r>
        <w:rPr>
          <w:rtl/>
        </w:rPr>
        <w:t>م</w:t>
      </w:r>
      <w:r>
        <w:rPr>
          <w:rFonts w:hint="cs"/>
          <w:rtl/>
        </w:rPr>
        <w:t>ّ</w:t>
      </w:r>
      <w:r>
        <w:rPr>
          <w:rtl/>
        </w:rPr>
        <w:t xml:space="preserve">ا في ( كتب اللغة ) : فيوجد في تهذيب اللغة للازهري </w:t>
      </w:r>
      <w:r w:rsidRPr="00D2270E">
        <w:rPr>
          <w:rStyle w:val="libFootnotenumChar"/>
          <w:rtl/>
        </w:rPr>
        <w:t>(7)</w:t>
      </w:r>
      <w:r w:rsidRPr="0050321A">
        <w:rPr>
          <w:rtl/>
        </w:rPr>
        <w:t xml:space="preserve"> </w:t>
      </w:r>
      <w:r>
        <w:rPr>
          <w:rtl/>
        </w:rPr>
        <w:t>وغريب الحديث والقرآن لابي عبيد</w:t>
      </w:r>
      <w:r w:rsidRPr="0050321A">
        <w:rPr>
          <w:rtl/>
        </w:rPr>
        <w:t xml:space="preserve"> </w:t>
      </w:r>
      <w:r w:rsidRPr="00D2270E">
        <w:rPr>
          <w:rStyle w:val="libFootnotenumChar"/>
          <w:rtl/>
        </w:rPr>
        <w:t>(8)</w:t>
      </w:r>
      <w:r w:rsidRPr="0050321A">
        <w:rPr>
          <w:rtl/>
        </w:rPr>
        <w:t xml:space="preserve"> </w:t>
      </w:r>
      <w:r>
        <w:rPr>
          <w:rtl/>
        </w:rPr>
        <w:t xml:space="preserve">واساس البلاغة للزمخشري </w:t>
      </w:r>
      <w:r w:rsidRPr="00D2270E">
        <w:rPr>
          <w:rStyle w:val="libFootnotenumChar"/>
          <w:rtl/>
        </w:rPr>
        <w:t>(9)</w:t>
      </w:r>
      <w:r w:rsidRPr="0050321A">
        <w:rPr>
          <w:rtl/>
        </w:rPr>
        <w:t xml:space="preserve"> </w:t>
      </w:r>
      <w:r>
        <w:rPr>
          <w:rtl/>
        </w:rPr>
        <w:t>وفي جملة من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بدائع الصنائع 6 : 265.</w:t>
      </w:r>
    </w:p>
    <w:p w:rsidR="00B72338" w:rsidRDefault="00B72338" w:rsidP="00D2270E">
      <w:pPr>
        <w:pStyle w:val="libFootnote0"/>
        <w:rPr>
          <w:rtl/>
        </w:rPr>
      </w:pPr>
      <w:r>
        <w:rPr>
          <w:rtl/>
        </w:rPr>
        <w:t xml:space="preserve">(2) المبسوط 16 </w:t>
      </w:r>
      <w:r>
        <w:rPr>
          <w:rFonts w:hint="cs"/>
          <w:rtl/>
        </w:rPr>
        <w:t>/</w:t>
      </w:r>
      <w:r>
        <w:rPr>
          <w:rtl/>
        </w:rPr>
        <w:t xml:space="preserve"> 81.</w:t>
      </w:r>
    </w:p>
    <w:p w:rsidR="00B72338" w:rsidRDefault="00B72338" w:rsidP="00D2270E">
      <w:pPr>
        <w:pStyle w:val="libFootnote0"/>
        <w:rPr>
          <w:rtl/>
        </w:rPr>
      </w:pPr>
      <w:r>
        <w:rPr>
          <w:rtl/>
        </w:rPr>
        <w:t xml:space="preserve">(3) الرتاج 2 </w:t>
      </w:r>
      <w:r>
        <w:rPr>
          <w:rFonts w:hint="cs"/>
          <w:rtl/>
        </w:rPr>
        <w:t>/</w:t>
      </w:r>
      <w:r>
        <w:rPr>
          <w:rtl/>
        </w:rPr>
        <w:t xml:space="preserve"> 120.</w:t>
      </w:r>
    </w:p>
    <w:p w:rsidR="00B72338" w:rsidRDefault="00B72338" w:rsidP="00D2270E">
      <w:pPr>
        <w:pStyle w:val="libFootnote0"/>
        <w:rPr>
          <w:rtl/>
        </w:rPr>
      </w:pPr>
      <w:r>
        <w:rPr>
          <w:rtl/>
        </w:rPr>
        <w:t>(4) البحر الزخار</w:t>
      </w:r>
      <w:r>
        <w:rPr>
          <w:rFonts w:hint="cs"/>
          <w:rtl/>
        </w:rPr>
        <w:t xml:space="preserve"> </w:t>
      </w:r>
      <w:r>
        <w:rPr>
          <w:rtl/>
        </w:rPr>
        <w:t xml:space="preserve">5 </w:t>
      </w:r>
      <w:r>
        <w:rPr>
          <w:rFonts w:hint="cs"/>
          <w:rtl/>
        </w:rPr>
        <w:t>/</w:t>
      </w:r>
      <w:r>
        <w:rPr>
          <w:rtl/>
        </w:rPr>
        <w:t xml:space="preserve"> 119.</w:t>
      </w:r>
    </w:p>
    <w:p w:rsidR="00B72338" w:rsidRDefault="00B72338" w:rsidP="00D2270E">
      <w:pPr>
        <w:pStyle w:val="libFootnote0"/>
        <w:rPr>
          <w:rtl/>
        </w:rPr>
      </w:pPr>
      <w:r>
        <w:rPr>
          <w:rtl/>
        </w:rPr>
        <w:t>(5) الخلاف 2 : 109.</w:t>
      </w:r>
    </w:p>
    <w:p w:rsidR="00B72338" w:rsidRDefault="00B72338" w:rsidP="00D2270E">
      <w:pPr>
        <w:pStyle w:val="libFootnote0"/>
        <w:rPr>
          <w:rtl/>
        </w:rPr>
      </w:pPr>
      <w:r>
        <w:rPr>
          <w:rtl/>
        </w:rPr>
        <w:t xml:space="preserve">(6) تذكرة الفقهاء 1 </w:t>
      </w:r>
      <w:r>
        <w:rPr>
          <w:rFonts w:hint="cs"/>
          <w:rtl/>
        </w:rPr>
        <w:t>/</w:t>
      </w:r>
      <w:r>
        <w:rPr>
          <w:rtl/>
        </w:rPr>
        <w:t xml:space="preserve"> 522.</w:t>
      </w:r>
    </w:p>
    <w:p w:rsidR="00B72338" w:rsidRDefault="00B72338" w:rsidP="00D2270E">
      <w:pPr>
        <w:pStyle w:val="libFootnote0"/>
        <w:rPr>
          <w:rtl/>
        </w:rPr>
      </w:pPr>
      <w:r>
        <w:rPr>
          <w:rtl/>
        </w:rPr>
        <w:t xml:space="preserve">(7) تهذيب اللغة 11 </w:t>
      </w:r>
      <w:r>
        <w:rPr>
          <w:rFonts w:hint="cs"/>
          <w:rtl/>
        </w:rPr>
        <w:t>/</w:t>
      </w:r>
      <w:r>
        <w:rPr>
          <w:rtl/>
        </w:rPr>
        <w:t xml:space="preserve"> 457.</w:t>
      </w:r>
    </w:p>
    <w:p w:rsidR="00B72338" w:rsidRDefault="00B72338" w:rsidP="00D2270E">
      <w:pPr>
        <w:pStyle w:val="libFootnote0"/>
        <w:rPr>
          <w:rtl/>
        </w:rPr>
      </w:pPr>
      <w:r>
        <w:rPr>
          <w:rtl/>
        </w:rPr>
        <w:t>(8) كما تقدّم عن نهاية الأثر 3 : 81.</w:t>
      </w:r>
    </w:p>
    <w:p w:rsidR="00B72338" w:rsidRDefault="00B72338" w:rsidP="00D2270E">
      <w:pPr>
        <w:pStyle w:val="libFootnote0"/>
        <w:rPr>
          <w:rtl/>
        </w:rPr>
      </w:pPr>
      <w:r>
        <w:rPr>
          <w:rtl/>
        </w:rPr>
        <w:t>(9) أساس البلاغة 268.</w:t>
      </w:r>
    </w:p>
    <w:p w:rsidR="00B72338" w:rsidRDefault="00B72338" w:rsidP="00D916AD">
      <w:pPr>
        <w:pStyle w:val="libNormal0"/>
        <w:rPr>
          <w:rtl/>
        </w:rPr>
      </w:pPr>
      <w:r w:rsidRPr="0050321A">
        <w:rPr>
          <w:rtl/>
        </w:rPr>
        <w:br w:type="page"/>
      </w:r>
      <w:r>
        <w:rPr>
          <w:rtl/>
        </w:rPr>
        <w:lastRenderedPageBreak/>
        <w:t xml:space="preserve">القواميس اللغوية المتأخرة كلسان العرب </w:t>
      </w:r>
      <w:r w:rsidRPr="00D2270E">
        <w:rPr>
          <w:rStyle w:val="libFootnotenumChar"/>
          <w:rtl/>
        </w:rPr>
        <w:t>(1)</w:t>
      </w:r>
      <w:r w:rsidRPr="005A5981">
        <w:rPr>
          <w:rtl/>
        </w:rPr>
        <w:t xml:space="preserve"> </w:t>
      </w:r>
      <w:r>
        <w:rPr>
          <w:rtl/>
        </w:rPr>
        <w:t>وغيره.</w:t>
      </w:r>
    </w:p>
    <w:p w:rsidR="00B72338" w:rsidRDefault="00B72338" w:rsidP="00462B83">
      <w:pPr>
        <w:pStyle w:val="libNormal"/>
        <w:rPr>
          <w:rtl/>
        </w:rPr>
      </w:pPr>
      <w:r>
        <w:rPr>
          <w:rtl/>
        </w:rPr>
        <w:t>هذا ما اطلعنا عليه من موارد ذكر الحديث مع الاضافة في كتب الفريقين ولعل المتتبع يجد اكثر من ذلك.</w:t>
      </w:r>
    </w:p>
    <w:p w:rsidR="00B72338" w:rsidRDefault="00B72338" w:rsidP="00462B83">
      <w:pPr>
        <w:pStyle w:val="libNormal"/>
        <w:rPr>
          <w:rtl/>
        </w:rPr>
      </w:pPr>
      <w:bookmarkStart w:id="95" w:name="_Toc264274866"/>
      <w:r w:rsidRPr="00D2270E">
        <w:rPr>
          <w:rStyle w:val="libBold2Char"/>
          <w:rtl/>
        </w:rPr>
        <w:t>الملاحظة الرابعة</w:t>
      </w:r>
      <w:bookmarkEnd w:id="95"/>
      <w:r w:rsidRPr="00D2270E">
        <w:rPr>
          <w:rStyle w:val="libBold2Char"/>
          <w:rtl/>
        </w:rPr>
        <w:t xml:space="preserve"> :</w:t>
      </w:r>
      <w:r>
        <w:rPr>
          <w:rtl/>
        </w:rPr>
        <w:t xml:space="preserve"> ان ما ذكره بعض الاعاظم </w:t>
      </w:r>
      <w:r w:rsidRPr="00D2270E">
        <w:rPr>
          <w:rStyle w:val="libFootnotenumChar"/>
          <w:rtl/>
        </w:rPr>
        <w:t>(2)</w:t>
      </w:r>
      <w:r w:rsidRPr="005A5981">
        <w:rPr>
          <w:rtl/>
        </w:rPr>
        <w:t xml:space="preserve"> </w:t>
      </w:r>
      <w:r>
        <w:rPr>
          <w:rtl/>
        </w:rPr>
        <w:t>من التشكيك في وجود زيادة ( في الإسلام ) في الفقيه محل نظر من وجهين :</w:t>
      </w:r>
    </w:p>
    <w:p w:rsidR="00B72338" w:rsidRDefault="00B72338" w:rsidP="00462B83">
      <w:pPr>
        <w:pStyle w:val="libNormal"/>
        <w:rPr>
          <w:rtl/>
        </w:rPr>
      </w:pPr>
      <w:bookmarkStart w:id="96" w:name="_Toc264274867"/>
      <w:r w:rsidRPr="00D2270E">
        <w:rPr>
          <w:rStyle w:val="libBold2Char"/>
          <w:rtl/>
        </w:rPr>
        <w:t>الأ</w:t>
      </w:r>
      <w:r w:rsidRPr="00D2270E">
        <w:rPr>
          <w:rStyle w:val="libBold2Char"/>
          <w:rFonts w:hint="cs"/>
          <w:rtl/>
        </w:rPr>
        <w:t>َ</w:t>
      </w:r>
      <w:r w:rsidRPr="00D2270E">
        <w:rPr>
          <w:rStyle w:val="libBold2Char"/>
          <w:rtl/>
        </w:rPr>
        <w:t>ول</w:t>
      </w:r>
      <w:bookmarkEnd w:id="96"/>
      <w:r w:rsidRPr="00D2270E">
        <w:rPr>
          <w:rStyle w:val="libBold2Char"/>
          <w:rtl/>
        </w:rPr>
        <w:t xml:space="preserve"> :</w:t>
      </w:r>
      <w:r>
        <w:rPr>
          <w:rtl/>
        </w:rPr>
        <w:t xml:space="preserve"> ان مجرد امكان تخريج زيادة كلمة خطأ</w:t>
      </w:r>
      <w:r>
        <w:rPr>
          <w:rFonts w:hint="cs"/>
          <w:rtl/>
        </w:rPr>
        <w:t>ً</w:t>
      </w:r>
      <w:r>
        <w:rPr>
          <w:rtl/>
        </w:rPr>
        <w:t xml:space="preserve"> علىٰ اساس التكرار</w:t>
      </w:r>
      <w:r>
        <w:rPr>
          <w:rFonts w:hint="cs"/>
          <w:rtl/>
        </w:rPr>
        <w:t xml:space="preserve"> </w:t>
      </w:r>
      <w:r>
        <w:rPr>
          <w:rtl/>
        </w:rPr>
        <w:t>أو غيره من مناشئ الخطأ في الكتابة لا يقوم حجة علىٰ وقوع الخطأ بالفعل ، بل لا ب</w:t>
      </w:r>
      <w:r>
        <w:rPr>
          <w:rFonts w:hint="cs"/>
          <w:rtl/>
        </w:rPr>
        <w:t>ُ</w:t>
      </w:r>
      <w:r>
        <w:rPr>
          <w:rtl/>
        </w:rPr>
        <w:t xml:space="preserve">دّ من قيام شاهد عليه ، ولا شاهد في المقام علىٰ ذلك بل بعض الشواهد يقتضي خلافه ، فان نسخ الكتب الاربعة كانت مقروءة علىٰ المشايخ من بدو تأليفها إلىٰ قريب هذه الاعصار وتوجد جملة من النسخ المقروءة عليهم بايدينا ، فيضعف مع ذلك ادعاء وقوع التحريف بالزيادة في مرحلة القراءة وان سلم </w:t>
      </w:r>
      <w:r>
        <w:rPr>
          <w:rFonts w:hint="cs"/>
          <w:rtl/>
        </w:rPr>
        <w:t>ا</w:t>
      </w:r>
      <w:r>
        <w:rPr>
          <w:rtl/>
        </w:rPr>
        <w:t>نه يحصل في الكتابة ، مضافاً إلىٰ ان الجوامع الحديثية التي نقلت هذا الحديث عن الفقيه ان</w:t>
      </w:r>
      <w:r>
        <w:rPr>
          <w:rFonts w:hint="cs"/>
          <w:rtl/>
        </w:rPr>
        <w:t>ّ</w:t>
      </w:r>
      <w:r>
        <w:rPr>
          <w:rtl/>
        </w:rPr>
        <w:t>ما نقلته مع تلك الزيادة كالوسائل وغيرها ولم ينقل احتمال ما ذكر من التصحيف عن احد من محشي الفقيه وشر</w:t>
      </w:r>
      <w:r>
        <w:rPr>
          <w:rFonts w:hint="cs"/>
          <w:rtl/>
        </w:rPr>
        <w:t>ّ</w:t>
      </w:r>
      <w:r>
        <w:rPr>
          <w:rtl/>
        </w:rPr>
        <w:t>احه.</w:t>
      </w:r>
    </w:p>
    <w:p w:rsidR="00B72338" w:rsidRDefault="00B72338" w:rsidP="00462B83">
      <w:pPr>
        <w:pStyle w:val="libNormal"/>
        <w:rPr>
          <w:rtl/>
        </w:rPr>
      </w:pPr>
      <w:bookmarkStart w:id="97" w:name="_Toc264274868"/>
      <w:r w:rsidRPr="00D2270E">
        <w:rPr>
          <w:rStyle w:val="libBold2Char"/>
          <w:rtl/>
        </w:rPr>
        <w:t>الثاني</w:t>
      </w:r>
      <w:bookmarkEnd w:id="97"/>
      <w:r w:rsidRPr="00D2270E">
        <w:rPr>
          <w:rStyle w:val="libBold2Char"/>
          <w:rtl/>
        </w:rPr>
        <w:t xml:space="preserve"> :</w:t>
      </w:r>
      <w:r>
        <w:rPr>
          <w:rtl/>
        </w:rPr>
        <w:t xml:space="preserve"> ان مقتضىٰ كلام الصدوق (قده) في الاحتجاج بهذا الحديث وجود هذه الزيادة ، فانه ذكر هذا الحديث في سياق الاحتجاج علىٰ العامة في قولهم ان المسلم لا يرث الكافر</w:t>
      </w:r>
      <w:r>
        <w:rPr>
          <w:rFonts w:hint="cs"/>
          <w:rtl/>
        </w:rPr>
        <w:t xml:space="preserve"> </w:t>
      </w:r>
      <w:r>
        <w:rPr>
          <w:rtl/>
        </w:rPr>
        <w:t xml:space="preserve">فقال </w:t>
      </w:r>
      <w:r w:rsidRPr="00D2270E">
        <w:rPr>
          <w:rStyle w:val="libFootnotenumChar"/>
          <w:rtl/>
        </w:rPr>
        <w:t>(3)</w:t>
      </w:r>
      <w:r w:rsidRPr="005A5981">
        <w:rPr>
          <w:rtl/>
        </w:rPr>
        <w:t xml:space="preserve"> </w:t>
      </w:r>
      <w:r>
        <w:rPr>
          <w:rtl/>
        </w:rPr>
        <w:t>: ان الله عزوجل انما حرم علىٰ الكفار الميراث عقوبة لهم بكفرهم ، كما حرم علىٰ القاتل عقوبة لقتله ، فأما المسلم فلأي</w:t>
      </w:r>
      <w:r>
        <w:rPr>
          <w:rFonts w:hint="cs"/>
          <w:rtl/>
        </w:rPr>
        <w:t>ّ</w:t>
      </w:r>
      <w:r>
        <w:rPr>
          <w:rtl/>
        </w:rPr>
        <w:t xml:space="preserve"> جرم وعقوبة يحرم الميراث</w:t>
      </w:r>
      <w:r>
        <w:rPr>
          <w:rFonts w:hint="cs"/>
          <w:rtl/>
        </w:rPr>
        <w:t xml:space="preserve"> </w:t>
      </w:r>
      <w:r>
        <w:rPr>
          <w:rtl/>
        </w:rPr>
        <w:t>؟! وكيف صار الإسلام يزيده شراً</w:t>
      </w:r>
      <w:r>
        <w:rPr>
          <w:rFonts w:hint="cs"/>
          <w:rtl/>
        </w:rPr>
        <w:t xml:space="preserve"> </w:t>
      </w:r>
      <w:r>
        <w:rPr>
          <w:rtl/>
        </w:rPr>
        <w:t xml:space="preserve">؟! مع قول النبي </w:t>
      </w:r>
      <w:r w:rsidR="00EF4B92" w:rsidRPr="00EF4B92">
        <w:rPr>
          <w:rStyle w:val="libAlaemChar"/>
          <w:rFonts w:hint="cs"/>
          <w:rtl/>
        </w:rPr>
        <w:t>صلى‌الله‌عليه‌وآله‌وسلم</w:t>
      </w:r>
      <w:r>
        <w:rPr>
          <w:rtl/>
        </w:rPr>
        <w:t xml:space="preserve"> : الإسلام يزيد ولا ينقص ، ومع قوله عليه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لسان العرب 4 </w:t>
      </w:r>
      <w:r>
        <w:rPr>
          <w:rFonts w:hint="cs"/>
          <w:rtl/>
        </w:rPr>
        <w:t>/</w:t>
      </w:r>
      <w:r>
        <w:rPr>
          <w:rtl/>
        </w:rPr>
        <w:t xml:space="preserve"> 482.</w:t>
      </w:r>
    </w:p>
    <w:p w:rsidR="00B72338" w:rsidRDefault="00B72338" w:rsidP="00D2270E">
      <w:pPr>
        <w:pStyle w:val="libFootnote0"/>
        <w:rPr>
          <w:rtl/>
        </w:rPr>
      </w:pPr>
      <w:r>
        <w:rPr>
          <w:rtl/>
        </w:rPr>
        <w:t>(2) الإمام الخمي</w:t>
      </w:r>
      <w:r>
        <w:rPr>
          <w:rFonts w:hint="cs"/>
          <w:rtl/>
        </w:rPr>
        <w:t>ن</w:t>
      </w:r>
      <w:r>
        <w:rPr>
          <w:rtl/>
        </w:rPr>
        <w:t>ي في الرسائل : 25.</w:t>
      </w:r>
    </w:p>
    <w:p w:rsidR="00B72338" w:rsidRDefault="00B72338" w:rsidP="00D2270E">
      <w:pPr>
        <w:pStyle w:val="libFootnote0"/>
        <w:rPr>
          <w:rtl/>
        </w:rPr>
      </w:pPr>
      <w:r>
        <w:rPr>
          <w:rtl/>
        </w:rPr>
        <w:t xml:space="preserve">(3) من لا يحضره الفقيه 4 : </w:t>
      </w:r>
      <w:r>
        <w:rPr>
          <w:rFonts w:hint="cs"/>
          <w:rtl/>
        </w:rPr>
        <w:t>243</w:t>
      </w:r>
      <w:r>
        <w:rPr>
          <w:rtl/>
        </w:rPr>
        <w:t xml:space="preserve"> ح 776 ـ 778.</w:t>
      </w:r>
    </w:p>
    <w:p w:rsidR="00B72338" w:rsidRDefault="00B72338" w:rsidP="00D916AD">
      <w:pPr>
        <w:pStyle w:val="libNormal0"/>
        <w:rPr>
          <w:rtl/>
        </w:rPr>
      </w:pPr>
      <w:r w:rsidRPr="005A5981">
        <w:rPr>
          <w:rtl/>
        </w:rPr>
        <w:br w:type="page"/>
      </w:r>
      <w:r>
        <w:rPr>
          <w:rtl/>
        </w:rPr>
        <w:lastRenderedPageBreak/>
        <w:t>وآله السلام : ( لا ضرر ولا ضرار في الإسلام ) فالاسلام يزيد المسلم خيراً ولا يزيده شرا</w:t>
      </w:r>
      <w:r>
        <w:rPr>
          <w:rFonts w:hint="cs"/>
          <w:rtl/>
        </w:rPr>
        <w:t>ً</w:t>
      </w:r>
      <w:r>
        <w:rPr>
          <w:rtl/>
        </w:rPr>
        <w:t xml:space="preserve"> ، ومع قوله عليه وآله السلام : الإسلام يعلو ولا يعلى عليه.</w:t>
      </w:r>
    </w:p>
    <w:p w:rsidR="00B72338" w:rsidRDefault="00B72338" w:rsidP="00462B83">
      <w:pPr>
        <w:pStyle w:val="libNormal"/>
        <w:rPr>
          <w:rtl/>
        </w:rPr>
      </w:pPr>
      <w:r>
        <w:rPr>
          <w:rtl/>
        </w:rPr>
        <w:t>فيلاحظ ان احتجاجه بحديث ( لا ضرر ولا ضرار ) مبني علىٰ ان اسلام المرء لا يوجب ضررا</w:t>
      </w:r>
      <w:r>
        <w:rPr>
          <w:rFonts w:hint="cs"/>
          <w:rtl/>
        </w:rPr>
        <w:t>ً</w:t>
      </w:r>
      <w:r>
        <w:rPr>
          <w:rtl/>
        </w:rPr>
        <w:t xml:space="preserve"> عليه ، وهذا يتوقّف علىٰ ثبوت تلك الزيادة لكن مع تفسير الإسلام بالاعتقاد بالدين ، دون نفس الدين وجعل كلمة ( في ) للتعليل كما في قولهم ( قتل فلان في دينه ) فيكون مؤدى الحديث إنّه لا ضرر علىٰ المرء باسلامه فلو فرضنا خلو الحديث عن الزيادة في ذيله لم يمكن الاحتجاج به للمدعى</w:t>
      </w:r>
      <w:r>
        <w:rPr>
          <w:rFonts w:hint="cs"/>
          <w:rtl/>
        </w:rPr>
        <w:t>ٰ</w:t>
      </w:r>
      <w:r>
        <w:rPr>
          <w:rtl/>
        </w:rPr>
        <w:t xml:space="preserve"> المذكور.</w:t>
      </w:r>
    </w:p>
    <w:p w:rsidR="00B72338" w:rsidRDefault="00B72338" w:rsidP="00462B83">
      <w:pPr>
        <w:pStyle w:val="libNormal"/>
        <w:rPr>
          <w:rtl/>
        </w:rPr>
      </w:pPr>
      <w:r>
        <w:rPr>
          <w:rtl/>
        </w:rPr>
        <w:t>فظهر بما ذكرناه ان التشكيك في وجود زيادة ( في الإسلام ) في الفقيه في غير</w:t>
      </w:r>
      <w:r>
        <w:rPr>
          <w:rFonts w:hint="cs"/>
          <w:rtl/>
        </w:rPr>
        <w:t xml:space="preserve"> </w:t>
      </w:r>
      <w:r>
        <w:rPr>
          <w:rtl/>
        </w:rPr>
        <w:t>محله.</w:t>
      </w:r>
    </w:p>
    <w:p w:rsidR="00B72338" w:rsidRDefault="00B72338" w:rsidP="00462B83">
      <w:pPr>
        <w:pStyle w:val="libNormal"/>
        <w:rPr>
          <w:rtl/>
        </w:rPr>
      </w:pPr>
      <w:r>
        <w:rPr>
          <w:rtl/>
        </w:rPr>
        <w:t>هذا تمام الكلام في تحقيق وجود هذه الزيادة في المصادر الحديثية وغيرها وعدمه.</w:t>
      </w:r>
    </w:p>
    <w:p w:rsidR="00B72338" w:rsidRDefault="00B72338" w:rsidP="00462B83">
      <w:pPr>
        <w:pStyle w:val="libNormal"/>
        <w:rPr>
          <w:rtl/>
        </w:rPr>
      </w:pPr>
      <w:bookmarkStart w:id="98" w:name="_Toc264274869"/>
      <w:r w:rsidRPr="00D2270E">
        <w:rPr>
          <w:rStyle w:val="libBold2Char"/>
          <w:rtl/>
        </w:rPr>
        <w:t>الامر الثاني</w:t>
      </w:r>
      <w:bookmarkEnd w:id="98"/>
      <w:r w:rsidRPr="00D2270E">
        <w:rPr>
          <w:rStyle w:val="libBold2Char"/>
          <w:rtl/>
        </w:rPr>
        <w:t xml:space="preserve"> :</w:t>
      </w:r>
      <w:r>
        <w:rPr>
          <w:rtl/>
        </w:rPr>
        <w:t xml:space="preserve"> في تحقيق اعتبار هذه الزيادة وهل انها ثابتة في الخبر علىٰ وجه معتبر</w:t>
      </w:r>
      <w:r>
        <w:rPr>
          <w:rFonts w:hint="cs"/>
          <w:rtl/>
        </w:rPr>
        <w:t xml:space="preserve"> </w:t>
      </w:r>
      <w:r>
        <w:rPr>
          <w:rtl/>
        </w:rPr>
        <w:t>ام لا</w:t>
      </w:r>
      <w:r>
        <w:rPr>
          <w:rFonts w:hint="cs"/>
          <w:rtl/>
        </w:rPr>
        <w:t xml:space="preserve"> </w:t>
      </w:r>
      <w:r>
        <w:rPr>
          <w:rtl/>
        </w:rPr>
        <w:t>؟</w:t>
      </w:r>
    </w:p>
    <w:p w:rsidR="00B72338" w:rsidRDefault="00B72338" w:rsidP="00462B83">
      <w:pPr>
        <w:pStyle w:val="libNormal"/>
        <w:rPr>
          <w:rtl/>
        </w:rPr>
      </w:pPr>
      <w:r>
        <w:rPr>
          <w:rtl/>
        </w:rPr>
        <w:t>وجهان بل قولان ويمكن الاستدلال للوجه الأ</w:t>
      </w:r>
      <w:r>
        <w:rPr>
          <w:rFonts w:hint="cs"/>
          <w:rtl/>
        </w:rPr>
        <w:t>َ</w:t>
      </w:r>
      <w:r>
        <w:rPr>
          <w:rtl/>
        </w:rPr>
        <w:t>ول من ثبوتها واعتبارها بوجوه :</w:t>
      </w:r>
    </w:p>
    <w:p w:rsidR="00B72338" w:rsidRDefault="00B72338" w:rsidP="00462B83">
      <w:pPr>
        <w:pStyle w:val="libNormal"/>
        <w:rPr>
          <w:rtl/>
        </w:rPr>
      </w:pPr>
      <w:bookmarkStart w:id="99" w:name="_Toc264274870"/>
      <w:r w:rsidRPr="00D2270E">
        <w:rPr>
          <w:rStyle w:val="libBold2Char"/>
          <w:rtl/>
        </w:rPr>
        <w:t>الوجه الأ</w:t>
      </w:r>
      <w:r w:rsidRPr="00D2270E">
        <w:rPr>
          <w:rStyle w:val="libBold2Char"/>
          <w:rFonts w:hint="cs"/>
          <w:rtl/>
        </w:rPr>
        <w:t>َ</w:t>
      </w:r>
      <w:r w:rsidRPr="00D2270E">
        <w:rPr>
          <w:rStyle w:val="libBold2Char"/>
          <w:rtl/>
        </w:rPr>
        <w:t>ول</w:t>
      </w:r>
      <w:bookmarkEnd w:id="99"/>
      <w:r w:rsidRPr="00D2270E">
        <w:rPr>
          <w:rStyle w:val="libBold2Char"/>
          <w:rtl/>
        </w:rPr>
        <w:t xml:space="preserve"> :</w:t>
      </w:r>
      <w:r>
        <w:rPr>
          <w:rtl/>
        </w:rPr>
        <w:t xml:space="preserve"> ان حديث لا ضرر ولا ضرار مع هذه الاضافة مروي في كتب الحديث للفريقين ومشهور في السنة الفقهاء حتىٰ </w:t>
      </w:r>
      <w:r>
        <w:rPr>
          <w:rFonts w:hint="cs"/>
          <w:rtl/>
        </w:rPr>
        <w:t>ا</w:t>
      </w:r>
      <w:r>
        <w:rPr>
          <w:rtl/>
        </w:rPr>
        <w:t>نه ذكر</w:t>
      </w:r>
      <w:r>
        <w:rPr>
          <w:rFonts w:hint="cs"/>
          <w:rtl/>
        </w:rPr>
        <w:t xml:space="preserve"> </w:t>
      </w:r>
      <w:r>
        <w:rPr>
          <w:rtl/>
        </w:rPr>
        <w:t>بهذا المتن في كتب اللغة وذلك مما يوجب الوثوق بثبوت الزيادة وصحتها.</w:t>
      </w:r>
    </w:p>
    <w:p w:rsidR="00B72338" w:rsidRPr="00766034" w:rsidRDefault="00B72338" w:rsidP="00462B83">
      <w:pPr>
        <w:pStyle w:val="libNormal"/>
        <w:rPr>
          <w:rtl/>
        </w:rPr>
      </w:pPr>
      <w:bookmarkStart w:id="100" w:name="_Toc264274871"/>
      <w:r w:rsidRPr="00766034">
        <w:rPr>
          <w:rtl/>
        </w:rPr>
        <w:t>و</w:t>
      </w:r>
      <w:bookmarkEnd w:id="100"/>
      <w:r w:rsidRPr="00766034">
        <w:rPr>
          <w:rtl/>
        </w:rPr>
        <w:t>يرد عليه</w:t>
      </w:r>
      <w:r>
        <w:rPr>
          <w:rtl/>
        </w:rPr>
        <w:t xml:space="preserve"> :</w:t>
      </w:r>
    </w:p>
    <w:p w:rsidR="00B72338" w:rsidRDefault="00B72338" w:rsidP="00462B83">
      <w:pPr>
        <w:pStyle w:val="libNormal"/>
        <w:rPr>
          <w:rtl/>
        </w:rPr>
      </w:pPr>
      <w:bookmarkStart w:id="101" w:name="_Toc264274872"/>
      <w:r w:rsidRPr="00D2270E">
        <w:rPr>
          <w:rStyle w:val="libBold2Char"/>
          <w:rtl/>
        </w:rPr>
        <w:t>أو</w:t>
      </w:r>
      <w:r w:rsidRPr="00D2270E">
        <w:rPr>
          <w:rStyle w:val="libBold2Char"/>
          <w:rFonts w:hint="cs"/>
          <w:rtl/>
        </w:rPr>
        <w:t>ّ</w:t>
      </w:r>
      <w:r w:rsidRPr="00D2270E">
        <w:rPr>
          <w:rStyle w:val="libBold2Char"/>
          <w:rtl/>
        </w:rPr>
        <w:t>لاً</w:t>
      </w:r>
      <w:bookmarkEnd w:id="101"/>
      <w:r w:rsidRPr="00D2270E">
        <w:rPr>
          <w:rStyle w:val="libBold2Char"/>
          <w:rtl/>
        </w:rPr>
        <w:t xml:space="preserve"> :</w:t>
      </w:r>
      <w:r>
        <w:rPr>
          <w:rtl/>
        </w:rPr>
        <w:t xml:space="preserve"> </w:t>
      </w:r>
      <w:r>
        <w:rPr>
          <w:rFonts w:hint="cs"/>
          <w:rtl/>
        </w:rPr>
        <w:t>ا</w:t>
      </w:r>
      <w:r>
        <w:rPr>
          <w:rtl/>
        </w:rPr>
        <w:t>نه لم يذكر مع الزيادة في كتب اصحابنا</w:t>
      </w:r>
      <w:r>
        <w:rPr>
          <w:rFonts w:hint="cs"/>
          <w:rtl/>
        </w:rPr>
        <w:t xml:space="preserve"> </w:t>
      </w:r>
      <w:r>
        <w:rPr>
          <w:rtl/>
        </w:rPr>
        <w:t>ـ فيما اطلعنا عليه</w:t>
      </w:r>
      <w:r>
        <w:rPr>
          <w:rFonts w:hint="cs"/>
          <w:rtl/>
        </w:rPr>
        <w:t xml:space="preserve"> </w:t>
      </w:r>
      <w:r>
        <w:rPr>
          <w:rtl/>
        </w:rPr>
        <w:t>ـ إلا</w:t>
      </w:r>
      <w:r>
        <w:rPr>
          <w:rFonts w:hint="cs"/>
          <w:rtl/>
        </w:rPr>
        <w:t>ّ</w:t>
      </w:r>
      <w:r>
        <w:rPr>
          <w:rtl/>
        </w:rPr>
        <w:t xml:space="preserve"> في مقام الاحتجاج به علىٰ العامة من حيث وروده من طرقهم ، فلا يدل علىٰ نقله من طرقنا أيضاً ليقال </w:t>
      </w:r>
      <w:r>
        <w:rPr>
          <w:rFonts w:hint="cs"/>
          <w:rtl/>
        </w:rPr>
        <w:t>ا</w:t>
      </w:r>
      <w:r>
        <w:rPr>
          <w:rtl/>
        </w:rPr>
        <w:t>نه مروي من طرق الفريقين فيمكن الوثوق</w:t>
      </w:r>
    </w:p>
    <w:p w:rsidR="00B72338" w:rsidRDefault="00B72338" w:rsidP="00D916AD">
      <w:pPr>
        <w:pStyle w:val="libNormal0"/>
        <w:rPr>
          <w:rtl/>
        </w:rPr>
      </w:pPr>
      <w:r w:rsidRPr="00766034">
        <w:rPr>
          <w:rtl/>
        </w:rPr>
        <w:br w:type="page"/>
      </w:r>
      <w:r>
        <w:rPr>
          <w:rtl/>
        </w:rPr>
        <w:lastRenderedPageBreak/>
        <w:t>بصحته.</w:t>
      </w:r>
    </w:p>
    <w:p w:rsidR="00B72338" w:rsidRDefault="00B72338" w:rsidP="00462B83">
      <w:pPr>
        <w:pStyle w:val="libNormal"/>
        <w:rPr>
          <w:rtl/>
        </w:rPr>
      </w:pPr>
      <w:bookmarkStart w:id="102" w:name="_Toc264274873"/>
      <w:r w:rsidRPr="00D2270E">
        <w:rPr>
          <w:rStyle w:val="libBold2Char"/>
          <w:rtl/>
        </w:rPr>
        <w:t>وثانياً</w:t>
      </w:r>
      <w:bookmarkEnd w:id="102"/>
      <w:r w:rsidRPr="00D2270E">
        <w:rPr>
          <w:rStyle w:val="libBold2Char"/>
          <w:rtl/>
        </w:rPr>
        <w:t xml:space="preserve"> :</w:t>
      </w:r>
      <w:r>
        <w:rPr>
          <w:rtl/>
        </w:rPr>
        <w:t xml:space="preserve"> ان تكرار</w:t>
      </w:r>
      <w:r>
        <w:rPr>
          <w:rFonts w:hint="cs"/>
          <w:rtl/>
        </w:rPr>
        <w:t xml:space="preserve"> </w:t>
      </w:r>
      <w:r>
        <w:rPr>
          <w:rtl/>
        </w:rPr>
        <w:t>الخبر</w:t>
      </w:r>
      <w:r>
        <w:rPr>
          <w:rFonts w:hint="cs"/>
          <w:rtl/>
        </w:rPr>
        <w:t xml:space="preserve"> </w:t>
      </w:r>
      <w:r>
        <w:rPr>
          <w:rtl/>
        </w:rPr>
        <w:t>مع الزيادة مرسل</w:t>
      </w:r>
      <w:r>
        <w:rPr>
          <w:rFonts w:hint="cs"/>
          <w:rtl/>
        </w:rPr>
        <w:t>اً</w:t>
      </w:r>
      <w:r>
        <w:rPr>
          <w:rtl/>
        </w:rPr>
        <w:t xml:space="preserve"> من قبل الفقهاء واللغويين أو المحدثين ، مما لا يوجب الوثوق به وإنما الذي يوجب الوثوق به تعدد طرقه واختلافها ليزداد بذلك احتمال صدوره حتىٰ يصل إلىٰ مرتبة الوثوق والاطمئنان وهذا ما لم يتحقق في المقام.</w:t>
      </w:r>
    </w:p>
    <w:p w:rsidR="00B72338" w:rsidRDefault="00B72338" w:rsidP="00462B83">
      <w:pPr>
        <w:pStyle w:val="libNormal"/>
        <w:rPr>
          <w:rtl/>
        </w:rPr>
      </w:pPr>
      <w:bookmarkStart w:id="103" w:name="_Toc264274874"/>
      <w:r w:rsidRPr="00D2270E">
        <w:rPr>
          <w:rStyle w:val="libBold2Char"/>
          <w:rtl/>
        </w:rPr>
        <w:t>الوجه الئاني</w:t>
      </w:r>
      <w:bookmarkEnd w:id="103"/>
      <w:r w:rsidRPr="00D2270E">
        <w:rPr>
          <w:rStyle w:val="libBold2Char"/>
          <w:rtl/>
        </w:rPr>
        <w:t xml:space="preserve"> :</w:t>
      </w:r>
      <w:r>
        <w:rPr>
          <w:rtl/>
        </w:rPr>
        <w:t xml:space="preserve"> ان هذا الحديث مع الزيادة مروي في الفقيه بصيغة جزمية اي ان الصدوق (قده) اسنده إلىٰ المعصوم </w:t>
      </w:r>
      <w:r w:rsidR="00EF4B92" w:rsidRPr="00EF4B92">
        <w:rPr>
          <w:rStyle w:val="libAlaemChar"/>
          <w:rFonts w:hint="cs"/>
          <w:rtl/>
        </w:rPr>
        <w:t>عليه‌السلام</w:t>
      </w:r>
      <w:r>
        <w:rPr>
          <w:rtl/>
        </w:rPr>
        <w:t xml:space="preserve"> بصورة الجزم حيث قال : ( ومع قوله </w:t>
      </w:r>
      <w:r w:rsidR="00EF4B92" w:rsidRPr="00EF4B92">
        <w:rPr>
          <w:rStyle w:val="libAlaemChar"/>
          <w:rFonts w:hint="cs"/>
          <w:rtl/>
        </w:rPr>
        <w:t>عليه‌السلام</w:t>
      </w:r>
      <w:r>
        <w:rPr>
          <w:rtl/>
        </w:rPr>
        <w:t xml:space="preserve"> لا ضرر ولا ضرار في الإسلام ) وهو مما يستوجب الاعتماد عليه ، وإن كان النقل مرسلا</w:t>
      </w:r>
      <w:r>
        <w:rPr>
          <w:rFonts w:hint="cs"/>
          <w:rtl/>
        </w:rPr>
        <w:t>ً</w:t>
      </w:r>
      <w:r>
        <w:rPr>
          <w:rtl/>
        </w:rPr>
        <w:t xml:space="preserve"> فانه وان لم تثبت حجية جميع مراسيله (قده)</w:t>
      </w:r>
      <w:r>
        <w:rPr>
          <w:rFonts w:hint="cs"/>
          <w:rtl/>
        </w:rPr>
        <w:t xml:space="preserve"> </w:t>
      </w:r>
      <w:r>
        <w:rPr>
          <w:rtl/>
        </w:rPr>
        <w:t>ـ</w:t>
      </w:r>
      <w:r>
        <w:rPr>
          <w:rFonts w:hint="cs"/>
          <w:rtl/>
        </w:rPr>
        <w:t xml:space="preserve"> </w:t>
      </w:r>
      <w:r>
        <w:rPr>
          <w:rtl/>
        </w:rPr>
        <w:t>كما ذهب اليه جمع</w:t>
      </w:r>
      <w:r>
        <w:rPr>
          <w:rFonts w:hint="cs"/>
          <w:rtl/>
        </w:rPr>
        <w:t xml:space="preserve"> </w:t>
      </w:r>
      <w:r>
        <w:rPr>
          <w:rtl/>
        </w:rPr>
        <w:t xml:space="preserve">ـ الا ان ما نسبه إلىٰ المعصوم </w:t>
      </w:r>
      <w:r w:rsidR="00EF4B92" w:rsidRPr="00EF4B92">
        <w:rPr>
          <w:rStyle w:val="libAlaemChar"/>
          <w:rFonts w:hint="cs"/>
          <w:rtl/>
        </w:rPr>
        <w:t>عليه‌السلام</w:t>
      </w:r>
      <w:r>
        <w:rPr>
          <w:rtl/>
        </w:rPr>
        <w:t xml:space="preserve"> علىٰ سبيل الجزم حجة ومعتمد عليه.</w:t>
      </w:r>
    </w:p>
    <w:p w:rsidR="00B72338" w:rsidRDefault="00B72338" w:rsidP="00462B83">
      <w:pPr>
        <w:pStyle w:val="libNormal"/>
        <w:rPr>
          <w:rtl/>
        </w:rPr>
      </w:pPr>
      <w:r>
        <w:rPr>
          <w:rtl/>
        </w:rPr>
        <w:t xml:space="preserve">وهذا الوجه اعتمده السيد الاستاذ </w:t>
      </w:r>
      <w:r w:rsidR="00EF4B92" w:rsidRPr="00EF4B92">
        <w:rPr>
          <w:rStyle w:val="libAlaemChar"/>
          <w:rFonts w:hint="cs"/>
          <w:rtl/>
        </w:rPr>
        <w:t>قدس‌سره</w:t>
      </w:r>
      <w:r>
        <w:rPr>
          <w:rtl/>
        </w:rPr>
        <w:t xml:space="preserve"> في بعض دوراته الاصولية</w:t>
      </w:r>
      <w:r>
        <w:rPr>
          <w:rFonts w:hint="cs"/>
          <w:rtl/>
        </w:rPr>
        <w:t xml:space="preserve"> </w:t>
      </w:r>
      <w:r w:rsidRPr="00D2270E">
        <w:rPr>
          <w:rStyle w:val="libFootnotenumChar"/>
          <w:rtl/>
        </w:rPr>
        <w:t>(1)</w:t>
      </w:r>
      <w:r w:rsidRPr="006F30FA">
        <w:rPr>
          <w:rtl/>
        </w:rPr>
        <w:t xml:space="preserve"> </w:t>
      </w:r>
      <w:r>
        <w:rPr>
          <w:rtl/>
        </w:rPr>
        <w:t>ثم عدل عنه ، ورد</w:t>
      </w:r>
      <w:r>
        <w:rPr>
          <w:rFonts w:hint="cs"/>
          <w:rtl/>
        </w:rPr>
        <w:t>ّ</w:t>
      </w:r>
      <w:r>
        <w:rPr>
          <w:rtl/>
        </w:rPr>
        <w:t xml:space="preserve">ه بان غاية ما يدل عليه هذا النحو من النقل هو صحة الخبر عند الصدوق ، وامّا صحته عندنا فلم تثبت لاختلاف المباني في حجية الخبر ، فان بعضهم قائل بحجية خصوص خبر العادل مع ما في معنىٰ العدالة من الاختلاف ، حتىٰ قال بعضهم العدالة هي اظهار الشهادتين مع عدم ظهور الفسق ، وبعضهم قائل بحجية خبر الثقة ، وبعضهم لا يرى جواز العمل الا بالخبر المتواتر أو المحفوف بالقرينة العلمية فمع وجود هذا الاختلاف في حجية الخبر ، كيف يكون اعتماد أحد علىٰ خبر مستلزماً لحجيته عند غيره </w:t>
      </w:r>
      <w:r w:rsidRPr="00D2270E">
        <w:rPr>
          <w:rStyle w:val="libFootnotenumChar"/>
          <w:rtl/>
        </w:rPr>
        <w:t>(2)</w:t>
      </w:r>
      <w:r w:rsidRPr="00A44739">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الدراسات : 322.</w:t>
      </w:r>
    </w:p>
    <w:p w:rsidR="00B72338" w:rsidRDefault="00B72338" w:rsidP="00D2270E">
      <w:pPr>
        <w:pStyle w:val="libFootnote0"/>
        <w:rPr>
          <w:rtl/>
        </w:rPr>
      </w:pPr>
      <w:r>
        <w:rPr>
          <w:rtl/>
        </w:rPr>
        <w:t xml:space="preserve">(2) مصباح الأصول 2 </w:t>
      </w:r>
      <w:r>
        <w:rPr>
          <w:rFonts w:hint="cs"/>
          <w:rtl/>
        </w:rPr>
        <w:t>/</w:t>
      </w:r>
      <w:r>
        <w:rPr>
          <w:rtl/>
        </w:rPr>
        <w:t xml:space="preserve"> 520.</w:t>
      </w:r>
    </w:p>
    <w:p w:rsidR="00B72338" w:rsidRDefault="00B72338" w:rsidP="00462B83">
      <w:pPr>
        <w:pStyle w:val="libNormal"/>
        <w:rPr>
          <w:rtl/>
        </w:rPr>
      </w:pPr>
      <w:r w:rsidRPr="006F30FA">
        <w:rPr>
          <w:rtl/>
        </w:rPr>
        <w:br w:type="page"/>
      </w:r>
      <w:r>
        <w:rPr>
          <w:rtl/>
        </w:rPr>
        <w:lastRenderedPageBreak/>
        <w:t>ويمكن ان يناقش فيما افاده نقضاً وحلاً.</w:t>
      </w:r>
    </w:p>
    <w:p w:rsidR="00B72338" w:rsidRDefault="00B72338" w:rsidP="00462B83">
      <w:pPr>
        <w:pStyle w:val="libNormal"/>
        <w:rPr>
          <w:rtl/>
        </w:rPr>
      </w:pPr>
      <w:r>
        <w:rPr>
          <w:rtl/>
        </w:rPr>
        <w:t xml:space="preserve">اما ( النقض ) فبتوثيقات الرجاليين وتضعيفاتهم فانه </w:t>
      </w:r>
      <w:r w:rsidR="00EF4B92" w:rsidRPr="00EF4B92">
        <w:rPr>
          <w:rStyle w:val="libAlaemChar"/>
          <w:rFonts w:hint="cs"/>
          <w:rtl/>
        </w:rPr>
        <w:t>قدس‌سره</w:t>
      </w:r>
      <w:r>
        <w:rPr>
          <w:rtl/>
        </w:rPr>
        <w:t xml:space="preserve"> يعتمدها رغم تأتي هذا الاحتمال فيها أيضاً ولا موجب للتفريق بينها وبين ما نحن فيه ، اذ لا شاهد علىٰ انهم في مقام جرح الرواة أوتعديلهم يعتمدون علىٰ طريقة خاصة غير ما يعتمدونها في مقام نسبة القول إلىٰ المعصوم ، بل الظاهر ان اثبات المخبر به عندهم في المقامين علىٰ منهج واحد.</w:t>
      </w:r>
    </w:p>
    <w:p w:rsidR="00B72338" w:rsidRDefault="00B72338" w:rsidP="00462B83">
      <w:pPr>
        <w:pStyle w:val="libNormal"/>
        <w:rPr>
          <w:rtl/>
        </w:rPr>
      </w:pPr>
      <w:r>
        <w:rPr>
          <w:rtl/>
        </w:rPr>
        <w:t xml:space="preserve">وما يقال من كثرة الكتب المؤلفة في الرجال المتضمنة لاحوال الرواة مما لم يصل الينا ، فيحتمل استناد الرجاليين اليها في الجرح والتعديل ، يأتي نظيره في كتب الحديث أيضاً ، بل ان كتب الحديث المؤلفة من زمان الامام الصادق </w:t>
      </w:r>
      <w:r w:rsidR="00EF4B92" w:rsidRPr="00EF4B92">
        <w:rPr>
          <w:rStyle w:val="libAlaemChar"/>
          <w:rFonts w:hint="cs"/>
          <w:rtl/>
        </w:rPr>
        <w:t>عليه‌السلام</w:t>
      </w:r>
      <w:r>
        <w:rPr>
          <w:rtl/>
        </w:rPr>
        <w:t xml:space="preserve"> إلىٰ زمن الصدوق</w:t>
      </w:r>
      <w:r>
        <w:rPr>
          <w:rFonts w:hint="cs"/>
          <w:rtl/>
        </w:rPr>
        <w:t xml:space="preserve"> </w:t>
      </w:r>
      <w:r>
        <w:rPr>
          <w:rtl/>
        </w:rPr>
        <w:t>ـ مما فقد في الاعصار المتأخرة ـ أزيد بكثير مما صنف في الجرح والتعديل.</w:t>
      </w:r>
    </w:p>
    <w:p w:rsidR="00B72338" w:rsidRDefault="00B72338" w:rsidP="00462B83">
      <w:pPr>
        <w:pStyle w:val="libNormal"/>
        <w:rPr>
          <w:rtl/>
        </w:rPr>
      </w:pPr>
      <w:r>
        <w:rPr>
          <w:rtl/>
        </w:rPr>
        <w:t xml:space="preserve">واما الحل فبما ذكره </w:t>
      </w:r>
      <w:r w:rsidR="00EF4B92" w:rsidRPr="00EF4B92">
        <w:rPr>
          <w:rStyle w:val="libAlaemChar"/>
          <w:rFonts w:hint="cs"/>
          <w:rtl/>
        </w:rPr>
        <w:t>قدس‌سره</w:t>
      </w:r>
      <w:r>
        <w:rPr>
          <w:rtl/>
        </w:rPr>
        <w:t xml:space="preserve"> في غير هذا المقام </w:t>
      </w:r>
      <w:r w:rsidRPr="00D2270E">
        <w:rPr>
          <w:rStyle w:val="libFootnotenumChar"/>
          <w:rtl/>
        </w:rPr>
        <w:t>(1)</w:t>
      </w:r>
      <w:r>
        <w:rPr>
          <w:rtl/>
        </w:rPr>
        <w:t xml:space="preserve"> ـ بناءً على مختاره من حجية خبر الثقة</w:t>
      </w:r>
      <w:r>
        <w:rPr>
          <w:rFonts w:hint="cs"/>
          <w:rtl/>
        </w:rPr>
        <w:t xml:space="preserve"> </w:t>
      </w:r>
      <w:r>
        <w:rPr>
          <w:rtl/>
        </w:rPr>
        <w:t xml:space="preserve">ـ وهو </w:t>
      </w:r>
      <w:r>
        <w:rPr>
          <w:rFonts w:hint="cs"/>
          <w:rtl/>
        </w:rPr>
        <w:t>ا</w:t>
      </w:r>
      <w:r>
        <w:rPr>
          <w:rtl/>
        </w:rPr>
        <w:t>نه اذا لم يعلم ان منشأ الإخبار هل هو الحس</w:t>
      </w:r>
      <w:r>
        <w:rPr>
          <w:rFonts w:hint="cs"/>
          <w:rtl/>
        </w:rPr>
        <w:t>ّ</w:t>
      </w:r>
      <w:r>
        <w:rPr>
          <w:rtl/>
        </w:rPr>
        <w:t xml:space="preserve"> أو الحدس ، فالقاعدة الاولية وان كانت تقتضي عدم حجية هذا الاخبار</w:t>
      </w:r>
      <w:r>
        <w:rPr>
          <w:rFonts w:hint="cs"/>
          <w:rtl/>
        </w:rPr>
        <w:t xml:space="preserve"> </w:t>
      </w:r>
      <w:r>
        <w:rPr>
          <w:rtl/>
        </w:rPr>
        <w:t>ـ نظراً إلى ان ادلة حجية خبر الثقة لا</w:t>
      </w:r>
      <w:r>
        <w:rPr>
          <w:rFonts w:hint="cs"/>
          <w:rtl/>
        </w:rPr>
        <w:t xml:space="preserve"> </w:t>
      </w:r>
      <w:r>
        <w:rPr>
          <w:rtl/>
        </w:rPr>
        <w:t>تشمل الاخبار الحدسية ، فاذا احتمل ان الخبر حدسي كانت الشبهة مصداقية ولا يصح التمسك بالعام في الشبهة المصداقية ، الا ان هناك أصلاً ثانوي</w:t>
      </w:r>
      <w:r>
        <w:rPr>
          <w:rFonts w:hint="cs"/>
          <w:rtl/>
        </w:rPr>
        <w:t>اً</w:t>
      </w:r>
      <w:r>
        <w:rPr>
          <w:rtl/>
        </w:rPr>
        <w:t xml:space="preserve"> حاكم</w:t>
      </w:r>
      <w:r>
        <w:rPr>
          <w:rFonts w:hint="cs"/>
          <w:rtl/>
        </w:rPr>
        <w:t>اً</w:t>
      </w:r>
      <w:r>
        <w:rPr>
          <w:rtl/>
        </w:rPr>
        <w:t xml:space="preserve"> على هذه القاعدة وهو اصالة الحس الثابتة ببناء العقلاء</w:t>
      </w:r>
      <w:r>
        <w:rPr>
          <w:rFonts w:hint="cs"/>
          <w:rtl/>
        </w:rPr>
        <w:t xml:space="preserve"> </w:t>
      </w:r>
      <w:r>
        <w:rPr>
          <w:rtl/>
        </w:rPr>
        <w:t xml:space="preserve">ـ فان سيرتهم قائمة على حجية خبر الثقة في الحسيات فيما لم يعلم </w:t>
      </w:r>
      <w:r>
        <w:rPr>
          <w:rFonts w:hint="cs"/>
          <w:rtl/>
        </w:rPr>
        <w:t>ا</w:t>
      </w:r>
      <w:r>
        <w:rPr>
          <w:rtl/>
        </w:rPr>
        <w:t>نه نشأ من الحدس ، وعلى ضوء هذا فيقال في المقام ان مجرد عدم العلم بمعنى المخبر في اخباره لا يوجب الحكم بعدم حجية خبره بعد وجود احتمال الحس</w:t>
      </w:r>
      <w:r>
        <w:rPr>
          <w:rFonts w:hint="cs"/>
          <w:rtl/>
        </w:rPr>
        <w:t>ّ</w:t>
      </w:r>
      <w:r>
        <w:rPr>
          <w:rtl/>
        </w:rPr>
        <w:t xml:space="preserve"> في حقه ، ولا ريب في أن احتمال</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معجم الرجال</w:t>
      </w:r>
      <w:r>
        <w:rPr>
          <w:rFonts w:hint="cs"/>
          <w:rtl/>
        </w:rPr>
        <w:t xml:space="preserve"> 1 </w:t>
      </w:r>
      <w:r>
        <w:rPr>
          <w:rtl/>
        </w:rPr>
        <w:t>: 41.</w:t>
      </w:r>
    </w:p>
    <w:p w:rsidR="00B72338" w:rsidRDefault="00B72338" w:rsidP="00D916AD">
      <w:pPr>
        <w:pStyle w:val="libNormal0"/>
        <w:rPr>
          <w:rtl/>
        </w:rPr>
      </w:pPr>
      <w:r w:rsidRPr="00F70121">
        <w:rPr>
          <w:rtl/>
        </w:rPr>
        <w:br w:type="page"/>
      </w:r>
      <w:bookmarkStart w:id="104" w:name="_Toc264274875"/>
      <w:r w:rsidRPr="009D3138">
        <w:rPr>
          <w:rStyle w:val="Heading2Char"/>
          <w:rtl/>
        </w:rPr>
        <w:lastRenderedPageBreak/>
        <w:t>ا</w:t>
      </w:r>
      <w:bookmarkEnd w:id="104"/>
      <w:r>
        <w:rPr>
          <w:rtl/>
        </w:rPr>
        <w:t>لحس في خبر الصدوق</w:t>
      </w:r>
      <w:r>
        <w:rPr>
          <w:rFonts w:hint="cs"/>
          <w:rtl/>
        </w:rPr>
        <w:t xml:space="preserve"> </w:t>
      </w:r>
      <w:r>
        <w:rPr>
          <w:rtl/>
        </w:rPr>
        <w:t>ـ ولو من جهة نقل كابر عن كابر وثقة عن ثقة</w:t>
      </w:r>
      <w:r>
        <w:rPr>
          <w:rFonts w:hint="cs"/>
          <w:rtl/>
        </w:rPr>
        <w:t xml:space="preserve"> </w:t>
      </w:r>
      <w:r>
        <w:rPr>
          <w:rtl/>
        </w:rPr>
        <w:t>ـ موجود</w:t>
      </w:r>
      <w:r>
        <w:rPr>
          <w:rFonts w:hint="cs"/>
          <w:rtl/>
        </w:rPr>
        <w:t>ٌ</w:t>
      </w:r>
      <w:r>
        <w:rPr>
          <w:rtl/>
        </w:rPr>
        <w:t xml:space="preserve"> وجدانا</w:t>
      </w:r>
      <w:r>
        <w:rPr>
          <w:rFonts w:hint="cs"/>
          <w:rtl/>
        </w:rPr>
        <w:t>ً</w:t>
      </w:r>
      <w:r>
        <w:rPr>
          <w:rtl/>
        </w:rPr>
        <w:t xml:space="preserve"> فيلزم البناء علىٰ حجية خبره.</w:t>
      </w:r>
    </w:p>
    <w:p w:rsidR="00B72338" w:rsidRDefault="00B72338" w:rsidP="00462B83">
      <w:pPr>
        <w:pStyle w:val="libNormal"/>
        <w:rPr>
          <w:rtl/>
        </w:rPr>
      </w:pPr>
      <w:r>
        <w:rPr>
          <w:rtl/>
        </w:rPr>
        <w:t>هذا والصحيح في الجواب عن الوجه المذكور ما اوضحناه في مبحث حجية الخبر الواحد.</w:t>
      </w:r>
    </w:p>
    <w:p w:rsidR="00B72338" w:rsidRDefault="00B72338" w:rsidP="00462B83">
      <w:pPr>
        <w:pStyle w:val="libNormal"/>
        <w:rPr>
          <w:rtl/>
        </w:rPr>
      </w:pPr>
      <w:bookmarkStart w:id="105" w:name="_Toc264274876"/>
      <w:r w:rsidRPr="00D2270E">
        <w:rPr>
          <w:rStyle w:val="libBold2Char"/>
          <w:rFonts w:hint="cs"/>
          <w:rtl/>
        </w:rPr>
        <w:t>أ</w:t>
      </w:r>
      <w:r w:rsidRPr="00D2270E">
        <w:rPr>
          <w:rStyle w:val="libBold2Char"/>
          <w:rtl/>
        </w:rPr>
        <w:t>و</w:t>
      </w:r>
      <w:r w:rsidRPr="00D2270E">
        <w:rPr>
          <w:rStyle w:val="libBold2Char"/>
          <w:rFonts w:hint="cs"/>
          <w:rtl/>
        </w:rPr>
        <w:t>ّ</w:t>
      </w:r>
      <w:r w:rsidRPr="00D2270E">
        <w:rPr>
          <w:rStyle w:val="libBold2Char"/>
          <w:rtl/>
        </w:rPr>
        <w:t>لاً</w:t>
      </w:r>
      <w:bookmarkEnd w:id="105"/>
      <w:r w:rsidRPr="00D2270E">
        <w:rPr>
          <w:rStyle w:val="libBold2Char"/>
          <w:rtl/>
        </w:rPr>
        <w:t xml:space="preserve"> :</w:t>
      </w:r>
      <w:r>
        <w:rPr>
          <w:rtl/>
        </w:rPr>
        <w:t xml:space="preserve"> من أن التحقيق هو حجية الخبر الموثوق به دون خبر الثقة ، ، وعليه فلا ب</w:t>
      </w:r>
      <w:r>
        <w:rPr>
          <w:rFonts w:hint="cs"/>
          <w:rtl/>
        </w:rPr>
        <w:t>ُ</w:t>
      </w:r>
      <w:r>
        <w:rPr>
          <w:rtl/>
        </w:rPr>
        <w:t>د</w:t>
      </w:r>
      <w:r>
        <w:rPr>
          <w:rFonts w:hint="cs"/>
          <w:rtl/>
        </w:rPr>
        <w:t>ّ</w:t>
      </w:r>
      <w:r>
        <w:rPr>
          <w:rtl/>
        </w:rPr>
        <w:t xml:space="preserve"> من حصول الوثوق عندنا بثبوت المخبر</w:t>
      </w:r>
      <w:r>
        <w:rPr>
          <w:rFonts w:hint="cs"/>
          <w:rtl/>
        </w:rPr>
        <w:t xml:space="preserve"> </w:t>
      </w:r>
      <w:r>
        <w:rPr>
          <w:rtl/>
        </w:rPr>
        <w:t>به ، ولا يكفي مجرد وثوق المخبر بصحة خبره في ذلك ، إذا لم يستوجب الوثوق لدينا.</w:t>
      </w:r>
    </w:p>
    <w:p w:rsidR="00B72338" w:rsidRDefault="00B72338" w:rsidP="00462B83">
      <w:pPr>
        <w:pStyle w:val="libNormal"/>
        <w:rPr>
          <w:rtl/>
        </w:rPr>
      </w:pPr>
      <w:bookmarkStart w:id="106" w:name="_Toc264274877"/>
      <w:r w:rsidRPr="00D2270E">
        <w:rPr>
          <w:rStyle w:val="libBold2Char"/>
          <w:rtl/>
        </w:rPr>
        <w:t>وثانيا</w:t>
      </w:r>
      <w:bookmarkEnd w:id="106"/>
      <w:r w:rsidRPr="00D2270E">
        <w:rPr>
          <w:rStyle w:val="libBold2Char"/>
          <w:rtl/>
        </w:rPr>
        <w:t xml:space="preserve"> :</w:t>
      </w:r>
      <w:r>
        <w:rPr>
          <w:rtl/>
        </w:rPr>
        <w:t xml:space="preserve"> </w:t>
      </w:r>
      <w:r>
        <w:rPr>
          <w:rFonts w:hint="cs"/>
          <w:rtl/>
        </w:rPr>
        <w:t>ا</w:t>
      </w:r>
      <w:r>
        <w:rPr>
          <w:rtl/>
        </w:rPr>
        <w:t>نه لو كان تصحيح الصدوق (قده) للخبر وجزمه به حجة علىٰ ثبوته فلا وجه لتخصيص ذلك بمراسيله التي جاءت بصيغة جزمية ، بل ينبغي القول بحجية جميع مراسيله ، بل جميع ما ابتدأ فيه باسم شخص لم يذكر طريقه اليه في المشيخة ، اذا كان هو ومن يروي عنه من الوسائط</w:t>
      </w:r>
      <w:r>
        <w:rPr>
          <w:rFonts w:hint="cs"/>
          <w:rtl/>
        </w:rPr>
        <w:t xml:space="preserve"> </w:t>
      </w:r>
      <w:r>
        <w:rPr>
          <w:rtl/>
        </w:rPr>
        <w:t>ـ</w:t>
      </w:r>
      <w:r>
        <w:rPr>
          <w:rFonts w:hint="cs"/>
          <w:rtl/>
        </w:rPr>
        <w:t xml:space="preserve"> </w:t>
      </w:r>
      <w:r>
        <w:rPr>
          <w:rtl/>
        </w:rPr>
        <w:t>ان وجدت</w:t>
      </w:r>
      <w:r>
        <w:rPr>
          <w:rFonts w:hint="cs"/>
          <w:rtl/>
        </w:rPr>
        <w:t xml:space="preserve"> </w:t>
      </w:r>
      <w:r>
        <w:rPr>
          <w:rtl/>
        </w:rPr>
        <w:t xml:space="preserve">ـ من الثقات ، والوجه في ذلك </w:t>
      </w:r>
      <w:r>
        <w:rPr>
          <w:rFonts w:hint="cs"/>
          <w:rtl/>
        </w:rPr>
        <w:t>ا</w:t>
      </w:r>
      <w:r>
        <w:rPr>
          <w:rtl/>
        </w:rPr>
        <w:t xml:space="preserve">نه </w:t>
      </w:r>
      <w:r w:rsidR="00EF4B92" w:rsidRPr="00EF4B92">
        <w:rPr>
          <w:rStyle w:val="libAlaemChar"/>
          <w:rFonts w:hint="cs"/>
          <w:rtl/>
        </w:rPr>
        <w:t>قدس‌سره</w:t>
      </w:r>
      <w:r>
        <w:rPr>
          <w:rtl/>
        </w:rPr>
        <w:t xml:space="preserve"> قد شهد في مقدمة كتابه بصحة جميع ما رواه فيه ، حيث قال : ( ولم اقصد فيه قصد المصنفين في ايراد جميع ما رووه بل قصدت إلىٰ ايراد ما أ</w:t>
      </w:r>
      <w:r>
        <w:rPr>
          <w:rFonts w:hint="cs"/>
          <w:rtl/>
        </w:rPr>
        <w:t>ُ</w:t>
      </w:r>
      <w:r>
        <w:rPr>
          <w:rtl/>
        </w:rPr>
        <w:t xml:space="preserve">فتي به واحكم بصحته واعتقد فيه </w:t>
      </w:r>
      <w:r>
        <w:rPr>
          <w:rFonts w:hint="cs"/>
          <w:rtl/>
        </w:rPr>
        <w:t>ا</w:t>
      </w:r>
      <w:r>
        <w:rPr>
          <w:rtl/>
        </w:rPr>
        <w:t>نه حجة فيما بيني وبين رب</w:t>
      </w:r>
      <w:r>
        <w:rPr>
          <w:rFonts w:hint="cs"/>
          <w:rtl/>
        </w:rPr>
        <w:t>ّ</w:t>
      </w:r>
      <w:r>
        <w:rPr>
          <w:rtl/>
        </w:rPr>
        <w:t xml:space="preserve">ي تقدس ذكره وتعالت قدرته ) </w:t>
      </w:r>
      <w:r w:rsidRPr="00D2270E">
        <w:rPr>
          <w:rStyle w:val="libFootnotenumChar"/>
          <w:rtl/>
        </w:rPr>
        <w:t>(1)</w:t>
      </w:r>
      <w:r w:rsidRPr="00A44739">
        <w:rPr>
          <w:rtl/>
        </w:rPr>
        <w:t>.</w:t>
      </w:r>
      <w:r>
        <w:rPr>
          <w:rFonts w:hint="cs"/>
          <w:rtl/>
        </w:rPr>
        <w:t xml:space="preserve"> وعلى </w:t>
      </w:r>
      <w:r>
        <w:rPr>
          <w:rtl/>
        </w:rPr>
        <w:t>ضوء هذا فتفريقه بين الروايات في التعبير ، حيث يعبر تارة بالرواية ، واخرى بالقول ، وثالثة بالسؤال ، أو يستعمل صيغة المعلوم تارة ، وصيغة المجهول اخرى ... الخ ليس الا ضربا</w:t>
      </w:r>
      <w:r>
        <w:rPr>
          <w:rFonts w:hint="cs"/>
          <w:rtl/>
        </w:rPr>
        <w:t>ً</w:t>
      </w:r>
      <w:r>
        <w:rPr>
          <w:rtl/>
        </w:rPr>
        <w:t xml:space="preserve"> من التفنن في التعبير ، حذرا</w:t>
      </w:r>
      <w:r>
        <w:rPr>
          <w:rFonts w:hint="cs"/>
          <w:rtl/>
        </w:rPr>
        <w:t>ً</w:t>
      </w:r>
      <w:r>
        <w:rPr>
          <w:rtl/>
        </w:rPr>
        <w:t xml:space="preserve"> من التكرار الممل</w:t>
      </w:r>
      <w:r>
        <w:rPr>
          <w:rFonts w:hint="cs"/>
          <w:rtl/>
        </w:rPr>
        <w:t>ّ</w:t>
      </w:r>
      <w:r>
        <w:rPr>
          <w:rtl/>
        </w:rPr>
        <w:t xml:space="preserve"> كما يشهد له اختلاف تعبيره في مورد راو</w:t>
      </w:r>
      <w:r>
        <w:rPr>
          <w:rFonts w:hint="cs"/>
          <w:rtl/>
        </w:rPr>
        <w:t>ٍ</w:t>
      </w:r>
      <w:r>
        <w:rPr>
          <w:rtl/>
        </w:rPr>
        <w:t xml:space="preserve"> واحد م</w:t>
      </w:r>
      <w:r>
        <w:rPr>
          <w:rFonts w:hint="cs"/>
          <w:rtl/>
        </w:rPr>
        <w:t>مّ</w:t>
      </w:r>
      <w:r>
        <w:rPr>
          <w:rtl/>
        </w:rPr>
        <w:t>ن اليه سند في المشيخة.</w:t>
      </w:r>
    </w:p>
    <w:p w:rsidR="00B72338" w:rsidRDefault="00B72338" w:rsidP="00462B83">
      <w:pPr>
        <w:pStyle w:val="libNormal"/>
        <w:rPr>
          <w:rtl/>
        </w:rPr>
      </w:pPr>
      <w:r>
        <w:rPr>
          <w:rtl/>
        </w:rPr>
        <w:t xml:space="preserve">وبهذا يظهر بطلان كل مبنىً يستند إلى التفريق بين هذه التعابير ، كأن يقال </w:t>
      </w:r>
      <w:r w:rsidRPr="00D2270E">
        <w:rPr>
          <w:rStyle w:val="libFootnotenumChar"/>
          <w:rtl/>
        </w:rPr>
        <w:t>(2)</w:t>
      </w:r>
      <w:r w:rsidRPr="00C47996">
        <w:rPr>
          <w:rtl/>
        </w:rPr>
        <w:t xml:space="preserve"> مثلاً : </w:t>
      </w:r>
      <w:r>
        <w:rPr>
          <w:rtl/>
        </w:rPr>
        <w:t>ان اسانيد المشيخة لا تشمل الروايات التي وردت في الفقيه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من لا</w:t>
      </w:r>
      <w:r>
        <w:rPr>
          <w:rFonts w:hint="cs"/>
          <w:rtl/>
        </w:rPr>
        <w:t xml:space="preserve"> </w:t>
      </w:r>
      <w:r>
        <w:rPr>
          <w:rtl/>
        </w:rPr>
        <w:t>يحضر</w:t>
      </w:r>
      <w:r>
        <w:rPr>
          <w:rFonts w:hint="cs"/>
          <w:rtl/>
        </w:rPr>
        <w:t xml:space="preserve"> </w:t>
      </w:r>
      <w:r>
        <w:rPr>
          <w:rtl/>
        </w:rPr>
        <w:t xml:space="preserve">الفقيه </w:t>
      </w:r>
      <w:r>
        <w:rPr>
          <w:rFonts w:hint="cs"/>
          <w:rtl/>
        </w:rPr>
        <w:t>1</w:t>
      </w:r>
      <w:r>
        <w:rPr>
          <w:rtl/>
        </w:rPr>
        <w:t xml:space="preserve"> </w:t>
      </w:r>
      <w:r>
        <w:rPr>
          <w:rFonts w:hint="cs"/>
          <w:rtl/>
        </w:rPr>
        <w:t>/</w:t>
      </w:r>
      <w:r>
        <w:rPr>
          <w:rtl/>
        </w:rPr>
        <w:t xml:space="preserve"> </w:t>
      </w:r>
      <w:r>
        <w:rPr>
          <w:rFonts w:hint="cs"/>
          <w:rtl/>
        </w:rPr>
        <w:t>3</w:t>
      </w:r>
      <w:r>
        <w:rPr>
          <w:rtl/>
        </w:rPr>
        <w:t>.</w:t>
      </w:r>
    </w:p>
    <w:p w:rsidR="00B72338" w:rsidRDefault="00B72338" w:rsidP="00D2270E">
      <w:pPr>
        <w:pStyle w:val="libFootnote0"/>
        <w:rPr>
          <w:rtl/>
        </w:rPr>
      </w:pPr>
      <w:r>
        <w:rPr>
          <w:rtl/>
        </w:rPr>
        <w:t>(2) مستند العروة الوثقى</w:t>
      </w:r>
      <w:r>
        <w:rPr>
          <w:rFonts w:hint="cs"/>
          <w:rtl/>
        </w:rPr>
        <w:t>ٰ</w:t>
      </w:r>
      <w:r>
        <w:rPr>
          <w:rtl/>
        </w:rPr>
        <w:t xml:space="preserve"> ـ كتاب الصوم 2 </w:t>
      </w:r>
      <w:r>
        <w:rPr>
          <w:rFonts w:hint="cs"/>
          <w:rtl/>
        </w:rPr>
        <w:t>/</w:t>
      </w:r>
      <w:r>
        <w:rPr>
          <w:rtl/>
        </w:rPr>
        <w:t xml:space="preserve"> 203.</w:t>
      </w:r>
    </w:p>
    <w:p w:rsidR="00B72338" w:rsidRDefault="00B72338" w:rsidP="00D916AD">
      <w:pPr>
        <w:pStyle w:val="libNormal0"/>
        <w:rPr>
          <w:rtl/>
        </w:rPr>
      </w:pPr>
      <w:r w:rsidRPr="006671A7">
        <w:rPr>
          <w:rtl/>
        </w:rPr>
        <w:br w:type="page"/>
      </w:r>
      <w:r>
        <w:rPr>
          <w:rtl/>
        </w:rPr>
        <w:lastRenderedPageBreak/>
        <w:t>بصيغة المجهول اعني ( روي ) ، او يقال : إنها لا تشمل ما عب</w:t>
      </w:r>
      <w:r>
        <w:rPr>
          <w:rFonts w:hint="cs"/>
          <w:rtl/>
        </w:rPr>
        <w:t>ّ</w:t>
      </w:r>
      <w:r>
        <w:rPr>
          <w:rtl/>
        </w:rPr>
        <w:t>ر فيه بصيغة السؤال ، لان الاسانيد انما هي إلى روايات الرجال وليست إلىٰ اسئلتهم ، او غير ذلك مضافاً إلى بطلان امثال هذه التفاصيل بوجوه اخرى تعرضنا لها في محل آخر.</w:t>
      </w:r>
    </w:p>
    <w:p w:rsidR="00B72338" w:rsidRDefault="00B72338" w:rsidP="00462B83">
      <w:pPr>
        <w:pStyle w:val="libNormal"/>
        <w:rPr>
          <w:rtl/>
        </w:rPr>
      </w:pPr>
      <w:bookmarkStart w:id="107" w:name="_Toc264274878"/>
      <w:r w:rsidRPr="00D2270E">
        <w:rPr>
          <w:rStyle w:val="libBold2Char"/>
          <w:rtl/>
        </w:rPr>
        <w:t>وثالثا</w:t>
      </w:r>
      <w:bookmarkEnd w:id="107"/>
      <w:r w:rsidRPr="00D2270E">
        <w:rPr>
          <w:rStyle w:val="libBold2Char"/>
          <w:rFonts w:hint="cs"/>
          <w:rtl/>
        </w:rPr>
        <w:t>ً</w:t>
      </w:r>
      <w:r w:rsidRPr="00D2270E">
        <w:rPr>
          <w:rStyle w:val="libBold2Char"/>
          <w:rtl/>
        </w:rPr>
        <w:t xml:space="preserve"> :</w:t>
      </w:r>
      <w:r>
        <w:rPr>
          <w:rtl/>
        </w:rPr>
        <w:t xml:space="preserve"> ان هذا الحديث</w:t>
      </w:r>
      <w:r>
        <w:rPr>
          <w:rFonts w:hint="cs"/>
          <w:rtl/>
        </w:rPr>
        <w:t xml:space="preserve"> </w:t>
      </w:r>
      <w:r>
        <w:rPr>
          <w:rtl/>
        </w:rPr>
        <w:t>ـ اي لا ضرر ولا ضرار في الإسلام</w:t>
      </w:r>
      <w:r>
        <w:rPr>
          <w:rFonts w:hint="cs"/>
          <w:rtl/>
        </w:rPr>
        <w:t xml:space="preserve"> </w:t>
      </w:r>
      <w:r>
        <w:rPr>
          <w:rtl/>
        </w:rPr>
        <w:t>ـ قد اورده الصدوق كما ذكرنا سابقاً وسيأتي تفصيله ان شاء الله تعالى في مقام الاحتجاج على العامة ، وذكر الحديث في هذا السياق لا يعني الاعتراف بصحته ولو</w:t>
      </w:r>
      <w:r>
        <w:rPr>
          <w:rFonts w:hint="cs"/>
          <w:rtl/>
        </w:rPr>
        <w:t xml:space="preserve"> </w:t>
      </w:r>
      <w:r>
        <w:rPr>
          <w:rtl/>
        </w:rPr>
        <w:t>كان التعبير بظاهره جزميا</w:t>
      </w:r>
      <w:r>
        <w:rPr>
          <w:rFonts w:hint="cs"/>
          <w:rtl/>
        </w:rPr>
        <w:t>ً</w:t>
      </w:r>
      <w:r>
        <w:rPr>
          <w:rtl/>
        </w:rPr>
        <w:t xml:space="preserve"> ، لأنه حينئذٍ في قوة ان يقول ( مع قول النبي </w:t>
      </w:r>
      <w:r w:rsidR="00EF4B92" w:rsidRPr="00EF4B92">
        <w:rPr>
          <w:rStyle w:val="libAlaemChar"/>
          <w:rFonts w:hint="cs"/>
          <w:rtl/>
        </w:rPr>
        <w:t>صلى‌الله‌عليه‌وآله‌وسلم</w:t>
      </w:r>
      <w:r>
        <w:rPr>
          <w:rtl/>
        </w:rPr>
        <w:t xml:space="preserve"> فيما رويتموه ... ) وعلى ذلك فلا يمكن تصحيح هذا الحديث وإن قلنا بصحة مراسيله المسندة إلىٰ المعصوم </w:t>
      </w:r>
      <w:r w:rsidR="00EF4B92" w:rsidRPr="00EF4B92">
        <w:rPr>
          <w:rStyle w:val="libAlaemChar"/>
          <w:rFonts w:hint="cs"/>
          <w:rtl/>
        </w:rPr>
        <w:t>عليه‌السلام</w:t>
      </w:r>
      <w:r>
        <w:rPr>
          <w:rtl/>
        </w:rPr>
        <w:t xml:space="preserve"> بصيغة جزمية في سائر الموارد.</w:t>
      </w:r>
    </w:p>
    <w:p w:rsidR="00B72338" w:rsidRDefault="00B72338" w:rsidP="00462B83">
      <w:pPr>
        <w:pStyle w:val="libNormal"/>
        <w:rPr>
          <w:rtl/>
        </w:rPr>
      </w:pPr>
      <w:r>
        <w:rPr>
          <w:rtl/>
        </w:rPr>
        <w:t>وبذلك كله يظهر عدم تمامية الوجه المذكور.</w:t>
      </w:r>
    </w:p>
    <w:p w:rsidR="00B72338" w:rsidRDefault="00B72338" w:rsidP="00462B83">
      <w:pPr>
        <w:pStyle w:val="libNormal"/>
        <w:rPr>
          <w:rtl/>
        </w:rPr>
      </w:pPr>
      <w:bookmarkStart w:id="108" w:name="_Toc264274879"/>
      <w:r w:rsidRPr="00D2270E">
        <w:rPr>
          <w:rStyle w:val="libBold2Char"/>
          <w:rtl/>
        </w:rPr>
        <w:t>الوجه الثالث</w:t>
      </w:r>
      <w:bookmarkEnd w:id="108"/>
      <w:r w:rsidRPr="00D2270E">
        <w:rPr>
          <w:rStyle w:val="libBold2Char"/>
          <w:rtl/>
        </w:rPr>
        <w:t xml:space="preserve"> :</w:t>
      </w:r>
      <w:r>
        <w:rPr>
          <w:rtl/>
        </w:rPr>
        <w:t xml:space="preserve"> أن يقال : ان هذا الخبر مع هذه الزيادة وان كان ضعيفا</w:t>
      </w:r>
      <w:r>
        <w:rPr>
          <w:rFonts w:hint="cs"/>
          <w:rtl/>
        </w:rPr>
        <w:t>ً</w:t>
      </w:r>
      <w:r>
        <w:rPr>
          <w:rtl/>
        </w:rPr>
        <w:t xml:space="preserve"> سنداً الا </w:t>
      </w:r>
      <w:r>
        <w:rPr>
          <w:rFonts w:hint="cs"/>
          <w:rtl/>
        </w:rPr>
        <w:t>أ</w:t>
      </w:r>
      <w:r>
        <w:rPr>
          <w:rtl/>
        </w:rPr>
        <w:t>نه منجبر ض</w:t>
      </w:r>
      <w:r>
        <w:rPr>
          <w:rFonts w:hint="cs"/>
          <w:rtl/>
        </w:rPr>
        <w:t>ع</w:t>
      </w:r>
      <w:r>
        <w:rPr>
          <w:rtl/>
        </w:rPr>
        <w:t>فه بعمل الاصحاب به واعتمادهم عليه ، كالصدوق في الفقيه والشيخ في الخلاف والعل</w:t>
      </w:r>
      <w:r>
        <w:rPr>
          <w:rFonts w:hint="cs"/>
          <w:rtl/>
        </w:rPr>
        <w:t>اّ</w:t>
      </w:r>
      <w:r>
        <w:rPr>
          <w:rtl/>
        </w:rPr>
        <w:t>مة في التذكرة وغيرهم.</w:t>
      </w:r>
    </w:p>
    <w:p w:rsidR="00B72338" w:rsidRDefault="00B72338" w:rsidP="00462B83">
      <w:pPr>
        <w:pStyle w:val="libNormal"/>
        <w:rPr>
          <w:rtl/>
        </w:rPr>
      </w:pPr>
      <w:bookmarkStart w:id="109" w:name="_Toc264274880"/>
      <w:r w:rsidRPr="00DD5AB6">
        <w:rPr>
          <w:rtl/>
        </w:rPr>
        <w:t>و</w:t>
      </w:r>
      <w:bookmarkEnd w:id="109"/>
      <w:r w:rsidRPr="00DD5AB6">
        <w:rPr>
          <w:rtl/>
        </w:rPr>
        <w:t>يمكن ان</w:t>
      </w:r>
      <w:r>
        <w:rPr>
          <w:rtl/>
        </w:rPr>
        <w:t xml:space="preserve"> يناقش فيه</w:t>
      </w:r>
      <w:r>
        <w:rPr>
          <w:rFonts w:hint="cs"/>
          <w:rtl/>
        </w:rPr>
        <w:t xml:space="preserve"> </w:t>
      </w:r>
      <w:r>
        <w:rPr>
          <w:rtl/>
        </w:rPr>
        <w:t>ـ بعد تسليم الكبرى ـ.</w:t>
      </w:r>
    </w:p>
    <w:p w:rsidR="00B72338" w:rsidRDefault="00B72338" w:rsidP="00462B83">
      <w:pPr>
        <w:pStyle w:val="libNormal"/>
        <w:rPr>
          <w:rtl/>
        </w:rPr>
      </w:pPr>
      <w:bookmarkStart w:id="110" w:name="_Toc264274881"/>
      <w:r w:rsidRPr="00D2270E">
        <w:rPr>
          <w:rStyle w:val="libBold2Char"/>
          <w:rtl/>
        </w:rPr>
        <w:t>اول</w:t>
      </w:r>
      <w:bookmarkEnd w:id="110"/>
      <w:r w:rsidRPr="00D2270E">
        <w:rPr>
          <w:rStyle w:val="libBold2Char"/>
          <w:rFonts w:hint="cs"/>
          <w:rtl/>
        </w:rPr>
        <w:t>اً</w:t>
      </w:r>
      <w:r w:rsidRPr="00D2270E">
        <w:rPr>
          <w:rStyle w:val="libBold2Char"/>
          <w:rtl/>
        </w:rPr>
        <w:t xml:space="preserve"> :</w:t>
      </w:r>
      <w:r>
        <w:rPr>
          <w:rtl/>
        </w:rPr>
        <w:t xml:space="preserve"> بان هذا المقدار لا يكفي في جبر الخبر الضعيف ، فإن الجبر عند القائل به انما يتم في موارد عمل المشهور به لا بمجرد عمل البعض كما هو الحال في المقام.</w:t>
      </w:r>
    </w:p>
    <w:p w:rsidR="00B72338" w:rsidRDefault="00B72338" w:rsidP="00462B83">
      <w:pPr>
        <w:pStyle w:val="libNormal"/>
        <w:rPr>
          <w:rtl/>
        </w:rPr>
      </w:pPr>
      <w:bookmarkStart w:id="111" w:name="_Toc264274882"/>
      <w:r w:rsidRPr="00D2270E">
        <w:rPr>
          <w:rStyle w:val="libBold2Char"/>
          <w:rtl/>
        </w:rPr>
        <w:t>وثاني</w:t>
      </w:r>
      <w:bookmarkEnd w:id="111"/>
      <w:r w:rsidRPr="00D2270E">
        <w:rPr>
          <w:rStyle w:val="libBold2Char"/>
          <w:rFonts w:hint="cs"/>
          <w:rtl/>
        </w:rPr>
        <w:t>اً</w:t>
      </w:r>
      <w:r w:rsidRPr="00D2270E">
        <w:rPr>
          <w:rStyle w:val="libBold2Char"/>
          <w:rtl/>
        </w:rPr>
        <w:t xml:space="preserve"> :</w:t>
      </w:r>
      <w:r>
        <w:rPr>
          <w:rtl/>
        </w:rPr>
        <w:t xml:space="preserve"> </w:t>
      </w:r>
      <w:r>
        <w:rPr>
          <w:rFonts w:hint="cs"/>
          <w:rtl/>
        </w:rPr>
        <w:t>ا</w:t>
      </w:r>
      <w:r>
        <w:rPr>
          <w:rtl/>
        </w:rPr>
        <w:t>نه لم يظهر اعتماد هذا البعض أيضاً على حديث ( لا ضرر</w:t>
      </w:r>
      <w:r>
        <w:rPr>
          <w:rFonts w:hint="cs"/>
          <w:rtl/>
        </w:rPr>
        <w:t xml:space="preserve"> </w:t>
      </w:r>
      <w:r>
        <w:rPr>
          <w:rtl/>
        </w:rPr>
        <w:t>ولا ضرار في الإسلام ) ، لأ</w:t>
      </w:r>
      <w:r>
        <w:rPr>
          <w:rFonts w:hint="cs"/>
          <w:rtl/>
        </w:rPr>
        <w:t>َ</w:t>
      </w:r>
      <w:r>
        <w:rPr>
          <w:rtl/>
        </w:rPr>
        <w:t>ن ما يستدلّ به علماؤنا في المسائل الخلافية من الروايات المروية بطرق العامة ، ليس من باب الاعتماد عليها وانما هو من باب الاحتجاج على الخصم بما يعترف بحجيته ، ونقل الرواية في الخلاف</w:t>
      </w:r>
    </w:p>
    <w:p w:rsidR="00B72338" w:rsidRDefault="00B72338" w:rsidP="00D916AD">
      <w:pPr>
        <w:pStyle w:val="libNormal0"/>
        <w:rPr>
          <w:rtl/>
        </w:rPr>
      </w:pPr>
      <w:r w:rsidRPr="00DD5AB6">
        <w:rPr>
          <w:rtl/>
        </w:rPr>
        <w:br w:type="page"/>
      </w:r>
      <w:r>
        <w:rPr>
          <w:rtl/>
        </w:rPr>
        <w:lastRenderedPageBreak/>
        <w:t>والتذكرة انما هو</w:t>
      </w:r>
      <w:r>
        <w:rPr>
          <w:rFonts w:hint="cs"/>
          <w:rtl/>
        </w:rPr>
        <w:t xml:space="preserve"> </w:t>
      </w:r>
      <w:r>
        <w:rPr>
          <w:rtl/>
        </w:rPr>
        <w:t>من هذا القبيل.</w:t>
      </w:r>
    </w:p>
    <w:p w:rsidR="00B72338" w:rsidRDefault="00B72338" w:rsidP="00462B83">
      <w:pPr>
        <w:pStyle w:val="libNormal"/>
        <w:rPr>
          <w:rtl/>
        </w:rPr>
      </w:pPr>
      <w:r>
        <w:rPr>
          <w:rtl/>
        </w:rPr>
        <w:t>بل الامركذلك في نقل الفقيه أيضاً لأ</w:t>
      </w:r>
      <w:r>
        <w:rPr>
          <w:rFonts w:hint="cs"/>
          <w:rtl/>
        </w:rPr>
        <w:t>َ</w:t>
      </w:r>
      <w:r>
        <w:rPr>
          <w:rtl/>
        </w:rPr>
        <w:t xml:space="preserve">ن هذا الكتاب وان لم يكن قد وضعه شيخنا الصدوق (قده) للمحاجة مع العامة في الفروع ، الاّ </w:t>
      </w:r>
      <w:r>
        <w:rPr>
          <w:rFonts w:hint="cs"/>
          <w:rtl/>
        </w:rPr>
        <w:t>أ</w:t>
      </w:r>
      <w:r>
        <w:rPr>
          <w:rtl/>
        </w:rPr>
        <w:t>نه قد تعرض لرد كلامهم في عدة مسائل خلافية ، وقد كان منهجه في هذه المسائل نقل اخبار العامة التي تؤيد رأي الإماميّة وتقوم حجة عليهم.</w:t>
      </w:r>
    </w:p>
    <w:p w:rsidR="00B72338" w:rsidRDefault="00B72338" w:rsidP="00462B83">
      <w:pPr>
        <w:pStyle w:val="libNormal"/>
        <w:rPr>
          <w:rtl/>
        </w:rPr>
      </w:pPr>
      <w:r>
        <w:rPr>
          <w:rtl/>
        </w:rPr>
        <w:t xml:space="preserve">وكانت من تلكم المسائل مسألة إرث المسلم من الكافر ، وهي التي ذكر فيها حديث ( لا ضرر ولا ضرار مع زيادة في الإسلام ) فقد ذهب اكثر العامة إلىٰ ان المسلم لا يرث الكافر ، وذهب الإماميّة إلىٰ </w:t>
      </w:r>
      <w:r>
        <w:rPr>
          <w:rFonts w:hint="cs"/>
          <w:rtl/>
        </w:rPr>
        <w:t>ا</w:t>
      </w:r>
      <w:r>
        <w:rPr>
          <w:rtl/>
        </w:rPr>
        <w:t>نه يرثه ، ولكن الكافر لا يرث من المسلم وقد وافقهم في ذلك جمع من العامة أيضاً ، ونسبوا ذلك إلىٰ معاذ ، ومعاوية ، ومحمد بن الحنفية ، وعلي بن الحسين ، ومسروق ، وعبدالله بن معقل ، والشعبي ، والنخعي ، ويحيى بن معمر ، واسحاق ، وهو رواية عن عمر</w:t>
      </w:r>
      <w:r w:rsidRPr="005B0961">
        <w:rPr>
          <w:rtl/>
        </w:rPr>
        <w:t xml:space="preserve"> </w:t>
      </w:r>
      <w:r w:rsidRPr="00D2270E">
        <w:rPr>
          <w:rStyle w:val="libFootnotenumChar"/>
          <w:rtl/>
        </w:rPr>
        <w:t>(1)</w:t>
      </w:r>
      <w:r w:rsidRPr="005B0961">
        <w:rPr>
          <w:rtl/>
        </w:rPr>
        <w:t xml:space="preserve"> </w:t>
      </w:r>
      <w:r>
        <w:rPr>
          <w:rtl/>
        </w:rPr>
        <w:t xml:space="preserve">، وذكر الشوكاني في نيل الاوطار في شرح قوله </w:t>
      </w:r>
      <w:r w:rsidR="00EF4B92" w:rsidRPr="00EF4B92">
        <w:rPr>
          <w:rStyle w:val="libAlaemChar"/>
          <w:rFonts w:hint="cs"/>
          <w:rtl/>
        </w:rPr>
        <w:t>صلى‌الله‌عليه‌وآله‌وسلم</w:t>
      </w:r>
      <w:r>
        <w:rPr>
          <w:rtl/>
        </w:rPr>
        <w:t xml:space="preserve"> ( لا يتوارث اهل ملتين ) </w:t>
      </w:r>
      <w:r>
        <w:rPr>
          <w:rFonts w:hint="cs"/>
          <w:rtl/>
        </w:rPr>
        <w:t>ا</w:t>
      </w:r>
      <w:r>
        <w:rPr>
          <w:rtl/>
        </w:rPr>
        <w:t>نه لا يرث اهل ملة كفر</w:t>
      </w:r>
      <w:r>
        <w:rPr>
          <w:rFonts w:hint="cs"/>
          <w:rtl/>
        </w:rPr>
        <w:t>ّ</w:t>
      </w:r>
      <w:r>
        <w:rPr>
          <w:rtl/>
        </w:rPr>
        <w:t>ية ، من اهل ملة كفري</w:t>
      </w:r>
      <w:r>
        <w:rPr>
          <w:rFonts w:hint="cs"/>
          <w:rtl/>
        </w:rPr>
        <w:t>ّ</w:t>
      </w:r>
      <w:r>
        <w:rPr>
          <w:rtl/>
        </w:rPr>
        <w:t xml:space="preserve">ة اخرى ، وبه قال الاوزاعي ومالك واحمد والهادوية ، وحمله الجمهور علىٰ أن احدى الملتين هي الإسلام والاخرى هي الكفر ولا يخفى بعد ذلك </w:t>
      </w:r>
      <w:r w:rsidRPr="00D2270E">
        <w:rPr>
          <w:rStyle w:val="libFootnotenumChar"/>
          <w:rtl/>
        </w:rPr>
        <w:t>(2)</w:t>
      </w:r>
      <w:r w:rsidRPr="00AF14AC">
        <w:rPr>
          <w:rtl/>
        </w:rPr>
        <w:t>.</w:t>
      </w:r>
    </w:p>
    <w:p w:rsidR="00B72338" w:rsidRDefault="00B72338" w:rsidP="00462B83">
      <w:pPr>
        <w:pStyle w:val="libNormal"/>
        <w:rPr>
          <w:rtl/>
        </w:rPr>
      </w:pPr>
      <w:r>
        <w:rPr>
          <w:rtl/>
        </w:rPr>
        <w:t xml:space="preserve">ونحن ننقل فيما يلي عبارة الصدوق في هذه المسألة مع تعقيبها بشيء من الشرح لكي يتضح ما ذكرناه قال </w:t>
      </w:r>
      <w:r w:rsidRPr="00D2270E">
        <w:rPr>
          <w:rStyle w:val="libFootnotenumChar"/>
          <w:rtl/>
        </w:rPr>
        <w:t>(3)</w:t>
      </w:r>
      <w:r w:rsidRPr="005B0961">
        <w:rPr>
          <w:rtl/>
        </w:rPr>
        <w:t xml:space="preserve"> </w:t>
      </w:r>
      <w:r>
        <w:rPr>
          <w:rtl/>
        </w:rPr>
        <w:t xml:space="preserve">(قده) : </w:t>
      </w:r>
      <w:r>
        <w:rPr>
          <w:rFonts w:hint="cs"/>
          <w:rtl/>
        </w:rPr>
        <w:t xml:space="preserve">« </w:t>
      </w:r>
      <w:r>
        <w:rPr>
          <w:rtl/>
        </w:rPr>
        <w:t>باب ميراث اهل الملل : لا يتوارث اهل ملتين والمسلم يرث الكافر</w:t>
      </w:r>
      <w:r>
        <w:rPr>
          <w:rFonts w:hint="cs"/>
          <w:rtl/>
        </w:rPr>
        <w:t xml:space="preserve"> </w:t>
      </w:r>
      <w:r>
        <w:rPr>
          <w:rtl/>
        </w:rPr>
        <w:t xml:space="preserve">والكافر لا يرث المسلم </w:t>
      </w:r>
      <w:r>
        <w:rPr>
          <w:rFonts w:hint="cs"/>
          <w:rtl/>
        </w:rPr>
        <w:t>‍»</w:t>
      </w:r>
      <w:r>
        <w:rPr>
          <w:rtl/>
        </w:rPr>
        <w:t xml:space="preserve"> ويلاحظ ان تعقيب الجملة الأولىٰ التي هي موضع استدلال العامة بالجملة الثانية ، بيان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المغني 7 : 167.</w:t>
      </w:r>
    </w:p>
    <w:p w:rsidR="00B72338" w:rsidRDefault="00B72338" w:rsidP="00D2270E">
      <w:pPr>
        <w:pStyle w:val="libFootnote0"/>
        <w:rPr>
          <w:rtl/>
        </w:rPr>
      </w:pPr>
      <w:r>
        <w:rPr>
          <w:rtl/>
        </w:rPr>
        <w:t>(2) نيل الأوطار 6 : 194.</w:t>
      </w:r>
    </w:p>
    <w:p w:rsidR="00B72338" w:rsidRDefault="00B72338" w:rsidP="00D2270E">
      <w:pPr>
        <w:pStyle w:val="libFootnote0"/>
        <w:rPr>
          <w:rtl/>
        </w:rPr>
      </w:pPr>
      <w:r>
        <w:rPr>
          <w:rtl/>
        </w:rPr>
        <w:t xml:space="preserve">(3) الفقيه 4 : 244 </w:t>
      </w:r>
      <w:r>
        <w:rPr>
          <w:rFonts w:hint="cs"/>
          <w:rtl/>
        </w:rPr>
        <w:t>/</w:t>
      </w:r>
      <w:r>
        <w:rPr>
          <w:rtl/>
        </w:rPr>
        <w:t xml:space="preserve"> 782.</w:t>
      </w:r>
    </w:p>
    <w:p w:rsidR="00B72338" w:rsidRDefault="00B72338" w:rsidP="00D916AD">
      <w:pPr>
        <w:pStyle w:val="libNormal0"/>
        <w:rPr>
          <w:rtl/>
        </w:rPr>
      </w:pPr>
      <w:r w:rsidRPr="005B0961">
        <w:rPr>
          <w:rtl/>
        </w:rPr>
        <w:br w:type="page"/>
      </w:r>
      <w:r>
        <w:rPr>
          <w:rtl/>
        </w:rPr>
        <w:lastRenderedPageBreak/>
        <w:t>للجواب عن هذا الاستدلال ب</w:t>
      </w:r>
      <w:r>
        <w:rPr>
          <w:rFonts w:hint="cs"/>
          <w:rtl/>
        </w:rPr>
        <w:t>أ</w:t>
      </w:r>
      <w:r>
        <w:rPr>
          <w:rtl/>
        </w:rPr>
        <w:t>ن المراد هو نفي التوارث من الطرفين متخذا</w:t>
      </w:r>
      <w:r>
        <w:rPr>
          <w:rFonts w:hint="cs"/>
          <w:rtl/>
        </w:rPr>
        <w:t>ً</w:t>
      </w:r>
      <w:r>
        <w:rPr>
          <w:rtl/>
        </w:rPr>
        <w:t xml:space="preserve"> ذلك من بعض الاخبار التي نقلها بعد ذلك ، وهو خبر عبدالرحمن بن اعين عن ابي عبد الله </w:t>
      </w:r>
      <w:r w:rsidR="00EF4B92" w:rsidRPr="00EF4B92">
        <w:rPr>
          <w:rStyle w:val="libAlaemChar"/>
          <w:rFonts w:hint="cs"/>
          <w:rtl/>
        </w:rPr>
        <w:t>عليه‌السلام</w:t>
      </w:r>
      <w:r>
        <w:rPr>
          <w:rtl/>
        </w:rPr>
        <w:t xml:space="preserve"> قال لا يتوارث اهل ملتين نحن نرثهم ولا يرثونا</w:t>
      </w:r>
      <w:r>
        <w:rPr>
          <w:rFonts w:hint="cs"/>
          <w:rtl/>
        </w:rPr>
        <w:t xml:space="preserve"> </w:t>
      </w:r>
      <w:r>
        <w:rPr>
          <w:rtl/>
        </w:rPr>
        <w:t>؛ ونفي التوارث لا يستلزم نفي الإرث من أحد الطرفين للآخر.</w:t>
      </w:r>
    </w:p>
    <w:p w:rsidR="00B72338" w:rsidRPr="002C5553" w:rsidRDefault="00B72338" w:rsidP="00462B83">
      <w:pPr>
        <w:pStyle w:val="libNormal"/>
        <w:rPr>
          <w:rtl/>
        </w:rPr>
      </w:pPr>
      <w:r w:rsidRPr="00AD560C">
        <w:rPr>
          <w:rtl/>
        </w:rPr>
        <w:t xml:space="preserve">ثم قال </w:t>
      </w:r>
      <w:r>
        <w:rPr>
          <w:rtl/>
        </w:rPr>
        <w:t>(قده)</w:t>
      </w:r>
      <w:r w:rsidRPr="00AD560C">
        <w:rPr>
          <w:rtl/>
        </w:rPr>
        <w:t xml:space="preserve"> ( وذلك ان أصل الحكم في اموال المشركين أنها فيء للمسلمين وان المسلمين احق بها من المشركين ) </w:t>
      </w:r>
      <w:r w:rsidRPr="00D2270E">
        <w:rPr>
          <w:rStyle w:val="libFootnotenumChar"/>
          <w:rtl/>
        </w:rPr>
        <w:t>(1)</w:t>
      </w:r>
      <w:r w:rsidRPr="008A1BA2">
        <w:rPr>
          <w:rtl/>
        </w:rPr>
        <w:t xml:space="preserve"> </w:t>
      </w:r>
      <w:r w:rsidRPr="00AD560C">
        <w:rPr>
          <w:rtl/>
        </w:rPr>
        <w:t>والمقصود بهذه العبارة بيان أن رجوع أموالهم</w:t>
      </w:r>
      <w:r>
        <w:rPr>
          <w:rtl/>
        </w:rPr>
        <w:t xml:space="preserve"> إلىٰ </w:t>
      </w:r>
      <w:r w:rsidRPr="00AD560C">
        <w:rPr>
          <w:rtl/>
        </w:rPr>
        <w:t>المسلمين أمر</w:t>
      </w:r>
      <w:r>
        <w:rPr>
          <w:rtl/>
        </w:rPr>
        <w:t xml:space="preserve"> علىٰ </w:t>
      </w:r>
      <w:r w:rsidRPr="00AD560C">
        <w:rPr>
          <w:rtl/>
        </w:rPr>
        <w:t>وفق القاعدة ،</w:t>
      </w:r>
      <w:r>
        <w:rPr>
          <w:rtl/>
        </w:rPr>
        <w:t xml:space="preserve"> إلا </w:t>
      </w:r>
      <w:r w:rsidRPr="00AD560C">
        <w:rPr>
          <w:rtl/>
        </w:rPr>
        <w:t>أن الذمة منعت عن استحلال اموالهم من قبل المسلمين ، وهذا نوع استحسان ذكره احتجاجا</w:t>
      </w:r>
      <w:r>
        <w:rPr>
          <w:rFonts w:hint="cs"/>
          <w:rtl/>
        </w:rPr>
        <w:t>ً</w:t>
      </w:r>
      <w:r>
        <w:rPr>
          <w:rtl/>
        </w:rPr>
        <w:t xml:space="preserve"> علىٰ </w:t>
      </w:r>
      <w:r w:rsidRPr="002C5553">
        <w:rPr>
          <w:rtl/>
        </w:rPr>
        <w:t>العامة.</w:t>
      </w:r>
    </w:p>
    <w:p w:rsidR="00B72338" w:rsidRPr="002C5553" w:rsidRDefault="00B72338" w:rsidP="00462B83">
      <w:pPr>
        <w:pStyle w:val="libNormal"/>
        <w:rPr>
          <w:rtl/>
        </w:rPr>
      </w:pPr>
      <w:r w:rsidRPr="002C5553">
        <w:rPr>
          <w:rtl/>
        </w:rPr>
        <w:t>ثم قال</w:t>
      </w:r>
      <w:r>
        <w:rPr>
          <w:rtl/>
        </w:rPr>
        <w:t xml:space="preserve"> ( </w:t>
      </w:r>
      <w:r w:rsidRPr="002C5553">
        <w:rPr>
          <w:rtl/>
        </w:rPr>
        <w:t>ره</w:t>
      </w:r>
      <w:r>
        <w:rPr>
          <w:rtl/>
        </w:rPr>
        <w:t xml:space="preserve"> ) ( </w:t>
      </w:r>
      <w:r w:rsidRPr="002C5553">
        <w:rPr>
          <w:rtl/>
        </w:rPr>
        <w:t>وان الله عز وجل انما حرم</w:t>
      </w:r>
      <w:r>
        <w:rPr>
          <w:rtl/>
        </w:rPr>
        <w:t xml:space="preserve"> علىٰ </w:t>
      </w:r>
      <w:r w:rsidRPr="002C5553">
        <w:rPr>
          <w:rtl/>
        </w:rPr>
        <w:t>الكفار الميراث عقوبة لهم بكفرهم</w:t>
      </w:r>
      <w:r>
        <w:rPr>
          <w:rtl/>
        </w:rPr>
        <w:t xml:space="preserve"> ، </w:t>
      </w:r>
      <w:r w:rsidRPr="002C5553">
        <w:rPr>
          <w:rtl/>
        </w:rPr>
        <w:t>كما حرم</w:t>
      </w:r>
      <w:r>
        <w:rPr>
          <w:rtl/>
        </w:rPr>
        <w:t xml:space="preserve"> علىٰ </w:t>
      </w:r>
      <w:r w:rsidRPr="002C5553">
        <w:rPr>
          <w:rtl/>
        </w:rPr>
        <w:t>القاتل عقوبة لقتله</w:t>
      </w:r>
      <w:r>
        <w:rPr>
          <w:rtl/>
        </w:rPr>
        <w:t xml:space="preserve"> ) </w:t>
      </w:r>
      <w:r w:rsidRPr="00D2270E">
        <w:rPr>
          <w:rStyle w:val="libFootnotenumChar"/>
          <w:rtl/>
        </w:rPr>
        <w:t>(2)</w:t>
      </w:r>
      <w:r w:rsidRPr="008A1BA2">
        <w:rPr>
          <w:rtl/>
        </w:rPr>
        <w:t xml:space="preserve"> </w:t>
      </w:r>
      <w:r w:rsidRPr="002C5553">
        <w:rPr>
          <w:rtl/>
        </w:rPr>
        <w:t>وهذا من قبيل استنباط</w:t>
      </w:r>
      <w:r>
        <w:rPr>
          <w:rtl/>
        </w:rPr>
        <w:t xml:space="preserve"> العلّة </w:t>
      </w:r>
      <w:r w:rsidRPr="002C5553">
        <w:rPr>
          <w:rtl/>
        </w:rPr>
        <w:t>للحكم</w:t>
      </w:r>
      <w:r>
        <w:rPr>
          <w:rFonts w:hint="cs"/>
          <w:rtl/>
        </w:rPr>
        <w:t xml:space="preserve"> </w:t>
      </w:r>
      <w:r>
        <w:rPr>
          <w:rtl/>
        </w:rPr>
        <w:t>ـ</w:t>
      </w:r>
      <w:r w:rsidRPr="002C5553">
        <w:rPr>
          <w:rtl/>
        </w:rPr>
        <w:t xml:space="preserve"> بملاحظة ما يشترك معه في ذلك</w:t>
      </w:r>
      <w:r>
        <w:rPr>
          <w:rFonts w:hint="cs"/>
          <w:rtl/>
        </w:rPr>
        <w:t xml:space="preserve"> </w:t>
      </w:r>
      <w:r>
        <w:rPr>
          <w:rtl/>
        </w:rPr>
        <w:t>ـ</w:t>
      </w:r>
      <w:r>
        <w:rPr>
          <w:rFonts w:hint="cs"/>
          <w:rtl/>
        </w:rPr>
        <w:t xml:space="preserve"> </w:t>
      </w:r>
      <w:r w:rsidRPr="002C5553">
        <w:rPr>
          <w:rtl/>
        </w:rPr>
        <w:t>لمنع تعميمه لميراث المسلم من الكافر وهو من قبيل القياس.</w:t>
      </w:r>
    </w:p>
    <w:p w:rsidR="00B72338" w:rsidRPr="002C5553" w:rsidRDefault="00B72338" w:rsidP="00462B83">
      <w:pPr>
        <w:pStyle w:val="libNormal"/>
        <w:rPr>
          <w:rtl/>
        </w:rPr>
      </w:pPr>
      <w:r w:rsidRPr="002C5553">
        <w:rPr>
          <w:rtl/>
        </w:rPr>
        <w:t>ثم قال</w:t>
      </w:r>
      <w:r>
        <w:rPr>
          <w:rtl/>
        </w:rPr>
        <w:t xml:space="preserve"> (قده) ( فأما </w:t>
      </w:r>
      <w:r w:rsidRPr="002C5553">
        <w:rPr>
          <w:rtl/>
        </w:rPr>
        <w:t>المسلم فلأ</w:t>
      </w:r>
      <w:r>
        <w:rPr>
          <w:rFonts w:hint="cs"/>
          <w:rtl/>
        </w:rPr>
        <w:t>َ</w:t>
      </w:r>
      <w:r w:rsidRPr="002C5553">
        <w:rPr>
          <w:rtl/>
        </w:rPr>
        <w:t>ي</w:t>
      </w:r>
      <w:r>
        <w:rPr>
          <w:rFonts w:hint="cs"/>
          <w:rtl/>
        </w:rPr>
        <w:t>ّ</w:t>
      </w:r>
      <w:r w:rsidRPr="002C5553">
        <w:rPr>
          <w:rtl/>
        </w:rPr>
        <w:t xml:space="preserve"> جرم وعقوبة يحرم الميراث</w:t>
      </w:r>
      <w:r>
        <w:rPr>
          <w:rtl/>
        </w:rPr>
        <w:t xml:space="preserve"> ) </w:t>
      </w:r>
      <w:r w:rsidRPr="002C5553">
        <w:rPr>
          <w:rtl/>
        </w:rPr>
        <w:t>وهذا</w:t>
      </w:r>
      <w:r>
        <w:rPr>
          <w:rtl/>
        </w:rPr>
        <w:t xml:space="preserve"> أيضاً </w:t>
      </w:r>
      <w:r w:rsidRPr="002C5553">
        <w:rPr>
          <w:rtl/>
        </w:rPr>
        <w:t>مبني</w:t>
      </w:r>
      <w:r>
        <w:rPr>
          <w:rtl/>
        </w:rPr>
        <w:t xml:space="preserve"> على </w:t>
      </w:r>
      <w:r w:rsidRPr="002C5553">
        <w:rPr>
          <w:rtl/>
        </w:rPr>
        <w:t>استنباط ان موانع الارث انما هي من قبيل العقاب</w:t>
      </w:r>
      <w:r>
        <w:rPr>
          <w:rtl/>
        </w:rPr>
        <w:t xml:space="preserve"> على </w:t>
      </w:r>
      <w:r w:rsidRPr="002C5553">
        <w:rPr>
          <w:rtl/>
        </w:rPr>
        <w:t>فعل قبيح</w:t>
      </w:r>
      <w:r>
        <w:rPr>
          <w:rFonts w:hint="cs"/>
          <w:rtl/>
        </w:rPr>
        <w:t xml:space="preserve"> </w:t>
      </w:r>
      <w:r>
        <w:rPr>
          <w:rtl/>
        </w:rPr>
        <w:t>ـ</w:t>
      </w:r>
      <w:r w:rsidRPr="002C5553">
        <w:rPr>
          <w:rtl/>
        </w:rPr>
        <w:t xml:space="preserve"> لا محالة</w:t>
      </w:r>
      <w:r>
        <w:rPr>
          <w:rFonts w:hint="cs"/>
          <w:rtl/>
        </w:rPr>
        <w:t xml:space="preserve"> </w:t>
      </w:r>
      <w:r>
        <w:rPr>
          <w:rtl/>
        </w:rPr>
        <w:t>ـ</w:t>
      </w:r>
      <w:r w:rsidRPr="002C5553">
        <w:rPr>
          <w:rtl/>
        </w:rPr>
        <w:t xml:space="preserve"> كالقتل والكفر</w:t>
      </w:r>
      <w:r>
        <w:rPr>
          <w:rtl/>
        </w:rPr>
        <w:t xml:space="preserve"> ، </w:t>
      </w:r>
      <w:r w:rsidRPr="002C5553">
        <w:rPr>
          <w:rtl/>
        </w:rPr>
        <w:t>فلا</w:t>
      </w:r>
      <w:r>
        <w:rPr>
          <w:rtl/>
        </w:rPr>
        <w:t xml:space="preserve"> معنى </w:t>
      </w:r>
      <w:r w:rsidRPr="002C5553">
        <w:rPr>
          <w:rtl/>
        </w:rPr>
        <w:t>لحرمان المسلم من الميراث</w:t>
      </w:r>
      <w:r>
        <w:rPr>
          <w:rtl/>
        </w:rPr>
        <w:t xml:space="preserve"> ، </w:t>
      </w:r>
      <w:r w:rsidRPr="002C5553">
        <w:rPr>
          <w:rtl/>
        </w:rPr>
        <w:t>وهذا نوع من الاجتهاد بالرأي</w:t>
      </w:r>
      <w:r>
        <w:rPr>
          <w:rtl/>
        </w:rPr>
        <w:t xml:space="preserve"> أيضاً </w:t>
      </w:r>
      <w:r w:rsidRPr="002C5553">
        <w:rPr>
          <w:rtl/>
        </w:rPr>
        <w:t>ذكر احتجاج</w:t>
      </w:r>
      <w:r>
        <w:rPr>
          <w:rFonts w:hint="cs"/>
          <w:rtl/>
        </w:rPr>
        <w:t>اً</w:t>
      </w:r>
      <w:r>
        <w:rPr>
          <w:rtl/>
        </w:rPr>
        <w:t xml:space="preserve"> على </w:t>
      </w:r>
      <w:r w:rsidRPr="002C5553">
        <w:rPr>
          <w:rtl/>
        </w:rPr>
        <w:t>العامة.</w:t>
      </w:r>
    </w:p>
    <w:p w:rsidR="00B72338" w:rsidRPr="002C5553" w:rsidRDefault="00B72338" w:rsidP="00462B83">
      <w:pPr>
        <w:pStyle w:val="libNormal"/>
        <w:rPr>
          <w:rtl/>
        </w:rPr>
      </w:pPr>
      <w:r w:rsidRPr="002C5553">
        <w:rPr>
          <w:rtl/>
        </w:rPr>
        <w:t>ثم ذكر</w:t>
      </w:r>
      <w:r>
        <w:rPr>
          <w:rtl/>
        </w:rPr>
        <w:t xml:space="preserve"> (قده) ( </w:t>
      </w:r>
      <w:r w:rsidRPr="002C5553">
        <w:rPr>
          <w:rtl/>
        </w:rPr>
        <w:t>وكيف صار</w:t>
      </w:r>
      <w:r>
        <w:rPr>
          <w:rtl/>
        </w:rPr>
        <w:t xml:space="preserve"> الإسلام </w:t>
      </w:r>
      <w:r w:rsidRPr="002C5553">
        <w:rPr>
          <w:rtl/>
        </w:rPr>
        <w:t>يزيده شرا</w:t>
      </w:r>
      <w:r>
        <w:rPr>
          <w:rFonts w:hint="cs"/>
          <w:rtl/>
        </w:rPr>
        <w:t>ً</w:t>
      </w:r>
      <w:r>
        <w:rPr>
          <w:rtl/>
        </w:rPr>
        <w:t xml:space="preserve"> ) </w:t>
      </w:r>
      <w:r w:rsidRPr="002C5553">
        <w:rPr>
          <w:rtl/>
        </w:rPr>
        <w:t>وهذا الاستبعاد إذا كان</w:t>
      </w:r>
      <w:r>
        <w:rPr>
          <w:rtl/>
        </w:rPr>
        <w:t xml:space="preserve"> استبعاداً </w:t>
      </w:r>
      <w:r w:rsidRPr="002C5553">
        <w:rPr>
          <w:rtl/>
        </w:rPr>
        <w:t>للموضوع في نفسه</w:t>
      </w:r>
      <w:r>
        <w:rPr>
          <w:rFonts w:hint="cs"/>
          <w:rtl/>
        </w:rPr>
        <w:t xml:space="preserve"> </w:t>
      </w:r>
      <w:r>
        <w:rPr>
          <w:rtl/>
        </w:rPr>
        <w:t>ـ ك</w:t>
      </w:r>
      <w:r w:rsidRPr="002C5553">
        <w:rPr>
          <w:rtl/>
        </w:rPr>
        <w:t>ما</w:t>
      </w:r>
      <w:r>
        <w:rPr>
          <w:rtl/>
        </w:rPr>
        <w:t xml:space="preserve"> يظهر من </w:t>
      </w:r>
      <w:r w:rsidRPr="002C5553">
        <w:rPr>
          <w:rtl/>
        </w:rPr>
        <w:t>لحنه</w:t>
      </w:r>
      <w:r>
        <w:rPr>
          <w:rFonts w:hint="cs"/>
          <w:rtl/>
        </w:rPr>
        <w:t xml:space="preserve"> </w:t>
      </w:r>
      <w:r>
        <w:rPr>
          <w:rtl/>
        </w:rPr>
        <w:t>ـ</w:t>
      </w:r>
      <w:r w:rsidRPr="002C5553">
        <w:rPr>
          <w:rtl/>
        </w:rPr>
        <w:t xml:space="preserve"> بغض</w:t>
      </w:r>
      <w:r>
        <w:rPr>
          <w:rtl/>
        </w:rPr>
        <w:t xml:space="preserve"> النظر عن </w:t>
      </w:r>
      <w:r w:rsidRPr="002C5553">
        <w:rPr>
          <w:rtl/>
        </w:rPr>
        <w:t>توجيهه بملاحظة الاخبار التي نقلها بعد ذلك</w:t>
      </w:r>
      <w:r>
        <w:rPr>
          <w:rFonts w:hint="cs"/>
          <w:rtl/>
        </w:rPr>
        <w:t xml:space="preserve"> </w:t>
      </w:r>
      <w:r>
        <w:rPr>
          <w:rtl/>
        </w:rPr>
        <w:t>ـ</w:t>
      </w:r>
      <w:r w:rsidRPr="002C5553">
        <w:rPr>
          <w:rtl/>
        </w:rPr>
        <w:t xml:space="preserve"> فهو</w:t>
      </w:r>
      <w:r>
        <w:rPr>
          <w:rtl/>
        </w:rPr>
        <w:t xml:space="preserve"> أيضاً </w:t>
      </w:r>
      <w:r w:rsidRPr="002C5553">
        <w:rPr>
          <w:rtl/>
        </w:rPr>
        <w:t>نوع من الاجتهاد بالرأي.</w:t>
      </w:r>
    </w:p>
    <w:p w:rsidR="00B72338" w:rsidRPr="00AD560C" w:rsidRDefault="00B72338" w:rsidP="00462B83">
      <w:pPr>
        <w:pStyle w:val="libNormal"/>
        <w:rPr>
          <w:rtl/>
        </w:rPr>
      </w:pPr>
      <w:r w:rsidRPr="002C5553">
        <w:rPr>
          <w:rtl/>
        </w:rPr>
        <w:t>ثم قال</w:t>
      </w:r>
      <w:r>
        <w:rPr>
          <w:rtl/>
        </w:rPr>
        <w:t xml:space="preserve"> ( </w:t>
      </w:r>
      <w:r w:rsidRPr="002C5553">
        <w:rPr>
          <w:rtl/>
        </w:rPr>
        <w:t>ره</w:t>
      </w:r>
      <w:r>
        <w:rPr>
          <w:rtl/>
        </w:rPr>
        <w:t xml:space="preserve"> ) </w:t>
      </w:r>
      <w:r w:rsidRPr="002C5553">
        <w:rPr>
          <w:rtl/>
        </w:rPr>
        <w:t xml:space="preserve">مع قول النبي </w:t>
      </w:r>
      <w:r w:rsidR="00EF4B92" w:rsidRPr="00EF4B92">
        <w:rPr>
          <w:rStyle w:val="libAlaemChar"/>
          <w:rFonts w:hint="cs"/>
          <w:rtl/>
        </w:rPr>
        <w:t>صلى‌الله‌عليه‌وآله‌وسلم</w:t>
      </w:r>
      <w:r w:rsidRPr="00AD560C">
        <w:rPr>
          <w:rtl/>
        </w:rPr>
        <w:t xml:space="preserve"> (</w:t>
      </w:r>
      <w:r>
        <w:rPr>
          <w:rtl/>
        </w:rPr>
        <w:t xml:space="preserve"> الإسلام </w:t>
      </w:r>
      <w:r w:rsidRPr="00AD560C">
        <w:rPr>
          <w:rtl/>
        </w:rPr>
        <w:t>يزيد ولا ينقص ) وهذا احد إدلة من قال بقولنا من العامة وهو</w:t>
      </w:r>
      <w:r>
        <w:rPr>
          <w:rFonts w:hint="cs"/>
          <w:rtl/>
        </w:rPr>
        <w:t xml:space="preserve"> </w:t>
      </w:r>
      <w:r>
        <w:rPr>
          <w:rtl/>
        </w:rPr>
        <w:t>جزء من رواية ابي الاسود</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و 2) الفقيه 4 : 243.</w:t>
      </w:r>
    </w:p>
    <w:p w:rsidR="00B72338" w:rsidRDefault="00B72338" w:rsidP="00D916AD">
      <w:pPr>
        <w:pStyle w:val="libNormal0"/>
        <w:rPr>
          <w:rtl/>
        </w:rPr>
      </w:pPr>
      <w:r w:rsidRPr="008A1BA2">
        <w:rPr>
          <w:rtl/>
        </w:rPr>
        <w:br w:type="page"/>
      </w:r>
      <w:r>
        <w:rPr>
          <w:rtl/>
        </w:rPr>
        <w:lastRenderedPageBreak/>
        <w:t xml:space="preserve">التي نقلها (قده) بعد ذلك ، وهي مروية في كثير من كتبهم كما سيجيء ، وقد اجاب عنه ابن حجر في فتح الباري بانه محمول على </w:t>
      </w:r>
      <w:r>
        <w:rPr>
          <w:rFonts w:hint="cs"/>
          <w:rtl/>
        </w:rPr>
        <w:t>ا</w:t>
      </w:r>
      <w:r>
        <w:rPr>
          <w:rtl/>
        </w:rPr>
        <w:t>نه يفضل عن غيره من الاديان ولا تعلق له بالارث.</w:t>
      </w:r>
    </w:p>
    <w:p w:rsidR="00B72338" w:rsidRDefault="00B72338" w:rsidP="00462B83">
      <w:pPr>
        <w:pStyle w:val="libNormal"/>
        <w:rPr>
          <w:rtl/>
        </w:rPr>
      </w:pPr>
      <w:r>
        <w:rPr>
          <w:rtl/>
        </w:rPr>
        <w:t xml:space="preserve">ثم ذكر (قده) ومع قوله ( لا ضرر ولا ضرار في الإسلام ) وقد مضى تخريج هذا الحديث بهذا اللفظ من مصادرهم. ويلاحظ أيضاً </w:t>
      </w:r>
      <w:r>
        <w:rPr>
          <w:rFonts w:hint="cs"/>
          <w:rtl/>
        </w:rPr>
        <w:t>ا</w:t>
      </w:r>
      <w:r>
        <w:rPr>
          <w:rtl/>
        </w:rPr>
        <w:t>نه لم يحتج بهذا الحديث على مذهب الإماميّة في هذه المسألة السيد المرتضى في الانتصار ، والشيخ الطوسي في الخلاف ، ولعل منشؤه أن مبنى الاستدلال به هنا علىٰ حمل كلمة ( الإسلام ) على الاعتقاد بالدين ، وجعل كلمة ( في ) للتعليل ليكون المعنى ( لا ضرر ولا ضرار على المرء باسلامه ) وهذا مخالف لظاهر الحديث من كون الإسلام بمعنىٰ الدين وكون ( في ) للظرفية كما سيجيء توضيحه ان شاء الله تعالى.</w:t>
      </w:r>
    </w:p>
    <w:p w:rsidR="00B72338" w:rsidRDefault="00B72338" w:rsidP="00462B83">
      <w:pPr>
        <w:pStyle w:val="libNormal"/>
        <w:rPr>
          <w:rtl/>
        </w:rPr>
      </w:pPr>
      <w:r>
        <w:rPr>
          <w:rtl/>
        </w:rPr>
        <w:t>ثم ذكره ( قد ) ( فالاسلام يزيد المسلم خيراً ولا يزيده شر</w:t>
      </w:r>
      <w:r>
        <w:rPr>
          <w:rFonts w:hint="cs"/>
          <w:rtl/>
        </w:rPr>
        <w:t>اً</w:t>
      </w:r>
      <w:r>
        <w:rPr>
          <w:rtl/>
        </w:rPr>
        <w:t xml:space="preserve"> ) وهذا استنتاج من الخبرين فهو من كلام الصدوق نفسه وليس في الروايات كما ظنه صاحب الوسائل ( ره ).</w:t>
      </w:r>
    </w:p>
    <w:p w:rsidR="00B72338" w:rsidRDefault="00B72338" w:rsidP="00462B83">
      <w:pPr>
        <w:pStyle w:val="libNormal"/>
        <w:rPr>
          <w:rtl/>
        </w:rPr>
      </w:pPr>
      <w:r>
        <w:rPr>
          <w:rtl/>
        </w:rPr>
        <w:t xml:space="preserve">ثم قال (قده) ( ومع قوله </w:t>
      </w:r>
      <w:r w:rsidR="00EF4B92" w:rsidRPr="00EF4B92">
        <w:rPr>
          <w:rStyle w:val="libAlaemChar"/>
          <w:rFonts w:hint="cs"/>
          <w:rtl/>
        </w:rPr>
        <w:t>عليه‌السلام</w:t>
      </w:r>
      <w:r>
        <w:rPr>
          <w:rtl/>
        </w:rPr>
        <w:t xml:space="preserve"> الإسلام يعلو ولا يعلى عليه ) ، وهذا الحديث مروي أيضاً من طرق العامة رواه البخاري في صحيحه</w:t>
      </w:r>
      <w:r>
        <w:rPr>
          <w:rFonts w:hint="cs"/>
          <w:rtl/>
        </w:rPr>
        <w:t xml:space="preserve"> </w:t>
      </w:r>
      <w:r w:rsidRPr="00D2270E">
        <w:rPr>
          <w:rStyle w:val="libFootnotenumChar"/>
          <w:rtl/>
        </w:rPr>
        <w:t>(1)</w:t>
      </w:r>
      <w:r w:rsidRPr="00704A6F">
        <w:rPr>
          <w:rtl/>
        </w:rPr>
        <w:t xml:space="preserve"> </w:t>
      </w:r>
      <w:r>
        <w:rPr>
          <w:rtl/>
        </w:rPr>
        <w:t>وقد استدل به في نيل الاوطار</w:t>
      </w:r>
      <w:r>
        <w:rPr>
          <w:rFonts w:hint="cs"/>
          <w:rtl/>
        </w:rPr>
        <w:t xml:space="preserve"> </w:t>
      </w:r>
      <w:r w:rsidRPr="00D2270E">
        <w:rPr>
          <w:rStyle w:val="libFootnotenumChar"/>
          <w:rtl/>
        </w:rPr>
        <w:t>(2)</w:t>
      </w:r>
      <w:r>
        <w:rPr>
          <w:rtl/>
        </w:rPr>
        <w:t xml:space="preserve"> على هذا القول.</w:t>
      </w:r>
    </w:p>
    <w:p w:rsidR="00B72338" w:rsidRDefault="00B72338" w:rsidP="00462B83">
      <w:pPr>
        <w:pStyle w:val="libNormal"/>
        <w:rPr>
          <w:rtl/>
        </w:rPr>
      </w:pPr>
      <w:r>
        <w:rPr>
          <w:rtl/>
        </w:rPr>
        <w:t>ثم ذكر ( ره ) ( والكفار بمنزلة الموتى لا يحجبون ولا يرثون ) وهذا تقريب للموضوع.</w:t>
      </w:r>
    </w:p>
    <w:p w:rsidR="00B72338" w:rsidRDefault="00B72338" w:rsidP="00462B83">
      <w:pPr>
        <w:pStyle w:val="libNormal"/>
        <w:rPr>
          <w:rtl/>
        </w:rPr>
      </w:pPr>
      <w:r>
        <w:rPr>
          <w:rtl/>
        </w:rPr>
        <w:t>ثم قال (قده) ( وروي عن ابي الاسود الدؤلي أن معاذ بن جبل كان باليمن فاجتمعوا اليه ، وقالوا : يهودي مات وترك اخاً مسلماً ، فقال معاذ</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صحيح البخاري 2 : 17 ( فيه عن ابن عباس وباسقاط قوله عليه عن آخره ).</w:t>
      </w:r>
    </w:p>
    <w:p w:rsidR="00B72338" w:rsidRDefault="00B72338" w:rsidP="00D2270E">
      <w:pPr>
        <w:pStyle w:val="libFootnote0"/>
        <w:rPr>
          <w:rtl/>
        </w:rPr>
      </w:pPr>
      <w:r>
        <w:rPr>
          <w:rtl/>
        </w:rPr>
        <w:t>(2) نيل الأوطار 6 : 193.</w:t>
      </w:r>
    </w:p>
    <w:p w:rsidR="00B72338" w:rsidRDefault="00B72338" w:rsidP="00D916AD">
      <w:pPr>
        <w:pStyle w:val="libNormal0"/>
        <w:rPr>
          <w:rtl/>
        </w:rPr>
      </w:pPr>
      <w:r w:rsidRPr="00704A6F">
        <w:rPr>
          <w:rtl/>
        </w:rPr>
        <w:br w:type="page"/>
      </w:r>
      <w:r>
        <w:rPr>
          <w:rtl/>
        </w:rPr>
        <w:lastRenderedPageBreak/>
        <w:t xml:space="preserve">سمعت رسول الله </w:t>
      </w:r>
      <w:r w:rsidR="00EF4B92" w:rsidRPr="00EF4B92">
        <w:rPr>
          <w:rStyle w:val="libAlaemChar"/>
          <w:rFonts w:hint="cs"/>
          <w:rtl/>
        </w:rPr>
        <w:t>صلى‌الله‌عليه‌وآله‌وسلم</w:t>
      </w:r>
      <w:r>
        <w:rPr>
          <w:rtl/>
        </w:rPr>
        <w:t xml:space="preserve"> يقول الإسلام يزيد ولا ينقص ، فورث المسلم من اخيه اليهودي ) وهذه الرواية مذكورة في مسند احمد</w:t>
      </w:r>
      <w:r w:rsidRPr="00E54D72">
        <w:rPr>
          <w:rtl/>
        </w:rPr>
        <w:t xml:space="preserve"> </w:t>
      </w:r>
      <w:r w:rsidRPr="00D2270E">
        <w:rPr>
          <w:rStyle w:val="libFootnotenumChar"/>
          <w:rtl/>
        </w:rPr>
        <w:t>(1)</w:t>
      </w:r>
      <w:r w:rsidRPr="00E54D72">
        <w:rPr>
          <w:rtl/>
        </w:rPr>
        <w:t xml:space="preserve"> </w:t>
      </w:r>
      <w:r>
        <w:rPr>
          <w:rtl/>
        </w:rPr>
        <w:t xml:space="preserve">، والمستدرك للحاكم </w:t>
      </w:r>
      <w:r w:rsidRPr="00D2270E">
        <w:rPr>
          <w:rStyle w:val="libFootnotenumChar"/>
          <w:rtl/>
        </w:rPr>
        <w:t>(2)</w:t>
      </w:r>
      <w:r w:rsidRPr="00E54D72">
        <w:rPr>
          <w:rtl/>
        </w:rPr>
        <w:t xml:space="preserve"> </w:t>
      </w:r>
      <w:r>
        <w:rPr>
          <w:rtl/>
        </w:rPr>
        <w:t xml:space="preserve">، ونقلت عن سنن ابي داود والبيهقي </w:t>
      </w:r>
      <w:r w:rsidRPr="00D2270E">
        <w:rPr>
          <w:rStyle w:val="libFootnotenumChar"/>
          <w:rtl/>
        </w:rPr>
        <w:t>(3)</w:t>
      </w:r>
      <w:r w:rsidRPr="00E54D72">
        <w:rPr>
          <w:rtl/>
        </w:rPr>
        <w:t xml:space="preserve"> </w:t>
      </w:r>
      <w:r>
        <w:rPr>
          <w:rtl/>
        </w:rPr>
        <w:t>، وقد أوردها السيد المرتضى في الانتصار</w:t>
      </w:r>
      <w:r>
        <w:rPr>
          <w:rFonts w:hint="cs"/>
          <w:rtl/>
        </w:rPr>
        <w:t xml:space="preserve"> </w:t>
      </w:r>
      <w:r w:rsidRPr="00D2270E">
        <w:rPr>
          <w:rStyle w:val="libFootnotenumChar"/>
          <w:rtl/>
        </w:rPr>
        <w:t>(4)</w:t>
      </w:r>
      <w:r w:rsidRPr="00E54D72">
        <w:rPr>
          <w:rtl/>
        </w:rPr>
        <w:t xml:space="preserve"> </w:t>
      </w:r>
      <w:r>
        <w:rPr>
          <w:rtl/>
        </w:rPr>
        <w:t xml:space="preserve">، وقال ( علىٰ ان هذه الاخبار معارضة بما يرويه مخالفونا وقال : حدثني ابو الاسود الدؤلي : ان رجلاً حدثه ان معاذاً قال سمعت رسول الله </w:t>
      </w:r>
      <w:r w:rsidR="00EF4B92" w:rsidRPr="00EF4B92">
        <w:rPr>
          <w:rStyle w:val="libAlaemChar"/>
          <w:rFonts w:hint="cs"/>
          <w:rtl/>
        </w:rPr>
        <w:t>صلى‌الله‌عليه‌وآله‌وسلم</w:t>
      </w:r>
      <w:r>
        <w:rPr>
          <w:rtl/>
        </w:rPr>
        <w:t xml:space="preserve"> يقول ( الإسلام يزيد ولا ينقص فورث المسلم ) ، ومنه يظهر أن نقل ابي الاسود عن معاذ مرسل ، ولا اشكال في ان الصدوق (قده) إنما نقل هذا الحديث من مصادر العامة ، أو من كتب بعض قدمائنا ممّن ال</w:t>
      </w:r>
      <w:r>
        <w:rPr>
          <w:rFonts w:hint="cs"/>
          <w:rtl/>
        </w:rPr>
        <w:t>ّ</w:t>
      </w:r>
      <w:r>
        <w:rPr>
          <w:rtl/>
        </w:rPr>
        <w:t>ف في الرد عليهم كالفضل بن شاذان وغيره.</w:t>
      </w:r>
    </w:p>
    <w:p w:rsidR="00B72338" w:rsidRDefault="00B72338" w:rsidP="00462B83">
      <w:pPr>
        <w:pStyle w:val="libNormal"/>
        <w:rPr>
          <w:rtl/>
        </w:rPr>
      </w:pPr>
      <w:r>
        <w:rPr>
          <w:rtl/>
        </w:rPr>
        <w:t>فظهر مما تقدّم ان الصدوق (قده) إنما نقل حديث ( لا ضرر ولا ضرار في الإسلام ) من كتب العامة وأورده احتجاجا</w:t>
      </w:r>
      <w:r>
        <w:rPr>
          <w:rFonts w:hint="cs"/>
          <w:rtl/>
        </w:rPr>
        <w:t>ً</w:t>
      </w:r>
      <w:r>
        <w:rPr>
          <w:rtl/>
        </w:rPr>
        <w:t xml:space="preserve"> به عليهم ، وذلك لقرينتين :</w:t>
      </w:r>
    </w:p>
    <w:p w:rsidR="00B72338" w:rsidRDefault="00B72338" w:rsidP="00462B83">
      <w:pPr>
        <w:pStyle w:val="libNormal"/>
        <w:rPr>
          <w:rtl/>
        </w:rPr>
      </w:pPr>
      <w:bookmarkStart w:id="112" w:name="_Toc264274883"/>
      <w:r w:rsidRPr="00D2270E">
        <w:rPr>
          <w:rStyle w:val="libBold2Char"/>
          <w:rtl/>
        </w:rPr>
        <w:t>الأ</w:t>
      </w:r>
      <w:r w:rsidRPr="00D2270E">
        <w:rPr>
          <w:rStyle w:val="libBold2Char"/>
          <w:rFonts w:hint="cs"/>
          <w:rtl/>
        </w:rPr>
        <w:t>ُ</w:t>
      </w:r>
      <w:r w:rsidRPr="00D2270E">
        <w:rPr>
          <w:rStyle w:val="libBold2Char"/>
          <w:rtl/>
        </w:rPr>
        <w:t>ول</w:t>
      </w:r>
      <w:r w:rsidRPr="00D2270E">
        <w:rPr>
          <w:rStyle w:val="libBold2Char"/>
          <w:rFonts w:hint="cs"/>
          <w:rtl/>
        </w:rPr>
        <w:t>ى</w:t>
      </w:r>
      <w:bookmarkEnd w:id="112"/>
      <w:r w:rsidRPr="00D2270E">
        <w:rPr>
          <w:rStyle w:val="libBold2Char"/>
          <w:rtl/>
        </w:rPr>
        <w:t xml:space="preserve"> :</w:t>
      </w:r>
      <w:r>
        <w:rPr>
          <w:rtl/>
        </w:rPr>
        <w:t xml:space="preserve"> </w:t>
      </w:r>
      <w:r>
        <w:rPr>
          <w:rFonts w:hint="cs"/>
          <w:rtl/>
        </w:rPr>
        <w:t>ا</w:t>
      </w:r>
      <w:r>
        <w:rPr>
          <w:rtl/>
        </w:rPr>
        <w:t>نه نقل هذا الخبر في مقام الاحتجاج علىٰ العامة في مسألة خلافية بيننا وبينهم.</w:t>
      </w:r>
    </w:p>
    <w:p w:rsidR="00B72338" w:rsidRDefault="00B72338" w:rsidP="00462B83">
      <w:pPr>
        <w:pStyle w:val="libNormal"/>
        <w:rPr>
          <w:rtl/>
        </w:rPr>
      </w:pPr>
      <w:r w:rsidRPr="00D2270E">
        <w:rPr>
          <w:rStyle w:val="libBold2Char"/>
          <w:rtl/>
        </w:rPr>
        <w:t>الثانية :</w:t>
      </w:r>
      <w:r>
        <w:rPr>
          <w:rtl/>
        </w:rPr>
        <w:t xml:space="preserve"> ان سائر الروايات التي نقلها في هذا المقطع من كلامه ، انما نقلها عن العامة ولا توجد في شيء من كتبنا ، بل ان سائر الادلة التي ذكرها انما هي من قبيل الاجتهاد بالرأي من القياس والاستحسان ونحوهما</w:t>
      </w:r>
      <w:r>
        <w:rPr>
          <w:rFonts w:hint="cs"/>
          <w:rtl/>
        </w:rPr>
        <w:t xml:space="preserve"> </w:t>
      </w:r>
      <w:r>
        <w:rPr>
          <w:rtl/>
        </w:rPr>
        <w:t>مما لا حجية له لدى الإماميّة ، وقد استعملها في مقام الالزام ، فهذا يكشف عن أن منهجه الاستدلالي في هذا الموضع ، انما كان علىٰ البحث مع العامة وفق مبادئهم واسسهم ، ولا ينفع في هذا السياق ذكر خبر مروي من طرق</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مسند أحمد بن حنبل 5 </w:t>
      </w:r>
      <w:r>
        <w:rPr>
          <w:rFonts w:hint="cs"/>
          <w:rtl/>
        </w:rPr>
        <w:t>/</w:t>
      </w:r>
      <w:r>
        <w:rPr>
          <w:rtl/>
        </w:rPr>
        <w:t xml:space="preserve"> 230.</w:t>
      </w:r>
    </w:p>
    <w:p w:rsidR="00B72338" w:rsidRDefault="00B72338" w:rsidP="00D2270E">
      <w:pPr>
        <w:pStyle w:val="libFootnote0"/>
        <w:rPr>
          <w:rtl/>
        </w:rPr>
      </w:pPr>
      <w:r>
        <w:rPr>
          <w:rtl/>
        </w:rPr>
        <w:t>(2) المستدرك علىٰ الصحيحين 4 : 345.</w:t>
      </w:r>
    </w:p>
    <w:p w:rsidR="00B72338" w:rsidRDefault="00B72338" w:rsidP="00D2270E">
      <w:pPr>
        <w:pStyle w:val="libFootnote0"/>
        <w:rPr>
          <w:rtl/>
        </w:rPr>
      </w:pPr>
      <w:r>
        <w:rPr>
          <w:rtl/>
        </w:rPr>
        <w:t xml:space="preserve">(3) سنن أبي داود 3 : 126 </w:t>
      </w:r>
      <w:r>
        <w:rPr>
          <w:rFonts w:hint="cs"/>
          <w:rtl/>
        </w:rPr>
        <w:t>/</w:t>
      </w:r>
      <w:r>
        <w:rPr>
          <w:rtl/>
        </w:rPr>
        <w:t xml:space="preserve"> 2913.</w:t>
      </w:r>
    </w:p>
    <w:p w:rsidR="00B72338" w:rsidRDefault="00B72338" w:rsidP="00D2270E">
      <w:pPr>
        <w:pStyle w:val="libFootnote0"/>
        <w:rPr>
          <w:rtl/>
        </w:rPr>
      </w:pPr>
      <w:r>
        <w:rPr>
          <w:rtl/>
        </w:rPr>
        <w:t>(4) الانتصار : 304.</w:t>
      </w:r>
    </w:p>
    <w:p w:rsidR="00B72338" w:rsidRDefault="00B72338" w:rsidP="00D916AD">
      <w:pPr>
        <w:pStyle w:val="libNormal0"/>
        <w:rPr>
          <w:rtl/>
        </w:rPr>
      </w:pPr>
      <w:r w:rsidRPr="00E54D72">
        <w:rPr>
          <w:rtl/>
        </w:rPr>
        <w:br w:type="page"/>
      </w:r>
      <w:r>
        <w:rPr>
          <w:rtl/>
        </w:rPr>
        <w:lastRenderedPageBreak/>
        <w:t>الامامية ، كما هو واضح.</w:t>
      </w:r>
    </w:p>
    <w:p w:rsidR="00B72338" w:rsidRDefault="00B72338" w:rsidP="00462B83">
      <w:pPr>
        <w:pStyle w:val="libNormal"/>
        <w:rPr>
          <w:rtl/>
        </w:rPr>
      </w:pPr>
      <w:r>
        <w:rPr>
          <w:rtl/>
        </w:rPr>
        <w:t>فبهاتين القرينتين يحصل الوثوق بان الصدوق (قده) قد أورد خبر ( لا ضرر ولا ضرار في الإسلام ) من طرق العامة وانما احتج به عليهم في مسألة خلافية ، كما فعل من بعده كالشيخ الطوسي في الخلاف والعلامة في التذكرة.</w:t>
      </w:r>
    </w:p>
    <w:p w:rsidR="00B72338" w:rsidRDefault="00B72338" w:rsidP="00462B83">
      <w:pPr>
        <w:pStyle w:val="libNormal"/>
        <w:rPr>
          <w:rtl/>
        </w:rPr>
      </w:pPr>
      <w:r>
        <w:rPr>
          <w:rtl/>
        </w:rPr>
        <w:t>وبذلك يظهر عدم تمامية دعوىٰ انجبار الحديث مع الزيادة بعمل الاصحاب ، فلا دليل علىٰ ثبوت هذه الزيادة واعتبارها.</w:t>
      </w:r>
    </w:p>
    <w:p w:rsidR="00B72338" w:rsidRDefault="00B72338" w:rsidP="00462B83">
      <w:pPr>
        <w:pStyle w:val="libNormal"/>
        <w:rPr>
          <w:rtl/>
        </w:rPr>
      </w:pPr>
      <w:bookmarkStart w:id="113" w:name="_Toc264274884"/>
      <w:r w:rsidRPr="00D2270E">
        <w:rPr>
          <w:rStyle w:val="libBold2Char"/>
          <w:rtl/>
        </w:rPr>
        <w:t>المقام الثاني</w:t>
      </w:r>
      <w:bookmarkEnd w:id="113"/>
      <w:r w:rsidRPr="00D2270E">
        <w:rPr>
          <w:rStyle w:val="libBold2Char"/>
          <w:rtl/>
        </w:rPr>
        <w:t xml:space="preserve"> :</w:t>
      </w:r>
      <w:r>
        <w:rPr>
          <w:rtl/>
        </w:rPr>
        <w:t xml:space="preserve"> في تحقيق زيادة ( علىٰ المؤمن ) في آخر الحديث ، إن هذه الزيادة قد وردت في رواية ابن مسكان ، عن زرارة في قضية سمرة ، لكنها لم ترد في معتبرة ابن بكير ، عن زرارة ، التي نقلت نفس القضية ، كما لم ترد في سائر موارد نقل الحديث ، من طرق الخاصة والعامة ، فهل تثبت هذه الزيادة في الحديث برواية ابن مسكان ، كما ذهب اليه العلاّمة شيخ الشريعة </w:t>
      </w:r>
      <w:r w:rsidRPr="00D2270E">
        <w:rPr>
          <w:rStyle w:val="libFootnotenumChar"/>
          <w:rtl/>
        </w:rPr>
        <w:t>(1)</w:t>
      </w:r>
      <w:r>
        <w:rPr>
          <w:rtl/>
        </w:rPr>
        <w:t xml:space="preserve"> وغيره أم لا</w:t>
      </w:r>
      <w:r>
        <w:rPr>
          <w:rFonts w:hint="cs"/>
          <w:rtl/>
        </w:rPr>
        <w:t xml:space="preserve"> </w:t>
      </w:r>
      <w:r>
        <w:rPr>
          <w:rtl/>
        </w:rPr>
        <w:t xml:space="preserve">؟ كما اختاره المحقق النائيني </w:t>
      </w:r>
      <w:r w:rsidRPr="00D2270E">
        <w:rPr>
          <w:rStyle w:val="libFootnotenumChar"/>
          <w:rtl/>
        </w:rPr>
        <w:t>(2)</w:t>
      </w:r>
      <w:r>
        <w:rPr>
          <w:rtl/>
        </w:rPr>
        <w:t xml:space="preserve"> وآخرون</w:t>
      </w:r>
      <w:r>
        <w:rPr>
          <w:rFonts w:hint="cs"/>
          <w:rtl/>
        </w:rPr>
        <w:t xml:space="preserve"> </w:t>
      </w:r>
      <w:r>
        <w:rPr>
          <w:rtl/>
        </w:rPr>
        <w:t>؟</w:t>
      </w:r>
    </w:p>
    <w:p w:rsidR="00B72338" w:rsidRDefault="00B72338" w:rsidP="00462B83">
      <w:pPr>
        <w:pStyle w:val="libNormal"/>
        <w:rPr>
          <w:rtl/>
        </w:rPr>
      </w:pPr>
      <w:bookmarkStart w:id="114" w:name="_Toc264274885"/>
      <w:r w:rsidRPr="00F41E20">
        <w:rPr>
          <w:rtl/>
        </w:rPr>
        <w:t>و</w:t>
      </w:r>
      <w:bookmarkEnd w:id="114"/>
      <w:r w:rsidRPr="00F41E20">
        <w:rPr>
          <w:rtl/>
        </w:rPr>
        <w:t>القول بثبوت</w:t>
      </w:r>
      <w:r>
        <w:rPr>
          <w:rtl/>
        </w:rPr>
        <w:t xml:space="preserve"> هذه الزيادة يتوقّف علىٰ الالتزام بامرين :</w:t>
      </w:r>
    </w:p>
    <w:p w:rsidR="00B72338" w:rsidRDefault="00B72338" w:rsidP="00462B83">
      <w:pPr>
        <w:pStyle w:val="libNormal"/>
        <w:rPr>
          <w:rtl/>
        </w:rPr>
      </w:pPr>
      <w:bookmarkStart w:id="115" w:name="_Toc264274886"/>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15"/>
      <w:r w:rsidRPr="00D2270E">
        <w:rPr>
          <w:rStyle w:val="libBold2Char"/>
          <w:rtl/>
        </w:rPr>
        <w:t xml:space="preserve"> :</w:t>
      </w:r>
      <w:r>
        <w:rPr>
          <w:rtl/>
        </w:rPr>
        <w:t xml:space="preserve"> حجية رواية ابن مسكان في نفسها.</w:t>
      </w:r>
    </w:p>
    <w:p w:rsidR="00B72338" w:rsidRDefault="00B72338" w:rsidP="00462B83">
      <w:pPr>
        <w:pStyle w:val="libNormal"/>
        <w:rPr>
          <w:rtl/>
        </w:rPr>
      </w:pPr>
      <w:bookmarkStart w:id="116" w:name="_Toc264274887"/>
      <w:r w:rsidRPr="00D2270E">
        <w:rPr>
          <w:rStyle w:val="libBold2Char"/>
          <w:rtl/>
        </w:rPr>
        <w:t>الثاني</w:t>
      </w:r>
      <w:bookmarkEnd w:id="116"/>
      <w:r w:rsidRPr="00D2270E">
        <w:rPr>
          <w:rStyle w:val="libBold2Char"/>
          <w:rtl/>
        </w:rPr>
        <w:t xml:space="preserve"> :</w:t>
      </w:r>
      <w:r>
        <w:rPr>
          <w:rtl/>
        </w:rPr>
        <w:t xml:space="preserve"> تقديمها</w:t>
      </w:r>
      <w:r>
        <w:rPr>
          <w:rFonts w:hint="cs"/>
          <w:rtl/>
        </w:rPr>
        <w:t xml:space="preserve"> </w:t>
      </w:r>
      <w:r>
        <w:rPr>
          <w:rtl/>
        </w:rPr>
        <w:t>ـ بعد حجيتها</w:t>
      </w:r>
      <w:r>
        <w:rPr>
          <w:rFonts w:hint="cs"/>
          <w:rtl/>
        </w:rPr>
        <w:t xml:space="preserve"> </w:t>
      </w:r>
      <w:r>
        <w:rPr>
          <w:rtl/>
        </w:rPr>
        <w:t>ـ</w:t>
      </w:r>
      <w:r>
        <w:rPr>
          <w:rFonts w:hint="cs"/>
          <w:rtl/>
        </w:rPr>
        <w:t xml:space="preserve"> علىٰ </w:t>
      </w:r>
      <w:r>
        <w:rPr>
          <w:rtl/>
        </w:rPr>
        <w:t>ما لا يتضمن تلك الزيادة.</w:t>
      </w:r>
    </w:p>
    <w:p w:rsidR="00B72338" w:rsidRDefault="00B72338" w:rsidP="00462B83">
      <w:pPr>
        <w:pStyle w:val="libNormal"/>
        <w:rPr>
          <w:rtl/>
        </w:rPr>
      </w:pPr>
      <w:bookmarkStart w:id="117" w:name="_Toc264274888"/>
      <w:r w:rsidRPr="00D2270E">
        <w:rPr>
          <w:rStyle w:val="libBold2Char"/>
          <w:rFonts w:hint="cs"/>
          <w:rtl/>
        </w:rPr>
        <w:t>أ</w:t>
      </w:r>
      <w:r w:rsidRPr="00D2270E">
        <w:rPr>
          <w:rStyle w:val="libBold2Char"/>
          <w:rtl/>
        </w:rPr>
        <w:t>م</w:t>
      </w:r>
      <w:r w:rsidRPr="00D2270E">
        <w:rPr>
          <w:rStyle w:val="libBold2Char"/>
          <w:rFonts w:hint="cs"/>
          <w:rtl/>
        </w:rPr>
        <w:t>ّ</w:t>
      </w:r>
      <w:r w:rsidRPr="00D2270E">
        <w:rPr>
          <w:rStyle w:val="libBold2Char"/>
          <w:rtl/>
        </w:rPr>
        <w:t>ا الامر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17"/>
      <w:r w:rsidRPr="00D2270E">
        <w:rPr>
          <w:rStyle w:val="libBold2Char"/>
          <w:rtl/>
        </w:rPr>
        <w:t xml:space="preserve"> :</w:t>
      </w:r>
      <w:r>
        <w:rPr>
          <w:rtl/>
        </w:rPr>
        <w:t xml:space="preserve"> فيشكل الالتزام به من جهة ان الرواية مرسلة ، ولا سيّما أن مرسلها البرقي الذي طعن عليه بالرواية عن الضعفاء ، ولكن مع ذلك فقد يقال بحجيتها لاحد وجهين :</w:t>
      </w:r>
    </w:p>
    <w:p w:rsidR="00B72338" w:rsidRDefault="00B72338" w:rsidP="00462B83">
      <w:pPr>
        <w:pStyle w:val="libNormal"/>
        <w:rPr>
          <w:rtl/>
        </w:rPr>
      </w:pPr>
      <w:bookmarkStart w:id="118" w:name="_Toc264274889"/>
      <w:r w:rsidRPr="00D2270E">
        <w:rPr>
          <w:rStyle w:val="libBold2Char"/>
          <w:rtl/>
        </w:rPr>
        <w:t>الوجه الاول</w:t>
      </w:r>
      <w:bookmarkEnd w:id="118"/>
      <w:r w:rsidRPr="00D2270E">
        <w:rPr>
          <w:rStyle w:val="libBold2Char"/>
          <w:rtl/>
        </w:rPr>
        <w:t xml:space="preserve"> :</w:t>
      </w:r>
      <w:r>
        <w:rPr>
          <w:rtl/>
        </w:rPr>
        <w:t xml:space="preserve"> وجود الرواية في الكافي فلا يضرها الارسال بعد ذلك ، وذكر هذا المحقق النائيني </w:t>
      </w:r>
      <w:r w:rsidR="00EF4B92" w:rsidRPr="00EF4B92">
        <w:rPr>
          <w:rStyle w:val="libAlaemChar"/>
          <w:rFonts w:hint="cs"/>
          <w:rtl/>
        </w:rPr>
        <w:t>قدس‌سره</w:t>
      </w:r>
      <w:r>
        <w:rPr>
          <w:rtl/>
        </w:rPr>
        <w:t xml:space="preserve"> </w:t>
      </w:r>
      <w:r w:rsidRPr="00D2270E">
        <w:rPr>
          <w:rStyle w:val="libFootnotenumChar"/>
          <w:rtl/>
        </w:rPr>
        <w:t>(3)</w:t>
      </w:r>
      <w:r>
        <w:rPr>
          <w:rtl/>
        </w:rPr>
        <w:t xml:space="preserve"> وقد حكي عنه </w:t>
      </w:r>
      <w:r>
        <w:rPr>
          <w:rFonts w:hint="cs"/>
          <w:rtl/>
        </w:rPr>
        <w:t>ا</w:t>
      </w:r>
      <w:r>
        <w:rPr>
          <w:rtl/>
        </w:rPr>
        <w:t>نه قال ( ان الخدشة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لا ضرر 15.</w:t>
      </w:r>
    </w:p>
    <w:p w:rsidR="00B72338" w:rsidRDefault="00B72338" w:rsidP="00D2270E">
      <w:pPr>
        <w:pStyle w:val="libFootnote0"/>
        <w:rPr>
          <w:rtl/>
        </w:rPr>
      </w:pPr>
      <w:r>
        <w:rPr>
          <w:rtl/>
        </w:rPr>
        <w:t>(2 و 3) رسالة لا ضرر تقريرات المحقق النائيني : 19.</w:t>
      </w:r>
    </w:p>
    <w:p w:rsidR="00B72338" w:rsidRDefault="00B72338" w:rsidP="00D916AD">
      <w:pPr>
        <w:pStyle w:val="libNormal0"/>
        <w:rPr>
          <w:rtl/>
        </w:rPr>
      </w:pPr>
      <w:r w:rsidRPr="00F41E20">
        <w:rPr>
          <w:rtl/>
        </w:rPr>
        <w:br w:type="page"/>
      </w:r>
      <w:r>
        <w:rPr>
          <w:rtl/>
        </w:rPr>
        <w:lastRenderedPageBreak/>
        <w:t>في اسناد روايات الكافي من حرفة العاجز</w:t>
      </w:r>
      <w:r>
        <w:rPr>
          <w:rFonts w:hint="cs"/>
          <w:rtl/>
        </w:rPr>
        <w:t xml:space="preserve"> )</w:t>
      </w:r>
      <w:r>
        <w:rPr>
          <w:rtl/>
        </w:rPr>
        <w:t xml:space="preserve"> </w:t>
      </w:r>
      <w:r w:rsidRPr="00D2270E">
        <w:rPr>
          <w:rStyle w:val="libFootnotenumChar"/>
          <w:rtl/>
        </w:rPr>
        <w:t>(1)</w:t>
      </w:r>
      <w:r>
        <w:rPr>
          <w:rtl/>
        </w:rPr>
        <w:t xml:space="preserve"> ، ويبدو أن العلاّمة شيخ الشريعة أيضاً اعتمد علىٰ هذا الوجه ، ولعل تأثره بالوجوه التي ذكرها المحدث النوري في خاتمة المستدرك في تصحيح احاديث الكافي.</w:t>
      </w:r>
    </w:p>
    <w:p w:rsidR="00B72338" w:rsidRDefault="00B72338" w:rsidP="00462B83">
      <w:pPr>
        <w:pStyle w:val="libNormal"/>
        <w:rPr>
          <w:rtl/>
        </w:rPr>
      </w:pPr>
      <w:r>
        <w:rPr>
          <w:rtl/>
        </w:rPr>
        <w:t>ولكن تلك الوجوه ضعيفة لا يمكن الاعتماد عليها كما اوضحنا ذلك في بعض ابحاثنا الرجالية.</w:t>
      </w:r>
    </w:p>
    <w:p w:rsidR="00B72338" w:rsidRDefault="00B72338" w:rsidP="00462B83">
      <w:pPr>
        <w:pStyle w:val="libNormal"/>
        <w:rPr>
          <w:rtl/>
        </w:rPr>
      </w:pPr>
      <w:bookmarkStart w:id="119" w:name="_Toc264274890"/>
      <w:r w:rsidRPr="00D2270E">
        <w:rPr>
          <w:rStyle w:val="libBold2Char"/>
          <w:rtl/>
        </w:rPr>
        <w:t>الوجه الثاني</w:t>
      </w:r>
      <w:bookmarkEnd w:id="119"/>
      <w:r w:rsidRPr="00D2270E">
        <w:rPr>
          <w:rStyle w:val="libBold2Char"/>
          <w:rtl/>
        </w:rPr>
        <w:t xml:space="preserve"> :</w:t>
      </w:r>
      <w:r>
        <w:rPr>
          <w:rtl/>
        </w:rPr>
        <w:t xml:space="preserve"> ان يقال إن اصل هذه القضية التي ذكرت في رواية ابن مسكان عن زرارة قد ثبتت أيضاً برواية ابن بكير ، عن زرارة ، عن أبي جعفر </w:t>
      </w:r>
      <w:r w:rsidR="00EF4B92" w:rsidRPr="00EF4B92">
        <w:rPr>
          <w:rStyle w:val="libAlaemChar"/>
          <w:rFonts w:hint="cs"/>
          <w:rtl/>
        </w:rPr>
        <w:t>عليه‌السلام</w:t>
      </w:r>
      <w:r>
        <w:rPr>
          <w:rtl/>
        </w:rPr>
        <w:t xml:space="preserve"> ، وبرواية أبي عبيدة عنه </w:t>
      </w:r>
      <w:r w:rsidR="00EF4B92" w:rsidRPr="00EF4B92">
        <w:rPr>
          <w:rStyle w:val="libAlaemChar"/>
          <w:rFonts w:hint="cs"/>
          <w:rtl/>
        </w:rPr>
        <w:t>عليه‌السلام</w:t>
      </w:r>
      <w:r>
        <w:rPr>
          <w:rtl/>
        </w:rPr>
        <w:t xml:space="preserve"> أيضاً ، فمطابقة رواية ابن مسكان في اصل القضية لتلك الروايتين مما يوجب الوثوق بصدورها.</w:t>
      </w:r>
    </w:p>
    <w:p w:rsidR="00B72338" w:rsidRDefault="00B72338" w:rsidP="00462B83">
      <w:pPr>
        <w:pStyle w:val="libNormal"/>
        <w:rPr>
          <w:rtl/>
        </w:rPr>
      </w:pPr>
      <w:bookmarkStart w:id="120" w:name="_Toc264274891"/>
      <w:r w:rsidRPr="004E1400">
        <w:rPr>
          <w:rtl/>
        </w:rPr>
        <w:t>و</w:t>
      </w:r>
      <w:bookmarkEnd w:id="120"/>
      <w:r w:rsidRPr="004E1400">
        <w:rPr>
          <w:rtl/>
        </w:rPr>
        <w:t xml:space="preserve">يرد </w:t>
      </w:r>
      <w:r>
        <w:rPr>
          <w:rtl/>
        </w:rPr>
        <w:t>عليه :</w:t>
      </w:r>
    </w:p>
    <w:p w:rsidR="00B72338" w:rsidRDefault="00B72338" w:rsidP="00462B83">
      <w:pPr>
        <w:pStyle w:val="libNormal"/>
        <w:rPr>
          <w:rtl/>
        </w:rPr>
      </w:pPr>
      <w:bookmarkStart w:id="121" w:name="_Toc264274892"/>
      <w:r w:rsidRPr="00D2270E">
        <w:rPr>
          <w:rStyle w:val="libBold2Char"/>
          <w:rtl/>
        </w:rPr>
        <w:t>أو</w:t>
      </w:r>
      <w:r w:rsidRPr="00D2270E">
        <w:rPr>
          <w:rStyle w:val="libBold2Char"/>
          <w:rFonts w:hint="cs"/>
          <w:rtl/>
        </w:rPr>
        <w:t>ّ</w:t>
      </w:r>
      <w:r w:rsidRPr="00D2270E">
        <w:rPr>
          <w:rStyle w:val="libBold2Char"/>
          <w:rtl/>
        </w:rPr>
        <w:t>لاً</w:t>
      </w:r>
      <w:bookmarkEnd w:id="121"/>
      <w:r w:rsidRPr="00D2270E">
        <w:rPr>
          <w:rStyle w:val="libBold2Char"/>
          <w:rtl/>
        </w:rPr>
        <w:t xml:space="preserve"> :</w:t>
      </w:r>
      <w:r>
        <w:rPr>
          <w:rtl/>
        </w:rPr>
        <w:t xml:space="preserve"> إنّه إذا كان مبنى</w:t>
      </w:r>
      <w:r>
        <w:rPr>
          <w:rFonts w:hint="cs"/>
          <w:rtl/>
        </w:rPr>
        <w:t>ٰ</w:t>
      </w:r>
      <w:r>
        <w:rPr>
          <w:rtl/>
        </w:rPr>
        <w:t xml:space="preserve"> الاعتماد علىٰ رواية ابن مسكان توافقها في المضمون مع روايتي ابن بكير وأبي عبيدة ، فاللازم الاقتصار في ذلك علىٰ موارد الاتفاق فيما بينها ، ولا يمكن التعدي عنها إلىٰ موارد الاختلاف ، فإن قضية سمرة بنقل ابن بكير عن زرارة لم تتضمن زيادة ( على مؤمن ) وان تضمنت أصل حديث ( لا ضرر ولا ضرار ) كما أنها بنقل أبي عبيدة لم تتضمن اصل الحديث ، فكيف يمكن الالتزام باعتبار رواية ابن مسكان في مورد الاختلاف بينها وبين تلك الروايتين بسبب التوافق بينها في اصل القضية</w:t>
      </w:r>
      <w:r>
        <w:rPr>
          <w:rFonts w:hint="cs"/>
          <w:rtl/>
        </w:rPr>
        <w:t xml:space="preserve"> </w:t>
      </w:r>
      <w:r>
        <w:rPr>
          <w:rtl/>
        </w:rPr>
        <w:t>؟!</w:t>
      </w:r>
    </w:p>
    <w:p w:rsidR="00B72338" w:rsidRDefault="00B72338" w:rsidP="00462B83">
      <w:pPr>
        <w:pStyle w:val="libNormal"/>
        <w:rPr>
          <w:rtl/>
        </w:rPr>
      </w:pPr>
      <w:bookmarkStart w:id="122" w:name="_Toc264274893"/>
      <w:r w:rsidRPr="00D2270E">
        <w:rPr>
          <w:rStyle w:val="libBold2Char"/>
          <w:rtl/>
        </w:rPr>
        <w:t>وثانياً</w:t>
      </w:r>
      <w:bookmarkEnd w:id="122"/>
      <w:r w:rsidRPr="00D2270E">
        <w:rPr>
          <w:rStyle w:val="libBold2Char"/>
          <w:rtl/>
        </w:rPr>
        <w:t xml:space="preserve"> :</w:t>
      </w:r>
      <w:r>
        <w:rPr>
          <w:rtl/>
        </w:rPr>
        <w:t xml:space="preserve"> إن رواية ابن بكير غير متضمنة لهذه الزيادة ، ولا يمكن توجيه عدم تضمنها لها ب</w:t>
      </w:r>
      <w:r>
        <w:rPr>
          <w:rFonts w:hint="cs"/>
          <w:rtl/>
        </w:rPr>
        <w:t>أ</w:t>
      </w:r>
      <w:r>
        <w:rPr>
          <w:rtl/>
        </w:rPr>
        <w:t>نه من باب الاختصار</w:t>
      </w:r>
      <w:r>
        <w:rPr>
          <w:rFonts w:hint="cs"/>
          <w:rtl/>
        </w:rPr>
        <w:t xml:space="preserve"> </w:t>
      </w:r>
      <w:r>
        <w:rPr>
          <w:rtl/>
        </w:rPr>
        <w:t>ـ</w:t>
      </w:r>
      <w:r>
        <w:rPr>
          <w:rFonts w:hint="cs"/>
          <w:rtl/>
        </w:rPr>
        <w:t xml:space="preserve"> </w:t>
      </w:r>
      <w:r>
        <w:rPr>
          <w:rtl/>
        </w:rPr>
        <w:t xml:space="preserve">مع </w:t>
      </w:r>
      <w:r>
        <w:rPr>
          <w:rFonts w:hint="cs"/>
          <w:rtl/>
        </w:rPr>
        <w:t>أ</w:t>
      </w:r>
      <w:r>
        <w:rPr>
          <w:rtl/>
        </w:rPr>
        <w:t>نه حذف لما يخل بالمعنى حذفه</w:t>
      </w:r>
      <w:r>
        <w:rPr>
          <w:rFonts w:hint="cs"/>
          <w:rtl/>
        </w:rPr>
        <w:t xml:space="preserve"> </w:t>
      </w:r>
      <w:r>
        <w:rPr>
          <w:rtl/>
        </w:rPr>
        <w:t>ـ لان الاختصار في مثل ذلك لا يوافق اصول الاختصار المعمولة في باب الروايات كما سيأتي توضيحه إن شاء الله تعالى ، وعلى هذا فالقول</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معجم الرجال 1 : 87.</w:t>
      </w:r>
    </w:p>
    <w:p w:rsidR="00B72338" w:rsidRDefault="00B72338" w:rsidP="00D916AD">
      <w:pPr>
        <w:pStyle w:val="libNormal0"/>
        <w:rPr>
          <w:rtl/>
        </w:rPr>
      </w:pPr>
      <w:r w:rsidRPr="004E1400">
        <w:rPr>
          <w:rtl/>
        </w:rPr>
        <w:br w:type="page"/>
      </w:r>
      <w:r>
        <w:rPr>
          <w:rtl/>
        </w:rPr>
        <w:lastRenderedPageBreak/>
        <w:t>باعتبار رواية ابن مسكان في هذا الموضع ، مع منافاتها مع مصدر اعتبارها ، وهو خبر ابن بكير</w:t>
      </w:r>
      <w:r>
        <w:rPr>
          <w:rFonts w:hint="cs"/>
          <w:rtl/>
        </w:rPr>
        <w:t xml:space="preserve"> </w:t>
      </w:r>
      <w:r>
        <w:rPr>
          <w:rtl/>
        </w:rPr>
        <w:t>مم</w:t>
      </w:r>
      <w:r>
        <w:rPr>
          <w:rFonts w:hint="cs"/>
          <w:rtl/>
        </w:rPr>
        <w:t>ّ</w:t>
      </w:r>
      <w:r>
        <w:rPr>
          <w:rtl/>
        </w:rPr>
        <w:t>ا لا محصل له ، لأن</w:t>
      </w:r>
      <w:r>
        <w:rPr>
          <w:rFonts w:hint="cs"/>
          <w:rtl/>
        </w:rPr>
        <w:t>ّ</w:t>
      </w:r>
      <w:r>
        <w:rPr>
          <w:rtl/>
        </w:rPr>
        <w:t xml:space="preserve"> مرجعه إلى</w:t>
      </w:r>
      <w:r>
        <w:rPr>
          <w:rFonts w:hint="cs"/>
          <w:rtl/>
        </w:rPr>
        <w:t>ٰ</w:t>
      </w:r>
      <w:r>
        <w:rPr>
          <w:rtl/>
        </w:rPr>
        <w:t xml:space="preserve"> </w:t>
      </w:r>
      <w:r>
        <w:rPr>
          <w:rFonts w:hint="cs"/>
          <w:rtl/>
        </w:rPr>
        <w:t>ا</w:t>
      </w:r>
      <w:r>
        <w:rPr>
          <w:rtl/>
        </w:rPr>
        <w:t>نّه إذا كان هناك خبران متعارضان يشتركان في جزء من مضمونهما ، وكان احدهما حجة في نفسه دون الآخر ، فإن</w:t>
      </w:r>
      <w:r>
        <w:rPr>
          <w:rFonts w:hint="cs"/>
          <w:rtl/>
        </w:rPr>
        <w:t>ّ</w:t>
      </w:r>
      <w:r>
        <w:rPr>
          <w:rtl/>
        </w:rPr>
        <w:t xml:space="preserve"> الثاني يكون حجة في جميع مضمونه بملاحظة اشتراكه مع الاول في جزء من مضمونه ، ثم يتعارضان في نقطة الاختلاف بينهما ، وربما يتقدم الثاني علىٰ الاول ـ الذي اكتسب منه الحجية ـ ببعض الوجوه والاعتبارات ،</w:t>
      </w:r>
      <w:r>
        <w:rPr>
          <w:rFonts w:hint="cs"/>
          <w:rtl/>
        </w:rPr>
        <w:t xml:space="preserve"> </w:t>
      </w:r>
      <w:r>
        <w:rPr>
          <w:rtl/>
        </w:rPr>
        <w:t>! وهذا أمر لا ريب في بطلانه.</w:t>
      </w:r>
    </w:p>
    <w:p w:rsidR="00B72338" w:rsidRDefault="00B72338" w:rsidP="00462B83">
      <w:pPr>
        <w:pStyle w:val="libNormal"/>
        <w:rPr>
          <w:rtl/>
        </w:rPr>
      </w:pPr>
      <w:r>
        <w:rPr>
          <w:rtl/>
        </w:rPr>
        <w:t>فتحصل مما تقدّم ان رواية ابن مسكان لم يثبت اعتبارها في نفسها لتكون حجة علىٰ ثبوت زيادة ( علىٰ مؤمن ) في آخر الحديث.</w:t>
      </w:r>
    </w:p>
    <w:p w:rsidR="00B72338" w:rsidRDefault="00B72338" w:rsidP="00462B83">
      <w:pPr>
        <w:pStyle w:val="libNormal"/>
        <w:rPr>
          <w:rtl/>
        </w:rPr>
      </w:pPr>
      <w:bookmarkStart w:id="123" w:name="_Toc264274894"/>
      <w:r w:rsidRPr="00D2270E">
        <w:rPr>
          <w:rStyle w:val="libBold2Char"/>
          <w:rtl/>
        </w:rPr>
        <w:t>وأم</w:t>
      </w:r>
      <w:r w:rsidRPr="00D2270E">
        <w:rPr>
          <w:rStyle w:val="libBold2Char"/>
          <w:rFonts w:hint="cs"/>
          <w:rtl/>
        </w:rPr>
        <w:t>ّ</w:t>
      </w:r>
      <w:r w:rsidRPr="00D2270E">
        <w:rPr>
          <w:rStyle w:val="libBold2Char"/>
          <w:rtl/>
        </w:rPr>
        <w:t>ا الامر الثاني</w:t>
      </w:r>
      <w:bookmarkEnd w:id="123"/>
      <w:r w:rsidRPr="00D2270E">
        <w:rPr>
          <w:rStyle w:val="libBold2Char"/>
          <w:rtl/>
        </w:rPr>
        <w:t xml:space="preserve"> :</w:t>
      </w:r>
      <w:r>
        <w:rPr>
          <w:rtl/>
        </w:rPr>
        <w:t xml:space="preserve"> وهو تقديم هذه الرواية المتضمنة للزيادة</w:t>
      </w:r>
      <w:r>
        <w:rPr>
          <w:rFonts w:hint="cs"/>
          <w:rtl/>
        </w:rPr>
        <w:t xml:space="preserve"> </w:t>
      </w:r>
      <w:r>
        <w:rPr>
          <w:rtl/>
        </w:rPr>
        <w:t>ـ علىٰ تقدير حجيتها</w:t>
      </w:r>
      <w:r>
        <w:rPr>
          <w:rFonts w:hint="cs"/>
          <w:rtl/>
        </w:rPr>
        <w:t xml:space="preserve"> </w:t>
      </w:r>
      <w:r>
        <w:rPr>
          <w:rtl/>
        </w:rPr>
        <w:t>ـ علىٰ ما لا يتضمن الزيادة وهي رواية ابن بكير ، فربما يحتج له : ب</w:t>
      </w:r>
      <w:r>
        <w:rPr>
          <w:rFonts w:hint="cs"/>
          <w:rtl/>
        </w:rPr>
        <w:t>أ</w:t>
      </w:r>
      <w:r>
        <w:rPr>
          <w:rtl/>
        </w:rPr>
        <w:t>ن مقتضىٰ الاصل في دوران الامربين الزيادة والنقيصة هو البناء علىٰ الزائد والاخذ به واعتبار الخلل في مورد النقص.</w:t>
      </w:r>
    </w:p>
    <w:p w:rsidR="00B72338" w:rsidRDefault="00B72338" w:rsidP="00462B83">
      <w:pPr>
        <w:pStyle w:val="libNormal"/>
        <w:rPr>
          <w:rtl/>
        </w:rPr>
      </w:pPr>
      <w:bookmarkStart w:id="124" w:name="_Toc264274895"/>
      <w:r w:rsidRPr="004858DB">
        <w:rPr>
          <w:rtl/>
        </w:rPr>
        <w:t>و</w:t>
      </w:r>
      <w:bookmarkEnd w:id="124"/>
      <w:r w:rsidRPr="004858DB">
        <w:rPr>
          <w:rtl/>
        </w:rPr>
        <w:t xml:space="preserve">تحقيق </w:t>
      </w:r>
      <w:r>
        <w:rPr>
          <w:rtl/>
        </w:rPr>
        <w:t>الكلام في ذلك يستدعي البحث في مقامين :</w:t>
      </w:r>
    </w:p>
    <w:p w:rsidR="00B72338" w:rsidRDefault="00B72338" w:rsidP="00462B83">
      <w:pPr>
        <w:pStyle w:val="libNormal"/>
        <w:rPr>
          <w:rtl/>
        </w:rPr>
      </w:pPr>
      <w:bookmarkStart w:id="125" w:name="_Toc264274896"/>
      <w:r w:rsidRPr="00D2270E">
        <w:rPr>
          <w:rStyle w:val="libBold2Char"/>
          <w:rtl/>
        </w:rPr>
        <w:t>المقام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25"/>
      <w:r w:rsidRPr="00D2270E">
        <w:rPr>
          <w:rStyle w:val="libBold2Char"/>
          <w:rtl/>
        </w:rPr>
        <w:t xml:space="preserve"> :</w:t>
      </w:r>
      <w:r>
        <w:rPr>
          <w:rtl/>
        </w:rPr>
        <w:t xml:space="preserve"> في ثبوت الاصل المذكور وهو بحث مهم جدا</w:t>
      </w:r>
      <w:r>
        <w:rPr>
          <w:rFonts w:hint="cs"/>
          <w:rtl/>
        </w:rPr>
        <w:t>ً</w:t>
      </w:r>
      <w:r>
        <w:rPr>
          <w:rtl/>
        </w:rPr>
        <w:t xml:space="preserve"> ، ل</w:t>
      </w:r>
      <w:r>
        <w:rPr>
          <w:rFonts w:hint="cs"/>
          <w:rtl/>
        </w:rPr>
        <w:t>ا</w:t>
      </w:r>
      <w:r>
        <w:rPr>
          <w:rtl/>
        </w:rPr>
        <w:t>نه يتضمن مسألة سي</w:t>
      </w:r>
      <w:r>
        <w:rPr>
          <w:rFonts w:hint="cs"/>
          <w:rtl/>
        </w:rPr>
        <w:t>ّ</w:t>
      </w:r>
      <w:r>
        <w:rPr>
          <w:rtl/>
        </w:rPr>
        <w:t>الة كثيرة الدوران في الفقه.</w:t>
      </w:r>
    </w:p>
    <w:p w:rsidR="00B72338" w:rsidRDefault="00B72338" w:rsidP="00462B83">
      <w:pPr>
        <w:pStyle w:val="libNormal"/>
        <w:rPr>
          <w:rtl/>
        </w:rPr>
      </w:pPr>
      <w:bookmarkStart w:id="126" w:name="_Toc264274897"/>
      <w:r w:rsidRPr="00D2270E">
        <w:rPr>
          <w:rStyle w:val="libBold2Char"/>
          <w:rtl/>
        </w:rPr>
        <w:t>والمقام الثاني</w:t>
      </w:r>
      <w:bookmarkEnd w:id="126"/>
      <w:r w:rsidRPr="00D2270E">
        <w:rPr>
          <w:rStyle w:val="libBold2Char"/>
          <w:rtl/>
        </w:rPr>
        <w:t xml:space="preserve"> :</w:t>
      </w:r>
      <w:r>
        <w:rPr>
          <w:rtl/>
        </w:rPr>
        <w:t xml:space="preserve"> فيما يقتضيه الموقف علىٰ تقدير عدم ثبوت هذا الاصل.</w:t>
      </w:r>
    </w:p>
    <w:p w:rsidR="00B72338" w:rsidRDefault="00B72338" w:rsidP="00462B83">
      <w:pPr>
        <w:pStyle w:val="libNormal"/>
        <w:rPr>
          <w:rtl/>
        </w:rPr>
      </w:pPr>
      <w:bookmarkStart w:id="127" w:name="_Toc264274898"/>
      <w:r w:rsidRPr="00D2270E">
        <w:rPr>
          <w:rStyle w:val="libBold2Char"/>
          <w:rtl/>
        </w:rPr>
        <w:t>أما المقام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27"/>
      <w:r w:rsidRPr="00D2270E">
        <w:rPr>
          <w:rStyle w:val="libBold2Char"/>
          <w:rtl/>
        </w:rPr>
        <w:t xml:space="preserve"> :</w:t>
      </w:r>
      <w:r>
        <w:rPr>
          <w:rtl/>
        </w:rPr>
        <w:t xml:space="preserve"> فيلاحظ ان مقتضىٰ القاعدة الاولية هو اعمال قواعد المتعارضين من الترجيح أو التساقط ، لان الدليلين هنا من قبيل المتعارضين بالنسبة إلىٰ كيفية النقل فيجري فيهما القواعد العامة في باب التعارض وهي تقتضي ملاحظة المزايا في الجانبين فإن اقتضت رجحان احدهما أو أوجبت الوثوق به</w:t>
      </w:r>
      <w:r>
        <w:rPr>
          <w:rFonts w:hint="cs"/>
          <w:rtl/>
        </w:rPr>
        <w:t xml:space="preserve"> </w:t>
      </w:r>
      <w:r>
        <w:rPr>
          <w:rtl/>
        </w:rPr>
        <w:t>ـ</w:t>
      </w:r>
      <w:r>
        <w:rPr>
          <w:rFonts w:hint="cs"/>
          <w:rtl/>
        </w:rPr>
        <w:t xml:space="preserve"> علىٰ </w:t>
      </w:r>
      <w:r>
        <w:rPr>
          <w:rtl/>
        </w:rPr>
        <w:t>القولين في باب التعارض من كفاية الرجحان في الترجيح أو</w:t>
      </w:r>
    </w:p>
    <w:p w:rsidR="00B72338" w:rsidRDefault="00B72338" w:rsidP="00D916AD">
      <w:pPr>
        <w:pStyle w:val="libNormal0"/>
        <w:rPr>
          <w:rtl/>
        </w:rPr>
      </w:pPr>
      <w:r w:rsidRPr="004858DB">
        <w:rPr>
          <w:rtl/>
        </w:rPr>
        <w:br w:type="page"/>
      </w:r>
      <w:r>
        <w:rPr>
          <w:rtl/>
        </w:rPr>
        <w:lastRenderedPageBreak/>
        <w:t>اعتبار الوثوق كما هو المختار</w:t>
      </w:r>
      <w:r>
        <w:rPr>
          <w:rFonts w:hint="cs"/>
          <w:rtl/>
        </w:rPr>
        <w:t xml:space="preserve"> </w:t>
      </w:r>
      <w:r>
        <w:rPr>
          <w:rtl/>
        </w:rPr>
        <w:t>ـ أ</w:t>
      </w:r>
      <w:r>
        <w:rPr>
          <w:rFonts w:hint="cs"/>
          <w:rtl/>
        </w:rPr>
        <w:t>ُ</w:t>
      </w:r>
      <w:r>
        <w:rPr>
          <w:rtl/>
        </w:rPr>
        <w:t>خذ بالجانب الراجح</w:t>
      </w:r>
      <w:r>
        <w:rPr>
          <w:rFonts w:hint="cs"/>
          <w:rtl/>
        </w:rPr>
        <w:t xml:space="preserve"> </w:t>
      </w:r>
      <w:r>
        <w:rPr>
          <w:rtl/>
        </w:rPr>
        <w:t>ـ سواءاً كان هو الزيادة أو النقيصة وإلا</w:t>
      </w:r>
      <w:r>
        <w:rPr>
          <w:rFonts w:hint="cs"/>
          <w:rtl/>
        </w:rPr>
        <w:t>ّ</w:t>
      </w:r>
      <w:r>
        <w:rPr>
          <w:rtl/>
        </w:rPr>
        <w:t xml:space="preserve"> تساقط الدليلان ولم يمكن الاعتماد علىٰ أي منهما.</w:t>
      </w:r>
      <w:r>
        <w:rPr>
          <w:rFonts w:hint="cs"/>
          <w:rtl/>
        </w:rPr>
        <w:t xml:space="preserve"> </w:t>
      </w:r>
      <w:r>
        <w:rPr>
          <w:rtl/>
        </w:rPr>
        <w:t>هذا بحسب الأ</w:t>
      </w:r>
      <w:r>
        <w:rPr>
          <w:rFonts w:hint="cs"/>
          <w:rtl/>
        </w:rPr>
        <w:t>َ</w:t>
      </w:r>
      <w:r>
        <w:rPr>
          <w:rtl/>
        </w:rPr>
        <w:t>صل الأ</w:t>
      </w:r>
      <w:r>
        <w:rPr>
          <w:rFonts w:hint="cs"/>
          <w:rtl/>
        </w:rPr>
        <w:t>َ</w:t>
      </w:r>
      <w:r>
        <w:rPr>
          <w:rtl/>
        </w:rPr>
        <w:t>ولي.</w:t>
      </w:r>
    </w:p>
    <w:p w:rsidR="00B72338" w:rsidRDefault="00B72338" w:rsidP="00462B83">
      <w:pPr>
        <w:pStyle w:val="libNormal"/>
        <w:rPr>
          <w:rtl/>
        </w:rPr>
      </w:pPr>
      <w:bookmarkStart w:id="128" w:name="_Toc264274899"/>
      <w:r w:rsidRPr="00157BAF">
        <w:rPr>
          <w:rtl/>
        </w:rPr>
        <w:t>و</w:t>
      </w:r>
      <w:bookmarkEnd w:id="128"/>
      <w:r w:rsidRPr="00157BAF">
        <w:rPr>
          <w:rtl/>
        </w:rPr>
        <w:t>أم</w:t>
      </w:r>
      <w:r w:rsidRPr="00157BAF">
        <w:rPr>
          <w:rFonts w:hint="cs"/>
          <w:rtl/>
        </w:rPr>
        <w:t>ّ</w:t>
      </w:r>
      <w:r w:rsidRPr="00157BAF">
        <w:rPr>
          <w:rtl/>
        </w:rPr>
        <w:t xml:space="preserve">ا </w:t>
      </w:r>
      <w:r>
        <w:rPr>
          <w:rtl/>
        </w:rPr>
        <w:t>الأصل الثانوي المقتضي لتقديم جانب الزيادة علىٰ جانب النقيصة كقاعدة عامة في موارد دوران الامر بينهما ففي حقيقته احتمالان :</w:t>
      </w:r>
    </w:p>
    <w:p w:rsidR="00B72338" w:rsidRDefault="00B72338" w:rsidP="00462B83">
      <w:pPr>
        <w:pStyle w:val="libNormal"/>
        <w:rPr>
          <w:rtl/>
        </w:rPr>
      </w:pPr>
      <w:bookmarkStart w:id="129" w:name="_Toc264274900"/>
      <w:r w:rsidRPr="00D2270E">
        <w:rPr>
          <w:rStyle w:val="libBold2Char"/>
          <w:rtl/>
        </w:rPr>
        <w:t>الاحتمال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29"/>
      <w:r w:rsidRPr="00D2270E">
        <w:rPr>
          <w:rStyle w:val="libBold2Char"/>
          <w:rtl/>
        </w:rPr>
        <w:t xml:space="preserve"> :</w:t>
      </w:r>
      <w:r>
        <w:rPr>
          <w:rtl/>
        </w:rPr>
        <w:t xml:space="preserve"> أن يكون صغرى وتطبيقاً للقاعدة العامة للترجيح الصدوري</w:t>
      </w:r>
      <w:r w:rsidRPr="00157BAF">
        <w:rPr>
          <w:rtl/>
        </w:rPr>
        <w:t xml:space="preserve"> </w:t>
      </w:r>
      <w:r>
        <w:rPr>
          <w:rtl/>
        </w:rPr>
        <w:t>ـ لا أصلاً موض</w:t>
      </w:r>
      <w:r>
        <w:rPr>
          <w:rFonts w:hint="cs"/>
          <w:rtl/>
        </w:rPr>
        <w:t>ع</w:t>
      </w:r>
      <w:r>
        <w:rPr>
          <w:rtl/>
        </w:rPr>
        <w:t>ياً يرجح جانب الزيادة مستقلاً عن تلك القاعدة</w:t>
      </w:r>
      <w:r>
        <w:rPr>
          <w:rFonts w:hint="cs"/>
          <w:rtl/>
        </w:rPr>
        <w:t xml:space="preserve"> </w:t>
      </w:r>
      <w:r>
        <w:rPr>
          <w:rtl/>
        </w:rPr>
        <w:t>ـ</w:t>
      </w:r>
      <w:r>
        <w:rPr>
          <w:rFonts w:hint="cs"/>
          <w:rtl/>
        </w:rPr>
        <w:t xml:space="preserve"> </w:t>
      </w:r>
      <w:r>
        <w:rPr>
          <w:rtl/>
        </w:rPr>
        <w:t>وذلك بان يكون المقصود به التعبير عن وجود مزية نوعية قائمة في طرف الزيادة دائما</w:t>
      </w:r>
      <w:r>
        <w:rPr>
          <w:rFonts w:hint="cs"/>
          <w:rtl/>
        </w:rPr>
        <w:t>ً</w:t>
      </w:r>
      <w:r>
        <w:rPr>
          <w:rtl/>
        </w:rPr>
        <w:t xml:space="preserve"> أو غالباً بحيث توجب أقربية الزيادة إلىٰ الصدور من النقيصة ، في فرض عدم رجحان طرف النقيصة في القيمة الاحتمالية للصدور ، وإل</w:t>
      </w:r>
      <w:r>
        <w:rPr>
          <w:rFonts w:hint="cs"/>
          <w:rtl/>
        </w:rPr>
        <w:t>اّ</w:t>
      </w:r>
      <w:r>
        <w:rPr>
          <w:rtl/>
        </w:rPr>
        <w:t xml:space="preserve"> لم يرجح جانب الزيادة ولم يؤخذ بها.</w:t>
      </w:r>
    </w:p>
    <w:p w:rsidR="00B72338" w:rsidRDefault="00B72338" w:rsidP="00462B83">
      <w:pPr>
        <w:pStyle w:val="libNormal"/>
        <w:rPr>
          <w:rtl/>
        </w:rPr>
      </w:pPr>
      <w:bookmarkStart w:id="130" w:name="_Toc264274901"/>
      <w:r w:rsidRPr="00157BAF">
        <w:rPr>
          <w:rtl/>
        </w:rPr>
        <w:t>و</w:t>
      </w:r>
      <w:bookmarkEnd w:id="130"/>
      <w:r w:rsidRPr="00157BAF">
        <w:rPr>
          <w:rtl/>
        </w:rPr>
        <w:t>بناءا</w:t>
      </w:r>
      <w:r w:rsidRPr="00157BAF">
        <w:rPr>
          <w:rFonts w:hint="cs"/>
          <w:rtl/>
        </w:rPr>
        <w:t>ً</w:t>
      </w:r>
      <w:r>
        <w:rPr>
          <w:rtl/>
        </w:rPr>
        <w:t xml:space="preserve"> علىٰ تفسير القاعدة المذكورة بهذا الاحتمال فيمكن الاستدلال عليها بوجهين.</w:t>
      </w:r>
    </w:p>
    <w:p w:rsidR="00B72338" w:rsidRDefault="00B72338" w:rsidP="00462B83">
      <w:pPr>
        <w:pStyle w:val="libNormal"/>
        <w:rPr>
          <w:rtl/>
        </w:rPr>
      </w:pPr>
      <w:bookmarkStart w:id="131" w:name="_Toc264274902"/>
      <w:r w:rsidRPr="00D2270E">
        <w:rPr>
          <w:rStyle w:val="libBold2Char"/>
          <w:rtl/>
        </w:rPr>
        <w:t>الوجه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31"/>
      <w:r w:rsidRPr="00D2270E">
        <w:rPr>
          <w:rStyle w:val="libBold2Char"/>
          <w:rtl/>
        </w:rPr>
        <w:t xml:space="preserve"> :</w:t>
      </w:r>
      <w:r>
        <w:rPr>
          <w:rtl/>
        </w:rPr>
        <w:t xml:space="preserve"> أن يقال إن</w:t>
      </w:r>
      <w:r>
        <w:rPr>
          <w:rFonts w:hint="cs"/>
          <w:rtl/>
        </w:rPr>
        <w:t>ّ</w:t>
      </w:r>
      <w:r>
        <w:rPr>
          <w:rtl/>
        </w:rPr>
        <w:t xml:space="preserve"> احتمال الغفلة في جانب الزيادة أبعد من احتمالها في جانب النقيصة فيلزم الاخذ به ، ولعل وجه الابعدية أن الغفلة</w:t>
      </w:r>
      <w:r>
        <w:rPr>
          <w:rFonts w:hint="cs"/>
          <w:rtl/>
        </w:rPr>
        <w:t xml:space="preserve"> </w:t>
      </w:r>
      <w:r>
        <w:rPr>
          <w:rtl/>
        </w:rPr>
        <w:t>ـ</w:t>
      </w:r>
      <w:r>
        <w:rPr>
          <w:rFonts w:hint="cs"/>
          <w:rtl/>
        </w:rPr>
        <w:t xml:space="preserve"> بمعنىٰ </w:t>
      </w:r>
      <w:r>
        <w:rPr>
          <w:rtl/>
        </w:rPr>
        <w:t>الذهول</w:t>
      </w:r>
      <w:r>
        <w:rPr>
          <w:rFonts w:hint="cs"/>
          <w:rtl/>
        </w:rPr>
        <w:t xml:space="preserve"> </w:t>
      </w:r>
      <w:r>
        <w:rPr>
          <w:rtl/>
        </w:rPr>
        <w:t>ـ</w:t>
      </w:r>
      <w:r>
        <w:rPr>
          <w:rFonts w:hint="cs"/>
          <w:rtl/>
        </w:rPr>
        <w:t xml:space="preserve"> </w:t>
      </w:r>
      <w:r>
        <w:rPr>
          <w:rtl/>
        </w:rPr>
        <w:t>إنما تتناسب بحسب طبيعتها لأ</w:t>
      </w:r>
      <w:r>
        <w:rPr>
          <w:rFonts w:hint="cs"/>
          <w:rtl/>
        </w:rPr>
        <w:t>َ</w:t>
      </w:r>
      <w:r>
        <w:rPr>
          <w:rtl/>
        </w:rPr>
        <w:t>ن تكون سبباً لترك شيء ثابت لا لإثبات شيء غير واقع كما هو</w:t>
      </w:r>
      <w:r>
        <w:rPr>
          <w:rFonts w:hint="cs"/>
          <w:rtl/>
        </w:rPr>
        <w:t xml:space="preserve"> </w:t>
      </w:r>
      <w:r>
        <w:rPr>
          <w:rtl/>
        </w:rPr>
        <w:t>مشاهد وجدانا</w:t>
      </w:r>
      <w:r>
        <w:rPr>
          <w:rFonts w:hint="cs"/>
          <w:rtl/>
        </w:rPr>
        <w:t>ً</w:t>
      </w:r>
      <w:r>
        <w:rPr>
          <w:rtl/>
        </w:rPr>
        <w:t>.</w:t>
      </w:r>
    </w:p>
    <w:p w:rsidR="00B72338" w:rsidRDefault="00B72338" w:rsidP="00462B83">
      <w:pPr>
        <w:pStyle w:val="libNormal"/>
        <w:rPr>
          <w:rtl/>
        </w:rPr>
      </w:pPr>
      <w:bookmarkStart w:id="132" w:name="_Toc264274903"/>
      <w:r w:rsidRPr="00157BAF">
        <w:rPr>
          <w:rtl/>
        </w:rPr>
        <w:t>و</w:t>
      </w:r>
      <w:bookmarkEnd w:id="132"/>
      <w:r w:rsidRPr="00157BAF">
        <w:rPr>
          <w:rtl/>
        </w:rPr>
        <w:t>يرد</w:t>
      </w:r>
      <w:r>
        <w:rPr>
          <w:rtl/>
        </w:rPr>
        <w:t xml:space="preserve"> عليه :</w:t>
      </w:r>
    </w:p>
    <w:p w:rsidR="00B72338" w:rsidRDefault="00B72338" w:rsidP="00462B83">
      <w:pPr>
        <w:pStyle w:val="libNormal"/>
        <w:rPr>
          <w:rtl/>
        </w:rPr>
      </w:pPr>
      <w:bookmarkStart w:id="133" w:name="_Toc264274904"/>
      <w:r w:rsidRPr="00D2270E">
        <w:rPr>
          <w:rStyle w:val="libBold2Char"/>
          <w:rtl/>
        </w:rPr>
        <w:t>أو</w:t>
      </w:r>
      <w:r w:rsidRPr="00D2270E">
        <w:rPr>
          <w:rStyle w:val="libBold2Char"/>
          <w:rFonts w:hint="cs"/>
          <w:rtl/>
        </w:rPr>
        <w:t>ّ</w:t>
      </w:r>
      <w:r w:rsidRPr="00D2270E">
        <w:rPr>
          <w:rStyle w:val="libBold2Char"/>
          <w:rtl/>
        </w:rPr>
        <w:t>لا</w:t>
      </w:r>
      <w:bookmarkEnd w:id="133"/>
      <w:r w:rsidRPr="00D2270E">
        <w:rPr>
          <w:rStyle w:val="libBold2Char"/>
          <w:rFonts w:hint="cs"/>
          <w:rtl/>
        </w:rPr>
        <w:t>ً</w:t>
      </w:r>
      <w:r w:rsidRPr="00D2270E">
        <w:rPr>
          <w:rStyle w:val="libBold2Char"/>
          <w:rtl/>
        </w:rPr>
        <w:t xml:space="preserve"> :</w:t>
      </w:r>
      <w:r>
        <w:rPr>
          <w:rtl/>
        </w:rPr>
        <w:t xml:space="preserve"> بأن الأ</w:t>
      </w:r>
      <w:r>
        <w:rPr>
          <w:rFonts w:hint="cs"/>
          <w:rtl/>
        </w:rPr>
        <w:t>َ</w:t>
      </w:r>
      <w:r>
        <w:rPr>
          <w:rtl/>
        </w:rPr>
        <w:t>مر لا يدور بين الغفلتين ، ليرجح احتمال عدم الغفلة في جانب الزيادة علىٰ احتمال عدم الغفلة في جانب النقيصة ، فإن لكل من الزيادة والنقيصة مناشئ أ</w:t>
      </w:r>
      <w:r>
        <w:rPr>
          <w:rFonts w:hint="cs"/>
          <w:rtl/>
        </w:rPr>
        <w:t>ُ</w:t>
      </w:r>
      <w:r>
        <w:rPr>
          <w:rtl/>
        </w:rPr>
        <w:t>خرى غير ذلك ، فقد تتحقق الزيادة لاجل النقل بالمعنى على اساس أن الراوي يستفيد قيدا</w:t>
      </w:r>
      <w:r>
        <w:rPr>
          <w:rFonts w:hint="cs"/>
          <w:rtl/>
        </w:rPr>
        <w:t>ً</w:t>
      </w:r>
      <w:r>
        <w:rPr>
          <w:rtl/>
        </w:rPr>
        <w:t xml:space="preserve"> للكلام من القرائن المحتفة به حسب فهمه فيتبعه ولا يثبته غيره لأنّه لم يستفده منها ، وقد تتحقق النقيصة</w:t>
      </w:r>
    </w:p>
    <w:p w:rsidR="00B72338" w:rsidRDefault="00B72338" w:rsidP="00D916AD">
      <w:pPr>
        <w:pStyle w:val="libNormal0"/>
        <w:rPr>
          <w:rtl/>
        </w:rPr>
      </w:pPr>
      <w:r w:rsidRPr="00157BAF">
        <w:rPr>
          <w:rtl/>
        </w:rPr>
        <w:br w:type="page"/>
      </w:r>
      <w:r>
        <w:rPr>
          <w:rtl/>
        </w:rPr>
        <w:lastRenderedPageBreak/>
        <w:t>من جهة الاختصار في النقل ، أو تصور كون القيد توضيحيا</w:t>
      </w:r>
      <w:r>
        <w:rPr>
          <w:rFonts w:hint="cs"/>
          <w:rtl/>
        </w:rPr>
        <w:t>ً</w:t>
      </w:r>
      <w:r>
        <w:rPr>
          <w:rtl/>
        </w:rPr>
        <w:t xml:space="preserve"> لا احترازيا</w:t>
      </w:r>
      <w:r>
        <w:rPr>
          <w:rFonts w:hint="cs"/>
          <w:rtl/>
        </w:rPr>
        <w:t>ً</w:t>
      </w:r>
      <w:r>
        <w:rPr>
          <w:rtl/>
        </w:rPr>
        <w:t xml:space="preserve"> مثلاً ، فلا ب</w:t>
      </w:r>
      <w:r>
        <w:rPr>
          <w:rFonts w:hint="cs"/>
          <w:rtl/>
        </w:rPr>
        <w:t>ُ</w:t>
      </w:r>
      <w:r>
        <w:rPr>
          <w:rtl/>
        </w:rPr>
        <w:t>دّ من ملاحظة مجموع الاحتمالات ودرجة كل احتمال بحد ذاته ثم الحكم علىٰ ضوء</w:t>
      </w:r>
      <w:r>
        <w:rPr>
          <w:rFonts w:hint="cs"/>
          <w:rtl/>
        </w:rPr>
        <w:t xml:space="preserve"> </w:t>
      </w:r>
      <w:r>
        <w:rPr>
          <w:rtl/>
        </w:rPr>
        <w:t>ذلك.</w:t>
      </w:r>
    </w:p>
    <w:p w:rsidR="00B72338" w:rsidRDefault="00B72338" w:rsidP="00462B83">
      <w:pPr>
        <w:pStyle w:val="libNormal"/>
        <w:rPr>
          <w:rtl/>
        </w:rPr>
      </w:pPr>
      <w:bookmarkStart w:id="134" w:name="_Toc264274905"/>
      <w:r w:rsidRPr="00D2270E">
        <w:rPr>
          <w:rStyle w:val="libBold2Char"/>
          <w:rtl/>
        </w:rPr>
        <w:t>وثانياً</w:t>
      </w:r>
      <w:bookmarkEnd w:id="134"/>
      <w:r w:rsidRPr="00D2270E">
        <w:rPr>
          <w:rStyle w:val="libBold2Char"/>
          <w:rtl/>
        </w:rPr>
        <w:t xml:space="preserve"> :</w:t>
      </w:r>
      <w:r>
        <w:rPr>
          <w:rtl/>
        </w:rPr>
        <w:t xml:space="preserve"> بان</w:t>
      </w:r>
      <w:r>
        <w:rPr>
          <w:rFonts w:hint="cs"/>
          <w:rtl/>
        </w:rPr>
        <w:t>ّ</w:t>
      </w:r>
      <w:r>
        <w:rPr>
          <w:rtl/>
        </w:rPr>
        <w:t xml:space="preserve">ه لو فرض دوران الامر بين الغفلتين فإن أبعدية الغفلة في جانب الزيادة لا تقتضي إلا أرجحية احتمال الغفلة في جانب النقيصة بمعنىٰ الظن بوقوعها ولكن قد حقق في محله </w:t>
      </w:r>
      <w:r>
        <w:rPr>
          <w:rFonts w:hint="cs"/>
          <w:rtl/>
        </w:rPr>
        <w:t>ا</w:t>
      </w:r>
      <w:r>
        <w:rPr>
          <w:rtl/>
        </w:rPr>
        <w:t>نّه لا يكفي الرجحان بمعنىٰ الظن في تقديم أحد المتعارضين علىٰ الآخر ، لعدم الدليل علىٰ حجية الظن بالصدور لا تعبدا</w:t>
      </w:r>
      <w:r>
        <w:rPr>
          <w:rFonts w:hint="cs"/>
          <w:rtl/>
        </w:rPr>
        <w:t>ً</w:t>
      </w:r>
      <w:r>
        <w:rPr>
          <w:rtl/>
        </w:rPr>
        <w:t xml:space="preserve"> ولا عقلاً ، بل العبرة في ذلك بالوثوق بأحد الطرفين ، بنحو يوجب انصراف الريبة الحاصلة من العلم الاجمالي بخطأ احدهما إلىٰ الطرف الآخر دون هذا الطرف.</w:t>
      </w:r>
    </w:p>
    <w:p w:rsidR="00B72338" w:rsidRDefault="00B72338" w:rsidP="00462B83">
      <w:pPr>
        <w:pStyle w:val="libNormal"/>
        <w:rPr>
          <w:rtl/>
        </w:rPr>
      </w:pPr>
      <w:bookmarkStart w:id="135" w:name="_Toc264274906"/>
      <w:r w:rsidRPr="00D2270E">
        <w:rPr>
          <w:rStyle w:val="libBold2Char"/>
          <w:rtl/>
        </w:rPr>
        <w:t>الوجه الثاني</w:t>
      </w:r>
      <w:bookmarkEnd w:id="135"/>
      <w:r w:rsidRPr="00D2270E">
        <w:rPr>
          <w:rStyle w:val="libBold2Char"/>
          <w:rtl/>
        </w:rPr>
        <w:t xml:space="preserve"> :</w:t>
      </w:r>
      <w:r>
        <w:rPr>
          <w:rtl/>
        </w:rPr>
        <w:t xml:space="preserve"> أن يقال : إن</w:t>
      </w:r>
      <w:r>
        <w:rPr>
          <w:rFonts w:hint="cs"/>
          <w:rtl/>
        </w:rPr>
        <w:t>ّ</w:t>
      </w:r>
      <w:r>
        <w:rPr>
          <w:rtl/>
        </w:rPr>
        <w:t xml:space="preserve"> الزيادة ليس لها تفسير</w:t>
      </w:r>
      <w:r>
        <w:rPr>
          <w:rFonts w:hint="cs"/>
          <w:rtl/>
        </w:rPr>
        <w:t xml:space="preserve"> </w:t>
      </w:r>
      <w:r>
        <w:rPr>
          <w:rtl/>
        </w:rPr>
        <w:t>ـ علىٰ تقدير صدق الراوي</w:t>
      </w:r>
      <w:r>
        <w:rPr>
          <w:rFonts w:hint="cs"/>
          <w:rtl/>
        </w:rPr>
        <w:t xml:space="preserve"> </w:t>
      </w:r>
      <w:r>
        <w:rPr>
          <w:rtl/>
        </w:rPr>
        <w:t>ـ</w:t>
      </w:r>
      <w:r>
        <w:rPr>
          <w:rFonts w:hint="cs"/>
          <w:rtl/>
        </w:rPr>
        <w:t xml:space="preserve"> </w:t>
      </w:r>
      <w:r>
        <w:rPr>
          <w:rtl/>
        </w:rPr>
        <w:t>إلا الغفلة فينفى هذا الاحتمال ب</w:t>
      </w:r>
      <w:r>
        <w:rPr>
          <w:rFonts w:hint="cs"/>
          <w:rtl/>
        </w:rPr>
        <w:t>أ</w:t>
      </w:r>
      <w:r>
        <w:rPr>
          <w:rtl/>
        </w:rPr>
        <w:t>صالة عدم الغفلة ، وأما النقيصة فيمكن تفسيرها بوجوه أ</w:t>
      </w:r>
      <w:r>
        <w:rPr>
          <w:rFonts w:hint="cs"/>
          <w:rtl/>
        </w:rPr>
        <w:t>ُ</w:t>
      </w:r>
      <w:r>
        <w:rPr>
          <w:rtl/>
        </w:rPr>
        <w:t>خر ، من قبيل الاختصار في النقل أو توهم تساوي وجود الزيادة وعدمها في المعنىٰ وغير ذلك ، ومن هنا يرجح احتمال وقوع النقيصة في الناقص ويبنى علىٰ ثبوت الزيادة.</w:t>
      </w:r>
    </w:p>
    <w:p w:rsidR="00B72338" w:rsidRDefault="00B72338" w:rsidP="00462B83">
      <w:pPr>
        <w:pStyle w:val="libNormal"/>
        <w:rPr>
          <w:rtl/>
        </w:rPr>
      </w:pPr>
      <w:bookmarkStart w:id="136" w:name="_Toc264274907"/>
      <w:r w:rsidRPr="00043D74">
        <w:rPr>
          <w:rtl/>
        </w:rPr>
        <w:t>و</w:t>
      </w:r>
      <w:bookmarkEnd w:id="136"/>
      <w:r w:rsidRPr="00043D74">
        <w:rPr>
          <w:rtl/>
        </w:rPr>
        <w:t>يرد ع</w:t>
      </w:r>
      <w:r>
        <w:rPr>
          <w:rtl/>
        </w:rPr>
        <w:t>ليه :</w:t>
      </w:r>
    </w:p>
    <w:p w:rsidR="00B72338" w:rsidRDefault="00B72338" w:rsidP="00462B83">
      <w:pPr>
        <w:pStyle w:val="libNormal"/>
        <w:rPr>
          <w:rtl/>
        </w:rPr>
      </w:pPr>
      <w:bookmarkStart w:id="137" w:name="_Toc264274908"/>
      <w:r w:rsidRPr="00D2270E">
        <w:rPr>
          <w:rStyle w:val="libBold2Char"/>
          <w:rtl/>
        </w:rPr>
        <w:t>أو</w:t>
      </w:r>
      <w:r w:rsidRPr="00D2270E">
        <w:rPr>
          <w:rStyle w:val="libBold2Char"/>
          <w:rFonts w:hint="cs"/>
          <w:rtl/>
        </w:rPr>
        <w:t>ّ</w:t>
      </w:r>
      <w:r w:rsidRPr="00D2270E">
        <w:rPr>
          <w:rStyle w:val="libBold2Char"/>
          <w:rtl/>
        </w:rPr>
        <w:t>لاً</w:t>
      </w:r>
      <w:bookmarkEnd w:id="137"/>
      <w:r w:rsidRPr="00D2270E">
        <w:rPr>
          <w:rStyle w:val="libBold2Char"/>
          <w:rtl/>
        </w:rPr>
        <w:t xml:space="preserve"> :</w:t>
      </w:r>
      <w:r>
        <w:rPr>
          <w:rtl/>
        </w:rPr>
        <w:t xml:space="preserve"> أن سبب الزيادة</w:t>
      </w:r>
      <w:r>
        <w:rPr>
          <w:rFonts w:hint="cs"/>
          <w:rtl/>
        </w:rPr>
        <w:t xml:space="preserve"> </w:t>
      </w:r>
      <w:r>
        <w:rPr>
          <w:rtl/>
        </w:rPr>
        <w:t>ـ</w:t>
      </w:r>
      <w:r>
        <w:rPr>
          <w:rFonts w:hint="cs"/>
          <w:rtl/>
        </w:rPr>
        <w:t xml:space="preserve"> </w:t>
      </w:r>
      <w:r>
        <w:rPr>
          <w:rtl/>
        </w:rPr>
        <w:t>كما تقدّم ـ</w:t>
      </w:r>
      <w:r>
        <w:rPr>
          <w:rFonts w:hint="cs"/>
          <w:rtl/>
        </w:rPr>
        <w:t xml:space="preserve"> </w:t>
      </w:r>
      <w:r>
        <w:rPr>
          <w:rtl/>
        </w:rPr>
        <w:t>لا ينحصر بالغفلة ، بل قد تكون الزيادة من جهة النقل بالمعنى بعد فهم الزائد من لحن الكلام ومناسبات الحكم والموضوع ، أو بلحاظ ما اعتقده الراوي من القرائن المقامية المحتفة بالكلام او لغير ذلك ، فالنسبة بين مناشئ الزيادة والنقيصة ليست عموما</w:t>
      </w:r>
      <w:r>
        <w:rPr>
          <w:rFonts w:hint="cs"/>
          <w:rtl/>
        </w:rPr>
        <w:t>ً</w:t>
      </w:r>
      <w:r>
        <w:rPr>
          <w:rtl/>
        </w:rPr>
        <w:t xml:space="preserve"> وخصوصاً مطلقاً ب</w:t>
      </w:r>
      <w:r>
        <w:rPr>
          <w:rFonts w:hint="cs"/>
          <w:rtl/>
        </w:rPr>
        <w:t>أ</w:t>
      </w:r>
      <w:r>
        <w:rPr>
          <w:rtl/>
        </w:rPr>
        <w:t xml:space="preserve">ن تكون مناشئ الزيادة مناشئ للنقيصة أيضاً ولا عكس كما ذكره بعض الاعاظم </w:t>
      </w:r>
      <w:r w:rsidRPr="00D2270E">
        <w:rPr>
          <w:rStyle w:val="libFootnotenumChar"/>
          <w:rtl/>
        </w:rPr>
        <w:t>(1)</w:t>
      </w:r>
      <w:r w:rsidRPr="002C4AA4">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الإمام الخميني (قده) في الرسائل 26 ـ 27 نحوه.</w:t>
      </w:r>
    </w:p>
    <w:p w:rsidR="00B72338" w:rsidRDefault="00B72338" w:rsidP="00462B83">
      <w:pPr>
        <w:pStyle w:val="libNormal"/>
        <w:rPr>
          <w:rtl/>
        </w:rPr>
      </w:pPr>
      <w:r w:rsidRPr="00043D74">
        <w:rPr>
          <w:rtl/>
        </w:rPr>
        <w:br w:type="page"/>
      </w:r>
      <w:bookmarkStart w:id="138" w:name="_Toc264274909"/>
      <w:r w:rsidRPr="00D2270E">
        <w:rPr>
          <w:rStyle w:val="libBold2Char"/>
          <w:rtl/>
        </w:rPr>
        <w:lastRenderedPageBreak/>
        <w:t>وثانياً</w:t>
      </w:r>
      <w:bookmarkEnd w:id="138"/>
      <w:r w:rsidRPr="00D2270E">
        <w:rPr>
          <w:rStyle w:val="libBold2Char"/>
          <w:rtl/>
        </w:rPr>
        <w:t xml:space="preserve"> :</w:t>
      </w:r>
      <w:r>
        <w:rPr>
          <w:rtl/>
        </w:rPr>
        <w:t xml:space="preserve"> </w:t>
      </w:r>
      <w:r>
        <w:rPr>
          <w:rFonts w:hint="cs"/>
          <w:rtl/>
        </w:rPr>
        <w:t>ا</w:t>
      </w:r>
      <w:r>
        <w:rPr>
          <w:rtl/>
        </w:rPr>
        <w:t>نّه لا عبرة بمجرد زيادة المحتملات في احد الجانبين بالنسبة إلىٰ الجانب الآخر ، بل لا ب</w:t>
      </w:r>
      <w:r>
        <w:rPr>
          <w:rFonts w:hint="cs"/>
          <w:rtl/>
        </w:rPr>
        <w:t>ُ</w:t>
      </w:r>
      <w:r>
        <w:rPr>
          <w:rtl/>
        </w:rPr>
        <w:t>دّ من ملاحظة درجة الاحتمال في كل واحد منهما علىٰ ضوء جهات اخرى من قبيل وحدة الراوي وتعدده أو قرب الاسناد وبعده ، أو اوثقية رواة احد النقلين بالنسبة إلىٰ رواة الآخر وهكذا ، فمجرد زيادة المحتملات في جانب النقيصة لا يوجب أرجحية احتمال وقوعها في مقابل احتمال وقوع الزيادة.</w:t>
      </w:r>
    </w:p>
    <w:p w:rsidR="00B72338" w:rsidRDefault="00B72338" w:rsidP="00462B83">
      <w:pPr>
        <w:pStyle w:val="libNormal"/>
        <w:rPr>
          <w:rtl/>
        </w:rPr>
      </w:pPr>
      <w:bookmarkStart w:id="139" w:name="_Toc264274910"/>
      <w:r w:rsidRPr="00D2270E">
        <w:rPr>
          <w:rStyle w:val="libBold2Char"/>
          <w:rtl/>
        </w:rPr>
        <w:t>وثالثا</w:t>
      </w:r>
      <w:bookmarkEnd w:id="139"/>
      <w:r w:rsidRPr="00D2270E">
        <w:rPr>
          <w:rStyle w:val="libBold2Char"/>
          <w:rtl/>
        </w:rPr>
        <w:t xml:space="preserve"> :</w:t>
      </w:r>
      <w:r>
        <w:rPr>
          <w:rtl/>
        </w:rPr>
        <w:t xml:space="preserve"> لو سلمنا أرجحية احتمال وقوع النقيصة من احتمال وقوع الزيادة إلا </w:t>
      </w:r>
      <w:r>
        <w:rPr>
          <w:rFonts w:hint="cs"/>
          <w:rtl/>
        </w:rPr>
        <w:t>أ</w:t>
      </w:r>
      <w:r>
        <w:rPr>
          <w:rtl/>
        </w:rPr>
        <w:t>نه لا يستوجب الاخذ به لعدم حجية الظن في هذا الباب كما تقدّم آنفا</w:t>
      </w:r>
      <w:r>
        <w:rPr>
          <w:rFonts w:hint="cs"/>
          <w:rtl/>
        </w:rPr>
        <w:t>ً</w:t>
      </w:r>
      <w:r>
        <w:rPr>
          <w:rtl/>
        </w:rPr>
        <w:t>.</w:t>
      </w:r>
    </w:p>
    <w:p w:rsidR="00B72338" w:rsidRDefault="00B72338" w:rsidP="00462B83">
      <w:pPr>
        <w:pStyle w:val="libNormal"/>
        <w:rPr>
          <w:rtl/>
        </w:rPr>
      </w:pPr>
      <w:bookmarkStart w:id="140" w:name="_Toc264274911"/>
      <w:r w:rsidRPr="00D2270E">
        <w:rPr>
          <w:rStyle w:val="libBold2Char"/>
          <w:rtl/>
        </w:rPr>
        <w:t>الاحتمال الثاني</w:t>
      </w:r>
      <w:bookmarkEnd w:id="140"/>
      <w:r w:rsidRPr="00D2270E">
        <w:rPr>
          <w:rStyle w:val="libBold2Char"/>
          <w:rtl/>
        </w:rPr>
        <w:t xml:space="preserve"> :</w:t>
      </w:r>
      <w:r>
        <w:rPr>
          <w:rtl/>
        </w:rPr>
        <w:t xml:space="preserve"> في تفسير الاصل المذكور : أن يكون أصلاً موضعي</w:t>
      </w:r>
      <w:r>
        <w:rPr>
          <w:rFonts w:hint="cs"/>
          <w:rtl/>
        </w:rPr>
        <w:t>اً</w:t>
      </w:r>
      <w:r>
        <w:rPr>
          <w:rtl/>
        </w:rPr>
        <w:t xml:space="preserve"> يرجح جانب الزيادة على</w:t>
      </w:r>
      <w:r>
        <w:rPr>
          <w:rFonts w:hint="cs"/>
          <w:rtl/>
        </w:rPr>
        <w:t>ٰ</w:t>
      </w:r>
      <w:r>
        <w:rPr>
          <w:rtl/>
        </w:rPr>
        <w:t xml:space="preserve"> النقيصة من جهة الصدور</w:t>
      </w:r>
      <w:r>
        <w:rPr>
          <w:rFonts w:hint="cs"/>
          <w:rtl/>
        </w:rPr>
        <w:t xml:space="preserve"> </w:t>
      </w:r>
      <w:r>
        <w:rPr>
          <w:rtl/>
        </w:rPr>
        <w:t>ـ</w:t>
      </w:r>
      <w:r>
        <w:rPr>
          <w:rFonts w:hint="cs"/>
          <w:rtl/>
        </w:rPr>
        <w:t xml:space="preserve"> </w:t>
      </w:r>
      <w:r>
        <w:rPr>
          <w:rtl/>
        </w:rPr>
        <w:t>مستقلاً عن القاعدة العامة للترجيح</w:t>
      </w:r>
      <w:r>
        <w:rPr>
          <w:rFonts w:hint="cs"/>
          <w:rtl/>
        </w:rPr>
        <w:t xml:space="preserve"> </w:t>
      </w:r>
      <w:r>
        <w:rPr>
          <w:rtl/>
        </w:rPr>
        <w:t>ـ</w:t>
      </w:r>
      <w:r>
        <w:rPr>
          <w:rFonts w:hint="cs"/>
          <w:rtl/>
        </w:rPr>
        <w:t xml:space="preserve"> بمعنىٰ </w:t>
      </w:r>
      <w:r>
        <w:rPr>
          <w:rtl/>
        </w:rPr>
        <w:t>لزوم الاخذ بالزيادة والبناء علىٰ صحتها بغض النظر عن تكافؤ الاحتمالين أو أرجحية جانب الزيادة أو أرجحية جانب النقيصة ما لم تصل إلىٰ درجة الاطمئنان والوثوق ، وإلاّ كان العمل بالخبر الموثوق به دون الآخر وإن كان متضمن</w:t>
      </w:r>
      <w:r>
        <w:rPr>
          <w:rFonts w:hint="cs"/>
          <w:rtl/>
        </w:rPr>
        <w:t>اً</w:t>
      </w:r>
      <w:r>
        <w:rPr>
          <w:rtl/>
        </w:rPr>
        <w:t xml:space="preserve"> للزيادة أو النقيصة.</w:t>
      </w:r>
    </w:p>
    <w:p w:rsidR="00B72338" w:rsidRDefault="00B72338" w:rsidP="00462B83">
      <w:pPr>
        <w:pStyle w:val="libNormal"/>
        <w:rPr>
          <w:rtl/>
        </w:rPr>
      </w:pPr>
      <w:r>
        <w:rPr>
          <w:rtl/>
        </w:rPr>
        <w:t xml:space="preserve">وقد يستظهر هذا الاحتمال من كلام العلامة شيخ الشريعة (قده) حيث قال </w:t>
      </w:r>
      <w:r w:rsidRPr="00D2270E">
        <w:rPr>
          <w:rStyle w:val="libFootnotenumChar"/>
          <w:rtl/>
        </w:rPr>
        <w:t>(1)</w:t>
      </w:r>
      <w:r w:rsidRPr="00EA0DD8">
        <w:rPr>
          <w:rtl/>
        </w:rPr>
        <w:t xml:space="preserve"> </w:t>
      </w:r>
      <w:r>
        <w:rPr>
          <w:rtl/>
        </w:rPr>
        <w:t>بعد نقل اختلاف الروايات في هذه الزيادة : وبناءً على القاعدة المطردة المسلمة إن</w:t>
      </w:r>
      <w:r>
        <w:rPr>
          <w:rFonts w:hint="cs"/>
          <w:rtl/>
        </w:rPr>
        <w:t>ّ</w:t>
      </w:r>
      <w:r>
        <w:rPr>
          <w:rtl/>
        </w:rPr>
        <w:t xml:space="preserve"> الزيادة إذا ثبتت في طريق قدمت على النقيصة ، وحكم بوجودها في الواقع وسقوطها عن رواية من روى بدونها ، وان</w:t>
      </w:r>
      <w:r>
        <w:rPr>
          <w:rFonts w:hint="cs"/>
          <w:rtl/>
        </w:rPr>
        <w:t>ّ</w:t>
      </w:r>
      <w:r>
        <w:rPr>
          <w:rtl/>
        </w:rPr>
        <w:t xml:space="preserve"> السقوط إنما وقع نسيانا</w:t>
      </w:r>
      <w:r>
        <w:rPr>
          <w:rFonts w:hint="cs"/>
          <w:rtl/>
        </w:rPr>
        <w:t>ً</w:t>
      </w:r>
      <w:r>
        <w:rPr>
          <w:rtl/>
        </w:rPr>
        <w:t xml:space="preserve"> أو اختصاراً أو</w:t>
      </w:r>
      <w:r>
        <w:rPr>
          <w:rFonts w:hint="cs"/>
          <w:rtl/>
        </w:rPr>
        <w:t xml:space="preserve"> </w:t>
      </w:r>
      <w:r>
        <w:rPr>
          <w:rtl/>
        </w:rPr>
        <w:t>توهما</w:t>
      </w:r>
      <w:r>
        <w:rPr>
          <w:rFonts w:hint="cs"/>
          <w:rtl/>
        </w:rPr>
        <w:t>ً</w:t>
      </w:r>
      <w:r>
        <w:rPr>
          <w:rtl/>
        </w:rPr>
        <w:t xml:space="preserve"> ب</w:t>
      </w:r>
      <w:r>
        <w:rPr>
          <w:rFonts w:hint="cs"/>
          <w:rtl/>
        </w:rPr>
        <w:t>أ</w:t>
      </w:r>
      <w:r>
        <w:rPr>
          <w:rtl/>
        </w:rPr>
        <w:t>نه لا فرق بين وجودها وعدمها إلاّ التأكيد ، أو غير ذلك من وجوه ما يعتذر به للنقص في قضية شخصية ثبتت في طريق آخر مع</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لا ضرر 15.</w:t>
      </w:r>
    </w:p>
    <w:p w:rsidR="00B72338" w:rsidRDefault="00B72338" w:rsidP="00D916AD">
      <w:pPr>
        <w:pStyle w:val="libNormal0"/>
        <w:rPr>
          <w:rtl/>
        </w:rPr>
      </w:pPr>
      <w:r w:rsidRPr="00EA0DD8">
        <w:rPr>
          <w:rtl/>
        </w:rPr>
        <w:br w:type="page"/>
      </w:r>
      <w:r>
        <w:rPr>
          <w:rtl/>
        </w:rPr>
        <w:lastRenderedPageBreak/>
        <w:t>الزيادة ، فينتج ما ذكر أن الثابت في قضية سمرة هو قوله ( لا ضرر ولا ضرار علىٰ مؤمن ) لا هما مجردين. انتهى.</w:t>
      </w:r>
    </w:p>
    <w:p w:rsidR="00B72338" w:rsidRDefault="00B72338" w:rsidP="00462B83">
      <w:pPr>
        <w:pStyle w:val="libNormal"/>
        <w:rPr>
          <w:rtl/>
        </w:rPr>
      </w:pPr>
      <w:bookmarkStart w:id="141" w:name="_Toc264274912"/>
      <w:r w:rsidRPr="00F6412E">
        <w:rPr>
          <w:rtl/>
        </w:rPr>
        <w:t>و</w:t>
      </w:r>
      <w:bookmarkEnd w:id="141"/>
      <w:r w:rsidRPr="00F6412E">
        <w:rPr>
          <w:rtl/>
        </w:rPr>
        <w:t xml:space="preserve">لكن يرد </w:t>
      </w:r>
      <w:r>
        <w:rPr>
          <w:rtl/>
        </w:rPr>
        <w:t>عليه ـ على تقدير تمامية الاستظهار المذكور</w:t>
      </w:r>
      <w:r>
        <w:rPr>
          <w:rFonts w:hint="cs"/>
          <w:rtl/>
        </w:rPr>
        <w:t xml:space="preserve"> </w:t>
      </w:r>
      <w:r>
        <w:rPr>
          <w:rtl/>
        </w:rPr>
        <w:t>ـ :</w:t>
      </w:r>
    </w:p>
    <w:p w:rsidR="00B72338" w:rsidRDefault="00B72338" w:rsidP="00462B83">
      <w:pPr>
        <w:pStyle w:val="libNormal"/>
        <w:rPr>
          <w:rtl/>
        </w:rPr>
      </w:pPr>
      <w:bookmarkStart w:id="142" w:name="_Toc264274913"/>
      <w:r w:rsidRPr="00D2270E">
        <w:rPr>
          <w:rStyle w:val="libBold2Char"/>
          <w:rtl/>
        </w:rPr>
        <w:t>أولاً</w:t>
      </w:r>
      <w:bookmarkEnd w:id="142"/>
      <w:r w:rsidRPr="00D2270E">
        <w:rPr>
          <w:rStyle w:val="libBold2Char"/>
          <w:rtl/>
        </w:rPr>
        <w:t xml:space="preserve"> :</w:t>
      </w:r>
      <w:r>
        <w:rPr>
          <w:rtl/>
        </w:rPr>
        <w:t xml:space="preserve"> </w:t>
      </w:r>
      <w:r>
        <w:rPr>
          <w:rFonts w:hint="cs"/>
          <w:rtl/>
        </w:rPr>
        <w:t>ا</w:t>
      </w:r>
      <w:r>
        <w:rPr>
          <w:rtl/>
        </w:rPr>
        <w:t>نّه لم يثبت هناك اصل عقلائي في خصوص المقام يقتضي البناء على صحة الزيادة ، وإن</w:t>
      </w:r>
      <w:r>
        <w:rPr>
          <w:rFonts w:hint="cs"/>
          <w:rtl/>
        </w:rPr>
        <w:t>ّ</w:t>
      </w:r>
      <w:r>
        <w:rPr>
          <w:rtl/>
        </w:rPr>
        <w:t>ما العبرة عند العقلاء بقيام القرائن الموجبة للوثوق بأحد الطرفين ، كما في سائر الموارد الأخرى ، فمتى حصل الوثوق باحدهما بعد تجميع القرائن في كل واحد منهما بنوا عليه ، سواء أكان هو ثبوت الزيادة أو عدم ثبوتها ، وإلا تساقطا مع</w:t>
      </w:r>
      <w:r>
        <w:rPr>
          <w:rFonts w:hint="cs"/>
          <w:rtl/>
        </w:rPr>
        <w:t>اً</w:t>
      </w:r>
      <w:r>
        <w:rPr>
          <w:rtl/>
        </w:rPr>
        <w:t xml:space="preserve"> ، ودعوى اطراد تقديم الزيادة في تعارض الطرق ممنوعة جدا</w:t>
      </w:r>
      <w:r>
        <w:rPr>
          <w:rFonts w:hint="cs"/>
          <w:rtl/>
        </w:rPr>
        <w:t>ً</w:t>
      </w:r>
      <w:r>
        <w:rPr>
          <w:rtl/>
        </w:rPr>
        <w:t xml:space="preserve"> ، فهل ترى أن</w:t>
      </w:r>
      <w:r>
        <w:rPr>
          <w:rFonts w:hint="cs"/>
          <w:rtl/>
        </w:rPr>
        <w:t>ّ</w:t>
      </w:r>
      <w:r>
        <w:rPr>
          <w:rtl/>
        </w:rPr>
        <w:t xml:space="preserve"> احد</w:t>
      </w:r>
      <w:r>
        <w:rPr>
          <w:rFonts w:hint="cs"/>
          <w:rtl/>
        </w:rPr>
        <w:t>اً</w:t>
      </w:r>
      <w:r>
        <w:rPr>
          <w:rtl/>
        </w:rPr>
        <w:t xml:space="preserve"> إذا كان في مقام استلام الف دينار من غيره ، فأمر اثنين بعد المبلغ فعد</w:t>
      </w:r>
      <w:r>
        <w:rPr>
          <w:rFonts w:hint="cs"/>
          <w:rtl/>
        </w:rPr>
        <w:t>ّ</w:t>
      </w:r>
      <w:r>
        <w:rPr>
          <w:rtl/>
        </w:rPr>
        <w:t>ه احدهما ألفا</w:t>
      </w:r>
      <w:r>
        <w:rPr>
          <w:rFonts w:hint="cs"/>
          <w:rtl/>
        </w:rPr>
        <w:t>ً</w:t>
      </w:r>
      <w:r>
        <w:rPr>
          <w:rtl/>
        </w:rPr>
        <w:t xml:space="preserve"> ، والآخر ألفا</w:t>
      </w:r>
      <w:r>
        <w:rPr>
          <w:rFonts w:hint="cs"/>
          <w:rtl/>
        </w:rPr>
        <w:t>ً</w:t>
      </w:r>
      <w:r>
        <w:rPr>
          <w:rtl/>
        </w:rPr>
        <w:t xml:space="preserve"> وخمسة وعشرين ، فهل تراه يقد</w:t>
      </w:r>
      <w:r>
        <w:rPr>
          <w:rFonts w:hint="cs"/>
          <w:rtl/>
        </w:rPr>
        <w:t>ّ</w:t>
      </w:r>
      <w:r>
        <w:rPr>
          <w:rtl/>
        </w:rPr>
        <w:t>م قول الاول بالبناء علىٰ اصالة ثبوت الزيادة ويرجع خمسة وعشرين دينارا</w:t>
      </w:r>
      <w:r>
        <w:rPr>
          <w:rFonts w:hint="cs"/>
          <w:rtl/>
        </w:rPr>
        <w:t>ً</w:t>
      </w:r>
      <w:r>
        <w:rPr>
          <w:rtl/>
        </w:rPr>
        <w:t xml:space="preserve"> إلى صاحب المال</w:t>
      </w:r>
      <w:r>
        <w:rPr>
          <w:rFonts w:hint="cs"/>
          <w:rtl/>
        </w:rPr>
        <w:t xml:space="preserve"> </w:t>
      </w:r>
      <w:r>
        <w:rPr>
          <w:rtl/>
        </w:rPr>
        <w:t>؟!</w:t>
      </w:r>
    </w:p>
    <w:p w:rsidR="00B72338" w:rsidRDefault="00B72338" w:rsidP="00462B83">
      <w:pPr>
        <w:pStyle w:val="libNormal"/>
        <w:rPr>
          <w:rtl/>
        </w:rPr>
      </w:pPr>
      <w:bookmarkStart w:id="143" w:name="_Toc264274914"/>
      <w:r w:rsidRPr="00D2270E">
        <w:rPr>
          <w:rStyle w:val="libBold2Char"/>
          <w:rtl/>
        </w:rPr>
        <w:t>وثانيا</w:t>
      </w:r>
      <w:bookmarkEnd w:id="143"/>
      <w:r w:rsidRPr="00D2270E">
        <w:rPr>
          <w:rStyle w:val="libBold2Char"/>
          <w:rFonts w:hint="cs"/>
          <w:rtl/>
        </w:rPr>
        <w:t>ً</w:t>
      </w:r>
      <w:r w:rsidRPr="00D2270E">
        <w:rPr>
          <w:rStyle w:val="libBold2Char"/>
          <w:rtl/>
        </w:rPr>
        <w:t xml:space="preserve"> :</w:t>
      </w:r>
      <w:r>
        <w:rPr>
          <w:rtl/>
        </w:rPr>
        <w:t xml:space="preserve"> ان</w:t>
      </w:r>
      <w:r>
        <w:rPr>
          <w:rFonts w:hint="cs"/>
          <w:rtl/>
        </w:rPr>
        <w:t>ّ</w:t>
      </w:r>
      <w:r>
        <w:rPr>
          <w:rtl/>
        </w:rPr>
        <w:t xml:space="preserve"> ما ذكره </w:t>
      </w:r>
      <w:r w:rsidR="00EF4B92" w:rsidRPr="00EF4B92">
        <w:rPr>
          <w:rStyle w:val="libAlaemChar"/>
          <w:rFonts w:hint="cs"/>
          <w:rtl/>
        </w:rPr>
        <w:t>قدس‌سره</w:t>
      </w:r>
      <w:r>
        <w:rPr>
          <w:rtl/>
        </w:rPr>
        <w:t xml:space="preserve"> من كون ذلك مسلما</w:t>
      </w:r>
      <w:r>
        <w:rPr>
          <w:rFonts w:hint="cs"/>
          <w:rtl/>
        </w:rPr>
        <w:t>ً</w:t>
      </w:r>
      <w:r>
        <w:rPr>
          <w:rtl/>
        </w:rPr>
        <w:t xml:space="preserve"> عند الكل في غير محله ، بل وقع الاختلاف فيه بين العامة والخاصة ، ونقتصر على الاشارة إلى </w:t>
      </w:r>
      <w:r>
        <w:rPr>
          <w:rFonts w:hint="cs"/>
          <w:rtl/>
        </w:rPr>
        <w:t>آ</w:t>
      </w:r>
      <w:r>
        <w:rPr>
          <w:rtl/>
        </w:rPr>
        <w:t xml:space="preserve">راء بعضهم ، فالمحقق النائيني </w:t>
      </w:r>
      <w:r w:rsidR="00EF4B92" w:rsidRPr="00EF4B92">
        <w:rPr>
          <w:rStyle w:val="libAlaemChar"/>
          <w:rFonts w:hint="cs"/>
          <w:rtl/>
        </w:rPr>
        <w:t>قدس‌سره</w:t>
      </w:r>
      <w:r>
        <w:rPr>
          <w:rtl/>
        </w:rPr>
        <w:t xml:space="preserve"> مثلاً يرى أن مبنى الاصل المذكور هو ابعدية احتمال الغفلة بالنسبة إلى الزيادة عن احتمالها بالنسبة إلى النقيصة ، وهذه الأ</w:t>
      </w:r>
      <w:r>
        <w:rPr>
          <w:rFonts w:hint="cs"/>
          <w:rtl/>
        </w:rPr>
        <w:t>َ</w:t>
      </w:r>
      <w:r>
        <w:rPr>
          <w:rtl/>
        </w:rPr>
        <w:t>بعدية لا تتم فيما لو كان الراوي للزائد واحدا</w:t>
      </w:r>
      <w:r>
        <w:rPr>
          <w:rFonts w:hint="cs"/>
          <w:rtl/>
        </w:rPr>
        <w:t>ً</w:t>
      </w:r>
      <w:r>
        <w:rPr>
          <w:rtl/>
        </w:rPr>
        <w:t xml:space="preserve"> وللناقص متعدد</w:t>
      </w:r>
      <w:r>
        <w:rPr>
          <w:rFonts w:hint="cs"/>
          <w:rtl/>
        </w:rPr>
        <w:t xml:space="preserve">اً </w:t>
      </w:r>
      <w:r w:rsidRPr="00D2270E">
        <w:rPr>
          <w:rStyle w:val="libFootnotenumChar"/>
          <w:rtl/>
        </w:rPr>
        <w:t>(1)</w:t>
      </w:r>
      <w:r w:rsidRPr="00F6412E">
        <w:rPr>
          <w:rtl/>
        </w:rPr>
        <w:t xml:space="preserve"> </w:t>
      </w:r>
      <w:r>
        <w:rPr>
          <w:rtl/>
        </w:rPr>
        <w:t xml:space="preserve">، فهذا يدل على </w:t>
      </w:r>
      <w:r>
        <w:rPr>
          <w:rFonts w:hint="cs"/>
          <w:rtl/>
        </w:rPr>
        <w:t>أ</w:t>
      </w:r>
      <w:r>
        <w:rPr>
          <w:rtl/>
        </w:rPr>
        <w:t>نّه (قده) لا يرى البناء على الزيادة أصلاً برأسه ، بل يراه مبنيا</w:t>
      </w:r>
      <w:r>
        <w:rPr>
          <w:rFonts w:hint="cs"/>
          <w:rtl/>
        </w:rPr>
        <w:t>ً</w:t>
      </w:r>
      <w:r>
        <w:rPr>
          <w:rtl/>
        </w:rPr>
        <w:t xml:space="preserve"> على محاسبة الاحتمالات واختلاف درجتها في الجانبين.</w:t>
      </w:r>
    </w:p>
    <w:p w:rsidR="00B72338" w:rsidRDefault="00B72338" w:rsidP="00462B83">
      <w:pPr>
        <w:pStyle w:val="libNormal"/>
        <w:rPr>
          <w:rtl/>
        </w:rPr>
      </w:pPr>
      <w:r>
        <w:rPr>
          <w:rtl/>
        </w:rPr>
        <w:t>والزيلعي من محدثي العامة ذكر في كلام له في نصب الراية</w:t>
      </w:r>
      <w:r w:rsidRPr="00F6412E">
        <w:rPr>
          <w:rtl/>
        </w:rPr>
        <w:t xml:space="preserve"> </w:t>
      </w:r>
      <w:r w:rsidRPr="00D2270E">
        <w:rPr>
          <w:rStyle w:val="libFootnotenumChar"/>
          <w:rtl/>
        </w:rPr>
        <w:t>(2)</w:t>
      </w:r>
      <w:r w:rsidRPr="00F6412E">
        <w:rPr>
          <w:rtl/>
        </w:rPr>
        <w:t xml:space="preserve"> </w:t>
      </w:r>
      <w:r>
        <w:rPr>
          <w:rtl/>
        </w:rPr>
        <w:t>ما نص</w:t>
      </w:r>
      <w:r>
        <w:rPr>
          <w:rFonts w:hint="cs"/>
          <w:rtl/>
        </w:rPr>
        <w:t>ّ</w:t>
      </w:r>
      <w:r>
        <w:rPr>
          <w:rtl/>
        </w:rPr>
        <w:t>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رسالة لا ضرر تقريرات المحقق النائيني : 192</w:t>
      </w:r>
      <w:r>
        <w:rPr>
          <w:rFonts w:hint="cs"/>
          <w:rtl/>
        </w:rPr>
        <w:t>.</w:t>
      </w:r>
    </w:p>
    <w:p w:rsidR="00B72338" w:rsidRDefault="00B72338" w:rsidP="00D2270E">
      <w:pPr>
        <w:pStyle w:val="libFootnote0"/>
        <w:rPr>
          <w:rtl/>
        </w:rPr>
      </w:pPr>
      <w:r>
        <w:rPr>
          <w:rtl/>
        </w:rPr>
        <w:t xml:space="preserve">(2) نصب الراية 1 </w:t>
      </w:r>
      <w:r>
        <w:rPr>
          <w:rFonts w:hint="cs"/>
          <w:rtl/>
        </w:rPr>
        <w:t>/</w:t>
      </w:r>
      <w:r>
        <w:rPr>
          <w:rtl/>
        </w:rPr>
        <w:t xml:space="preserve"> 336.</w:t>
      </w:r>
    </w:p>
    <w:p w:rsidR="00B72338" w:rsidRDefault="00B72338" w:rsidP="00D916AD">
      <w:pPr>
        <w:pStyle w:val="libNormal0"/>
        <w:rPr>
          <w:rtl/>
        </w:rPr>
      </w:pPr>
      <w:r w:rsidRPr="00F6412E">
        <w:rPr>
          <w:rtl/>
        </w:rPr>
        <w:br w:type="page"/>
      </w:r>
      <w:r>
        <w:rPr>
          <w:rtl/>
        </w:rPr>
        <w:lastRenderedPageBreak/>
        <w:t>( إن قيل إن الزيادة من الثقة مقبولة ، قلنا ليس ذلك مجمعا</w:t>
      </w:r>
      <w:r>
        <w:rPr>
          <w:rFonts w:hint="cs"/>
          <w:rtl/>
        </w:rPr>
        <w:t>ً</w:t>
      </w:r>
      <w:r>
        <w:rPr>
          <w:rtl/>
        </w:rPr>
        <w:t xml:space="preserve"> عليه بل فيه خلاف مشهور ، فمن الناس من يقبل زيادة الثقة مطلقاً ، ومنهم من لا يقبلها والصحيح هو التفصيل : وهو</w:t>
      </w:r>
      <w:r>
        <w:rPr>
          <w:rFonts w:hint="cs"/>
          <w:rtl/>
        </w:rPr>
        <w:t xml:space="preserve"> </w:t>
      </w:r>
      <w:r>
        <w:rPr>
          <w:rtl/>
        </w:rPr>
        <w:t>أن</w:t>
      </w:r>
      <w:r>
        <w:rPr>
          <w:rFonts w:hint="cs"/>
          <w:rtl/>
        </w:rPr>
        <w:t>ّ</w:t>
      </w:r>
      <w:r>
        <w:rPr>
          <w:rtl/>
        </w:rPr>
        <w:t>ها تقبل في موضع دون موضع فتقبل اذا كان الراوي الذي رواها ثقة حافظ</w:t>
      </w:r>
      <w:r>
        <w:rPr>
          <w:rFonts w:hint="cs"/>
          <w:rtl/>
        </w:rPr>
        <w:t>اً</w:t>
      </w:r>
      <w:r>
        <w:rPr>
          <w:rtl/>
        </w:rPr>
        <w:t xml:space="preserve"> ثبت</w:t>
      </w:r>
      <w:r>
        <w:rPr>
          <w:rFonts w:hint="cs"/>
          <w:rtl/>
        </w:rPr>
        <w:t>اً</w:t>
      </w:r>
      <w:r>
        <w:rPr>
          <w:rtl/>
        </w:rPr>
        <w:t xml:space="preserve"> ، والذي لم يذكرها مثله أو دونه في الوثاقة وتقبل في موضع </w:t>
      </w:r>
      <w:r>
        <w:rPr>
          <w:rFonts w:hint="cs"/>
          <w:rtl/>
        </w:rPr>
        <w:t>آ</w:t>
      </w:r>
      <w:r>
        <w:rPr>
          <w:rtl/>
        </w:rPr>
        <w:t>خر</w:t>
      </w:r>
      <w:r>
        <w:rPr>
          <w:rFonts w:hint="cs"/>
          <w:rtl/>
        </w:rPr>
        <w:t xml:space="preserve"> </w:t>
      </w:r>
      <w:r>
        <w:rPr>
          <w:rtl/>
        </w:rPr>
        <w:t>بقرائن تحف</w:t>
      </w:r>
      <w:r>
        <w:rPr>
          <w:rFonts w:hint="cs"/>
          <w:rtl/>
        </w:rPr>
        <w:t>ّ</w:t>
      </w:r>
      <w:r>
        <w:rPr>
          <w:rtl/>
        </w:rPr>
        <w:t>ها ومن حكم حكما</w:t>
      </w:r>
      <w:r>
        <w:rPr>
          <w:rFonts w:hint="cs"/>
          <w:rtl/>
        </w:rPr>
        <w:t>ً</w:t>
      </w:r>
      <w:r>
        <w:rPr>
          <w:rtl/>
        </w:rPr>
        <w:t xml:space="preserve"> عاما</w:t>
      </w:r>
      <w:r>
        <w:rPr>
          <w:rFonts w:hint="cs"/>
          <w:rtl/>
        </w:rPr>
        <w:t>ً</w:t>
      </w:r>
      <w:r>
        <w:rPr>
          <w:rtl/>
        </w:rPr>
        <w:t xml:space="preserve"> فقد غلط ).</w:t>
      </w:r>
    </w:p>
    <w:p w:rsidR="00B72338" w:rsidRDefault="00B72338" w:rsidP="00462B83">
      <w:pPr>
        <w:pStyle w:val="libNormal"/>
        <w:rPr>
          <w:rtl/>
        </w:rPr>
      </w:pPr>
      <w:r>
        <w:rPr>
          <w:rtl/>
        </w:rPr>
        <w:t xml:space="preserve">وهكذا اتضح مما تقدّم </w:t>
      </w:r>
      <w:r>
        <w:rPr>
          <w:rFonts w:hint="cs"/>
          <w:rtl/>
        </w:rPr>
        <w:t>أ</w:t>
      </w:r>
      <w:r>
        <w:rPr>
          <w:rtl/>
        </w:rPr>
        <w:t>نه لا وجه لترجيح جانب الزيادة علىٰ جانب النقيصة علىٰ اساس قاعدة عامة تقتضي ذلك ، سواءاً كانت تطبيق</w:t>
      </w:r>
      <w:r>
        <w:rPr>
          <w:rFonts w:hint="cs"/>
          <w:rtl/>
        </w:rPr>
        <w:t>اً</w:t>
      </w:r>
      <w:r>
        <w:rPr>
          <w:rtl/>
        </w:rPr>
        <w:t xml:space="preserve"> للقاعدة العامة للترجيح الصدوري أو أصلاً مستقلاً برأسه ، وعلىٰ ضوء ذلك فلا يمكن اثبات زيادة ( علىٰ مؤمن ) في الحديث استناد</w:t>
      </w:r>
      <w:r>
        <w:rPr>
          <w:rFonts w:hint="cs"/>
          <w:rtl/>
        </w:rPr>
        <w:t>اً</w:t>
      </w:r>
      <w:r>
        <w:rPr>
          <w:rtl/>
        </w:rPr>
        <w:t xml:space="preserve"> إلىٰ هذا الاصل.</w:t>
      </w:r>
    </w:p>
    <w:p w:rsidR="00B72338" w:rsidRDefault="00B72338" w:rsidP="00462B83">
      <w:pPr>
        <w:pStyle w:val="libNormal"/>
        <w:rPr>
          <w:rtl/>
        </w:rPr>
      </w:pPr>
      <w:r>
        <w:rPr>
          <w:rtl/>
        </w:rPr>
        <w:t>هذا تمام الكلام في المقام الأ</w:t>
      </w:r>
      <w:r>
        <w:rPr>
          <w:rFonts w:hint="cs"/>
          <w:rtl/>
        </w:rPr>
        <w:t>َ</w:t>
      </w:r>
      <w:r>
        <w:rPr>
          <w:rtl/>
        </w:rPr>
        <w:t>و</w:t>
      </w:r>
      <w:r>
        <w:rPr>
          <w:rFonts w:hint="cs"/>
          <w:rtl/>
        </w:rPr>
        <w:t>ّ</w:t>
      </w:r>
      <w:r>
        <w:rPr>
          <w:rtl/>
        </w:rPr>
        <w:t>ل.</w:t>
      </w:r>
    </w:p>
    <w:p w:rsidR="00B72338" w:rsidRDefault="00B72338" w:rsidP="00462B83">
      <w:pPr>
        <w:pStyle w:val="libNormal"/>
        <w:rPr>
          <w:rtl/>
        </w:rPr>
      </w:pPr>
      <w:bookmarkStart w:id="144" w:name="_Toc264274915"/>
      <w:r w:rsidRPr="00D2270E">
        <w:rPr>
          <w:rStyle w:val="libBold2Char"/>
          <w:rtl/>
        </w:rPr>
        <w:t>وأم</w:t>
      </w:r>
      <w:r w:rsidRPr="00D2270E">
        <w:rPr>
          <w:rStyle w:val="libBold2Char"/>
          <w:rFonts w:hint="cs"/>
          <w:rtl/>
        </w:rPr>
        <w:t>ّ</w:t>
      </w:r>
      <w:r w:rsidRPr="00D2270E">
        <w:rPr>
          <w:rStyle w:val="libBold2Char"/>
          <w:rtl/>
        </w:rPr>
        <w:t>ا المقام الثاني</w:t>
      </w:r>
      <w:bookmarkEnd w:id="144"/>
      <w:r w:rsidRPr="00D2270E">
        <w:rPr>
          <w:rStyle w:val="libBold2Char"/>
          <w:rtl/>
        </w:rPr>
        <w:t xml:space="preserve"> :</w:t>
      </w:r>
      <w:r>
        <w:rPr>
          <w:rtl/>
        </w:rPr>
        <w:t xml:space="preserve"> وهو فيما يقتضيه الموقف بعد عدم تمامية الاصل المذكور ، ففيه وجهان :</w:t>
      </w:r>
    </w:p>
    <w:p w:rsidR="00B72338" w:rsidRDefault="00B72338" w:rsidP="00462B83">
      <w:pPr>
        <w:pStyle w:val="libNormal"/>
        <w:rPr>
          <w:rtl/>
        </w:rPr>
      </w:pPr>
      <w:bookmarkStart w:id="145" w:name="_Toc264274916"/>
      <w:r w:rsidRPr="00D2270E">
        <w:rPr>
          <w:rStyle w:val="libBold2Char"/>
          <w:rtl/>
        </w:rPr>
        <w:t>الوجه الأول</w:t>
      </w:r>
      <w:bookmarkEnd w:id="145"/>
      <w:r w:rsidRPr="00D2270E">
        <w:rPr>
          <w:rStyle w:val="libBold2Char"/>
          <w:rtl/>
        </w:rPr>
        <w:t xml:space="preserve"> :</w:t>
      </w:r>
      <w:r>
        <w:rPr>
          <w:rtl/>
        </w:rPr>
        <w:t xml:space="preserve"> أن يرجح ثبوت الزيادة في هذه الحالة أيضاً بتقريب : أن من لاحظ رواية ابن مسكان المتضمنة لزيادة ( علىٰ مؤمن ) ، وقارن بينها وبين روايتي ابن بكير وأبي عبيدة يجد ان</w:t>
      </w:r>
      <w:r>
        <w:rPr>
          <w:rFonts w:hint="cs"/>
          <w:rtl/>
        </w:rPr>
        <w:t>ّ</w:t>
      </w:r>
      <w:r>
        <w:rPr>
          <w:rtl/>
        </w:rPr>
        <w:t xml:space="preserve"> سياقها قائم علىٰ التفصيل وذكر خصوصيات ما دار بين الرجل الانصاري وبين سمرة ، ثم ما دار بينهما وبين رسول الله </w:t>
      </w:r>
      <w:r w:rsidR="00EF4B92" w:rsidRPr="00EF4B92">
        <w:rPr>
          <w:rStyle w:val="libAlaemChar"/>
          <w:rFonts w:hint="cs"/>
          <w:rtl/>
        </w:rPr>
        <w:t>صلى‌الله‌عليه‌وآله‌وسلم</w:t>
      </w:r>
      <w:r>
        <w:rPr>
          <w:rtl/>
        </w:rPr>
        <w:t xml:space="preserve"> ، بينما الروايتان الأخريان ليس سياقهما في ذكر تمام الخصوصيات ، فرواية ابن مسكان ليست في مستوى الروايتين اجمالاً وتفصيلا</w:t>
      </w:r>
      <w:r>
        <w:rPr>
          <w:rFonts w:hint="cs"/>
          <w:rtl/>
        </w:rPr>
        <w:t>ً</w:t>
      </w:r>
      <w:r>
        <w:rPr>
          <w:rtl/>
        </w:rPr>
        <w:t xml:space="preserve"> حتىٰ يتوقع تضمنهما لما تضمنته ، ليكون عدم تضمنهما لش</w:t>
      </w:r>
      <w:r>
        <w:rPr>
          <w:rFonts w:hint="cs"/>
          <w:rtl/>
        </w:rPr>
        <w:t>يء</w:t>
      </w:r>
      <w:r>
        <w:rPr>
          <w:rtl/>
        </w:rPr>
        <w:t xml:space="preserve"> جاء فيها موجباً للتشكيك في ثبوته ، بل إنها</w:t>
      </w:r>
      <w:r>
        <w:rPr>
          <w:rFonts w:hint="cs"/>
          <w:rtl/>
        </w:rPr>
        <w:t xml:space="preserve"> </w:t>
      </w:r>
      <w:r>
        <w:rPr>
          <w:rtl/>
        </w:rPr>
        <w:t>تمثل الصورة التفصيلة للقضية بينما هما يتضمنان الصورة الاجمالية لها فعدم ذكر</w:t>
      </w:r>
      <w:r>
        <w:rPr>
          <w:rFonts w:hint="cs"/>
          <w:rtl/>
        </w:rPr>
        <w:t xml:space="preserve"> </w:t>
      </w:r>
      <w:r>
        <w:rPr>
          <w:rtl/>
        </w:rPr>
        <w:t>كلمة ( على مؤمن ) فيهما لعدم كونهما في هذا السياق.</w:t>
      </w:r>
    </w:p>
    <w:p w:rsidR="00B72338" w:rsidRDefault="00B72338" w:rsidP="00462B83">
      <w:pPr>
        <w:pStyle w:val="libNormal"/>
        <w:rPr>
          <w:rtl/>
        </w:rPr>
      </w:pPr>
      <w:r>
        <w:rPr>
          <w:rtl/>
        </w:rPr>
        <w:t>ويرد عليه : أن</w:t>
      </w:r>
      <w:r>
        <w:rPr>
          <w:rFonts w:hint="cs"/>
          <w:rtl/>
        </w:rPr>
        <w:t>ّ</w:t>
      </w:r>
      <w:r>
        <w:rPr>
          <w:rtl/>
        </w:rPr>
        <w:t xml:space="preserve"> للاختصار اصولا</w:t>
      </w:r>
      <w:r>
        <w:rPr>
          <w:rFonts w:hint="cs"/>
          <w:rtl/>
        </w:rPr>
        <w:t>ً</w:t>
      </w:r>
      <w:r>
        <w:rPr>
          <w:rtl/>
        </w:rPr>
        <w:t xml:space="preserve"> وقواعد لا تأتي في جميع الموارد ،</w:t>
      </w:r>
    </w:p>
    <w:p w:rsidR="00B72338" w:rsidRDefault="00B72338" w:rsidP="00D916AD">
      <w:pPr>
        <w:pStyle w:val="libNormal0"/>
        <w:rPr>
          <w:rtl/>
        </w:rPr>
      </w:pPr>
      <w:r w:rsidRPr="004837F2">
        <w:rPr>
          <w:rtl/>
        </w:rPr>
        <w:br w:type="page"/>
      </w:r>
      <w:r>
        <w:rPr>
          <w:rtl/>
        </w:rPr>
        <w:lastRenderedPageBreak/>
        <w:t>فربما يصح الاختصار ويكون مناسبأ في مورد لخلو التفصيل عن أي فائدة مهمة ، ولا يكون كذلك في مورد آخر ، والمقام من هذا القبيل فإن</w:t>
      </w:r>
      <w:r>
        <w:rPr>
          <w:rFonts w:hint="cs"/>
          <w:rtl/>
        </w:rPr>
        <w:t>ّ</w:t>
      </w:r>
      <w:r>
        <w:rPr>
          <w:rtl/>
        </w:rPr>
        <w:t xml:space="preserve"> الاختصار في نقل التفاصيل الدائرة في القضية مما ليس لها اثر فقهي لا يقارن بالاختصار في نقل كلام النبي </w:t>
      </w:r>
      <w:r w:rsidR="00EF4B92" w:rsidRPr="00EF4B92">
        <w:rPr>
          <w:rStyle w:val="libAlaemChar"/>
          <w:rFonts w:hint="cs"/>
          <w:rtl/>
        </w:rPr>
        <w:t>صلى‌الله‌عليه‌وآله‌وسلم</w:t>
      </w:r>
      <w:r>
        <w:rPr>
          <w:rtl/>
        </w:rPr>
        <w:t xml:space="preserve"> الذي هو في مقام القاء كبرى كلية بحذف بعض كلماته ، فالاجمال من الجهة الأولىٰ موافق لاصول الاختصار ، بخلافه من الجهة الثانية فلا يمكن قياس الثاني بالأ</w:t>
      </w:r>
      <w:r>
        <w:rPr>
          <w:rFonts w:hint="cs"/>
          <w:rtl/>
        </w:rPr>
        <w:t>َ</w:t>
      </w:r>
      <w:r>
        <w:rPr>
          <w:rtl/>
        </w:rPr>
        <w:t>و</w:t>
      </w:r>
      <w:r>
        <w:rPr>
          <w:rFonts w:hint="cs"/>
          <w:rtl/>
        </w:rPr>
        <w:t>ّ</w:t>
      </w:r>
      <w:r>
        <w:rPr>
          <w:rtl/>
        </w:rPr>
        <w:t>ل.</w:t>
      </w:r>
    </w:p>
    <w:p w:rsidR="00B72338" w:rsidRDefault="00B72338" w:rsidP="00462B83">
      <w:pPr>
        <w:pStyle w:val="libNormal"/>
        <w:rPr>
          <w:rtl/>
        </w:rPr>
      </w:pPr>
      <w:bookmarkStart w:id="146" w:name="_Toc264274917"/>
      <w:r w:rsidRPr="00D2270E">
        <w:rPr>
          <w:rStyle w:val="libBold2Char"/>
          <w:rtl/>
        </w:rPr>
        <w:t>الوجه الثاني</w:t>
      </w:r>
      <w:bookmarkEnd w:id="146"/>
      <w:r w:rsidRPr="00D2270E">
        <w:rPr>
          <w:rStyle w:val="libBold2Char"/>
          <w:rtl/>
        </w:rPr>
        <w:t xml:space="preserve"> :</w:t>
      </w:r>
      <w:r>
        <w:rPr>
          <w:rtl/>
        </w:rPr>
        <w:t xml:space="preserve"> أن يرجح عدم ثبوت الزيادة ، ويخر</w:t>
      </w:r>
      <w:r>
        <w:rPr>
          <w:rFonts w:hint="cs"/>
          <w:rtl/>
        </w:rPr>
        <w:t>ّ</w:t>
      </w:r>
      <w:r>
        <w:rPr>
          <w:rtl/>
        </w:rPr>
        <w:t>ج ورودها في رواية ابن مسكان علىٰ انها كانت اضافة من الراوي لفهمه من مناسبات الحكم والموضوع</w:t>
      </w:r>
      <w:r>
        <w:rPr>
          <w:rFonts w:hint="cs"/>
          <w:rtl/>
        </w:rPr>
        <w:t xml:space="preserve"> </w:t>
      </w:r>
      <w:r>
        <w:rPr>
          <w:rtl/>
        </w:rPr>
        <w:t>ـ</w:t>
      </w:r>
      <w:r>
        <w:rPr>
          <w:rFonts w:hint="cs"/>
          <w:rtl/>
        </w:rPr>
        <w:t xml:space="preserve"> </w:t>
      </w:r>
      <w:r>
        <w:rPr>
          <w:rtl/>
        </w:rPr>
        <w:t>كما ذكره المحقق النائيني (قده)</w:t>
      </w:r>
      <w:r>
        <w:rPr>
          <w:rFonts w:hint="cs"/>
          <w:rtl/>
        </w:rPr>
        <w:t xml:space="preserve"> </w:t>
      </w:r>
      <w:r>
        <w:rPr>
          <w:rtl/>
        </w:rPr>
        <w:t>ـ وذلك بتصو</w:t>
      </w:r>
      <w:r>
        <w:rPr>
          <w:rFonts w:hint="cs"/>
          <w:rtl/>
        </w:rPr>
        <w:t>ّ</w:t>
      </w:r>
      <w:r>
        <w:rPr>
          <w:rtl/>
        </w:rPr>
        <w:t xml:space="preserve">ر أن المنع من الاضرار بالغير يمثل رحمة بالنسبة اليه ، ولا يناسب شمول ذلك للكافر الذي امرنا بالشدة معه كما في قوله تعالىٰ </w:t>
      </w:r>
      <w:r w:rsidRPr="00D2270E">
        <w:rPr>
          <w:rStyle w:val="libAlaemChar"/>
          <w:rtl/>
        </w:rPr>
        <w:t>(</w:t>
      </w:r>
      <w:r w:rsidRPr="00CC7B2B">
        <w:rPr>
          <w:rFonts w:hint="cs"/>
          <w:rtl/>
        </w:rPr>
        <w:t xml:space="preserve"> </w:t>
      </w:r>
      <w:r w:rsidRPr="00D2270E">
        <w:rPr>
          <w:rStyle w:val="libAieChar"/>
          <w:rFonts w:hint="cs"/>
          <w:rtl/>
        </w:rPr>
        <w:t>أَشِدَّاءُ عَلَى الْكُفَّارِ رُحَمَاءُ بَيْنَهُمْ</w:t>
      </w:r>
      <w:r w:rsidRPr="00156B78">
        <w:rPr>
          <w:rtl/>
        </w:rPr>
        <w:t xml:space="preserve"> </w:t>
      </w:r>
      <w:r w:rsidRPr="00D2270E">
        <w:rPr>
          <w:rStyle w:val="libAlaemChar"/>
          <w:rtl/>
        </w:rPr>
        <w:t>)</w:t>
      </w:r>
      <w:r w:rsidRPr="00156B78">
        <w:rPr>
          <w:rtl/>
        </w:rPr>
        <w:t xml:space="preserve"> </w:t>
      </w:r>
      <w:r w:rsidRPr="00D2270E">
        <w:rPr>
          <w:rStyle w:val="libFootnotenumChar"/>
          <w:rtl/>
        </w:rPr>
        <w:t>(1)</w:t>
      </w:r>
      <w:r w:rsidRPr="006F04B1">
        <w:rPr>
          <w:rtl/>
        </w:rPr>
        <w:t xml:space="preserve"> </w:t>
      </w:r>
      <w:r>
        <w:rPr>
          <w:rtl/>
        </w:rPr>
        <w:t>، فلا محالة تختص كبرى لا ضرر ولا ضرار بالمؤمن فيزاد لفظ ( علىٰ مؤمن ).</w:t>
      </w:r>
    </w:p>
    <w:p w:rsidR="00B72338" w:rsidRDefault="00B72338" w:rsidP="00462B83">
      <w:pPr>
        <w:pStyle w:val="libNormal"/>
        <w:rPr>
          <w:rtl/>
        </w:rPr>
      </w:pPr>
      <w:bookmarkStart w:id="147" w:name="_Toc264274918"/>
      <w:r w:rsidRPr="006F04B1">
        <w:rPr>
          <w:rtl/>
        </w:rPr>
        <w:t>و</w:t>
      </w:r>
      <w:bookmarkEnd w:id="147"/>
      <w:r w:rsidRPr="006F04B1">
        <w:rPr>
          <w:rtl/>
        </w:rPr>
        <w:t>هذ</w:t>
      </w:r>
      <w:r>
        <w:rPr>
          <w:rtl/>
        </w:rPr>
        <w:t>ا الوجه هو الاقرب في النظر لرجحان رواية ابن بكير ، الخالية عن الزيادة المذكورة من عدة جهات يمكن بملاحظة مجموعها ترجيح الوجه المزبور وهذه الجهات هي :</w:t>
      </w:r>
    </w:p>
    <w:p w:rsidR="00B72338" w:rsidRDefault="00B72338" w:rsidP="00462B83">
      <w:pPr>
        <w:pStyle w:val="libNormal"/>
        <w:rPr>
          <w:rtl/>
        </w:rPr>
      </w:pPr>
      <w:bookmarkStart w:id="148" w:name="_Toc264274919"/>
      <w:r w:rsidRPr="00D2270E">
        <w:rPr>
          <w:rStyle w:val="libBold2Char"/>
          <w:rtl/>
        </w:rPr>
        <w:t>الأولى</w:t>
      </w:r>
      <w:bookmarkEnd w:id="148"/>
      <w:r w:rsidRPr="00D2270E">
        <w:rPr>
          <w:rStyle w:val="libBold2Char"/>
          <w:rtl/>
        </w:rPr>
        <w:t xml:space="preserve"> :</w:t>
      </w:r>
      <w:r>
        <w:rPr>
          <w:rtl/>
        </w:rPr>
        <w:t xml:space="preserve"> قرب الاسناد في رواية ابن بكير ، فإن بين الكليني وبين الامام </w:t>
      </w:r>
      <w:r w:rsidR="00EF4B92" w:rsidRPr="00EF4B92">
        <w:rPr>
          <w:rStyle w:val="libAlaemChar"/>
          <w:rFonts w:hint="cs"/>
          <w:rtl/>
        </w:rPr>
        <w:t>عليه‌السلام</w:t>
      </w:r>
      <w:r>
        <w:rPr>
          <w:rtl/>
        </w:rPr>
        <w:t xml:space="preserve"> في رواية ابن بكير ، عن زرارة خمس وسائط وبينه وبين الامام في رواية ابن مسكان ست وسائط ومعلوم </w:t>
      </w:r>
      <w:r>
        <w:rPr>
          <w:rFonts w:hint="cs"/>
          <w:rtl/>
        </w:rPr>
        <w:t>أ</w:t>
      </w:r>
      <w:r>
        <w:rPr>
          <w:rtl/>
        </w:rPr>
        <w:t>نّه كلما قل</w:t>
      </w:r>
      <w:r>
        <w:rPr>
          <w:rFonts w:hint="cs"/>
          <w:rtl/>
        </w:rPr>
        <w:t>ّ</w:t>
      </w:r>
      <w:r>
        <w:rPr>
          <w:rtl/>
        </w:rPr>
        <w:t xml:space="preserve"> عدد الوسائط يقل</w:t>
      </w:r>
      <w:r>
        <w:rPr>
          <w:rFonts w:hint="cs"/>
          <w:rtl/>
        </w:rPr>
        <w:t>ّ</w:t>
      </w:r>
      <w:r>
        <w:rPr>
          <w:rtl/>
        </w:rPr>
        <w:t xml:space="preserve"> معه احتمال مخالفة النقل للواقع ، لأن</w:t>
      </w:r>
      <w:r>
        <w:rPr>
          <w:rFonts w:hint="cs"/>
          <w:rtl/>
        </w:rPr>
        <w:t>ّ</w:t>
      </w:r>
      <w:r>
        <w:rPr>
          <w:rtl/>
        </w:rPr>
        <w:t xml:space="preserve"> احتمال المخالفة يجيء في كل واحد من الرواة فيقل بطبيعة الحال فيما كان اقرب اسنادا</w:t>
      </w:r>
      <w:r>
        <w:rPr>
          <w:rFonts w:hint="cs"/>
          <w:rtl/>
        </w:rPr>
        <w:t>ً</w:t>
      </w:r>
      <w:r>
        <w:rPr>
          <w:rtl/>
        </w:rPr>
        <w:t xml:space="preserve"> إلىٰ الامام </w:t>
      </w:r>
      <w:r w:rsidR="00EF4B92" w:rsidRPr="00EF4B92">
        <w:rPr>
          <w:rStyle w:val="libAlaemChar"/>
          <w:rFonts w:hint="cs"/>
          <w:rtl/>
        </w:rPr>
        <w:t>عليه‌السلام</w:t>
      </w:r>
      <w:r>
        <w:rPr>
          <w:rtl/>
        </w:rPr>
        <w:t>.</w:t>
      </w:r>
    </w:p>
    <w:p w:rsidR="00B72338" w:rsidRDefault="00B72338" w:rsidP="00462B83">
      <w:pPr>
        <w:pStyle w:val="libNormal"/>
        <w:rPr>
          <w:rtl/>
        </w:rPr>
      </w:pPr>
      <w:bookmarkStart w:id="149" w:name="_Toc264274920"/>
      <w:r w:rsidRPr="00D2270E">
        <w:rPr>
          <w:rStyle w:val="libBold2Char"/>
          <w:rtl/>
        </w:rPr>
        <w:t>الثانية</w:t>
      </w:r>
      <w:bookmarkEnd w:id="149"/>
      <w:r w:rsidRPr="00D2270E">
        <w:rPr>
          <w:rStyle w:val="libBold2Char"/>
          <w:rtl/>
        </w:rPr>
        <w:t xml:space="preserve"> :</w:t>
      </w:r>
      <w:r>
        <w:rPr>
          <w:rtl/>
        </w:rPr>
        <w:t xml:space="preserve"> تعدد الرواة في رواية ابن بكير دون رواية ابن مسكان ، فإن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الفتح 48 </w:t>
      </w:r>
      <w:r>
        <w:rPr>
          <w:rFonts w:hint="cs"/>
          <w:rtl/>
        </w:rPr>
        <w:t>/</w:t>
      </w:r>
      <w:r>
        <w:rPr>
          <w:rtl/>
        </w:rPr>
        <w:t xml:space="preserve"> 29.</w:t>
      </w:r>
    </w:p>
    <w:p w:rsidR="00B72338" w:rsidRDefault="00B72338" w:rsidP="00D916AD">
      <w:pPr>
        <w:pStyle w:val="libNormal0"/>
        <w:rPr>
          <w:rtl/>
        </w:rPr>
      </w:pPr>
      <w:r w:rsidRPr="00C03746">
        <w:rPr>
          <w:rtl/>
        </w:rPr>
        <w:br w:type="page"/>
      </w:r>
      <w:r>
        <w:rPr>
          <w:rtl/>
        </w:rPr>
        <w:lastRenderedPageBreak/>
        <w:t>الرواة عن عبد الله بن بكير في كل طبقة لا تقل عن رجلين ، بملاحظة ضم طريق الصدوق في المشيخة إلىٰ طريق الكليني ، وأما في رواية إبن مسكان فالراوي في كل طبقة رجل واحد فقط.</w:t>
      </w:r>
    </w:p>
    <w:p w:rsidR="00B72338" w:rsidRDefault="00B72338" w:rsidP="00462B83">
      <w:pPr>
        <w:pStyle w:val="libNormal"/>
        <w:rPr>
          <w:rtl/>
        </w:rPr>
      </w:pPr>
      <w:r>
        <w:rPr>
          <w:rtl/>
        </w:rPr>
        <w:t>هذا مضافاً إلىٰ ان</w:t>
      </w:r>
      <w:r>
        <w:rPr>
          <w:rFonts w:hint="cs"/>
          <w:rtl/>
        </w:rPr>
        <w:t>ّ</w:t>
      </w:r>
      <w:r>
        <w:rPr>
          <w:rtl/>
        </w:rPr>
        <w:t xml:space="preserve"> كتاب ( عبد الله بن بكير ) كان كثير الرواة كما ذكر ذلك النجاشي ، وأما كتاب ( عبد الله بن مسكان ) فلم يذكر ذلك بشأنه ، فلو </w:t>
      </w:r>
      <w:r>
        <w:rPr>
          <w:rFonts w:hint="cs"/>
          <w:rtl/>
        </w:rPr>
        <w:t>ا</w:t>
      </w:r>
      <w:r>
        <w:rPr>
          <w:rtl/>
        </w:rPr>
        <w:t>ستظهرنا أن مصدر الكلينى أو الصدوق فيما روياه عن عبد الله بن بكير نفس كتابه ، فلا تقاس حينئذٍ روايته برواية ابن مسكان ، من حيث الاعتبار.</w:t>
      </w:r>
    </w:p>
    <w:p w:rsidR="00B72338" w:rsidRDefault="00B72338" w:rsidP="00462B83">
      <w:pPr>
        <w:pStyle w:val="libNormal"/>
        <w:rPr>
          <w:rtl/>
        </w:rPr>
      </w:pPr>
      <w:r>
        <w:rPr>
          <w:rtl/>
        </w:rPr>
        <w:t>ولكن لا سبيل إلىٰ هذا الاستظهار بالنسبة إلىٰ نقل الكليني كما هو واضح ، وقد يقال بثبوته بالنسبة إلىٰ نقل الصدوق لأنّه ابتدأ باسم ابن بكير</w:t>
      </w:r>
      <w:r>
        <w:rPr>
          <w:rFonts w:hint="cs"/>
          <w:rtl/>
        </w:rPr>
        <w:t xml:space="preserve"> </w:t>
      </w:r>
      <w:r>
        <w:rPr>
          <w:rtl/>
        </w:rPr>
        <w:t xml:space="preserve">وله طريق اليه في المشيخة ، فيعلم بذلك </w:t>
      </w:r>
      <w:r>
        <w:rPr>
          <w:rFonts w:hint="cs"/>
          <w:rtl/>
        </w:rPr>
        <w:t>ا</w:t>
      </w:r>
      <w:r>
        <w:rPr>
          <w:rtl/>
        </w:rPr>
        <w:t>نّه اخذ رواياته من كتابه ، ولكن هذا ليس بصحيح</w:t>
      </w:r>
      <w:r>
        <w:rPr>
          <w:rFonts w:hint="cs"/>
          <w:rtl/>
        </w:rPr>
        <w:t xml:space="preserve"> </w:t>
      </w:r>
      <w:r>
        <w:rPr>
          <w:rtl/>
        </w:rPr>
        <w:t>ـ كما تقدمت الاشارة اليه</w:t>
      </w:r>
      <w:r>
        <w:rPr>
          <w:rFonts w:hint="cs"/>
          <w:rtl/>
        </w:rPr>
        <w:t xml:space="preserve"> </w:t>
      </w:r>
      <w:r>
        <w:rPr>
          <w:rtl/>
        </w:rPr>
        <w:t>ـ لأن الصدوق (قده) لم يتقيد في الفقيه بالابتداء باسم صاحب الكتاب الذي اخذ الحديث من كتابه بل يبتدأ باسم غيره كثيرا</w:t>
      </w:r>
      <w:r>
        <w:rPr>
          <w:rFonts w:hint="cs"/>
          <w:rtl/>
        </w:rPr>
        <w:t>ً</w:t>
      </w:r>
      <w:r>
        <w:rPr>
          <w:rtl/>
        </w:rPr>
        <w:t xml:space="preserve"> ، فمجرد الابتداء باسم شخص وإن</w:t>
      </w:r>
      <w:r>
        <w:rPr>
          <w:rFonts w:hint="cs"/>
          <w:rtl/>
        </w:rPr>
        <w:t>ّ</w:t>
      </w:r>
      <w:r>
        <w:rPr>
          <w:rtl/>
        </w:rPr>
        <w:t xml:space="preserve"> كان له سند اليه في المشيخة ، أو كان كتابه مشهورا</w:t>
      </w:r>
      <w:r>
        <w:rPr>
          <w:rFonts w:hint="cs"/>
          <w:rtl/>
        </w:rPr>
        <w:t>ً</w:t>
      </w:r>
      <w:r>
        <w:rPr>
          <w:rtl/>
        </w:rPr>
        <w:t xml:space="preserve"> لا يقتضي كون مصدره في النقل عنه نفس كتابه.</w:t>
      </w:r>
    </w:p>
    <w:p w:rsidR="00B72338" w:rsidRDefault="00B72338" w:rsidP="00462B83">
      <w:pPr>
        <w:pStyle w:val="libNormal"/>
        <w:rPr>
          <w:rtl/>
        </w:rPr>
      </w:pPr>
      <w:bookmarkStart w:id="150" w:name="_Toc264274921"/>
      <w:r w:rsidRPr="00D2270E">
        <w:rPr>
          <w:rStyle w:val="libBold2Char"/>
          <w:rtl/>
        </w:rPr>
        <w:t>الثالثة</w:t>
      </w:r>
      <w:bookmarkEnd w:id="150"/>
      <w:r w:rsidRPr="00D2270E">
        <w:rPr>
          <w:rStyle w:val="libBold2Char"/>
          <w:rtl/>
        </w:rPr>
        <w:t xml:space="preserve"> :</w:t>
      </w:r>
      <w:r>
        <w:rPr>
          <w:rtl/>
        </w:rPr>
        <w:t xml:space="preserve"> إن</w:t>
      </w:r>
      <w:r>
        <w:rPr>
          <w:rFonts w:hint="cs"/>
          <w:rtl/>
        </w:rPr>
        <w:t>ّ</w:t>
      </w:r>
      <w:r>
        <w:rPr>
          <w:rtl/>
        </w:rPr>
        <w:t xml:space="preserve"> رواة الحديث في سند الصدوق إلىٰ ابن بكير اعظم شأنا</w:t>
      </w:r>
      <w:r>
        <w:rPr>
          <w:rFonts w:hint="cs"/>
          <w:rtl/>
        </w:rPr>
        <w:t>ً</w:t>
      </w:r>
      <w:r>
        <w:rPr>
          <w:rtl/>
        </w:rPr>
        <w:t xml:space="preserve"> وأجل قدرا</w:t>
      </w:r>
      <w:r>
        <w:rPr>
          <w:rFonts w:hint="cs"/>
          <w:rtl/>
        </w:rPr>
        <w:t>ً</w:t>
      </w:r>
      <w:r>
        <w:rPr>
          <w:rtl/>
        </w:rPr>
        <w:t xml:space="preserve"> من رواته في سند الكليني إلىٰ </w:t>
      </w:r>
      <w:r>
        <w:rPr>
          <w:rFonts w:hint="cs"/>
          <w:rtl/>
        </w:rPr>
        <w:t>ا</w:t>
      </w:r>
      <w:r>
        <w:rPr>
          <w:rtl/>
        </w:rPr>
        <w:t>بن مسكان ، فمن رواة الاوّل ( الحسن بن علي بن فضال ) الذي قال عنه الشيخ : كان جليل القدر عظيم المنزلة زاهدا</w:t>
      </w:r>
      <w:r>
        <w:rPr>
          <w:rFonts w:hint="cs"/>
          <w:rtl/>
        </w:rPr>
        <w:t>ً</w:t>
      </w:r>
      <w:r>
        <w:rPr>
          <w:rtl/>
        </w:rPr>
        <w:t xml:space="preserve"> ورعا</w:t>
      </w:r>
      <w:r>
        <w:rPr>
          <w:rFonts w:hint="cs"/>
          <w:rtl/>
        </w:rPr>
        <w:t>ً</w:t>
      </w:r>
      <w:r>
        <w:rPr>
          <w:rtl/>
        </w:rPr>
        <w:t xml:space="preserve"> ثقة في الحديث ، ومنهم ( احمد بن محمّد بن عيسى ) الذي قال عنه النجاشي : شيخ القميين ووجههم وفقيههم غير مدافع ، ومن رواة الثاني ذلك المجهول الذي روى عنه محمّد بن خالد البرقي ولم يذكر اسمه ، وقد ذكر في شأن البرقي </w:t>
      </w:r>
      <w:r>
        <w:rPr>
          <w:rFonts w:hint="cs"/>
          <w:rtl/>
        </w:rPr>
        <w:t>ا</w:t>
      </w:r>
      <w:r>
        <w:rPr>
          <w:rtl/>
        </w:rPr>
        <w:t>نّه كان ضعيفا</w:t>
      </w:r>
      <w:r>
        <w:rPr>
          <w:rFonts w:hint="cs"/>
          <w:rtl/>
        </w:rPr>
        <w:t>ً</w:t>
      </w:r>
      <w:r>
        <w:rPr>
          <w:rtl/>
        </w:rPr>
        <w:t xml:space="preserve"> في الحديث يروي عن الضعفاء ويعتمد المراسيل ، ومنهم احمد بن محمّد بن خالد الذي</w:t>
      </w:r>
    </w:p>
    <w:p w:rsidR="00B72338" w:rsidRDefault="00B72338" w:rsidP="00D916AD">
      <w:pPr>
        <w:pStyle w:val="libNormal0"/>
        <w:rPr>
          <w:rtl/>
        </w:rPr>
      </w:pPr>
      <w:r w:rsidRPr="00EB28EB">
        <w:rPr>
          <w:rtl/>
        </w:rPr>
        <w:br w:type="page"/>
      </w:r>
      <w:r>
        <w:rPr>
          <w:rtl/>
        </w:rPr>
        <w:lastRenderedPageBreak/>
        <w:t>قال عنه ابن الغضائري طعن عليه القميون وليس الطعن فيه و</w:t>
      </w:r>
      <w:r>
        <w:rPr>
          <w:rFonts w:hint="cs"/>
          <w:rtl/>
        </w:rPr>
        <w:t>إ</w:t>
      </w:r>
      <w:r>
        <w:rPr>
          <w:rtl/>
        </w:rPr>
        <w:t>ن</w:t>
      </w:r>
      <w:r>
        <w:rPr>
          <w:rFonts w:hint="cs"/>
          <w:rtl/>
        </w:rPr>
        <w:t>ّ</w:t>
      </w:r>
      <w:r>
        <w:rPr>
          <w:rtl/>
        </w:rPr>
        <w:t>ما الطعن فيمن يروي عنه ، ف</w:t>
      </w:r>
      <w:r>
        <w:rPr>
          <w:rFonts w:hint="cs"/>
          <w:rtl/>
        </w:rPr>
        <w:t>إ</w:t>
      </w:r>
      <w:r>
        <w:rPr>
          <w:rtl/>
        </w:rPr>
        <w:t>ن</w:t>
      </w:r>
      <w:r>
        <w:rPr>
          <w:rFonts w:hint="cs"/>
          <w:rtl/>
        </w:rPr>
        <w:t>ّ</w:t>
      </w:r>
      <w:r>
        <w:rPr>
          <w:rtl/>
        </w:rPr>
        <w:t>ه كان لا يبالي عم</w:t>
      </w:r>
      <w:r>
        <w:rPr>
          <w:rFonts w:hint="cs"/>
          <w:rtl/>
        </w:rPr>
        <w:t>ّ</w:t>
      </w:r>
      <w:r>
        <w:rPr>
          <w:rtl/>
        </w:rPr>
        <w:t xml:space="preserve">ن يأخذ علىٰ طريقه اهل الاخبار ، وقال الشيخ : كان ثقة في نفسه غير </w:t>
      </w:r>
      <w:r>
        <w:rPr>
          <w:rFonts w:hint="cs"/>
          <w:rtl/>
        </w:rPr>
        <w:t>ا</w:t>
      </w:r>
      <w:r>
        <w:rPr>
          <w:rtl/>
        </w:rPr>
        <w:t>نّه اكثر الرواية عن الضعفاء واعتمد المراسيل. ونحوه كلام النجاشي.</w:t>
      </w:r>
    </w:p>
    <w:p w:rsidR="00B72338" w:rsidRDefault="00B72338" w:rsidP="00462B83">
      <w:pPr>
        <w:pStyle w:val="libNormal"/>
        <w:rPr>
          <w:rtl/>
        </w:rPr>
      </w:pPr>
      <w:bookmarkStart w:id="151" w:name="_Toc264274922"/>
      <w:r w:rsidRPr="00D2270E">
        <w:rPr>
          <w:rStyle w:val="libBold2Char"/>
          <w:rtl/>
        </w:rPr>
        <w:t>الرابعة</w:t>
      </w:r>
      <w:bookmarkEnd w:id="151"/>
      <w:r w:rsidRPr="00D2270E">
        <w:rPr>
          <w:rStyle w:val="libBold2Char"/>
          <w:rtl/>
        </w:rPr>
        <w:t xml:space="preserve"> :</w:t>
      </w:r>
      <w:r>
        <w:rPr>
          <w:rtl/>
        </w:rPr>
        <w:t xml:space="preserve"> </w:t>
      </w:r>
      <w:r>
        <w:rPr>
          <w:rFonts w:hint="cs"/>
          <w:rtl/>
        </w:rPr>
        <w:t>إ</w:t>
      </w:r>
      <w:r>
        <w:rPr>
          <w:rtl/>
        </w:rPr>
        <w:t>ن الكليني قد فرق بين روايتي ابن بكير وابن مسكان في كيفية النقل من وجهين يقتضيان أرجحية رواية ابن بكير وهما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إنّه نقل رواية ابن بكير في اوائل الباب ونقل رواية ابن مسكان في اواخره ، وفصل بينهما بجملة احاديث تختلف عنهما موضوعا</w:t>
      </w:r>
      <w:r>
        <w:rPr>
          <w:rFonts w:hint="cs"/>
          <w:rtl/>
        </w:rPr>
        <w:t>ً</w:t>
      </w:r>
      <w:r>
        <w:rPr>
          <w:rtl/>
        </w:rPr>
        <w:t xml:space="preserve"> ، فهذا قد يدل علىٰ ان ذكر الثانية كان علىٰ سبيل الاستشهاد والتأييد لا علىٰ سبيل الاعتماد علىٰ ما هو دأبه</w:t>
      </w:r>
      <w:r>
        <w:rPr>
          <w:rFonts w:hint="cs"/>
          <w:rtl/>
        </w:rPr>
        <w:t xml:space="preserve"> </w:t>
      </w:r>
      <w:r>
        <w:rPr>
          <w:rtl/>
        </w:rPr>
        <w:t>ـ</w:t>
      </w:r>
      <w:r>
        <w:rPr>
          <w:rFonts w:hint="cs"/>
          <w:rtl/>
        </w:rPr>
        <w:t xml:space="preserve"> </w:t>
      </w:r>
      <w:r>
        <w:rPr>
          <w:rtl/>
        </w:rPr>
        <w:t>فيما عرفناه بالتتبع في كتابه</w:t>
      </w:r>
      <w:r>
        <w:rPr>
          <w:rFonts w:hint="cs"/>
          <w:rtl/>
        </w:rPr>
        <w:t xml:space="preserve"> </w:t>
      </w:r>
      <w:r>
        <w:rPr>
          <w:rtl/>
        </w:rPr>
        <w:t>ـ</w:t>
      </w:r>
      <w:r>
        <w:rPr>
          <w:rFonts w:hint="cs"/>
          <w:rtl/>
        </w:rPr>
        <w:t xml:space="preserve"> </w:t>
      </w:r>
      <w:r>
        <w:rPr>
          <w:rtl/>
        </w:rPr>
        <w:t xml:space="preserve">من ترتيب الروايات علىٰ حسب مراتبها عنده في الصحة والاعتبار ، وقد تنبه لهذا بعض المحققين أيضاً </w:t>
      </w:r>
      <w:r w:rsidRPr="00D2270E">
        <w:rPr>
          <w:rStyle w:val="libFootnotenumChar"/>
          <w:rtl/>
        </w:rPr>
        <w:t>(1)</w:t>
      </w:r>
      <w:r w:rsidRPr="00A27721">
        <w:rPr>
          <w:rtl/>
        </w:rPr>
        <w:t>.</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 xml:space="preserve">إنّه نقل رواية ابن بكير بتوسط العدة عن أحمد بن محمّد بن خالد البرقي ، ولكنه نقل رواية ابن مسكان بتوسط علي بن محمّد بن بندار عنه ، ولا يبعد </w:t>
      </w:r>
      <w:r>
        <w:rPr>
          <w:rFonts w:hint="cs"/>
          <w:rtl/>
        </w:rPr>
        <w:t>أ</w:t>
      </w:r>
      <w:r>
        <w:rPr>
          <w:rtl/>
        </w:rPr>
        <w:t xml:space="preserve">ن يكون منشأ ذلك </w:t>
      </w:r>
      <w:r>
        <w:rPr>
          <w:rFonts w:hint="cs"/>
          <w:rtl/>
        </w:rPr>
        <w:t>ا</w:t>
      </w:r>
      <w:r>
        <w:rPr>
          <w:rtl/>
        </w:rPr>
        <w:t>نّه قد نقل الرواية الأولىٰ عن النسخة المشهورة أو الاجزاء المشهورة من كتاب المحاسن للبرقي ، ولذا نقلها بتوسط العدة ، وأم</w:t>
      </w:r>
      <w:r>
        <w:rPr>
          <w:rFonts w:hint="cs"/>
          <w:rtl/>
        </w:rPr>
        <w:t>ّ</w:t>
      </w:r>
      <w:r>
        <w:rPr>
          <w:rtl/>
        </w:rPr>
        <w:t>ا الثانية فنقلها من غير كتاب المحاسن أو غير النسخة أو الاجزء المشهورة منه فلذا كان الراوي لها واحدا</w:t>
      </w:r>
      <w:r>
        <w:rPr>
          <w:rFonts w:hint="cs"/>
          <w:rtl/>
        </w:rPr>
        <w:t>ً</w:t>
      </w:r>
      <w:r>
        <w:rPr>
          <w:rtl/>
        </w:rPr>
        <w:t>.</w:t>
      </w:r>
    </w:p>
    <w:p w:rsidR="00B72338" w:rsidRDefault="00B72338" w:rsidP="00462B83">
      <w:pPr>
        <w:pStyle w:val="libNormal"/>
        <w:rPr>
          <w:rtl/>
        </w:rPr>
      </w:pPr>
      <w:r>
        <w:rPr>
          <w:rtl/>
        </w:rPr>
        <w:t>وتوضيح ذلك ان</w:t>
      </w:r>
      <w:r>
        <w:rPr>
          <w:rFonts w:hint="cs"/>
          <w:rtl/>
        </w:rPr>
        <w:t>ّ</w:t>
      </w:r>
      <w:r>
        <w:rPr>
          <w:rtl/>
        </w:rPr>
        <w:t xml:space="preserve"> كتاب المحاسن للبرقي و</w:t>
      </w:r>
      <w:r>
        <w:rPr>
          <w:rFonts w:hint="cs"/>
          <w:rtl/>
        </w:rPr>
        <w:t>إ</w:t>
      </w:r>
      <w:r>
        <w:rPr>
          <w:rtl/>
        </w:rPr>
        <w:t>ن عد</w:t>
      </w:r>
      <w:r>
        <w:rPr>
          <w:rFonts w:hint="cs"/>
          <w:rtl/>
        </w:rPr>
        <w:t>ّ</w:t>
      </w:r>
      <w:r>
        <w:rPr>
          <w:rtl/>
        </w:rPr>
        <w:t xml:space="preserve"> من الكتب المشهورة</w:t>
      </w:r>
      <w:r>
        <w:rPr>
          <w:rFonts w:hint="cs"/>
          <w:rtl/>
        </w:rPr>
        <w:t xml:space="preserve"> </w:t>
      </w:r>
      <w:r>
        <w:rPr>
          <w:rtl/>
        </w:rPr>
        <w:t>ـ كما في مقدمة الفقيه</w:t>
      </w:r>
      <w:r>
        <w:rPr>
          <w:rFonts w:hint="cs"/>
          <w:rtl/>
        </w:rPr>
        <w:t xml:space="preserve"> </w:t>
      </w:r>
      <w:r>
        <w:rPr>
          <w:rtl/>
        </w:rPr>
        <w:t xml:space="preserve">ـ إلا </w:t>
      </w:r>
      <w:r>
        <w:rPr>
          <w:rFonts w:hint="cs"/>
          <w:rtl/>
        </w:rPr>
        <w:t>أ</w:t>
      </w:r>
      <w:r>
        <w:rPr>
          <w:rtl/>
        </w:rPr>
        <w:t xml:space="preserve">ن جميعه لم يكن كذلك ، وقد ذكر الشيخ والنجاشي : </w:t>
      </w:r>
      <w:r>
        <w:rPr>
          <w:rFonts w:hint="cs"/>
          <w:rtl/>
        </w:rPr>
        <w:t>ا</w:t>
      </w:r>
      <w:r>
        <w:rPr>
          <w:rtl/>
        </w:rPr>
        <w:t>نّه قد زيد في المحاسن ونقص وقد اختلفت الرواة في عدد</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روضات الجن</w:t>
      </w:r>
      <w:r>
        <w:rPr>
          <w:rFonts w:hint="cs"/>
          <w:rtl/>
        </w:rPr>
        <w:t>ّ</w:t>
      </w:r>
      <w:r>
        <w:rPr>
          <w:rtl/>
        </w:rPr>
        <w:t xml:space="preserve">ات 6 </w:t>
      </w:r>
      <w:r>
        <w:rPr>
          <w:rFonts w:hint="cs"/>
          <w:rtl/>
        </w:rPr>
        <w:t>/</w:t>
      </w:r>
      <w:r>
        <w:rPr>
          <w:rtl/>
        </w:rPr>
        <w:t xml:space="preserve"> 116.</w:t>
      </w:r>
    </w:p>
    <w:p w:rsidR="00B72338" w:rsidRDefault="00B72338" w:rsidP="00D916AD">
      <w:pPr>
        <w:pStyle w:val="libNormal0"/>
        <w:rPr>
          <w:rtl/>
        </w:rPr>
      </w:pPr>
      <w:r w:rsidRPr="00EB28EB">
        <w:rPr>
          <w:rtl/>
        </w:rPr>
        <w:br w:type="page"/>
      </w:r>
      <w:r>
        <w:rPr>
          <w:rtl/>
        </w:rPr>
        <w:lastRenderedPageBreak/>
        <w:t xml:space="preserve">كتبه ، ومما يدل علىٰ عدم اشتهار جميعه ما في ترجمة محمّد بن عبد الله الحميري من </w:t>
      </w:r>
      <w:r>
        <w:rPr>
          <w:rFonts w:hint="cs"/>
          <w:rtl/>
        </w:rPr>
        <w:t>ا</w:t>
      </w:r>
      <w:r>
        <w:rPr>
          <w:rtl/>
        </w:rPr>
        <w:t>نّه قال : كان السبب في تصنيفي هذه الكتب</w:t>
      </w:r>
      <w:r>
        <w:rPr>
          <w:rFonts w:hint="cs"/>
          <w:rtl/>
        </w:rPr>
        <w:t xml:space="preserve"> </w:t>
      </w:r>
      <w:r>
        <w:rPr>
          <w:rtl/>
        </w:rPr>
        <w:t>ـ اشارة إلىٰ بعض كتبه</w:t>
      </w:r>
      <w:r>
        <w:rPr>
          <w:rFonts w:hint="cs"/>
          <w:rtl/>
        </w:rPr>
        <w:t xml:space="preserve"> </w:t>
      </w:r>
      <w:r>
        <w:rPr>
          <w:rtl/>
        </w:rPr>
        <w:t xml:space="preserve">ـ اني تفقدت فهرست كتب الخاصة التي صنفها احمد بن ابي عبد الله البرقي ، ونسختها ورويتها عمن رواها عنه وسقطت هذه السنة عني فلم اجد لها نسخة ، فسألت </w:t>
      </w:r>
      <w:r>
        <w:rPr>
          <w:rFonts w:hint="cs"/>
          <w:rtl/>
        </w:rPr>
        <w:t>إ</w:t>
      </w:r>
      <w:r>
        <w:rPr>
          <w:rtl/>
        </w:rPr>
        <w:t>خواننا بقم وبغداد والري فلم اجدها عند أحد منهم فرجعت إلىٰ الأصول فاخرجتها والزمت كل حديث منها كتابه وبابه الذي شاكله.</w:t>
      </w:r>
    </w:p>
    <w:p w:rsidR="00B72338" w:rsidRDefault="00B72338" w:rsidP="00462B83">
      <w:pPr>
        <w:pStyle w:val="libNormal"/>
        <w:rPr>
          <w:rtl/>
        </w:rPr>
      </w:pPr>
      <w:r>
        <w:rPr>
          <w:rtl/>
        </w:rPr>
        <w:t>وكيف كان فلا اشكال في ان كتب المحاسن لم يكن كلها علىٰ مستوىٰ واحد من الشهرة والنقل ، فلو كانت رواية ابن بكير مروية من الكتب المشهورة دون رواية ابن مسكان ، كما يومي اليه توسط العدة في نقل الأولىٰ ، وعلي بن محمّد بن بندار فقط في نقل الثانية ، كانت الأولىٰ اوثق واقرب إلىٰ الاعتبار.</w:t>
      </w:r>
    </w:p>
    <w:p w:rsidR="00B72338" w:rsidRDefault="00B72338" w:rsidP="00462B83">
      <w:pPr>
        <w:pStyle w:val="libNormal"/>
        <w:rPr>
          <w:rtl/>
        </w:rPr>
      </w:pPr>
      <w:bookmarkStart w:id="152" w:name="_Toc264274923"/>
      <w:r w:rsidRPr="00D2270E">
        <w:rPr>
          <w:rStyle w:val="libBold2Char"/>
          <w:rtl/>
        </w:rPr>
        <w:t>الخامسة</w:t>
      </w:r>
      <w:bookmarkEnd w:id="152"/>
      <w:r w:rsidRPr="00D2270E">
        <w:rPr>
          <w:rStyle w:val="libBold2Char"/>
          <w:rtl/>
        </w:rPr>
        <w:t xml:space="preserve"> :</w:t>
      </w:r>
      <w:r>
        <w:rPr>
          <w:rtl/>
        </w:rPr>
        <w:t xml:space="preserve"> </w:t>
      </w:r>
      <w:r>
        <w:rPr>
          <w:rFonts w:hint="cs"/>
          <w:rtl/>
        </w:rPr>
        <w:t>إ</w:t>
      </w:r>
      <w:r>
        <w:rPr>
          <w:rtl/>
        </w:rPr>
        <w:t>ن</w:t>
      </w:r>
      <w:r>
        <w:rPr>
          <w:rFonts w:hint="cs"/>
          <w:rtl/>
        </w:rPr>
        <w:t>ّ</w:t>
      </w:r>
      <w:r>
        <w:rPr>
          <w:rtl/>
        </w:rPr>
        <w:t xml:space="preserve"> زيادة ( علىٰ مؤمن ) لم ترد في سائر موارد نقل حديث ( لا ضرر ولا ضرار ) في كتب العامة والخاصة سواء ما جاء في ضمن قضية خاصة وغيره ، وهذا مما يقر</w:t>
      </w:r>
      <w:r>
        <w:rPr>
          <w:rFonts w:hint="cs"/>
          <w:rtl/>
        </w:rPr>
        <w:t>ّ</w:t>
      </w:r>
      <w:r>
        <w:rPr>
          <w:rtl/>
        </w:rPr>
        <w:t>ب احتمال كونها من قبل الراوي.</w:t>
      </w:r>
    </w:p>
    <w:p w:rsidR="00B72338" w:rsidRDefault="00B72338" w:rsidP="00462B83">
      <w:pPr>
        <w:pStyle w:val="libNormal"/>
        <w:rPr>
          <w:rtl/>
        </w:rPr>
      </w:pPr>
      <w:r>
        <w:rPr>
          <w:rtl/>
        </w:rPr>
        <w:t>فتحصل مما تقدّم ان</w:t>
      </w:r>
      <w:r>
        <w:rPr>
          <w:rFonts w:hint="cs"/>
          <w:rtl/>
        </w:rPr>
        <w:t>ّ</w:t>
      </w:r>
      <w:r>
        <w:rPr>
          <w:rtl/>
        </w:rPr>
        <w:t xml:space="preserve"> الاصح عدم ثبوت زيادة ( علىٰ مؤمن ) في ذيل حديث لا</w:t>
      </w:r>
      <w:r>
        <w:rPr>
          <w:rFonts w:hint="cs"/>
          <w:rtl/>
        </w:rPr>
        <w:t xml:space="preserve"> </w:t>
      </w:r>
      <w:r>
        <w:rPr>
          <w:rtl/>
        </w:rPr>
        <w:t>ضرر.</w:t>
      </w:r>
    </w:p>
    <w:p w:rsidR="00B72338" w:rsidRDefault="00B72338" w:rsidP="00462B83">
      <w:pPr>
        <w:pStyle w:val="libNormal"/>
        <w:rPr>
          <w:rtl/>
        </w:rPr>
      </w:pPr>
      <w:bookmarkStart w:id="153" w:name="_Toc264274924"/>
      <w:r w:rsidRPr="00D2270E">
        <w:rPr>
          <w:rStyle w:val="libBold2Char"/>
          <w:rtl/>
        </w:rPr>
        <w:t>المقام الثالث</w:t>
      </w:r>
      <w:bookmarkEnd w:id="153"/>
      <w:r w:rsidRPr="00D2270E">
        <w:rPr>
          <w:rStyle w:val="libBold2Char"/>
          <w:rtl/>
        </w:rPr>
        <w:t xml:space="preserve"> :</w:t>
      </w:r>
      <w:r>
        <w:rPr>
          <w:rtl/>
        </w:rPr>
        <w:t xml:space="preserve"> مم</w:t>
      </w:r>
      <w:r>
        <w:rPr>
          <w:rFonts w:hint="cs"/>
          <w:rtl/>
        </w:rPr>
        <w:t>ّ</w:t>
      </w:r>
      <w:r>
        <w:rPr>
          <w:rtl/>
        </w:rPr>
        <w:t xml:space="preserve">ا يتعلق بمتن الحديث : في تحقيق حال القسم الثاني منه وهو لفظ </w:t>
      </w:r>
      <w:r>
        <w:rPr>
          <w:rFonts w:hint="cs"/>
          <w:rtl/>
        </w:rPr>
        <w:t>«</w:t>
      </w:r>
      <w:r>
        <w:rPr>
          <w:rtl/>
        </w:rPr>
        <w:t xml:space="preserve"> لا ضرر </w:t>
      </w:r>
      <w:r>
        <w:rPr>
          <w:rFonts w:hint="cs"/>
          <w:rtl/>
        </w:rPr>
        <w:t>»</w:t>
      </w:r>
      <w:r>
        <w:rPr>
          <w:rtl/>
        </w:rPr>
        <w:t xml:space="preserve"> وقد اختلفت فيه مصادر العامة والخاصة ، ام</w:t>
      </w:r>
      <w:r>
        <w:rPr>
          <w:rFonts w:hint="cs"/>
          <w:rtl/>
        </w:rPr>
        <w:t>ّ</w:t>
      </w:r>
      <w:r>
        <w:rPr>
          <w:rtl/>
        </w:rPr>
        <w:t xml:space="preserve">ا باختلاف الروايات </w:t>
      </w:r>
      <w:r>
        <w:rPr>
          <w:rFonts w:hint="cs"/>
          <w:rtl/>
        </w:rPr>
        <w:t>أ</w:t>
      </w:r>
      <w:r>
        <w:rPr>
          <w:rtl/>
        </w:rPr>
        <w:t>و باختلاف النسخ ـ وهذا هو الاكثر ـ.</w:t>
      </w:r>
    </w:p>
    <w:p w:rsidR="00B72338" w:rsidRDefault="00B72338" w:rsidP="00462B83">
      <w:pPr>
        <w:pStyle w:val="libNormal"/>
        <w:rPr>
          <w:rtl/>
        </w:rPr>
      </w:pPr>
      <w:r>
        <w:rPr>
          <w:rtl/>
        </w:rPr>
        <w:t>أما في ( مصادر العامة ) فقد نقل الحديث فيها علىٰ انحاء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 xml:space="preserve">ما لا يتضمن القسم الثاني أصلاً كالمروي عن جامع الصنعاني باسناده عن الحجاج بن ارطأة ، عن أبي جعفر </w:t>
      </w:r>
      <w:r w:rsidR="00EF4B92" w:rsidRPr="00EF4B92">
        <w:rPr>
          <w:rStyle w:val="libAlaemChar"/>
          <w:rFonts w:hint="cs"/>
          <w:rtl/>
        </w:rPr>
        <w:t>عليه‌السلام</w:t>
      </w:r>
      <w:r>
        <w:rPr>
          <w:rtl/>
        </w:rPr>
        <w:t xml:space="preserve"> في حديث قال :</w:t>
      </w:r>
    </w:p>
    <w:p w:rsidR="00B72338" w:rsidRDefault="00B72338" w:rsidP="00D916AD">
      <w:pPr>
        <w:pStyle w:val="libNormal0"/>
        <w:rPr>
          <w:rtl/>
        </w:rPr>
      </w:pPr>
      <w:r w:rsidRPr="00651664">
        <w:rPr>
          <w:rtl/>
        </w:rPr>
        <w:br w:type="page"/>
      </w:r>
      <w:r>
        <w:rPr>
          <w:rtl/>
        </w:rPr>
        <w:lastRenderedPageBreak/>
        <w:t xml:space="preserve">قال النبي </w:t>
      </w:r>
      <w:r w:rsidR="00EF4B92" w:rsidRPr="00EF4B92">
        <w:rPr>
          <w:rStyle w:val="libAlaemChar"/>
          <w:rFonts w:hint="cs"/>
          <w:rtl/>
        </w:rPr>
        <w:t>صلى‌الله‌عليه‌وآله‌وسلم</w:t>
      </w:r>
      <w:r>
        <w:rPr>
          <w:rtl/>
        </w:rPr>
        <w:t xml:space="preserve"> : ( لا ضرر في الإسلام ). وهذا يحتمل فيه السقوط للجملة الثانية.</w:t>
      </w:r>
    </w:p>
    <w:p w:rsidR="00B72338" w:rsidRDefault="00B72338" w:rsidP="00462B83">
      <w:pPr>
        <w:pStyle w:val="libNormal"/>
        <w:rPr>
          <w:rtl/>
        </w:rPr>
      </w:pPr>
      <w:r>
        <w:rPr>
          <w:rtl/>
        </w:rPr>
        <w:t>2</w:t>
      </w:r>
      <w:r>
        <w:rPr>
          <w:rFonts w:hint="cs"/>
          <w:rtl/>
        </w:rPr>
        <w:t xml:space="preserve"> </w:t>
      </w:r>
      <w:r>
        <w:rPr>
          <w:rtl/>
        </w:rPr>
        <w:t>ـ ما يتضمه بصيغة ( لا ضرورة ) كرواية أبي هريرة المروية في سنن الدارقطني ، اذ جاء فيها ( لا ضرر ولا ضرورة ) وكرواية عبادة بن الصامت علىٰ ما في كنز العمال نقلاً عن زيادات عبد الله بن احمد بن حنبل في مسند أبيه ، وصحيح أبي عوانه والمعجم الكبير للطبراني ، ولكن سائر مصادر رواية عبادة</w:t>
      </w:r>
      <w:r>
        <w:rPr>
          <w:rFonts w:hint="cs"/>
          <w:rtl/>
        </w:rPr>
        <w:t xml:space="preserve"> </w:t>
      </w:r>
      <w:r>
        <w:rPr>
          <w:rtl/>
        </w:rPr>
        <w:t>ـ مم</w:t>
      </w:r>
      <w:r>
        <w:rPr>
          <w:rFonts w:hint="cs"/>
          <w:rtl/>
        </w:rPr>
        <w:t>ّ</w:t>
      </w:r>
      <w:r>
        <w:rPr>
          <w:rtl/>
        </w:rPr>
        <w:t>ا اطلعنا عليه</w:t>
      </w:r>
      <w:r>
        <w:rPr>
          <w:rFonts w:hint="cs"/>
          <w:rtl/>
        </w:rPr>
        <w:t xml:space="preserve"> </w:t>
      </w:r>
      <w:r>
        <w:rPr>
          <w:rtl/>
        </w:rPr>
        <w:t>ـ نقلت حديثه بصيغة ( لا ضرار ) وهي الموجودة في مسند احمد بن حنبل.</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 xml:space="preserve">ما يتضمنه بصيغة ( لا </w:t>
      </w:r>
      <w:r>
        <w:rPr>
          <w:rFonts w:hint="cs"/>
          <w:rtl/>
        </w:rPr>
        <w:t>إ</w:t>
      </w:r>
      <w:r>
        <w:rPr>
          <w:rtl/>
        </w:rPr>
        <w:t>ضرار ) كرواية ابن عباس بنقل احمد بن حنبل ، والدارقطني ورواية أبي سعيد الخدري بنقل الدارقطني أيضاً ، ورواية عائشة بنقل الزيلعي عن معجم الطبراني.</w:t>
      </w:r>
    </w:p>
    <w:p w:rsidR="00B72338" w:rsidRDefault="00B72338" w:rsidP="00462B83">
      <w:pPr>
        <w:pStyle w:val="libNormal"/>
        <w:rPr>
          <w:rtl/>
        </w:rPr>
      </w:pPr>
      <w:r>
        <w:rPr>
          <w:rtl/>
        </w:rPr>
        <w:t>4</w:t>
      </w:r>
      <w:r>
        <w:rPr>
          <w:rFonts w:hint="cs"/>
          <w:rtl/>
        </w:rPr>
        <w:t xml:space="preserve"> </w:t>
      </w:r>
      <w:r>
        <w:rPr>
          <w:rtl/>
        </w:rPr>
        <w:t>ـ</w:t>
      </w:r>
      <w:r>
        <w:rPr>
          <w:rFonts w:hint="cs"/>
          <w:rtl/>
        </w:rPr>
        <w:t xml:space="preserve"> </w:t>
      </w:r>
      <w:r>
        <w:rPr>
          <w:rtl/>
        </w:rPr>
        <w:t>ما يتضمنه بصيغة ( لا ضرار ) وهذا هو الاكثر شيوعا</w:t>
      </w:r>
      <w:r>
        <w:rPr>
          <w:rFonts w:hint="cs"/>
          <w:rtl/>
        </w:rPr>
        <w:t>ً</w:t>
      </w:r>
      <w:r>
        <w:rPr>
          <w:rtl/>
        </w:rPr>
        <w:t xml:space="preserve"> في مصادرهم الحديثية والفقهية.</w:t>
      </w:r>
    </w:p>
    <w:p w:rsidR="00B72338" w:rsidRDefault="00B72338" w:rsidP="00462B83">
      <w:pPr>
        <w:pStyle w:val="libNormal"/>
        <w:rPr>
          <w:rtl/>
        </w:rPr>
      </w:pPr>
      <w:r>
        <w:rPr>
          <w:rtl/>
        </w:rPr>
        <w:t>وام</w:t>
      </w:r>
      <w:r>
        <w:rPr>
          <w:rFonts w:hint="cs"/>
          <w:rtl/>
        </w:rPr>
        <w:t>ّ</w:t>
      </w:r>
      <w:r>
        <w:rPr>
          <w:rtl/>
        </w:rPr>
        <w:t xml:space="preserve">ا ( مصادر الخاصة ) وما يلحق بها ككتاب دعائم الإسلام ، فهي مختلفة علىٰ النحوين الاخيرين : ( لا ضرار ) و ( لا </w:t>
      </w:r>
      <w:r>
        <w:rPr>
          <w:rFonts w:hint="cs"/>
          <w:rtl/>
        </w:rPr>
        <w:t>إ</w:t>
      </w:r>
      <w:r>
        <w:rPr>
          <w:rtl/>
        </w:rPr>
        <w:t>ضرار ) كما يلي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رواية ابن بكير عن زرارة : ورد فيها في بعض نسخ الكافي</w:t>
      </w:r>
      <w:r>
        <w:rPr>
          <w:rFonts w:hint="cs"/>
          <w:rtl/>
        </w:rPr>
        <w:t xml:space="preserve"> </w:t>
      </w:r>
      <w:r>
        <w:rPr>
          <w:rtl/>
        </w:rPr>
        <w:t>ـ وهي النسخة المطبوعة بهامش مرآة العقول</w:t>
      </w:r>
      <w:r>
        <w:rPr>
          <w:rFonts w:hint="cs"/>
          <w:rtl/>
        </w:rPr>
        <w:t xml:space="preserve"> </w:t>
      </w:r>
      <w:r>
        <w:rPr>
          <w:rtl/>
        </w:rPr>
        <w:t>ـ</w:t>
      </w:r>
      <w:r>
        <w:rPr>
          <w:rFonts w:hint="cs"/>
          <w:rtl/>
        </w:rPr>
        <w:t xml:space="preserve"> </w:t>
      </w:r>
      <w:r>
        <w:rPr>
          <w:rtl/>
        </w:rPr>
        <w:t xml:space="preserve">بصيغة ( لا إضرار ) </w:t>
      </w:r>
      <w:r w:rsidRPr="00D2270E">
        <w:rPr>
          <w:rStyle w:val="libFootnotenumChar"/>
          <w:rtl/>
        </w:rPr>
        <w:t>(1)</w:t>
      </w:r>
      <w:r>
        <w:rPr>
          <w:rtl/>
        </w:rPr>
        <w:t xml:space="preserve"> ، ولكن ورد في الطبعة القديمة والحديثة من الكافي وكذا التهذيب بطبعتيه والفقيه بطبعته النجفية والوسائل والوافي جميعاً بصيغة ( لا ضرار ) </w:t>
      </w:r>
      <w:r w:rsidRPr="00D2270E">
        <w:rPr>
          <w:rStyle w:val="libFootnotenumChar"/>
          <w:rtl/>
        </w:rPr>
        <w:t>(2)</w:t>
      </w:r>
      <w:r>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في النسخة التي بين ايدينا من المرآة 19 </w:t>
      </w:r>
      <w:r>
        <w:rPr>
          <w:rFonts w:hint="cs"/>
          <w:rtl/>
        </w:rPr>
        <w:t>/</w:t>
      </w:r>
      <w:r>
        <w:rPr>
          <w:rtl/>
        </w:rPr>
        <w:t xml:space="preserve"> 394</w:t>
      </w:r>
      <w:r>
        <w:rPr>
          <w:rFonts w:hint="cs"/>
          <w:rtl/>
        </w:rPr>
        <w:t xml:space="preserve"> </w:t>
      </w:r>
      <w:r>
        <w:rPr>
          <w:rtl/>
        </w:rPr>
        <w:t>ـ</w:t>
      </w:r>
      <w:r>
        <w:rPr>
          <w:rFonts w:hint="cs"/>
          <w:rtl/>
        </w:rPr>
        <w:t xml:space="preserve"> </w:t>
      </w:r>
      <w:r>
        <w:rPr>
          <w:rtl/>
        </w:rPr>
        <w:t>395 ح 2 لا</w:t>
      </w:r>
      <w:r>
        <w:rPr>
          <w:rFonts w:hint="cs"/>
          <w:rtl/>
        </w:rPr>
        <w:t xml:space="preserve"> </w:t>
      </w:r>
      <w:r>
        <w:rPr>
          <w:rtl/>
        </w:rPr>
        <w:t xml:space="preserve">ضرار. ولكن في الطبعة الحجرية 3 </w:t>
      </w:r>
      <w:r>
        <w:rPr>
          <w:rFonts w:hint="cs"/>
          <w:rtl/>
        </w:rPr>
        <w:t>/</w:t>
      </w:r>
      <w:r>
        <w:rPr>
          <w:rtl/>
        </w:rPr>
        <w:t xml:space="preserve"> 433 فيها : لا إضرار.</w:t>
      </w:r>
    </w:p>
    <w:p w:rsidR="00B72338" w:rsidRDefault="00B72338" w:rsidP="00D2270E">
      <w:pPr>
        <w:pStyle w:val="libFootnote0"/>
        <w:rPr>
          <w:rtl/>
        </w:rPr>
      </w:pPr>
      <w:r>
        <w:rPr>
          <w:rtl/>
        </w:rPr>
        <w:t xml:space="preserve">(2) الكافي ط قديم 1 </w:t>
      </w:r>
      <w:r>
        <w:rPr>
          <w:rFonts w:hint="cs"/>
          <w:rtl/>
        </w:rPr>
        <w:t>/</w:t>
      </w:r>
      <w:r>
        <w:rPr>
          <w:rtl/>
        </w:rPr>
        <w:t xml:space="preserve"> 414 ، ط حديث 5 </w:t>
      </w:r>
      <w:r>
        <w:rPr>
          <w:rFonts w:hint="cs"/>
          <w:rtl/>
        </w:rPr>
        <w:t>/</w:t>
      </w:r>
      <w:r>
        <w:rPr>
          <w:rtl/>
        </w:rPr>
        <w:t xml:space="preserve"> 292 ح 2 ، التهذيب ط قديم 2 </w:t>
      </w:r>
      <w:r>
        <w:rPr>
          <w:rFonts w:hint="cs"/>
          <w:rtl/>
        </w:rPr>
        <w:t>/</w:t>
      </w:r>
      <w:r>
        <w:rPr>
          <w:rtl/>
        </w:rPr>
        <w:t xml:space="preserve"> 158 ، ط حديث 7 </w:t>
      </w:r>
      <w:r>
        <w:rPr>
          <w:rFonts w:hint="cs"/>
          <w:rtl/>
        </w:rPr>
        <w:t>/</w:t>
      </w:r>
      <w:r>
        <w:rPr>
          <w:rtl/>
        </w:rPr>
        <w:t xml:space="preserve"> 146 ، الفقيه 3 </w:t>
      </w:r>
      <w:r>
        <w:rPr>
          <w:rFonts w:hint="cs"/>
          <w:rtl/>
        </w:rPr>
        <w:t>/</w:t>
      </w:r>
      <w:r>
        <w:rPr>
          <w:rtl/>
        </w:rPr>
        <w:t xml:space="preserve"> 147 ، ح 648 ، الوسائل 25 </w:t>
      </w:r>
      <w:r>
        <w:rPr>
          <w:rFonts w:hint="cs"/>
          <w:rtl/>
        </w:rPr>
        <w:t>/</w:t>
      </w:r>
      <w:r>
        <w:rPr>
          <w:rtl/>
        </w:rPr>
        <w:t xml:space="preserve"> </w:t>
      </w:r>
      <w:r>
        <w:rPr>
          <w:rFonts w:hint="cs"/>
          <w:rtl/>
        </w:rPr>
        <w:t xml:space="preserve">428 </w:t>
      </w:r>
      <w:r>
        <w:rPr>
          <w:rtl/>
        </w:rPr>
        <w:t>ـ</w:t>
      </w:r>
      <w:r>
        <w:rPr>
          <w:rFonts w:hint="cs"/>
          <w:rtl/>
        </w:rPr>
        <w:t xml:space="preserve"> </w:t>
      </w:r>
      <w:r>
        <w:rPr>
          <w:rtl/>
        </w:rPr>
        <w:t xml:space="preserve">429 ح 32281 ، الوافي المجلد 3 الجزء 10 </w:t>
      </w:r>
      <w:r>
        <w:rPr>
          <w:rFonts w:hint="cs"/>
          <w:rtl/>
        </w:rPr>
        <w:t>/</w:t>
      </w:r>
      <w:r>
        <w:rPr>
          <w:rtl/>
        </w:rPr>
        <w:t xml:space="preserve"> 10.</w:t>
      </w:r>
    </w:p>
    <w:p w:rsidR="00B72338" w:rsidRDefault="00B72338" w:rsidP="00462B83">
      <w:pPr>
        <w:pStyle w:val="libNormal"/>
        <w:rPr>
          <w:rtl/>
        </w:rPr>
      </w:pPr>
      <w:r w:rsidRPr="005B198A">
        <w:rPr>
          <w:rtl/>
        </w:rPr>
        <w:br w:type="page"/>
      </w:r>
      <w:r>
        <w:rPr>
          <w:rtl/>
        </w:rPr>
        <w:lastRenderedPageBreak/>
        <w:t>2</w:t>
      </w:r>
      <w:r>
        <w:rPr>
          <w:rFonts w:hint="cs"/>
          <w:rtl/>
        </w:rPr>
        <w:t xml:space="preserve"> </w:t>
      </w:r>
      <w:r>
        <w:rPr>
          <w:rtl/>
        </w:rPr>
        <w:t>ـ</w:t>
      </w:r>
      <w:r>
        <w:rPr>
          <w:rFonts w:hint="cs"/>
          <w:rtl/>
        </w:rPr>
        <w:t xml:space="preserve"> </w:t>
      </w:r>
      <w:r>
        <w:rPr>
          <w:rtl/>
        </w:rPr>
        <w:t xml:space="preserve">رواية ابن مسكان عن زرارة : ورد فيها بصيغة ( لا إضرار ) في الكافي المطبوع بهامش مرآة العقول ، وكذا في الوافي </w:t>
      </w:r>
      <w:r w:rsidRPr="00D2270E">
        <w:rPr>
          <w:rStyle w:val="libFootnotenumChar"/>
          <w:rtl/>
        </w:rPr>
        <w:t>(1)</w:t>
      </w:r>
      <w:r w:rsidRPr="0068414D">
        <w:rPr>
          <w:rtl/>
        </w:rPr>
        <w:t xml:space="preserve"> </w:t>
      </w:r>
      <w:r>
        <w:rPr>
          <w:rtl/>
        </w:rPr>
        <w:t>ولكن في الطبعتين القديمة والحديثة من الكافي وكذا في الوسائل بصيغة ( لا</w:t>
      </w:r>
      <w:r>
        <w:rPr>
          <w:rFonts w:hint="cs"/>
          <w:rtl/>
        </w:rPr>
        <w:t xml:space="preserve"> </w:t>
      </w:r>
      <w:r>
        <w:rPr>
          <w:rtl/>
        </w:rPr>
        <w:t xml:space="preserve">ضرار ) </w:t>
      </w:r>
      <w:r w:rsidRPr="00D2270E">
        <w:rPr>
          <w:rStyle w:val="libFootnotenumChar"/>
          <w:rtl/>
        </w:rPr>
        <w:t>(2)</w:t>
      </w:r>
      <w:r w:rsidRPr="00DE13F7">
        <w:rPr>
          <w:rtl/>
        </w:rPr>
        <w:t>.</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رواية عقبة بن خالد في الشفعة : ورد فيها بصيغة ( لا اضرار ) في الفقيه</w:t>
      </w:r>
      <w:r>
        <w:rPr>
          <w:rFonts w:hint="cs"/>
          <w:rtl/>
        </w:rPr>
        <w:t xml:space="preserve"> </w:t>
      </w:r>
      <w:r>
        <w:rPr>
          <w:rtl/>
        </w:rPr>
        <w:t>ـ الطبعة الحديثة</w:t>
      </w:r>
      <w:r>
        <w:rPr>
          <w:rFonts w:hint="cs"/>
          <w:rtl/>
        </w:rPr>
        <w:t xml:space="preserve"> </w:t>
      </w:r>
      <w:r>
        <w:rPr>
          <w:rtl/>
        </w:rPr>
        <w:t xml:space="preserve">ـ وكذا في الوافي نقلاً عن الكافي والتهذيب والفقيه </w:t>
      </w:r>
      <w:r w:rsidRPr="00D2270E">
        <w:rPr>
          <w:rStyle w:val="libFootnotenumChar"/>
          <w:rtl/>
        </w:rPr>
        <w:t>(3)</w:t>
      </w:r>
      <w:r w:rsidRPr="0068414D">
        <w:rPr>
          <w:rtl/>
        </w:rPr>
        <w:t xml:space="preserve"> </w:t>
      </w:r>
      <w:r>
        <w:rPr>
          <w:rtl/>
        </w:rPr>
        <w:t xml:space="preserve">، ولكن في غيرهما من المصادر ورد بصيغة ( لا ضرار ) </w:t>
      </w:r>
      <w:r w:rsidRPr="00D2270E">
        <w:rPr>
          <w:rStyle w:val="libFootnotenumChar"/>
          <w:rtl/>
        </w:rPr>
        <w:t>(4)</w:t>
      </w:r>
      <w:r w:rsidRPr="00DE13F7">
        <w:rPr>
          <w:rtl/>
        </w:rPr>
        <w:t>.</w:t>
      </w:r>
    </w:p>
    <w:p w:rsidR="00B72338" w:rsidRDefault="00B72338" w:rsidP="00462B83">
      <w:pPr>
        <w:pStyle w:val="libNormal"/>
        <w:rPr>
          <w:rtl/>
        </w:rPr>
      </w:pPr>
      <w:r>
        <w:rPr>
          <w:rtl/>
        </w:rPr>
        <w:t>4</w:t>
      </w:r>
      <w:r>
        <w:rPr>
          <w:rFonts w:hint="cs"/>
          <w:rtl/>
        </w:rPr>
        <w:t xml:space="preserve"> </w:t>
      </w:r>
      <w:r>
        <w:rPr>
          <w:rtl/>
        </w:rPr>
        <w:t>ـ</w:t>
      </w:r>
      <w:r>
        <w:rPr>
          <w:rFonts w:hint="cs"/>
          <w:rtl/>
        </w:rPr>
        <w:t xml:space="preserve"> </w:t>
      </w:r>
      <w:r>
        <w:rPr>
          <w:rtl/>
        </w:rPr>
        <w:t xml:space="preserve">رواية عقبة بن خالد في منع فضل الماء : ورد فيها في الوافي بصيغة ( لا إضرار ) </w:t>
      </w:r>
      <w:r w:rsidRPr="00D2270E">
        <w:rPr>
          <w:rStyle w:val="libFootnotenumChar"/>
          <w:rtl/>
        </w:rPr>
        <w:t>(5)</w:t>
      </w:r>
      <w:r w:rsidRPr="0068414D">
        <w:rPr>
          <w:rtl/>
        </w:rPr>
        <w:t xml:space="preserve"> </w:t>
      </w:r>
      <w:r>
        <w:rPr>
          <w:rtl/>
        </w:rPr>
        <w:t xml:space="preserve">ولكن في غيره ورد بصيغة ( لا ضرار ) </w:t>
      </w:r>
      <w:r w:rsidRPr="00D2270E">
        <w:rPr>
          <w:rStyle w:val="libFootnotenumChar"/>
          <w:rtl/>
        </w:rPr>
        <w:t>(6)</w:t>
      </w:r>
      <w:r w:rsidRPr="00DE13F7">
        <w:rPr>
          <w:rtl/>
        </w:rPr>
        <w:t>.</w:t>
      </w:r>
    </w:p>
    <w:p w:rsidR="00B72338" w:rsidRDefault="00B72338" w:rsidP="00462B83">
      <w:pPr>
        <w:pStyle w:val="libNormal"/>
        <w:rPr>
          <w:rtl/>
        </w:rPr>
      </w:pPr>
      <w:r>
        <w:rPr>
          <w:rtl/>
        </w:rPr>
        <w:t>5</w:t>
      </w:r>
      <w:r>
        <w:rPr>
          <w:rFonts w:hint="cs"/>
          <w:rtl/>
        </w:rPr>
        <w:t xml:space="preserve"> </w:t>
      </w:r>
      <w:r>
        <w:rPr>
          <w:rtl/>
        </w:rPr>
        <w:t>ـ</w:t>
      </w:r>
      <w:r>
        <w:rPr>
          <w:rFonts w:hint="cs"/>
          <w:rtl/>
        </w:rPr>
        <w:t xml:space="preserve"> </w:t>
      </w:r>
      <w:r>
        <w:rPr>
          <w:rtl/>
        </w:rPr>
        <w:t xml:space="preserve">مرسلة الصدوق : ورد فيها بلفظ ( لا إضرار ) في المطبوعة النجفية من الفقيه </w:t>
      </w:r>
      <w:r w:rsidRPr="00D2270E">
        <w:rPr>
          <w:rStyle w:val="libFootnotenumChar"/>
          <w:rtl/>
        </w:rPr>
        <w:t>(7)</w:t>
      </w:r>
      <w:r w:rsidRPr="0068414D">
        <w:rPr>
          <w:rtl/>
        </w:rPr>
        <w:t xml:space="preserve"> </w:t>
      </w:r>
      <w:r>
        <w:rPr>
          <w:rtl/>
        </w:rPr>
        <w:t xml:space="preserve">، ولكن في الوسائل بصيغة ( لا ضرار ) </w:t>
      </w:r>
      <w:r w:rsidRPr="00D2270E">
        <w:rPr>
          <w:rStyle w:val="libFootnotenumChar"/>
          <w:rtl/>
        </w:rPr>
        <w:t>(8)</w:t>
      </w:r>
      <w:r w:rsidRPr="00DE13F7">
        <w:rPr>
          <w:rtl/>
        </w:rPr>
        <w:t>.</w:t>
      </w:r>
    </w:p>
    <w:p w:rsidR="00B72338" w:rsidRDefault="00B72338" w:rsidP="00462B83">
      <w:pPr>
        <w:pStyle w:val="libNormal"/>
        <w:rPr>
          <w:rtl/>
        </w:rPr>
      </w:pPr>
      <w:r>
        <w:rPr>
          <w:rtl/>
        </w:rPr>
        <w:t>6</w:t>
      </w:r>
      <w:r>
        <w:rPr>
          <w:rFonts w:hint="cs"/>
          <w:rtl/>
        </w:rPr>
        <w:t xml:space="preserve"> </w:t>
      </w:r>
      <w:r>
        <w:rPr>
          <w:rtl/>
        </w:rPr>
        <w:t>ـ</w:t>
      </w:r>
      <w:r>
        <w:rPr>
          <w:rFonts w:hint="cs"/>
          <w:rtl/>
        </w:rPr>
        <w:t xml:space="preserve"> </w:t>
      </w:r>
      <w:r>
        <w:rPr>
          <w:rtl/>
        </w:rPr>
        <w:t>مرسلة ابن أبي جمهور : ورد فيها بلف</w:t>
      </w:r>
      <w:r>
        <w:rPr>
          <w:rFonts w:hint="cs"/>
          <w:rtl/>
        </w:rPr>
        <w:t>ظ</w:t>
      </w:r>
      <w:r>
        <w:rPr>
          <w:rtl/>
        </w:rPr>
        <w:t xml:space="preserve"> ( لا إضرار ) في النسخة المخطوطة التي اطلعنا عليها من عوالي الللآلي </w:t>
      </w:r>
      <w:r w:rsidRPr="00D2270E">
        <w:rPr>
          <w:rStyle w:val="libFootnotenumChar"/>
          <w:rtl/>
        </w:rPr>
        <w:t>(9)</w:t>
      </w:r>
      <w:r w:rsidRPr="00DE13F7">
        <w:rPr>
          <w:rtl/>
        </w:rPr>
        <w:t>.</w:t>
      </w:r>
    </w:p>
    <w:p w:rsidR="00B72338" w:rsidRDefault="00B72338" w:rsidP="00462B83">
      <w:pPr>
        <w:pStyle w:val="libNormal"/>
        <w:rPr>
          <w:rtl/>
        </w:rPr>
      </w:pPr>
      <w:r>
        <w:rPr>
          <w:rtl/>
        </w:rPr>
        <w:t>7</w:t>
      </w:r>
      <w:r>
        <w:rPr>
          <w:rFonts w:hint="cs"/>
          <w:rtl/>
        </w:rPr>
        <w:t xml:space="preserve"> </w:t>
      </w:r>
      <w:r>
        <w:rPr>
          <w:rtl/>
        </w:rPr>
        <w:t>ـ</w:t>
      </w:r>
      <w:r>
        <w:rPr>
          <w:rFonts w:hint="cs"/>
          <w:rtl/>
        </w:rPr>
        <w:t xml:space="preserve"> </w:t>
      </w:r>
      <w:r>
        <w:rPr>
          <w:rtl/>
        </w:rPr>
        <w:t>مرسلة دعائم الإسلام في حديث هدم الحائط : ورد فيها بصيغة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الكافي ط قديم 1 </w:t>
      </w:r>
      <w:r>
        <w:rPr>
          <w:rFonts w:hint="cs"/>
          <w:rtl/>
        </w:rPr>
        <w:t>/</w:t>
      </w:r>
      <w:r>
        <w:rPr>
          <w:rtl/>
        </w:rPr>
        <w:t xml:space="preserve"> </w:t>
      </w:r>
      <w:r>
        <w:rPr>
          <w:rFonts w:hint="cs"/>
          <w:rtl/>
        </w:rPr>
        <w:t>414</w:t>
      </w:r>
      <w:r>
        <w:rPr>
          <w:rtl/>
        </w:rPr>
        <w:t xml:space="preserve"> ، مرآة العقول 3 </w:t>
      </w:r>
      <w:r>
        <w:rPr>
          <w:rFonts w:hint="cs"/>
          <w:rtl/>
        </w:rPr>
        <w:t>/</w:t>
      </w:r>
      <w:r>
        <w:rPr>
          <w:rtl/>
        </w:rPr>
        <w:t xml:space="preserve"> 433 ، الوافي المجلد 3 الجزء 10 </w:t>
      </w:r>
      <w:r>
        <w:rPr>
          <w:rFonts w:hint="cs"/>
          <w:rtl/>
        </w:rPr>
        <w:t>/</w:t>
      </w:r>
      <w:r>
        <w:rPr>
          <w:rtl/>
        </w:rPr>
        <w:t xml:space="preserve"> 143.</w:t>
      </w:r>
    </w:p>
    <w:p w:rsidR="00B72338" w:rsidRDefault="00B72338" w:rsidP="00D2270E">
      <w:pPr>
        <w:pStyle w:val="libFootnote0"/>
        <w:rPr>
          <w:rtl/>
        </w:rPr>
      </w:pPr>
      <w:r>
        <w:rPr>
          <w:rtl/>
        </w:rPr>
        <w:t xml:space="preserve">(2) الكافي ط حديث 5 </w:t>
      </w:r>
      <w:r>
        <w:rPr>
          <w:rFonts w:hint="cs"/>
          <w:rtl/>
        </w:rPr>
        <w:t>/</w:t>
      </w:r>
      <w:r>
        <w:rPr>
          <w:rtl/>
        </w:rPr>
        <w:t xml:space="preserve"> 294 ح 8 ، الوسائل 25 </w:t>
      </w:r>
      <w:r>
        <w:rPr>
          <w:rFonts w:hint="cs"/>
          <w:rtl/>
        </w:rPr>
        <w:t>/</w:t>
      </w:r>
      <w:r>
        <w:rPr>
          <w:rtl/>
        </w:rPr>
        <w:t xml:space="preserve"> 429 ح 32282.</w:t>
      </w:r>
    </w:p>
    <w:p w:rsidR="00B72338" w:rsidRDefault="00B72338" w:rsidP="00D2270E">
      <w:pPr>
        <w:pStyle w:val="libFootnote0"/>
        <w:rPr>
          <w:rtl/>
        </w:rPr>
      </w:pPr>
      <w:r>
        <w:rPr>
          <w:rtl/>
        </w:rPr>
        <w:t xml:space="preserve">(3) الفقيه 3 : 45 </w:t>
      </w:r>
      <w:r>
        <w:rPr>
          <w:rFonts w:hint="cs"/>
          <w:rtl/>
        </w:rPr>
        <w:t>/</w:t>
      </w:r>
      <w:r>
        <w:rPr>
          <w:rtl/>
        </w:rPr>
        <w:t xml:space="preserve"> 154 ، الوافي المجلد 3 الجزء 10 </w:t>
      </w:r>
      <w:r>
        <w:rPr>
          <w:rFonts w:hint="cs"/>
          <w:rtl/>
        </w:rPr>
        <w:t>/</w:t>
      </w:r>
      <w:r>
        <w:rPr>
          <w:rtl/>
        </w:rPr>
        <w:t xml:space="preserve"> 103 ، الكافي ط قديم 1 </w:t>
      </w:r>
      <w:r>
        <w:rPr>
          <w:rFonts w:hint="cs"/>
          <w:rtl/>
        </w:rPr>
        <w:t>/</w:t>
      </w:r>
      <w:r>
        <w:rPr>
          <w:rtl/>
        </w:rPr>
        <w:t xml:space="preserve"> 410.</w:t>
      </w:r>
    </w:p>
    <w:p w:rsidR="00B72338" w:rsidRDefault="00B72338" w:rsidP="00D2270E">
      <w:pPr>
        <w:pStyle w:val="libFootnote0"/>
        <w:rPr>
          <w:rtl/>
        </w:rPr>
      </w:pPr>
      <w:r>
        <w:rPr>
          <w:rtl/>
        </w:rPr>
        <w:t xml:space="preserve">(4) الكافي 5 : 28 </w:t>
      </w:r>
      <w:r>
        <w:rPr>
          <w:rFonts w:hint="cs"/>
          <w:rtl/>
        </w:rPr>
        <w:t>/</w:t>
      </w:r>
      <w:r>
        <w:rPr>
          <w:rtl/>
        </w:rPr>
        <w:t xml:space="preserve"> 4 ، التهذيب 7 : 164 </w:t>
      </w:r>
      <w:r>
        <w:rPr>
          <w:rFonts w:hint="cs"/>
          <w:rtl/>
        </w:rPr>
        <w:t>/</w:t>
      </w:r>
      <w:r>
        <w:rPr>
          <w:rtl/>
        </w:rPr>
        <w:t xml:space="preserve"> 727 ، التهذيب ط قديم 2 </w:t>
      </w:r>
      <w:r>
        <w:rPr>
          <w:rFonts w:hint="cs"/>
          <w:rtl/>
        </w:rPr>
        <w:t>/</w:t>
      </w:r>
      <w:r>
        <w:rPr>
          <w:rtl/>
        </w:rPr>
        <w:t xml:space="preserve"> 162 ، الوسائل 25 : 399</w:t>
      </w:r>
      <w:r>
        <w:rPr>
          <w:rFonts w:hint="cs"/>
          <w:rtl/>
        </w:rPr>
        <w:t xml:space="preserve"> </w:t>
      </w:r>
      <w:r>
        <w:rPr>
          <w:rtl/>
        </w:rPr>
        <w:t>ـ 400 ح 32217.</w:t>
      </w:r>
    </w:p>
    <w:p w:rsidR="00B72338" w:rsidRDefault="00B72338" w:rsidP="00D2270E">
      <w:pPr>
        <w:pStyle w:val="libFootnote0"/>
        <w:rPr>
          <w:rtl/>
        </w:rPr>
      </w:pPr>
      <w:r>
        <w:rPr>
          <w:rtl/>
        </w:rPr>
        <w:t xml:space="preserve">(5) الوافي المجلد 3 الجزء 10 </w:t>
      </w:r>
      <w:r>
        <w:rPr>
          <w:rFonts w:hint="cs"/>
          <w:rtl/>
        </w:rPr>
        <w:t>/</w:t>
      </w:r>
      <w:r>
        <w:rPr>
          <w:rtl/>
        </w:rPr>
        <w:t xml:space="preserve"> 136 ، مرآة العقول 3 </w:t>
      </w:r>
      <w:r>
        <w:rPr>
          <w:rFonts w:hint="cs"/>
          <w:rtl/>
        </w:rPr>
        <w:t>/</w:t>
      </w:r>
      <w:r>
        <w:rPr>
          <w:rtl/>
        </w:rPr>
        <w:t xml:space="preserve"> </w:t>
      </w:r>
      <w:r>
        <w:rPr>
          <w:rFonts w:hint="cs"/>
          <w:rtl/>
        </w:rPr>
        <w:t>434</w:t>
      </w:r>
      <w:r>
        <w:rPr>
          <w:rtl/>
        </w:rPr>
        <w:t xml:space="preserve"> وط قديم 1 </w:t>
      </w:r>
      <w:r>
        <w:rPr>
          <w:rFonts w:hint="cs"/>
          <w:rtl/>
        </w:rPr>
        <w:t>/</w:t>
      </w:r>
      <w:r>
        <w:rPr>
          <w:rtl/>
        </w:rPr>
        <w:t xml:space="preserve"> 414.</w:t>
      </w:r>
    </w:p>
    <w:p w:rsidR="00B72338" w:rsidRDefault="00B72338" w:rsidP="00D2270E">
      <w:pPr>
        <w:pStyle w:val="libFootnote0"/>
        <w:rPr>
          <w:rtl/>
        </w:rPr>
      </w:pPr>
      <w:r>
        <w:rPr>
          <w:rtl/>
        </w:rPr>
        <w:t xml:space="preserve">(6) الوسائل 25 : </w:t>
      </w:r>
      <w:r>
        <w:rPr>
          <w:rFonts w:hint="cs"/>
          <w:rtl/>
        </w:rPr>
        <w:t>420</w:t>
      </w:r>
      <w:r>
        <w:rPr>
          <w:rtl/>
        </w:rPr>
        <w:t xml:space="preserve"> </w:t>
      </w:r>
      <w:r>
        <w:rPr>
          <w:rFonts w:hint="cs"/>
          <w:rtl/>
        </w:rPr>
        <w:t>/</w:t>
      </w:r>
      <w:r>
        <w:rPr>
          <w:rtl/>
        </w:rPr>
        <w:t xml:space="preserve"> 32257 ، الكافي 5 </w:t>
      </w:r>
      <w:r>
        <w:rPr>
          <w:rFonts w:hint="cs"/>
          <w:rtl/>
        </w:rPr>
        <w:t>/</w:t>
      </w:r>
      <w:r>
        <w:rPr>
          <w:rtl/>
        </w:rPr>
        <w:t xml:space="preserve"> 293</w:t>
      </w:r>
      <w:r>
        <w:rPr>
          <w:rFonts w:hint="cs"/>
          <w:rtl/>
        </w:rPr>
        <w:t xml:space="preserve"> </w:t>
      </w:r>
      <w:r>
        <w:rPr>
          <w:rtl/>
        </w:rPr>
        <w:t>ـ 294 ح 6 ، الكافي المطبوع في المرآة 19 : 397 ـ 398.</w:t>
      </w:r>
    </w:p>
    <w:p w:rsidR="00B72338" w:rsidRDefault="00B72338" w:rsidP="00D2270E">
      <w:pPr>
        <w:pStyle w:val="libFootnote0"/>
        <w:rPr>
          <w:rtl/>
        </w:rPr>
      </w:pPr>
      <w:r>
        <w:rPr>
          <w:rtl/>
        </w:rPr>
        <w:t xml:space="preserve">(7) الفقيه 4 </w:t>
      </w:r>
      <w:r>
        <w:rPr>
          <w:rFonts w:hint="cs"/>
          <w:rtl/>
        </w:rPr>
        <w:t>/</w:t>
      </w:r>
      <w:r>
        <w:rPr>
          <w:rtl/>
        </w:rPr>
        <w:t xml:space="preserve"> 243 ح 777.</w:t>
      </w:r>
    </w:p>
    <w:p w:rsidR="00B72338" w:rsidRDefault="00B72338" w:rsidP="00D2270E">
      <w:pPr>
        <w:pStyle w:val="libFootnote0"/>
        <w:rPr>
          <w:rtl/>
        </w:rPr>
      </w:pPr>
      <w:r>
        <w:rPr>
          <w:rtl/>
        </w:rPr>
        <w:t xml:space="preserve">(8) الوسائل 26 </w:t>
      </w:r>
      <w:r>
        <w:rPr>
          <w:rFonts w:hint="cs"/>
          <w:rtl/>
        </w:rPr>
        <w:t>/</w:t>
      </w:r>
      <w:r>
        <w:rPr>
          <w:rtl/>
        </w:rPr>
        <w:t xml:space="preserve"> 14 ح 32382.</w:t>
      </w:r>
    </w:p>
    <w:p w:rsidR="00B72338" w:rsidRDefault="00B72338" w:rsidP="00D2270E">
      <w:pPr>
        <w:pStyle w:val="libFootnote0"/>
        <w:rPr>
          <w:rtl/>
        </w:rPr>
      </w:pPr>
      <w:r>
        <w:rPr>
          <w:rtl/>
        </w:rPr>
        <w:t>(9) وهي من موقوفات مقبرة فقيه عصره السيد ابو الحسن الاصفهاني (قده) في النجف الأ</w:t>
      </w:r>
      <w:r>
        <w:rPr>
          <w:rFonts w:hint="cs"/>
          <w:rtl/>
        </w:rPr>
        <w:t>َ</w:t>
      </w:r>
      <w:r>
        <w:rPr>
          <w:rtl/>
        </w:rPr>
        <w:t>شرف.</w:t>
      </w:r>
    </w:p>
    <w:p w:rsidR="00B72338" w:rsidRDefault="00B72338" w:rsidP="00D916AD">
      <w:pPr>
        <w:pStyle w:val="libNormal0"/>
        <w:rPr>
          <w:rtl/>
        </w:rPr>
      </w:pPr>
      <w:r>
        <w:rPr>
          <w:rtl/>
        </w:rPr>
        <w:br w:type="page"/>
      </w:r>
      <w:r>
        <w:rPr>
          <w:rtl/>
        </w:rPr>
        <w:lastRenderedPageBreak/>
        <w:t>( لا إضرار )</w:t>
      </w:r>
      <w:r>
        <w:rPr>
          <w:rFonts w:hint="cs"/>
          <w:rtl/>
        </w:rPr>
        <w:t xml:space="preserve"> </w:t>
      </w:r>
      <w:r>
        <w:rPr>
          <w:rtl/>
        </w:rPr>
        <w:t>ـ</w:t>
      </w:r>
      <w:r>
        <w:rPr>
          <w:rFonts w:hint="cs"/>
          <w:rtl/>
        </w:rPr>
        <w:t xml:space="preserve"> علىٰ </w:t>
      </w:r>
      <w:r>
        <w:rPr>
          <w:rtl/>
        </w:rPr>
        <w:t>ما في مطبوعته المصرية ،</w:t>
      </w:r>
      <w:r>
        <w:rPr>
          <w:rFonts w:hint="cs"/>
          <w:rtl/>
        </w:rPr>
        <w:t xml:space="preserve"> </w:t>
      </w:r>
      <w:r>
        <w:rPr>
          <w:rtl/>
        </w:rPr>
        <w:t>ـ ولكن في المستدرك عنه بصيغة ( لا ضرار ) مع جعل ( لا إضرار ) نسخة بدل عنها</w:t>
      </w:r>
      <w:r w:rsidRPr="00F17EB7">
        <w:rPr>
          <w:rtl/>
        </w:rPr>
        <w:t xml:space="preserve"> </w:t>
      </w:r>
      <w:r w:rsidRPr="00D2270E">
        <w:rPr>
          <w:rStyle w:val="libFootnotenumChar"/>
          <w:rtl/>
        </w:rPr>
        <w:t>(1)</w:t>
      </w:r>
      <w:r w:rsidRPr="00DB34EC">
        <w:rPr>
          <w:rtl/>
        </w:rPr>
        <w:t>.</w:t>
      </w:r>
    </w:p>
    <w:p w:rsidR="00B72338" w:rsidRPr="000C3181" w:rsidRDefault="00B72338" w:rsidP="00462B83">
      <w:pPr>
        <w:pStyle w:val="libNormal"/>
        <w:rPr>
          <w:rtl/>
        </w:rPr>
      </w:pPr>
      <w:r>
        <w:rPr>
          <w:rtl/>
        </w:rPr>
        <w:t>8</w:t>
      </w:r>
      <w:r>
        <w:rPr>
          <w:rFonts w:hint="cs"/>
          <w:rtl/>
        </w:rPr>
        <w:t xml:space="preserve"> </w:t>
      </w:r>
      <w:r>
        <w:rPr>
          <w:rtl/>
        </w:rPr>
        <w:t>ـ</w:t>
      </w:r>
      <w:r>
        <w:rPr>
          <w:rFonts w:hint="cs"/>
          <w:rtl/>
        </w:rPr>
        <w:t xml:space="preserve"> </w:t>
      </w:r>
      <w:r>
        <w:rPr>
          <w:rtl/>
        </w:rPr>
        <w:t xml:space="preserve">مرسلة دعائم الإسلام  الأُخرىٰ : ورد فيها بصيغة ( لا إضرار ) في جملة من نسخها المخطوطة التي اعتمدها محقق الطبعة المصرية ، وفي واحدة منها بصيغة ( لا ضرار ) كما هو كذلك في المستدرك أيضاً </w:t>
      </w:r>
      <w:r w:rsidRPr="00D2270E">
        <w:rPr>
          <w:rStyle w:val="libFootnotenumChar"/>
          <w:rtl/>
        </w:rPr>
        <w:t>(2)</w:t>
      </w:r>
      <w:r w:rsidRPr="00F17EB7">
        <w:rPr>
          <w:rFonts w:hint="cs"/>
          <w:rtl/>
        </w:rPr>
        <w:t>.</w:t>
      </w:r>
    </w:p>
    <w:p w:rsidR="00B72338" w:rsidRDefault="00B72338" w:rsidP="00462B83">
      <w:pPr>
        <w:pStyle w:val="libNormal"/>
        <w:rPr>
          <w:rtl/>
        </w:rPr>
      </w:pPr>
      <w:r>
        <w:rPr>
          <w:rtl/>
        </w:rPr>
        <w:t>9</w:t>
      </w:r>
      <w:r>
        <w:rPr>
          <w:rFonts w:hint="cs"/>
          <w:rtl/>
        </w:rPr>
        <w:t xml:space="preserve"> </w:t>
      </w:r>
      <w:r>
        <w:rPr>
          <w:rtl/>
        </w:rPr>
        <w:t>ـ</w:t>
      </w:r>
      <w:r>
        <w:rPr>
          <w:rFonts w:hint="cs"/>
          <w:rtl/>
        </w:rPr>
        <w:t xml:space="preserve"> </w:t>
      </w:r>
      <w:r>
        <w:rPr>
          <w:rtl/>
        </w:rPr>
        <w:t>المصادر الفقهية وغيرها كالخلاف والتذكرة والتبيان والغنية</w:t>
      </w:r>
      <w:r w:rsidRPr="00F17EB7">
        <w:rPr>
          <w:rtl/>
        </w:rPr>
        <w:t xml:space="preserve"> </w:t>
      </w:r>
      <w:r w:rsidRPr="00D2270E">
        <w:rPr>
          <w:rStyle w:val="libFootnotenumChar"/>
          <w:rtl/>
        </w:rPr>
        <w:t>(3)</w:t>
      </w:r>
      <w:r w:rsidRPr="00F17EB7">
        <w:rPr>
          <w:rtl/>
        </w:rPr>
        <w:t xml:space="preserve"> </w:t>
      </w:r>
      <w:r>
        <w:rPr>
          <w:rtl/>
        </w:rPr>
        <w:t>ونحوها : ورد فيها بالصيغتين تارة ( لا ضرار ) وأ</w:t>
      </w:r>
      <w:r>
        <w:rPr>
          <w:rFonts w:hint="cs"/>
          <w:rtl/>
        </w:rPr>
        <w:t>ُ</w:t>
      </w:r>
      <w:r>
        <w:rPr>
          <w:rtl/>
        </w:rPr>
        <w:t>خرى ( لا إضرار ) والاكثر هي الاولى.</w:t>
      </w:r>
    </w:p>
    <w:p w:rsidR="00B72338" w:rsidRDefault="00B72338" w:rsidP="00462B83">
      <w:pPr>
        <w:pStyle w:val="libNormal"/>
        <w:rPr>
          <w:rtl/>
        </w:rPr>
      </w:pPr>
      <w:r>
        <w:rPr>
          <w:rtl/>
        </w:rPr>
        <w:t>وبعد ملاحظة اختلاف لفظ الحديث باختلاف النسخ أو الروايات فما هو الارجح من بينها</w:t>
      </w:r>
      <w:r>
        <w:rPr>
          <w:rFonts w:hint="cs"/>
          <w:rtl/>
        </w:rPr>
        <w:t xml:space="preserve"> </w:t>
      </w:r>
      <w:r>
        <w:rPr>
          <w:rtl/>
        </w:rPr>
        <w:t>؟!</w:t>
      </w:r>
    </w:p>
    <w:p w:rsidR="00B72338" w:rsidRDefault="00B72338" w:rsidP="00462B83">
      <w:pPr>
        <w:pStyle w:val="libNormal"/>
        <w:rPr>
          <w:rtl/>
        </w:rPr>
      </w:pPr>
      <w:r>
        <w:rPr>
          <w:rtl/>
        </w:rPr>
        <w:t>الظاهر ان</w:t>
      </w:r>
      <w:r>
        <w:rPr>
          <w:rFonts w:hint="cs"/>
          <w:rtl/>
        </w:rPr>
        <w:t>ّ</w:t>
      </w:r>
      <w:r>
        <w:rPr>
          <w:rtl/>
        </w:rPr>
        <w:t xml:space="preserve"> الأمر دائر بين صيغتي ( لا ضرار ولا إضرار ) ، وأم</w:t>
      </w:r>
      <w:r>
        <w:rPr>
          <w:rFonts w:hint="cs"/>
          <w:rtl/>
        </w:rPr>
        <w:t>ّ</w:t>
      </w:r>
      <w:r>
        <w:rPr>
          <w:rtl/>
        </w:rPr>
        <w:t>ا ما ورد في بعض مصادر العامة من حذف القسم الثاني من الحديث رأساً أو ثبته بصيغة ( لا ضرورة ) فلا يمكن الاعتماد عليه أصلاً كما هو واضح ، والارجح في النظر من الصيغتين المذكورتين هي الأولىٰ منهما أي ( لا ضرار ) ـ كما استقربه في مجمع البحرين أيضاً</w:t>
      </w:r>
      <w:r>
        <w:rPr>
          <w:rFonts w:hint="cs"/>
          <w:rtl/>
        </w:rPr>
        <w:t xml:space="preserve"> </w:t>
      </w:r>
      <w:r>
        <w:rPr>
          <w:rtl/>
        </w:rPr>
        <w:t>ـ وذلك لوجوه.</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إنّه ورد في عنوان الكافي ( باب الضرار ) </w:t>
      </w:r>
      <w:r w:rsidRPr="00D2270E">
        <w:rPr>
          <w:rStyle w:val="libFootnotenumChar"/>
          <w:rtl/>
        </w:rPr>
        <w:t>(4)</w:t>
      </w:r>
      <w:r w:rsidRPr="00F17EB7">
        <w:rPr>
          <w:rtl/>
        </w:rPr>
        <w:t xml:space="preserve"> </w:t>
      </w:r>
      <w:r>
        <w:rPr>
          <w:rtl/>
        </w:rPr>
        <w:t>وهو يناسب كون الصيغة المستعملة في الحديث ( لا ضرار ) لا لفظ ( لا إضرار ) كما لا يخفى.</w:t>
      </w:r>
    </w:p>
    <w:p w:rsidR="00B72338" w:rsidRDefault="00B72338" w:rsidP="00462B83">
      <w:pPr>
        <w:pStyle w:val="libNormal"/>
        <w:rPr>
          <w:rtl/>
        </w:rPr>
      </w:pPr>
      <w:r w:rsidRPr="00D2270E">
        <w:rPr>
          <w:rStyle w:val="libBold2Char"/>
          <w:rtl/>
        </w:rPr>
        <w:t>الثاني :</w:t>
      </w:r>
      <w:r>
        <w:rPr>
          <w:rtl/>
        </w:rPr>
        <w:t xml:space="preserve"> إنّه قد جاء في قضية سمرة توصيف النبي </w:t>
      </w:r>
      <w:r w:rsidR="00EF4B92" w:rsidRPr="00EF4B92">
        <w:rPr>
          <w:rStyle w:val="libAlaemChar"/>
          <w:rFonts w:hint="cs"/>
          <w:rtl/>
        </w:rPr>
        <w:t>صلى‌الله‌عليه‌وآله‌وسلم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دعائم الإسلام 2 </w:t>
      </w:r>
      <w:r>
        <w:rPr>
          <w:rFonts w:hint="cs"/>
          <w:rtl/>
        </w:rPr>
        <w:t>/</w:t>
      </w:r>
      <w:r>
        <w:rPr>
          <w:rtl/>
        </w:rPr>
        <w:t xml:space="preserve"> </w:t>
      </w:r>
      <w:r>
        <w:rPr>
          <w:rFonts w:hint="cs"/>
          <w:rtl/>
        </w:rPr>
        <w:t>504</w:t>
      </w:r>
      <w:r>
        <w:rPr>
          <w:rtl/>
        </w:rPr>
        <w:t xml:space="preserve"> ح 1805 ، مستدرك الوسائل </w:t>
      </w:r>
      <w:r>
        <w:rPr>
          <w:rFonts w:hint="cs"/>
          <w:rtl/>
        </w:rPr>
        <w:t>17</w:t>
      </w:r>
      <w:r>
        <w:rPr>
          <w:rtl/>
        </w:rPr>
        <w:t xml:space="preserve"> </w:t>
      </w:r>
      <w:r>
        <w:rPr>
          <w:rFonts w:hint="cs"/>
          <w:rtl/>
        </w:rPr>
        <w:t>/</w:t>
      </w:r>
      <w:r>
        <w:rPr>
          <w:rtl/>
        </w:rPr>
        <w:t xml:space="preserve"> </w:t>
      </w:r>
      <w:r>
        <w:rPr>
          <w:rFonts w:hint="cs"/>
          <w:rtl/>
        </w:rPr>
        <w:t>118</w:t>
      </w:r>
      <w:r>
        <w:rPr>
          <w:rtl/>
        </w:rPr>
        <w:t xml:space="preserve"> ح 20927.</w:t>
      </w:r>
    </w:p>
    <w:p w:rsidR="00B72338" w:rsidRDefault="00B72338" w:rsidP="00D2270E">
      <w:pPr>
        <w:pStyle w:val="libFootnote0"/>
        <w:rPr>
          <w:rtl/>
        </w:rPr>
      </w:pPr>
      <w:r>
        <w:rPr>
          <w:rtl/>
        </w:rPr>
        <w:t xml:space="preserve">(2) دعائم الإسلام 2 </w:t>
      </w:r>
      <w:r>
        <w:rPr>
          <w:rFonts w:hint="cs"/>
          <w:rtl/>
        </w:rPr>
        <w:t>/</w:t>
      </w:r>
      <w:r>
        <w:rPr>
          <w:rtl/>
        </w:rPr>
        <w:t xml:space="preserve"> 499 ح </w:t>
      </w:r>
      <w:r>
        <w:rPr>
          <w:rFonts w:hint="cs"/>
          <w:rtl/>
        </w:rPr>
        <w:t>1881</w:t>
      </w:r>
      <w:r>
        <w:rPr>
          <w:rtl/>
        </w:rPr>
        <w:t xml:space="preserve"> ، مستدرك الوسائل 17 </w:t>
      </w:r>
      <w:r>
        <w:rPr>
          <w:rFonts w:hint="cs"/>
          <w:rtl/>
        </w:rPr>
        <w:t>/</w:t>
      </w:r>
      <w:r>
        <w:rPr>
          <w:rtl/>
        </w:rPr>
        <w:t xml:space="preserve"> </w:t>
      </w:r>
      <w:r>
        <w:rPr>
          <w:rFonts w:hint="cs"/>
          <w:rtl/>
        </w:rPr>
        <w:t>118</w:t>
      </w:r>
      <w:r>
        <w:rPr>
          <w:rtl/>
        </w:rPr>
        <w:t xml:space="preserve"> ح </w:t>
      </w:r>
      <w:r>
        <w:rPr>
          <w:rFonts w:hint="cs"/>
          <w:rtl/>
        </w:rPr>
        <w:t>20928</w:t>
      </w:r>
      <w:r>
        <w:rPr>
          <w:rtl/>
        </w:rPr>
        <w:t>.</w:t>
      </w:r>
    </w:p>
    <w:p w:rsidR="00B72338" w:rsidRPr="00F17EB7" w:rsidRDefault="00B72338" w:rsidP="00D2270E">
      <w:pPr>
        <w:pStyle w:val="libFootnote"/>
        <w:rPr>
          <w:rtl/>
        </w:rPr>
      </w:pPr>
      <w:r w:rsidRPr="00F17EB7">
        <w:rPr>
          <w:rtl/>
        </w:rPr>
        <w:t xml:space="preserve">الخلاف 3 </w:t>
      </w:r>
      <w:r>
        <w:rPr>
          <w:rFonts w:hint="cs"/>
          <w:rtl/>
        </w:rPr>
        <w:t>/</w:t>
      </w:r>
      <w:r w:rsidRPr="00F17EB7">
        <w:rPr>
          <w:rtl/>
        </w:rPr>
        <w:t xml:space="preserve"> 42 ذيل المسألة 6</w:t>
      </w:r>
      <w:r w:rsidRPr="00F17EB7">
        <w:rPr>
          <w:rFonts w:hint="cs"/>
          <w:rtl/>
        </w:rPr>
        <w:t>0</w:t>
      </w:r>
      <w:r w:rsidRPr="00F17EB7">
        <w:rPr>
          <w:rtl/>
        </w:rPr>
        <w:t xml:space="preserve"> وص 81 ذيل المسألة 131 وص 83 ذيل المسألة </w:t>
      </w:r>
      <w:r w:rsidRPr="00F17EB7">
        <w:rPr>
          <w:rFonts w:hint="cs"/>
          <w:rtl/>
        </w:rPr>
        <w:t>1</w:t>
      </w:r>
      <w:r w:rsidRPr="00F17EB7">
        <w:rPr>
          <w:rtl/>
        </w:rPr>
        <w:t>36.</w:t>
      </w:r>
    </w:p>
    <w:p w:rsidR="00B72338" w:rsidRDefault="00B72338" w:rsidP="00D2270E">
      <w:pPr>
        <w:pStyle w:val="libFootnote0"/>
        <w:rPr>
          <w:rtl/>
        </w:rPr>
      </w:pPr>
      <w:r>
        <w:rPr>
          <w:rtl/>
        </w:rPr>
        <w:t xml:space="preserve">(3) التبيان </w:t>
      </w:r>
      <w:r>
        <w:rPr>
          <w:rFonts w:hint="cs"/>
          <w:rtl/>
        </w:rPr>
        <w:t>1</w:t>
      </w:r>
      <w:r>
        <w:rPr>
          <w:rtl/>
        </w:rPr>
        <w:t xml:space="preserve"> </w:t>
      </w:r>
      <w:r>
        <w:rPr>
          <w:rFonts w:hint="cs"/>
          <w:rtl/>
        </w:rPr>
        <w:t>/</w:t>
      </w:r>
      <w:r>
        <w:rPr>
          <w:rtl/>
        </w:rPr>
        <w:t xml:space="preserve"> 379 والغنية الطبعة ألحجرية غير مرقمة.</w:t>
      </w:r>
    </w:p>
    <w:p w:rsidR="00B72338" w:rsidRDefault="00B72338" w:rsidP="00D2270E">
      <w:pPr>
        <w:pStyle w:val="libFootnote0"/>
        <w:rPr>
          <w:rtl/>
        </w:rPr>
      </w:pPr>
      <w:r>
        <w:rPr>
          <w:rtl/>
        </w:rPr>
        <w:t>(4) الكافي ط حد</w:t>
      </w:r>
      <w:r>
        <w:rPr>
          <w:rFonts w:hint="cs"/>
          <w:rtl/>
        </w:rPr>
        <w:t>ي</w:t>
      </w:r>
      <w:r>
        <w:rPr>
          <w:rtl/>
        </w:rPr>
        <w:t xml:space="preserve">ث </w:t>
      </w:r>
      <w:r>
        <w:rPr>
          <w:rFonts w:hint="cs"/>
          <w:rtl/>
        </w:rPr>
        <w:t>5</w:t>
      </w:r>
      <w:r>
        <w:rPr>
          <w:rtl/>
        </w:rPr>
        <w:t xml:space="preserve"> </w:t>
      </w:r>
      <w:r>
        <w:rPr>
          <w:rFonts w:hint="cs"/>
          <w:rtl/>
        </w:rPr>
        <w:t>/</w:t>
      </w:r>
      <w:r>
        <w:rPr>
          <w:rtl/>
        </w:rPr>
        <w:t xml:space="preserve"> </w:t>
      </w:r>
      <w:r>
        <w:rPr>
          <w:rFonts w:hint="cs"/>
          <w:rtl/>
        </w:rPr>
        <w:t>292</w:t>
      </w:r>
      <w:r>
        <w:rPr>
          <w:rtl/>
        </w:rPr>
        <w:t>.</w:t>
      </w:r>
    </w:p>
    <w:p w:rsidR="00B72338" w:rsidRDefault="00B72338" w:rsidP="00D916AD">
      <w:pPr>
        <w:pStyle w:val="libNormal0"/>
        <w:rPr>
          <w:rtl/>
        </w:rPr>
      </w:pPr>
      <w:r w:rsidRPr="00F17EB7">
        <w:rPr>
          <w:rtl/>
        </w:rPr>
        <w:br w:type="page"/>
      </w:r>
      <w:r>
        <w:rPr>
          <w:rtl/>
        </w:rPr>
        <w:lastRenderedPageBreak/>
        <w:t>لسمرة ب</w:t>
      </w:r>
      <w:r>
        <w:rPr>
          <w:rFonts w:hint="cs"/>
          <w:rtl/>
        </w:rPr>
        <w:t>ا</w:t>
      </w:r>
      <w:r>
        <w:rPr>
          <w:rtl/>
        </w:rPr>
        <w:t>ن</w:t>
      </w:r>
      <w:r>
        <w:rPr>
          <w:rFonts w:hint="cs"/>
          <w:rtl/>
        </w:rPr>
        <w:t>ّ</w:t>
      </w:r>
      <w:r>
        <w:rPr>
          <w:rtl/>
        </w:rPr>
        <w:t>ه رجل مضار</w:t>
      </w:r>
      <w:r>
        <w:rPr>
          <w:rFonts w:hint="cs"/>
          <w:rtl/>
        </w:rPr>
        <w:t xml:space="preserve"> </w:t>
      </w:r>
      <w:r>
        <w:rPr>
          <w:rtl/>
        </w:rPr>
        <w:t>ـ</w:t>
      </w:r>
      <w:r>
        <w:rPr>
          <w:rFonts w:hint="cs"/>
          <w:rtl/>
        </w:rPr>
        <w:t xml:space="preserve"> </w:t>
      </w:r>
      <w:r>
        <w:rPr>
          <w:rtl/>
        </w:rPr>
        <w:t>كما تضمن ذلك خبر ابن مسكان وخبر أبي عبيدة وبعض اخبار العامة ،</w:t>
      </w:r>
      <w:r>
        <w:rPr>
          <w:rFonts w:hint="cs"/>
          <w:rtl/>
        </w:rPr>
        <w:t xml:space="preserve"> </w:t>
      </w:r>
      <w:r>
        <w:rPr>
          <w:rtl/>
        </w:rPr>
        <w:t>ـ ولفظ ( مضا</w:t>
      </w:r>
      <w:r>
        <w:rPr>
          <w:rFonts w:hint="cs"/>
          <w:rtl/>
        </w:rPr>
        <w:t>ر</w:t>
      </w:r>
      <w:r>
        <w:rPr>
          <w:rtl/>
        </w:rPr>
        <w:t xml:space="preserve"> ) صفة من باب المفاعلة كلفظ ( ضرار ) ، فيناسب أن تكون الكبرىٰ المذكورة في القضية بصيغة المفاعلة أيضاً ليسانخ الصفة المذكورة فيه.</w:t>
      </w:r>
    </w:p>
    <w:p w:rsidR="00B72338" w:rsidRDefault="00B72338" w:rsidP="00462B83">
      <w:pPr>
        <w:pStyle w:val="libNormal"/>
        <w:rPr>
          <w:rtl/>
        </w:rPr>
      </w:pPr>
      <w:r w:rsidRPr="00D2270E">
        <w:rPr>
          <w:rStyle w:val="libBold2Char"/>
          <w:rtl/>
        </w:rPr>
        <w:t>الثالث :</w:t>
      </w:r>
      <w:r>
        <w:rPr>
          <w:rtl/>
        </w:rPr>
        <w:t xml:space="preserve"> إن</w:t>
      </w:r>
      <w:r>
        <w:rPr>
          <w:rFonts w:hint="cs"/>
          <w:rtl/>
        </w:rPr>
        <w:t>ّ</w:t>
      </w:r>
      <w:r>
        <w:rPr>
          <w:rtl/>
        </w:rPr>
        <w:t xml:space="preserve"> الشهيد في القواعد</w:t>
      </w:r>
      <w:r w:rsidRPr="003F7511">
        <w:rPr>
          <w:rtl/>
        </w:rPr>
        <w:t xml:space="preserve"> </w:t>
      </w:r>
      <w:r w:rsidRPr="00D2270E">
        <w:rPr>
          <w:rStyle w:val="libFootnotenumChar"/>
          <w:rtl/>
        </w:rPr>
        <w:t>(1)</w:t>
      </w:r>
      <w:r w:rsidRPr="003F7511">
        <w:rPr>
          <w:rtl/>
        </w:rPr>
        <w:t xml:space="preserve"> </w:t>
      </w:r>
      <w:r>
        <w:rPr>
          <w:rtl/>
        </w:rPr>
        <w:t>اعتنى بضبط الكلمة وذكر ان</w:t>
      </w:r>
      <w:r>
        <w:rPr>
          <w:rFonts w:hint="cs"/>
          <w:rtl/>
        </w:rPr>
        <w:t>ّ</w:t>
      </w:r>
      <w:r>
        <w:rPr>
          <w:rtl/>
        </w:rPr>
        <w:t>ها بكسر الضاد وحذف الهمزة.</w:t>
      </w:r>
    </w:p>
    <w:p w:rsidR="00B72338" w:rsidRDefault="00B72338" w:rsidP="00462B83">
      <w:pPr>
        <w:pStyle w:val="libNormal"/>
        <w:rPr>
          <w:rtl/>
        </w:rPr>
      </w:pPr>
      <w:r w:rsidRPr="00D2270E">
        <w:rPr>
          <w:rStyle w:val="libBold2Char"/>
          <w:rtl/>
        </w:rPr>
        <w:t>الرابع :</w:t>
      </w:r>
      <w:r>
        <w:rPr>
          <w:rtl/>
        </w:rPr>
        <w:t xml:space="preserve"> إنه ورد في رواية هارون بن حمزة الغنوي المتقدمة قوله </w:t>
      </w:r>
      <w:r w:rsidR="00EF4B92" w:rsidRPr="00EF4B92">
        <w:rPr>
          <w:rStyle w:val="libAlaemChar"/>
          <w:rFonts w:hint="cs"/>
          <w:rtl/>
        </w:rPr>
        <w:t>عليه‌السلام</w:t>
      </w:r>
      <w:r>
        <w:rPr>
          <w:rtl/>
        </w:rPr>
        <w:t xml:space="preserve"> ( هذا الضرار ) وهو يناسب أن تكون الكبرىٰ التي يبدو ان الامام </w:t>
      </w:r>
      <w:r w:rsidR="00EF4B92" w:rsidRPr="00EF4B92">
        <w:rPr>
          <w:rStyle w:val="libAlaemChar"/>
          <w:rFonts w:hint="cs"/>
          <w:rtl/>
        </w:rPr>
        <w:t>عليه‌السلام</w:t>
      </w:r>
      <w:r>
        <w:rPr>
          <w:rtl/>
        </w:rPr>
        <w:t xml:space="preserve"> كان بصدد تطبيقها بهذا اللفظ أيضاً دون غيره.</w:t>
      </w:r>
    </w:p>
    <w:p w:rsidR="00B72338" w:rsidRDefault="00B72338" w:rsidP="00462B83">
      <w:pPr>
        <w:pStyle w:val="libNormal"/>
        <w:rPr>
          <w:rtl/>
        </w:rPr>
      </w:pPr>
      <w:r w:rsidRPr="00D2270E">
        <w:rPr>
          <w:rStyle w:val="libBold2Char"/>
          <w:rtl/>
        </w:rPr>
        <w:t>الخامس :</w:t>
      </w:r>
      <w:r>
        <w:rPr>
          <w:rtl/>
        </w:rPr>
        <w:t xml:space="preserve"> إن كتب اللغة اتفقت علىٰ ضبط الكلمة بصيغة ( ضرار ) وضبطها للالفاظ اكثر اعتبار</w:t>
      </w:r>
      <w:r>
        <w:rPr>
          <w:rFonts w:hint="cs"/>
          <w:rtl/>
        </w:rPr>
        <w:t>اً</w:t>
      </w:r>
      <w:r>
        <w:rPr>
          <w:rtl/>
        </w:rPr>
        <w:t xml:space="preserve"> من ضبط كتب الحديث والفقه لتركيزها علىٰ هيئة الكلمة بحسب طبعها مما يبعدها عن التحريف اكثرمن غيرها.</w:t>
      </w:r>
    </w:p>
    <w:p w:rsidR="00B72338" w:rsidRDefault="00B72338" w:rsidP="00462B83">
      <w:pPr>
        <w:pStyle w:val="libNormal"/>
        <w:rPr>
          <w:rtl/>
        </w:rPr>
      </w:pPr>
      <w:r>
        <w:rPr>
          <w:rtl/>
        </w:rPr>
        <w:t>فبمجموع هذه الوجوه يطمئن بأن لفظ الحديث هو ( لا ضرار ) لا لفظ ( لا إضرار ).</w:t>
      </w:r>
    </w:p>
    <w:p w:rsidR="00B72338" w:rsidRDefault="00B72338" w:rsidP="00462B83">
      <w:pPr>
        <w:pStyle w:val="libNormal"/>
        <w:rPr>
          <w:rtl/>
        </w:rPr>
      </w:pPr>
      <w:r>
        <w:rPr>
          <w:rtl/>
        </w:rPr>
        <w:t>فتحصل من جميع ما ذكرناه ان الصيغة الثابتة للحديث إن</w:t>
      </w:r>
      <w:r>
        <w:rPr>
          <w:rFonts w:hint="cs"/>
          <w:rtl/>
        </w:rPr>
        <w:t>ّ</w:t>
      </w:r>
      <w:r>
        <w:rPr>
          <w:rtl/>
        </w:rPr>
        <w:t>ما هي ( لا ضرر ولا ضرار ) كما هو المعروف دون نقص أو تغيير أو زيادة وبذلك يتم الكلام في الفصل الاول وهو البحث عن سند الحديث ومتنه.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القواعد والفوائد 1 </w:t>
      </w:r>
      <w:r>
        <w:rPr>
          <w:rFonts w:hint="cs"/>
          <w:rtl/>
        </w:rPr>
        <w:t>/</w:t>
      </w:r>
      <w:r>
        <w:rPr>
          <w:rtl/>
        </w:rPr>
        <w:t xml:space="preserve"> 123.</w:t>
      </w:r>
    </w:p>
    <w:p w:rsidR="00B72338" w:rsidRDefault="00B72338" w:rsidP="00B72338">
      <w:pPr>
        <w:pStyle w:val="Heading1Center"/>
        <w:rPr>
          <w:rtl/>
        </w:rPr>
      </w:pPr>
      <w:r>
        <w:rPr>
          <w:rtl/>
        </w:rPr>
        <w:br w:type="page"/>
      </w:r>
      <w:bookmarkStart w:id="154" w:name="_Toc264274925"/>
      <w:r>
        <w:rPr>
          <w:rtl/>
        </w:rPr>
        <w:lastRenderedPageBreak/>
        <w:t>( الفصل الثاني في تحقيق مفاد الحديث )</w:t>
      </w:r>
      <w:bookmarkEnd w:id="154"/>
    </w:p>
    <w:p w:rsidR="00B72338" w:rsidRDefault="00B72338" w:rsidP="00462B83">
      <w:pPr>
        <w:pStyle w:val="libNormal"/>
        <w:rPr>
          <w:rtl/>
        </w:rPr>
      </w:pPr>
      <w:r>
        <w:rPr>
          <w:rtl/>
        </w:rPr>
        <w:t>وقبل الدخول في البحث لا ب</w:t>
      </w:r>
      <w:r>
        <w:rPr>
          <w:rFonts w:hint="cs"/>
          <w:rtl/>
        </w:rPr>
        <w:t>أ</w:t>
      </w:r>
      <w:r>
        <w:rPr>
          <w:rtl/>
        </w:rPr>
        <w:t>س بذكر بعض كلمات اللغويين في شرح معنىٰ الحديث وتوضيح المراد به.</w:t>
      </w:r>
    </w:p>
    <w:p w:rsidR="00B72338" w:rsidRDefault="00B72338" w:rsidP="00462B83">
      <w:pPr>
        <w:pStyle w:val="libNormal"/>
        <w:rPr>
          <w:rtl/>
        </w:rPr>
      </w:pPr>
      <w:r>
        <w:rPr>
          <w:rtl/>
        </w:rPr>
        <w:t>قال أبو عبيد كما في النهاية : وفيه ـ أي في الحديث</w:t>
      </w:r>
      <w:r>
        <w:rPr>
          <w:rFonts w:hint="cs"/>
          <w:rtl/>
        </w:rPr>
        <w:t xml:space="preserve"> </w:t>
      </w:r>
      <w:r>
        <w:rPr>
          <w:rtl/>
        </w:rPr>
        <w:t>ـ لا ضرر ولا ضرار في الإسلام ، الضر</w:t>
      </w:r>
      <w:r>
        <w:rPr>
          <w:rFonts w:hint="cs"/>
          <w:rtl/>
        </w:rPr>
        <w:t>ُّ</w:t>
      </w:r>
      <w:r>
        <w:rPr>
          <w:rtl/>
        </w:rPr>
        <w:t xml:space="preserve"> ضد النفع ، ضر</w:t>
      </w:r>
      <w:r>
        <w:rPr>
          <w:rFonts w:hint="cs"/>
          <w:rtl/>
        </w:rPr>
        <w:t>ّ</w:t>
      </w:r>
      <w:r>
        <w:rPr>
          <w:rtl/>
        </w:rPr>
        <w:t>ه يضر</w:t>
      </w:r>
      <w:r>
        <w:rPr>
          <w:rFonts w:hint="cs"/>
          <w:rtl/>
        </w:rPr>
        <w:t>ّ</w:t>
      </w:r>
      <w:r>
        <w:rPr>
          <w:rtl/>
        </w:rPr>
        <w:t>ه ضر</w:t>
      </w:r>
      <w:r>
        <w:rPr>
          <w:rFonts w:hint="cs"/>
          <w:rtl/>
        </w:rPr>
        <w:t>ّ</w:t>
      </w:r>
      <w:r>
        <w:rPr>
          <w:rtl/>
        </w:rPr>
        <w:t>ا</w:t>
      </w:r>
      <w:r>
        <w:rPr>
          <w:rFonts w:hint="cs"/>
          <w:rtl/>
        </w:rPr>
        <w:t>ً</w:t>
      </w:r>
      <w:r>
        <w:rPr>
          <w:rtl/>
        </w:rPr>
        <w:t xml:space="preserve"> وضرارا</w:t>
      </w:r>
      <w:r>
        <w:rPr>
          <w:rFonts w:hint="cs"/>
          <w:rtl/>
        </w:rPr>
        <w:t>ً</w:t>
      </w:r>
      <w:r>
        <w:rPr>
          <w:rtl/>
        </w:rPr>
        <w:t xml:space="preserve"> ، وأضر</w:t>
      </w:r>
      <w:r>
        <w:rPr>
          <w:rFonts w:hint="cs"/>
          <w:rtl/>
        </w:rPr>
        <w:t>ّ</w:t>
      </w:r>
      <w:r>
        <w:rPr>
          <w:rtl/>
        </w:rPr>
        <w:t xml:space="preserve"> به يضر إضراراً ، فمعنى قوله ( لا ضرر ) أي لا يضر الرجل أخاه فينقصه شيئاً من حقه ، والضرار فعال من الضر</w:t>
      </w:r>
      <w:r>
        <w:rPr>
          <w:rFonts w:hint="cs"/>
          <w:rtl/>
        </w:rPr>
        <w:t>ّ</w:t>
      </w:r>
      <w:r>
        <w:rPr>
          <w:rtl/>
        </w:rPr>
        <w:t xml:space="preserve"> : أي لا يجازيه علىٰ إضراره بادخال الضرر عليه.</w:t>
      </w:r>
      <w:r>
        <w:rPr>
          <w:rFonts w:hint="cs"/>
          <w:rtl/>
        </w:rPr>
        <w:t xml:space="preserve"> </w:t>
      </w:r>
      <w:r>
        <w:rPr>
          <w:rtl/>
        </w:rPr>
        <w:t>والضرر : فعل الواحد ، والضرار فعل الاثنين ، والضرر ابتداء الفعل ، والضرار : الجزاء عليه ، وقيل الضرر ما تضر به صاحبك وتنتفع به انت ، والضرار أن تضر</w:t>
      </w:r>
      <w:r>
        <w:rPr>
          <w:rFonts w:hint="cs"/>
          <w:rtl/>
        </w:rPr>
        <w:t>ّ</w:t>
      </w:r>
      <w:r>
        <w:rPr>
          <w:rtl/>
        </w:rPr>
        <w:t>ه من غير أن تنتفع به وقيل هما بمعنىٰ وتكرارهما للت</w:t>
      </w:r>
      <w:r>
        <w:rPr>
          <w:rFonts w:hint="cs"/>
          <w:rtl/>
        </w:rPr>
        <w:t>أ</w:t>
      </w:r>
      <w:r>
        <w:rPr>
          <w:rtl/>
        </w:rPr>
        <w:t>كيد.</w:t>
      </w:r>
    </w:p>
    <w:p w:rsidR="00B72338" w:rsidRDefault="00B72338" w:rsidP="00462B83">
      <w:pPr>
        <w:pStyle w:val="libNormal"/>
        <w:rPr>
          <w:rtl/>
        </w:rPr>
      </w:pPr>
      <w:r>
        <w:rPr>
          <w:rtl/>
        </w:rPr>
        <w:t>وقال الازهري : روي عن النبي</w:t>
      </w:r>
      <w:r>
        <w:rPr>
          <w:rFonts w:hint="cs"/>
          <w:rtl/>
        </w:rPr>
        <w:t>ّ</w:t>
      </w:r>
      <w:r>
        <w:rPr>
          <w:rtl/>
        </w:rPr>
        <w:t xml:space="preserve"> </w:t>
      </w:r>
      <w:r w:rsidR="00EF4B92" w:rsidRPr="00EF4B92">
        <w:rPr>
          <w:rStyle w:val="libAlaemChar"/>
          <w:rFonts w:hint="cs"/>
          <w:rtl/>
        </w:rPr>
        <w:t>صلى‌الله‌عليه‌وآله‌وسلم</w:t>
      </w:r>
      <w:r>
        <w:rPr>
          <w:rtl/>
        </w:rPr>
        <w:t xml:space="preserve"> إنّه قال لا ضرر ولا ضرار في الإسلام ، ولكل واحدة من اللفظتين معنىٰ غير الآخر ، فمعنى قوله ( لا ضرر ) اي لا يضر الرجل أخاه فينقص شيئاً من حقه أو</w:t>
      </w:r>
      <w:r>
        <w:rPr>
          <w:rFonts w:hint="cs"/>
          <w:rtl/>
        </w:rPr>
        <w:t xml:space="preserve"> </w:t>
      </w:r>
      <w:r>
        <w:rPr>
          <w:rtl/>
        </w:rPr>
        <w:t>مسلكه ، وهو ضد النفع ، وقوله ( لا ضرار ) أي لا يضار الرجل أخاه مجازاة فينقصه ويدخل عليه الضرر في شيء فيجازيه بمثله ، فالضرار منهما معا</w:t>
      </w:r>
      <w:r>
        <w:rPr>
          <w:rFonts w:hint="cs"/>
          <w:rtl/>
        </w:rPr>
        <w:t>ً</w:t>
      </w:r>
      <w:r>
        <w:rPr>
          <w:rtl/>
        </w:rPr>
        <w:t xml:space="preserve"> والضرر فعل واحد ، ومعنى قوله ( ولا ضرار ) أي لا يدخل الضرر والنقصان علىٰ الذي ضر</w:t>
      </w:r>
      <w:r>
        <w:rPr>
          <w:rFonts w:hint="cs"/>
          <w:rtl/>
        </w:rPr>
        <w:t>َّ</w:t>
      </w:r>
      <w:r>
        <w:rPr>
          <w:rtl/>
        </w:rPr>
        <w:t xml:space="preserve">ه ولكن يعفو عنه كقول الله : </w:t>
      </w:r>
      <w:r w:rsidRPr="00D2270E">
        <w:rPr>
          <w:rStyle w:val="libAlaemChar"/>
          <w:rtl/>
        </w:rPr>
        <w:t>(</w:t>
      </w:r>
      <w:r w:rsidRPr="00E02F4A">
        <w:rPr>
          <w:rFonts w:hint="cs"/>
          <w:rtl/>
        </w:rPr>
        <w:t xml:space="preserve"> </w:t>
      </w:r>
      <w:r w:rsidRPr="00D2270E">
        <w:rPr>
          <w:rStyle w:val="libAieChar"/>
          <w:rFonts w:hint="cs"/>
          <w:rtl/>
        </w:rPr>
        <w:t>ادْفَعْ بِالَّتِي هِيَ أَحْسَنُ فَإِذَا الَّذِي بَيْنَكَ وَبَيْنَهُ عَدَاوَةٌ كَأَنَّهُ وَلِيٌّ حَمِيمٌ</w:t>
      </w:r>
      <w:r>
        <w:rPr>
          <w:rFonts w:hint="cs"/>
          <w:rtl/>
        </w:rPr>
        <w:t xml:space="preserve"> </w:t>
      </w:r>
      <w:r w:rsidRPr="00D2270E">
        <w:rPr>
          <w:rStyle w:val="libAlaemChar"/>
          <w:rtl/>
        </w:rPr>
        <w:t>)</w:t>
      </w:r>
      <w:r w:rsidRPr="00C816A0">
        <w:rPr>
          <w:rtl/>
        </w:rPr>
        <w:t xml:space="preserve"> </w:t>
      </w:r>
      <w:r w:rsidRPr="00D2270E">
        <w:rPr>
          <w:rStyle w:val="libFootnotenumChar"/>
          <w:rtl/>
        </w:rPr>
        <w:t>(1)</w:t>
      </w:r>
      <w:r w:rsidRPr="00744529">
        <w:rPr>
          <w:rtl/>
        </w:rPr>
        <w:t>.</w:t>
      </w:r>
    </w:p>
    <w:p w:rsidR="00B72338" w:rsidRDefault="00B72338" w:rsidP="00462B83">
      <w:pPr>
        <w:pStyle w:val="libNormal"/>
        <w:rPr>
          <w:rtl/>
        </w:rPr>
      </w:pPr>
      <w:r>
        <w:rPr>
          <w:rtl/>
        </w:rPr>
        <w:t>هذا والكلام في تحقيق معنىٰ الحديث يقع تارة في مفاد المادة اللغوية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فصّلت 41 </w:t>
      </w:r>
      <w:r>
        <w:rPr>
          <w:rFonts w:hint="cs"/>
          <w:rtl/>
        </w:rPr>
        <w:t>/</w:t>
      </w:r>
      <w:r>
        <w:rPr>
          <w:rtl/>
        </w:rPr>
        <w:t xml:space="preserve"> 34.</w:t>
      </w:r>
    </w:p>
    <w:p w:rsidR="00B72338" w:rsidRDefault="00B72338" w:rsidP="00D916AD">
      <w:pPr>
        <w:pStyle w:val="libNormal0"/>
        <w:rPr>
          <w:rtl/>
        </w:rPr>
      </w:pPr>
      <w:r w:rsidRPr="00E02F4A">
        <w:rPr>
          <w:rtl/>
        </w:rPr>
        <w:br w:type="page"/>
      </w:r>
      <w:r>
        <w:rPr>
          <w:rtl/>
        </w:rPr>
        <w:lastRenderedPageBreak/>
        <w:t>للضرر والاضرار والضرار ، وأ</w:t>
      </w:r>
      <w:r>
        <w:rPr>
          <w:rFonts w:hint="cs"/>
          <w:rtl/>
        </w:rPr>
        <w:t>ُ</w:t>
      </w:r>
      <w:r>
        <w:rPr>
          <w:rtl/>
        </w:rPr>
        <w:t>خرى في مفاد هيئتها الافرادية ، وثالثة في مفاد الهيئة التركيبية للجملتين فهنا ثلاثة مقامات.</w:t>
      </w:r>
    </w:p>
    <w:p w:rsidR="00B72338" w:rsidRDefault="00B72338" w:rsidP="00462B83">
      <w:pPr>
        <w:pStyle w:val="libNormal"/>
        <w:rPr>
          <w:rtl/>
        </w:rPr>
      </w:pPr>
      <w:bookmarkStart w:id="155" w:name="_Toc264274926"/>
      <w:r w:rsidRPr="00D2270E">
        <w:rPr>
          <w:rStyle w:val="libBold2Char"/>
          <w:rtl/>
        </w:rPr>
        <w:t>المقام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55"/>
      <w:r w:rsidRPr="00D2270E">
        <w:rPr>
          <w:rStyle w:val="libBold2Char"/>
          <w:rtl/>
        </w:rPr>
        <w:t xml:space="preserve"> :</w:t>
      </w:r>
      <w:r>
        <w:rPr>
          <w:rtl/>
        </w:rPr>
        <w:t xml:space="preserve"> في مفاد مادة ( ض ر</w:t>
      </w:r>
      <w:r>
        <w:rPr>
          <w:rFonts w:hint="cs"/>
          <w:rtl/>
        </w:rPr>
        <w:t xml:space="preserve"> </w:t>
      </w:r>
      <w:r>
        <w:rPr>
          <w:rtl/>
        </w:rPr>
        <w:t>ر ) وقد ذكر اللغويون لها معان كثيرة ، كالنقص والضيق وسوء الحال والزمانة والعمى</w:t>
      </w:r>
      <w:r>
        <w:rPr>
          <w:rFonts w:hint="cs"/>
          <w:rtl/>
        </w:rPr>
        <w:t>ٰ</w:t>
      </w:r>
      <w:r>
        <w:rPr>
          <w:rtl/>
        </w:rPr>
        <w:t xml:space="preserve"> والمرض والهزال والحاجة والقحط والايذاء والعلة وغير ذلك.</w:t>
      </w:r>
    </w:p>
    <w:p w:rsidR="00B72338" w:rsidRDefault="00B72338" w:rsidP="00462B83">
      <w:pPr>
        <w:pStyle w:val="libNormal"/>
        <w:rPr>
          <w:rtl/>
        </w:rPr>
      </w:pPr>
      <w:r>
        <w:rPr>
          <w:rtl/>
        </w:rPr>
        <w:t>ولكن لا اشكال في ان</w:t>
      </w:r>
      <w:r>
        <w:rPr>
          <w:rFonts w:hint="cs"/>
          <w:rtl/>
        </w:rPr>
        <w:t>ّ</w:t>
      </w:r>
      <w:r>
        <w:rPr>
          <w:rtl/>
        </w:rPr>
        <w:t xml:space="preserve"> هذه المادة ليس لها هذه الكثرة من المعاني ، بل المفهوم منها بحد ذاتها ليس إلا معنىٰ واحداً أو اثنين أو ثلاثة وأما البواقي فليست معان للمادة وتوضيح ذلك :</w:t>
      </w:r>
    </w:p>
    <w:p w:rsidR="00B72338" w:rsidRDefault="00B72338" w:rsidP="00462B83">
      <w:pPr>
        <w:pStyle w:val="libNormal"/>
        <w:rPr>
          <w:rtl/>
        </w:rPr>
      </w:pPr>
      <w:r>
        <w:rPr>
          <w:rtl/>
        </w:rPr>
        <w:t>إن</w:t>
      </w:r>
      <w:r>
        <w:rPr>
          <w:rFonts w:hint="cs"/>
          <w:rtl/>
        </w:rPr>
        <w:t>ّ</w:t>
      </w:r>
      <w:r>
        <w:rPr>
          <w:rtl/>
        </w:rPr>
        <w:t xml:space="preserve"> المعاني المذكورة تنقسم باعتبار سعتها وضيقها إلىٰ فئتين : فئة المعاني العامة ، وفئة المعاني الخاصة. أم</w:t>
      </w:r>
      <w:r>
        <w:rPr>
          <w:rFonts w:hint="cs"/>
          <w:rtl/>
        </w:rPr>
        <w:t>ّ</w:t>
      </w:r>
      <w:r>
        <w:rPr>
          <w:rtl/>
        </w:rPr>
        <w:t>ا فئة المعاني العامة فهي المفاهيم التي تكون ابعد عن الخصوصيات واكثر تجردا</w:t>
      </w:r>
      <w:r>
        <w:rPr>
          <w:rFonts w:hint="cs"/>
          <w:rtl/>
        </w:rPr>
        <w:t>ً</w:t>
      </w:r>
      <w:r>
        <w:rPr>
          <w:rtl/>
        </w:rPr>
        <w:t xml:space="preserve"> عنها واقرب إلىٰ الشمول والسعة بالنسبة إلىٰ سائرها ، وهي ثلاثة معاني من بين المذكورات ( النقص ـ ضد النفع ـ ، والضيق ، وسوء الحال ) وأم</w:t>
      </w:r>
      <w:r>
        <w:rPr>
          <w:rFonts w:hint="cs"/>
          <w:rtl/>
        </w:rPr>
        <w:t>ّ</w:t>
      </w:r>
      <w:r>
        <w:rPr>
          <w:rtl/>
        </w:rPr>
        <w:t>ا فئة المعاني الخاصة فهي سائر المعاني المذكورة التي هي ذات حدود ضيقة وتعتبر مصاديق للفئة الأولىٰ كالعمى والزمانة والمرض.</w:t>
      </w:r>
    </w:p>
    <w:p w:rsidR="00B72338" w:rsidRDefault="00B72338" w:rsidP="00462B83">
      <w:pPr>
        <w:pStyle w:val="libNormal"/>
        <w:rPr>
          <w:rtl/>
        </w:rPr>
      </w:pPr>
      <w:r>
        <w:rPr>
          <w:rtl/>
        </w:rPr>
        <w:t>وهذه الفئة لا اشكال في ان</w:t>
      </w:r>
      <w:r>
        <w:rPr>
          <w:rFonts w:hint="cs"/>
          <w:rtl/>
        </w:rPr>
        <w:t>ّ</w:t>
      </w:r>
      <w:r>
        <w:rPr>
          <w:rtl/>
        </w:rPr>
        <w:t>ها ليست من معاني المادة ، لأن المفهوم. من المادة بحسب طبيعة معناها إن</w:t>
      </w:r>
      <w:r>
        <w:rPr>
          <w:rFonts w:hint="cs"/>
          <w:rtl/>
        </w:rPr>
        <w:t>ّ</w:t>
      </w:r>
      <w:r>
        <w:rPr>
          <w:rtl/>
        </w:rPr>
        <w:t>ما هو</w:t>
      </w:r>
      <w:r>
        <w:rPr>
          <w:rFonts w:hint="cs"/>
          <w:rtl/>
        </w:rPr>
        <w:t xml:space="preserve"> </w:t>
      </w:r>
      <w:r>
        <w:rPr>
          <w:rtl/>
        </w:rPr>
        <w:t>مفهوم عام لا يدخل فيه شيء من تلك الخصوصيات ، فمفهوم الضرر ومشتقاته لا يرادف العمى والزمانه والمرض والهزال ونحوها بل هي مصاديق له جزما</w:t>
      </w:r>
      <w:r>
        <w:rPr>
          <w:rFonts w:hint="cs"/>
          <w:rtl/>
        </w:rPr>
        <w:t>ً</w:t>
      </w:r>
      <w:r>
        <w:rPr>
          <w:rtl/>
        </w:rPr>
        <w:t xml:space="preserve"> ، وإن</w:t>
      </w:r>
      <w:r>
        <w:rPr>
          <w:rFonts w:hint="cs"/>
          <w:rtl/>
        </w:rPr>
        <w:t>ّ</w:t>
      </w:r>
      <w:r>
        <w:rPr>
          <w:rtl/>
        </w:rPr>
        <w:t>ما ذكرت في كلمات اللغويين في عداد معافي المادة بسببين أم</w:t>
      </w:r>
      <w:r>
        <w:rPr>
          <w:rFonts w:hint="cs"/>
          <w:rtl/>
        </w:rPr>
        <w:t>ّ</w:t>
      </w:r>
      <w:r>
        <w:rPr>
          <w:rtl/>
        </w:rPr>
        <w:t>ا خلطا</w:t>
      </w:r>
      <w:r>
        <w:rPr>
          <w:rFonts w:hint="cs"/>
          <w:rtl/>
        </w:rPr>
        <w:t>ً</w:t>
      </w:r>
      <w:r>
        <w:rPr>
          <w:rtl/>
        </w:rPr>
        <w:t xml:space="preserve"> للمفهوم بالمصداق بمعنىٰ خلط المعنىٰ الوضعي المدلول عليه بنفس اللفظ بالمعنى التأليفي المستفاد من الكلام علىٰ نحو تعدد الدال والمدلول ، وأم</w:t>
      </w:r>
      <w:r>
        <w:rPr>
          <w:rFonts w:hint="cs"/>
          <w:rtl/>
        </w:rPr>
        <w:t>ّ</w:t>
      </w:r>
      <w:r>
        <w:rPr>
          <w:rtl/>
        </w:rPr>
        <w:t>ا بغرض بيان ما اطلق عليه اللفظ سواء أكان معنىٰ له أو مصداقاً لمعناه ، لأن ذكر المصاديق يعين علىٰ معرفة</w:t>
      </w:r>
    </w:p>
    <w:p w:rsidR="00B72338" w:rsidRDefault="00B72338" w:rsidP="00D916AD">
      <w:pPr>
        <w:pStyle w:val="libNormal0"/>
        <w:rPr>
          <w:rtl/>
        </w:rPr>
      </w:pPr>
      <w:r w:rsidRPr="007F7219">
        <w:rPr>
          <w:rtl/>
        </w:rPr>
        <w:br w:type="page"/>
      </w:r>
      <w:r>
        <w:rPr>
          <w:rtl/>
        </w:rPr>
        <w:lastRenderedPageBreak/>
        <w:t>معنى المادة وحدوده.</w:t>
      </w:r>
    </w:p>
    <w:p w:rsidR="00B72338" w:rsidRDefault="00B72338" w:rsidP="00462B83">
      <w:pPr>
        <w:pStyle w:val="libNormal"/>
        <w:rPr>
          <w:rtl/>
        </w:rPr>
      </w:pPr>
      <w:r>
        <w:rPr>
          <w:rtl/>
        </w:rPr>
        <w:t>وكيف كان فلا اشكال في أن فئة المعاني الخاصة المتقدمة خارجة عما يحتمل أن يكون ، معنىٰ لمادة ( ض ر</w:t>
      </w:r>
      <w:r>
        <w:rPr>
          <w:rFonts w:hint="cs"/>
          <w:rtl/>
        </w:rPr>
        <w:t xml:space="preserve"> </w:t>
      </w:r>
      <w:r>
        <w:rPr>
          <w:rtl/>
        </w:rPr>
        <w:t>ر ) ، ولكن المعاني الثلاثة العامة وهي النقص والضيق وسوء الحال هل هي جميعاً معاني لمادة تطلق عليها بالاشتراك اللفظي أو ان للمادة معنىٰ واحدا</w:t>
      </w:r>
      <w:r>
        <w:rPr>
          <w:rFonts w:hint="cs"/>
          <w:rtl/>
        </w:rPr>
        <w:t>ً</w:t>
      </w:r>
      <w:r>
        <w:rPr>
          <w:rtl/>
        </w:rPr>
        <w:t xml:space="preserve"> فقط ، وان المذكورات مرشحات لتمثيل هذا المعنىٰ العام</w:t>
      </w:r>
      <w:r>
        <w:rPr>
          <w:rFonts w:hint="cs"/>
          <w:rtl/>
        </w:rPr>
        <w:t xml:space="preserve"> </w:t>
      </w:r>
      <w:r>
        <w:rPr>
          <w:rtl/>
        </w:rPr>
        <w:t>؟!</w:t>
      </w:r>
    </w:p>
    <w:p w:rsidR="00B72338" w:rsidRDefault="00B72338" w:rsidP="00462B83">
      <w:pPr>
        <w:pStyle w:val="libNormal"/>
        <w:rPr>
          <w:rtl/>
        </w:rPr>
      </w:pPr>
      <w:r>
        <w:rPr>
          <w:rtl/>
        </w:rPr>
        <w:t>ربما يستظهر الوجه الاول من كلمات كثير من اللغويين ، ولكن الصحيح هو الوجه الثاني ، لأن المنساق من هذه المادة علىٰ اختلاف مشتقاتها وفى مختلف موارد استعمالها ليس إلا معنىٰ عاما</w:t>
      </w:r>
      <w:r>
        <w:rPr>
          <w:rFonts w:hint="cs"/>
          <w:rtl/>
        </w:rPr>
        <w:t>ً</w:t>
      </w:r>
      <w:r>
        <w:rPr>
          <w:rtl/>
        </w:rPr>
        <w:t xml:space="preserve"> واحدا</w:t>
      </w:r>
      <w:r>
        <w:rPr>
          <w:rFonts w:hint="cs"/>
          <w:rtl/>
        </w:rPr>
        <w:t>ً</w:t>
      </w:r>
      <w:r>
        <w:rPr>
          <w:rtl/>
        </w:rPr>
        <w:t xml:space="preserve"> ، لا يختلف باختلاف الموارد فينبغي طرح المعاني الثلاثة المتقدمة كاقتراحات في تعيين هذا المعنىٰ العام الوحداني فههنا عدة اقتراحات :</w:t>
      </w:r>
    </w:p>
    <w:p w:rsidR="00B72338" w:rsidRDefault="00B72338" w:rsidP="00462B83">
      <w:pPr>
        <w:pStyle w:val="libNormal"/>
        <w:rPr>
          <w:rtl/>
        </w:rPr>
      </w:pPr>
      <w:r w:rsidRPr="00D2270E">
        <w:rPr>
          <w:rStyle w:val="libBold2Char"/>
          <w:rtl/>
        </w:rPr>
        <w:t>الأول :</w:t>
      </w:r>
      <w:r>
        <w:rPr>
          <w:rtl/>
        </w:rPr>
        <w:t xml:space="preserve"> أن يجعل المعنىٰ الاصلي ، ( سوء الحال ) ويرجع المعنيان الآخران اليه ، وهذا هو الذي اختاره الراغب في مفرداته قال ( الضر سوء الحال ام</w:t>
      </w:r>
      <w:r>
        <w:rPr>
          <w:rFonts w:hint="cs"/>
          <w:rtl/>
        </w:rPr>
        <w:t>ّ</w:t>
      </w:r>
      <w:r>
        <w:rPr>
          <w:rtl/>
        </w:rPr>
        <w:t>ا في نفسه كقلة العلم والفضل والفقه وام</w:t>
      </w:r>
      <w:r>
        <w:rPr>
          <w:rFonts w:hint="cs"/>
          <w:rtl/>
        </w:rPr>
        <w:t>ّ</w:t>
      </w:r>
      <w:r>
        <w:rPr>
          <w:rtl/>
        </w:rPr>
        <w:t>ا في بدنه لعدم جارحة ونقص ، أو في حالة ظاهرة من قلة مال وجاه ).</w:t>
      </w:r>
    </w:p>
    <w:p w:rsidR="00B72338" w:rsidRDefault="00B72338" w:rsidP="00462B83">
      <w:pPr>
        <w:pStyle w:val="libNormal"/>
        <w:rPr>
          <w:rtl/>
        </w:rPr>
      </w:pPr>
      <w:r>
        <w:rPr>
          <w:rtl/>
        </w:rPr>
        <w:t>والملاحظ عليه ان</w:t>
      </w:r>
      <w:r>
        <w:rPr>
          <w:rFonts w:hint="cs"/>
          <w:rtl/>
        </w:rPr>
        <w:t>ّ</w:t>
      </w:r>
      <w:r>
        <w:rPr>
          <w:rtl/>
        </w:rPr>
        <w:t xml:space="preserve"> سوء الحال من المفاهيم المعنوية المحضة</w:t>
      </w:r>
      <w:r>
        <w:rPr>
          <w:rFonts w:hint="cs"/>
          <w:rtl/>
        </w:rPr>
        <w:t xml:space="preserve"> </w:t>
      </w:r>
      <w:r>
        <w:rPr>
          <w:rtl/>
        </w:rPr>
        <w:t>ـ</w:t>
      </w:r>
      <w:r>
        <w:rPr>
          <w:rFonts w:hint="cs"/>
          <w:rtl/>
        </w:rPr>
        <w:t xml:space="preserve"> </w:t>
      </w:r>
      <w:r>
        <w:rPr>
          <w:rtl/>
        </w:rPr>
        <w:t>بخلاف الضيق والنقص فإن</w:t>
      </w:r>
      <w:r>
        <w:rPr>
          <w:rFonts w:hint="cs"/>
          <w:rtl/>
        </w:rPr>
        <w:t>ّ</w:t>
      </w:r>
      <w:r>
        <w:rPr>
          <w:rtl/>
        </w:rPr>
        <w:t>هما من المعاني المحسوسة ، وفرض الامور</w:t>
      </w:r>
      <w:r>
        <w:rPr>
          <w:rFonts w:hint="cs"/>
          <w:rtl/>
        </w:rPr>
        <w:t xml:space="preserve"> </w:t>
      </w:r>
      <w:r>
        <w:rPr>
          <w:rtl/>
        </w:rPr>
        <w:t>المعنوية المحضة معنىٰ اصيل</w:t>
      </w:r>
      <w:r>
        <w:rPr>
          <w:rFonts w:hint="cs"/>
          <w:rtl/>
        </w:rPr>
        <w:t>اً</w:t>
      </w:r>
      <w:r>
        <w:rPr>
          <w:rtl/>
        </w:rPr>
        <w:t xml:space="preserve"> للفظ يخالف طبيعة اللغة ، فإن</w:t>
      </w:r>
      <w:r>
        <w:rPr>
          <w:rFonts w:hint="cs"/>
          <w:rtl/>
        </w:rPr>
        <w:t>ّ</w:t>
      </w:r>
      <w:r>
        <w:rPr>
          <w:rtl/>
        </w:rPr>
        <w:t xml:space="preserve"> أ</w:t>
      </w:r>
      <w:r>
        <w:rPr>
          <w:rFonts w:hint="cs"/>
          <w:rtl/>
        </w:rPr>
        <w:t>ُ</w:t>
      </w:r>
      <w:r>
        <w:rPr>
          <w:rtl/>
        </w:rPr>
        <w:t>صول اللغة معاني محسوسة وإنما ارتبطت الالفاظ بالمفاهيم غير المحسوسة</w:t>
      </w:r>
      <w:r>
        <w:rPr>
          <w:rFonts w:hint="cs"/>
          <w:rtl/>
        </w:rPr>
        <w:t xml:space="preserve"> </w:t>
      </w:r>
      <w:r>
        <w:rPr>
          <w:rtl/>
        </w:rPr>
        <w:t>ـ متاصلة كانت أو اعتبارية</w:t>
      </w:r>
      <w:r>
        <w:rPr>
          <w:rFonts w:hint="cs"/>
          <w:rtl/>
        </w:rPr>
        <w:t xml:space="preserve"> </w:t>
      </w:r>
      <w:r>
        <w:rPr>
          <w:rtl/>
        </w:rPr>
        <w:t>ـ بالتطور</w:t>
      </w:r>
      <w:r>
        <w:rPr>
          <w:rFonts w:hint="cs"/>
          <w:rtl/>
        </w:rPr>
        <w:t xml:space="preserve"> </w:t>
      </w:r>
      <w:r>
        <w:rPr>
          <w:rtl/>
        </w:rPr>
        <w:t>في المفاهيم الاصلية المحسوسة ، ولذلك قلنا في محله في الأصول إن</w:t>
      </w:r>
      <w:r>
        <w:rPr>
          <w:rFonts w:hint="cs"/>
          <w:rtl/>
        </w:rPr>
        <w:t>ّ</w:t>
      </w:r>
      <w:r>
        <w:rPr>
          <w:rtl/>
        </w:rPr>
        <w:t xml:space="preserve"> الاعتبارات المتأصلة كالاعتبارات القانوية مثل الملكية والزوجية متأخرة في حدوثها عن الاعتبارات الادبية كالاستعارات والمجازات ، كما ان</w:t>
      </w:r>
      <w:r>
        <w:rPr>
          <w:rFonts w:hint="cs"/>
          <w:rtl/>
        </w:rPr>
        <w:t>ّ</w:t>
      </w:r>
      <w:r>
        <w:rPr>
          <w:rtl/>
        </w:rPr>
        <w:t xml:space="preserve"> الاعتبارات الادبية متأخرة عن المعافي الحسية ، فالمعاني الحسية هي بمثابة رأس ، المال</w:t>
      </w:r>
    </w:p>
    <w:p w:rsidR="00B72338" w:rsidRDefault="00B72338" w:rsidP="00D916AD">
      <w:pPr>
        <w:pStyle w:val="libNormal0"/>
        <w:rPr>
          <w:rtl/>
        </w:rPr>
      </w:pPr>
      <w:r w:rsidRPr="00611D77">
        <w:rPr>
          <w:rtl/>
        </w:rPr>
        <w:br w:type="page"/>
      </w:r>
      <w:r>
        <w:rPr>
          <w:rtl/>
        </w:rPr>
        <w:lastRenderedPageBreak/>
        <w:t>للمفاهيم اللغوية ، حتىٰ أن لفظ ( العقل ) المعبر عن القوة المفكرة للانسان اصله من ( عقال البعير ) وهو الحبل الذي يشد</w:t>
      </w:r>
      <w:r>
        <w:rPr>
          <w:rFonts w:hint="cs"/>
          <w:rtl/>
        </w:rPr>
        <w:t>ّ</w:t>
      </w:r>
      <w:r>
        <w:rPr>
          <w:rtl/>
        </w:rPr>
        <w:t xml:space="preserve"> به ليمنعه عن الحركة وهو امر محسوس ، وهذا يشير إلىٰ مدى اصالة المفاهيم الحسية في تكوين اللغة ، وعليه فتفسير اللفظ بمعنىٰ حسي أو أعم من الحسي وغيره</w:t>
      </w:r>
      <w:r>
        <w:rPr>
          <w:rFonts w:hint="cs"/>
          <w:rtl/>
        </w:rPr>
        <w:t xml:space="preserve"> </w:t>
      </w:r>
      <w:r>
        <w:rPr>
          <w:rtl/>
        </w:rPr>
        <w:t>ـ بحيث يكون اصيلا</w:t>
      </w:r>
      <w:r>
        <w:rPr>
          <w:rFonts w:hint="cs"/>
          <w:rtl/>
        </w:rPr>
        <w:t>ً</w:t>
      </w:r>
      <w:r>
        <w:rPr>
          <w:rtl/>
        </w:rPr>
        <w:t xml:space="preserve"> في الحس</w:t>
      </w:r>
      <w:r>
        <w:rPr>
          <w:rFonts w:hint="cs"/>
          <w:rtl/>
        </w:rPr>
        <w:t>ّ</w:t>
      </w:r>
      <w:r>
        <w:rPr>
          <w:rtl/>
        </w:rPr>
        <w:t xml:space="preserve"> ثم يتطور إلىٰ معنىٰ أعم</w:t>
      </w:r>
      <w:r>
        <w:rPr>
          <w:rFonts w:hint="cs"/>
          <w:rtl/>
        </w:rPr>
        <w:t xml:space="preserve"> </w:t>
      </w:r>
      <w:r>
        <w:rPr>
          <w:rtl/>
        </w:rPr>
        <w:t>ـ هو الاقرب إلىٰ طبيعة اللغة وما يعرف من مبادئ تكوينها ، ففي المقام يكون تفسير مادة ( ض ر</w:t>
      </w:r>
      <w:r>
        <w:rPr>
          <w:rFonts w:hint="cs"/>
          <w:rtl/>
        </w:rPr>
        <w:t xml:space="preserve"> </w:t>
      </w:r>
      <w:r>
        <w:rPr>
          <w:rtl/>
        </w:rPr>
        <w:t>ر ) بالضيق أو النقص أولى واقرب من تفسيرها بمفهوم تجريدي كسوء الحال.</w:t>
      </w:r>
    </w:p>
    <w:p w:rsidR="00B72338" w:rsidRDefault="00B72338" w:rsidP="00462B83">
      <w:pPr>
        <w:pStyle w:val="libNormal"/>
        <w:rPr>
          <w:rtl/>
        </w:rPr>
      </w:pPr>
      <w:r>
        <w:rPr>
          <w:rtl/>
        </w:rPr>
        <w:t>والحاصل إن تفسير الضرر بسوء الحال بعيد عن المعنىٰ اللغوي والراغب الاصفهاني الذي فسره به يغلب عليه النزعة الفلسفية في تفسير المفردات اللغوية ، فهو يفسر اللغة بالمنظار الفلسفي وانتزاعه لمعنى اللفظ متأثر في حالات كثيرة</w:t>
      </w:r>
      <w:r>
        <w:rPr>
          <w:rFonts w:hint="cs"/>
          <w:rtl/>
        </w:rPr>
        <w:t xml:space="preserve"> </w:t>
      </w:r>
      <w:r>
        <w:rPr>
          <w:rtl/>
        </w:rPr>
        <w:t>ـ بهذه النظرة ، كما ان</w:t>
      </w:r>
      <w:r>
        <w:rPr>
          <w:rFonts w:hint="cs"/>
          <w:rtl/>
        </w:rPr>
        <w:t>ّ</w:t>
      </w:r>
      <w:r>
        <w:rPr>
          <w:rtl/>
        </w:rPr>
        <w:t xml:space="preserve"> بعضا</w:t>
      </w:r>
      <w:r>
        <w:rPr>
          <w:rFonts w:hint="cs"/>
          <w:rtl/>
        </w:rPr>
        <w:t>ً</w:t>
      </w:r>
      <w:r>
        <w:rPr>
          <w:rtl/>
        </w:rPr>
        <w:t xml:space="preserve"> آخر من اللغويين ، كالفيومي في المصباح المنير متأثر بالمصطلحات الفقهية في ذكر معاني الالفاظ ، وقد اوضحنا اختلاف حال اللغويين وتأثرهم بالعوامل الدخيلة في تفسير معاني الالفاظ في البحث عن حجية قول اللغوي في الأصول فلاحظ.</w:t>
      </w:r>
    </w:p>
    <w:p w:rsidR="00B72338" w:rsidRDefault="00B72338" w:rsidP="00462B83">
      <w:pPr>
        <w:pStyle w:val="libNormal"/>
        <w:rPr>
          <w:rtl/>
        </w:rPr>
      </w:pPr>
      <w:r w:rsidRPr="00D2270E">
        <w:rPr>
          <w:rStyle w:val="libBold2Char"/>
          <w:rtl/>
        </w:rPr>
        <w:t>الثاني :</w:t>
      </w:r>
      <w:r>
        <w:rPr>
          <w:rtl/>
        </w:rPr>
        <w:t xml:space="preserve"> أن يجعل المعنىٰ الاصلي ( الضيق ) سواءا</w:t>
      </w:r>
      <w:r>
        <w:rPr>
          <w:rFonts w:hint="cs"/>
          <w:rtl/>
        </w:rPr>
        <w:t>ً</w:t>
      </w:r>
      <w:r>
        <w:rPr>
          <w:rtl/>
        </w:rPr>
        <w:t xml:space="preserve"> كان حسيا</w:t>
      </w:r>
      <w:r>
        <w:rPr>
          <w:rFonts w:hint="cs"/>
          <w:rtl/>
        </w:rPr>
        <w:t>ً</w:t>
      </w:r>
      <w:r>
        <w:rPr>
          <w:rtl/>
        </w:rPr>
        <w:t xml:space="preserve"> مكانيا</w:t>
      </w:r>
      <w:r>
        <w:rPr>
          <w:rFonts w:hint="cs"/>
          <w:rtl/>
        </w:rPr>
        <w:t>ً</w:t>
      </w:r>
      <w:r>
        <w:rPr>
          <w:rtl/>
        </w:rPr>
        <w:t xml:space="preserve"> أو معنويا</w:t>
      </w:r>
      <w:r>
        <w:rPr>
          <w:rFonts w:hint="cs"/>
          <w:rtl/>
        </w:rPr>
        <w:t>ً</w:t>
      </w:r>
      <w:r>
        <w:rPr>
          <w:rtl/>
        </w:rPr>
        <w:t xml:space="preserve"> حاليا</w:t>
      </w:r>
      <w:r>
        <w:rPr>
          <w:rFonts w:hint="cs"/>
          <w:rtl/>
        </w:rPr>
        <w:t>ً</w:t>
      </w:r>
      <w:r>
        <w:rPr>
          <w:rtl/>
        </w:rPr>
        <w:t xml:space="preserve"> ، بحيث يكون استعمال الضرر في موارد النقص وسوء الحال إنما هو</w:t>
      </w:r>
      <w:r>
        <w:rPr>
          <w:rFonts w:hint="cs"/>
          <w:rtl/>
        </w:rPr>
        <w:t xml:space="preserve"> </w:t>
      </w:r>
      <w:r>
        <w:rPr>
          <w:rtl/>
        </w:rPr>
        <w:t>بلحاظ تسبيبها للضيق.</w:t>
      </w:r>
    </w:p>
    <w:p w:rsidR="00B72338" w:rsidRDefault="00B72338" w:rsidP="00462B83">
      <w:pPr>
        <w:pStyle w:val="libNormal"/>
        <w:rPr>
          <w:rtl/>
        </w:rPr>
      </w:pPr>
      <w:r>
        <w:rPr>
          <w:rtl/>
        </w:rPr>
        <w:t>ويرد عليه : ان</w:t>
      </w:r>
      <w:r>
        <w:rPr>
          <w:rFonts w:hint="cs"/>
          <w:rtl/>
        </w:rPr>
        <w:t>ّ</w:t>
      </w:r>
      <w:r>
        <w:rPr>
          <w:rtl/>
        </w:rPr>
        <w:t xml:space="preserve"> الملاحظ كثرة استعمال الضرر في موارد النقص وان لم يستوجب ضيقاً علىٰ الشخص ، مضافاً إلىٰ أن الضيق قد جعل في الآية الكريمة : </w:t>
      </w:r>
      <w:r w:rsidRPr="00D2270E">
        <w:rPr>
          <w:rStyle w:val="libAlaemChar"/>
          <w:rtl/>
        </w:rPr>
        <w:t>(</w:t>
      </w:r>
      <w:r w:rsidRPr="00E02F4A">
        <w:rPr>
          <w:rFonts w:hint="cs"/>
          <w:rtl/>
        </w:rPr>
        <w:t xml:space="preserve"> </w:t>
      </w:r>
      <w:r w:rsidRPr="00D2270E">
        <w:rPr>
          <w:rStyle w:val="libAieChar"/>
          <w:rFonts w:hint="cs"/>
          <w:rtl/>
        </w:rPr>
        <w:t>وَلا تُضَارُّوهُنَّ لِتُضَيِّقُوا عَلَيْهِنَّ</w:t>
      </w:r>
      <w:r w:rsidRPr="0047344C">
        <w:rPr>
          <w:rFonts w:hint="cs"/>
          <w:rtl/>
        </w:rPr>
        <w:t xml:space="preserve"> </w:t>
      </w:r>
      <w:r w:rsidRPr="00D2270E">
        <w:rPr>
          <w:rStyle w:val="libAlaemChar"/>
          <w:rtl/>
        </w:rPr>
        <w:t>)</w:t>
      </w:r>
      <w:r w:rsidRPr="0047344C">
        <w:rPr>
          <w:rtl/>
        </w:rPr>
        <w:t xml:space="preserve"> </w:t>
      </w:r>
      <w:r w:rsidRPr="00D2270E">
        <w:rPr>
          <w:rStyle w:val="libFootnotenumChar"/>
          <w:rtl/>
        </w:rPr>
        <w:t>(1)</w:t>
      </w:r>
      <w:r w:rsidRPr="0047344C">
        <w:rPr>
          <w:rtl/>
        </w:rPr>
        <w:t xml:space="preserve"> </w:t>
      </w:r>
      <w:r>
        <w:rPr>
          <w:rtl/>
        </w:rPr>
        <w:t>غاية للاضرار فلا ينسجم مع</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الطلاق 65 </w:t>
      </w:r>
      <w:r>
        <w:rPr>
          <w:rFonts w:hint="cs"/>
          <w:rtl/>
        </w:rPr>
        <w:t>/</w:t>
      </w:r>
      <w:r>
        <w:rPr>
          <w:rtl/>
        </w:rPr>
        <w:t xml:space="preserve"> 6.</w:t>
      </w:r>
    </w:p>
    <w:p w:rsidR="00B72338" w:rsidRDefault="00B72338" w:rsidP="00D916AD">
      <w:pPr>
        <w:pStyle w:val="libNormal0"/>
        <w:rPr>
          <w:rtl/>
        </w:rPr>
      </w:pPr>
      <w:r w:rsidRPr="0047344C">
        <w:rPr>
          <w:rtl/>
        </w:rPr>
        <w:br w:type="page"/>
      </w:r>
      <w:r>
        <w:rPr>
          <w:rtl/>
        </w:rPr>
        <w:lastRenderedPageBreak/>
        <w:t>كون الضرر بمعنىٰ الضيق إذ لا معنىٰ لجعل الشيء غاية لنفسه فتدبر.</w:t>
      </w:r>
    </w:p>
    <w:p w:rsidR="00B72338" w:rsidRDefault="00B72338" w:rsidP="00462B83">
      <w:pPr>
        <w:pStyle w:val="libNormal"/>
        <w:rPr>
          <w:rtl/>
        </w:rPr>
      </w:pPr>
      <w:r w:rsidRPr="00D2270E">
        <w:rPr>
          <w:rStyle w:val="libBold2Char"/>
          <w:rtl/>
        </w:rPr>
        <w:t>الثالث :</w:t>
      </w:r>
      <w:r>
        <w:rPr>
          <w:rtl/>
        </w:rPr>
        <w:t xml:space="preserve"> أن يجعل المعنىٰ الاصلي ( النقص ) وهذا هو الصحيح لأنه. انسب للتدر</w:t>
      </w:r>
      <w:r>
        <w:rPr>
          <w:rFonts w:hint="cs"/>
          <w:rtl/>
        </w:rPr>
        <w:t>ّ</w:t>
      </w:r>
      <w:r>
        <w:rPr>
          <w:rtl/>
        </w:rPr>
        <w:t>ج في توسعة دائرة مفهوم اللفظ من الامور المحسوسة إلىٰ غيرها ، واقدر علىٰ استيعاب الموارد المختلفة التي استعملت فيها هذه المادة من دون عناية وتنزيل.</w:t>
      </w:r>
    </w:p>
    <w:p w:rsidR="00B72338" w:rsidRDefault="00B72338" w:rsidP="00462B83">
      <w:pPr>
        <w:pStyle w:val="libNormal"/>
        <w:rPr>
          <w:rtl/>
        </w:rPr>
      </w:pPr>
      <w:r>
        <w:rPr>
          <w:rtl/>
        </w:rPr>
        <w:t>والمقصود بالنقص نقص الشيء عما ينبغي أن يكون عليه سواءا</w:t>
      </w:r>
      <w:r>
        <w:rPr>
          <w:rFonts w:hint="cs"/>
          <w:rtl/>
        </w:rPr>
        <w:t>ً</w:t>
      </w:r>
      <w:r>
        <w:rPr>
          <w:rtl/>
        </w:rPr>
        <w:t xml:space="preserve"> كان النقص في الكم المتصل كما في مورد ضيق المكان ، أم في الكم المنفصل كما في نقص النقود وما ماثلها من اقسام العروض ، أم في الكيف كما في سوء الحال بالمرض ، أم في العين كما في المركبات الخارجية كنقص العضو ، أم في مورد الاعتبار القانوني كعدم مراعاة حق من حقوق الآخرين كما في قضية سمرة حيث لم يراع حق الانصاري في أن يعيش حرا</w:t>
      </w:r>
      <w:r>
        <w:rPr>
          <w:rFonts w:hint="cs"/>
          <w:rtl/>
        </w:rPr>
        <w:t>ً</w:t>
      </w:r>
      <w:r>
        <w:rPr>
          <w:rtl/>
        </w:rPr>
        <w:t xml:space="preserve"> في بيته بدخوله عليه من غير استيذان.</w:t>
      </w:r>
    </w:p>
    <w:p w:rsidR="00B72338" w:rsidRDefault="00B72338" w:rsidP="00462B83">
      <w:pPr>
        <w:pStyle w:val="libNormal"/>
        <w:rPr>
          <w:rtl/>
        </w:rPr>
      </w:pPr>
      <w:r>
        <w:rPr>
          <w:rtl/>
        </w:rPr>
        <w:t>هذا وقد يفصل في المقام فيقال : إن</w:t>
      </w:r>
      <w:r>
        <w:rPr>
          <w:rFonts w:hint="cs"/>
          <w:rtl/>
        </w:rPr>
        <w:t>ّ</w:t>
      </w:r>
      <w:r>
        <w:rPr>
          <w:rtl/>
        </w:rPr>
        <w:t xml:space="preserve"> معنىٰ المادة في المجرد وفي باب الافعال أي في لفظ الضرر والاضرار وتصاريفهما ، هو النقص في الاموال والانفس</w:t>
      </w:r>
      <w:r>
        <w:rPr>
          <w:rFonts w:hint="cs"/>
          <w:rtl/>
        </w:rPr>
        <w:t xml:space="preserve"> </w:t>
      </w:r>
      <w:r>
        <w:rPr>
          <w:rtl/>
        </w:rPr>
        <w:t>ـ كما هي أيضاً مورد مقابله أي النفع</w:t>
      </w:r>
      <w:r>
        <w:rPr>
          <w:rFonts w:hint="cs"/>
          <w:rtl/>
        </w:rPr>
        <w:t xml:space="preserve"> </w:t>
      </w:r>
      <w:r>
        <w:rPr>
          <w:rtl/>
        </w:rPr>
        <w:t>ـ فلا يطلق الضرر والاضرار في موارد التضييق علىٰ الشخص واحراجه بسلب حقه وايذائه ونحو</w:t>
      </w:r>
      <w:r>
        <w:rPr>
          <w:rFonts w:hint="cs"/>
          <w:rtl/>
        </w:rPr>
        <w:t xml:space="preserve"> </w:t>
      </w:r>
      <w:r>
        <w:rPr>
          <w:rtl/>
        </w:rPr>
        <w:t>ذلك كما يشهد به العرف ، وأما في باب المفاعلة كالضرار والمضارة فهو عكس ذلك ، فإن</w:t>
      </w:r>
      <w:r>
        <w:rPr>
          <w:rFonts w:hint="cs"/>
          <w:rtl/>
        </w:rPr>
        <w:t>ّ</w:t>
      </w:r>
      <w:r>
        <w:rPr>
          <w:rtl/>
        </w:rPr>
        <w:t xml:space="preserve">ه يستعمل في التضييق علىٰ الشخص وايقاعه في الحرج والمشقة دون النقص ، كما يظهر ذلك بملاحظة الموارد التي استعمل فيها هذا الباب في القرآن الكريم والاحاديث الشريفة ، كما في قوله تعالىٰ : </w:t>
      </w:r>
      <w:r w:rsidRPr="00D2270E">
        <w:rPr>
          <w:rStyle w:val="libAlaemChar"/>
          <w:rtl/>
        </w:rPr>
        <w:t>(</w:t>
      </w:r>
      <w:r w:rsidRPr="00E02F4A">
        <w:rPr>
          <w:rFonts w:hint="cs"/>
          <w:rtl/>
        </w:rPr>
        <w:t xml:space="preserve"> </w:t>
      </w:r>
      <w:r w:rsidRPr="00D2270E">
        <w:rPr>
          <w:rStyle w:val="libAieChar"/>
          <w:rFonts w:hint="cs"/>
          <w:rtl/>
        </w:rPr>
        <w:t>وَالَّذِينَ اتَّخَذُوا مَسْجِدًا ضِرَارًا وَكُفْرًا وَتَفْرِيقًا بَيْنَ المُؤْمِنِينَ وَإِرْصَادًا لِّمَنْ حَارَبَ اللهَ وَرَسُولَهُ</w:t>
      </w:r>
    </w:p>
    <w:p w:rsidR="00B72338" w:rsidRDefault="00B72338" w:rsidP="00D916AD">
      <w:pPr>
        <w:pStyle w:val="libNormal0"/>
        <w:rPr>
          <w:rtl/>
        </w:rPr>
      </w:pPr>
      <w:r>
        <w:rPr>
          <w:rtl/>
        </w:rPr>
        <w:br w:type="page"/>
      </w:r>
      <w:r w:rsidRPr="00D2270E">
        <w:rPr>
          <w:rStyle w:val="libAieChar"/>
          <w:rFonts w:hint="cs"/>
          <w:rtl/>
        </w:rPr>
        <w:lastRenderedPageBreak/>
        <w:t>مِن قَبْلُ</w:t>
      </w:r>
      <w:r w:rsidRPr="004E0780">
        <w:rPr>
          <w:rtl/>
        </w:rPr>
        <w:t xml:space="preserve"> </w:t>
      </w:r>
      <w:r w:rsidRPr="00D2270E">
        <w:rPr>
          <w:rStyle w:val="libAlaemChar"/>
          <w:rtl/>
        </w:rPr>
        <w:t>)</w:t>
      </w:r>
      <w:r w:rsidRPr="00E85366">
        <w:rPr>
          <w:rtl/>
        </w:rPr>
        <w:t xml:space="preserve"> </w:t>
      </w:r>
      <w:r w:rsidRPr="00D2270E">
        <w:rPr>
          <w:rStyle w:val="libFootnotenumChar"/>
          <w:rtl/>
        </w:rPr>
        <w:t>(1)</w:t>
      </w:r>
      <w:r w:rsidRPr="00E85366">
        <w:rPr>
          <w:rtl/>
        </w:rPr>
        <w:t xml:space="preserve"> </w:t>
      </w:r>
      <w:r>
        <w:rPr>
          <w:rtl/>
        </w:rPr>
        <w:t>ف</w:t>
      </w:r>
      <w:r>
        <w:rPr>
          <w:rFonts w:hint="cs"/>
          <w:rtl/>
        </w:rPr>
        <w:t>إ</w:t>
      </w:r>
      <w:r>
        <w:rPr>
          <w:rtl/>
        </w:rPr>
        <w:t>ن</w:t>
      </w:r>
      <w:r>
        <w:rPr>
          <w:rFonts w:hint="cs"/>
          <w:rtl/>
        </w:rPr>
        <w:t>ّ</w:t>
      </w:r>
      <w:r>
        <w:rPr>
          <w:rtl/>
        </w:rPr>
        <w:t xml:space="preserve"> الكفار كانوا يقصدون باتخاذهم هذا المسجد تضعيف المسلمين وتفريقهم وتقوية اعدائهم كما يظهر من تتمة الآية ، لا ادخال الضرر المالي والنفسي عليهم ، ومن ذلك استعمال الضرار في مورد قضية سمرة فإن</w:t>
      </w:r>
      <w:r>
        <w:rPr>
          <w:rFonts w:hint="cs"/>
          <w:rtl/>
        </w:rPr>
        <w:t>ّ</w:t>
      </w:r>
      <w:r>
        <w:rPr>
          <w:rtl/>
        </w:rPr>
        <w:t xml:space="preserve"> سمرة لم يكن يضر بالانصاري مالاً أو نفساً و</w:t>
      </w:r>
      <w:r>
        <w:rPr>
          <w:rFonts w:hint="cs"/>
          <w:rtl/>
        </w:rPr>
        <w:t>إ</w:t>
      </w:r>
      <w:r>
        <w:rPr>
          <w:rtl/>
        </w:rPr>
        <w:t>ن</w:t>
      </w:r>
      <w:r>
        <w:rPr>
          <w:rFonts w:hint="cs"/>
          <w:rtl/>
        </w:rPr>
        <w:t>ّ</w:t>
      </w:r>
      <w:r>
        <w:rPr>
          <w:rtl/>
        </w:rPr>
        <w:t>ما كان يضيق عليه حياته ويحرجه في بيته كما هو</w:t>
      </w:r>
      <w:r>
        <w:rPr>
          <w:rFonts w:hint="cs"/>
          <w:rtl/>
        </w:rPr>
        <w:t xml:space="preserve"> </w:t>
      </w:r>
      <w:r>
        <w:rPr>
          <w:rtl/>
        </w:rPr>
        <w:t>ظاهر.</w:t>
      </w:r>
    </w:p>
    <w:p w:rsidR="00B72338" w:rsidRDefault="00B72338" w:rsidP="00462B83">
      <w:pPr>
        <w:pStyle w:val="libNormal"/>
        <w:rPr>
          <w:rtl/>
        </w:rPr>
      </w:pPr>
      <w:r>
        <w:rPr>
          <w:rtl/>
        </w:rPr>
        <w:t>ولكن ملاحظة موارد الاستعمال تشهد ببطلان هذا التفصيل لاستعمال الضرر والاضرار في موارد التضييق والنقص معا</w:t>
      </w:r>
      <w:r>
        <w:rPr>
          <w:rFonts w:hint="cs"/>
          <w:rtl/>
        </w:rPr>
        <w:t>ً</w:t>
      </w:r>
      <w:r>
        <w:rPr>
          <w:rtl/>
        </w:rPr>
        <w:t xml:space="preserve"> ، واستعمال الضرار في موارد النقص المالي أو النفسي كما يستعمل في موارد التضييق ، ومن الاول قوله تعالىٰ : </w:t>
      </w:r>
      <w:r w:rsidRPr="00D2270E">
        <w:rPr>
          <w:rStyle w:val="libAlaemChar"/>
          <w:rtl/>
        </w:rPr>
        <w:t>(</w:t>
      </w:r>
      <w:r w:rsidRPr="00E02F4A">
        <w:rPr>
          <w:rFonts w:hint="cs"/>
          <w:rtl/>
        </w:rPr>
        <w:t xml:space="preserve"> </w:t>
      </w:r>
      <w:r w:rsidRPr="00D2270E">
        <w:rPr>
          <w:rStyle w:val="libAieChar"/>
          <w:rFonts w:hint="cs"/>
          <w:rtl/>
        </w:rPr>
        <w:t>لَن يَضُرُّوكُمْ إِلاَّ أَذًى</w:t>
      </w:r>
      <w:r w:rsidRPr="00DF1385">
        <w:rPr>
          <w:rtl/>
        </w:rPr>
        <w:t xml:space="preserve"> </w:t>
      </w:r>
      <w:r w:rsidRPr="00D2270E">
        <w:rPr>
          <w:rStyle w:val="libAlaemChar"/>
          <w:rtl/>
        </w:rPr>
        <w:t>)</w:t>
      </w:r>
      <w:r w:rsidRPr="00DF1385">
        <w:rPr>
          <w:rtl/>
        </w:rPr>
        <w:t xml:space="preserve"> </w:t>
      </w:r>
      <w:r w:rsidRPr="00D2270E">
        <w:rPr>
          <w:rStyle w:val="libFootnotenumChar"/>
          <w:rtl/>
        </w:rPr>
        <w:t>(2)</w:t>
      </w:r>
      <w:r w:rsidRPr="00E02F4A">
        <w:rPr>
          <w:rtl/>
        </w:rPr>
        <w:t xml:space="preserve"> </w:t>
      </w:r>
      <w:r>
        <w:rPr>
          <w:rtl/>
        </w:rPr>
        <w:t xml:space="preserve">وقوله </w:t>
      </w:r>
      <w:r w:rsidR="00EF4B92" w:rsidRPr="00EF4B92">
        <w:rPr>
          <w:rStyle w:val="libAlaemChar"/>
          <w:rFonts w:hint="cs"/>
          <w:rtl/>
        </w:rPr>
        <w:t>صلى‌الله‌عليه‌وآله‌وسلم</w:t>
      </w:r>
      <w:r>
        <w:rPr>
          <w:rtl/>
        </w:rPr>
        <w:t xml:space="preserve"> ( من اضر</w:t>
      </w:r>
      <w:r>
        <w:rPr>
          <w:rFonts w:hint="cs"/>
          <w:rtl/>
        </w:rPr>
        <w:t>ّ</w:t>
      </w:r>
      <w:r>
        <w:rPr>
          <w:rtl/>
        </w:rPr>
        <w:t xml:space="preserve"> بامر</w:t>
      </w:r>
      <w:r>
        <w:rPr>
          <w:rFonts w:hint="cs"/>
          <w:rtl/>
        </w:rPr>
        <w:t>أ</w:t>
      </w:r>
      <w:r>
        <w:rPr>
          <w:rtl/>
        </w:rPr>
        <w:t xml:space="preserve">ته حتىٰ تفتدي منه نفسها لم يرض الله له بعقوبة دون النار ) ومن الثاني قوله تعالىٰ : </w:t>
      </w:r>
      <w:r w:rsidRPr="00D2270E">
        <w:rPr>
          <w:rStyle w:val="libAlaemChar"/>
          <w:rtl/>
        </w:rPr>
        <w:t>(</w:t>
      </w:r>
      <w:r w:rsidRPr="00E02F4A">
        <w:rPr>
          <w:rFonts w:hint="cs"/>
          <w:rtl/>
        </w:rPr>
        <w:t xml:space="preserve"> </w:t>
      </w:r>
      <w:r w:rsidRPr="00D2270E">
        <w:rPr>
          <w:rStyle w:val="libAieChar"/>
          <w:rFonts w:hint="cs"/>
          <w:rtl/>
        </w:rPr>
        <w:t>مِن بَعْدِ وَصِيَّةٍ يُوصَىٰ بِهَا أَوْ دَيْنٍ غَيْرَ مُضَارٍّ</w:t>
      </w:r>
      <w:r w:rsidRPr="00CA5B15">
        <w:rPr>
          <w:rtl/>
        </w:rPr>
        <w:t xml:space="preserve"> </w:t>
      </w:r>
      <w:r w:rsidRPr="00D2270E">
        <w:rPr>
          <w:rStyle w:val="libAlaemChar"/>
          <w:rtl/>
        </w:rPr>
        <w:t>)</w:t>
      </w:r>
      <w:r w:rsidRPr="00CA5B15">
        <w:rPr>
          <w:rtl/>
        </w:rPr>
        <w:t xml:space="preserve"> </w:t>
      </w:r>
      <w:r w:rsidRPr="00D2270E">
        <w:rPr>
          <w:rStyle w:val="libFootnotenumChar"/>
          <w:rtl/>
        </w:rPr>
        <w:t>(3)</w:t>
      </w:r>
      <w:r w:rsidRPr="00CA5B15">
        <w:rPr>
          <w:rtl/>
        </w:rPr>
        <w:t xml:space="preserve"> </w:t>
      </w:r>
      <w:r>
        <w:rPr>
          <w:rtl/>
        </w:rPr>
        <w:t xml:space="preserve">وقوله </w:t>
      </w:r>
      <w:r w:rsidR="00EF4B92" w:rsidRPr="00EF4B92">
        <w:rPr>
          <w:rStyle w:val="libAlaemChar"/>
          <w:rFonts w:hint="cs"/>
          <w:rtl/>
        </w:rPr>
        <w:t>عليه‌السلام</w:t>
      </w:r>
      <w:r>
        <w:rPr>
          <w:rtl/>
        </w:rPr>
        <w:t xml:space="preserve"> في صحيحة الغنوي ( هذا الضرار ) اشارة إلىٰ مطالبة الشريك بذبح الحيوان مع إباء الشريك الآخر عن ذلك.</w:t>
      </w:r>
    </w:p>
    <w:p w:rsidR="00B72338" w:rsidRDefault="00B72338" w:rsidP="00462B83">
      <w:pPr>
        <w:pStyle w:val="libNormal"/>
        <w:rPr>
          <w:rtl/>
        </w:rPr>
      </w:pPr>
      <w:r>
        <w:rPr>
          <w:rtl/>
        </w:rPr>
        <w:t>هذا فيما يتعلق بتشخيص المعنىٰ العام لمادة ( ض ر</w:t>
      </w:r>
      <w:r>
        <w:rPr>
          <w:rFonts w:hint="cs"/>
          <w:rtl/>
        </w:rPr>
        <w:t xml:space="preserve"> </w:t>
      </w:r>
      <w:r>
        <w:rPr>
          <w:rtl/>
        </w:rPr>
        <w:t>ر ).</w:t>
      </w:r>
    </w:p>
    <w:p w:rsidR="00B72338" w:rsidRDefault="00B72338" w:rsidP="00462B83">
      <w:pPr>
        <w:pStyle w:val="libNormal"/>
        <w:rPr>
          <w:rtl/>
        </w:rPr>
      </w:pPr>
      <w:bookmarkStart w:id="156" w:name="_Toc264274927"/>
      <w:r w:rsidRPr="00D2270E">
        <w:rPr>
          <w:rStyle w:val="libBold2Char"/>
          <w:rtl/>
        </w:rPr>
        <w:t>المقام الثاني</w:t>
      </w:r>
      <w:bookmarkEnd w:id="156"/>
      <w:r w:rsidRPr="00D2270E">
        <w:rPr>
          <w:rStyle w:val="libBold2Char"/>
          <w:rtl/>
        </w:rPr>
        <w:t xml:space="preserve"> :</w:t>
      </w:r>
      <w:r>
        <w:rPr>
          <w:rtl/>
        </w:rPr>
        <w:t xml:space="preserve"> في مفاد الهيئة الافرادية للضرر </w:t>
      </w:r>
      <w:r w:rsidRPr="00D2270E">
        <w:rPr>
          <w:rStyle w:val="libFootnotenumChar"/>
          <w:rtl/>
        </w:rPr>
        <w:t>(4)</w:t>
      </w:r>
      <w:r w:rsidRPr="00D25641">
        <w:rPr>
          <w:rtl/>
        </w:rPr>
        <w:t xml:space="preserve"> </w:t>
      </w:r>
      <w:r>
        <w:rPr>
          <w:rtl/>
        </w:rPr>
        <w:t>والضرار والاضرار.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التوبة 9 </w:t>
      </w:r>
      <w:r>
        <w:rPr>
          <w:rFonts w:hint="cs"/>
          <w:rtl/>
        </w:rPr>
        <w:t>/</w:t>
      </w:r>
      <w:r>
        <w:rPr>
          <w:rtl/>
        </w:rPr>
        <w:t xml:space="preserve"> 107.</w:t>
      </w:r>
    </w:p>
    <w:p w:rsidR="00B72338" w:rsidRDefault="00B72338" w:rsidP="00D2270E">
      <w:pPr>
        <w:pStyle w:val="libFootnote0"/>
        <w:rPr>
          <w:rtl/>
        </w:rPr>
      </w:pPr>
      <w:r>
        <w:rPr>
          <w:rtl/>
        </w:rPr>
        <w:t xml:space="preserve">(2) سورة آل عمران 3 </w:t>
      </w:r>
      <w:r>
        <w:rPr>
          <w:rFonts w:hint="cs"/>
          <w:rtl/>
        </w:rPr>
        <w:t>/</w:t>
      </w:r>
      <w:r>
        <w:rPr>
          <w:rtl/>
        </w:rPr>
        <w:t xml:space="preserve"> 111.</w:t>
      </w:r>
    </w:p>
    <w:p w:rsidR="00B72338" w:rsidRDefault="00B72338" w:rsidP="00D2270E">
      <w:pPr>
        <w:pStyle w:val="libFootnote0"/>
        <w:rPr>
          <w:rtl/>
        </w:rPr>
      </w:pPr>
      <w:r>
        <w:rPr>
          <w:rtl/>
        </w:rPr>
        <w:t xml:space="preserve">(3) سورة النساء 4 </w:t>
      </w:r>
      <w:r>
        <w:rPr>
          <w:rFonts w:hint="cs"/>
          <w:rtl/>
        </w:rPr>
        <w:t>/</w:t>
      </w:r>
      <w:r>
        <w:rPr>
          <w:rtl/>
        </w:rPr>
        <w:t xml:space="preserve"> 12.</w:t>
      </w:r>
    </w:p>
    <w:p w:rsidR="00B72338" w:rsidRDefault="00B72338" w:rsidP="00D2270E">
      <w:pPr>
        <w:pStyle w:val="libFootnote0"/>
        <w:rPr>
          <w:rtl/>
        </w:rPr>
      </w:pPr>
      <w:r>
        <w:rPr>
          <w:rtl/>
        </w:rPr>
        <w:t>(4) قد يقال لا وجه للبحث حول هيئة</w:t>
      </w:r>
      <w:r>
        <w:rPr>
          <w:rFonts w:hint="cs"/>
          <w:rtl/>
        </w:rPr>
        <w:t xml:space="preserve"> </w:t>
      </w:r>
      <w:r>
        <w:rPr>
          <w:rtl/>
        </w:rPr>
        <w:t>ـ الضرر</w:t>
      </w:r>
      <w:r>
        <w:rPr>
          <w:rFonts w:hint="cs"/>
          <w:rtl/>
        </w:rPr>
        <w:t xml:space="preserve"> </w:t>
      </w:r>
      <w:r>
        <w:rPr>
          <w:rtl/>
        </w:rPr>
        <w:t>ـ ف</w:t>
      </w:r>
      <w:r>
        <w:rPr>
          <w:rFonts w:hint="cs"/>
          <w:rtl/>
        </w:rPr>
        <w:t>إ</w:t>
      </w:r>
      <w:r>
        <w:rPr>
          <w:rtl/>
        </w:rPr>
        <w:t>نها إن كانت مصدرا</w:t>
      </w:r>
      <w:r>
        <w:rPr>
          <w:rFonts w:hint="cs"/>
          <w:rtl/>
        </w:rPr>
        <w:t>ً</w:t>
      </w:r>
      <w:r>
        <w:rPr>
          <w:rtl/>
        </w:rPr>
        <w:t xml:space="preserve"> فلا توجد هيئة نوعية موضوعة لمصدر الثلاثي المضاعف الافعل بسكرن العين لا بفتحها ، </w:t>
      </w:r>
      <w:r>
        <w:rPr>
          <w:rFonts w:hint="cs"/>
          <w:rtl/>
        </w:rPr>
        <w:t>وإ</w:t>
      </w:r>
      <w:r>
        <w:rPr>
          <w:rtl/>
        </w:rPr>
        <w:t>ن كانت اسم مصدر فاسم المصدر</w:t>
      </w:r>
      <w:r>
        <w:rPr>
          <w:rFonts w:hint="cs"/>
          <w:rtl/>
        </w:rPr>
        <w:t xml:space="preserve"> </w:t>
      </w:r>
      <w:r>
        <w:rPr>
          <w:rtl/>
        </w:rPr>
        <w:t>موضوع بوضع شخصي بمادته وهيئته لمعنى خاص وليست له هيئة نوعية ذات دلالة مستقلة عن دلالة المادة</w:t>
      </w:r>
      <w:r>
        <w:rPr>
          <w:rFonts w:hint="cs"/>
          <w:rtl/>
        </w:rPr>
        <w:t xml:space="preserve"> </w:t>
      </w:r>
      <w:r>
        <w:rPr>
          <w:rtl/>
        </w:rPr>
        <w:t>؟</w:t>
      </w:r>
    </w:p>
    <w:p w:rsidR="00B72338" w:rsidRPr="00D25641" w:rsidRDefault="00B72338" w:rsidP="00D2270E">
      <w:pPr>
        <w:pStyle w:val="libFootnote"/>
        <w:rPr>
          <w:rtl/>
        </w:rPr>
      </w:pPr>
      <w:r w:rsidRPr="00D25641">
        <w:rPr>
          <w:rtl/>
        </w:rPr>
        <w:t>وجواب ذلك ان المراد بمفاد الهيئة مطلق الدلالة التي تكون منوطة بها ، وان كان ذلك</w:t>
      </w:r>
    </w:p>
    <w:p w:rsidR="00B72338" w:rsidRDefault="00B72338" w:rsidP="00462B83">
      <w:pPr>
        <w:pStyle w:val="libNormal"/>
        <w:rPr>
          <w:rtl/>
        </w:rPr>
      </w:pPr>
      <w:r w:rsidRPr="00D25641">
        <w:rPr>
          <w:rtl/>
        </w:rPr>
        <w:br w:type="page"/>
      </w:r>
      <w:r>
        <w:rPr>
          <w:rtl/>
        </w:rPr>
        <w:lastRenderedPageBreak/>
        <w:t>أما ( الضرر ) فهو بحسب الهيئة اسم حدث واسماء الاحداث يمكن تقسيمها إلىٰ ثلاثة اقسام :</w:t>
      </w:r>
    </w:p>
    <w:p w:rsidR="00B72338" w:rsidRDefault="00B72338" w:rsidP="00462B83">
      <w:pPr>
        <w:pStyle w:val="libNormal"/>
        <w:rPr>
          <w:rtl/>
        </w:rPr>
      </w:pPr>
      <w:r w:rsidRPr="00D2270E">
        <w:rPr>
          <w:rStyle w:val="libBold2Char"/>
          <w:rtl/>
        </w:rPr>
        <w:t>الأ</w:t>
      </w:r>
      <w:r w:rsidRPr="00D2270E">
        <w:rPr>
          <w:rStyle w:val="libBold2Char"/>
          <w:rFonts w:hint="cs"/>
          <w:rtl/>
        </w:rPr>
        <w:t>َوّ</w:t>
      </w:r>
      <w:r w:rsidRPr="00D2270E">
        <w:rPr>
          <w:rStyle w:val="libBold2Char"/>
          <w:rtl/>
        </w:rPr>
        <w:t>ل :</w:t>
      </w:r>
      <w:r>
        <w:rPr>
          <w:rtl/>
        </w:rPr>
        <w:t xml:space="preserve"> ما يدل علىٰ المعنىٰ المصدري.</w:t>
      </w:r>
    </w:p>
    <w:p w:rsidR="00B72338" w:rsidRDefault="00B72338" w:rsidP="00462B83">
      <w:pPr>
        <w:pStyle w:val="libNormal"/>
        <w:rPr>
          <w:rtl/>
        </w:rPr>
      </w:pPr>
      <w:r w:rsidRPr="00D2270E">
        <w:rPr>
          <w:rStyle w:val="libBold2Char"/>
          <w:rtl/>
        </w:rPr>
        <w:t>الثاني :</w:t>
      </w:r>
      <w:r>
        <w:rPr>
          <w:rtl/>
        </w:rPr>
        <w:t xml:space="preserve"> ما يدل علىٰ المعنىٰ الاسمي.</w:t>
      </w:r>
    </w:p>
    <w:p w:rsidR="00B72338" w:rsidRDefault="00B72338" w:rsidP="00462B83">
      <w:pPr>
        <w:pStyle w:val="libNormal"/>
        <w:rPr>
          <w:rtl/>
        </w:rPr>
      </w:pPr>
      <w:r w:rsidRPr="00D2270E">
        <w:rPr>
          <w:rStyle w:val="libBold2Char"/>
          <w:rtl/>
        </w:rPr>
        <w:t>الثالث :</w:t>
      </w:r>
      <w:r>
        <w:rPr>
          <w:rtl/>
        </w:rPr>
        <w:t xml:space="preserve"> ما يشترك بين المعنىٰ المصدري والمعنىٰ الاسمي والفرق بين المصدر واسمه معنىٰ ـ على</w:t>
      </w:r>
      <w:r>
        <w:rPr>
          <w:rFonts w:hint="cs"/>
          <w:rtl/>
        </w:rPr>
        <w:t>ٰ</w:t>
      </w:r>
      <w:r>
        <w:rPr>
          <w:rtl/>
        </w:rPr>
        <w:t xml:space="preserve"> ما هو المحقق في محله</w:t>
      </w:r>
      <w:r>
        <w:rPr>
          <w:rFonts w:hint="cs"/>
          <w:rtl/>
        </w:rPr>
        <w:t xml:space="preserve"> </w:t>
      </w:r>
      <w:r>
        <w:rPr>
          <w:rtl/>
        </w:rPr>
        <w:t>ـ ان</w:t>
      </w:r>
      <w:r>
        <w:rPr>
          <w:rFonts w:hint="cs"/>
          <w:rtl/>
        </w:rPr>
        <w:t>ّ</w:t>
      </w:r>
      <w:r>
        <w:rPr>
          <w:rtl/>
        </w:rPr>
        <w:t xml:space="preserve"> المعنى</w:t>
      </w:r>
      <w:r>
        <w:rPr>
          <w:rFonts w:hint="cs"/>
          <w:rtl/>
        </w:rPr>
        <w:t>ٰ</w:t>
      </w:r>
      <w:r>
        <w:rPr>
          <w:rtl/>
        </w:rPr>
        <w:t xml:space="preserve"> المصدري يتضمن نسبة تقييدية ناقصة كالنسبة التي تحتويها الاوصاف علىٰ احد قولين ، واما المعنىٰ الاسمي فهو نفس المعنىٰ دون نسبة تقترن به ، فنسبة المصدر إلىٰ اسم المصدر نسبة الايجاد إلىٰ الوجود فهما متحدان خارجاً مختلفان بالاعتبار ، فمثلاً اذا لوحظ ( العلم ) كمعنى خاص من غير لحاظه منسوبا</w:t>
      </w:r>
      <w:r>
        <w:rPr>
          <w:rFonts w:hint="cs"/>
          <w:rtl/>
        </w:rPr>
        <w:t>ً</w:t>
      </w:r>
      <w:r>
        <w:rPr>
          <w:rtl/>
        </w:rPr>
        <w:t xml:space="preserve"> إلىٰ عالم أو معلوم كما في المفعول المطلق حيث يقال ( علمت علما</w:t>
      </w:r>
      <w:r>
        <w:rPr>
          <w:rFonts w:hint="cs"/>
          <w:rtl/>
        </w:rPr>
        <w:t>ً</w:t>
      </w:r>
      <w:r>
        <w:rPr>
          <w:rtl/>
        </w:rPr>
        <w:t xml:space="preserve"> ) كان معناه معنىٰ اسمياً ، وإذا لوحظ منسوبا</w:t>
      </w:r>
      <w:r>
        <w:rPr>
          <w:rFonts w:hint="cs"/>
          <w:rtl/>
        </w:rPr>
        <w:t>ً</w:t>
      </w:r>
      <w:r>
        <w:rPr>
          <w:rtl/>
        </w:rPr>
        <w:t xml:space="preserve"> إلىٰ العالم مثلاً كما في قولنا ( علم زيد بكذا محرز ) كان معناه معنىٰ مصدريا</w:t>
      </w:r>
      <w:r>
        <w:rPr>
          <w:rFonts w:hint="cs"/>
          <w:rtl/>
        </w:rPr>
        <w:t>ً</w:t>
      </w:r>
      <w:r>
        <w:rPr>
          <w:rtl/>
        </w:rPr>
        <w:t>.</w:t>
      </w:r>
    </w:p>
    <w:p w:rsidR="00B72338" w:rsidRDefault="00B72338" w:rsidP="00462B83">
      <w:pPr>
        <w:pStyle w:val="libNormal"/>
        <w:rPr>
          <w:rtl/>
        </w:rPr>
      </w:pPr>
      <w:r>
        <w:rPr>
          <w:rtl/>
        </w:rPr>
        <w:t>وأما الفرق بينهما لفظ</w:t>
      </w:r>
      <w:r>
        <w:rPr>
          <w:rFonts w:hint="cs"/>
          <w:rtl/>
        </w:rPr>
        <w:t>اً</w:t>
      </w:r>
      <w:r>
        <w:rPr>
          <w:rtl/>
        </w:rPr>
        <w:t xml:space="preserve"> فهو موجود في بعض اللغات كاللغة الفارسية حيث ان المصدر فيها غالباً مختوم بالنون دون اسم المصدر كما يقال ( رفتن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بوضع شخصي ، ولا أشكال في ان معنىٰ المصدر او اسم المصدر انما يستفاد بملاحظة الهيئة والمادة باعتبارهما جزئين من الكلمة ، إذ مادة ( ض ر</w:t>
      </w:r>
      <w:r>
        <w:rPr>
          <w:rFonts w:hint="cs"/>
          <w:rtl/>
        </w:rPr>
        <w:t xml:space="preserve"> </w:t>
      </w:r>
      <w:r>
        <w:rPr>
          <w:rtl/>
        </w:rPr>
        <w:t>ر ) لا تدل علىٰ ذلك كما هو واضح ، بل ثبوت الوضع النوعي مطلقاً حتىٰ في الهيئات العامة كالأفعال والصفات مما لم بثبت عند السيد الاستاذ (قده) كما تعرض له في مباحث الأ</w:t>
      </w:r>
      <w:r>
        <w:rPr>
          <w:rFonts w:hint="cs"/>
          <w:rtl/>
        </w:rPr>
        <w:t>َ</w:t>
      </w:r>
      <w:r>
        <w:rPr>
          <w:rtl/>
        </w:rPr>
        <w:t xml:space="preserve">لفاظ من علم الأصول ، بملاحظة طبيعة تكون اللغة فإن اللغة باعتبار انطلاقها من المجتمعات البدائية ، فلا </w:t>
      </w:r>
      <w:r>
        <w:rPr>
          <w:rFonts w:hint="cs"/>
          <w:rtl/>
        </w:rPr>
        <w:t>ي</w:t>
      </w:r>
      <w:r>
        <w:rPr>
          <w:rtl/>
        </w:rPr>
        <w:t>تصور في مفرداتها الوضع النوعي ، لأ</w:t>
      </w:r>
      <w:r>
        <w:rPr>
          <w:rFonts w:hint="cs"/>
          <w:rtl/>
        </w:rPr>
        <w:t>َ</w:t>
      </w:r>
      <w:r>
        <w:rPr>
          <w:rtl/>
        </w:rPr>
        <w:t>ن الوضع النوعي مفاده تجريد الذهن لصورة لفظية عامة متحررة من جميع المواد ووضعها لمعنى خاص ، وهذا إبداع عقلي لا يتصور في الوضاع البدائي كما لا يخفى.</w:t>
      </w:r>
    </w:p>
    <w:p w:rsidR="00B72338" w:rsidRDefault="00B72338" w:rsidP="00D916AD">
      <w:pPr>
        <w:pStyle w:val="libNormal0"/>
        <w:rPr>
          <w:rtl/>
        </w:rPr>
      </w:pPr>
      <w:r w:rsidRPr="00C8297A">
        <w:rPr>
          <w:rtl/>
        </w:rPr>
        <w:br w:type="page"/>
      </w:r>
      <w:r>
        <w:rPr>
          <w:rtl/>
        </w:rPr>
        <w:lastRenderedPageBreak/>
        <w:t>ورفتار ، كفتن وكفتار ، كشتن وكشتار ، كردن وكردان ، كتك وزدن ، كردش ، كرديدن ... ) ولكن في اللغة العربية لا امتياز بينهما في اللفظ غالباً ، فيستعمل اللفظ الواحد في كلا المعنيين ، نعم ربما يختص احدهما بلفظ خاص.</w:t>
      </w:r>
    </w:p>
    <w:p w:rsidR="00B72338" w:rsidRDefault="00B72338" w:rsidP="00462B83">
      <w:pPr>
        <w:pStyle w:val="libNormal"/>
        <w:rPr>
          <w:rtl/>
        </w:rPr>
      </w:pPr>
      <w:r>
        <w:rPr>
          <w:rtl/>
        </w:rPr>
        <w:t>والظاهر ان</w:t>
      </w:r>
      <w:r>
        <w:rPr>
          <w:rFonts w:hint="cs"/>
          <w:rtl/>
        </w:rPr>
        <w:t>ّ</w:t>
      </w:r>
      <w:r>
        <w:rPr>
          <w:rtl/>
        </w:rPr>
        <w:t xml:space="preserve"> لفظة ( الضرر ) اسم مصدر</w:t>
      </w:r>
      <w:r>
        <w:rPr>
          <w:rFonts w:hint="cs"/>
          <w:rtl/>
        </w:rPr>
        <w:t xml:space="preserve"> </w:t>
      </w:r>
      <w:r>
        <w:rPr>
          <w:rtl/>
        </w:rPr>
        <w:t>ـ</w:t>
      </w:r>
      <w:r>
        <w:rPr>
          <w:rFonts w:hint="cs"/>
          <w:rtl/>
        </w:rPr>
        <w:t xml:space="preserve"> </w:t>
      </w:r>
      <w:r>
        <w:rPr>
          <w:rtl/>
        </w:rPr>
        <w:t>كما عد</w:t>
      </w:r>
      <w:r>
        <w:rPr>
          <w:rFonts w:hint="cs"/>
          <w:rtl/>
        </w:rPr>
        <w:t>ّ</w:t>
      </w:r>
      <w:r>
        <w:rPr>
          <w:rtl/>
        </w:rPr>
        <w:t>ها بعض علماء اللغة</w:t>
      </w:r>
      <w:r>
        <w:rPr>
          <w:rFonts w:hint="cs"/>
          <w:rtl/>
        </w:rPr>
        <w:t xml:space="preserve"> </w:t>
      </w:r>
      <w:r>
        <w:rPr>
          <w:rtl/>
        </w:rPr>
        <w:t>ـ لأن المعنىٰ المنساق منها لا يتضمن النسبة التقييدية فلاحظ.</w:t>
      </w:r>
    </w:p>
    <w:p w:rsidR="00B72338" w:rsidRDefault="00B72338" w:rsidP="00462B83">
      <w:pPr>
        <w:pStyle w:val="libNormal"/>
        <w:rPr>
          <w:rtl/>
        </w:rPr>
      </w:pPr>
      <w:r>
        <w:rPr>
          <w:rtl/>
        </w:rPr>
        <w:t>وأم</w:t>
      </w:r>
      <w:r>
        <w:rPr>
          <w:rFonts w:hint="cs"/>
          <w:rtl/>
        </w:rPr>
        <w:t>ّ</w:t>
      </w:r>
      <w:r>
        <w:rPr>
          <w:rtl/>
        </w:rPr>
        <w:t>ا ( الضرار ) فهو مصدر علىٰ وزن ( فعال ) لباب ( فاعل يفاعل ) والمصدر الآخر لهذا الباب هو ( المفاعلة ) يقال : ضاره يضاره مضارة وضراراً ، ويعبر عن هذا الباب بباب المفاعلة نسبة إلىٰ أشهر مصادرها ، وقد نسب إلىٰ جمع من اللغويين القول بأن باب المفاعلة موضوع للمشاركة ، بمعنىٰ ان</w:t>
      </w:r>
      <w:r>
        <w:rPr>
          <w:rFonts w:hint="cs"/>
          <w:rtl/>
        </w:rPr>
        <w:t>ّ</w:t>
      </w:r>
      <w:r>
        <w:rPr>
          <w:rtl/>
        </w:rPr>
        <w:t xml:space="preserve"> كلا</w:t>
      </w:r>
      <w:r>
        <w:rPr>
          <w:rFonts w:hint="cs"/>
          <w:rtl/>
        </w:rPr>
        <w:t>ً</w:t>
      </w:r>
      <w:r>
        <w:rPr>
          <w:rtl/>
        </w:rPr>
        <w:t xml:space="preserve"> من الطرفين فعل بالآخر مثل ما فعله الآخر به ك‍ ( ضارب زيد عمروا</w:t>
      </w:r>
      <w:r>
        <w:rPr>
          <w:rFonts w:hint="cs"/>
          <w:rtl/>
        </w:rPr>
        <w:t>ً</w:t>
      </w:r>
      <w:r>
        <w:rPr>
          <w:rtl/>
        </w:rPr>
        <w:t xml:space="preserve"> ) ، ولكن احدى النسبتين في ذلك اصلية وال</w:t>
      </w:r>
      <w:r>
        <w:rPr>
          <w:rFonts w:hint="cs"/>
          <w:rtl/>
        </w:rPr>
        <w:t>أ</w:t>
      </w:r>
      <w:r>
        <w:rPr>
          <w:rtl/>
        </w:rPr>
        <w:t>خرى تبعية.</w:t>
      </w:r>
    </w:p>
    <w:p w:rsidR="00B72338" w:rsidRDefault="00B72338" w:rsidP="00462B83">
      <w:pPr>
        <w:pStyle w:val="libNormal"/>
        <w:rPr>
          <w:rtl/>
        </w:rPr>
      </w:pPr>
      <w:r>
        <w:rPr>
          <w:rtl/>
        </w:rPr>
        <w:t>ولكن من لاحظ موارد الاستعمالات القرانية وغيرها لا يجد تمثل معنىٰ المشاركة فيها.</w:t>
      </w:r>
    </w:p>
    <w:p w:rsidR="00B72338" w:rsidRDefault="00B72338" w:rsidP="00462B83">
      <w:pPr>
        <w:pStyle w:val="libNormal"/>
        <w:rPr>
          <w:rtl/>
        </w:rPr>
      </w:pPr>
      <w:r>
        <w:rPr>
          <w:rtl/>
        </w:rPr>
        <w:t xml:space="preserve">‌كقوله‌‌ تعالىٰ : </w:t>
      </w:r>
      <w:r w:rsidRPr="00D2270E">
        <w:rPr>
          <w:rStyle w:val="libAlaemChar"/>
          <w:rtl/>
        </w:rPr>
        <w:t>(</w:t>
      </w:r>
      <w:r w:rsidRPr="00E02F4A">
        <w:rPr>
          <w:rFonts w:hint="cs"/>
          <w:rtl/>
        </w:rPr>
        <w:t xml:space="preserve"> </w:t>
      </w:r>
      <w:r w:rsidRPr="00D2270E">
        <w:rPr>
          <w:rStyle w:val="libAieChar"/>
          <w:rFonts w:hint="cs"/>
          <w:rtl/>
        </w:rPr>
        <w:t>وَإِذَا طَلَّقْتُمُ النِّسَاءَ فَبَلَغْنَ أَجَلَهُنَّ فَأَمْسِكُوهُنَّ بِمَعْرُوفٍ أَوْ سَرِّحُوهُنَّ بِمَعْرُوفٍ وَلا تُمْسِكُوهُنَّ ضِرَارًا لِّتَعْتَدُوا وَمَن يَفْعَلْ ذَٰلِكَ فَقَدْ ظَلَمَ نَفْسَهُ</w:t>
      </w:r>
      <w:r>
        <w:rPr>
          <w:rFonts w:hint="cs"/>
          <w:rtl/>
        </w:rPr>
        <w:t xml:space="preserve"> </w:t>
      </w:r>
      <w:r w:rsidRPr="00D2270E">
        <w:rPr>
          <w:rStyle w:val="libAlaemChar"/>
          <w:rtl/>
        </w:rPr>
        <w:t>)</w:t>
      </w:r>
      <w:r w:rsidRPr="001A4299">
        <w:rPr>
          <w:rtl/>
        </w:rPr>
        <w:t xml:space="preserve"> </w:t>
      </w:r>
      <w:r w:rsidRPr="00D2270E">
        <w:rPr>
          <w:rStyle w:val="libFootnotenumChar"/>
          <w:rtl/>
        </w:rPr>
        <w:t>(1)</w:t>
      </w:r>
      <w:r w:rsidRPr="00D8305B">
        <w:rPr>
          <w:rtl/>
        </w:rPr>
        <w:t>.</w:t>
      </w:r>
    </w:p>
    <w:p w:rsidR="00B72338" w:rsidRDefault="00B72338" w:rsidP="00462B83">
      <w:pPr>
        <w:pStyle w:val="libNormal"/>
        <w:rPr>
          <w:rtl/>
        </w:rPr>
      </w:pPr>
      <w:r>
        <w:rPr>
          <w:rtl/>
        </w:rPr>
        <w:t xml:space="preserve">وقوله تعالىٰ : </w:t>
      </w:r>
      <w:r w:rsidRPr="00D2270E">
        <w:rPr>
          <w:rStyle w:val="libAlaemChar"/>
          <w:rtl/>
        </w:rPr>
        <w:t>(</w:t>
      </w:r>
      <w:r w:rsidRPr="00E02F4A">
        <w:rPr>
          <w:rFonts w:hint="cs"/>
          <w:rtl/>
        </w:rPr>
        <w:t xml:space="preserve"> </w:t>
      </w:r>
      <w:r w:rsidRPr="00D2270E">
        <w:rPr>
          <w:rStyle w:val="libAieChar"/>
          <w:rFonts w:hint="cs"/>
          <w:rtl/>
        </w:rPr>
        <w:t>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w:t>
      </w:r>
      <w:r>
        <w:rPr>
          <w:rtl/>
        </w:rPr>
        <w:t xml:space="preserve"> </w:t>
      </w:r>
      <w:r w:rsidRPr="00D2270E">
        <w:rPr>
          <w:rStyle w:val="libAlaemChar"/>
          <w:rtl/>
        </w:rPr>
        <w:t>)</w:t>
      </w:r>
      <w:r w:rsidRPr="001A4299">
        <w:rPr>
          <w:rtl/>
        </w:rPr>
        <w:t xml:space="preserve"> </w:t>
      </w:r>
      <w:r w:rsidRPr="00D2270E">
        <w:rPr>
          <w:rStyle w:val="libFootnotenumChar"/>
          <w:rtl/>
        </w:rPr>
        <w:t>(2)</w:t>
      </w:r>
      <w:r w:rsidRPr="00D8305B">
        <w:rPr>
          <w:rtl/>
        </w:rPr>
        <w:t>.</w:t>
      </w:r>
      <w:r>
        <w:rPr>
          <w:rtl/>
        </w:rPr>
        <w:cr/>
        <w:t>__________________</w:t>
      </w:r>
    </w:p>
    <w:p w:rsidR="00B72338" w:rsidRPr="001A4299" w:rsidRDefault="00B72338" w:rsidP="00D2270E">
      <w:pPr>
        <w:pStyle w:val="libFootnote0"/>
        <w:rPr>
          <w:rtl/>
        </w:rPr>
      </w:pPr>
      <w:r w:rsidRPr="001A4299">
        <w:rPr>
          <w:rtl/>
        </w:rPr>
        <w:t>(1) سورة البقرة 2 : 231</w:t>
      </w:r>
      <w:r>
        <w:rPr>
          <w:rFonts w:hint="cs"/>
          <w:rtl/>
        </w:rPr>
        <w:t>.</w:t>
      </w:r>
    </w:p>
    <w:p w:rsidR="00B72338" w:rsidRDefault="00B72338" w:rsidP="00D2270E">
      <w:pPr>
        <w:pStyle w:val="libFootnote0"/>
        <w:rPr>
          <w:rtl/>
        </w:rPr>
      </w:pPr>
      <w:r>
        <w:rPr>
          <w:rtl/>
        </w:rPr>
        <w:t>(2) سورة البقرة 2 : 233</w:t>
      </w:r>
      <w:r>
        <w:rPr>
          <w:rFonts w:hint="cs"/>
          <w:rtl/>
        </w:rPr>
        <w:t>.</w:t>
      </w:r>
    </w:p>
    <w:p w:rsidR="00B72338" w:rsidRDefault="00B72338" w:rsidP="00462B83">
      <w:pPr>
        <w:pStyle w:val="libNormal"/>
        <w:rPr>
          <w:rtl/>
        </w:rPr>
      </w:pPr>
      <w:r w:rsidRPr="00954B31">
        <w:rPr>
          <w:rtl/>
        </w:rPr>
        <w:br w:type="page"/>
      </w:r>
      <w:r>
        <w:rPr>
          <w:rtl/>
        </w:rPr>
        <w:lastRenderedPageBreak/>
        <w:t xml:space="preserve">وقوله تعالىٰ : </w:t>
      </w:r>
      <w:r w:rsidRPr="00D2270E">
        <w:rPr>
          <w:rStyle w:val="libAlaemChar"/>
          <w:rtl/>
        </w:rPr>
        <w:t>(</w:t>
      </w:r>
      <w:r w:rsidRPr="00D0147C">
        <w:rPr>
          <w:rFonts w:hint="cs"/>
          <w:rtl/>
        </w:rPr>
        <w:t xml:space="preserve"> </w:t>
      </w:r>
      <w:r w:rsidRPr="00D2270E">
        <w:rPr>
          <w:rStyle w:val="libAieChar"/>
          <w:rFonts w:hint="cs"/>
          <w:rtl/>
        </w:rPr>
        <w:t>وَأَشْهِدُوا إِذَا تَبَايَعْتُمْ وَلا يُضَارَّ كَاتِبٌ وَلا شَهِيدٌ</w:t>
      </w:r>
      <w:r>
        <w:rPr>
          <w:rtl/>
        </w:rPr>
        <w:t xml:space="preserve"> </w:t>
      </w:r>
      <w:r w:rsidRPr="00D2270E">
        <w:rPr>
          <w:rStyle w:val="libAlaemChar"/>
          <w:rtl/>
        </w:rPr>
        <w:t>)</w:t>
      </w:r>
      <w:r w:rsidRPr="003E61F7">
        <w:rPr>
          <w:rtl/>
        </w:rPr>
        <w:t xml:space="preserve"> </w:t>
      </w:r>
      <w:r w:rsidRPr="00D2270E">
        <w:rPr>
          <w:rStyle w:val="libFootnotenumChar"/>
          <w:rtl/>
        </w:rPr>
        <w:t>(1)</w:t>
      </w:r>
      <w:r w:rsidRPr="005E1847">
        <w:rPr>
          <w:rtl/>
        </w:rPr>
        <w:t>.</w:t>
      </w:r>
    </w:p>
    <w:p w:rsidR="00B72338" w:rsidRDefault="00B72338" w:rsidP="00462B83">
      <w:pPr>
        <w:pStyle w:val="libNormal"/>
        <w:rPr>
          <w:rtl/>
        </w:rPr>
      </w:pPr>
      <w:r>
        <w:rPr>
          <w:rtl/>
        </w:rPr>
        <w:t xml:space="preserve">وقوله تعالىٰ : </w:t>
      </w:r>
      <w:r w:rsidRPr="00D2270E">
        <w:rPr>
          <w:rStyle w:val="libAlaemChar"/>
          <w:rtl/>
        </w:rPr>
        <w:t>(</w:t>
      </w:r>
      <w:r w:rsidRPr="00D0147C">
        <w:rPr>
          <w:rFonts w:hint="cs"/>
          <w:rtl/>
        </w:rPr>
        <w:t xml:space="preserve"> </w:t>
      </w:r>
      <w:r w:rsidRPr="00D2270E">
        <w:rPr>
          <w:rStyle w:val="libAieChar"/>
          <w:rFonts w:hint="cs"/>
          <w:rtl/>
        </w:rPr>
        <w:t>وَإِن كَانَ رَجُلٌ يُورَثُ كَلالَةً أَوِ امْرَأَةٌ وَلَهُ أَخٌ أَوْ أُخْتٌ فَلِكُلِّ وَاحِدٍ مِّنْهُمَا السُّدُسُ فَإِن كَانُوا أَكْثَرَ مِن ذَٰلِكَ فَهُمْ شُرَكَاءُ فِي الثُّلُثِ مِن بَعْدِ وَصِيَّةٍ يُوصَىٰ بِهَا أَوْ دَيْنٍ غَيْرَ مُضَارٍّ وَصِيَّةً مِّنَ اللهِ</w:t>
      </w:r>
      <w:r>
        <w:rPr>
          <w:rtl/>
        </w:rPr>
        <w:t xml:space="preserve"> </w:t>
      </w:r>
      <w:r w:rsidRPr="00D2270E">
        <w:rPr>
          <w:rStyle w:val="libAlaemChar"/>
          <w:rtl/>
        </w:rPr>
        <w:t>)</w:t>
      </w:r>
      <w:r w:rsidRPr="003765C4">
        <w:rPr>
          <w:rtl/>
        </w:rPr>
        <w:t xml:space="preserve"> </w:t>
      </w:r>
      <w:r w:rsidRPr="00D2270E">
        <w:rPr>
          <w:rStyle w:val="libFootnotenumChar"/>
          <w:rtl/>
        </w:rPr>
        <w:t>(2)</w:t>
      </w:r>
      <w:r w:rsidRPr="005E1847">
        <w:rPr>
          <w:rtl/>
        </w:rPr>
        <w:t>.</w:t>
      </w:r>
    </w:p>
    <w:p w:rsidR="00B72338" w:rsidRDefault="00B72338" w:rsidP="00462B83">
      <w:pPr>
        <w:pStyle w:val="libNormal"/>
        <w:rPr>
          <w:rtl/>
        </w:rPr>
      </w:pPr>
      <w:r>
        <w:rPr>
          <w:rtl/>
        </w:rPr>
        <w:t xml:space="preserve">وقوله تعالىٰ : </w:t>
      </w:r>
      <w:r w:rsidRPr="00D2270E">
        <w:rPr>
          <w:rStyle w:val="libAlaemChar"/>
          <w:rtl/>
        </w:rPr>
        <w:t>(</w:t>
      </w:r>
      <w:r w:rsidRPr="00D0147C">
        <w:rPr>
          <w:rFonts w:hint="cs"/>
          <w:rtl/>
        </w:rPr>
        <w:t xml:space="preserve"> </w:t>
      </w:r>
      <w:r w:rsidRPr="00D2270E">
        <w:rPr>
          <w:rStyle w:val="libAieChar"/>
          <w:rFonts w:hint="cs"/>
          <w:rtl/>
        </w:rPr>
        <w:t>وَالَّذِينَ اتَّخَذُوا مَسْجِدًا ضِرَارًا وَكُفْرًا وَتَفْرِيقًا بَيْنَ المُؤْمِنِينَ وَإِرْصَادًا لِّمَنْ حَارَبَ اللهَ وَرَسُولَهُ مِن قَبْلُ</w:t>
      </w:r>
      <w:r>
        <w:rPr>
          <w:rtl/>
        </w:rPr>
        <w:t xml:space="preserve"> </w:t>
      </w:r>
      <w:r w:rsidRPr="00D2270E">
        <w:rPr>
          <w:rStyle w:val="libAlaemChar"/>
          <w:rFonts w:hint="cs"/>
          <w:rtl/>
        </w:rPr>
        <w:t>)</w:t>
      </w:r>
      <w:r>
        <w:rPr>
          <w:rFonts w:hint="cs"/>
          <w:rtl/>
        </w:rPr>
        <w:t xml:space="preserve"> </w:t>
      </w:r>
      <w:r w:rsidRPr="00D2270E">
        <w:rPr>
          <w:rStyle w:val="libFootnotenumChar"/>
          <w:rtl/>
        </w:rPr>
        <w:t>(3)</w:t>
      </w:r>
      <w:r w:rsidRPr="005E1847">
        <w:rPr>
          <w:rtl/>
        </w:rPr>
        <w:t>.</w:t>
      </w:r>
      <w:r>
        <w:rPr>
          <w:rtl/>
        </w:rPr>
        <w:t xml:space="preserve"> وقوله تعالىٰ : </w:t>
      </w:r>
      <w:r w:rsidRPr="00D2270E">
        <w:rPr>
          <w:rStyle w:val="libAlaemChar"/>
          <w:rtl/>
        </w:rPr>
        <w:t>(</w:t>
      </w:r>
      <w:r w:rsidRPr="00D0147C">
        <w:rPr>
          <w:rFonts w:hint="cs"/>
          <w:rtl/>
        </w:rPr>
        <w:t xml:space="preserve"> </w:t>
      </w:r>
      <w:r w:rsidRPr="00D2270E">
        <w:rPr>
          <w:rStyle w:val="libAieChar"/>
          <w:rFonts w:hint="cs"/>
          <w:rtl/>
        </w:rPr>
        <w:t>أَسْكِنُوهُنَّ مِنْ حَيْثُ سَكَنتُم مِّن وُجْدِكُمْ وَلا تُضَارُّوهُنَّ لِتُضَيِّقُوا عَلَيْهِنَّ</w:t>
      </w:r>
      <w:r>
        <w:rPr>
          <w:rtl/>
        </w:rPr>
        <w:t xml:space="preserve"> </w:t>
      </w:r>
      <w:r w:rsidRPr="00D2270E">
        <w:rPr>
          <w:rStyle w:val="libAlaemChar"/>
          <w:rtl/>
        </w:rPr>
        <w:t>)</w:t>
      </w:r>
      <w:r w:rsidRPr="00C44C6E">
        <w:rPr>
          <w:rtl/>
        </w:rPr>
        <w:t xml:space="preserve"> </w:t>
      </w:r>
      <w:r w:rsidRPr="00D2270E">
        <w:rPr>
          <w:rStyle w:val="libFootnotenumChar"/>
          <w:rtl/>
        </w:rPr>
        <w:t>(4)</w:t>
      </w:r>
      <w:r w:rsidRPr="00C44C6E">
        <w:rPr>
          <w:rtl/>
        </w:rPr>
        <w:t xml:space="preserve"> </w:t>
      </w:r>
      <w:r>
        <w:rPr>
          <w:rtl/>
        </w:rPr>
        <w:t xml:space="preserve">، وقوله </w:t>
      </w:r>
      <w:r w:rsidR="00EF4B92" w:rsidRPr="00EF4B92">
        <w:rPr>
          <w:rStyle w:val="libAlaemChar"/>
          <w:rFonts w:hint="cs"/>
          <w:rtl/>
        </w:rPr>
        <w:t>صلى‌الله‌عليه‌وآله‌وسلم</w:t>
      </w:r>
      <w:r>
        <w:rPr>
          <w:rtl/>
        </w:rPr>
        <w:t xml:space="preserve"> مخاطباً لسمرة</w:t>
      </w:r>
      <w:r>
        <w:rPr>
          <w:rFonts w:hint="cs"/>
          <w:rtl/>
        </w:rPr>
        <w:t xml:space="preserve"> </w:t>
      </w:r>
      <w:r>
        <w:rPr>
          <w:rtl/>
        </w:rPr>
        <w:t>ـ</w:t>
      </w:r>
      <w:r>
        <w:rPr>
          <w:rFonts w:hint="cs"/>
          <w:rtl/>
        </w:rPr>
        <w:t xml:space="preserve"> </w:t>
      </w:r>
      <w:r>
        <w:rPr>
          <w:rtl/>
        </w:rPr>
        <w:t>كما في خبر</w:t>
      </w:r>
      <w:r>
        <w:rPr>
          <w:rFonts w:hint="cs"/>
          <w:rtl/>
        </w:rPr>
        <w:t xml:space="preserve"> </w:t>
      </w:r>
      <w:r>
        <w:rPr>
          <w:rtl/>
        </w:rPr>
        <w:t>أبي عبيدة</w:t>
      </w:r>
      <w:r>
        <w:rPr>
          <w:rFonts w:hint="cs"/>
          <w:rtl/>
        </w:rPr>
        <w:t xml:space="preserve"> </w:t>
      </w:r>
      <w:r>
        <w:rPr>
          <w:rtl/>
        </w:rPr>
        <w:t xml:space="preserve">ـ ما أراك يا سمرة إلا مضاراً ، وقوله </w:t>
      </w:r>
      <w:r w:rsidR="00EF4B92" w:rsidRPr="00EF4B92">
        <w:rPr>
          <w:rStyle w:val="libAlaemChar"/>
          <w:rFonts w:hint="cs"/>
          <w:rtl/>
        </w:rPr>
        <w:t>عليه‌السلام</w:t>
      </w:r>
      <w:r>
        <w:rPr>
          <w:rtl/>
        </w:rPr>
        <w:t xml:space="preserve"> في حديث عتق بعض الشركاء حصة من العبد ( وإن اعتق الشريك مضاراً وهو</w:t>
      </w:r>
      <w:r>
        <w:rPr>
          <w:rFonts w:hint="cs"/>
          <w:rtl/>
        </w:rPr>
        <w:t xml:space="preserve"> </w:t>
      </w:r>
      <w:r>
        <w:rPr>
          <w:rtl/>
        </w:rPr>
        <w:t>معسر ) إلى</w:t>
      </w:r>
      <w:r>
        <w:rPr>
          <w:rFonts w:hint="cs"/>
          <w:rtl/>
        </w:rPr>
        <w:t>ٰ</w:t>
      </w:r>
      <w:r>
        <w:rPr>
          <w:rtl/>
        </w:rPr>
        <w:t xml:space="preserve"> غير ذلك من الموارد التي لا يلاحظ في شيء منها تمثل معنى</w:t>
      </w:r>
      <w:r>
        <w:rPr>
          <w:rFonts w:hint="cs"/>
          <w:rtl/>
        </w:rPr>
        <w:t>ٰ</w:t>
      </w:r>
      <w:r>
        <w:rPr>
          <w:rtl/>
        </w:rPr>
        <w:t xml:space="preserve"> المشاركة.</w:t>
      </w:r>
    </w:p>
    <w:p w:rsidR="00B72338" w:rsidRDefault="00B72338" w:rsidP="00462B83">
      <w:pPr>
        <w:pStyle w:val="libNormal"/>
        <w:rPr>
          <w:rtl/>
        </w:rPr>
      </w:pPr>
      <w:r>
        <w:rPr>
          <w:rtl/>
        </w:rPr>
        <w:t>ولكن ربما يحاول تأويل بعض هذه الموارد تحقيقاً لمعنى المشاركة فيها فيقال مثلاً في جملة منها : إن</w:t>
      </w:r>
      <w:r>
        <w:rPr>
          <w:rFonts w:hint="cs"/>
          <w:rtl/>
        </w:rPr>
        <w:t>ّ</w:t>
      </w:r>
      <w:r>
        <w:rPr>
          <w:rtl/>
        </w:rPr>
        <w:t xml:space="preserve"> المشاركة إن</w:t>
      </w:r>
      <w:r>
        <w:rPr>
          <w:rFonts w:hint="cs"/>
          <w:rtl/>
        </w:rPr>
        <w:t>ّ</w:t>
      </w:r>
      <w:r>
        <w:rPr>
          <w:rtl/>
        </w:rPr>
        <w:t>ما هو</w:t>
      </w:r>
      <w:r>
        <w:rPr>
          <w:rFonts w:hint="cs"/>
          <w:rtl/>
        </w:rPr>
        <w:t xml:space="preserve"> </w:t>
      </w:r>
      <w:r>
        <w:rPr>
          <w:rtl/>
        </w:rPr>
        <w:t>بلحاظ ان الاضرار بالغير يستتبع الضرر علىٰ النفس ضررا</w:t>
      </w:r>
      <w:r>
        <w:rPr>
          <w:rFonts w:hint="cs"/>
          <w:rtl/>
        </w:rPr>
        <w:t>ً</w:t>
      </w:r>
      <w:r>
        <w:rPr>
          <w:rtl/>
        </w:rPr>
        <w:t xml:space="preserve"> اجتماعيا</w:t>
      </w:r>
      <w:r>
        <w:rPr>
          <w:rFonts w:hint="cs"/>
          <w:rtl/>
        </w:rPr>
        <w:t>ً</w:t>
      </w:r>
      <w:r>
        <w:rPr>
          <w:rtl/>
        </w:rPr>
        <w:t xml:space="preserve"> أو أخرويا</w:t>
      </w:r>
      <w:r>
        <w:rPr>
          <w:rFonts w:hint="cs"/>
          <w:rtl/>
        </w:rPr>
        <w:t>ً</w:t>
      </w:r>
      <w:r>
        <w:rPr>
          <w:rtl/>
        </w:rPr>
        <w:t xml:space="preserve"> فيتحقق معنىٰ المفاعلة ، أو يقال</w:t>
      </w:r>
      <w:r>
        <w:rPr>
          <w:rFonts w:hint="cs"/>
          <w:rtl/>
        </w:rPr>
        <w:t xml:space="preserve"> </w:t>
      </w:r>
      <w:r>
        <w:rPr>
          <w:rtl/>
        </w:rPr>
        <w:t>ـ في مورد قضية سمرة</w:t>
      </w:r>
      <w:r>
        <w:rPr>
          <w:rFonts w:hint="cs"/>
          <w:rtl/>
        </w:rPr>
        <w:t xml:space="preserve"> </w:t>
      </w:r>
      <w:r>
        <w:rPr>
          <w:rtl/>
        </w:rPr>
        <w:t>ـ ان العناية الموجبة لاستعمال هذا الباب فيه هو اصرار سمرة علىٰ الاضرار بالانصاري ، فكأن</w:t>
      </w:r>
      <w:r>
        <w:rPr>
          <w:rFonts w:hint="cs"/>
          <w:rtl/>
        </w:rPr>
        <w:t>ّ</w:t>
      </w:r>
      <w:r>
        <w:rPr>
          <w:rtl/>
        </w:rPr>
        <w:t xml:space="preserve"> اصراره علىٰ الاضرار صار بمنبزلة صدور الفعل بين الاثنين منه فإضراره بمنزلة إضرارين ، أو يقال فيه أيضاً : إن</w:t>
      </w:r>
      <w:r>
        <w:rPr>
          <w:rFonts w:hint="cs"/>
          <w:rtl/>
        </w:rPr>
        <w:t>ّ</w:t>
      </w:r>
      <w:r>
        <w:rPr>
          <w:rtl/>
        </w:rPr>
        <w:t xml:space="preserve"> الرجل الانصاري وإن كان لم يضر</w:t>
      </w:r>
      <w:r>
        <w:rPr>
          <w:rFonts w:hint="cs"/>
          <w:rtl/>
        </w:rPr>
        <w:t xml:space="preserve"> </w:t>
      </w:r>
      <w:r>
        <w:rPr>
          <w:rtl/>
        </w:rPr>
        <w:t>سمرة حقيقة إلا أن منعه إياه عن الدخول إلىٰ نخلته كان مضراً به في نظره ، إلىٰ غير ذلك من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البقرة 2 </w:t>
      </w:r>
      <w:r>
        <w:rPr>
          <w:rFonts w:hint="cs"/>
          <w:rtl/>
        </w:rPr>
        <w:t>/</w:t>
      </w:r>
      <w:r>
        <w:rPr>
          <w:rtl/>
        </w:rPr>
        <w:t xml:space="preserve"> 282.</w:t>
      </w:r>
    </w:p>
    <w:p w:rsidR="00B72338" w:rsidRDefault="00B72338" w:rsidP="00D2270E">
      <w:pPr>
        <w:pStyle w:val="libFootnote0"/>
        <w:rPr>
          <w:rtl/>
        </w:rPr>
      </w:pPr>
      <w:r>
        <w:rPr>
          <w:rtl/>
        </w:rPr>
        <w:t xml:space="preserve">(2) سورة النساء 4 </w:t>
      </w:r>
      <w:r>
        <w:rPr>
          <w:rFonts w:hint="cs"/>
          <w:rtl/>
        </w:rPr>
        <w:t>/</w:t>
      </w:r>
      <w:r>
        <w:rPr>
          <w:rtl/>
        </w:rPr>
        <w:t xml:space="preserve"> 12.</w:t>
      </w:r>
    </w:p>
    <w:p w:rsidR="00B72338" w:rsidRDefault="00B72338" w:rsidP="00D2270E">
      <w:pPr>
        <w:pStyle w:val="libFootnote0"/>
        <w:rPr>
          <w:rtl/>
        </w:rPr>
      </w:pPr>
      <w:r>
        <w:rPr>
          <w:rtl/>
        </w:rPr>
        <w:t xml:space="preserve">(3) سورة التوبة 9 </w:t>
      </w:r>
      <w:r>
        <w:rPr>
          <w:rFonts w:hint="cs"/>
          <w:rtl/>
        </w:rPr>
        <w:t>/</w:t>
      </w:r>
      <w:r>
        <w:rPr>
          <w:rtl/>
        </w:rPr>
        <w:t xml:space="preserve"> 107.</w:t>
      </w:r>
    </w:p>
    <w:p w:rsidR="00B72338" w:rsidRDefault="00B72338" w:rsidP="00D2270E">
      <w:pPr>
        <w:pStyle w:val="libFootnote0"/>
        <w:rPr>
          <w:rtl/>
        </w:rPr>
      </w:pPr>
      <w:r>
        <w:rPr>
          <w:rtl/>
        </w:rPr>
        <w:t xml:space="preserve">(4) سورة الطلاق 65 </w:t>
      </w:r>
      <w:r>
        <w:rPr>
          <w:rFonts w:hint="cs"/>
          <w:rtl/>
        </w:rPr>
        <w:t>/</w:t>
      </w:r>
      <w:r>
        <w:rPr>
          <w:rtl/>
        </w:rPr>
        <w:t xml:space="preserve"> 6.</w:t>
      </w:r>
    </w:p>
    <w:p w:rsidR="00B72338" w:rsidRDefault="00B72338" w:rsidP="00D916AD">
      <w:pPr>
        <w:pStyle w:val="libNormal0"/>
        <w:rPr>
          <w:rtl/>
        </w:rPr>
      </w:pPr>
      <w:r w:rsidRPr="00C44C6E">
        <w:rPr>
          <w:rtl/>
        </w:rPr>
        <w:br w:type="page"/>
      </w:r>
      <w:r>
        <w:rPr>
          <w:rtl/>
        </w:rPr>
        <w:lastRenderedPageBreak/>
        <w:t>الوجوه التي ذكرت في تأويل جملة من الموارد التي لم يتضح فيها معنىٰ المشاركة.</w:t>
      </w:r>
    </w:p>
    <w:p w:rsidR="00B72338" w:rsidRDefault="00B72338" w:rsidP="00462B83">
      <w:pPr>
        <w:pStyle w:val="libNormal"/>
        <w:rPr>
          <w:rtl/>
        </w:rPr>
      </w:pPr>
      <w:r>
        <w:rPr>
          <w:rtl/>
        </w:rPr>
        <w:t>ويرد علىٰ هذه الوجوه</w:t>
      </w:r>
      <w:r>
        <w:rPr>
          <w:rFonts w:hint="cs"/>
          <w:rtl/>
        </w:rPr>
        <w:t xml:space="preserve"> </w:t>
      </w:r>
      <w:r>
        <w:rPr>
          <w:rtl/>
        </w:rPr>
        <w:t>ـ مضافاً إلىٰ وضوح ضعفها في انفسها ، وعدم علاجها لجميع موارد استعمال هذا الباب</w:t>
      </w:r>
      <w:r>
        <w:rPr>
          <w:rFonts w:hint="cs"/>
          <w:rtl/>
        </w:rPr>
        <w:t xml:space="preserve"> </w:t>
      </w:r>
      <w:r>
        <w:rPr>
          <w:rtl/>
        </w:rPr>
        <w:t>ـ إنّه لا مبرر للاصرار علىٰ تأويل هذه الموارد ، بعد أن ثبت مجيء باب المفاعلة لغير المشاركة ، بل كثرة مجيئها لذلك كما يظهر بالتتبع في القواميس اللغوية ، لاحظ : شاور وسافر وجادل وسارع وساور وخادع ونافق وناجى وبادر وعاند وسامح وراجع وعاين وشاهد وكابر وزاول وضارب وآجر وزارع .. إلىٰ غير ذلك ، وقد اعترف بهذا علماء اللغة في علم الصرف حيث ذكروا لباب المفاعلة عدة معان كما سيأتي ان شاء الله.</w:t>
      </w:r>
    </w:p>
    <w:p w:rsidR="00B72338" w:rsidRDefault="00B72338" w:rsidP="00462B83">
      <w:pPr>
        <w:pStyle w:val="libNormal"/>
        <w:rPr>
          <w:rtl/>
        </w:rPr>
      </w:pPr>
      <w:bookmarkStart w:id="157" w:name="_Toc264274928"/>
      <w:r w:rsidRPr="00653D19">
        <w:rPr>
          <w:rtl/>
        </w:rPr>
        <w:t>و</w:t>
      </w:r>
      <w:bookmarkEnd w:id="157"/>
      <w:r w:rsidRPr="00653D19">
        <w:rPr>
          <w:rtl/>
        </w:rPr>
        <w:t>كيف كان</w:t>
      </w:r>
      <w:r>
        <w:rPr>
          <w:rtl/>
        </w:rPr>
        <w:t xml:space="preserve"> فبعد وضوح عدم تمامية الاتجاه المذكور في تفسير صيغ المفاعلة</w:t>
      </w:r>
      <w:r>
        <w:rPr>
          <w:rFonts w:hint="cs"/>
          <w:rtl/>
        </w:rPr>
        <w:t xml:space="preserve"> </w:t>
      </w:r>
      <w:r>
        <w:rPr>
          <w:rtl/>
        </w:rPr>
        <w:t>ـ وهو القول بدلالتها علىٰ المشاركة دائما</w:t>
      </w:r>
      <w:r>
        <w:rPr>
          <w:rFonts w:hint="cs"/>
          <w:rtl/>
        </w:rPr>
        <w:t xml:space="preserve">ً </w:t>
      </w:r>
      <w:r>
        <w:rPr>
          <w:rtl/>
        </w:rPr>
        <w:t>ـ فهناك اتجاهان رئيسيان في هذا المجال يبتني احدهما علىٰ تعدد المعنىٰ وال</w:t>
      </w:r>
      <w:r>
        <w:rPr>
          <w:rFonts w:hint="cs"/>
          <w:rtl/>
        </w:rPr>
        <w:t>آ</w:t>
      </w:r>
      <w:r>
        <w:rPr>
          <w:rtl/>
        </w:rPr>
        <w:t>خر علىٰ وحدته.</w:t>
      </w:r>
    </w:p>
    <w:p w:rsidR="00B72338" w:rsidRDefault="00B72338" w:rsidP="00462B83">
      <w:pPr>
        <w:pStyle w:val="libNormal"/>
        <w:rPr>
          <w:rtl/>
        </w:rPr>
      </w:pPr>
      <w:bookmarkStart w:id="158" w:name="_Toc264274929"/>
      <w:r w:rsidRPr="00D2270E">
        <w:rPr>
          <w:rStyle w:val="libBold2Char"/>
          <w:rtl/>
        </w:rPr>
        <w:t>أم</w:t>
      </w:r>
      <w:r w:rsidRPr="00D2270E">
        <w:rPr>
          <w:rStyle w:val="libBold2Char"/>
          <w:rFonts w:hint="cs"/>
          <w:rtl/>
        </w:rPr>
        <w:t>ّ</w:t>
      </w:r>
      <w:r w:rsidRPr="00D2270E">
        <w:rPr>
          <w:rStyle w:val="libBold2Char"/>
          <w:rtl/>
        </w:rPr>
        <w:t>ا الاتجاه الأ</w:t>
      </w:r>
      <w:r w:rsidRPr="00D2270E">
        <w:rPr>
          <w:rStyle w:val="libBold2Char"/>
          <w:rFonts w:hint="cs"/>
          <w:rtl/>
        </w:rPr>
        <w:t>َ</w:t>
      </w:r>
      <w:r w:rsidRPr="00D2270E">
        <w:rPr>
          <w:rStyle w:val="libBold2Char"/>
          <w:rtl/>
        </w:rPr>
        <w:t>وّل</w:t>
      </w:r>
      <w:bookmarkEnd w:id="158"/>
      <w:r w:rsidRPr="00D2270E">
        <w:rPr>
          <w:rStyle w:val="libBold2Char"/>
          <w:rtl/>
        </w:rPr>
        <w:t xml:space="preserve"> :</w:t>
      </w:r>
      <w:r>
        <w:rPr>
          <w:rtl/>
        </w:rPr>
        <w:t xml:space="preserve"> فهو الذي سلكه علماء الصرف حيث جعلوا لهيئة باب المفاعلة عدة معان :</w:t>
      </w:r>
    </w:p>
    <w:p w:rsidR="00B72338" w:rsidRDefault="00B72338" w:rsidP="00462B83">
      <w:pPr>
        <w:pStyle w:val="libNormal"/>
        <w:rPr>
          <w:rtl/>
        </w:rPr>
      </w:pPr>
      <w:r w:rsidRPr="00D2270E">
        <w:rPr>
          <w:rStyle w:val="libBold2Char"/>
          <w:rtl/>
        </w:rPr>
        <w:t>منها</w:t>
      </w:r>
      <w:r w:rsidRPr="00D2270E">
        <w:rPr>
          <w:rStyle w:val="libBold2Char"/>
          <w:rFonts w:hint="cs"/>
          <w:rtl/>
        </w:rPr>
        <w:t xml:space="preserve"> </w:t>
      </w:r>
      <w:r w:rsidRPr="00D2270E">
        <w:rPr>
          <w:rStyle w:val="libBold2Char"/>
          <w:rtl/>
        </w:rPr>
        <w:t>:</w:t>
      </w:r>
      <w:r>
        <w:rPr>
          <w:rtl/>
        </w:rPr>
        <w:t xml:space="preserve"> التكثير</w:t>
      </w:r>
      <w:r>
        <w:rPr>
          <w:rFonts w:hint="cs"/>
          <w:rtl/>
        </w:rPr>
        <w:t xml:space="preserve"> </w:t>
      </w:r>
      <w:r>
        <w:rPr>
          <w:rtl/>
        </w:rPr>
        <w:t>كباب ( فع</w:t>
      </w:r>
      <w:r>
        <w:rPr>
          <w:rFonts w:hint="cs"/>
          <w:rtl/>
        </w:rPr>
        <w:t>ّ</w:t>
      </w:r>
      <w:r>
        <w:rPr>
          <w:rtl/>
        </w:rPr>
        <w:t>ل ) كضاعف الشيء وضعفته بمعنىٰ كثرت اضعافه ، وناعمه الله ونعمه بمعنىٰ إنّه اكثر نعمه عليه.</w:t>
      </w:r>
    </w:p>
    <w:p w:rsidR="00B72338" w:rsidRDefault="00B72338" w:rsidP="00462B83">
      <w:pPr>
        <w:pStyle w:val="libNormal"/>
        <w:rPr>
          <w:rtl/>
        </w:rPr>
      </w:pPr>
      <w:r w:rsidRPr="00D2270E">
        <w:rPr>
          <w:rStyle w:val="libBold2Char"/>
          <w:rtl/>
        </w:rPr>
        <w:t>ومنها</w:t>
      </w:r>
      <w:r w:rsidRPr="00D2270E">
        <w:rPr>
          <w:rStyle w:val="libBold2Char"/>
          <w:rFonts w:hint="cs"/>
          <w:rtl/>
        </w:rPr>
        <w:t xml:space="preserve"> </w:t>
      </w:r>
      <w:r w:rsidRPr="00D2270E">
        <w:rPr>
          <w:rStyle w:val="libBold2Char"/>
          <w:rtl/>
        </w:rPr>
        <w:t>:</w:t>
      </w:r>
      <w:r>
        <w:rPr>
          <w:rtl/>
        </w:rPr>
        <w:t xml:space="preserve"> أن يكون بمعنىٰ المجرد كسافرت بمعنىٰ سفرت أي خرجت إلىٰ السفر ، وربما يقال إنّه في ذلك يفيد المبالغة في الإسفار.</w:t>
      </w:r>
    </w:p>
    <w:p w:rsidR="00B72338" w:rsidRDefault="00B72338" w:rsidP="00462B83">
      <w:pPr>
        <w:pStyle w:val="libNormal"/>
        <w:rPr>
          <w:rtl/>
        </w:rPr>
      </w:pPr>
      <w:r w:rsidRPr="00D2270E">
        <w:rPr>
          <w:rStyle w:val="libBold2Char"/>
          <w:rtl/>
        </w:rPr>
        <w:t>ومنها</w:t>
      </w:r>
      <w:r w:rsidRPr="00D2270E">
        <w:rPr>
          <w:rStyle w:val="libBold2Char"/>
          <w:rFonts w:hint="cs"/>
          <w:rtl/>
        </w:rPr>
        <w:t xml:space="preserve"> </w:t>
      </w:r>
      <w:r w:rsidRPr="00D2270E">
        <w:rPr>
          <w:rStyle w:val="libBold2Char"/>
          <w:rtl/>
        </w:rPr>
        <w:t>:</w:t>
      </w:r>
      <w:r>
        <w:rPr>
          <w:rtl/>
        </w:rPr>
        <w:t xml:space="preserve"> جعل الشيء ذا صفة ك</w:t>
      </w:r>
      <w:r>
        <w:rPr>
          <w:rFonts w:hint="cs"/>
          <w:rtl/>
        </w:rPr>
        <w:t>أ</w:t>
      </w:r>
      <w:r>
        <w:rPr>
          <w:rtl/>
        </w:rPr>
        <w:t>فعل وفع</w:t>
      </w:r>
      <w:r>
        <w:rPr>
          <w:rFonts w:hint="cs"/>
          <w:rtl/>
        </w:rPr>
        <w:t>ّ</w:t>
      </w:r>
      <w:r>
        <w:rPr>
          <w:rtl/>
        </w:rPr>
        <w:t>ل</w:t>
      </w:r>
      <w:r>
        <w:rPr>
          <w:rFonts w:hint="cs"/>
          <w:rtl/>
        </w:rPr>
        <w:t>َ</w:t>
      </w:r>
      <w:r>
        <w:rPr>
          <w:rtl/>
        </w:rPr>
        <w:t xml:space="preserve"> نحو راعنا سمعك وارعنا أي اجعله ذا رعاية لنا ، وصاعر خ</w:t>
      </w:r>
      <w:r>
        <w:rPr>
          <w:rFonts w:hint="cs"/>
          <w:rtl/>
        </w:rPr>
        <w:t>دّ</w:t>
      </w:r>
      <w:r>
        <w:rPr>
          <w:rtl/>
        </w:rPr>
        <w:t>ه وصعره ، وعافاك الله أي جعلك ذا عافية ، وعاقبت فلانا</w:t>
      </w:r>
      <w:r>
        <w:rPr>
          <w:rFonts w:hint="cs"/>
          <w:rtl/>
        </w:rPr>
        <w:t>ً</w:t>
      </w:r>
      <w:r>
        <w:rPr>
          <w:rtl/>
        </w:rPr>
        <w:t xml:space="preserve"> أي جعلته ذا عقوبة.</w:t>
      </w:r>
    </w:p>
    <w:p w:rsidR="00B72338" w:rsidRDefault="00B72338" w:rsidP="00462B83">
      <w:pPr>
        <w:pStyle w:val="libNormal"/>
        <w:rPr>
          <w:rtl/>
        </w:rPr>
      </w:pPr>
      <w:r w:rsidRPr="00653D19">
        <w:rPr>
          <w:rtl/>
        </w:rPr>
        <w:br w:type="page"/>
      </w:r>
      <w:r>
        <w:rPr>
          <w:rtl/>
        </w:rPr>
        <w:lastRenderedPageBreak/>
        <w:t>وممن ذهب إلى هذا الاتجاه المحقق الرضي الاستر</w:t>
      </w:r>
      <w:r>
        <w:rPr>
          <w:rFonts w:hint="cs"/>
          <w:rtl/>
        </w:rPr>
        <w:t>آ</w:t>
      </w:r>
      <w:r>
        <w:rPr>
          <w:rtl/>
        </w:rPr>
        <w:t>بادي (قده) في شرح الشافية ، وعليه يمكن القول بأن معنىٰ المضارة هنا هو معنى المجرد</w:t>
      </w:r>
      <w:r>
        <w:rPr>
          <w:rFonts w:hint="cs"/>
          <w:rtl/>
        </w:rPr>
        <w:t xml:space="preserve"> </w:t>
      </w:r>
      <w:r>
        <w:rPr>
          <w:rtl/>
        </w:rPr>
        <w:t>ـ ولو مع افادة المبالغة والتأكيد</w:t>
      </w:r>
      <w:r>
        <w:rPr>
          <w:rFonts w:hint="cs"/>
          <w:rtl/>
        </w:rPr>
        <w:t xml:space="preserve"> </w:t>
      </w:r>
      <w:r>
        <w:rPr>
          <w:rtl/>
        </w:rPr>
        <w:t>ـ فيقال ( ضره ضررا</w:t>
      </w:r>
      <w:r>
        <w:rPr>
          <w:rFonts w:hint="cs"/>
          <w:rtl/>
        </w:rPr>
        <w:t>ً</w:t>
      </w:r>
      <w:r>
        <w:rPr>
          <w:rtl/>
        </w:rPr>
        <w:t xml:space="preserve"> ، وضاره ضراراً ) بمعنى واحد بلا فارق جوهري بينهما.</w:t>
      </w:r>
    </w:p>
    <w:p w:rsidR="00B72338" w:rsidRDefault="00B72338" w:rsidP="00462B83">
      <w:pPr>
        <w:pStyle w:val="libNormal"/>
        <w:rPr>
          <w:rtl/>
        </w:rPr>
      </w:pPr>
      <w:r>
        <w:rPr>
          <w:rtl/>
        </w:rPr>
        <w:t>ولكن هذا الاتجاه إن</w:t>
      </w:r>
      <w:r>
        <w:rPr>
          <w:rFonts w:hint="cs"/>
          <w:rtl/>
        </w:rPr>
        <w:t>ّ</w:t>
      </w:r>
      <w:r>
        <w:rPr>
          <w:rtl/>
        </w:rPr>
        <w:t>ما يتعين الاخذ به إذا لم يمكن الاتجاه الثاني</w:t>
      </w:r>
      <w:r>
        <w:rPr>
          <w:rFonts w:hint="cs"/>
          <w:rtl/>
        </w:rPr>
        <w:t xml:space="preserve"> </w:t>
      </w:r>
      <w:r>
        <w:rPr>
          <w:rtl/>
        </w:rPr>
        <w:t>ـ</w:t>
      </w:r>
      <w:r>
        <w:rPr>
          <w:rFonts w:hint="cs"/>
          <w:rtl/>
        </w:rPr>
        <w:t xml:space="preserve"> </w:t>
      </w:r>
      <w:r>
        <w:rPr>
          <w:rtl/>
        </w:rPr>
        <w:t>المبني على وحدة معنىٰ هذا الباب</w:t>
      </w:r>
      <w:r>
        <w:rPr>
          <w:rFonts w:hint="cs"/>
          <w:rtl/>
        </w:rPr>
        <w:t xml:space="preserve"> </w:t>
      </w:r>
      <w:r>
        <w:rPr>
          <w:rtl/>
        </w:rPr>
        <w:t>ـ من تقديم معنى عام يصلح لجمع شمل الموارد المذكورة ، وإلاّ يتعين الأخذ بالاتجاه الثاني إذ لا مبرر لدعوى تعدد المعنى حينئذٍ ، فإنها تكون كدعوى تعدد معنى المادة لغة.</w:t>
      </w:r>
    </w:p>
    <w:p w:rsidR="00B72338" w:rsidRDefault="00B72338" w:rsidP="00B72338">
      <w:pPr>
        <w:pStyle w:val="Heading2"/>
        <w:rPr>
          <w:rtl/>
        </w:rPr>
      </w:pPr>
      <w:bookmarkStart w:id="159" w:name="_Toc264274930"/>
      <w:r>
        <w:rPr>
          <w:rtl/>
        </w:rPr>
        <w:t>وأما الاتجاه الثاني : فيضم عدة مسالك :</w:t>
      </w:r>
      <w:bookmarkEnd w:id="159"/>
    </w:p>
    <w:p w:rsidR="00B72338" w:rsidRDefault="00B72338" w:rsidP="00462B83">
      <w:pPr>
        <w:pStyle w:val="libNormal"/>
        <w:rPr>
          <w:rtl/>
        </w:rPr>
      </w:pPr>
      <w:bookmarkStart w:id="160" w:name="_Toc264274931"/>
      <w:r w:rsidRPr="00D2270E">
        <w:rPr>
          <w:rStyle w:val="libBold2Char"/>
          <w:rtl/>
        </w:rPr>
        <w:t>المسلك الأ</w:t>
      </w:r>
      <w:r w:rsidRPr="00D2270E">
        <w:rPr>
          <w:rStyle w:val="libBold2Char"/>
          <w:rFonts w:hint="cs"/>
          <w:rtl/>
        </w:rPr>
        <w:t>َ</w:t>
      </w:r>
      <w:r w:rsidRPr="00D2270E">
        <w:rPr>
          <w:rStyle w:val="libBold2Char"/>
          <w:rtl/>
        </w:rPr>
        <w:t>ول</w:t>
      </w:r>
      <w:bookmarkEnd w:id="160"/>
      <w:r w:rsidRPr="00D2270E">
        <w:rPr>
          <w:rStyle w:val="libBold2Char"/>
          <w:rtl/>
        </w:rPr>
        <w:t xml:space="preserve"> :</w:t>
      </w:r>
      <w:r>
        <w:rPr>
          <w:rtl/>
        </w:rPr>
        <w:t xml:space="preserve"> ما اختاره جمع من المحققين من أن</w:t>
      </w:r>
      <w:r>
        <w:rPr>
          <w:rFonts w:hint="cs"/>
          <w:rtl/>
        </w:rPr>
        <w:t>ّ</w:t>
      </w:r>
      <w:r>
        <w:rPr>
          <w:rtl/>
        </w:rPr>
        <w:t xml:space="preserve"> هيئة المفاعلة تقتضي السعي إلى الفعل ، فإذا قلت ( قتلت ) فقد اخبرت عن وقوع القتل وإذا قلت ( قاتلت ) فقد اخبرت عن السعي إلى القتل ، فربما يقع وربما لا يقع ، ولا تقتضي المشاركة ، نعم ربما تكون المادة في نفسها مقتضية للمشاركة</w:t>
      </w:r>
      <w:r>
        <w:rPr>
          <w:rFonts w:hint="cs"/>
          <w:rtl/>
        </w:rPr>
        <w:t xml:space="preserve"> </w:t>
      </w:r>
      <w:r>
        <w:rPr>
          <w:rtl/>
        </w:rPr>
        <w:t>ـ من غير ارتباط لها بالهيئة</w:t>
      </w:r>
      <w:r>
        <w:rPr>
          <w:rFonts w:hint="cs"/>
          <w:rtl/>
        </w:rPr>
        <w:t xml:space="preserve"> </w:t>
      </w:r>
      <w:r>
        <w:rPr>
          <w:rtl/>
        </w:rPr>
        <w:t>ـ وذلك كما في المساواة والمحاذاة والمشاركة والمقابلة ، والشاهد على عدم استفادة المشاركة من الهيئة عدة آيات.</w:t>
      </w:r>
    </w:p>
    <w:p w:rsidR="00B72338" w:rsidRDefault="00B72338" w:rsidP="00462B83">
      <w:pPr>
        <w:pStyle w:val="libNormal"/>
        <w:rPr>
          <w:rtl/>
        </w:rPr>
      </w:pPr>
      <w:r w:rsidRPr="00D2270E">
        <w:rPr>
          <w:rStyle w:val="libBold2Char"/>
          <w:rtl/>
        </w:rPr>
        <w:t>منها :</w:t>
      </w:r>
      <w:r>
        <w:rPr>
          <w:rtl/>
        </w:rPr>
        <w:t xml:space="preserve"> قوله تعالىٰ : </w:t>
      </w:r>
      <w:r w:rsidRPr="00D2270E">
        <w:rPr>
          <w:rStyle w:val="libAlaemChar"/>
          <w:rtl/>
        </w:rPr>
        <w:t>(</w:t>
      </w:r>
      <w:r w:rsidRPr="00D0147C">
        <w:rPr>
          <w:rFonts w:hint="cs"/>
          <w:rtl/>
        </w:rPr>
        <w:t xml:space="preserve"> </w:t>
      </w:r>
      <w:r w:rsidRPr="00D2270E">
        <w:rPr>
          <w:rStyle w:val="libAieChar"/>
          <w:rFonts w:hint="cs"/>
          <w:rtl/>
        </w:rPr>
        <w:t>يُخَادِعُونَ اللهَ وَالَّذِينَ آمَنُوا وَمَا يَخْدَعُونَ إِلاَّ أَنفُسَهُمْ</w:t>
      </w:r>
      <w:r>
        <w:rPr>
          <w:rtl/>
        </w:rPr>
        <w:t xml:space="preserve"> </w:t>
      </w:r>
      <w:r w:rsidRPr="00D2270E">
        <w:rPr>
          <w:rStyle w:val="libAlaemChar"/>
          <w:rtl/>
        </w:rPr>
        <w:t>)</w:t>
      </w:r>
      <w:r w:rsidRPr="00B5521C">
        <w:rPr>
          <w:rtl/>
        </w:rPr>
        <w:t xml:space="preserve"> </w:t>
      </w:r>
      <w:r w:rsidRPr="00D2270E">
        <w:rPr>
          <w:rStyle w:val="libFootnotenumChar"/>
          <w:rtl/>
        </w:rPr>
        <w:t>(1)</w:t>
      </w:r>
      <w:r w:rsidRPr="004F7E52">
        <w:rPr>
          <w:rtl/>
        </w:rPr>
        <w:t xml:space="preserve"> </w:t>
      </w:r>
      <w:r>
        <w:rPr>
          <w:rtl/>
        </w:rPr>
        <w:t>، فذكر سبحانه ان</w:t>
      </w:r>
      <w:r>
        <w:rPr>
          <w:rFonts w:hint="cs"/>
          <w:rtl/>
        </w:rPr>
        <w:t>ّ</w:t>
      </w:r>
      <w:r>
        <w:rPr>
          <w:rtl/>
        </w:rPr>
        <w:t xml:space="preserve"> المنافقين بصدد ايجاد الخدعة لكن لا تقع خدعتهم إلا على انفسهم ، ومن ثم عبر في الجملة الأولى بهيئة المفاعلة ، لأن الله تعالى لا يكون مخدوعا</w:t>
      </w:r>
      <w:r>
        <w:rPr>
          <w:rFonts w:hint="cs"/>
          <w:rtl/>
        </w:rPr>
        <w:t>ً</w:t>
      </w:r>
      <w:r>
        <w:rPr>
          <w:rtl/>
        </w:rPr>
        <w:t xml:space="preserve"> بخدعتهم لأن المخدوع ملزوم للجهل</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البقرة 2 </w:t>
      </w:r>
      <w:r>
        <w:rPr>
          <w:rFonts w:hint="cs"/>
          <w:rtl/>
        </w:rPr>
        <w:t>/</w:t>
      </w:r>
      <w:r>
        <w:rPr>
          <w:rtl/>
        </w:rPr>
        <w:t xml:space="preserve"> 9.</w:t>
      </w:r>
    </w:p>
    <w:p w:rsidR="00B72338" w:rsidRDefault="00B72338" w:rsidP="00D916AD">
      <w:pPr>
        <w:pStyle w:val="libNormal0"/>
        <w:rPr>
          <w:rtl/>
        </w:rPr>
      </w:pPr>
      <w:r w:rsidRPr="004F7E52">
        <w:rPr>
          <w:rtl/>
        </w:rPr>
        <w:br w:type="page"/>
      </w:r>
      <w:r>
        <w:rPr>
          <w:rtl/>
        </w:rPr>
        <w:lastRenderedPageBreak/>
        <w:t>وتعالى الله عنه علوا</w:t>
      </w:r>
      <w:r>
        <w:rPr>
          <w:rFonts w:hint="cs"/>
          <w:rtl/>
        </w:rPr>
        <w:t>ً</w:t>
      </w:r>
      <w:r>
        <w:rPr>
          <w:rtl/>
        </w:rPr>
        <w:t xml:space="preserve"> كبيرا</w:t>
      </w:r>
      <w:r>
        <w:rPr>
          <w:rFonts w:hint="cs"/>
          <w:rtl/>
        </w:rPr>
        <w:t>ً</w:t>
      </w:r>
      <w:r>
        <w:rPr>
          <w:rtl/>
        </w:rPr>
        <w:t xml:space="preserve"> ، وعب</w:t>
      </w:r>
      <w:r>
        <w:rPr>
          <w:rFonts w:hint="cs"/>
          <w:rtl/>
        </w:rPr>
        <w:t>ّ</w:t>
      </w:r>
      <w:r>
        <w:rPr>
          <w:rtl/>
        </w:rPr>
        <w:t>ر في الجملة الثانية بهيئة الفعل المجرد لوقوع ضرر</w:t>
      </w:r>
      <w:r>
        <w:rPr>
          <w:rFonts w:hint="cs"/>
          <w:rtl/>
        </w:rPr>
        <w:t xml:space="preserve"> </w:t>
      </w:r>
      <w:r>
        <w:rPr>
          <w:rtl/>
        </w:rPr>
        <w:t>خدعتهم علىٰ أنفسهم لا محالة.</w:t>
      </w:r>
    </w:p>
    <w:p w:rsidR="00B72338" w:rsidRDefault="00B72338" w:rsidP="00462B83">
      <w:pPr>
        <w:pStyle w:val="libNormal"/>
        <w:rPr>
          <w:rtl/>
        </w:rPr>
      </w:pPr>
      <w:bookmarkStart w:id="161" w:name="_Toc264274932"/>
      <w:r w:rsidRPr="00D2270E">
        <w:rPr>
          <w:rStyle w:val="libBold2Char"/>
          <w:rtl/>
        </w:rPr>
        <w:t>ومنها</w:t>
      </w:r>
      <w:bookmarkEnd w:id="161"/>
      <w:r w:rsidRPr="00D2270E">
        <w:rPr>
          <w:rStyle w:val="libBold2Char"/>
          <w:rtl/>
        </w:rPr>
        <w:t xml:space="preserve"> :</w:t>
      </w:r>
      <w:r>
        <w:rPr>
          <w:rtl/>
        </w:rPr>
        <w:t xml:space="preserve"> قوله تعالىٰ : </w:t>
      </w:r>
      <w:r w:rsidRPr="00D2270E">
        <w:rPr>
          <w:rStyle w:val="libAlaemChar"/>
          <w:rtl/>
        </w:rPr>
        <w:t>(</w:t>
      </w:r>
      <w:r w:rsidRPr="00D0147C">
        <w:rPr>
          <w:rFonts w:hint="cs"/>
          <w:rtl/>
        </w:rPr>
        <w:t xml:space="preserve"> </w:t>
      </w:r>
      <w:r w:rsidRPr="00D2270E">
        <w:rPr>
          <w:rStyle w:val="libAieChar"/>
          <w:rFonts w:hint="cs"/>
          <w:rtl/>
        </w:rPr>
        <w:t>إِنَّ اللهَ اشْتَرَىٰ مِنَ المُؤْمِنِينَ أَنفُسَهُمْ وَأَمْوَالَهُم بِأَنَّ لَهُمُ الجَنَّةَ يُقَاتِلُونَ فِي سَبِيلِ اللهِ فَيَقْتُلُونَ وَيُقْتَلُونَ</w:t>
      </w:r>
      <w:r>
        <w:rPr>
          <w:rtl/>
        </w:rPr>
        <w:t xml:space="preserve"> </w:t>
      </w:r>
      <w:r w:rsidRPr="00D2270E">
        <w:rPr>
          <w:rStyle w:val="libAlaemChar"/>
          <w:rtl/>
        </w:rPr>
        <w:t>)</w:t>
      </w:r>
      <w:r w:rsidRPr="001D7D19">
        <w:rPr>
          <w:rtl/>
        </w:rPr>
        <w:t xml:space="preserve"> </w:t>
      </w:r>
      <w:r w:rsidRPr="00D2270E">
        <w:rPr>
          <w:rStyle w:val="libFootnotenumChar"/>
          <w:rtl/>
        </w:rPr>
        <w:t>(1)</w:t>
      </w:r>
      <w:r w:rsidRPr="00E61301">
        <w:rPr>
          <w:rtl/>
        </w:rPr>
        <w:t xml:space="preserve"> </w:t>
      </w:r>
      <w:r>
        <w:rPr>
          <w:rtl/>
        </w:rPr>
        <w:t>حيث ذكر تحقّق القتل الفعلي من الجانبين بعد ذكر</w:t>
      </w:r>
      <w:r>
        <w:rPr>
          <w:rFonts w:hint="cs"/>
          <w:rtl/>
        </w:rPr>
        <w:t xml:space="preserve"> تحقّق </w:t>
      </w:r>
      <w:r>
        <w:rPr>
          <w:rtl/>
        </w:rPr>
        <w:t>القتال معطوفا</w:t>
      </w:r>
      <w:r>
        <w:rPr>
          <w:rFonts w:hint="cs"/>
          <w:rtl/>
        </w:rPr>
        <w:t>ً</w:t>
      </w:r>
      <w:r>
        <w:rPr>
          <w:rtl/>
        </w:rPr>
        <w:t xml:space="preserve"> عليه بالفاء ، مم</w:t>
      </w:r>
      <w:r>
        <w:rPr>
          <w:rFonts w:hint="cs"/>
          <w:rtl/>
        </w:rPr>
        <w:t>ّ</w:t>
      </w:r>
      <w:r>
        <w:rPr>
          <w:rtl/>
        </w:rPr>
        <w:t>ا يدل علىٰ المغايرة بينهما ، وأن معنىٰ القتال هو السعي إلىٰ القتل دون نفس القتل الذي فصله بعد ذلك.</w:t>
      </w:r>
    </w:p>
    <w:p w:rsidR="00B72338" w:rsidRDefault="00B72338" w:rsidP="00462B83">
      <w:pPr>
        <w:pStyle w:val="libNormal"/>
        <w:rPr>
          <w:rtl/>
        </w:rPr>
      </w:pPr>
      <w:r>
        <w:rPr>
          <w:rtl/>
        </w:rPr>
        <w:t>ويلاحظ عليه :</w:t>
      </w:r>
    </w:p>
    <w:p w:rsidR="00B72338" w:rsidRDefault="00B72338" w:rsidP="00462B83">
      <w:pPr>
        <w:pStyle w:val="libNormal"/>
        <w:rPr>
          <w:rtl/>
        </w:rPr>
      </w:pPr>
      <w:bookmarkStart w:id="162" w:name="_Toc264274933"/>
      <w:r w:rsidRPr="00D2270E">
        <w:rPr>
          <w:rStyle w:val="libBold2Char"/>
          <w:rtl/>
        </w:rPr>
        <w:t>اولا</w:t>
      </w:r>
      <w:r w:rsidRPr="00D2270E">
        <w:rPr>
          <w:rStyle w:val="libBold2Char"/>
          <w:rFonts w:hint="cs"/>
          <w:rtl/>
        </w:rPr>
        <w:t>ً</w:t>
      </w:r>
      <w:r w:rsidRPr="00D2270E">
        <w:rPr>
          <w:rStyle w:val="libBold2Char"/>
          <w:rtl/>
        </w:rPr>
        <w:t xml:space="preserve"> بالنقض</w:t>
      </w:r>
      <w:bookmarkEnd w:id="162"/>
      <w:r w:rsidRPr="00D2270E">
        <w:rPr>
          <w:rStyle w:val="libBold2Char"/>
          <w:rtl/>
        </w:rPr>
        <w:t xml:space="preserve"> :</w:t>
      </w:r>
      <w:r>
        <w:rPr>
          <w:rtl/>
        </w:rPr>
        <w:t xml:space="preserve"> فإن</w:t>
      </w:r>
      <w:r>
        <w:rPr>
          <w:rFonts w:hint="cs"/>
          <w:rtl/>
        </w:rPr>
        <w:t>ّ</w:t>
      </w:r>
      <w:r>
        <w:rPr>
          <w:rtl/>
        </w:rPr>
        <w:t xml:space="preserve"> السعي إلىٰ الفعل و</w:t>
      </w:r>
      <w:r>
        <w:rPr>
          <w:rFonts w:hint="cs"/>
          <w:rtl/>
        </w:rPr>
        <w:t>ا</w:t>
      </w:r>
      <w:r>
        <w:rPr>
          <w:rtl/>
        </w:rPr>
        <w:t>ن كان يستفاد في بعض موارد هذا الباب كما ذكر ، إلا إنّه لا يطرد في اغلب امثلته لعدم صدقها دون تحقّق المعنىٰ فعلا</w:t>
      </w:r>
      <w:r>
        <w:rPr>
          <w:rFonts w:hint="cs"/>
          <w:rtl/>
        </w:rPr>
        <w:t>ً</w:t>
      </w:r>
      <w:r>
        <w:rPr>
          <w:rtl/>
        </w:rPr>
        <w:t xml:space="preserve"> ، فلا يقال سافر أو جادل أو طالع أو سارع أو شاهد أو عاوض لمجرد محاولة السفر أو الجدل أو المطالعة أو السرعة أو الشهود أو التعويض ، وهكذا في موارد كثيرة أ</w:t>
      </w:r>
      <w:r>
        <w:rPr>
          <w:rFonts w:hint="cs"/>
          <w:rtl/>
        </w:rPr>
        <w:t>ُ</w:t>
      </w:r>
      <w:r>
        <w:rPr>
          <w:rtl/>
        </w:rPr>
        <w:t>خرى ، مضافاً إلىٰ ان</w:t>
      </w:r>
      <w:r>
        <w:rPr>
          <w:rFonts w:hint="cs"/>
          <w:rtl/>
        </w:rPr>
        <w:t>ّ</w:t>
      </w:r>
      <w:r>
        <w:rPr>
          <w:rtl/>
        </w:rPr>
        <w:t xml:space="preserve"> هناك بعض الموارد التي تقتضي معنىٰ آخر</w:t>
      </w:r>
      <w:r>
        <w:rPr>
          <w:rFonts w:hint="cs"/>
          <w:rtl/>
        </w:rPr>
        <w:t xml:space="preserve"> </w:t>
      </w:r>
      <w:r>
        <w:rPr>
          <w:rtl/>
        </w:rPr>
        <w:t>ـ غير السعي إلىٰ الفعل أوتحققه فعلا</w:t>
      </w:r>
      <w:r>
        <w:rPr>
          <w:rFonts w:hint="cs"/>
          <w:rtl/>
        </w:rPr>
        <w:t xml:space="preserve">ً </w:t>
      </w:r>
      <w:r>
        <w:rPr>
          <w:rtl/>
        </w:rPr>
        <w:t>ـ كما في باب المغالبة يقال ( كارمه فكرمه ) بمعنىٰ فاخره في الكرم فغلبه فيه و ( شاعره فشعره ) أي حاول غلبته في الشعر</w:t>
      </w:r>
      <w:r>
        <w:rPr>
          <w:rFonts w:hint="cs"/>
          <w:rtl/>
        </w:rPr>
        <w:t xml:space="preserve"> </w:t>
      </w:r>
      <w:r>
        <w:rPr>
          <w:rtl/>
        </w:rPr>
        <w:t>فغلبه ونحو</w:t>
      </w:r>
      <w:r>
        <w:rPr>
          <w:rFonts w:hint="cs"/>
          <w:rtl/>
        </w:rPr>
        <w:t xml:space="preserve"> </w:t>
      </w:r>
      <w:r>
        <w:rPr>
          <w:rtl/>
        </w:rPr>
        <w:t>ذلك.</w:t>
      </w:r>
    </w:p>
    <w:p w:rsidR="00B72338" w:rsidRDefault="00B72338" w:rsidP="00462B83">
      <w:pPr>
        <w:pStyle w:val="libNormal"/>
        <w:rPr>
          <w:rtl/>
        </w:rPr>
      </w:pPr>
      <w:bookmarkStart w:id="163" w:name="_Toc264274934"/>
      <w:r w:rsidRPr="00D2270E">
        <w:rPr>
          <w:rStyle w:val="libBold2Char"/>
          <w:rtl/>
        </w:rPr>
        <w:t>وثانيا</w:t>
      </w:r>
      <w:r w:rsidRPr="00D2270E">
        <w:rPr>
          <w:rStyle w:val="libBold2Char"/>
          <w:rFonts w:hint="cs"/>
          <w:rtl/>
        </w:rPr>
        <w:t>ً</w:t>
      </w:r>
      <w:r w:rsidRPr="00D2270E">
        <w:rPr>
          <w:rStyle w:val="libBold2Char"/>
          <w:rtl/>
        </w:rPr>
        <w:t xml:space="preserve"> بالحل وهو</w:t>
      </w:r>
      <w:bookmarkEnd w:id="163"/>
      <w:r w:rsidRPr="00D2270E">
        <w:rPr>
          <w:rStyle w:val="libBold2Char"/>
          <w:rFonts w:hint="cs"/>
          <w:rtl/>
        </w:rPr>
        <w:t xml:space="preserve"> </w:t>
      </w:r>
      <w:r w:rsidRPr="00D2270E">
        <w:rPr>
          <w:rStyle w:val="libBold2Char"/>
          <w:rtl/>
        </w:rPr>
        <w:t>:</w:t>
      </w:r>
      <w:r>
        <w:rPr>
          <w:rtl/>
        </w:rPr>
        <w:t xml:space="preserve"> إن</w:t>
      </w:r>
      <w:r>
        <w:rPr>
          <w:rFonts w:hint="cs"/>
          <w:rtl/>
        </w:rPr>
        <w:t>ّ</w:t>
      </w:r>
      <w:r>
        <w:rPr>
          <w:rtl/>
        </w:rPr>
        <w:t xml:space="preserve"> استفادة السعي إلى الفعل من بعض امثلة هذا الباب لا يستند إلى الهيئة بل إلى المادة ، وليس المقصود بالمادة هنا المبدأ الجلي</w:t>
      </w:r>
      <w:r>
        <w:rPr>
          <w:rFonts w:hint="cs"/>
          <w:rtl/>
        </w:rPr>
        <w:t>ّ</w:t>
      </w:r>
      <w:r>
        <w:rPr>
          <w:rtl/>
        </w:rPr>
        <w:t xml:space="preserve"> ـ كالغلبة في المغالبة والخدعة في المخادعة</w:t>
      </w:r>
      <w:r>
        <w:rPr>
          <w:rFonts w:hint="cs"/>
          <w:rtl/>
        </w:rPr>
        <w:t xml:space="preserve"> </w:t>
      </w:r>
      <w:r>
        <w:rPr>
          <w:rtl/>
        </w:rPr>
        <w:t xml:space="preserve">ـ لوضوح </w:t>
      </w:r>
      <w:r>
        <w:rPr>
          <w:rFonts w:hint="cs"/>
          <w:rtl/>
        </w:rPr>
        <w:t>ا</w:t>
      </w:r>
      <w:r>
        <w:rPr>
          <w:rtl/>
        </w:rPr>
        <w:t>نّه لا يستبطن معنى السعي ، وإن</w:t>
      </w:r>
      <w:r>
        <w:rPr>
          <w:rFonts w:hint="cs"/>
          <w:rtl/>
        </w:rPr>
        <w:t>ّ</w:t>
      </w:r>
      <w:r>
        <w:rPr>
          <w:rtl/>
        </w:rPr>
        <w:t>ما المراد بها المبدأ الخفي الذي اوضحناه فكرة وتطبيقا</w:t>
      </w:r>
      <w:r>
        <w:rPr>
          <w:rFonts w:hint="cs"/>
          <w:rtl/>
        </w:rPr>
        <w:t>ً</w:t>
      </w:r>
      <w:r>
        <w:rPr>
          <w:rtl/>
        </w:rPr>
        <w:t xml:space="preserve"> في مبحث المشتق ، ونكتفي هنا بذكر امرين اختصاراً لما اوردناه هناك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التوبة 9 </w:t>
      </w:r>
      <w:r>
        <w:rPr>
          <w:rFonts w:hint="cs"/>
          <w:rtl/>
        </w:rPr>
        <w:t>/</w:t>
      </w:r>
      <w:r>
        <w:rPr>
          <w:rtl/>
        </w:rPr>
        <w:t xml:space="preserve"> 111.</w:t>
      </w:r>
    </w:p>
    <w:p w:rsidR="00B72338" w:rsidRDefault="00B72338" w:rsidP="00462B83">
      <w:pPr>
        <w:pStyle w:val="libNormal"/>
        <w:rPr>
          <w:rtl/>
        </w:rPr>
      </w:pPr>
      <w:r w:rsidRPr="00E172D3">
        <w:rPr>
          <w:rtl/>
        </w:rPr>
        <w:br w:type="page"/>
      </w:r>
      <w:bookmarkStart w:id="164" w:name="_Toc264274935"/>
      <w:r w:rsidRPr="00D2270E">
        <w:rPr>
          <w:rStyle w:val="libBold2Char"/>
          <w:rtl/>
        </w:rPr>
        <w:lastRenderedPageBreak/>
        <w:t>الامر الاول</w:t>
      </w:r>
      <w:bookmarkEnd w:id="164"/>
      <w:r w:rsidRPr="00D2270E">
        <w:rPr>
          <w:rStyle w:val="libBold2Char"/>
          <w:rtl/>
        </w:rPr>
        <w:t xml:space="preserve"> :</w:t>
      </w:r>
      <w:r>
        <w:rPr>
          <w:rtl/>
        </w:rPr>
        <w:t xml:space="preserve"> إن</w:t>
      </w:r>
      <w:r>
        <w:rPr>
          <w:rFonts w:hint="cs"/>
          <w:rtl/>
        </w:rPr>
        <w:t>ّ</w:t>
      </w:r>
      <w:r>
        <w:rPr>
          <w:rtl/>
        </w:rPr>
        <w:t xml:space="preserve"> المبدأ الذي يكون احد جزءي المعنىٰ في المشتق بالمعنى الأعم المؤلف من المادة والهيئة الشامل للفعل المزيد فيه علىٰ قسمين :</w:t>
      </w:r>
    </w:p>
    <w:p w:rsidR="00B72338" w:rsidRDefault="00B72338" w:rsidP="00462B83">
      <w:pPr>
        <w:pStyle w:val="libNormal"/>
        <w:rPr>
          <w:rtl/>
        </w:rPr>
      </w:pPr>
      <w:r>
        <w:rPr>
          <w:rtl/>
        </w:rPr>
        <w:t>1</w:t>
      </w:r>
      <w:r>
        <w:rPr>
          <w:rFonts w:hint="cs"/>
          <w:rtl/>
        </w:rPr>
        <w:t xml:space="preserve"> </w:t>
      </w:r>
      <w:r>
        <w:rPr>
          <w:rtl/>
        </w:rPr>
        <w:t xml:space="preserve">ـ المبدأ الجلي ، وهو المعنىٰ الفعلي للمادة دون اضافة عنصر </w:t>
      </w:r>
      <w:r>
        <w:rPr>
          <w:rFonts w:hint="cs"/>
          <w:rtl/>
        </w:rPr>
        <w:t>آ</w:t>
      </w:r>
      <w:r>
        <w:rPr>
          <w:rtl/>
        </w:rPr>
        <w:t>خر اليه كالعلم في العالم والقصد في القاصد ، فإن</w:t>
      </w:r>
      <w:r>
        <w:rPr>
          <w:rFonts w:hint="cs"/>
          <w:rtl/>
        </w:rPr>
        <w:t>ّ</w:t>
      </w:r>
      <w:r>
        <w:rPr>
          <w:rtl/>
        </w:rPr>
        <w:t xml:space="preserve"> مثل هذه المشتقات لو حلل</w:t>
      </w:r>
      <w:r>
        <w:rPr>
          <w:rFonts w:hint="cs"/>
          <w:rtl/>
        </w:rPr>
        <w:t>ّ</w:t>
      </w:r>
      <w:r>
        <w:rPr>
          <w:rtl/>
        </w:rPr>
        <w:t>ت ، يلاحظ ان</w:t>
      </w:r>
      <w:r>
        <w:rPr>
          <w:rFonts w:hint="cs"/>
          <w:rtl/>
        </w:rPr>
        <w:t>ّ</w:t>
      </w:r>
      <w:r>
        <w:rPr>
          <w:rtl/>
        </w:rPr>
        <w:t xml:space="preserve"> المبدأ فيها نفس المعنىٰ الفعلي للمادة دون اضافة جهة أ</w:t>
      </w:r>
      <w:r>
        <w:rPr>
          <w:rFonts w:hint="cs"/>
          <w:rtl/>
        </w:rPr>
        <w:t>ُ</w:t>
      </w:r>
      <w:r>
        <w:rPr>
          <w:rtl/>
        </w:rPr>
        <w:t>خرى كالمضي والقابلية ونحو ذلك.</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المبدأ الخفي ، وهو معنىٰ المادة ملحوظا</w:t>
      </w:r>
      <w:r>
        <w:rPr>
          <w:rFonts w:hint="cs"/>
          <w:rtl/>
        </w:rPr>
        <w:t>ً</w:t>
      </w:r>
      <w:r>
        <w:rPr>
          <w:rtl/>
        </w:rPr>
        <w:t xml:space="preserve"> في المشتق علىٰ نحو خا</w:t>
      </w:r>
      <w:r>
        <w:rPr>
          <w:rFonts w:hint="cs"/>
          <w:rtl/>
        </w:rPr>
        <w:t xml:space="preserve">ص </w:t>
      </w:r>
      <w:r>
        <w:rPr>
          <w:rtl/>
        </w:rPr>
        <w:t>؟ هو</w:t>
      </w:r>
      <w:r>
        <w:rPr>
          <w:rFonts w:hint="cs"/>
          <w:rtl/>
        </w:rPr>
        <w:t xml:space="preserve"> علىٰ </w:t>
      </w:r>
      <w:r>
        <w:rPr>
          <w:rtl/>
        </w:rPr>
        <w:t>أصناف.</w:t>
      </w:r>
    </w:p>
    <w:p w:rsidR="00B72338" w:rsidRDefault="00B72338" w:rsidP="00462B83">
      <w:pPr>
        <w:pStyle w:val="libNormal"/>
        <w:rPr>
          <w:rtl/>
        </w:rPr>
      </w:pPr>
      <w:r w:rsidRPr="00D2270E">
        <w:rPr>
          <w:rStyle w:val="libBold2Char"/>
          <w:rtl/>
        </w:rPr>
        <w:t>منها</w:t>
      </w:r>
      <w:r w:rsidRPr="00D2270E">
        <w:rPr>
          <w:rStyle w:val="libBold2Char"/>
          <w:rFonts w:hint="cs"/>
          <w:rtl/>
        </w:rPr>
        <w:t xml:space="preserve"> </w:t>
      </w:r>
      <w:r w:rsidRPr="00D2270E">
        <w:rPr>
          <w:rStyle w:val="libBold2Char"/>
          <w:rtl/>
        </w:rPr>
        <w:t>:</w:t>
      </w:r>
      <w:r>
        <w:rPr>
          <w:rtl/>
        </w:rPr>
        <w:t xml:space="preserve"> أن يلحظ فيه بنحو القابلية ، كما في اسم الآلة كالمفتاح والمنشار والمكنسة ، فإن</w:t>
      </w:r>
      <w:r>
        <w:rPr>
          <w:rFonts w:hint="cs"/>
          <w:rtl/>
        </w:rPr>
        <w:t>ّ</w:t>
      </w:r>
      <w:r>
        <w:rPr>
          <w:rtl/>
        </w:rPr>
        <w:t xml:space="preserve"> المبدأ فيها قابلية الفتح والنشر والكنس لا فعلية هذه الأ</w:t>
      </w:r>
      <w:r>
        <w:rPr>
          <w:rFonts w:hint="cs"/>
          <w:rtl/>
        </w:rPr>
        <w:t>ُ</w:t>
      </w:r>
      <w:r>
        <w:rPr>
          <w:rtl/>
        </w:rPr>
        <w:t>مور.</w:t>
      </w:r>
    </w:p>
    <w:p w:rsidR="00B72338" w:rsidRDefault="00B72338" w:rsidP="00462B83">
      <w:pPr>
        <w:pStyle w:val="libNormal"/>
        <w:rPr>
          <w:rtl/>
        </w:rPr>
      </w:pPr>
      <w:r w:rsidRPr="00D2270E">
        <w:rPr>
          <w:rStyle w:val="libBold2Char"/>
          <w:rtl/>
        </w:rPr>
        <w:t>ومنها :</w:t>
      </w:r>
      <w:r>
        <w:rPr>
          <w:rtl/>
        </w:rPr>
        <w:t xml:space="preserve"> أن يلحظ فيه علىٰ نحو الحرفة والمهنة كما في التاجر والنجار والزارع فإن</w:t>
      </w:r>
      <w:r>
        <w:rPr>
          <w:rFonts w:hint="cs"/>
          <w:rtl/>
        </w:rPr>
        <w:t>ّ</w:t>
      </w:r>
      <w:r>
        <w:rPr>
          <w:rtl/>
        </w:rPr>
        <w:t xml:space="preserve"> المبدأ فيها حرفة التجارة والنجارة والزراعة لا فعليتها.</w:t>
      </w:r>
    </w:p>
    <w:p w:rsidR="00B72338" w:rsidRDefault="00B72338" w:rsidP="00462B83">
      <w:pPr>
        <w:pStyle w:val="libNormal"/>
        <w:rPr>
          <w:rtl/>
        </w:rPr>
      </w:pPr>
      <w:r w:rsidRPr="00D2270E">
        <w:rPr>
          <w:rStyle w:val="libBold2Char"/>
          <w:rtl/>
        </w:rPr>
        <w:t>ومنها</w:t>
      </w:r>
      <w:r w:rsidRPr="00D2270E">
        <w:rPr>
          <w:rStyle w:val="libBold2Char"/>
          <w:rFonts w:hint="cs"/>
          <w:rtl/>
        </w:rPr>
        <w:t xml:space="preserve"> </w:t>
      </w:r>
      <w:r w:rsidRPr="00D2270E">
        <w:rPr>
          <w:rStyle w:val="libBold2Char"/>
          <w:rtl/>
        </w:rPr>
        <w:t>:</w:t>
      </w:r>
      <w:r>
        <w:rPr>
          <w:rtl/>
        </w:rPr>
        <w:t xml:space="preserve"> أن يلحظ فيه بنحو الاقتضاء كما في توصيف النار بأنها محرقة ، والسم بأن</w:t>
      </w:r>
      <w:r>
        <w:rPr>
          <w:rFonts w:hint="cs"/>
          <w:rtl/>
        </w:rPr>
        <w:t>ّ</w:t>
      </w:r>
      <w:r>
        <w:rPr>
          <w:rtl/>
        </w:rPr>
        <w:t>ه قاتل ، فإن</w:t>
      </w:r>
      <w:r>
        <w:rPr>
          <w:rFonts w:hint="cs"/>
          <w:rtl/>
        </w:rPr>
        <w:t>ّ</w:t>
      </w:r>
      <w:r>
        <w:rPr>
          <w:rtl/>
        </w:rPr>
        <w:t xml:space="preserve"> المبدأ في ذلك اقتضاء هذه المعاني لا فعليتها.</w:t>
      </w:r>
    </w:p>
    <w:p w:rsidR="00B72338" w:rsidRDefault="00B72338" w:rsidP="00462B83">
      <w:pPr>
        <w:pStyle w:val="libNormal"/>
        <w:rPr>
          <w:rtl/>
        </w:rPr>
      </w:pPr>
      <w:r>
        <w:rPr>
          <w:rtl/>
        </w:rPr>
        <w:t>فيلاحظ أن الخصوصية المضافة إلىٰ معنىٰ المادة في هذه الحالات ، إنما هي باعتبار اشراب المادة إياها ، ثم صياغتها مقرونة بها بالصيغة الخاصة ، وليست الخصوصية مستفادة من ذات الصيغة والهيئة بل من المادة حين تطعيمها بمعنىٰ آخر.</w:t>
      </w:r>
    </w:p>
    <w:p w:rsidR="00B72338" w:rsidRDefault="00B72338" w:rsidP="00462B83">
      <w:pPr>
        <w:pStyle w:val="libNormal"/>
        <w:rPr>
          <w:rtl/>
        </w:rPr>
      </w:pPr>
      <w:r>
        <w:rPr>
          <w:rtl/>
        </w:rPr>
        <w:t>وعلى ضوء هذا يتجل</w:t>
      </w:r>
      <w:r>
        <w:rPr>
          <w:rFonts w:hint="cs"/>
          <w:rtl/>
        </w:rPr>
        <w:t>ّ</w:t>
      </w:r>
      <w:r>
        <w:rPr>
          <w:rtl/>
        </w:rPr>
        <w:t>ى لنا ما وقع من الخلط بين مفاد الهيئة ومفاد المادة في كلمات كثير من اللغويين والاصوليين ، حيث جعلوا كل خصوصية</w:t>
      </w:r>
    </w:p>
    <w:p w:rsidR="00B72338" w:rsidRDefault="00B72338" w:rsidP="00D916AD">
      <w:pPr>
        <w:pStyle w:val="libNormal0"/>
        <w:rPr>
          <w:rtl/>
        </w:rPr>
      </w:pPr>
      <w:r w:rsidRPr="00F766AC">
        <w:rPr>
          <w:rtl/>
        </w:rPr>
        <w:br w:type="page"/>
      </w:r>
      <w:r>
        <w:rPr>
          <w:rtl/>
        </w:rPr>
        <w:lastRenderedPageBreak/>
        <w:t>معنوية زائدة علىٰ اصل معنىٰ المادة ، مدلولة للهيئة ومستفادة منها مبنيا</w:t>
      </w:r>
      <w:r>
        <w:rPr>
          <w:rFonts w:hint="cs"/>
          <w:rtl/>
        </w:rPr>
        <w:t>ً</w:t>
      </w:r>
      <w:r>
        <w:rPr>
          <w:rtl/>
        </w:rPr>
        <w:t xml:space="preserve"> علىٰ تصور اختصاص المبدأ في المشتقات بالمبدأ الجلي ، بينما تستند كثير من الخصوصيات إلىٰ المبدأ الخفي كما ذكرنا.</w:t>
      </w:r>
    </w:p>
    <w:p w:rsidR="00B72338" w:rsidRPr="00AD560C" w:rsidRDefault="00B72338" w:rsidP="00462B83">
      <w:pPr>
        <w:pStyle w:val="libNormal"/>
        <w:rPr>
          <w:rtl/>
        </w:rPr>
      </w:pPr>
      <w:r w:rsidRPr="00AD560C">
        <w:rPr>
          <w:rtl/>
        </w:rPr>
        <w:t>وقد انتج الخلط المذكور اخطاء كثيرة في تحقيق</w:t>
      </w:r>
      <w:r>
        <w:rPr>
          <w:rtl/>
        </w:rPr>
        <w:t xml:space="preserve"> معنىٰ </w:t>
      </w:r>
      <w:r w:rsidRPr="00AD560C">
        <w:rPr>
          <w:rtl/>
        </w:rPr>
        <w:t>الهيئات ، حيث أن اسناد تلكم الخصوصيات</w:t>
      </w:r>
      <w:r>
        <w:rPr>
          <w:rtl/>
        </w:rPr>
        <w:t xml:space="preserve"> إلىٰ </w:t>
      </w:r>
      <w:r w:rsidRPr="00AD560C">
        <w:rPr>
          <w:rtl/>
        </w:rPr>
        <w:t>الهيئة اوجب الحكم باشتراكها بين معاني متعددة في موارد كثيرة ، منها المقام</w:t>
      </w:r>
      <w:r>
        <w:rPr>
          <w:rtl/>
        </w:rPr>
        <w:t xml:space="preserve"> علىٰ </w:t>
      </w:r>
      <w:r w:rsidRPr="00AD560C">
        <w:rPr>
          <w:rtl/>
        </w:rPr>
        <w:t>وفق الاتجاه الاول المبني</w:t>
      </w:r>
      <w:r>
        <w:rPr>
          <w:rtl/>
        </w:rPr>
        <w:t xml:space="preserve"> علىٰ </w:t>
      </w:r>
      <w:r w:rsidRPr="00AD560C">
        <w:rPr>
          <w:rtl/>
        </w:rPr>
        <w:t>تعدد</w:t>
      </w:r>
      <w:r>
        <w:rPr>
          <w:rtl/>
        </w:rPr>
        <w:t xml:space="preserve"> المعنىٰ </w:t>
      </w:r>
      <w:r w:rsidRPr="00AD560C">
        <w:rPr>
          <w:rtl/>
        </w:rPr>
        <w:t>في صيغ باب المفاعلة ، وربما جعلت احدى تلك الخصوصيات</w:t>
      </w:r>
      <w:r>
        <w:rPr>
          <w:rtl/>
        </w:rPr>
        <w:t xml:space="preserve"> معنىٰ </w:t>
      </w:r>
      <w:r w:rsidRPr="00AD560C">
        <w:rPr>
          <w:rtl/>
        </w:rPr>
        <w:t>عاما</w:t>
      </w:r>
      <w:r>
        <w:rPr>
          <w:rFonts w:hint="cs"/>
          <w:rtl/>
        </w:rPr>
        <w:t>ً</w:t>
      </w:r>
      <w:r w:rsidRPr="00AD560C">
        <w:rPr>
          <w:rtl/>
        </w:rPr>
        <w:t xml:space="preserve"> للصيغة ، كما في المقام</w:t>
      </w:r>
      <w:r>
        <w:rPr>
          <w:rtl/>
        </w:rPr>
        <w:t xml:space="preserve"> علىٰ </w:t>
      </w:r>
      <w:r w:rsidRPr="00AD560C">
        <w:rPr>
          <w:rtl/>
        </w:rPr>
        <w:t>مبنى من جعل باب المفاعلة للمشاركة فقط ، ومنه</w:t>
      </w:r>
      <w:r>
        <w:rPr>
          <w:rtl/>
        </w:rPr>
        <w:t xml:space="preserve"> أيضاً </w:t>
      </w:r>
      <w:r w:rsidRPr="00AD560C">
        <w:rPr>
          <w:rtl/>
        </w:rPr>
        <w:t>ما ذكر في مبحث المشتق حيث لاحظ كثير من الاصوليين التلبس وعدمه بالقياس</w:t>
      </w:r>
      <w:r>
        <w:rPr>
          <w:rtl/>
        </w:rPr>
        <w:t xml:space="preserve"> إلىٰ </w:t>
      </w:r>
      <w:r w:rsidRPr="00AD560C">
        <w:rPr>
          <w:rtl/>
        </w:rPr>
        <w:t>المبدأ الجلي في الامثلة المتقدمة كالمفتاح والمنشار والتاجر والنجار فاستدلوا بها</w:t>
      </w:r>
      <w:r>
        <w:rPr>
          <w:rtl/>
        </w:rPr>
        <w:t xml:space="preserve"> علىٰ </w:t>
      </w:r>
      <w:r w:rsidRPr="00AD560C">
        <w:rPr>
          <w:rtl/>
        </w:rPr>
        <w:t>قول من يرى أن المشتق اعم من المتلبس بالمبدأ والمنقضي عنه التلبس مع أن الصحيح ملاحظة التلبس بالنسبة</w:t>
      </w:r>
      <w:r>
        <w:rPr>
          <w:rtl/>
        </w:rPr>
        <w:t xml:space="preserve"> إلىٰ </w:t>
      </w:r>
      <w:r w:rsidRPr="00AD560C">
        <w:rPr>
          <w:rtl/>
        </w:rPr>
        <w:t>المبدأ الخفي وهو الاقتضاء والقابلية</w:t>
      </w:r>
      <w:r>
        <w:rPr>
          <w:rFonts w:hint="cs"/>
          <w:rtl/>
        </w:rPr>
        <w:t xml:space="preserve"> </w:t>
      </w:r>
      <w:r>
        <w:rPr>
          <w:rtl/>
        </w:rPr>
        <w:t>ـ</w:t>
      </w:r>
      <w:r>
        <w:rPr>
          <w:rFonts w:hint="cs"/>
          <w:rtl/>
        </w:rPr>
        <w:t xml:space="preserve"> </w:t>
      </w:r>
      <w:r>
        <w:rPr>
          <w:rtl/>
        </w:rPr>
        <w:t>ك</w:t>
      </w:r>
      <w:r w:rsidRPr="00AD560C">
        <w:rPr>
          <w:rtl/>
        </w:rPr>
        <w:t>ما ذكرناه</w:t>
      </w:r>
      <w:r>
        <w:rPr>
          <w:rFonts w:hint="cs"/>
          <w:rtl/>
        </w:rPr>
        <w:t xml:space="preserve"> </w:t>
      </w:r>
      <w:r w:rsidRPr="00AD560C">
        <w:rPr>
          <w:rtl/>
        </w:rPr>
        <w:t>ـ</w:t>
      </w:r>
      <w:r>
        <w:rPr>
          <w:rFonts w:hint="cs"/>
          <w:rtl/>
        </w:rPr>
        <w:t xml:space="preserve"> </w:t>
      </w:r>
      <w:r w:rsidRPr="00AD560C">
        <w:rPr>
          <w:rtl/>
        </w:rPr>
        <w:t>، فلا تكون في الامثلة المذكورة ونحوها شهادة</w:t>
      </w:r>
      <w:r>
        <w:rPr>
          <w:rtl/>
        </w:rPr>
        <w:t xml:space="preserve"> علىٰ </w:t>
      </w:r>
      <w:r w:rsidRPr="00AD560C">
        <w:rPr>
          <w:rtl/>
        </w:rPr>
        <w:t>القول بوضع المشتق للأ</w:t>
      </w:r>
      <w:r>
        <w:rPr>
          <w:rFonts w:hint="cs"/>
          <w:rtl/>
        </w:rPr>
        <w:t>َ</w:t>
      </w:r>
      <w:r w:rsidRPr="00AD560C">
        <w:rPr>
          <w:rtl/>
        </w:rPr>
        <w:t>عم.</w:t>
      </w:r>
    </w:p>
    <w:p w:rsidR="00B72338" w:rsidRPr="00A47292" w:rsidRDefault="00B72338" w:rsidP="00462B83">
      <w:pPr>
        <w:pStyle w:val="libNormal"/>
        <w:rPr>
          <w:rtl/>
        </w:rPr>
      </w:pPr>
      <w:bookmarkStart w:id="165" w:name="_Toc264274936"/>
      <w:r w:rsidRPr="00D2270E">
        <w:rPr>
          <w:rStyle w:val="libBold2Char"/>
          <w:rtl/>
        </w:rPr>
        <w:t>الامر الثاني</w:t>
      </w:r>
      <w:bookmarkEnd w:id="165"/>
      <w:r w:rsidRPr="00D2270E">
        <w:rPr>
          <w:rStyle w:val="libBold2Char"/>
          <w:rtl/>
        </w:rPr>
        <w:t xml:space="preserve"> :</w:t>
      </w:r>
      <w:r w:rsidRPr="00AD560C">
        <w:rPr>
          <w:rtl/>
        </w:rPr>
        <w:t xml:space="preserve"> إن</w:t>
      </w:r>
      <w:r>
        <w:rPr>
          <w:rFonts w:hint="cs"/>
          <w:rtl/>
        </w:rPr>
        <w:t>ّ</w:t>
      </w:r>
      <w:r w:rsidRPr="00AD560C">
        <w:rPr>
          <w:rtl/>
        </w:rPr>
        <w:t xml:space="preserve"> المبدأ الخفي بما</w:t>
      </w:r>
      <w:r>
        <w:rPr>
          <w:rtl/>
        </w:rPr>
        <w:t xml:space="preserve"> </w:t>
      </w:r>
      <w:r>
        <w:rPr>
          <w:rFonts w:hint="cs"/>
          <w:rtl/>
        </w:rPr>
        <w:t>ا</w:t>
      </w:r>
      <w:r>
        <w:rPr>
          <w:rtl/>
        </w:rPr>
        <w:t xml:space="preserve">نه </w:t>
      </w:r>
      <w:r w:rsidRPr="00AD560C">
        <w:rPr>
          <w:rtl/>
        </w:rPr>
        <w:t>لا يتجلى</w:t>
      </w:r>
      <w:r>
        <w:rPr>
          <w:rtl/>
        </w:rPr>
        <w:t xml:space="preserve"> غالباً </w:t>
      </w:r>
      <w:r w:rsidRPr="00AD560C">
        <w:rPr>
          <w:rtl/>
        </w:rPr>
        <w:t>إلا في بعض المشتقات ، أوجب ذلك الخلط بينه وبين مفاد الهيئة في كثير من الحالات</w:t>
      </w:r>
      <w:r>
        <w:rPr>
          <w:rFonts w:hint="cs"/>
          <w:rtl/>
        </w:rPr>
        <w:t xml:space="preserve"> </w:t>
      </w:r>
      <w:r>
        <w:rPr>
          <w:rtl/>
        </w:rPr>
        <w:t>ـ ك</w:t>
      </w:r>
      <w:r w:rsidRPr="00AD560C">
        <w:rPr>
          <w:rtl/>
        </w:rPr>
        <w:t>ما اشرنا اليه</w:t>
      </w:r>
      <w:r>
        <w:rPr>
          <w:rFonts w:hint="cs"/>
          <w:rtl/>
        </w:rPr>
        <w:t xml:space="preserve"> </w:t>
      </w:r>
      <w:r w:rsidRPr="00AD560C">
        <w:rPr>
          <w:rtl/>
        </w:rPr>
        <w:t>ـ ، ولكن يمكن التمييز بينهما بملاحظة بعد</w:t>
      </w:r>
      <w:r>
        <w:rPr>
          <w:rtl/>
        </w:rPr>
        <w:t xml:space="preserve"> المعنىٰ </w:t>
      </w:r>
      <w:r w:rsidRPr="00AD560C">
        <w:rPr>
          <w:rtl/>
        </w:rPr>
        <w:t>ـ بطبيعته</w:t>
      </w:r>
      <w:r>
        <w:rPr>
          <w:rFonts w:hint="cs"/>
          <w:rtl/>
        </w:rPr>
        <w:t xml:space="preserve"> </w:t>
      </w:r>
      <w:r w:rsidRPr="00AD560C">
        <w:rPr>
          <w:rtl/>
        </w:rPr>
        <w:t>ـ</w:t>
      </w:r>
      <w:r>
        <w:rPr>
          <w:rFonts w:hint="cs"/>
          <w:rtl/>
        </w:rPr>
        <w:t xml:space="preserve"> </w:t>
      </w:r>
      <w:r w:rsidRPr="00AD560C">
        <w:rPr>
          <w:rtl/>
        </w:rPr>
        <w:t>عن أن يكون مفادا</w:t>
      </w:r>
      <w:r>
        <w:rPr>
          <w:rFonts w:hint="cs"/>
          <w:rtl/>
        </w:rPr>
        <w:t>ً</w:t>
      </w:r>
      <w:r w:rsidRPr="00AD560C">
        <w:rPr>
          <w:rtl/>
        </w:rPr>
        <w:t xml:space="preserve"> للهيئة لعدم التسانخ بينه وبينها بحسب الحس اللغوي للعارف باللغة ، أو بملاحظة عدم اطراده في</w:t>
      </w:r>
      <w:r>
        <w:rPr>
          <w:rFonts w:hint="cs"/>
          <w:rtl/>
        </w:rPr>
        <w:t xml:space="preserve"> </w:t>
      </w:r>
      <w:r w:rsidRPr="00AD560C">
        <w:rPr>
          <w:rtl/>
        </w:rPr>
        <w:t>سائر موارد الهيئة بعد استظهار وحدة</w:t>
      </w:r>
      <w:r>
        <w:rPr>
          <w:rtl/>
        </w:rPr>
        <w:t xml:space="preserve"> معنىٰ </w:t>
      </w:r>
      <w:r w:rsidRPr="00A47292">
        <w:rPr>
          <w:rtl/>
        </w:rPr>
        <w:t>الهيئة في جميعها</w:t>
      </w:r>
      <w:r>
        <w:rPr>
          <w:rtl/>
        </w:rPr>
        <w:t xml:space="preserve"> ، </w:t>
      </w:r>
      <w:r w:rsidRPr="00A47292">
        <w:rPr>
          <w:rtl/>
        </w:rPr>
        <w:t>فيتعين ان يكون</w:t>
      </w:r>
      <w:r>
        <w:rPr>
          <w:rtl/>
        </w:rPr>
        <w:t xml:space="preserve"> منشأ </w:t>
      </w:r>
      <w:r w:rsidRPr="00A47292">
        <w:rPr>
          <w:rtl/>
        </w:rPr>
        <w:t>استفادة</w:t>
      </w:r>
      <w:r>
        <w:rPr>
          <w:rtl/>
        </w:rPr>
        <w:t xml:space="preserve"> المعنىٰ </w:t>
      </w:r>
      <w:r w:rsidRPr="00A47292">
        <w:rPr>
          <w:rtl/>
        </w:rPr>
        <w:t>الخاص غيرها.</w:t>
      </w:r>
    </w:p>
    <w:p w:rsidR="00B72338" w:rsidRDefault="00B72338" w:rsidP="00462B83">
      <w:pPr>
        <w:pStyle w:val="libNormal"/>
        <w:rPr>
          <w:rtl/>
        </w:rPr>
      </w:pPr>
      <w:r w:rsidRPr="00A47292">
        <w:rPr>
          <w:rtl/>
        </w:rPr>
        <w:t>ويمكن اختبار ذلك في بعض الامثلة كمثال التاجر</w:t>
      </w:r>
      <w:r>
        <w:rPr>
          <w:rtl/>
        </w:rPr>
        <w:t xml:space="preserve"> ، </w:t>
      </w:r>
      <w:r w:rsidRPr="00A47292">
        <w:rPr>
          <w:rtl/>
        </w:rPr>
        <w:t>فإن</w:t>
      </w:r>
      <w:r>
        <w:rPr>
          <w:rFonts w:hint="cs"/>
          <w:rtl/>
        </w:rPr>
        <w:t>ّ</w:t>
      </w:r>
      <w:r>
        <w:rPr>
          <w:rtl/>
        </w:rPr>
        <w:t>ه يستعمل</w:t>
      </w:r>
    </w:p>
    <w:p w:rsidR="00B72338" w:rsidRDefault="00B72338" w:rsidP="00D916AD">
      <w:pPr>
        <w:pStyle w:val="libNormal0"/>
        <w:rPr>
          <w:rtl/>
        </w:rPr>
      </w:pPr>
      <w:r w:rsidRPr="0040741C">
        <w:rPr>
          <w:rtl/>
        </w:rPr>
        <w:br w:type="page"/>
      </w:r>
      <w:r>
        <w:rPr>
          <w:rtl/>
        </w:rPr>
        <w:lastRenderedPageBreak/>
        <w:t>فيمن كانت حرفته ومهنته التجارة وإن لم يشتغل بها فعلا</w:t>
      </w:r>
      <w:r>
        <w:rPr>
          <w:rFonts w:hint="cs"/>
          <w:rtl/>
        </w:rPr>
        <w:t xml:space="preserve">ً </w:t>
      </w:r>
      <w:r>
        <w:rPr>
          <w:rtl/>
        </w:rPr>
        <w:t>ـ</w:t>
      </w:r>
      <w:r>
        <w:rPr>
          <w:rFonts w:hint="cs"/>
          <w:rtl/>
        </w:rPr>
        <w:t xml:space="preserve"> </w:t>
      </w:r>
      <w:r>
        <w:rPr>
          <w:rtl/>
        </w:rPr>
        <w:t>وهو استعمال غير مقرون بالعناية ليعد استعمالاً مجازيا</w:t>
      </w:r>
      <w:r>
        <w:rPr>
          <w:rFonts w:hint="cs"/>
          <w:rtl/>
        </w:rPr>
        <w:t>ً</w:t>
      </w:r>
      <w:r>
        <w:rPr>
          <w:rtl/>
        </w:rPr>
        <w:t xml:space="preserve"> ـ ، فهنا يمكن تشخيص عدم نشوء المعنىٰ المذكور عن الهيئة اما بلحاظ أن مفاد صيغة ( فاعل ) حسب ما يقضي به الحس اللغوي ، إن</w:t>
      </w:r>
      <w:r>
        <w:rPr>
          <w:rFonts w:hint="cs"/>
          <w:rtl/>
        </w:rPr>
        <w:t>ّ</w:t>
      </w:r>
      <w:r>
        <w:rPr>
          <w:rtl/>
        </w:rPr>
        <w:t>ما هو</w:t>
      </w:r>
      <w:r>
        <w:rPr>
          <w:rFonts w:hint="cs"/>
          <w:rtl/>
        </w:rPr>
        <w:t xml:space="preserve"> </w:t>
      </w:r>
      <w:r>
        <w:rPr>
          <w:rtl/>
        </w:rPr>
        <w:t>وقوع المعنى من الذات من غير ان يتضمن دلالة على الحرفة والمهنة أصلاً ، وبذلك تكون الدلالة عليها اجنبية عن مفاد الهيئة ، أو بلحاظ أن امثلة هذه الصيغة في سائر الموارد لا تدل على المعنى المذكور ، فمع استظهار وحدة المعنى المستفاد من الهيئة في جميعها</w:t>
      </w:r>
      <w:r>
        <w:rPr>
          <w:rFonts w:hint="cs"/>
          <w:rtl/>
        </w:rPr>
        <w:t xml:space="preserve"> </w:t>
      </w:r>
      <w:r>
        <w:rPr>
          <w:rtl/>
        </w:rPr>
        <w:t>ـ كما يساعده الحس اللغوي</w:t>
      </w:r>
      <w:r>
        <w:rPr>
          <w:rFonts w:hint="cs"/>
          <w:rtl/>
        </w:rPr>
        <w:t xml:space="preserve"> </w:t>
      </w:r>
      <w:r>
        <w:rPr>
          <w:rtl/>
        </w:rPr>
        <w:t>ـ يتعين أن تكون الخصوصية المذكورة ملحوظة في المادة لتكون من قبيل المبدأ الخفي.</w:t>
      </w:r>
    </w:p>
    <w:p w:rsidR="00B72338" w:rsidRDefault="00B72338" w:rsidP="00462B83">
      <w:pPr>
        <w:pStyle w:val="libNormal"/>
        <w:rPr>
          <w:rtl/>
        </w:rPr>
      </w:pPr>
      <w:r>
        <w:rPr>
          <w:rtl/>
        </w:rPr>
        <w:t>إذا اتضح ما ذكرناه فنقول : إن</w:t>
      </w:r>
      <w:r>
        <w:rPr>
          <w:rFonts w:hint="cs"/>
          <w:rtl/>
        </w:rPr>
        <w:t>ّ</w:t>
      </w:r>
      <w:r>
        <w:rPr>
          <w:rtl/>
        </w:rPr>
        <w:t xml:space="preserve"> معنى السعي إلى الفعل في بعض امثلة باب المفاعلة إن</w:t>
      </w:r>
      <w:r>
        <w:rPr>
          <w:rFonts w:hint="cs"/>
          <w:rtl/>
        </w:rPr>
        <w:t>ّ</w:t>
      </w:r>
      <w:r>
        <w:rPr>
          <w:rtl/>
        </w:rPr>
        <w:t>ما يستند إلى المبدأ الخفي لا إلىٰ هيئة هذا الباب نظير</w:t>
      </w:r>
      <w:r>
        <w:rPr>
          <w:rFonts w:hint="cs"/>
          <w:rtl/>
        </w:rPr>
        <w:t xml:space="preserve"> معنى </w:t>
      </w:r>
      <w:r>
        <w:rPr>
          <w:rtl/>
        </w:rPr>
        <w:t>الغلبة في ( شاعر ) والمفاخرة في ( كارم ) ، والدليل على ذلك مضافاً إلىٰ أن</w:t>
      </w:r>
      <w:r>
        <w:rPr>
          <w:rFonts w:hint="cs"/>
          <w:rtl/>
        </w:rPr>
        <w:t>ّ</w:t>
      </w:r>
      <w:r>
        <w:rPr>
          <w:rtl/>
        </w:rPr>
        <w:t xml:space="preserve"> الأنسب بمعنى هذا الباب بحسب الحس اللغوي هو نوع معنى يكون من قبيل الامتداد ( كسافر ) أو التكرر ( كضاعف ) أو المشاركة ( كضارب ) لا من قبيل السعي ، أن هذا المعنى لو كان مفاد هي</w:t>
      </w:r>
      <w:r>
        <w:rPr>
          <w:rFonts w:hint="cs"/>
          <w:rtl/>
        </w:rPr>
        <w:t>ئ</w:t>
      </w:r>
      <w:r>
        <w:rPr>
          <w:rtl/>
        </w:rPr>
        <w:t>ة باب المفاعلة لوجب الالتزام بتعدد معناها بحسب اختلاف الموارد ، وهذا على خلاف تقدير هذا المسلك وسا</w:t>
      </w:r>
      <w:r>
        <w:rPr>
          <w:rFonts w:hint="cs"/>
          <w:rtl/>
        </w:rPr>
        <w:t>ئ</w:t>
      </w:r>
      <w:r>
        <w:rPr>
          <w:rtl/>
        </w:rPr>
        <w:t>ر المسالك الآتية في هذا الاتجاه ، لما سبق من أن معنى السعي لا يتمثل في جميع موارد هذا الباب بل في القليل منها جدا</w:t>
      </w:r>
      <w:r>
        <w:rPr>
          <w:rFonts w:hint="cs"/>
          <w:rtl/>
        </w:rPr>
        <w:t>ً</w:t>
      </w:r>
      <w:r>
        <w:rPr>
          <w:rtl/>
        </w:rPr>
        <w:t>.</w:t>
      </w:r>
    </w:p>
    <w:p w:rsidR="00B72338" w:rsidRDefault="00B72338" w:rsidP="00462B83">
      <w:pPr>
        <w:pStyle w:val="libNormal"/>
        <w:rPr>
          <w:rtl/>
        </w:rPr>
      </w:pPr>
      <w:r>
        <w:rPr>
          <w:rtl/>
        </w:rPr>
        <w:t>وعلى ضوء هذا يتضح أن السعي نحو الفعل لا يصلح أن يكون هو المعنى الموحد العام للهيئة ، ولا يمكن طرحه بديل</w:t>
      </w:r>
      <w:r>
        <w:rPr>
          <w:rFonts w:hint="cs"/>
          <w:rtl/>
        </w:rPr>
        <w:t>اً</w:t>
      </w:r>
      <w:r>
        <w:rPr>
          <w:rtl/>
        </w:rPr>
        <w:t xml:space="preserve"> عن معنى المشاركة ، كما يتضح عدم صحة النقض على استفادة المشاركة من هذه الهيئة ، بجملة من الامثلة المتقدمة ك‍ ( ضارب ) و ( قاتل ) ، لأن بناء النقض بها على تصور أن المبدأ فيها هو القتل والضرب فيقال إنه لا مشاركة فيها ، وأمّا إذا لوحظ</w:t>
      </w:r>
    </w:p>
    <w:p w:rsidR="00B72338" w:rsidRDefault="00B72338" w:rsidP="00D916AD">
      <w:pPr>
        <w:pStyle w:val="libNormal0"/>
        <w:rPr>
          <w:rtl/>
        </w:rPr>
      </w:pPr>
      <w:r w:rsidRPr="007175C2">
        <w:rPr>
          <w:rtl/>
        </w:rPr>
        <w:br w:type="page"/>
      </w:r>
      <w:r>
        <w:rPr>
          <w:rtl/>
        </w:rPr>
        <w:lastRenderedPageBreak/>
        <w:t>المبدأ فيها بمعنى السعي إلى الفعل فإن</w:t>
      </w:r>
      <w:r>
        <w:rPr>
          <w:rFonts w:hint="cs"/>
          <w:rtl/>
        </w:rPr>
        <w:t>ّ</w:t>
      </w:r>
      <w:r>
        <w:rPr>
          <w:rtl/>
        </w:rPr>
        <w:t xml:space="preserve"> معنى المشاركة متحق</w:t>
      </w:r>
      <w:r>
        <w:rPr>
          <w:rFonts w:hint="cs"/>
          <w:rtl/>
        </w:rPr>
        <w:t>ّ</w:t>
      </w:r>
      <w:r>
        <w:rPr>
          <w:rtl/>
        </w:rPr>
        <w:t>ق فيه بوضوح ، لأن المضاربة والمقاتلة لا يستعملان إلا في موارد اشتراك الطرفين في السعي إلىٰ الفعل ، فهذان المثالان قد يشهدان للقول بدلالة هيئة المفاعلة على المشاركة ، ولا شهادة فيهما علىٰ خلاف ذلك.</w:t>
      </w:r>
    </w:p>
    <w:p w:rsidR="00B72338" w:rsidRDefault="00B72338" w:rsidP="00462B83">
      <w:pPr>
        <w:pStyle w:val="libNormal"/>
        <w:rPr>
          <w:rtl/>
        </w:rPr>
      </w:pPr>
      <w:bookmarkStart w:id="166" w:name="_Toc264274937"/>
      <w:r w:rsidRPr="00D2270E">
        <w:rPr>
          <w:rStyle w:val="libBold2Char"/>
          <w:rtl/>
        </w:rPr>
        <w:t>المسلك الثاني</w:t>
      </w:r>
      <w:bookmarkEnd w:id="166"/>
      <w:r w:rsidRPr="00D2270E">
        <w:rPr>
          <w:rStyle w:val="libBold2Char"/>
          <w:rtl/>
        </w:rPr>
        <w:t xml:space="preserve"> :</w:t>
      </w:r>
      <w:r>
        <w:rPr>
          <w:rtl/>
        </w:rPr>
        <w:t xml:space="preserve"> ما اختاره المحقق الاصفهاني </w:t>
      </w:r>
      <w:r w:rsidR="00EF4B92" w:rsidRPr="00EF4B92">
        <w:rPr>
          <w:rStyle w:val="libAlaemChar"/>
          <w:rFonts w:hint="cs"/>
          <w:rtl/>
        </w:rPr>
        <w:t>قدس‌سره</w:t>
      </w:r>
      <w:r>
        <w:rPr>
          <w:rtl/>
        </w:rPr>
        <w:t xml:space="preserve"> من ان</w:t>
      </w:r>
      <w:r>
        <w:rPr>
          <w:rFonts w:hint="cs"/>
          <w:rtl/>
        </w:rPr>
        <w:t>ّ</w:t>
      </w:r>
      <w:r>
        <w:rPr>
          <w:rtl/>
        </w:rPr>
        <w:t xml:space="preserve"> هيئة المفاعلة معناها تعدية المادة وإسراؤها إلى الغير مم</w:t>
      </w:r>
      <w:r>
        <w:rPr>
          <w:rFonts w:hint="cs"/>
          <w:rtl/>
        </w:rPr>
        <w:t>ّ</w:t>
      </w:r>
      <w:r>
        <w:rPr>
          <w:rtl/>
        </w:rPr>
        <w:t>ا لم تكن تقتضي التعدي اليه بنفسها ، وتختلف نتيجة ذلك بحسب اختلاف الموارد ، فإن</w:t>
      </w:r>
      <w:r>
        <w:rPr>
          <w:rFonts w:hint="cs"/>
          <w:rtl/>
        </w:rPr>
        <w:t>ّ</w:t>
      </w:r>
      <w:r>
        <w:rPr>
          <w:rtl/>
        </w:rPr>
        <w:t xml:space="preserve"> هذه الهيئة تارة توجب اخذ الفعل مفعولا</w:t>
      </w:r>
      <w:r>
        <w:rPr>
          <w:rFonts w:hint="cs"/>
          <w:rtl/>
        </w:rPr>
        <w:t>ً</w:t>
      </w:r>
      <w:r>
        <w:rPr>
          <w:rtl/>
        </w:rPr>
        <w:t xml:space="preserve"> لم يكن يأخذه مباشرة وإن</w:t>
      </w:r>
      <w:r>
        <w:rPr>
          <w:rFonts w:hint="cs"/>
          <w:rtl/>
        </w:rPr>
        <w:t>ّ</w:t>
      </w:r>
      <w:r>
        <w:rPr>
          <w:rtl/>
        </w:rPr>
        <w:t>ما كان يصل اليه بحرف الجر ، اما لأنّه لم يكن متعديا</w:t>
      </w:r>
      <w:r>
        <w:rPr>
          <w:rFonts w:hint="cs"/>
          <w:rtl/>
        </w:rPr>
        <w:t>ً</w:t>
      </w:r>
      <w:r>
        <w:rPr>
          <w:rtl/>
        </w:rPr>
        <w:t xml:space="preserve"> أصلاً كما في ( جلس اليه ) و ( جالسه ) ، أو لأنه كان متعديا</w:t>
      </w:r>
      <w:r>
        <w:rPr>
          <w:rFonts w:hint="cs"/>
          <w:rtl/>
        </w:rPr>
        <w:t>ً</w:t>
      </w:r>
      <w:r>
        <w:rPr>
          <w:rtl/>
        </w:rPr>
        <w:t xml:space="preserve"> ولكن إلىٰ أمر آخر غير ما اصبح متعديا</w:t>
      </w:r>
      <w:r>
        <w:rPr>
          <w:rFonts w:hint="cs"/>
          <w:rtl/>
        </w:rPr>
        <w:t>ً</w:t>
      </w:r>
      <w:r>
        <w:rPr>
          <w:rtl/>
        </w:rPr>
        <w:t xml:space="preserve"> اليه بهذه الهيئة كما في ( كتب الحديث اليه ) و ( كاتبه الحديث ) ، فإن</w:t>
      </w:r>
      <w:r>
        <w:rPr>
          <w:rFonts w:hint="cs"/>
          <w:rtl/>
        </w:rPr>
        <w:t>ّ</w:t>
      </w:r>
      <w:r>
        <w:rPr>
          <w:rtl/>
        </w:rPr>
        <w:t xml:space="preserve"> المعنىٰ في ( كتب ) لم يكن يتعدى إلىٰ الهاء بنفسه فتعدى اليه في ( كاتب ).</w:t>
      </w:r>
    </w:p>
    <w:p w:rsidR="00B72338" w:rsidRDefault="00B72338" w:rsidP="00462B83">
      <w:pPr>
        <w:pStyle w:val="libNormal"/>
        <w:rPr>
          <w:rtl/>
        </w:rPr>
      </w:pPr>
      <w:bookmarkStart w:id="167" w:name="_Toc264274938"/>
      <w:r w:rsidRPr="00E07BD4">
        <w:rPr>
          <w:rtl/>
        </w:rPr>
        <w:t>و</w:t>
      </w:r>
      <w:bookmarkEnd w:id="167"/>
      <w:r w:rsidRPr="00E07BD4">
        <w:rPr>
          <w:rtl/>
        </w:rPr>
        <w:t xml:space="preserve"> (</w:t>
      </w:r>
      <w:r>
        <w:rPr>
          <w:rtl/>
        </w:rPr>
        <w:t xml:space="preserve"> </w:t>
      </w:r>
      <w:r>
        <w:rPr>
          <w:rFonts w:hint="cs"/>
          <w:rtl/>
        </w:rPr>
        <w:t>أُ</w:t>
      </w:r>
      <w:r>
        <w:rPr>
          <w:rtl/>
        </w:rPr>
        <w:t>خرى ) لا توجب اخذ الفعل مفعولا</w:t>
      </w:r>
      <w:r>
        <w:rPr>
          <w:rFonts w:hint="cs"/>
          <w:rtl/>
        </w:rPr>
        <w:t>ً</w:t>
      </w:r>
      <w:r>
        <w:rPr>
          <w:rtl/>
        </w:rPr>
        <w:t xml:space="preserve"> زائدا</w:t>
      </w:r>
      <w:r>
        <w:rPr>
          <w:rFonts w:hint="cs"/>
          <w:rtl/>
        </w:rPr>
        <w:t>ً</w:t>
      </w:r>
      <w:r>
        <w:rPr>
          <w:rtl/>
        </w:rPr>
        <w:t xml:space="preserve"> علىٰ ما كان يأخذه في المجرد كما في ( ضرب زيد عمرا</w:t>
      </w:r>
      <w:r>
        <w:rPr>
          <w:rFonts w:hint="cs"/>
          <w:rtl/>
        </w:rPr>
        <w:t>ً</w:t>
      </w:r>
      <w:r>
        <w:rPr>
          <w:rtl/>
        </w:rPr>
        <w:t xml:space="preserve"> ) و ( ضاربه ) ، وأثر باب المفاعلة في حصول التعدية إلىٰ الغير في الحالة الأولىٰ واضح ، وأما في الحالة الثانية فربما يستشكل في ذلك بتحقق التعدية في المجرد فيكون تحققها بهيئة المفاعلة من قبيل تحصيل الحاصل ، إلا </w:t>
      </w:r>
      <w:r>
        <w:rPr>
          <w:rFonts w:hint="cs"/>
          <w:rtl/>
        </w:rPr>
        <w:t>ا</w:t>
      </w:r>
      <w:r>
        <w:rPr>
          <w:rtl/>
        </w:rPr>
        <w:t>نّه يندفع ب</w:t>
      </w:r>
      <w:r>
        <w:rPr>
          <w:rFonts w:hint="cs"/>
          <w:rtl/>
        </w:rPr>
        <w:t>أ</w:t>
      </w:r>
      <w:r>
        <w:rPr>
          <w:rtl/>
        </w:rPr>
        <w:t>ن</w:t>
      </w:r>
      <w:r>
        <w:rPr>
          <w:rFonts w:hint="cs"/>
          <w:rtl/>
        </w:rPr>
        <w:t>ّ</w:t>
      </w:r>
      <w:r>
        <w:rPr>
          <w:rtl/>
        </w:rPr>
        <w:t xml:space="preserve"> التعدي في المجرد تعدية ذاتية بمعنىٰ أن</w:t>
      </w:r>
      <w:r>
        <w:rPr>
          <w:rFonts w:hint="cs"/>
          <w:rtl/>
        </w:rPr>
        <w:t>ّ</w:t>
      </w:r>
      <w:r>
        <w:rPr>
          <w:rtl/>
        </w:rPr>
        <w:t xml:space="preserve"> إنهاء المادة وتعديتها إلى المفعول غيرملحوظ في الهيئة وإن</w:t>
      </w:r>
      <w:r>
        <w:rPr>
          <w:rFonts w:hint="cs"/>
          <w:rtl/>
        </w:rPr>
        <w:t>ّ</w:t>
      </w:r>
      <w:r>
        <w:rPr>
          <w:rtl/>
        </w:rPr>
        <w:t>ما هو لازم نسبة الفعل لمفعوله وأما في المزيد فالتعدية والانهاء إلىٰ المفعول ملحوظة في مفاد الهيئة فهي تعدية لحاظية.</w:t>
      </w:r>
    </w:p>
    <w:p w:rsidR="00B72338" w:rsidRDefault="00B72338" w:rsidP="00462B83">
      <w:pPr>
        <w:pStyle w:val="libNormal"/>
        <w:rPr>
          <w:rtl/>
        </w:rPr>
      </w:pPr>
      <w:r>
        <w:rPr>
          <w:rtl/>
        </w:rPr>
        <w:t>فالحاصل ان هيئة المفاعلة تقتضي تعدي المادة إلى ما لم تكن تقتضي هيئة المجرد تعديها اليه سواء أكانت تتعدى اليه في المجرد باعتبار كون ذ</w:t>
      </w:r>
      <w:r>
        <w:rPr>
          <w:rFonts w:hint="cs"/>
          <w:rtl/>
        </w:rPr>
        <w:t>ل</w:t>
      </w:r>
      <w:r>
        <w:rPr>
          <w:rtl/>
        </w:rPr>
        <w:t>ك لازم النسبة ، أم كانت تصل اليه بوسط حرف الج</w:t>
      </w:r>
      <w:r>
        <w:rPr>
          <w:rFonts w:hint="cs"/>
          <w:rtl/>
        </w:rPr>
        <w:t>ّ</w:t>
      </w:r>
      <w:r>
        <w:rPr>
          <w:rtl/>
        </w:rPr>
        <w:t>ر.</w:t>
      </w:r>
    </w:p>
    <w:p w:rsidR="00B72338" w:rsidRDefault="00B72338" w:rsidP="00462B83">
      <w:pPr>
        <w:pStyle w:val="libNormal"/>
        <w:rPr>
          <w:rtl/>
        </w:rPr>
      </w:pPr>
      <w:r w:rsidRPr="00E07BD4">
        <w:rPr>
          <w:rtl/>
        </w:rPr>
        <w:br w:type="page"/>
      </w:r>
      <w:r>
        <w:rPr>
          <w:rtl/>
        </w:rPr>
        <w:lastRenderedPageBreak/>
        <w:t>وقد رت</w:t>
      </w:r>
      <w:r>
        <w:rPr>
          <w:rFonts w:hint="cs"/>
          <w:rtl/>
        </w:rPr>
        <w:t>ّ</w:t>
      </w:r>
      <w:r>
        <w:rPr>
          <w:rtl/>
        </w:rPr>
        <w:t xml:space="preserve">ب </w:t>
      </w:r>
      <w:r w:rsidR="00EF4B92" w:rsidRPr="00EF4B92">
        <w:rPr>
          <w:rStyle w:val="libAlaemChar"/>
          <w:rFonts w:hint="cs"/>
          <w:rtl/>
        </w:rPr>
        <w:t>قدس‌سره</w:t>
      </w:r>
      <w:r>
        <w:rPr>
          <w:rtl/>
        </w:rPr>
        <w:t xml:space="preserve"> علىٰ ذلك استفادة معنىٰ التصدي ( التعمد والتقصد ) لالحاق المعنىٰ بالغير من هيئة باب المفاعلة دون المجرد ، إما لكونه لازما</w:t>
      </w:r>
      <w:r>
        <w:rPr>
          <w:rFonts w:hint="cs"/>
          <w:rtl/>
        </w:rPr>
        <w:t>ً</w:t>
      </w:r>
      <w:r>
        <w:rPr>
          <w:rtl/>
        </w:rPr>
        <w:t xml:space="preserve"> لهذا الباب مطلقاً كما يظهر من بعض كلماته </w:t>
      </w:r>
      <w:r w:rsidRPr="00D2270E">
        <w:rPr>
          <w:rStyle w:val="libFootnotenumChar"/>
          <w:rtl/>
        </w:rPr>
        <w:t>(1)</w:t>
      </w:r>
      <w:r>
        <w:rPr>
          <w:rtl/>
        </w:rPr>
        <w:t xml:space="preserve"> أو واقع فيه في الجملة كما يظهر من بعض كلماته  الأُخرىٰ </w:t>
      </w:r>
      <w:r w:rsidRPr="00D2270E">
        <w:rPr>
          <w:rStyle w:val="libFootnotenumChar"/>
          <w:rtl/>
        </w:rPr>
        <w:t>(2)</w:t>
      </w:r>
      <w:r>
        <w:rPr>
          <w:rtl/>
        </w:rPr>
        <w:t xml:space="preserve"> ، وقد مثل لذلك ب‍ ( ضارب ) و ( خادع ) بالقياس إلىٰ ( ضرب ) و ( خدع ) فإن</w:t>
      </w:r>
      <w:r>
        <w:rPr>
          <w:rFonts w:hint="cs"/>
          <w:rtl/>
        </w:rPr>
        <w:t>ّ</w:t>
      </w:r>
      <w:r>
        <w:rPr>
          <w:rtl/>
        </w:rPr>
        <w:t xml:space="preserve"> الاخيرين لا يقتضيان تعمد الفاعل في الفعل بخلاف الاولين ، ولكن المثال الثاني لا يخلو عن اشكال لان الخدعة في نفسها من المعاني القصدية اذ تتقوم بقصد ايهام الشخص خلاف الواقع ، فلا يكون ثمة ، فرق بين ( خدع ) و ( خادع ) من هذه الجهة ، وان</w:t>
      </w:r>
      <w:r>
        <w:rPr>
          <w:rFonts w:hint="cs"/>
          <w:rtl/>
        </w:rPr>
        <w:t>ّ</w:t>
      </w:r>
      <w:r>
        <w:rPr>
          <w:rtl/>
        </w:rPr>
        <w:t>ما تظهر التفرقة المذكورة حيث لا يكون المعنىٰ في المجرد عنوانا</w:t>
      </w:r>
      <w:r>
        <w:rPr>
          <w:rFonts w:hint="cs"/>
          <w:rtl/>
        </w:rPr>
        <w:t>ً</w:t>
      </w:r>
      <w:r>
        <w:rPr>
          <w:rtl/>
        </w:rPr>
        <w:t xml:space="preserve"> قصديا</w:t>
      </w:r>
      <w:r>
        <w:rPr>
          <w:rFonts w:hint="cs"/>
          <w:rtl/>
        </w:rPr>
        <w:t>ً</w:t>
      </w:r>
      <w:r>
        <w:rPr>
          <w:rtl/>
        </w:rPr>
        <w:t xml:space="preserve"> كما في المثال الأ</w:t>
      </w:r>
      <w:r>
        <w:rPr>
          <w:rFonts w:hint="cs"/>
          <w:rtl/>
        </w:rPr>
        <w:t>َ</w:t>
      </w:r>
      <w:r>
        <w:rPr>
          <w:rtl/>
        </w:rPr>
        <w:t>و</w:t>
      </w:r>
      <w:r>
        <w:rPr>
          <w:rFonts w:hint="cs"/>
          <w:rtl/>
        </w:rPr>
        <w:t>ّ</w:t>
      </w:r>
      <w:r>
        <w:rPr>
          <w:rtl/>
        </w:rPr>
        <w:t>ل.</w:t>
      </w:r>
    </w:p>
    <w:p w:rsidR="00B72338" w:rsidRDefault="00B72338" w:rsidP="00462B83">
      <w:pPr>
        <w:pStyle w:val="libNormal"/>
        <w:rPr>
          <w:rtl/>
        </w:rPr>
      </w:pPr>
      <w:r>
        <w:rPr>
          <w:rtl/>
        </w:rPr>
        <w:t>وقد نسب اليه (قده) المسلك الأ</w:t>
      </w:r>
      <w:r>
        <w:rPr>
          <w:rFonts w:hint="cs"/>
          <w:rtl/>
        </w:rPr>
        <w:t>َوّ</w:t>
      </w:r>
      <w:r>
        <w:rPr>
          <w:rtl/>
        </w:rPr>
        <w:t xml:space="preserve">ل </w:t>
      </w:r>
      <w:r w:rsidRPr="00D2270E">
        <w:rPr>
          <w:rStyle w:val="libFootnotenumChar"/>
          <w:rtl/>
        </w:rPr>
        <w:t>(3)</w:t>
      </w:r>
      <w:r>
        <w:rPr>
          <w:rtl/>
        </w:rPr>
        <w:t xml:space="preserve"> في بعض الكلمات ، مع ان</w:t>
      </w:r>
      <w:r>
        <w:rPr>
          <w:rFonts w:hint="cs"/>
          <w:rtl/>
        </w:rPr>
        <w:t>ّ</w:t>
      </w:r>
      <w:r>
        <w:rPr>
          <w:rtl/>
        </w:rPr>
        <w:t xml:space="preserve"> الفرق بين هذا المسلك والمسلك السابق واضح لأ</w:t>
      </w:r>
      <w:r>
        <w:rPr>
          <w:rFonts w:hint="cs"/>
          <w:rtl/>
        </w:rPr>
        <w:t>َ</w:t>
      </w:r>
      <w:r>
        <w:rPr>
          <w:rtl/>
        </w:rPr>
        <w:t>ن مفاد هذا المسلك تحقّق المعنىٰ في باب ( فاعل ) كتحققه في المجرد مثل ضرب وقتل ، إلا أن الفارق بين</w:t>
      </w:r>
      <w:r>
        <w:rPr>
          <w:rFonts w:hint="cs"/>
          <w:rtl/>
        </w:rPr>
        <w:t xml:space="preserve"> </w:t>
      </w:r>
      <w:r>
        <w:rPr>
          <w:rtl/>
        </w:rPr>
        <w:t>ـ فاعل</w:t>
      </w:r>
      <w:r>
        <w:rPr>
          <w:rFonts w:hint="cs"/>
          <w:rtl/>
        </w:rPr>
        <w:t xml:space="preserve"> </w:t>
      </w:r>
      <w:r>
        <w:rPr>
          <w:rtl/>
        </w:rPr>
        <w:t>ـ كضارب والمجرد كضرب حصول القصد في</w:t>
      </w:r>
      <w:r>
        <w:rPr>
          <w:rFonts w:hint="cs"/>
          <w:rtl/>
        </w:rPr>
        <w:t xml:space="preserve"> </w:t>
      </w:r>
      <w:r>
        <w:rPr>
          <w:rtl/>
        </w:rPr>
        <w:t>ـ فاعل</w:t>
      </w:r>
      <w:r>
        <w:rPr>
          <w:rFonts w:hint="cs"/>
          <w:rtl/>
        </w:rPr>
        <w:t xml:space="preserve"> </w:t>
      </w:r>
      <w:r>
        <w:rPr>
          <w:rtl/>
        </w:rPr>
        <w:t>ـ دون المجرد ، وإنما كان مفاد هذا المسلك هو تحقّق المعنىٰ لأن التحقق لازم تعدية المادة إلىٰ الغير ، بخلاف المسلك الاول فإن</w:t>
      </w:r>
      <w:r>
        <w:rPr>
          <w:rFonts w:hint="cs"/>
          <w:rtl/>
        </w:rPr>
        <w:t>ّ</w:t>
      </w:r>
      <w:r>
        <w:rPr>
          <w:rtl/>
        </w:rPr>
        <w:t>ه كان يرى أن مفاد هذا الباب هو</w:t>
      </w:r>
      <w:r>
        <w:rPr>
          <w:rFonts w:hint="cs"/>
          <w:rtl/>
        </w:rPr>
        <w:t xml:space="preserve"> السعي إ</w:t>
      </w:r>
      <w:r>
        <w:rPr>
          <w:rtl/>
        </w:rPr>
        <w:t>لى</w:t>
      </w:r>
      <w:r>
        <w:rPr>
          <w:rFonts w:hint="cs"/>
          <w:rtl/>
        </w:rPr>
        <w:t>ٰ</w:t>
      </w:r>
      <w:r>
        <w:rPr>
          <w:rtl/>
        </w:rPr>
        <w:t xml:space="preserve"> تحقّق الفعل سواء تحقّق الفعل أم لا فالفرق بينهما واضح.</w:t>
      </w:r>
    </w:p>
    <w:p w:rsidR="00B72338" w:rsidRDefault="00B72338" w:rsidP="00462B83">
      <w:pPr>
        <w:pStyle w:val="libNormal"/>
        <w:rPr>
          <w:rtl/>
        </w:rPr>
      </w:pPr>
      <w:r>
        <w:rPr>
          <w:rtl/>
        </w:rPr>
        <w:t>ولكن يلاحظ علىٰ هذا المسلك :</w:t>
      </w:r>
    </w:p>
    <w:p w:rsidR="00B72338" w:rsidRDefault="00B72338" w:rsidP="00462B83">
      <w:pPr>
        <w:pStyle w:val="libNormal"/>
        <w:rPr>
          <w:rtl/>
        </w:rPr>
      </w:pPr>
      <w:bookmarkStart w:id="168" w:name="_Toc264274939"/>
      <w:r w:rsidRPr="00D2270E">
        <w:rPr>
          <w:rStyle w:val="libBold2Char"/>
          <w:rtl/>
        </w:rPr>
        <w:t>أولاً</w:t>
      </w:r>
      <w:bookmarkEnd w:id="168"/>
      <w:r w:rsidRPr="00D2270E">
        <w:rPr>
          <w:rStyle w:val="libBold2Char"/>
          <w:rtl/>
        </w:rPr>
        <w:t xml:space="preserve"> :</w:t>
      </w:r>
      <w:r>
        <w:rPr>
          <w:rtl/>
        </w:rPr>
        <w:t xml:space="preserve"> إن</w:t>
      </w:r>
      <w:r>
        <w:rPr>
          <w:rFonts w:hint="cs"/>
          <w:rtl/>
        </w:rPr>
        <w:t>ّ</w:t>
      </w:r>
      <w:r>
        <w:rPr>
          <w:rtl/>
        </w:rPr>
        <w:t xml:space="preserve"> ما ذكره من الفرق بين المزيد والمجرد</w:t>
      </w:r>
      <w:r>
        <w:rPr>
          <w:rFonts w:hint="cs"/>
          <w:rtl/>
        </w:rPr>
        <w:t xml:space="preserve"> </w:t>
      </w:r>
      <w:r>
        <w:rPr>
          <w:rtl/>
        </w:rPr>
        <w:t>ـ كضارب وضرب</w:t>
      </w:r>
      <w:r>
        <w:rPr>
          <w:rFonts w:hint="cs"/>
          <w:rtl/>
        </w:rPr>
        <w:t xml:space="preserve"> </w:t>
      </w:r>
      <w:r>
        <w:rPr>
          <w:rtl/>
        </w:rPr>
        <w:t>ـ من كون التعدية في الأول لحاظية وفي الثاني ذاتية : غير واضح بل الظاهر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نهاية الدراية 2 </w:t>
      </w:r>
      <w:r>
        <w:rPr>
          <w:rFonts w:hint="cs"/>
          <w:rtl/>
        </w:rPr>
        <w:t>/</w:t>
      </w:r>
      <w:r>
        <w:rPr>
          <w:rtl/>
        </w:rPr>
        <w:t xml:space="preserve"> 318.</w:t>
      </w:r>
    </w:p>
    <w:p w:rsidR="00B72338" w:rsidRDefault="00B72338" w:rsidP="00D2270E">
      <w:pPr>
        <w:pStyle w:val="libFootnote0"/>
        <w:rPr>
          <w:rtl/>
        </w:rPr>
      </w:pPr>
      <w:r>
        <w:rPr>
          <w:rtl/>
        </w:rPr>
        <w:t xml:space="preserve">(2) تعليقة المكاسب 2 </w:t>
      </w:r>
      <w:r>
        <w:rPr>
          <w:rFonts w:hint="cs"/>
          <w:rtl/>
        </w:rPr>
        <w:t>/</w:t>
      </w:r>
      <w:r>
        <w:rPr>
          <w:rtl/>
        </w:rPr>
        <w:t xml:space="preserve"> 2.</w:t>
      </w:r>
    </w:p>
    <w:p w:rsidR="00B72338" w:rsidRDefault="00B72338" w:rsidP="00D2270E">
      <w:pPr>
        <w:pStyle w:val="libFootnote0"/>
        <w:rPr>
          <w:rtl/>
        </w:rPr>
      </w:pPr>
      <w:r>
        <w:rPr>
          <w:rtl/>
        </w:rPr>
        <w:t xml:space="preserve">(3) مصباح الفقاهة في المعاملات 2 </w:t>
      </w:r>
      <w:r>
        <w:rPr>
          <w:rFonts w:hint="cs"/>
          <w:rtl/>
        </w:rPr>
        <w:t>/</w:t>
      </w:r>
      <w:r>
        <w:rPr>
          <w:rtl/>
        </w:rPr>
        <w:t xml:space="preserve"> 27 ـ 28 ، ومصباح الأصول </w:t>
      </w:r>
      <w:r>
        <w:rPr>
          <w:rFonts w:hint="cs"/>
          <w:rtl/>
        </w:rPr>
        <w:t>2</w:t>
      </w:r>
      <w:r>
        <w:rPr>
          <w:rtl/>
        </w:rPr>
        <w:t xml:space="preserve"> </w:t>
      </w:r>
      <w:r>
        <w:rPr>
          <w:rFonts w:hint="cs"/>
          <w:rtl/>
        </w:rPr>
        <w:t>/</w:t>
      </w:r>
      <w:r>
        <w:rPr>
          <w:rtl/>
        </w:rPr>
        <w:t xml:space="preserve"> </w:t>
      </w:r>
      <w:r>
        <w:rPr>
          <w:rFonts w:hint="cs"/>
          <w:rtl/>
        </w:rPr>
        <w:t>512</w:t>
      </w:r>
      <w:r>
        <w:rPr>
          <w:rtl/>
        </w:rPr>
        <w:t>.</w:t>
      </w:r>
    </w:p>
    <w:p w:rsidR="00B72338" w:rsidRDefault="00B72338" w:rsidP="00D916AD">
      <w:pPr>
        <w:pStyle w:val="libNormal0"/>
        <w:rPr>
          <w:rtl/>
        </w:rPr>
      </w:pPr>
      <w:r w:rsidRPr="004542E9">
        <w:rPr>
          <w:rtl/>
        </w:rPr>
        <w:br w:type="page"/>
      </w:r>
      <w:r>
        <w:rPr>
          <w:rtl/>
        </w:rPr>
        <w:lastRenderedPageBreak/>
        <w:t>أن التعدية فيهما علىٰ نسق واحد بحكم الوجدان.</w:t>
      </w:r>
    </w:p>
    <w:p w:rsidR="00B72338" w:rsidRDefault="00B72338" w:rsidP="00462B83">
      <w:pPr>
        <w:pStyle w:val="libNormal"/>
        <w:rPr>
          <w:rtl/>
        </w:rPr>
      </w:pPr>
      <w:r>
        <w:rPr>
          <w:rtl/>
        </w:rPr>
        <w:t>( ف</w:t>
      </w:r>
      <w:r>
        <w:rPr>
          <w:rFonts w:hint="cs"/>
          <w:rtl/>
        </w:rPr>
        <w:t>إ</w:t>
      </w:r>
      <w:r>
        <w:rPr>
          <w:rtl/>
        </w:rPr>
        <w:t>ن قيل ) : ان الفعل المجرد المتعدي يصح استعماله من دون نسبة إلىٰ المفعول كأن يقال : ( ضرب زيد ) ولا يصح ذلك في ( فاعل ) ب</w:t>
      </w:r>
      <w:r>
        <w:rPr>
          <w:rFonts w:hint="cs"/>
          <w:rtl/>
        </w:rPr>
        <w:t>أ</w:t>
      </w:r>
      <w:r>
        <w:rPr>
          <w:rtl/>
        </w:rPr>
        <w:t>ن يقال ( ضارب زيد</w:t>
      </w:r>
      <w:r>
        <w:rPr>
          <w:rFonts w:hint="cs"/>
          <w:rtl/>
        </w:rPr>
        <w:t>ٌ</w:t>
      </w:r>
      <w:r>
        <w:rPr>
          <w:rtl/>
        </w:rPr>
        <w:t xml:space="preserve"> ) وهذا دليل الفرق المذكور.</w:t>
      </w:r>
    </w:p>
    <w:p w:rsidR="00B72338" w:rsidRDefault="00B72338" w:rsidP="00462B83">
      <w:pPr>
        <w:pStyle w:val="libNormal"/>
        <w:rPr>
          <w:rtl/>
        </w:rPr>
      </w:pPr>
      <w:r>
        <w:rPr>
          <w:rtl/>
        </w:rPr>
        <w:t>( قيل ) : إن هذا مجرد ادعاء لا يسنده دليل لعدم ثبوت فرق بين البابين من هذه الجهة.</w:t>
      </w:r>
    </w:p>
    <w:p w:rsidR="00B72338" w:rsidRDefault="00B72338" w:rsidP="00462B83">
      <w:pPr>
        <w:pStyle w:val="libNormal"/>
        <w:rPr>
          <w:rtl/>
        </w:rPr>
      </w:pPr>
      <w:bookmarkStart w:id="169" w:name="_Toc264274940"/>
      <w:r w:rsidRPr="00D2270E">
        <w:rPr>
          <w:rStyle w:val="libBold2Char"/>
          <w:rtl/>
        </w:rPr>
        <w:t>وثانيا</w:t>
      </w:r>
      <w:bookmarkEnd w:id="169"/>
      <w:r w:rsidRPr="00D2270E">
        <w:rPr>
          <w:rStyle w:val="libBold2Char"/>
          <w:rFonts w:hint="cs"/>
          <w:rtl/>
        </w:rPr>
        <w:t>ً</w:t>
      </w:r>
      <w:r w:rsidRPr="00D2270E">
        <w:rPr>
          <w:rStyle w:val="libBold2Char"/>
          <w:rtl/>
        </w:rPr>
        <w:t xml:space="preserve"> :</w:t>
      </w:r>
      <w:r>
        <w:rPr>
          <w:rtl/>
        </w:rPr>
        <w:t xml:space="preserve"> إن المقدار الذي ذكره لا يفس</w:t>
      </w:r>
      <w:r>
        <w:rPr>
          <w:rFonts w:hint="cs"/>
          <w:rtl/>
        </w:rPr>
        <w:t>ّ</w:t>
      </w:r>
      <w:r>
        <w:rPr>
          <w:rtl/>
        </w:rPr>
        <w:t>ر ما يستفاد في مخت</w:t>
      </w:r>
      <w:r>
        <w:rPr>
          <w:rFonts w:hint="cs"/>
          <w:rtl/>
        </w:rPr>
        <w:t>ل</w:t>
      </w:r>
      <w:r>
        <w:rPr>
          <w:rtl/>
        </w:rPr>
        <w:t>ف موارد المادة من الاشتراك أو التكرار أو الامتداد أو نحو ذلك</w:t>
      </w:r>
      <w:r>
        <w:rPr>
          <w:rFonts w:hint="cs"/>
          <w:rtl/>
        </w:rPr>
        <w:t xml:space="preserve"> </w:t>
      </w:r>
      <w:r>
        <w:rPr>
          <w:rtl/>
        </w:rPr>
        <w:t>ـ بل ربما كانت استفادة التعمد احياناً بهذا الاعتبار لأن</w:t>
      </w:r>
      <w:r>
        <w:rPr>
          <w:rFonts w:hint="cs"/>
          <w:rtl/>
        </w:rPr>
        <w:t>ّ</w:t>
      </w:r>
      <w:r>
        <w:rPr>
          <w:rtl/>
        </w:rPr>
        <w:t xml:space="preserve"> التكرار ونحوه يناسب التقصد والعمد كما ذكر في النظر إلىٰ الأ</w:t>
      </w:r>
      <w:r>
        <w:rPr>
          <w:rFonts w:hint="cs"/>
          <w:rtl/>
        </w:rPr>
        <w:t>َ</w:t>
      </w:r>
      <w:r>
        <w:rPr>
          <w:rtl/>
        </w:rPr>
        <w:t>جنبية أن النظرة الأولىٰ تقع لا عن قصد بخلاف النظرة بعد النظرة.</w:t>
      </w:r>
    </w:p>
    <w:p w:rsidR="00B72338" w:rsidRDefault="00B72338" w:rsidP="00462B83">
      <w:pPr>
        <w:pStyle w:val="libNormal"/>
        <w:rPr>
          <w:rtl/>
        </w:rPr>
      </w:pPr>
      <w:r w:rsidRPr="00D2270E">
        <w:rPr>
          <w:rStyle w:val="libBold2Char"/>
          <w:rtl/>
        </w:rPr>
        <w:t>وثالثا</w:t>
      </w:r>
      <w:r w:rsidRPr="00D2270E">
        <w:rPr>
          <w:rStyle w:val="libBold2Char"/>
          <w:rFonts w:hint="cs"/>
          <w:rtl/>
        </w:rPr>
        <w:t>ً</w:t>
      </w:r>
      <w:r w:rsidRPr="00D2270E">
        <w:rPr>
          <w:rStyle w:val="libBold2Char"/>
          <w:rtl/>
        </w:rPr>
        <w:t xml:space="preserve"> :</w:t>
      </w:r>
      <w:r>
        <w:rPr>
          <w:rtl/>
        </w:rPr>
        <w:t xml:space="preserve"> إنّه لم يتضح الترابط بين اقتضاء باب المفاعلة للنسبة إلىٰ المفعول وبين اقتضائه التعمد فإن</w:t>
      </w:r>
      <w:r>
        <w:rPr>
          <w:rFonts w:hint="cs"/>
          <w:rtl/>
        </w:rPr>
        <w:t>ّ</w:t>
      </w:r>
      <w:r>
        <w:rPr>
          <w:rtl/>
        </w:rPr>
        <w:t xml:space="preserve"> ملحوظية تعدي النسبة إلىٰ المفعول في هذه الهيئة لا يقتضي كون الفعل قصديا</w:t>
      </w:r>
      <w:r>
        <w:rPr>
          <w:rFonts w:hint="cs"/>
          <w:rtl/>
        </w:rPr>
        <w:t>ً</w:t>
      </w:r>
      <w:r>
        <w:rPr>
          <w:rtl/>
        </w:rPr>
        <w:t xml:space="preserve"> فإن</w:t>
      </w:r>
      <w:r>
        <w:rPr>
          <w:rFonts w:hint="cs"/>
          <w:rtl/>
        </w:rPr>
        <w:t>ّ</w:t>
      </w:r>
      <w:r>
        <w:rPr>
          <w:rtl/>
        </w:rPr>
        <w:t xml:space="preserve"> تلك جهة لفظية فحسب كما لا يخفى.</w:t>
      </w:r>
    </w:p>
    <w:p w:rsidR="00B72338" w:rsidRDefault="00B72338" w:rsidP="00462B83">
      <w:pPr>
        <w:pStyle w:val="libNormal"/>
        <w:rPr>
          <w:rtl/>
        </w:rPr>
      </w:pPr>
      <w:r>
        <w:rPr>
          <w:rtl/>
        </w:rPr>
        <w:t>نعم قد تدل الكلمة علىٰ التعم</w:t>
      </w:r>
      <w:r>
        <w:rPr>
          <w:rFonts w:hint="cs"/>
          <w:rtl/>
        </w:rPr>
        <w:t>ّ</w:t>
      </w:r>
      <w:r>
        <w:rPr>
          <w:rtl/>
        </w:rPr>
        <w:t>د في بعض الموارد لدلالته علىٰ السعي نحو المادة</w:t>
      </w:r>
      <w:r>
        <w:rPr>
          <w:rFonts w:hint="cs"/>
          <w:rtl/>
        </w:rPr>
        <w:t xml:space="preserve"> </w:t>
      </w:r>
      <w:r>
        <w:rPr>
          <w:rtl/>
        </w:rPr>
        <w:t>ـ ومصدر هذه الدلالة إن</w:t>
      </w:r>
      <w:r>
        <w:rPr>
          <w:rFonts w:hint="cs"/>
          <w:rtl/>
        </w:rPr>
        <w:t>ّ</w:t>
      </w:r>
      <w:r>
        <w:rPr>
          <w:rtl/>
        </w:rPr>
        <w:t>ما هو المبدأ الخفي</w:t>
      </w:r>
      <w:r>
        <w:rPr>
          <w:rFonts w:hint="cs"/>
          <w:rtl/>
        </w:rPr>
        <w:t xml:space="preserve"> </w:t>
      </w:r>
      <w:r>
        <w:rPr>
          <w:rtl/>
        </w:rPr>
        <w:t>ـ</w:t>
      </w:r>
      <w:r>
        <w:rPr>
          <w:rFonts w:hint="cs"/>
          <w:rtl/>
        </w:rPr>
        <w:t xml:space="preserve"> </w:t>
      </w:r>
      <w:r>
        <w:rPr>
          <w:rtl/>
        </w:rPr>
        <w:t>كما ذكرناه آنفا</w:t>
      </w:r>
      <w:r>
        <w:rPr>
          <w:rFonts w:hint="cs"/>
          <w:rtl/>
        </w:rPr>
        <w:t xml:space="preserve">ً </w:t>
      </w:r>
      <w:r>
        <w:rPr>
          <w:rtl/>
        </w:rPr>
        <w:t>ـ دون دلالة الهيئة علىٰ التعدية</w:t>
      </w:r>
      <w:r>
        <w:rPr>
          <w:rFonts w:hint="cs"/>
          <w:rtl/>
        </w:rPr>
        <w:t xml:space="preserve"> </w:t>
      </w:r>
      <w:r>
        <w:rPr>
          <w:rtl/>
        </w:rPr>
        <w:t>ـ ولا يلزم تحقّق المادة حينئذٍ أصلاً كما في خادعه وقاتله وغالبه وما إلىٰ ذلك.</w:t>
      </w:r>
    </w:p>
    <w:p w:rsidR="00B72338" w:rsidRDefault="00B72338" w:rsidP="00462B83">
      <w:pPr>
        <w:pStyle w:val="libNormal"/>
        <w:rPr>
          <w:rtl/>
        </w:rPr>
      </w:pPr>
      <w:bookmarkStart w:id="170" w:name="_Toc264274941"/>
      <w:r w:rsidRPr="00D2270E">
        <w:rPr>
          <w:rStyle w:val="libBold2Char"/>
          <w:rtl/>
        </w:rPr>
        <w:t>المسلك الثالث</w:t>
      </w:r>
      <w:bookmarkEnd w:id="170"/>
      <w:r w:rsidRPr="00D2270E">
        <w:rPr>
          <w:rStyle w:val="libBold2Char"/>
          <w:rtl/>
        </w:rPr>
        <w:t xml:space="preserve"> :</w:t>
      </w:r>
      <w:r>
        <w:rPr>
          <w:rtl/>
        </w:rPr>
        <w:t xml:space="preserve"> ما عن المحقق الطهراني من أن</w:t>
      </w:r>
      <w:r>
        <w:rPr>
          <w:rFonts w:hint="cs"/>
          <w:rtl/>
        </w:rPr>
        <w:t>ّ</w:t>
      </w:r>
      <w:r>
        <w:rPr>
          <w:rtl/>
        </w:rPr>
        <w:t xml:space="preserve"> معنىٰ باب المفاعلة هو معنىٰ المجرد إلا أن المجر</w:t>
      </w:r>
      <w:r>
        <w:rPr>
          <w:rFonts w:hint="cs"/>
          <w:rtl/>
        </w:rPr>
        <w:t>ّ</w:t>
      </w:r>
      <w:r>
        <w:rPr>
          <w:rtl/>
        </w:rPr>
        <w:t>د يدل علىٰ أصل حركة المادة فحسب وباب المفاعلة يدل علىٰ تلك الحركة بعينها بنحو من الطول والامتداد</w:t>
      </w:r>
      <w:r>
        <w:rPr>
          <w:rFonts w:hint="cs"/>
          <w:rtl/>
        </w:rPr>
        <w:t xml:space="preserve"> </w:t>
      </w:r>
      <w:r>
        <w:rPr>
          <w:rtl/>
        </w:rPr>
        <w:t>ـ</w:t>
      </w:r>
      <w:r>
        <w:rPr>
          <w:rFonts w:hint="cs"/>
          <w:rtl/>
        </w:rPr>
        <w:t xml:space="preserve"> </w:t>
      </w:r>
      <w:r>
        <w:rPr>
          <w:rtl/>
        </w:rPr>
        <w:t>وهو الامتداد في نسبتها بين اثنين</w:t>
      </w:r>
      <w:r>
        <w:rPr>
          <w:rFonts w:hint="cs"/>
          <w:rtl/>
        </w:rPr>
        <w:t xml:space="preserve"> </w:t>
      </w:r>
      <w:r>
        <w:rPr>
          <w:rtl/>
        </w:rPr>
        <w:t>ـ فمعنى ( هاجر ) و ( طالب ) و ( سافر ) و ( باعد )</w:t>
      </w:r>
    </w:p>
    <w:p w:rsidR="00B72338" w:rsidRDefault="00B72338" w:rsidP="00D916AD">
      <w:pPr>
        <w:pStyle w:val="libNormal0"/>
        <w:rPr>
          <w:rtl/>
        </w:rPr>
      </w:pPr>
      <w:r w:rsidRPr="002948F9">
        <w:rPr>
          <w:rtl/>
        </w:rPr>
        <w:br w:type="page"/>
      </w:r>
      <w:r>
        <w:rPr>
          <w:rtl/>
        </w:rPr>
        <w:lastRenderedPageBreak/>
        <w:t>اطال الهجرة والطلب والسفر والبعد</w:t>
      </w:r>
      <w:r>
        <w:rPr>
          <w:rFonts w:hint="cs"/>
          <w:rtl/>
        </w:rPr>
        <w:t xml:space="preserve"> </w:t>
      </w:r>
      <w:r>
        <w:rPr>
          <w:rtl/>
        </w:rPr>
        <w:t>ـ وبذلك يفترق عن ( هجر وطلب وسفر وبعد ) التي تدل علىٰ مجر</w:t>
      </w:r>
      <w:r>
        <w:rPr>
          <w:rFonts w:hint="cs"/>
          <w:rtl/>
        </w:rPr>
        <w:t>ّ</w:t>
      </w:r>
      <w:r>
        <w:rPr>
          <w:rtl/>
        </w:rPr>
        <w:t>د التلبس بهذه المعاني.</w:t>
      </w:r>
    </w:p>
    <w:p w:rsidR="00B72338" w:rsidRDefault="00B72338" w:rsidP="00462B83">
      <w:pPr>
        <w:pStyle w:val="libNormal"/>
        <w:rPr>
          <w:rtl/>
        </w:rPr>
      </w:pPr>
      <w:r>
        <w:rPr>
          <w:rtl/>
        </w:rPr>
        <w:t>وهذا التفسير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w:t>
      </w:r>
      <w:r w:rsidRPr="00D2270E">
        <w:rPr>
          <w:rStyle w:val="libBold2Char"/>
          <w:rFonts w:hint="cs"/>
          <w:rtl/>
        </w:rPr>
        <w:t>ً</w:t>
      </w:r>
      <w:r w:rsidRPr="00D2270E">
        <w:rPr>
          <w:rStyle w:val="libBold2Char"/>
          <w:rtl/>
        </w:rPr>
        <w:t xml:space="preserve"> :</w:t>
      </w:r>
      <w:r>
        <w:rPr>
          <w:rtl/>
        </w:rPr>
        <w:t xml:space="preserve"> يتضمن التناسب بين المبر</w:t>
      </w:r>
      <w:r>
        <w:rPr>
          <w:rFonts w:hint="cs"/>
          <w:rtl/>
        </w:rPr>
        <w:t>ِ</w:t>
      </w:r>
      <w:r>
        <w:rPr>
          <w:rtl/>
        </w:rPr>
        <w:t>ز والمبر</w:t>
      </w:r>
      <w:r>
        <w:rPr>
          <w:rFonts w:hint="cs"/>
          <w:rtl/>
        </w:rPr>
        <w:t>َ</w:t>
      </w:r>
      <w:r>
        <w:rPr>
          <w:rtl/>
        </w:rPr>
        <w:t>ز ـ أي اللفظ والمعنىٰ ـ.</w:t>
      </w:r>
    </w:p>
    <w:p w:rsidR="00B72338" w:rsidRDefault="00B72338" w:rsidP="00462B83">
      <w:pPr>
        <w:pStyle w:val="libNormal"/>
        <w:rPr>
          <w:rtl/>
        </w:rPr>
      </w:pPr>
      <w:r w:rsidRPr="00D2270E">
        <w:rPr>
          <w:rStyle w:val="libBold2Char"/>
          <w:rtl/>
        </w:rPr>
        <w:t>وثانيا</w:t>
      </w:r>
      <w:r w:rsidRPr="00D2270E">
        <w:rPr>
          <w:rStyle w:val="libBold2Char"/>
          <w:rFonts w:hint="cs"/>
          <w:rtl/>
        </w:rPr>
        <w:t xml:space="preserve">ً </w:t>
      </w:r>
      <w:r w:rsidRPr="00D2270E">
        <w:rPr>
          <w:rStyle w:val="libBold2Char"/>
          <w:rtl/>
        </w:rPr>
        <w:t>:</w:t>
      </w:r>
      <w:r>
        <w:rPr>
          <w:rtl/>
        </w:rPr>
        <w:t xml:space="preserve"> إنّه لا ينفك عن جميع الموارد المختلفة التي وردت من هذا الباب فهو</w:t>
      </w:r>
      <w:r>
        <w:rPr>
          <w:rFonts w:hint="cs"/>
          <w:rtl/>
        </w:rPr>
        <w:t xml:space="preserve"> </w:t>
      </w:r>
      <w:r>
        <w:rPr>
          <w:rtl/>
        </w:rPr>
        <w:t>م</w:t>
      </w:r>
      <w:r>
        <w:rPr>
          <w:rFonts w:hint="cs"/>
          <w:rtl/>
        </w:rPr>
        <w:t>طّ</w:t>
      </w:r>
      <w:r>
        <w:rPr>
          <w:rtl/>
        </w:rPr>
        <w:t>رد فيها وا</w:t>
      </w:r>
      <w:r>
        <w:rPr>
          <w:rFonts w:hint="cs"/>
          <w:rtl/>
        </w:rPr>
        <w:t>طّ</w:t>
      </w:r>
      <w:r>
        <w:rPr>
          <w:rtl/>
        </w:rPr>
        <w:t>راد المعنىٰ في جميع موارد استعمال اللفظ يؤيد كونه مفهوما</w:t>
      </w:r>
      <w:r>
        <w:rPr>
          <w:rFonts w:hint="cs"/>
          <w:rtl/>
        </w:rPr>
        <w:t>ً</w:t>
      </w:r>
      <w:r>
        <w:rPr>
          <w:rtl/>
        </w:rPr>
        <w:t xml:space="preserve"> له.</w:t>
      </w:r>
    </w:p>
    <w:p w:rsidR="00B72338" w:rsidRDefault="00B72338" w:rsidP="00462B83">
      <w:pPr>
        <w:pStyle w:val="libNormal"/>
        <w:rPr>
          <w:rtl/>
        </w:rPr>
      </w:pPr>
      <w:r w:rsidRPr="00D2270E">
        <w:rPr>
          <w:rStyle w:val="libBold2Char"/>
          <w:rtl/>
        </w:rPr>
        <w:t>أما الأؤل :</w:t>
      </w:r>
      <w:r>
        <w:rPr>
          <w:rtl/>
        </w:rPr>
        <w:t xml:space="preserve"> من التناسب الذاتي بين المبر</w:t>
      </w:r>
      <w:r>
        <w:rPr>
          <w:rFonts w:hint="cs"/>
          <w:rtl/>
        </w:rPr>
        <w:t>ِ</w:t>
      </w:r>
      <w:r>
        <w:rPr>
          <w:rtl/>
        </w:rPr>
        <w:t>ز والمبر</w:t>
      </w:r>
      <w:r>
        <w:rPr>
          <w:rFonts w:hint="cs"/>
          <w:rtl/>
        </w:rPr>
        <w:t>َ</w:t>
      </w:r>
      <w:r>
        <w:rPr>
          <w:rtl/>
        </w:rPr>
        <w:t>ز</w:t>
      </w:r>
      <w:r>
        <w:rPr>
          <w:rFonts w:hint="cs"/>
          <w:rtl/>
        </w:rPr>
        <w:t xml:space="preserve"> </w:t>
      </w:r>
      <w:r>
        <w:rPr>
          <w:rtl/>
        </w:rPr>
        <w:t>ـ فلأن هيئة ( فاعل ) تتم</w:t>
      </w:r>
      <w:r>
        <w:rPr>
          <w:rFonts w:hint="cs"/>
          <w:rtl/>
        </w:rPr>
        <w:t>يّ</w:t>
      </w:r>
      <w:r>
        <w:rPr>
          <w:rtl/>
        </w:rPr>
        <w:t>ز عن هي</w:t>
      </w:r>
      <w:r>
        <w:rPr>
          <w:rFonts w:hint="cs"/>
          <w:rtl/>
        </w:rPr>
        <w:t>ئ</w:t>
      </w:r>
      <w:r>
        <w:rPr>
          <w:rtl/>
        </w:rPr>
        <w:t>ة ( فعل ) ، باضافة الف بين حركتي هيئة المجرد</w:t>
      </w:r>
      <w:r>
        <w:rPr>
          <w:rFonts w:hint="cs"/>
          <w:rtl/>
        </w:rPr>
        <w:t xml:space="preserve"> </w:t>
      </w:r>
      <w:r>
        <w:rPr>
          <w:rtl/>
        </w:rPr>
        <w:t>ـ</w:t>
      </w:r>
      <w:r>
        <w:rPr>
          <w:rFonts w:hint="cs"/>
          <w:rtl/>
        </w:rPr>
        <w:t xml:space="preserve"> </w:t>
      </w:r>
      <w:r>
        <w:rPr>
          <w:rtl/>
        </w:rPr>
        <w:t>وهي حركة الفاء والعين</w:t>
      </w:r>
      <w:r>
        <w:rPr>
          <w:rFonts w:hint="cs"/>
          <w:rtl/>
        </w:rPr>
        <w:t xml:space="preserve"> </w:t>
      </w:r>
      <w:r>
        <w:rPr>
          <w:rtl/>
        </w:rPr>
        <w:t>ـ والألف هي نحو اشباع للفتحة واطالة لها فهي تناسب الطول والامتداد بطبيعتها.</w:t>
      </w:r>
    </w:p>
    <w:p w:rsidR="00B72338" w:rsidRDefault="00B72338" w:rsidP="00462B83">
      <w:pPr>
        <w:pStyle w:val="libNormal"/>
        <w:rPr>
          <w:rtl/>
        </w:rPr>
      </w:pPr>
      <w:r w:rsidRPr="00D2270E">
        <w:rPr>
          <w:rStyle w:val="libBold2Char"/>
          <w:rtl/>
        </w:rPr>
        <w:t>وأما الثاني :</w:t>
      </w:r>
      <w:r>
        <w:rPr>
          <w:rFonts w:hint="cs"/>
          <w:rtl/>
        </w:rPr>
        <w:t xml:space="preserve"> </w:t>
      </w:r>
      <w:r>
        <w:rPr>
          <w:rtl/>
        </w:rPr>
        <w:t>ـ من اط</w:t>
      </w:r>
      <w:r>
        <w:rPr>
          <w:rFonts w:hint="cs"/>
          <w:rtl/>
        </w:rPr>
        <w:t>ّ</w:t>
      </w:r>
      <w:r>
        <w:rPr>
          <w:rtl/>
        </w:rPr>
        <w:t>راد</w:t>
      </w:r>
      <w:r>
        <w:rPr>
          <w:rFonts w:hint="cs"/>
          <w:rtl/>
        </w:rPr>
        <w:t>ّ</w:t>
      </w:r>
      <w:r>
        <w:rPr>
          <w:rtl/>
        </w:rPr>
        <w:t xml:space="preserve"> هذا المعنىٰ في موارد المادة</w:t>
      </w:r>
      <w:r>
        <w:rPr>
          <w:rFonts w:hint="cs"/>
          <w:rtl/>
        </w:rPr>
        <w:t xml:space="preserve"> </w:t>
      </w:r>
      <w:r>
        <w:rPr>
          <w:rtl/>
        </w:rPr>
        <w:t>ـ فتوضيحه :</w:t>
      </w:r>
    </w:p>
    <w:p w:rsidR="00B72338" w:rsidRDefault="00B72338" w:rsidP="00462B83">
      <w:pPr>
        <w:pStyle w:val="libNormal"/>
        <w:rPr>
          <w:rtl/>
        </w:rPr>
      </w:pPr>
      <w:r>
        <w:rPr>
          <w:rtl/>
        </w:rPr>
        <w:t>إن</w:t>
      </w:r>
      <w:r>
        <w:rPr>
          <w:rFonts w:hint="cs"/>
          <w:rtl/>
        </w:rPr>
        <w:t>ّ</w:t>
      </w:r>
      <w:r>
        <w:rPr>
          <w:rtl/>
        </w:rPr>
        <w:t xml:space="preserve"> الامتداد في مورد هذه المادة إن</w:t>
      </w:r>
      <w:r>
        <w:rPr>
          <w:rFonts w:hint="cs"/>
          <w:rtl/>
        </w:rPr>
        <w:t>ّ</w:t>
      </w:r>
      <w:r>
        <w:rPr>
          <w:rtl/>
        </w:rPr>
        <w:t>ما تكون في نسبتها بين اثنين :</w:t>
      </w:r>
    </w:p>
    <w:p w:rsidR="00B72338" w:rsidRDefault="00B72338" w:rsidP="00462B83">
      <w:pPr>
        <w:pStyle w:val="libNormal"/>
        <w:rPr>
          <w:rtl/>
        </w:rPr>
      </w:pPr>
      <w:r>
        <w:rPr>
          <w:rtl/>
        </w:rPr>
        <w:t>أ</w:t>
      </w:r>
      <w:r>
        <w:rPr>
          <w:rFonts w:hint="cs"/>
          <w:rtl/>
        </w:rPr>
        <w:t xml:space="preserve"> </w:t>
      </w:r>
      <w:r>
        <w:rPr>
          <w:rtl/>
        </w:rPr>
        <w:t>ـ فإذا كانت المادة بذاتها مقتضية لامتداد النسبة</w:t>
      </w:r>
      <w:r>
        <w:rPr>
          <w:rFonts w:hint="cs"/>
          <w:rtl/>
        </w:rPr>
        <w:t xml:space="preserve"> </w:t>
      </w:r>
      <w:r>
        <w:rPr>
          <w:rtl/>
        </w:rPr>
        <w:t>ـ كما في المجاروة والمحاذاة ونحوهما حيث إن</w:t>
      </w:r>
      <w:r>
        <w:rPr>
          <w:rFonts w:hint="cs"/>
          <w:rtl/>
        </w:rPr>
        <w:t>ّ</w:t>
      </w:r>
      <w:r>
        <w:rPr>
          <w:rtl/>
        </w:rPr>
        <w:t>ها</w:t>
      </w:r>
      <w:r>
        <w:rPr>
          <w:rFonts w:hint="cs"/>
          <w:rtl/>
        </w:rPr>
        <w:t xml:space="preserve"> </w:t>
      </w:r>
      <w:r>
        <w:rPr>
          <w:rtl/>
        </w:rPr>
        <w:t>لا محالة تقتضي نسبة ممتدة بين طرفيها</w:t>
      </w:r>
      <w:r>
        <w:rPr>
          <w:rFonts w:hint="cs"/>
          <w:rtl/>
        </w:rPr>
        <w:t xml:space="preserve"> </w:t>
      </w:r>
      <w:r>
        <w:rPr>
          <w:rtl/>
        </w:rPr>
        <w:t>ـ فلا تصلح لها هيئة إلاّ هيئة المفاعلة ولذلك تصاغ بها ضمانا</w:t>
      </w:r>
      <w:r>
        <w:rPr>
          <w:rFonts w:hint="cs"/>
          <w:rtl/>
        </w:rPr>
        <w:t>ً</w:t>
      </w:r>
      <w:r>
        <w:rPr>
          <w:rtl/>
        </w:rPr>
        <w:t xml:space="preserve"> لاداء هذا المعنى.</w:t>
      </w:r>
    </w:p>
    <w:p w:rsidR="00B72338" w:rsidRDefault="00B72338" w:rsidP="00462B83">
      <w:pPr>
        <w:pStyle w:val="libNormal"/>
        <w:rPr>
          <w:rtl/>
        </w:rPr>
      </w:pPr>
      <w:r>
        <w:rPr>
          <w:rtl/>
        </w:rPr>
        <w:t>وليس لخصوص كونها بين اثنين علىٰ نحو الاشتراك مدخلية كما توهّم بعض النحاة ف</w:t>
      </w:r>
      <w:r>
        <w:rPr>
          <w:rFonts w:hint="cs"/>
          <w:rtl/>
        </w:rPr>
        <w:t>أ</w:t>
      </w:r>
      <w:r>
        <w:rPr>
          <w:rtl/>
        </w:rPr>
        <w:t>درجوا بذلك خصوصية مورد الا</w:t>
      </w:r>
      <w:r>
        <w:rPr>
          <w:rFonts w:hint="cs"/>
          <w:rtl/>
        </w:rPr>
        <w:t>س</w:t>
      </w:r>
      <w:r>
        <w:rPr>
          <w:rtl/>
        </w:rPr>
        <w:t>تعمال في أصل المعن</w:t>
      </w:r>
      <w:r>
        <w:rPr>
          <w:rFonts w:hint="cs"/>
          <w:rtl/>
        </w:rPr>
        <w:t>ىٰ</w:t>
      </w:r>
      <w:r>
        <w:rPr>
          <w:rtl/>
        </w:rPr>
        <w:t xml:space="preserve"> المستعمل فيه المنطبق على</w:t>
      </w:r>
      <w:r>
        <w:rPr>
          <w:rFonts w:hint="cs"/>
          <w:rtl/>
        </w:rPr>
        <w:t>ٰ</w:t>
      </w:r>
      <w:r>
        <w:rPr>
          <w:rtl/>
        </w:rPr>
        <w:t xml:space="preserve"> هذا المورد الخاص</w:t>
      </w:r>
      <w:r>
        <w:rPr>
          <w:rFonts w:hint="cs"/>
          <w:rtl/>
        </w:rPr>
        <w:t>ّ</w:t>
      </w:r>
      <w:r>
        <w:rPr>
          <w:rtl/>
        </w:rPr>
        <w:t>. بل معناها هو الامتداد الأعم.</w:t>
      </w:r>
    </w:p>
    <w:p w:rsidR="00B72338" w:rsidRDefault="00B72338" w:rsidP="00462B83">
      <w:pPr>
        <w:pStyle w:val="libNormal"/>
        <w:rPr>
          <w:rtl/>
        </w:rPr>
      </w:pPr>
      <w:r>
        <w:rPr>
          <w:rtl/>
        </w:rPr>
        <w:t>ب</w:t>
      </w:r>
      <w:r>
        <w:rPr>
          <w:rFonts w:hint="cs"/>
          <w:rtl/>
        </w:rPr>
        <w:t xml:space="preserve"> </w:t>
      </w:r>
      <w:r>
        <w:rPr>
          <w:rtl/>
        </w:rPr>
        <w:t>ـ وإذا لم تكن المادة مقتضية لامتداد النسبة بطبيعتها</w:t>
      </w:r>
      <w:r>
        <w:rPr>
          <w:rFonts w:hint="cs"/>
          <w:rtl/>
        </w:rPr>
        <w:t xml:space="preserve"> </w:t>
      </w:r>
      <w:r>
        <w:rPr>
          <w:rtl/>
        </w:rPr>
        <w:t>ـ ب</w:t>
      </w:r>
      <w:r>
        <w:rPr>
          <w:rFonts w:hint="cs"/>
          <w:rtl/>
        </w:rPr>
        <w:t>أ</w:t>
      </w:r>
      <w:r>
        <w:rPr>
          <w:rtl/>
        </w:rPr>
        <w:t>ن</w:t>
      </w:r>
      <w:r>
        <w:rPr>
          <w:rFonts w:hint="cs"/>
          <w:rtl/>
        </w:rPr>
        <w:t>ّ</w:t>
      </w:r>
      <w:r>
        <w:rPr>
          <w:rtl/>
        </w:rPr>
        <w:t xml:space="preserve"> كانت صا</w:t>
      </w:r>
      <w:r>
        <w:rPr>
          <w:rFonts w:hint="cs"/>
          <w:rtl/>
        </w:rPr>
        <w:t>ل</w:t>
      </w:r>
      <w:r>
        <w:rPr>
          <w:rtl/>
        </w:rPr>
        <w:t>حة في نفسها للانتساب إلىٰ واحد واثنين كسار وساير وبعد وباعد وطلب وطالب وقبل وقابل ونحو ذلك</w:t>
      </w:r>
      <w:r>
        <w:rPr>
          <w:rFonts w:hint="cs"/>
          <w:rtl/>
        </w:rPr>
        <w:t xml:space="preserve"> </w:t>
      </w:r>
      <w:r>
        <w:rPr>
          <w:rtl/>
        </w:rPr>
        <w:t>ـ : ف</w:t>
      </w:r>
      <w:r>
        <w:rPr>
          <w:rFonts w:hint="cs"/>
          <w:rtl/>
        </w:rPr>
        <w:t>إ</w:t>
      </w:r>
      <w:r>
        <w:rPr>
          <w:rtl/>
        </w:rPr>
        <w:t>ن</w:t>
      </w:r>
      <w:r>
        <w:rPr>
          <w:rFonts w:hint="cs"/>
          <w:rtl/>
        </w:rPr>
        <w:t>ّ</w:t>
      </w:r>
      <w:r>
        <w:rPr>
          <w:rtl/>
        </w:rPr>
        <w:t xml:space="preserve"> معنىٰ الامتداد يقتضي إضاف</w:t>
      </w:r>
      <w:r>
        <w:rPr>
          <w:rFonts w:hint="cs"/>
          <w:rtl/>
        </w:rPr>
        <w:t>ت</w:t>
      </w:r>
      <w:r>
        <w:rPr>
          <w:rtl/>
        </w:rPr>
        <w:t>ها إلىٰ الغير فاذا لوحظت منضافة إلى</w:t>
      </w:r>
      <w:r>
        <w:rPr>
          <w:rFonts w:hint="cs"/>
          <w:rtl/>
        </w:rPr>
        <w:t>ٰ</w:t>
      </w:r>
      <w:r>
        <w:rPr>
          <w:rtl/>
        </w:rPr>
        <w:t xml:space="preserve"> الغير</w:t>
      </w:r>
      <w:r>
        <w:rPr>
          <w:rFonts w:hint="cs"/>
          <w:rtl/>
        </w:rPr>
        <w:t xml:space="preserve"> </w:t>
      </w:r>
      <w:r>
        <w:rPr>
          <w:rtl/>
        </w:rPr>
        <w:t>حدثت هناك نسبة ممتد</w:t>
      </w:r>
      <w:r>
        <w:rPr>
          <w:rFonts w:hint="cs"/>
          <w:rtl/>
        </w:rPr>
        <w:t>ّ</w:t>
      </w:r>
      <w:r>
        <w:rPr>
          <w:rtl/>
        </w:rPr>
        <w:t>ة بين اثنين تنحل</w:t>
      </w:r>
      <w:r>
        <w:rPr>
          <w:rFonts w:hint="cs"/>
          <w:rtl/>
        </w:rPr>
        <w:t>ّ</w:t>
      </w:r>
    </w:p>
    <w:p w:rsidR="00B72338" w:rsidRDefault="00B72338" w:rsidP="00D916AD">
      <w:pPr>
        <w:pStyle w:val="libNormal0"/>
        <w:rPr>
          <w:rtl/>
        </w:rPr>
      </w:pPr>
      <w:r w:rsidRPr="00725EE7">
        <w:rPr>
          <w:rtl/>
        </w:rPr>
        <w:br w:type="page"/>
      </w:r>
      <w:r>
        <w:rPr>
          <w:rtl/>
        </w:rPr>
        <w:lastRenderedPageBreak/>
        <w:t>إلى نسبتين ـ كما في القسم الأول</w:t>
      </w:r>
      <w:r>
        <w:rPr>
          <w:rFonts w:hint="cs"/>
          <w:rtl/>
        </w:rPr>
        <w:t xml:space="preserve"> </w:t>
      </w:r>
      <w:r>
        <w:rPr>
          <w:rtl/>
        </w:rPr>
        <w:t>ـ.</w:t>
      </w:r>
    </w:p>
    <w:p w:rsidR="00B72338" w:rsidRDefault="00B72338" w:rsidP="00462B83">
      <w:pPr>
        <w:pStyle w:val="libNormal"/>
        <w:rPr>
          <w:rtl/>
        </w:rPr>
      </w:pPr>
      <w:r>
        <w:rPr>
          <w:rtl/>
        </w:rPr>
        <w:t>ثم في هذه الحالة ( تارة ) لا يكون الغير الذي وقع طرفا لهذه النسبة الممتدة مفعولا</w:t>
      </w:r>
      <w:r>
        <w:rPr>
          <w:rFonts w:hint="cs"/>
          <w:rtl/>
        </w:rPr>
        <w:t>ً</w:t>
      </w:r>
      <w:r>
        <w:rPr>
          <w:rtl/>
        </w:rPr>
        <w:t xml:space="preserve"> لأ</w:t>
      </w:r>
      <w:r>
        <w:rPr>
          <w:rFonts w:hint="cs"/>
          <w:rtl/>
        </w:rPr>
        <w:t>َ</w:t>
      </w:r>
      <w:r>
        <w:rPr>
          <w:rtl/>
        </w:rPr>
        <w:t>صل المادة و ( اخرى ) يكون مفعولا</w:t>
      </w:r>
      <w:r>
        <w:rPr>
          <w:rFonts w:hint="cs"/>
          <w:rtl/>
        </w:rPr>
        <w:t>ً</w:t>
      </w:r>
      <w:r>
        <w:rPr>
          <w:rtl/>
        </w:rPr>
        <w:t xml:space="preserve"> لها.</w:t>
      </w:r>
    </w:p>
    <w:p w:rsidR="00B72338" w:rsidRDefault="00B72338" w:rsidP="00462B83">
      <w:pPr>
        <w:pStyle w:val="libNormal"/>
        <w:rPr>
          <w:rtl/>
        </w:rPr>
      </w:pPr>
      <w:r>
        <w:rPr>
          <w:rtl/>
        </w:rPr>
        <w:t>ففي الفرض الأ</w:t>
      </w:r>
      <w:r>
        <w:rPr>
          <w:rFonts w:hint="cs"/>
          <w:rtl/>
        </w:rPr>
        <w:t>َ</w:t>
      </w:r>
      <w:r>
        <w:rPr>
          <w:rtl/>
        </w:rPr>
        <w:t>ول يكون مفاد الهيئة التعدية إلىٰ الواحد ان كانت المادة لازمة في المجرد</w:t>
      </w:r>
      <w:r>
        <w:rPr>
          <w:rFonts w:hint="cs"/>
          <w:rtl/>
        </w:rPr>
        <w:t xml:space="preserve"> </w:t>
      </w:r>
      <w:r>
        <w:rPr>
          <w:rtl/>
        </w:rPr>
        <w:t>ـ</w:t>
      </w:r>
      <w:r>
        <w:rPr>
          <w:rFonts w:hint="cs"/>
          <w:rtl/>
        </w:rPr>
        <w:t xml:space="preserve"> </w:t>
      </w:r>
      <w:r>
        <w:rPr>
          <w:rtl/>
        </w:rPr>
        <w:t>كجلست اليه وجالسته وبرزت اليه وبارزته</w:t>
      </w:r>
      <w:r>
        <w:rPr>
          <w:rFonts w:hint="cs"/>
          <w:rtl/>
        </w:rPr>
        <w:t xml:space="preserve"> </w:t>
      </w:r>
      <w:r>
        <w:rPr>
          <w:rtl/>
        </w:rPr>
        <w:t>ـ</w:t>
      </w:r>
      <w:r>
        <w:rPr>
          <w:rFonts w:hint="cs"/>
          <w:rtl/>
        </w:rPr>
        <w:t xml:space="preserve"> </w:t>
      </w:r>
      <w:r>
        <w:rPr>
          <w:rtl/>
        </w:rPr>
        <w:t>والى الاثنين ان كانت متعدية لواحد</w:t>
      </w:r>
      <w:r>
        <w:rPr>
          <w:rFonts w:hint="cs"/>
          <w:rtl/>
        </w:rPr>
        <w:t xml:space="preserve"> </w:t>
      </w:r>
      <w:r>
        <w:rPr>
          <w:rtl/>
        </w:rPr>
        <w:t>ـ</w:t>
      </w:r>
      <w:r>
        <w:rPr>
          <w:rFonts w:hint="cs"/>
          <w:rtl/>
        </w:rPr>
        <w:t xml:space="preserve"> </w:t>
      </w:r>
      <w:r>
        <w:rPr>
          <w:rtl/>
        </w:rPr>
        <w:t>ك‍ : ( جذبت الثوب ) و ( جاذبته الثوب ).</w:t>
      </w:r>
    </w:p>
    <w:p w:rsidR="00B72338" w:rsidRDefault="00B72338" w:rsidP="00462B83">
      <w:pPr>
        <w:pStyle w:val="libNormal"/>
        <w:rPr>
          <w:rtl/>
        </w:rPr>
      </w:pPr>
      <w:r>
        <w:rPr>
          <w:rtl/>
        </w:rPr>
        <w:t>وفي الفرض الثاني : لا يستفاد من الهيئة تعدية جديدة علىٰ المجرد ، ولكن يتغير نوع التعدية وسنخها</w:t>
      </w:r>
      <w:r>
        <w:rPr>
          <w:rFonts w:hint="cs"/>
          <w:rtl/>
        </w:rPr>
        <w:t xml:space="preserve"> </w:t>
      </w:r>
      <w:r>
        <w:rPr>
          <w:rtl/>
        </w:rPr>
        <w:t>ـ فالتعدي في ( ضرب زيد عمرا</w:t>
      </w:r>
      <w:r>
        <w:rPr>
          <w:rFonts w:hint="cs"/>
          <w:rtl/>
        </w:rPr>
        <w:t>ً</w:t>
      </w:r>
      <w:r>
        <w:rPr>
          <w:rtl/>
        </w:rPr>
        <w:t xml:space="preserve"> ) عبارة عن صدور الضرب من زيد ووقوعه علىٰ عمرو</w:t>
      </w:r>
      <w:r>
        <w:rPr>
          <w:rFonts w:hint="cs"/>
          <w:rtl/>
        </w:rPr>
        <w:t xml:space="preserve"> </w:t>
      </w:r>
      <w:r>
        <w:rPr>
          <w:rtl/>
        </w:rPr>
        <w:t>واما في ( ضارب ) فلا نظر إلىٰ جهة الوقوع علىٰ المفعول ، لأ</w:t>
      </w:r>
      <w:r>
        <w:rPr>
          <w:rFonts w:hint="cs"/>
          <w:rtl/>
        </w:rPr>
        <w:t>َ</w:t>
      </w:r>
      <w:r>
        <w:rPr>
          <w:rtl/>
        </w:rPr>
        <w:t>ن نوع تعديه علىٰ نسق تعدي ( جاور ) و ( حاذى ) ، وانما هو ناظر إلىٰ انهما طرفا هذه النسبة الممتدة.</w:t>
      </w:r>
    </w:p>
    <w:p w:rsidR="00B72338" w:rsidRDefault="00B72338" w:rsidP="00462B83">
      <w:pPr>
        <w:pStyle w:val="libNormal"/>
        <w:rPr>
          <w:rtl/>
        </w:rPr>
      </w:pPr>
      <w:r>
        <w:rPr>
          <w:rtl/>
        </w:rPr>
        <w:t>وتوضيح ذلك : ان الضرب بلحاظ صدوره من الطرفين تعتبر فيه نسبة ممتدة بينهما هي مدلول هيئة ( ضارب ) و ( قاتل ) و ( جاذب ) ، وهذه النسبة المخصوصة بحاجة إلىٰ مبدأ تصدر عنه يسمى ( فاعلا</w:t>
      </w:r>
      <w:r>
        <w:rPr>
          <w:rFonts w:hint="cs"/>
          <w:rtl/>
        </w:rPr>
        <w:t>ً</w:t>
      </w:r>
      <w:r>
        <w:rPr>
          <w:rtl/>
        </w:rPr>
        <w:t xml:space="preserve"> ) ومحل تقع عليه يسمى ( مفعولا</w:t>
      </w:r>
      <w:r>
        <w:rPr>
          <w:rFonts w:hint="cs"/>
          <w:rtl/>
        </w:rPr>
        <w:t>ً</w:t>
      </w:r>
      <w:r>
        <w:rPr>
          <w:rtl/>
        </w:rPr>
        <w:t xml:space="preserve"> )</w:t>
      </w:r>
      <w:r>
        <w:rPr>
          <w:rFonts w:hint="cs"/>
          <w:rtl/>
        </w:rPr>
        <w:t xml:space="preserve"> </w:t>
      </w:r>
      <w:r>
        <w:rPr>
          <w:rtl/>
        </w:rPr>
        <w:t>ـ فيلاحظ فيها مبدأ صدور النسبة الممتدة ومحل وقوعها بالاعتبارين. وربما يصلح كل من الطرفين لكل من الاعتبارين اذا استويا في استناد الحدث اليهما كما تقول ( ضارب زيد عمرا ) و ( ضارب عمرو زيدا</w:t>
      </w:r>
      <w:r>
        <w:rPr>
          <w:rFonts w:hint="cs"/>
          <w:rtl/>
        </w:rPr>
        <w:t>ً</w:t>
      </w:r>
      <w:r>
        <w:rPr>
          <w:rtl/>
        </w:rPr>
        <w:t xml:space="preserve"> ) فتارة يكون زيد مبدأ صدور النسبة وعمرو محل وقوعها</w:t>
      </w:r>
      <w:r>
        <w:rPr>
          <w:rFonts w:hint="cs"/>
          <w:rtl/>
        </w:rPr>
        <w:t xml:space="preserve"> </w:t>
      </w:r>
      <w:r>
        <w:rPr>
          <w:rtl/>
        </w:rPr>
        <w:t>ـ كما في المثال الأ</w:t>
      </w:r>
      <w:r>
        <w:rPr>
          <w:rFonts w:hint="cs"/>
          <w:rtl/>
        </w:rPr>
        <w:t>َ</w:t>
      </w:r>
      <w:r>
        <w:rPr>
          <w:rtl/>
        </w:rPr>
        <w:t>ول</w:t>
      </w:r>
      <w:r>
        <w:rPr>
          <w:rFonts w:hint="cs"/>
          <w:rtl/>
        </w:rPr>
        <w:t xml:space="preserve"> </w:t>
      </w:r>
      <w:r>
        <w:rPr>
          <w:rtl/>
        </w:rPr>
        <w:t>ـ واخرى يكون الامر بالعكس</w:t>
      </w:r>
      <w:r>
        <w:rPr>
          <w:rFonts w:hint="cs"/>
          <w:rtl/>
        </w:rPr>
        <w:t xml:space="preserve"> </w:t>
      </w:r>
      <w:r>
        <w:rPr>
          <w:rtl/>
        </w:rPr>
        <w:t>ـ كما في الثاني</w:t>
      </w:r>
      <w:r>
        <w:rPr>
          <w:rFonts w:hint="cs"/>
          <w:rtl/>
        </w:rPr>
        <w:t xml:space="preserve"> </w:t>
      </w:r>
      <w:r>
        <w:rPr>
          <w:rtl/>
        </w:rPr>
        <w:t>ـ وليس للبادئ بأصل الفعل والسابق فيه بالشروع خصوصية.</w:t>
      </w:r>
    </w:p>
    <w:p w:rsidR="00B72338" w:rsidRDefault="00B72338" w:rsidP="00462B83">
      <w:pPr>
        <w:pStyle w:val="libNormal"/>
        <w:rPr>
          <w:rtl/>
        </w:rPr>
      </w:pPr>
      <w:r>
        <w:rPr>
          <w:rtl/>
        </w:rPr>
        <w:t>فالمفعول في هذا الباب من وقع طرفا</w:t>
      </w:r>
      <w:r>
        <w:rPr>
          <w:rFonts w:hint="cs"/>
          <w:rtl/>
        </w:rPr>
        <w:t>ً</w:t>
      </w:r>
      <w:r>
        <w:rPr>
          <w:rtl/>
        </w:rPr>
        <w:t xml:space="preserve"> للنسبة الممتدة لا من وقع عليه اصل المادة</w:t>
      </w:r>
      <w:r>
        <w:rPr>
          <w:rFonts w:hint="cs"/>
          <w:rtl/>
        </w:rPr>
        <w:t xml:space="preserve"> </w:t>
      </w:r>
      <w:r>
        <w:rPr>
          <w:rtl/>
        </w:rPr>
        <w:t>ـ كما في المجرد</w:t>
      </w:r>
      <w:r>
        <w:rPr>
          <w:rFonts w:hint="cs"/>
          <w:rtl/>
        </w:rPr>
        <w:t xml:space="preserve"> </w:t>
      </w:r>
      <w:r>
        <w:rPr>
          <w:rtl/>
        </w:rPr>
        <w:t>ـ ولذا ينفك احد الامرين عن الآخر كما في ( جاذب زيد عمرو الثوب ) فان ما وقع عليه اصل المادة هو الثوب فهو</w:t>
      </w:r>
    </w:p>
    <w:p w:rsidR="00B72338" w:rsidRDefault="00B72338" w:rsidP="00D916AD">
      <w:pPr>
        <w:pStyle w:val="libNormal0"/>
        <w:rPr>
          <w:rtl/>
        </w:rPr>
      </w:pPr>
      <w:r w:rsidRPr="00115574">
        <w:rPr>
          <w:rtl/>
        </w:rPr>
        <w:br w:type="page"/>
      </w:r>
      <w:r>
        <w:rPr>
          <w:rtl/>
        </w:rPr>
        <w:lastRenderedPageBreak/>
        <w:t>المجذوب ، ومن وقعت عليه النسبة الممتدة هو ( عمرو ) واذا اجتمع الامران</w:t>
      </w:r>
      <w:r>
        <w:rPr>
          <w:rFonts w:hint="cs"/>
          <w:rtl/>
        </w:rPr>
        <w:t xml:space="preserve"> </w:t>
      </w:r>
      <w:r>
        <w:rPr>
          <w:rtl/>
        </w:rPr>
        <w:t>ـ اي كان المفعول طرفا</w:t>
      </w:r>
      <w:r>
        <w:rPr>
          <w:rFonts w:hint="cs"/>
          <w:rtl/>
        </w:rPr>
        <w:t>ً</w:t>
      </w:r>
      <w:r>
        <w:rPr>
          <w:rtl/>
        </w:rPr>
        <w:t xml:space="preserve"> للنسبة الممتدة ومحلا</w:t>
      </w:r>
      <w:r>
        <w:rPr>
          <w:rFonts w:hint="cs"/>
          <w:rtl/>
        </w:rPr>
        <w:t>ً</w:t>
      </w:r>
      <w:r>
        <w:rPr>
          <w:rtl/>
        </w:rPr>
        <w:t xml:space="preserve"> لوقوع اصل المادة</w:t>
      </w:r>
      <w:r>
        <w:rPr>
          <w:rFonts w:hint="cs"/>
          <w:rtl/>
        </w:rPr>
        <w:t xml:space="preserve"> </w:t>
      </w:r>
      <w:r>
        <w:rPr>
          <w:rtl/>
        </w:rPr>
        <w:t xml:space="preserve">ـ كما في ( عمرو ) في مثال ( ضارب زيد عمرا ) فانهما يختلفان بالاعتبار ، فعمرو مفعول لضارب من حيث </w:t>
      </w:r>
      <w:r>
        <w:rPr>
          <w:rFonts w:hint="cs"/>
          <w:rtl/>
        </w:rPr>
        <w:t>ا</w:t>
      </w:r>
      <w:r>
        <w:rPr>
          <w:rtl/>
        </w:rPr>
        <w:t xml:space="preserve">نه مضارب لا من حيث </w:t>
      </w:r>
      <w:r>
        <w:rPr>
          <w:rFonts w:hint="cs"/>
          <w:rtl/>
        </w:rPr>
        <w:t>ا</w:t>
      </w:r>
      <w:r>
        <w:rPr>
          <w:rtl/>
        </w:rPr>
        <w:t>نه مضروب كما في المجردّ.</w:t>
      </w:r>
    </w:p>
    <w:p w:rsidR="00B72338" w:rsidRDefault="00B72338" w:rsidP="00462B83">
      <w:pPr>
        <w:pStyle w:val="libNormal"/>
        <w:rPr>
          <w:rtl/>
        </w:rPr>
      </w:pPr>
      <w:r>
        <w:rPr>
          <w:rtl/>
        </w:rPr>
        <w:t>هذا تقرير هذا المسلك.</w:t>
      </w:r>
    </w:p>
    <w:p w:rsidR="00B72338" w:rsidRDefault="00B72338" w:rsidP="00462B83">
      <w:pPr>
        <w:pStyle w:val="libNormal"/>
        <w:rPr>
          <w:rtl/>
        </w:rPr>
      </w:pPr>
      <w:r>
        <w:rPr>
          <w:rtl/>
        </w:rPr>
        <w:t>( لكن ) يلاحظ عليه</w:t>
      </w:r>
      <w:r>
        <w:rPr>
          <w:rFonts w:hint="cs"/>
          <w:rtl/>
        </w:rPr>
        <w:t xml:space="preserve"> </w:t>
      </w:r>
      <w:r>
        <w:rPr>
          <w:rtl/>
        </w:rPr>
        <w:t xml:space="preserve">ـ </w:t>
      </w:r>
      <w:r>
        <w:rPr>
          <w:rFonts w:hint="cs"/>
          <w:rtl/>
        </w:rPr>
        <w:t>ا</w:t>
      </w:r>
      <w:r>
        <w:rPr>
          <w:rtl/>
        </w:rPr>
        <w:t>نه رغم قربه من جهة ضمانه التناسب بين المبر</w:t>
      </w:r>
      <w:r>
        <w:rPr>
          <w:rFonts w:hint="cs"/>
          <w:rtl/>
        </w:rPr>
        <w:t>ِ</w:t>
      </w:r>
      <w:r>
        <w:rPr>
          <w:rtl/>
        </w:rPr>
        <w:t>ز والمبر</w:t>
      </w:r>
      <w:r>
        <w:rPr>
          <w:rFonts w:hint="cs"/>
          <w:rtl/>
        </w:rPr>
        <w:t>َ</w:t>
      </w:r>
      <w:r>
        <w:rPr>
          <w:rtl/>
        </w:rPr>
        <w:t>ز وقدرته علىٰ تفسير بعض موارد المادّة</w:t>
      </w:r>
      <w:r>
        <w:rPr>
          <w:rFonts w:hint="cs"/>
          <w:rtl/>
        </w:rPr>
        <w:t xml:space="preserve"> </w:t>
      </w:r>
      <w:r>
        <w:rPr>
          <w:rtl/>
        </w:rPr>
        <w:t>ـ</w:t>
      </w:r>
      <w:r>
        <w:rPr>
          <w:rFonts w:hint="cs"/>
          <w:rtl/>
        </w:rPr>
        <w:t xml:space="preserve"> </w:t>
      </w:r>
      <w:r>
        <w:rPr>
          <w:rtl/>
        </w:rPr>
        <w:t>الا ان ما ذكر في موارد الاشتراك من تصوير الامتداد بلحاظ نسبة منتزعة من النسبتين الموجودتين بين الشخصين اللذين وقعت المادة في كل منهما</w:t>
      </w:r>
      <w:r>
        <w:rPr>
          <w:rFonts w:hint="cs"/>
          <w:rtl/>
        </w:rPr>
        <w:t xml:space="preserve"> </w:t>
      </w:r>
      <w:r>
        <w:rPr>
          <w:rtl/>
        </w:rPr>
        <w:t>ـ رغم اختلاف النسبتين من الأ</w:t>
      </w:r>
      <w:r>
        <w:rPr>
          <w:rFonts w:hint="cs"/>
          <w:rtl/>
        </w:rPr>
        <w:t>َ</w:t>
      </w:r>
      <w:r>
        <w:rPr>
          <w:rtl/>
        </w:rPr>
        <w:t>طراف</w:t>
      </w:r>
      <w:r>
        <w:rPr>
          <w:rFonts w:hint="cs"/>
          <w:rtl/>
        </w:rPr>
        <w:t xml:space="preserve"> </w:t>
      </w:r>
      <w:r>
        <w:rPr>
          <w:rtl/>
        </w:rPr>
        <w:t>ـ لا يخلو عن تكلف وبعد ظاهر.</w:t>
      </w:r>
    </w:p>
    <w:p w:rsidR="00B72338" w:rsidRDefault="00B72338" w:rsidP="00462B83">
      <w:pPr>
        <w:pStyle w:val="libNormal"/>
        <w:rPr>
          <w:rtl/>
        </w:rPr>
      </w:pPr>
      <w:r>
        <w:rPr>
          <w:rtl/>
        </w:rPr>
        <w:t>وعلى هذا فلا يمكن قبول كون هذا المعنىٰ هو المعنىٰ الوجداني العام للهيئة.</w:t>
      </w:r>
    </w:p>
    <w:p w:rsidR="00B72338" w:rsidRDefault="00B72338" w:rsidP="00462B83">
      <w:pPr>
        <w:pStyle w:val="libNormal"/>
        <w:rPr>
          <w:rtl/>
        </w:rPr>
      </w:pPr>
      <w:r>
        <w:rPr>
          <w:rtl/>
        </w:rPr>
        <w:t>واما التناسب المذكور فهو وان صح</w:t>
      </w:r>
      <w:r>
        <w:rPr>
          <w:rFonts w:hint="cs"/>
          <w:rtl/>
        </w:rPr>
        <w:t>ّ</w:t>
      </w:r>
      <w:r>
        <w:rPr>
          <w:rtl/>
        </w:rPr>
        <w:t xml:space="preserve"> ـ الا ان مجرد التناسب الذاتي لا يحسم الامر في الدلالات اللغوية ، بل لا بد من تحقيق الموضوع باستقراء الامثلة والموارد وملاحظة مدى توافقها مع هذا التناسب واعتباره في مرحلة الوضع.</w:t>
      </w:r>
    </w:p>
    <w:p w:rsidR="00B72338" w:rsidRDefault="00B72338" w:rsidP="00462B83">
      <w:pPr>
        <w:pStyle w:val="libNormal"/>
        <w:rPr>
          <w:rtl/>
        </w:rPr>
      </w:pPr>
      <w:bookmarkStart w:id="171" w:name="_Toc264274942"/>
      <w:r w:rsidRPr="00D2270E">
        <w:rPr>
          <w:rStyle w:val="libBold2Char"/>
          <w:rtl/>
        </w:rPr>
        <w:t>المسلك الرابع</w:t>
      </w:r>
      <w:bookmarkEnd w:id="171"/>
      <w:r w:rsidRPr="00D2270E">
        <w:rPr>
          <w:rStyle w:val="libBold2Char"/>
          <w:rtl/>
        </w:rPr>
        <w:t xml:space="preserve"> :</w:t>
      </w:r>
      <w:r>
        <w:rPr>
          <w:rtl/>
        </w:rPr>
        <w:t xml:space="preserve"> ما</w:t>
      </w:r>
      <w:r>
        <w:rPr>
          <w:rFonts w:hint="cs"/>
          <w:rtl/>
        </w:rPr>
        <w:t xml:space="preserve"> </w:t>
      </w:r>
      <w:r>
        <w:rPr>
          <w:rtl/>
        </w:rPr>
        <w:t>هو المختار. وبيانه بحاجة إلىٰ ذكر مقدمة هي :</w:t>
      </w:r>
    </w:p>
    <w:p w:rsidR="00B72338" w:rsidRDefault="00B72338" w:rsidP="00462B83">
      <w:pPr>
        <w:pStyle w:val="libNormal"/>
        <w:rPr>
          <w:rtl/>
        </w:rPr>
      </w:pPr>
      <w:r>
        <w:rPr>
          <w:rtl/>
        </w:rPr>
        <w:t>ان الدلالات التي تنضم إلىٰ اصل المادة في مدلول الكلمة في باب المفاعلة ليست جميعها مستندة إلىٰ هيئة هذا الباب ، كما كان هو الانطباع السائد لدى اللغويين وكثير من الاصوليين</w:t>
      </w:r>
      <w:r>
        <w:rPr>
          <w:rFonts w:hint="cs"/>
          <w:rtl/>
        </w:rPr>
        <w:t xml:space="preserve"> </w:t>
      </w:r>
      <w:r>
        <w:rPr>
          <w:rtl/>
        </w:rPr>
        <w:t>ـ بل هي علىٰ قسمين : ـ فمنها ما يستند إلىٰ اله</w:t>
      </w:r>
      <w:r>
        <w:rPr>
          <w:rFonts w:hint="cs"/>
          <w:rtl/>
        </w:rPr>
        <w:t>ي</w:t>
      </w:r>
      <w:r>
        <w:rPr>
          <w:rtl/>
        </w:rPr>
        <w:t>ئة.</w:t>
      </w:r>
    </w:p>
    <w:p w:rsidR="00B72338" w:rsidRDefault="00B72338" w:rsidP="00462B83">
      <w:pPr>
        <w:pStyle w:val="libNormal"/>
        <w:rPr>
          <w:rtl/>
        </w:rPr>
      </w:pPr>
      <w:r w:rsidRPr="00D2270E">
        <w:rPr>
          <w:rStyle w:val="libBold2Char"/>
          <w:rtl/>
        </w:rPr>
        <w:t>ومنها</w:t>
      </w:r>
      <w:r w:rsidRPr="00D2270E">
        <w:rPr>
          <w:rStyle w:val="libBold2Char"/>
          <w:rFonts w:hint="cs"/>
          <w:rtl/>
        </w:rPr>
        <w:t xml:space="preserve"> </w:t>
      </w:r>
      <w:r w:rsidRPr="00D2270E">
        <w:rPr>
          <w:rStyle w:val="libBold2Char"/>
          <w:rtl/>
        </w:rPr>
        <w:t>:</w:t>
      </w:r>
      <w:r>
        <w:rPr>
          <w:rtl/>
        </w:rPr>
        <w:t xml:space="preserve"> ما يستند إلىٰ المبدأ الخفي الملحوظ في بعض موارد الباب.</w:t>
      </w:r>
    </w:p>
    <w:p w:rsidR="00B72338" w:rsidRDefault="00B72338" w:rsidP="00462B83">
      <w:pPr>
        <w:pStyle w:val="libNormal"/>
        <w:rPr>
          <w:rtl/>
        </w:rPr>
      </w:pPr>
      <w:r w:rsidRPr="006C1A27">
        <w:rPr>
          <w:rtl/>
        </w:rPr>
        <w:br w:type="page"/>
      </w:r>
      <w:r>
        <w:rPr>
          <w:rtl/>
        </w:rPr>
        <w:lastRenderedPageBreak/>
        <w:t>وهذا الامر لا يختص بهذا الباب بل هو امر سار</w:t>
      </w:r>
      <w:r>
        <w:rPr>
          <w:rFonts w:hint="cs"/>
          <w:rtl/>
        </w:rPr>
        <w:t>ٍ</w:t>
      </w:r>
      <w:r>
        <w:rPr>
          <w:rtl/>
        </w:rPr>
        <w:t xml:space="preserve"> في اكثر الهيئات ان لم نقل جميعها ، فكثيرا</w:t>
      </w:r>
      <w:r>
        <w:rPr>
          <w:rFonts w:hint="cs"/>
          <w:rtl/>
        </w:rPr>
        <w:t>ً</w:t>
      </w:r>
      <w:r>
        <w:rPr>
          <w:rtl/>
        </w:rPr>
        <w:t xml:space="preserve"> ما نرى ان هناك معنىٰ او</w:t>
      </w:r>
      <w:r>
        <w:rPr>
          <w:rFonts w:hint="cs"/>
          <w:rtl/>
        </w:rPr>
        <w:t xml:space="preserve"> </w:t>
      </w:r>
      <w:r>
        <w:rPr>
          <w:rtl/>
        </w:rPr>
        <w:t>معان تظهر في بعض المواد مع أنها لا تنشأ عن المادة ولا عن الهيئة وانما مصدرها المبدأ الخفي للكلمة.</w:t>
      </w:r>
    </w:p>
    <w:p w:rsidR="00B72338" w:rsidRDefault="00B72338" w:rsidP="00462B83">
      <w:pPr>
        <w:pStyle w:val="libNormal"/>
        <w:rPr>
          <w:rtl/>
        </w:rPr>
      </w:pPr>
      <w:r>
        <w:rPr>
          <w:rtl/>
        </w:rPr>
        <w:t>وقد سبق ان اوضحنا هذه الفكرة وبعض الأمثلة لها في ابطال المسلك الاول ، وبين</w:t>
      </w:r>
      <w:r>
        <w:rPr>
          <w:rFonts w:hint="cs"/>
          <w:rtl/>
        </w:rPr>
        <w:t>ّ</w:t>
      </w:r>
      <w:r>
        <w:rPr>
          <w:rtl/>
        </w:rPr>
        <w:t xml:space="preserve">ا </w:t>
      </w:r>
      <w:r>
        <w:rPr>
          <w:rFonts w:hint="cs"/>
          <w:rtl/>
        </w:rPr>
        <w:t>ا</w:t>
      </w:r>
      <w:r>
        <w:rPr>
          <w:rtl/>
        </w:rPr>
        <w:t>نه كيف يتدخل المبدأ الخفي في ايجاد معان غريبة عن المادة في وصفي الفاعل والمفعول ، من الاقتضاء والحرفة والمض</w:t>
      </w:r>
      <w:r>
        <w:rPr>
          <w:rFonts w:hint="cs"/>
          <w:rtl/>
        </w:rPr>
        <w:t>يّ</w:t>
      </w:r>
      <w:r>
        <w:rPr>
          <w:rtl/>
        </w:rPr>
        <w:t xml:space="preserve"> وغير</w:t>
      </w:r>
      <w:r>
        <w:rPr>
          <w:rFonts w:hint="cs"/>
          <w:rtl/>
        </w:rPr>
        <w:t>ٍ</w:t>
      </w:r>
      <w:r>
        <w:rPr>
          <w:rtl/>
        </w:rPr>
        <w:t xml:space="preserve"> ذلك رغم وحدة مفاد الهيئة فيهما بحسب الوجدان اللغوي.</w:t>
      </w:r>
    </w:p>
    <w:p w:rsidR="00B72338" w:rsidRDefault="00B72338" w:rsidP="00462B83">
      <w:pPr>
        <w:pStyle w:val="libNormal"/>
        <w:rPr>
          <w:rtl/>
        </w:rPr>
      </w:pPr>
      <w:r>
        <w:rPr>
          <w:rtl/>
        </w:rPr>
        <w:t>ففي باب المفاعلة أيضاً يستند قسم من الدلالات المتفرقة إلىٰ المبدأ الخفي كالسعي إلىٰ الفعل والغلبة والفخر</w:t>
      </w:r>
      <w:r>
        <w:rPr>
          <w:rFonts w:hint="cs"/>
          <w:rtl/>
        </w:rPr>
        <w:t xml:space="preserve"> </w:t>
      </w:r>
      <w:r>
        <w:rPr>
          <w:rtl/>
        </w:rPr>
        <w:t>ونحو</w:t>
      </w:r>
      <w:r>
        <w:rPr>
          <w:rFonts w:hint="cs"/>
          <w:rtl/>
        </w:rPr>
        <w:t xml:space="preserve"> </w:t>
      </w:r>
      <w:r>
        <w:rPr>
          <w:rtl/>
        </w:rPr>
        <w:t>ذلك ، مما يظهر بالتتبع.</w:t>
      </w:r>
      <w:r>
        <w:rPr>
          <w:rFonts w:hint="cs"/>
          <w:rtl/>
        </w:rPr>
        <w:t xml:space="preserve"> </w:t>
      </w:r>
      <w:r>
        <w:rPr>
          <w:rtl/>
        </w:rPr>
        <w:t>وقد اوجبت الغفلة عن هذا المبدأ</w:t>
      </w:r>
      <w:r>
        <w:rPr>
          <w:rFonts w:hint="cs"/>
          <w:rtl/>
        </w:rPr>
        <w:t xml:space="preserve"> </w:t>
      </w:r>
      <w:r>
        <w:rPr>
          <w:rtl/>
        </w:rPr>
        <w:t>ـ بعض الاقتراحات في مفاد الهيئة كالمسلك الأ</w:t>
      </w:r>
      <w:r>
        <w:rPr>
          <w:rFonts w:hint="cs"/>
          <w:rtl/>
        </w:rPr>
        <w:t>َوّ</w:t>
      </w:r>
      <w:r>
        <w:rPr>
          <w:rtl/>
        </w:rPr>
        <w:t>ل.</w:t>
      </w:r>
    </w:p>
    <w:p w:rsidR="00B72338" w:rsidRDefault="00B72338" w:rsidP="00462B83">
      <w:pPr>
        <w:pStyle w:val="libNormal"/>
        <w:rPr>
          <w:rtl/>
        </w:rPr>
      </w:pPr>
      <w:r>
        <w:rPr>
          <w:rtl/>
        </w:rPr>
        <w:t>( نعم ) : بعض آخر من الدلالات يستند إلىٰ الهيئة وهذا هو المقصود تحليله في هذا البحث.</w:t>
      </w:r>
    </w:p>
    <w:p w:rsidR="00B72338" w:rsidRDefault="00B72338" w:rsidP="00462B83">
      <w:pPr>
        <w:pStyle w:val="libNormal"/>
        <w:rPr>
          <w:rtl/>
        </w:rPr>
      </w:pPr>
      <w:r>
        <w:rPr>
          <w:rtl/>
        </w:rPr>
        <w:t>وبعد اتضاح هذه المقدّمة نقول :</w:t>
      </w:r>
    </w:p>
    <w:p w:rsidR="00B72338" w:rsidRDefault="00B72338" w:rsidP="00462B83">
      <w:pPr>
        <w:pStyle w:val="libNormal"/>
        <w:rPr>
          <w:rtl/>
        </w:rPr>
      </w:pPr>
      <w:r>
        <w:rPr>
          <w:rtl/>
        </w:rPr>
        <w:t>ان الظاهر بملاحظة الموارد المختلفة للهيئة ان هذه الهيئة تد</w:t>
      </w:r>
      <w:r>
        <w:rPr>
          <w:rFonts w:hint="cs"/>
          <w:rtl/>
        </w:rPr>
        <w:t>لّ</w:t>
      </w:r>
      <w:r>
        <w:rPr>
          <w:rtl/>
        </w:rPr>
        <w:t xml:space="preserve"> علىٰ نسبة مستتبعة لنسبة اخرى بالفعل أو بالقوة ، وذلك مما يختلف بحسب اختلاف الموارد ( فتارة ) تكون النسبة الاخرى</w:t>
      </w:r>
      <w:r>
        <w:rPr>
          <w:rFonts w:hint="cs"/>
          <w:rtl/>
        </w:rPr>
        <w:t xml:space="preserve"> </w:t>
      </w:r>
      <w:r>
        <w:rPr>
          <w:rtl/>
        </w:rPr>
        <w:t>ـ</w:t>
      </w:r>
      <w:r>
        <w:rPr>
          <w:rFonts w:hint="cs"/>
          <w:rtl/>
        </w:rPr>
        <w:t xml:space="preserve"> </w:t>
      </w:r>
      <w:r>
        <w:rPr>
          <w:rtl/>
        </w:rPr>
        <w:t>كالأول</w:t>
      </w:r>
      <w:r>
        <w:rPr>
          <w:rFonts w:hint="cs"/>
          <w:rtl/>
        </w:rPr>
        <w:t xml:space="preserve"> </w:t>
      </w:r>
      <w:r>
        <w:rPr>
          <w:rtl/>
        </w:rPr>
        <w:t>ـ</w:t>
      </w:r>
      <w:r>
        <w:rPr>
          <w:rFonts w:hint="cs"/>
          <w:rtl/>
        </w:rPr>
        <w:t xml:space="preserve"> </w:t>
      </w:r>
      <w:r>
        <w:rPr>
          <w:rtl/>
        </w:rPr>
        <w:t>صادرة من نفس هذا الفاعل بالنسبة إلىٰ نفس الشيء. و ( اخرى ) تكون احداهما صادرة من الفاعل والاخرى من المفعول</w:t>
      </w:r>
      <w:r>
        <w:rPr>
          <w:rFonts w:hint="cs"/>
          <w:rtl/>
        </w:rPr>
        <w:t xml:space="preserve"> </w:t>
      </w:r>
      <w:r>
        <w:rPr>
          <w:rtl/>
        </w:rPr>
        <w:t>ـ كما في ( ضارب ) فيعب</w:t>
      </w:r>
      <w:r>
        <w:rPr>
          <w:rFonts w:hint="cs"/>
          <w:rtl/>
        </w:rPr>
        <w:t>ّ</w:t>
      </w:r>
      <w:r>
        <w:rPr>
          <w:rtl/>
        </w:rPr>
        <w:t>ر عن المعنىٰ حينئذٍ بالمشاركة.</w:t>
      </w:r>
    </w:p>
    <w:p w:rsidR="00B72338" w:rsidRDefault="00B72338" w:rsidP="00462B83">
      <w:pPr>
        <w:pStyle w:val="libNormal"/>
        <w:rPr>
          <w:rtl/>
        </w:rPr>
      </w:pPr>
      <w:r>
        <w:rPr>
          <w:rtl/>
        </w:rPr>
        <w:t>وفي الحالة الأ</w:t>
      </w:r>
      <w:r>
        <w:rPr>
          <w:rFonts w:hint="cs"/>
          <w:rtl/>
        </w:rPr>
        <w:t>ُ</w:t>
      </w:r>
      <w:r>
        <w:rPr>
          <w:rtl/>
        </w:rPr>
        <w:t>ولى : قد يكون تعدد المعنى من قبيل الكم المنفصل فيعبر عنه بالمبالغة</w:t>
      </w:r>
      <w:r>
        <w:rPr>
          <w:rFonts w:hint="cs"/>
          <w:rtl/>
        </w:rPr>
        <w:t xml:space="preserve"> </w:t>
      </w:r>
      <w:r>
        <w:rPr>
          <w:rtl/>
        </w:rPr>
        <w:t>ـ</w:t>
      </w:r>
      <w:r>
        <w:rPr>
          <w:rFonts w:hint="cs"/>
          <w:rtl/>
        </w:rPr>
        <w:t xml:space="preserve"> </w:t>
      </w:r>
      <w:r>
        <w:rPr>
          <w:rtl/>
        </w:rPr>
        <w:t xml:space="preserve">كما ذكر في كلام المحقق الرضي (قده) </w:t>
      </w:r>
      <w:r w:rsidRPr="00D2270E">
        <w:rPr>
          <w:rStyle w:val="libFootnotenumChar"/>
          <w:rtl/>
        </w:rPr>
        <w:t>(1)</w:t>
      </w:r>
      <w:r>
        <w:rPr>
          <w:rtl/>
        </w:rPr>
        <w:t xml:space="preserve"> أو يعبر عنه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شرح الشافية ط الحجر ص 28.</w:t>
      </w:r>
    </w:p>
    <w:p w:rsidR="00B72338" w:rsidRDefault="00B72338" w:rsidP="00D916AD">
      <w:pPr>
        <w:pStyle w:val="libNormal0"/>
        <w:rPr>
          <w:rtl/>
        </w:rPr>
      </w:pPr>
      <w:r w:rsidRPr="00EA5372">
        <w:rPr>
          <w:rtl/>
        </w:rPr>
        <w:br w:type="page"/>
      </w:r>
      <w:r>
        <w:rPr>
          <w:rtl/>
        </w:rPr>
        <w:lastRenderedPageBreak/>
        <w:t>بالامتداد</w:t>
      </w:r>
      <w:r>
        <w:rPr>
          <w:rFonts w:hint="cs"/>
          <w:rtl/>
        </w:rPr>
        <w:t xml:space="preserve"> </w:t>
      </w:r>
      <w:r>
        <w:rPr>
          <w:rtl/>
        </w:rPr>
        <w:t>ـ اذا لم يكن التعدد واضحا</w:t>
      </w:r>
      <w:r>
        <w:rPr>
          <w:rFonts w:hint="cs"/>
          <w:rtl/>
        </w:rPr>
        <w:t>ً</w:t>
      </w:r>
      <w:r>
        <w:rPr>
          <w:rtl/>
        </w:rPr>
        <w:t xml:space="preserve"> كما فسر لفظ المطالعة في بعض الكتب اللغوية كالمنجد</w:t>
      </w:r>
      <w:r>
        <w:rPr>
          <w:rFonts w:hint="cs"/>
          <w:rtl/>
        </w:rPr>
        <w:t xml:space="preserve"> </w:t>
      </w:r>
      <w:r>
        <w:rPr>
          <w:rtl/>
        </w:rPr>
        <w:t xml:space="preserve">ـ بادامة الاستطلاع مع </w:t>
      </w:r>
      <w:r>
        <w:rPr>
          <w:rFonts w:hint="cs"/>
          <w:rtl/>
        </w:rPr>
        <w:t>ا</w:t>
      </w:r>
      <w:r>
        <w:rPr>
          <w:rtl/>
        </w:rPr>
        <w:t>نه استطلاعات متعد</w:t>
      </w:r>
      <w:r>
        <w:rPr>
          <w:rFonts w:hint="cs"/>
          <w:rtl/>
        </w:rPr>
        <w:t>ّ</w:t>
      </w:r>
      <w:r>
        <w:rPr>
          <w:rtl/>
        </w:rPr>
        <w:t>دة في الحقيقة وقد يكون المعنىٰ من قبيل الكم المتصل فيكون تكرره بلحاظ انحلاله إلىٰ افراد متتالية كما في ( سافر ) ونحوه وحينئذ</w:t>
      </w:r>
      <w:r>
        <w:rPr>
          <w:rFonts w:hint="cs"/>
          <w:rtl/>
        </w:rPr>
        <w:t>ٍ</w:t>
      </w:r>
      <w:r>
        <w:rPr>
          <w:rtl/>
        </w:rPr>
        <w:t xml:space="preserve"> يعبر عنه بالامتداد والطول. ولازمه التعمد والقصد في بعض الموارد نحو تابع وواصل كما مر</w:t>
      </w:r>
      <w:r>
        <w:rPr>
          <w:rFonts w:hint="cs"/>
          <w:rtl/>
        </w:rPr>
        <w:t xml:space="preserve">ّ </w:t>
      </w:r>
      <w:r>
        <w:rPr>
          <w:rtl/>
        </w:rPr>
        <w:t>آنفا</w:t>
      </w:r>
      <w:r>
        <w:rPr>
          <w:rFonts w:hint="cs"/>
          <w:rtl/>
        </w:rPr>
        <w:t>ً</w:t>
      </w:r>
      <w:r>
        <w:rPr>
          <w:rtl/>
        </w:rPr>
        <w:t>.</w:t>
      </w:r>
    </w:p>
    <w:p w:rsidR="00B72338" w:rsidRDefault="00B72338" w:rsidP="00462B83">
      <w:pPr>
        <w:pStyle w:val="libNormal"/>
        <w:rPr>
          <w:rtl/>
        </w:rPr>
      </w:pPr>
      <w:bookmarkStart w:id="172" w:name="_Toc264274943"/>
      <w:r w:rsidRPr="00310DBA">
        <w:rPr>
          <w:rtl/>
        </w:rPr>
        <w:t>و</w:t>
      </w:r>
      <w:bookmarkEnd w:id="172"/>
      <w:r w:rsidRPr="00310DBA">
        <w:rPr>
          <w:rtl/>
        </w:rPr>
        <w:t xml:space="preserve">لا </w:t>
      </w:r>
      <w:r>
        <w:rPr>
          <w:rtl/>
        </w:rPr>
        <w:t xml:space="preserve">يرد علىٰ ما ذكرنا ما اورده المحقق الاصفهاني علىٰ القول بدلالة الهيئة علىٰ المشاركة ، من </w:t>
      </w:r>
      <w:r>
        <w:rPr>
          <w:rFonts w:hint="cs"/>
          <w:rtl/>
        </w:rPr>
        <w:t>ا</w:t>
      </w:r>
      <w:r>
        <w:rPr>
          <w:rtl/>
        </w:rPr>
        <w:t>نه لا يمكن ان يكون المدلول الواحد محتويا</w:t>
      </w:r>
      <w:r>
        <w:rPr>
          <w:rFonts w:hint="cs"/>
          <w:rtl/>
        </w:rPr>
        <w:t>ً</w:t>
      </w:r>
      <w:r>
        <w:rPr>
          <w:rtl/>
        </w:rPr>
        <w:t xml:space="preserve"> لنسبتين </w:t>
      </w:r>
      <w:r w:rsidRPr="00D2270E">
        <w:rPr>
          <w:rStyle w:val="libFootnotenumChar"/>
          <w:rtl/>
        </w:rPr>
        <w:t>(1)</w:t>
      </w:r>
      <w:r w:rsidRPr="00310DBA">
        <w:rPr>
          <w:rtl/>
        </w:rPr>
        <w:t xml:space="preserve"> </w:t>
      </w:r>
      <w:r>
        <w:rPr>
          <w:rtl/>
        </w:rPr>
        <w:t>لان المدلول المطابقي علىٰ ما ذكرنا نسبة واحدة لكنها مقيدة بان تتبعها نسبة أخرى علىٰ نحو دخول التقيد وخروج القيد.</w:t>
      </w:r>
    </w:p>
    <w:p w:rsidR="00B72338" w:rsidRDefault="00B72338" w:rsidP="00462B83">
      <w:pPr>
        <w:pStyle w:val="libNormal"/>
        <w:rPr>
          <w:rtl/>
        </w:rPr>
      </w:pPr>
      <w:r>
        <w:rPr>
          <w:rtl/>
        </w:rPr>
        <w:t xml:space="preserve">وعلى ضوء ذلك يمكن القول بان الضرار يفترق عن الضرر بلحاظ </w:t>
      </w:r>
      <w:r>
        <w:rPr>
          <w:rFonts w:hint="cs"/>
          <w:rtl/>
        </w:rPr>
        <w:t>ا</w:t>
      </w:r>
      <w:r>
        <w:rPr>
          <w:rtl/>
        </w:rPr>
        <w:t xml:space="preserve">نه يعني تكرر صدور المعنىٰ عن الفاعل أو استمراره. وبهذه العناية أطلق النبيّ </w:t>
      </w:r>
      <w:r w:rsidR="00EF4B92" w:rsidRPr="00EF4B92">
        <w:rPr>
          <w:rStyle w:val="libAlaemChar"/>
          <w:rFonts w:hint="cs"/>
          <w:rtl/>
        </w:rPr>
        <w:t>صلى‌الله‌عليه‌وآله‌وسلم</w:t>
      </w:r>
      <w:r>
        <w:rPr>
          <w:rtl/>
        </w:rPr>
        <w:t xml:space="preserve"> علىٰ سمرة </w:t>
      </w:r>
      <w:r>
        <w:rPr>
          <w:rFonts w:hint="cs"/>
          <w:rtl/>
        </w:rPr>
        <w:t>ا</w:t>
      </w:r>
      <w:r>
        <w:rPr>
          <w:rtl/>
        </w:rPr>
        <w:t>نّه مضار</w:t>
      </w:r>
      <w:r>
        <w:rPr>
          <w:rFonts w:hint="cs"/>
          <w:rtl/>
        </w:rPr>
        <w:t>ّ</w:t>
      </w:r>
      <w:r>
        <w:rPr>
          <w:rtl/>
        </w:rPr>
        <w:t xml:space="preserve"> لتكرر دخوله في دار الانصاري دون استيذان.</w:t>
      </w:r>
    </w:p>
    <w:p w:rsidR="00B72338" w:rsidRDefault="00B72338" w:rsidP="00462B83">
      <w:pPr>
        <w:pStyle w:val="libNormal"/>
        <w:rPr>
          <w:rtl/>
        </w:rPr>
      </w:pPr>
      <w:r>
        <w:rPr>
          <w:rtl/>
        </w:rPr>
        <w:t>وبما ذكرناه يظهر النظر فيما سبق في أول هذا الفصل عن بعض اللغويين في تفسير الضرار في الحديث</w:t>
      </w:r>
      <w:r>
        <w:rPr>
          <w:rFonts w:hint="cs"/>
          <w:rtl/>
        </w:rPr>
        <w:t xml:space="preserve"> </w:t>
      </w:r>
      <w:r>
        <w:rPr>
          <w:rtl/>
        </w:rPr>
        <w:t>ـ مقارنة بين مدلوله ومدلول الضرر</w:t>
      </w:r>
      <w:r>
        <w:rPr>
          <w:rFonts w:hint="cs"/>
          <w:rtl/>
        </w:rPr>
        <w:t xml:space="preserve"> </w:t>
      </w:r>
      <w:r>
        <w:rPr>
          <w:rtl/>
        </w:rPr>
        <w:t>ـ بعدة تفسيرات.</w:t>
      </w:r>
    </w:p>
    <w:p w:rsidR="00B72338" w:rsidRDefault="00B72338" w:rsidP="00462B83">
      <w:pPr>
        <w:pStyle w:val="libNormal"/>
        <w:rPr>
          <w:rtl/>
        </w:rPr>
      </w:pPr>
      <w:bookmarkStart w:id="173" w:name="_Toc264274944"/>
      <w:r w:rsidRPr="00D2270E">
        <w:rPr>
          <w:rStyle w:val="libBold2Char"/>
          <w:rtl/>
        </w:rPr>
        <w:t>احدها</w:t>
      </w:r>
      <w:bookmarkEnd w:id="173"/>
      <w:r w:rsidRPr="00D2270E">
        <w:rPr>
          <w:rStyle w:val="libBold2Char"/>
          <w:rtl/>
        </w:rPr>
        <w:t xml:space="preserve"> :</w:t>
      </w:r>
      <w:r>
        <w:rPr>
          <w:rtl/>
        </w:rPr>
        <w:t xml:space="preserve"> ان الضرر هو فعل الواحد والضرار فعل الاثنين.</w:t>
      </w:r>
    </w:p>
    <w:p w:rsidR="00B72338" w:rsidRDefault="00B72338" w:rsidP="00462B83">
      <w:pPr>
        <w:pStyle w:val="libNormal"/>
        <w:rPr>
          <w:rtl/>
        </w:rPr>
      </w:pPr>
      <w:r>
        <w:rPr>
          <w:rtl/>
        </w:rPr>
        <w:t>وقد سبق عدم تمامية هذا الوجه لان ضراراً لا يدل على المشاركة.</w:t>
      </w:r>
    </w:p>
    <w:p w:rsidR="00B72338" w:rsidRDefault="00B72338" w:rsidP="00462B83">
      <w:pPr>
        <w:pStyle w:val="libNormal"/>
        <w:rPr>
          <w:rtl/>
        </w:rPr>
      </w:pPr>
      <w:bookmarkStart w:id="174" w:name="_Toc264274945"/>
      <w:r w:rsidRPr="00D2270E">
        <w:rPr>
          <w:rStyle w:val="libBold2Char"/>
          <w:rtl/>
        </w:rPr>
        <w:t>الوجه الثاني</w:t>
      </w:r>
      <w:bookmarkEnd w:id="174"/>
      <w:r w:rsidRPr="00D2270E">
        <w:rPr>
          <w:rStyle w:val="libBold2Char"/>
          <w:rtl/>
        </w:rPr>
        <w:t xml:space="preserve"> :</w:t>
      </w:r>
      <w:r>
        <w:rPr>
          <w:rtl/>
        </w:rPr>
        <w:t xml:space="preserve"> ان الضرر ابتداء الفعل والضرار الجزاء عليه.</w:t>
      </w:r>
    </w:p>
    <w:p w:rsidR="00B72338" w:rsidRDefault="00B72338" w:rsidP="00462B83">
      <w:pPr>
        <w:pStyle w:val="libNormal"/>
        <w:rPr>
          <w:rtl/>
        </w:rPr>
      </w:pPr>
      <w:r>
        <w:rPr>
          <w:rtl/>
        </w:rPr>
        <w:t>والظاهر ان هذا التفسير لا يبتني على دعوى فهم الابتداء والجزاء من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نهاية الدراية</w:t>
      </w:r>
      <w:r>
        <w:rPr>
          <w:rFonts w:hint="cs"/>
          <w:rtl/>
        </w:rPr>
        <w:t xml:space="preserve"> </w:t>
      </w:r>
      <w:r>
        <w:rPr>
          <w:rtl/>
        </w:rPr>
        <w:t>2 : 317 ـ 318.</w:t>
      </w:r>
    </w:p>
    <w:p w:rsidR="00B72338" w:rsidRDefault="00B72338" w:rsidP="00D916AD">
      <w:pPr>
        <w:pStyle w:val="libNormal0"/>
        <w:rPr>
          <w:rtl/>
        </w:rPr>
      </w:pPr>
      <w:r w:rsidRPr="00725351">
        <w:rPr>
          <w:rtl/>
        </w:rPr>
        <w:br w:type="page"/>
      </w:r>
      <w:r>
        <w:rPr>
          <w:rtl/>
        </w:rPr>
        <w:lastRenderedPageBreak/>
        <w:t>مادة الكلمتين أو هيئتهما ، لوضوح عدم افادة شيء منهما لذلك ، وانما هو نحو توجيه لمفاد الحديث ومع ذلك فلا قرينة علىٰ هذا التحديد لمدلول المادة في الحديث.</w:t>
      </w:r>
    </w:p>
    <w:p w:rsidR="00B72338" w:rsidRDefault="00B72338" w:rsidP="00462B83">
      <w:pPr>
        <w:pStyle w:val="libNormal"/>
        <w:rPr>
          <w:rtl/>
        </w:rPr>
      </w:pPr>
      <w:bookmarkStart w:id="175" w:name="_Toc264274946"/>
      <w:r w:rsidRPr="00D2270E">
        <w:rPr>
          <w:rStyle w:val="libBold2Char"/>
          <w:rtl/>
        </w:rPr>
        <w:t>الوجه الثالث</w:t>
      </w:r>
      <w:bookmarkEnd w:id="175"/>
      <w:r w:rsidRPr="00D2270E">
        <w:rPr>
          <w:rStyle w:val="libBold2Char"/>
          <w:rtl/>
        </w:rPr>
        <w:t xml:space="preserve"> :</w:t>
      </w:r>
      <w:r>
        <w:rPr>
          <w:rtl/>
        </w:rPr>
        <w:t xml:space="preserve"> ان الضرر ما تضر به وتنتفع به أنت والضرار ان تضره من غير</w:t>
      </w:r>
      <w:r>
        <w:rPr>
          <w:rFonts w:hint="cs"/>
          <w:rtl/>
        </w:rPr>
        <w:t xml:space="preserve"> </w:t>
      </w:r>
      <w:r>
        <w:rPr>
          <w:rtl/>
        </w:rPr>
        <w:t>ان تنتفع به.</w:t>
      </w:r>
    </w:p>
    <w:p w:rsidR="00B72338" w:rsidRDefault="00B72338" w:rsidP="00462B83">
      <w:pPr>
        <w:pStyle w:val="libNormal"/>
        <w:rPr>
          <w:rtl/>
        </w:rPr>
      </w:pPr>
      <w:r>
        <w:rPr>
          <w:rtl/>
        </w:rPr>
        <w:t>وهذا الوجه أيضاً ليس مبنيا</w:t>
      </w:r>
      <w:r>
        <w:rPr>
          <w:rFonts w:hint="cs"/>
          <w:rtl/>
        </w:rPr>
        <w:t>ً</w:t>
      </w:r>
      <w:r>
        <w:rPr>
          <w:rtl/>
        </w:rPr>
        <w:t xml:space="preserve"> ظاهراً علىٰ دعوىٰ دلالة المادة أو الهيئة علىٰ هذا التحديد ، وانما يبتنى علىٰ جهة اخرى وهي قيام قرينة خارجيّة علىٰ ذلك من قبيل بعض موارد تطبيق هذه الكبرى.</w:t>
      </w:r>
    </w:p>
    <w:p w:rsidR="00B72338" w:rsidRDefault="00B72338" w:rsidP="00462B83">
      <w:pPr>
        <w:pStyle w:val="libNormal"/>
        <w:rPr>
          <w:rtl/>
        </w:rPr>
      </w:pPr>
      <w:r>
        <w:rPr>
          <w:rtl/>
        </w:rPr>
        <w:t>لكن لم تثبت القرينة المذكورة علىٰ هذا التحديد.</w:t>
      </w:r>
    </w:p>
    <w:p w:rsidR="00B72338" w:rsidRDefault="00B72338" w:rsidP="00462B83">
      <w:pPr>
        <w:pStyle w:val="libNormal"/>
        <w:rPr>
          <w:rtl/>
        </w:rPr>
      </w:pPr>
      <w:bookmarkStart w:id="176" w:name="_Toc264274947"/>
      <w:r w:rsidRPr="00D2270E">
        <w:rPr>
          <w:rStyle w:val="libBold2Char"/>
          <w:rtl/>
        </w:rPr>
        <w:t>الوجه الرابع</w:t>
      </w:r>
      <w:bookmarkEnd w:id="176"/>
      <w:r w:rsidRPr="00D2270E">
        <w:rPr>
          <w:rStyle w:val="libBold2Char"/>
          <w:rtl/>
        </w:rPr>
        <w:t xml:space="preserve"> :</w:t>
      </w:r>
      <w:r>
        <w:rPr>
          <w:rtl/>
        </w:rPr>
        <w:t xml:space="preserve"> ان يكون الضرار بمعنىٰ الضرر بعينه وعلىٰ ذلك يبتني ما ذكر من ان ( لا ضرار ) انما هو لمجرد التاكيد.</w:t>
      </w:r>
    </w:p>
    <w:p w:rsidR="00B72338" w:rsidRDefault="00B72338" w:rsidP="00462B83">
      <w:pPr>
        <w:pStyle w:val="libNormal"/>
        <w:rPr>
          <w:rtl/>
        </w:rPr>
      </w:pPr>
      <w:r>
        <w:rPr>
          <w:rtl/>
        </w:rPr>
        <w:t>ووجه هذا الاعتقاد : تصوّر ان باب المفاعلة من مادة ( الضرار ) انما هو بمعنىٰ المجرد منها</w:t>
      </w:r>
      <w:r>
        <w:rPr>
          <w:rFonts w:hint="cs"/>
          <w:rtl/>
        </w:rPr>
        <w:t xml:space="preserve"> </w:t>
      </w:r>
      <w:r>
        <w:rPr>
          <w:rtl/>
        </w:rPr>
        <w:t>ـ كما ذكروا ذلك في مواد اخرى</w:t>
      </w:r>
      <w:r>
        <w:rPr>
          <w:rFonts w:hint="cs"/>
          <w:rtl/>
        </w:rPr>
        <w:t xml:space="preserve"> </w:t>
      </w:r>
      <w:r>
        <w:rPr>
          <w:rtl/>
        </w:rPr>
        <w:t>ـ بناء علىٰ مبناهم من تعد</w:t>
      </w:r>
      <w:r>
        <w:rPr>
          <w:rFonts w:hint="cs"/>
          <w:rtl/>
        </w:rPr>
        <w:t>ّ</w:t>
      </w:r>
      <w:r>
        <w:rPr>
          <w:rtl/>
        </w:rPr>
        <w:t>د معنىٰ هيئة المفاعلة علىٰ ما تقدم. وقد صر</w:t>
      </w:r>
      <w:r>
        <w:rPr>
          <w:rFonts w:hint="cs"/>
          <w:rtl/>
        </w:rPr>
        <w:t>ّ</w:t>
      </w:r>
      <w:r>
        <w:rPr>
          <w:rtl/>
        </w:rPr>
        <w:t>ح بذلك في بعض كلماتهم ففي لسان العرب مثلاً ( ضره يضره ضرا</w:t>
      </w:r>
      <w:r>
        <w:rPr>
          <w:rFonts w:hint="cs"/>
          <w:rtl/>
        </w:rPr>
        <w:t>ً</w:t>
      </w:r>
      <w:r>
        <w:rPr>
          <w:rtl/>
        </w:rPr>
        <w:t xml:space="preserve"> وضر</w:t>
      </w:r>
      <w:r>
        <w:rPr>
          <w:rFonts w:hint="cs"/>
          <w:rtl/>
        </w:rPr>
        <w:t>ّ</w:t>
      </w:r>
      <w:r>
        <w:rPr>
          <w:rtl/>
        </w:rPr>
        <w:t xml:space="preserve"> به وأضر</w:t>
      </w:r>
      <w:r>
        <w:rPr>
          <w:rFonts w:hint="cs"/>
          <w:rtl/>
        </w:rPr>
        <w:t>ّ</w:t>
      </w:r>
      <w:r>
        <w:rPr>
          <w:rtl/>
        </w:rPr>
        <w:t xml:space="preserve"> به وضاره مضارة وضرارا</w:t>
      </w:r>
      <w:r>
        <w:rPr>
          <w:rFonts w:hint="cs"/>
          <w:rtl/>
        </w:rPr>
        <w:t>ً</w:t>
      </w:r>
      <w:r>
        <w:rPr>
          <w:rtl/>
        </w:rPr>
        <w:t xml:space="preserve"> ـ بمعنىٰ ) </w:t>
      </w:r>
      <w:r w:rsidRPr="00D2270E">
        <w:rPr>
          <w:rStyle w:val="libFootnotenumChar"/>
          <w:rtl/>
        </w:rPr>
        <w:t>(1)</w:t>
      </w:r>
      <w:r w:rsidRPr="00390CE4">
        <w:rPr>
          <w:rtl/>
        </w:rPr>
        <w:t>.</w:t>
      </w:r>
    </w:p>
    <w:p w:rsidR="00B72338" w:rsidRDefault="00B72338" w:rsidP="00462B83">
      <w:pPr>
        <w:pStyle w:val="libNormal"/>
        <w:rPr>
          <w:rtl/>
        </w:rPr>
      </w:pPr>
      <w:r>
        <w:rPr>
          <w:rtl/>
        </w:rPr>
        <w:t>لكن اتضح مما ذكرناه في معنىٰ الهيئة فيهما وجود الفرق بين معناهما فالضرر معنىٰ اسم مصدري ماخوذ من المجرد ، والضرار مصدر يدل علىٰ نسبة صدورية مستتبعة لنسبة أخرى ، ولذلك ذكر المحقق الرضي (قده) ، ان الصيغة تفيد معنىٰ المبالغة ، واوضحنا في المسلك المختار ان افادة معنىٰ المبالغة انما هي باعتبار الدلالة علىٰ تكرر النسبة أو استمرارها.</w:t>
      </w:r>
      <w:r>
        <w:rPr>
          <w:rFonts w:hint="cs"/>
          <w:rtl/>
        </w:rPr>
        <w:t xml:space="preserve"> </w:t>
      </w:r>
      <w:r>
        <w:rPr>
          <w:rtl/>
        </w:rPr>
        <w:t>هذا ما يتعلق</w:t>
      </w:r>
    </w:p>
    <w:p w:rsidR="00B72338" w:rsidRDefault="00B72338" w:rsidP="003362CD">
      <w:pPr>
        <w:pStyle w:val="libLine"/>
        <w:rPr>
          <w:rtl/>
        </w:rPr>
      </w:pPr>
      <w:r>
        <w:rPr>
          <w:rtl/>
        </w:rPr>
        <w:t>__________________</w:t>
      </w:r>
    </w:p>
    <w:p w:rsidR="00B72338" w:rsidRDefault="00B72338" w:rsidP="00D2270E">
      <w:pPr>
        <w:pStyle w:val="libFootnote0"/>
        <w:rPr>
          <w:rtl/>
        </w:rPr>
      </w:pPr>
      <w:r w:rsidRPr="006456D5">
        <w:rPr>
          <w:rtl/>
        </w:rPr>
        <w:t xml:space="preserve">(1) </w:t>
      </w:r>
      <w:r>
        <w:rPr>
          <w:rtl/>
        </w:rPr>
        <w:t>ط بيروت</w:t>
      </w:r>
      <w:r>
        <w:rPr>
          <w:rFonts w:hint="cs"/>
          <w:rtl/>
        </w:rPr>
        <w:t xml:space="preserve"> 1955</w:t>
      </w:r>
      <w:r w:rsidRPr="006456D5">
        <w:rPr>
          <w:rtl/>
        </w:rPr>
        <w:t xml:space="preserve"> ه</w:t>
      </w:r>
      <w:r>
        <w:rPr>
          <w:rFonts w:hint="cs"/>
          <w:rtl/>
        </w:rPr>
        <w:t>‍</w:t>
      </w:r>
      <w:r w:rsidRPr="006456D5">
        <w:rPr>
          <w:rtl/>
        </w:rPr>
        <w:t xml:space="preserve"> 1375 ه</w:t>
      </w:r>
      <w:r>
        <w:rPr>
          <w:rFonts w:hint="cs"/>
          <w:rtl/>
        </w:rPr>
        <w:t>‍</w:t>
      </w:r>
      <w:r w:rsidRPr="006456D5">
        <w:rPr>
          <w:rtl/>
        </w:rPr>
        <w:t xml:space="preserve"> 4</w:t>
      </w:r>
      <w:r>
        <w:rPr>
          <w:rtl/>
        </w:rPr>
        <w:t xml:space="preserve"> </w:t>
      </w:r>
      <w:r>
        <w:rPr>
          <w:rFonts w:hint="cs"/>
          <w:rtl/>
        </w:rPr>
        <w:t>/</w:t>
      </w:r>
      <w:r>
        <w:rPr>
          <w:rtl/>
        </w:rPr>
        <w:t xml:space="preserve"> </w:t>
      </w:r>
      <w:r w:rsidRPr="006456D5">
        <w:rPr>
          <w:rtl/>
        </w:rPr>
        <w:t>482.</w:t>
      </w:r>
    </w:p>
    <w:p w:rsidR="00B72338" w:rsidRDefault="00B72338" w:rsidP="00D916AD">
      <w:pPr>
        <w:pStyle w:val="libNormal0"/>
        <w:rPr>
          <w:rtl/>
        </w:rPr>
      </w:pPr>
      <w:r w:rsidRPr="00482473">
        <w:rPr>
          <w:rtl/>
        </w:rPr>
        <w:br w:type="page"/>
      </w:r>
      <w:r>
        <w:rPr>
          <w:rtl/>
        </w:rPr>
        <w:lastRenderedPageBreak/>
        <w:t>بمفاد هيئة ( ضرار ).</w:t>
      </w:r>
    </w:p>
    <w:p w:rsidR="00B72338" w:rsidRDefault="00B72338" w:rsidP="00462B83">
      <w:pPr>
        <w:pStyle w:val="libNormal"/>
        <w:rPr>
          <w:rtl/>
        </w:rPr>
      </w:pPr>
      <w:r>
        <w:rPr>
          <w:rtl/>
        </w:rPr>
        <w:t>واما الاضرار</w:t>
      </w:r>
      <w:r>
        <w:rPr>
          <w:rFonts w:hint="cs"/>
          <w:rtl/>
        </w:rPr>
        <w:t xml:space="preserve"> </w:t>
      </w:r>
      <w:r>
        <w:rPr>
          <w:rtl/>
        </w:rPr>
        <w:t>ـ الوارد في نسخة اخرى في الجملة الثانية للحديث بدلا</w:t>
      </w:r>
      <w:r>
        <w:rPr>
          <w:rFonts w:hint="cs"/>
          <w:rtl/>
        </w:rPr>
        <w:t>ً</w:t>
      </w:r>
      <w:r>
        <w:rPr>
          <w:rtl/>
        </w:rPr>
        <w:t xml:space="preserve"> عن ( ضرار ) فقد ذكر </w:t>
      </w:r>
      <w:r>
        <w:rPr>
          <w:rFonts w:hint="cs"/>
          <w:rtl/>
        </w:rPr>
        <w:t>ا</w:t>
      </w:r>
      <w:r>
        <w:rPr>
          <w:rtl/>
        </w:rPr>
        <w:t>نه بمعنىٰ المجرد.</w:t>
      </w:r>
      <w:r>
        <w:rPr>
          <w:rFonts w:hint="cs"/>
          <w:rtl/>
        </w:rPr>
        <w:t xml:space="preserve"> </w:t>
      </w:r>
      <w:r>
        <w:rPr>
          <w:rtl/>
        </w:rPr>
        <w:t>وهو</w:t>
      </w:r>
      <w:r>
        <w:rPr>
          <w:rFonts w:hint="cs"/>
          <w:rtl/>
        </w:rPr>
        <w:t xml:space="preserve"> </w:t>
      </w:r>
      <w:r>
        <w:rPr>
          <w:rtl/>
        </w:rPr>
        <w:t xml:space="preserve">أحد معاني هذا الباب في علم الصرف كقال وأقال </w:t>
      </w:r>
      <w:r w:rsidRPr="00D2270E">
        <w:rPr>
          <w:rStyle w:val="libFootnotenumChar"/>
          <w:rtl/>
        </w:rPr>
        <w:t>(1)</w:t>
      </w:r>
      <w:r w:rsidRPr="00482473">
        <w:rPr>
          <w:rtl/>
        </w:rPr>
        <w:t xml:space="preserve"> </w:t>
      </w:r>
      <w:r>
        <w:rPr>
          <w:rtl/>
        </w:rPr>
        <w:t>ولكن أفاد المحقق الرضي في شرح الشافية ان ذلك تسامح منهم وان المقصود افادته التأكيد والمبالغة</w:t>
      </w:r>
      <w:r>
        <w:rPr>
          <w:rFonts w:hint="cs"/>
          <w:rtl/>
        </w:rPr>
        <w:t xml:space="preserve"> </w:t>
      </w:r>
      <w:r w:rsidRPr="00D2270E">
        <w:rPr>
          <w:rStyle w:val="libFootnotenumChar"/>
          <w:rtl/>
        </w:rPr>
        <w:t>(2)</w:t>
      </w:r>
      <w:r w:rsidRPr="00482473">
        <w:rPr>
          <w:rtl/>
        </w:rPr>
        <w:t xml:space="preserve"> </w:t>
      </w:r>
      <w:r>
        <w:rPr>
          <w:rtl/>
        </w:rPr>
        <w:t>كما أن ما ذكر في علم الصرف لهذه الهيئة من المعاني الكثيرة إنما ينشأ أكثرها عن المبدأ الخفي للكلمة علىٰ نسق ما اوضحناه في باب المفاعلة.</w:t>
      </w:r>
    </w:p>
    <w:p w:rsidR="00B72338" w:rsidRDefault="00B72338" w:rsidP="00462B83">
      <w:pPr>
        <w:pStyle w:val="libNormal"/>
        <w:rPr>
          <w:rtl/>
        </w:rPr>
      </w:pPr>
      <w:r>
        <w:rPr>
          <w:rtl/>
        </w:rPr>
        <w:t>واما تحديد المفاد الحقيقي لنفس الهيئة ففيه وجوه واحتمالات.</w:t>
      </w:r>
    </w:p>
    <w:p w:rsidR="00B72338" w:rsidRDefault="00B72338" w:rsidP="00462B83">
      <w:pPr>
        <w:pStyle w:val="libNormal"/>
        <w:rPr>
          <w:rtl/>
        </w:rPr>
      </w:pPr>
      <w:r>
        <w:rPr>
          <w:rtl/>
        </w:rPr>
        <w:t>لكن لا يهمنا تحقيق الحال فيها في المقام بعد عدم ثبوت هذه الصيغة في الحديث علىٰ ما اوضحناه في الفصل الأ</w:t>
      </w:r>
      <w:r>
        <w:rPr>
          <w:rFonts w:hint="cs"/>
          <w:rtl/>
        </w:rPr>
        <w:t>َوّ</w:t>
      </w:r>
      <w:r>
        <w:rPr>
          <w:rtl/>
        </w:rPr>
        <w:t>ل.</w:t>
      </w:r>
    </w:p>
    <w:p w:rsidR="00B72338" w:rsidRDefault="00B72338" w:rsidP="00462B83">
      <w:pPr>
        <w:pStyle w:val="libNormal"/>
        <w:rPr>
          <w:rtl/>
        </w:rPr>
      </w:pPr>
      <w:r w:rsidRPr="00D2270E">
        <w:rPr>
          <w:rStyle w:val="libBold2Char"/>
          <w:rtl/>
        </w:rPr>
        <w:t>المقام الثالث :</w:t>
      </w:r>
      <w:r>
        <w:rPr>
          <w:rtl/>
        </w:rPr>
        <w:t xml:space="preserve"> في مفاد الهيئة التركيبية.</w:t>
      </w:r>
    </w:p>
    <w:p w:rsidR="00B72338" w:rsidRDefault="00B72338" w:rsidP="00462B83">
      <w:pPr>
        <w:pStyle w:val="libNormal"/>
        <w:rPr>
          <w:rtl/>
        </w:rPr>
      </w:pPr>
      <w:r>
        <w:rPr>
          <w:rtl/>
        </w:rPr>
        <w:t>وهذا البحث هو اهم</w:t>
      </w:r>
      <w:r>
        <w:rPr>
          <w:rFonts w:hint="cs"/>
          <w:rtl/>
        </w:rPr>
        <w:t>ّ</w:t>
      </w:r>
      <w:r>
        <w:rPr>
          <w:rtl/>
        </w:rPr>
        <w:t xml:space="preserve"> الأ</w:t>
      </w:r>
      <w:r>
        <w:rPr>
          <w:rFonts w:hint="cs"/>
          <w:rtl/>
        </w:rPr>
        <w:t>َ</w:t>
      </w:r>
      <w:r>
        <w:rPr>
          <w:rtl/>
        </w:rPr>
        <w:t>بحاث في الموضوع</w:t>
      </w:r>
      <w:r>
        <w:rPr>
          <w:rFonts w:hint="cs"/>
          <w:rtl/>
        </w:rPr>
        <w:t xml:space="preserve"> </w:t>
      </w:r>
      <w:r>
        <w:rPr>
          <w:rtl/>
        </w:rPr>
        <w:t>ـ اذ هو</w:t>
      </w:r>
      <w:r>
        <w:rPr>
          <w:rFonts w:hint="cs"/>
          <w:rtl/>
        </w:rPr>
        <w:t xml:space="preserve"> </w:t>
      </w:r>
      <w:r>
        <w:rPr>
          <w:rtl/>
        </w:rPr>
        <w:t>المقصد الأ</w:t>
      </w:r>
      <w:r>
        <w:rPr>
          <w:rFonts w:hint="cs"/>
          <w:rtl/>
        </w:rPr>
        <w:t>َ</w:t>
      </w:r>
      <w:r>
        <w:rPr>
          <w:rtl/>
        </w:rPr>
        <w:t>صلي</w:t>
      </w:r>
      <w:r>
        <w:rPr>
          <w:rFonts w:hint="cs"/>
          <w:rtl/>
        </w:rPr>
        <w:t xml:space="preserve"> </w:t>
      </w:r>
      <w:r>
        <w:rPr>
          <w:rtl/>
        </w:rPr>
        <w:t>ـ وقد اشترك فيه اللغويون وفقهاء الفريقين ، الا ان العمدة ما طرحه المتاخرون من فقهائنا. ويلاحظ عليهم ان المسالك المطروحة عندهم في تفسير الحديث غالباً لم تفرق بين المفاد التركيبي للجملتين ( لا ضرر ـ ولا ضرار ) ـ مع أن بينهما فرقا</w:t>
      </w:r>
      <w:r>
        <w:rPr>
          <w:rFonts w:hint="cs"/>
          <w:rtl/>
        </w:rPr>
        <w:t>ً</w:t>
      </w:r>
      <w:r>
        <w:rPr>
          <w:rtl/>
        </w:rPr>
        <w:t xml:space="preserve"> واضح</w:t>
      </w:r>
      <w:r>
        <w:rPr>
          <w:rFonts w:hint="cs"/>
          <w:rtl/>
        </w:rPr>
        <w:t>اً</w:t>
      </w:r>
      <w:r>
        <w:rPr>
          <w:rtl/>
        </w:rPr>
        <w:t xml:space="preserve"> علىٰ المختار.</w:t>
      </w:r>
    </w:p>
    <w:p w:rsidR="00B72338" w:rsidRDefault="00B72338" w:rsidP="00462B83">
      <w:pPr>
        <w:pStyle w:val="libNormal"/>
        <w:rPr>
          <w:rtl/>
        </w:rPr>
      </w:pPr>
      <w:r>
        <w:rPr>
          <w:rtl/>
        </w:rPr>
        <w:t>ونحن نتعرض للوجه المختار في كيفية تفسير</w:t>
      </w:r>
      <w:r>
        <w:rPr>
          <w:rFonts w:hint="cs"/>
          <w:rtl/>
        </w:rPr>
        <w:t xml:space="preserve"> </w:t>
      </w:r>
      <w:r>
        <w:rPr>
          <w:rtl/>
        </w:rPr>
        <w:t>الحديث وتحقيق معناه ، ثم نتعرض لسائر المسالك التي طرحت في ذلك فهنا بحثان :</w:t>
      </w:r>
    </w:p>
    <w:p w:rsidR="00B72338" w:rsidRDefault="00B72338" w:rsidP="00462B83">
      <w:pPr>
        <w:pStyle w:val="libNormal"/>
        <w:rPr>
          <w:rtl/>
        </w:rPr>
      </w:pPr>
      <w:bookmarkStart w:id="177" w:name="_Toc264274948"/>
      <w:r w:rsidRPr="00D2270E">
        <w:rPr>
          <w:rStyle w:val="libBold2Char"/>
          <w:rtl/>
        </w:rPr>
        <w:t>البحث الأ</w:t>
      </w:r>
      <w:r w:rsidRPr="00D2270E">
        <w:rPr>
          <w:rStyle w:val="libBold2Char"/>
          <w:rFonts w:hint="cs"/>
          <w:rtl/>
        </w:rPr>
        <w:t>َ</w:t>
      </w:r>
      <w:r w:rsidRPr="00D2270E">
        <w:rPr>
          <w:rStyle w:val="libBold2Char"/>
          <w:rtl/>
        </w:rPr>
        <w:t>ول</w:t>
      </w:r>
      <w:bookmarkEnd w:id="177"/>
      <w:r w:rsidRPr="00D2270E">
        <w:rPr>
          <w:rStyle w:val="libBold2Char"/>
          <w:rtl/>
        </w:rPr>
        <w:t xml:space="preserve"> :</w:t>
      </w:r>
      <w:r>
        <w:rPr>
          <w:rtl/>
        </w:rPr>
        <w:t xml:space="preserve"> في بيان المسلك المختار في تحقيق معنىٰ الحديث.</w:t>
      </w:r>
    </w:p>
    <w:p w:rsidR="00B72338" w:rsidRDefault="00B72338" w:rsidP="00462B83">
      <w:pPr>
        <w:pStyle w:val="libNormal"/>
        <w:rPr>
          <w:rtl/>
        </w:rPr>
      </w:pPr>
      <w:r>
        <w:rPr>
          <w:rtl/>
        </w:rPr>
        <w:t>والمختار في معنىٰ الحديث : ان مفاد القسم الأ</w:t>
      </w:r>
      <w:r>
        <w:rPr>
          <w:rFonts w:hint="cs"/>
          <w:rtl/>
        </w:rPr>
        <w:t>َ</w:t>
      </w:r>
      <w:r>
        <w:rPr>
          <w:rtl/>
        </w:rPr>
        <w:t>و</w:t>
      </w:r>
      <w:r>
        <w:rPr>
          <w:rFonts w:hint="cs"/>
          <w:rtl/>
        </w:rPr>
        <w:t>ّ</w:t>
      </w:r>
      <w:r>
        <w:rPr>
          <w:rtl/>
        </w:rPr>
        <w:t>ل منه ـ وهو قوله ( لا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الشافية وشرحها للرضي ط الحجري ص 24 ، 26 وغيرهما.</w:t>
      </w:r>
    </w:p>
    <w:p w:rsidR="00B72338" w:rsidRDefault="00B72338" w:rsidP="00D2270E">
      <w:pPr>
        <w:pStyle w:val="libFootnote0"/>
        <w:rPr>
          <w:rtl/>
        </w:rPr>
      </w:pPr>
      <w:r>
        <w:rPr>
          <w:rtl/>
        </w:rPr>
        <w:t>(2) لاحظ شرح الشافية ط الحجر ص 26.</w:t>
      </w:r>
    </w:p>
    <w:p w:rsidR="00B72338" w:rsidRDefault="00B72338" w:rsidP="00D916AD">
      <w:pPr>
        <w:pStyle w:val="libNormal0"/>
        <w:rPr>
          <w:rtl/>
        </w:rPr>
      </w:pPr>
      <w:r w:rsidRPr="00482473">
        <w:rPr>
          <w:rtl/>
        </w:rPr>
        <w:br w:type="page"/>
      </w:r>
      <w:r>
        <w:rPr>
          <w:rtl/>
        </w:rPr>
        <w:lastRenderedPageBreak/>
        <w:t>ضرر ) ما ذهب اليه الشيخ الانصاري من نفي التسبيب إلىٰ الضرر بجعل الحكم الضرري. واما القسم الثاني منه</w:t>
      </w:r>
      <w:r>
        <w:rPr>
          <w:rFonts w:hint="cs"/>
          <w:rtl/>
        </w:rPr>
        <w:t xml:space="preserve"> </w:t>
      </w:r>
      <w:r>
        <w:rPr>
          <w:rtl/>
        </w:rPr>
        <w:t>ـ وهو ( لا ضرار )</w:t>
      </w:r>
      <w:r>
        <w:rPr>
          <w:rFonts w:hint="cs"/>
          <w:rtl/>
        </w:rPr>
        <w:t xml:space="preserve"> </w:t>
      </w:r>
      <w:r>
        <w:rPr>
          <w:rtl/>
        </w:rPr>
        <w:t>ـ فان معناه التسبيب إلىٰ نفي الاضرار ، وذلك يحتوي علىٰ تشريعين :</w:t>
      </w:r>
    </w:p>
    <w:p w:rsidR="00B72338" w:rsidRDefault="00B72338" w:rsidP="00462B83">
      <w:pPr>
        <w:pStyle w:val="libNormal"/>
        <w:rPr>
          <w:rtl/>
        </w:rPr>
      </w:pPr>
      <w:bookmarkStart w:id="178" w:name="_Toc264274949"/>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78"/>
      <w:r w:rsidRPr="00D2270E">
        <w:rPr>
          <w:rStyle w:val="libBold2Char"/>
          <w:rtl/>
        </w:rPr>
        <w:t xml:space="preserve"> :</w:t>
      </w:r>
      <w:r>
        <w:rPr>
          <w:rtl/>
        </w:rPr>
        <w:t xml:space="preserve"> تحريم الاضرار تحريماً مولويا</w:t>
      </w:r>
      <w:r>
        <w:rPr>
          <w:rFonts w:hint="cs"/>
          <w:rtl/>
        </w:rPr>
        <w:t>ً</w:t>
      </w:r>
      <w:r>
        <w:rPr>
          <w:rtl/>
        </w:rPr>
        <w:t xml:space="preserve"> تكليفيا</w:t>
      </w:r>
      <w:r>
        <w:rPr>
          <w:rFonts w:hint="cs"/>
          <w:rtl/>
        </w:rPr>
        <w:t>ً</w:t>
      </w:r>
      <w:r>
        <w:rPr>
          <w:rtl/>
        </w:rPr>
        <w:t>.</w:t>
      </w:r>
    </w:p>
    <w:p w:rsidR="00B72338" w:rsidRDefault="00B72338" w:rsidP="00462B83">
      <w:pPr>
        <w:pStyle w:val="libNormal"/>
        <w:rPr>
          <w:rtl/>
        </w:rPr>
      </w:pPr>
      <w:bookmarkStart w:id="179" w:name="_Toc264274950"/>
      <w:r w:rsidRPr="00D2270E">
        <w:rPr>
          <w:rStyle w:val="libBold2Char"/>
          <w:rtl/>
        </w:rPr>
        <w:t>والثاني</w:t>
      </w:r>
      <w:bookmarkEnd w:id="179"/>
      <w:r w:rsidRPr="00D2270E">
        <w:rPr>
          <w:rStyle w:val="libBold2Char"/>
          <w:rtl/>
        </w:rPr>
        <w:t xml:space="preserve"> :</w:t>
      </w:r>
      <w:r>
        <w:rPr>
          <w:rtl/>
        </w:rPr>
        <w:t xml:space="preserve"> تشريع اتخاذ الوسائل الإجرائية حماية لهذا التحريم.</w:t>
      </w:r>
    </w:p>
    <w:p w:rsidR="00B72338" w:rsidRDefault="00B72338" w:rsidP="00462B83">
      <w:pPr>
        <w:pStyle w:val="libNormal"/>
        <w:rPr>
          <w:rtl/>
        </w:rPr>
      </w:pPr>
      <w:bookmarkStart w:id="180" w:name="_Toc264274951"/>
      <w:r w:rsidRPr="003454B3">
        <w:rPr>
          <w:rtl/>
        </w:rPr>
        <w:t>و</w:t>
      </w:r>
      <w:bookmarkEnd w:id="180"/>
      <w:r w:rsidRPr="003454B3">
        <w:rPr>
          <w:rtl/>
        </w:rPr>
        <w:t xml:space="preserve">بذلك </w:t>
      </w:r>
      <w:r>
        <w:rPr>
          <w:rtl/>
        </w:rPr>
        <w:t>يحتوي الحديث علىٰ مفادين :</w:t>
      </w:r>
    </w:p>
    <w:p w:rsidR="00B72338" w:rsidRDefault="00B72338" w:rsidP="00462B83">
      <w:pPr>
        <w:pStyle w:val="libNormal"/>
        <w:rPr>
          <w:rtl/>
        </w:rPr>
      </w:pPr>
      <w:bookmarkStart w:id="181" w:name="_Toc264274952"/>
      <w:r w:rsidRPr="003454B3">
        <w:rPr>
          <w:rtl/>
        </w:rPr>
        <w:t>1</w:t>
      </w:r>
      <w:bookmarkEnd w:id="181"/>
      <w:r>
        <w:rPr>
          <w:rFonts w:hint="cs"/>
          <w:rtl/>
        </w:rPr>
        <w:t xml:space="preserve"> </w:t>
      </w:r>
      <w:r w:rsidRPr="003454B3">
        <w:rPr>
          <w:rtl/>
        </w:rPr>
        <w:t>ـ ا</w:t>
      </w:r>
      <w:r>
        <w:rPr>
          <w:rtl/>
        </w:rPr>
        <w:t>لدلالة علىٰ النهي عن الاضرار.</w:t>
      </w:r>
    </w:p>
    <w:p w:rsidR="00B72338" w:rsidRDefault="00B72338" w:rsidP="00462B83">
      <w:pPr>
        <w:pStyle w:val="libNormal"/>
        <w:rPr>
          <w:rtl/>
        </w:rPr>
      </w:pPr>
      <w:bookmarkStart w:id="182" w:name="_Toc264274953"/>
      <w:r w:rsidRPr="003454B3">
        <w:rPr>
          <w:rtl/>
        </w:rPr>
        <w:t>2</w:t>
      </w:r>
      <w:bookmarkEnd w:id="182"/>
      <w:r>
        <w:rPr>
          <w:rFonts w:hint="cs"/>
          <w:rtl/>
        </w:rPr>
        <w:t xml:space="preserve"> </w:t>
      </w:r>
      <w:r w:rsidRPr="003454B3">
        <w:rPr>
          <w:rtl/>
        </w:rPr>
        <w:t>ـ و</w:t>
      </w:r>
      <w:r>
        <w:rPr>
          <w:rtl/>
        </w:rPr>
        <w:t>الدلالة علىٰ نفي الحكم الضرري. ومضافا</w:t>
      </w:r>
      <w:r>
        <w:rPr>
          <w:rFonts w:hint="cs"/>
          <w:rtl/>
        </w:rPr>
        <w:t>ً</w:t>
      </w:r>
      <w:r>
        <w:rPr>
          <w:rtl/>
        </w:rPr>
        <w:t xml:space="preserve"> لذلك دلالته بناء ( علىٰ المختار ) علىٰ تشريع وسائل اجرائية للمنع عن الاضرار خارجاً ، وهذا المفاد استفدناه من الجملة الثانية وبعض الأ</w:t>
      </w:r>
      <w:r>
        <w:rPr>
          <w:rFonts w:hint="cs"/>
          <w:rtl/>
        </w:rPr>
        <w:t>َ</w:t>
      </w:r>
      <w:r>
        <w:rPr>
          <w:rtl/>
        </w:rPr>
        <w:t>عاظم استفاده من الجملة الأولىٰ بجعل النهي المستفاد منها نهيا</w:t>
      </w:r>
      <w:r>
        <w:rPr>
          <w:rFonts w:hint="cs"/>
          <w:rtl/>
        </w:rPr>
        <w:t>ً</w:t>
      </w:r>
      <w:r>
        <w:rPr>
          <w:rtl/>
        </w:rPr>
        <w:t xml:space="preserve"> سلطانيا</w:t>
      </w:r>
      <w:r>
        <w:rPr>
          <w:rFonts w:hint="cs"/>
          <w:rtl/>
        </w:rPr>
        <w:t>ً</w:t>
      </w:r>
      <w:r>
        <w:rPr>
          <w:rtl/>
        </w:rPr>
        <w:t xml:space="preserve"> وهو مناقش مبنى وبناءً كما سيتضح في موضعه ان شاء الله.</w:t>
      </w:r>
    </w:p>
    <w:p w:rsidR="00B72338" w:rsidRDefault="00B72338" w:rsidP="00462B83">
      <w:pPr>
        <w:pStyle w:val="libNormal"/>
        <w:rPr>
          <w:rtl/>
        </w:rPr>
      </w:pPr>
      <w:r>
        <w:rPr>
          <w:rtl/>
        </w:rPr>
        <w:t>ولتوضيح استفادة ذلك من الحديث علىٰ المنهج المختار نتعرض لبيان ذلك في ضمن وجهين اجمالي وتفصيلي :</w:t>
      </w:r>
    </w:p>
    <w:p w:rsidR="00B72338" w:rsidRDefault="00B72338" w:rsidP="00462B83">
      <w:pPr>
        <w:pStyle w:val="libNormal"/>
        <w:rPr>
          <w:rtl/>
        </w:rPr>
      </w:pPr>
      <w:bookmarkStart w:id="183" w:name="_Toc264274954"/>
      <w:r w:rsidRPr="00D2270E">
        <w:rPr>
          <w:rStyle w:val="libBold2Char"/>
          <w:rtl/>
        </w:rPr>
        <w:t>اما الوجه الاجمالي</w:t>
      </w:r>
      <w:bookmarkEnd w:id="183"/>
      <w:r w:rsidRPr="00D2270E">
        <w:rPr>
          <w:rStyle w:val="libBold2Char"/>
          <w:rtl/>
        </w:rPr>
        <w:t xml:space="preserve"> :</w:t>
      </w:r>
      <w:r>
        <w:rPr>
          <w:rtl/>
        </w:rPr>
        <w:t xml:space="preserve"> فهو أن نفي تحقّق الطبيعة خارجاً في مقام التعبير عن موقف شرعي بالنسبة اليها ، يستعمل في مقامات مختلفة كإفادة التحريم المولوي أو الإرشادي أو بيان عدم الحكم المتوه</w:t>
      </w:r>
      <w:r>
        <w:rPr>
          <w:rFonts w:hint="cs"/>
          <w:rtl/>
        </w:rPr>
        <w:t>ّ</w:t>
      </w:r>
      <w:r>
        <w:rPr>
          <w:rtl/>
        </w:rPr>
        <w:t>م وما إلىٰ ذلك.</w:t>
      </w:r>
      <w:r>
        <w:rPr>
          <w:rFonts w:hint="cs"/>
          <w:rtl/>
        </w:rPr>
        <w:t xml:space="preserve"> </w:t>
      </w:r>
      <w:r>
        <w:rPr>
          <w:rtl/>
        </w:rPr>
        <w:t>ولكن استفادة كل معنىٰ من هذه المعاني من الكلام رهين بنوع الموضوع ، وبمجموع الملابسات المتعلقة به.</w:t>
      </w:r>
    </w:p>
    <w:p w:rsidR="00B72338" w:rsidRDefault="00B72338" w:rsidP="00462B83">
      <w:pPr>
        <w:pStyle w:val="libNormal"/>
        <w:rPr>
          <w:rtl/>
        </w:rPr>
      </w:pPr>
      <w:r>
        <w:rPr>
          <w:rtl/>
        </w:rPr>
        <w:t>وملاحظة هذه الجهات تقضي في الفقرتين بالمعنى الذي ذكرناه لهما.</w:t>
      </w:r>
    </w:p>
    <w:p w:rsidR="00B72338" w:rsidRDefault="00B72338" w:rsidP="00462B83">
      <w:pPr>
        <w:pStyle w:val="libNormal"/>
        <w:rPr>
          <w:rtl/>
        </w:rPr>
      </w:pPr>
      <w:r w:rsidRPr="00D2270E">
        <w:rPr>
          <w:rStyle w:val="libBold2Char"/>
          <w:rtl/>
        </w:rPr>
        <w:t>أم</w:t>
      </w:r>
      <w:r w:rsidRPr="00D2270E">
        <w:rPr>
          <w:rStyle w:val="libBold2Char"/>
          <w:rFonts w:hint="cs"/>
          <w:rtl/>
        </w:rPr>
        <w:t>ّ</w:t>
      </w:r>
      <w:r w:rsidRPr="00D2270E">
        <w:rPr>
          <w:rStyle w:val="libBold2Char"/>
          <w:rtl/>
        </w:rPr>
        <w:t>ا الفقرة الأ</w:t>
      </w:r>
      <w:r w:rsidRPr="00D2270E">
        <w:rPr>
          <w:rStyle w:val="libBold2Char"/>
          <w:rFonts w:hint="cs"/>
          <w:rtl/>
        </w:rPr>
        <w:t>ُو</w:t>
      </w:r>
      <w:r w:rsidRPr="00D2270E">
        <w:rPr>
          <w:rStyle w:val="libBold2Char"/>
          <w:rtl/>
        </w:rPr>
        <w:t>لى</w:t>
      </w:r>
      <w:r w:rsidRPr="00D2270E">
        <w:rPr>
          <w:rStyle w:val="libBold2Char"/>
          <w:rFonts w:hint="cs"/>
          <w:rtl/>
        </w:rPr>
        <w:t>ٰ</w:t>
      </w:r>
      <w:r w:rsidRPr="00D2270E">
        <w:rPr>
          <w:rStyle w:val="libBold2Char"/>
          <w:rtl/>
        </w:rPr>
        <w:t xml:space="preserve"> :</w:t>
      </w:r>
      <w:r>
        <w:rPr>
          <w:rFonts w:hint="cs"/>
          <w:rtl/>
        </w:rPr>
        <w:t xml:space="preserve"> </w:t>
      </w:r>
      <w:r>
        <w:rPr>
          <w:rtl/>
        </w:rPr>
        <w:t>ـ وهي ( لا ضرر ) ـ فلأن الضرر معنى اسم مصدري يعبر عن المنقصة النازلة بالمتضرر ، من دون احتواء نسبة صدورية كالاضرار</w:t>
      </w:r>
    </w:p>
    <w:p w:rsidR="00B72338" w:rsidRDefault="00B72338" w:rsidP="00D916AD">
      <w:pPr>
        <w:pStyle w:val="libNormal0"/>
        <w:rPr>
          <w:rtl/>
        </w:rPr>
      </w:pPr>
      <w:r w:rsidRPr="003454B3">
        <w:rPr>
          <w:rtl/>
        </w:rPr>
        <w:br w:type="page"/>
      </w:r>
      <w:r>
        <w:rPr>
          <w:rtl/>
        </w:rPr>
        <w:lastRenderedPageBreak/>
        <w:t>والتنقيص ، وهذا المعنى بطبعه مرغوب عنه لدى الانسان ، ولا يتحمله أحد عادة الا بتصور تسبيب شرعي اليه ، لان من طبيعة الانسان ان يدفع الضرر عن نفسه ويتجن</w:t>
      </w:r>
      <w:r>
        <w:rPr>
          <w:rFonts w:hint="cs"/>
          <w:rtl/>
        </w:rPr>
        <w:t>ّ</w:t>
      </w:r>
      <w:r>
        <w:rPr>
          <w:rtl/>
        </w:rPr>
        <w:t>به ، فيكون نفي الطبيعة في مثل هذه الملابسات يعني نفي التسبيب اليها بجعل شرعي ولمثل ذلك كان النهي عن الشيء بعد الأَمر به أو تو</w:t>
      </w:r>
      <w:r>
        <w:rPr>
          <w:rFonts w:hint="cs"/>
          <w:rtl/>
        </w:rPr>
        <w:t>هّ</w:t>
      </w:r>
      <w:r>
        <w:rPr>
          <w:rtl/>
        </w:rPr>
        <w:t>م الأ</w:t>
      </w:r>
      <w:r>
        <w:rPr>
          <w:rFonts w:hint="cs"/>
          <w:rtl/>
        </w:rPr>
        <w:t>َ</w:t>
      </w:r>
      <w:r>
        <w:rPr>
          <w:rtl/>
        </w:rPr>
        <w:t>مر به دالا</w:t>
      </w:r>
      <w:r>
        <w:rPr>
          <w:rFonts w:hint="cs"/>
          <w:rtl/>
        </w:rPr>
        <w:t>ً</w:t>
      </w:r>
      <w:r>
        <w:rPr>
          <w:rtl/>
        </w:rPr>
        <w:t xml:space="preserve"> على عدم الأ</w:t>
      </w:r>
      <w:r>
        <w:rPr>
          <w:rFonts w:hint="cs"/>
          <w:rtl/>
        </w:rPr>
        <w:t>َ</w:t>
      </w:r>
      <w:r>
        <w:rPr>
          <w:rtl/>
        </w:rPr>
        <w:t>مر به كما كان الأ</w:t>
      </w:r>
      <w:r>
        <w:rPr>
          <w:rFonts w:hint="cs"/>
          <w:rtl/>
        </w:rPr>
        <w:t>َ</w:t>
      </w:r>
      <w:r>
        <w:rPr>
          <w:rtl/>
        </w:rPr>
        <w:t>مر بالشيء بعد الحظر</w:t>
      </w:r>
      <w:r>
        <w:rPr>
          <w:rFonts w:hint="cs"/>
          <w:rtl/>
        </w:rPr>
        <w:t xml:space="preserve"> </w:t>
      </w:r>
      <w:r>
        <w:rPr>
          <w:rtl/>
        </w:rPr>
        <w:t>أو توهمه معبرا</w:t>
      </w:r>
      <w:r>
        <w:rPr>
          <w:rFonts w:hint="cs"/>
          <w:rtl/>
        </w:rPr>
        <w:t>ً</w:t>
      </w:r>
      <w:r>
        <w:rPr>
          <w:rtl/>
        </w:rPr>
        <w:t xml:space="preserve"> عن عدم النهي فحسب كما حقق في علم الأصول ، وعلىٰ ضوء هذا كان مفاد ( لا ضرر</w:t>
      </w:r>
      <w:r>
        <w:rPr>
          <w:rFonts w:hint="cs"/>
          <w:rtl/>
        </w:rPr>
        <w:t xml:space="preserve"> )</w:t>
      </w:r>
      <w:r>
        <w:rPr>
          <w:rtl/>
        </w:rPr>
        <w:t xml:space="preserve"> طبعا</w:t>
      </w:r>
      <w:r>
        <w:rPr>
          <w:rFonts w:hint="cs"/>
          <w:rtl/>
        </w:rPr>
        <w:t>ً</w:t>
      </w:r>
      <w:r>
        <w:rPr>
          <w:rtl/>
        </w:rPr>
        <w:t xml:space="preserve"> ، نفي التسبيب إلى الضرر بجعل حكم شرعي يستوجب له.</w:t>
      </w:r>
    </w:p>
    <w:p w:rsidR="00B72338" w:rsidRDefault="00B72338" w:rsidP="00462B83">
      <w:pPr>
        <w:pStyle w:val="libNormal"/>
        <w:rPr>
          <w:rtl/>
        </w:rPr>
      </w:pPr>
      <w:r w:rsidRPr="00D2270E">
        <w:rPr>
          <w:rStyle w:val="libBold2Char"/>
          <w:rtl/>
        </w:rPr>
        <w:t>وامّا الفقرة الثانية :</w:t>
      </w:r>
      <w:r>
        <w:rPr>
          <w:rFonts w:hint="cs"/>
          <w:rtl/>
        </w:rPr>
        <w:t xml:space="preserve"> </w:t>
      </w:r>
      <w:r>
        <w:rPr>
          <w:rtl/>
        </w:rPr>
        <w:t>ـ</w:t>
      </w:r>
      <w:r>
        <w:rPr>
          <w:rFonts w:hint="cs"/>
          <w:rtl/>
        </w:rPr>
        <w:t xml:space="preserve"> </w:t>
      </w:r>
      <w:r>
        <w:rPr>
          <w:rtl/>
        </w:rPr>
        <w:t>وهي لا ضرر</w:t>
      </w:r>
      <w:r>
        <w:rPr>
          <w:rFonts w:hint="cs"/>
          <w:rtl/>
        </w:rPr>
        <w:t xml:space="preserve"> </w:t>
      </w:r>
      <w:r>
        <w:rPr>
          <w:rtl/>
        </w:rPr>
        <w:t>ـ</w:t>
      </w:r>
      <w:r>
        <w:rPr>
          <w:rFonts w:hint="cs"/>
          <w:rtl/>
        </w:rPr>
        <w:t xml:space="preserve"> </w:t>
      </w:r>
      <w:r>
        <w:rPr>
          <w:rtl/>
        </w:rPr>
        <w:t>فهي تختلف في نوع المنفي وسائر الملابسات عن الفقرة الأ</w:t>
      </w:r>
      <w:r>
        <w:rPr>
          <w:rFonts w:hint="cs"/>
          <w:rtl/>
        </w:rPr>
        <w:t>ُ</w:t>
      </w:r>
      <w:r>
        <w:rPr>
          <w:rtl/>
        </w:rPr>
        <w:t>ولى لان الضرار مصدر يحتوي علىٰ النسبة الصدورية من الفاعل كالاضرار. وصدور هذا المعنى من الانسان أمر طبيعي موافق لقواه النفسية غضبا</w:t>
      </w:r>
      <w:r>
        <w:rPr>
          <w:rFonts w:hint="cs"/>
          <w:rtl/>
        </w:rPr>
        <w:t>ً</w:t>
      </w:r>
      <w:r>
        <w:rPr>
          <w:rtl/>
        </w:rPr>
        <w:t xml:space="preserve"> وشهوة. وبذلك كان نفيه خارجاً من قبل الشارع ظاهراً في التسبيب إلى عدمه والتصدي له ، ومقتضى ذلك.</w:t>
      </w:r>
    </w:p>
    <w:p w:rsidR="00B72338" w:rsidRDefault="00B72338" w:rsidP="00462B83">
      <w:pPr>
        <w:pStyle w:val="libNormal"/>
        <w:rPr>
          <w:rtl/>
        </w:rPr>
      </w:pPr>
      <w:r w:rsidRPr="00D2270E">
        <w:rPr>
          <w:rStyle w:val="libBold2Char"/>
          <w:rtl/>
        </w:rPr>
        <w:t>أوّل</w:t>
      </w:r>
      <w:r w:rsidRPr="00D2270E">
        <w:rPr>
          <w:rStyle w:val="libBold2Char"/>
          <w:rFonts w:hint="cs"/>
          <w:rtl/>
        </w:rPr>
        <w:t>اً</w:t>
      </w:r>
      <w:r w:rsidRPr="00D2270E">
        <w:rPr>
          <w:rStyle w:val="libBold2Char"/>
          <w:rtl/>
        </w:rPr>
        <w:t xml:space="preserve"> :</w:t>
      </w:r>
      <w:r>
        <w:rPr>
          <w:rtl/>
        </w:rPr>
        <w:t xml:space="preserve"> تحريمه تكليفاً فإن التحريم التكليفي خطوة أولى في منع تحقّق الشيء خارجا</w:t>
      </w:r>
      <w:r>
        <w:rPr>
          <w:rFonts w:hint="cs"/>
          <w:rtl/>
        </w:rPr>
        <w:t>ً</w:t>
      </w:r>
      <w:r>
        <w:rPr>
          <w:rtl/>
        </w:rPr>
        <w:t>.</w:t>
      </w:r>
    </w:p>
    <w:p w:rsidR="00B72338" w:rsidRDefault="00B72338" w:rsidP="00462B83">
      <w:pPr>
        <w:pStyle w:val="libNormal"/>
        <w:rPr>
          <w:rtl/>
        </w:rPr>
      </w:pPr>
      <w:r w:rsidRPr="00D2270E">
        <w:rPr>
          <w:rStyle w:val="libBold2Char"/>
          <w:rtl/>
        </w:rPr>
        <w:t>وثاني</w:t>
      </w:r>
      <w:r w:rsidRPr="00D2270E">
        <w:rPr>
          <w:rStyle w:val="libBold2Char"/>
          <w:rFonts w:hint="cs"/>
          <w:rtl/>
        </w:rPr>
        <w:t>اً</w:t>
      </w:r>
      <w:r w:rsidRPr="00D2270E">
        <w:rPr>
          <w:rStyle w:val="libBold2Char"/>
          <w:rtl/>
        </w:rPr>
        <w:t xml:space="preserve"> :</w:t>
      </w:r>
      <w:r>
        <w:rPr>
          <w:rtl/>
        </w:rPr>
        <w:t xml:space="preserve"> تشريع اتخاذ وسائل إجرائية ضد تحقّق الاضرار من قبل الحاكم الشرعي ، وذلك لان مجرد التحريم القانوني ما لم يكن مدعما</w:t>
      </w:r>
      <w:r>
        <w:rPr>
          <w:rFonts w:hint="cs"/>
          <w:rtl/>
        </w:rPr>
        <w:t>ً</w:t>
      </w:r>
      <w:r>
        <w:rPr>
          <w:rtl/>
        </w:rPr>
        <w:t xml:space="preserve"> بالحماية اجراءً</w:t>
      </w:r>
      <w:r>
        <w:rPr>
          <w:rFonts w:hint="cs"/>
          <w:rtl/>
        </w:rPr>
        <w:t xml:space="preserve"> </w:t>
      </w:r>
      <w:r>
        <w:rPr>
          <w:rtl/>
        </w:rPr>
        <w:t>ـ</w:t>
      </w:r>
      <w:r>
        <w:rPr>
          <w:rFonts w:hint="cs"/>
          <w:rtl/>
        </w:rPr>
        <w:t xml:space="preserve"> </w:t>
      </w:r>
      <w:r>
        <w:rPr>
          <w:rtl/>
        </w:rPr>
        <w:t>لا سيّما في مثل ( لا ضرار )</w:t>
      </w:r>
      <w:r>
        <w:rPr>
          <w:rFonts w:hint="cs"/>
          <w:rtl/>
        </w:rPr>
        <w:t xml:space="preserve"> </w:t>
      </w:r>
      <w:r>
        <w:rPr>
          <w:rtl/>
        </w:rPr>
        <w:t>ـ</w:t>
      </w:r>
      <w:r>
        <w:rPr>
          <w:rFonts w:hint="cs"/>
          <w:rtl/>
        </w:rPr>
        <w:t xml:space="preserve"> </w:t>
      </w:r>
      <w:r>
        <w:rPr>
          <w:rtl/>
        </w:rPr>
        <w:t>لا يستوجب انتفاء الطبيعة ولا يصحح نفيها خارجا</w:t>
      </w:r>
      <w:r>
        <w:rPr>
          <w:rFonts w:hint="cs"/>
          <w:rtl/>
        </w:rPr>
        <w:t>ً</w:t>
      </w:r>
      <w:r>
        <w:rPr>
          <w:rtl/>
        </w:rPr>
        <w:t>.</w:t>
      </w:r>
    </w:p>
    <w:p w:rsidR="00B72338" w:rsidRDefault="00B72338" w:rsidP="00462B83">
      <w:pPr>
        <w:pStyle w:val="libNormal"/>
        <w:rPr>
          <w:rtl/>
        </w:rPr>
      </w:pPr>
      <w:bookmarkStart w:id="184" w:name="_Toc264274955"/>
      <w:r w:rsidRPr="00D2270E">
        <w:rPr>
          <w:rStyle w:val="libBold2Char"/>
          <w:rtl/>
        </w:rPr>
        <w:t>واما الوجه التفصيلي</w:t>
      </w:r>
      <w:bookmarkEnd w:id="184"/>
      <w:r w:rsidRPr="00D2270E">
        <w:rPr>
          <w:rStyle w:val="libBold2Char"/>
          <w:rtl/>
        </w:rPr>
        <w:t xml:space="preserve"> :</w:t>
      </w:r>
      <w:r>
        <w:rPr>
          <w:rtl/>
        </w:rPr>
        <w:t xml:space="preserve"> لدلالة الحديث علىٰ ذلك فتوضيحه : ان هذا الحديث يمثل نفياً لمفهومين ( هما الضرر والضرار ) ، وهذه الصيغة</w:t>
      </w:r>
      <w:r>
        <w:rPr>
          <w:rFonts w:hint="cs"/>
          <w:rtl/>
        </w:rPr>
        <w:t xml:space="preserve"> </w:t>
      </w:r>
      <w:r>
        <w:rPr>
          <w:rtl/>
        </w:rPr>
        <w:t>ـ أعني صيغة النفي</w:t>
      </w:r>
      <w:r>
        <w:rPr>
          <w:rFonts w:hint="cs"/>
          <w:rtl/>
        </w:rPr>
        <w:t xml:space="preserve"> </w:t>
      </w:r>
      <w:r>
        <w:rPr>
          <w:rtl/>
        </w:rPr>
        <w:t>ـ رغم وحدتها صورة ووحدة المراد الاستعمالي منها تحتوي علىٰ معان مختلفة بحسب اختلاف الموارد :</w:t>
      </w:r>
    </w:p>
    <w:p w:rsidR="00B72338" w:rsidRDefault="00B72338" w:rsidP="00462B83">
      <w:pPr>
        <w:pStyle w:val="libNormal"/>
        <w:rPr>
          <w:rtl/>
        </w:rPr>
      </w:pPr>
      <w:r w:rsidRPr="006712B0">
        <w:rPr>
          <w:rtl/>
        </w:rPr>
        <w:br w:type="page"/>
      </w:r>
      <w:r w:rsidRPr="00D2270E">
        <w:rPr>
          <w:rStyle w:val="libBold2Char"/>
          <w:rtl/>
        </w:rPr>
        <w:lastRenderedPageBreak/>
        <w:t>فربما :</w:t>
      </w:r>
      <w:r>
        <w:rPr>
          <w:rtl/>
        </w:rPr>
        <w:t xml:space="preserve"> يكون محتواها التحريم المولوي كما في </w:t>
      </w:r>
      <w:r w:rsidRPr="00D2270E">
        <w:rPr>
          <w:rStyle w:val="libAlaemChar"/>
          <w:rtl/>
        </w:rPr>
        <w:t>(</w:t>
      </w:r>
      <w:r w:rsidRPr="002E6D15">
        <w:rPr>
          <w:rFonts w:hint="cs"/>
          <w:rtl/>
        </w:rPr>
        <w:t xml:space="preserve"> </w:t>
      </w:r>
      <w:r w:rsidRPr="00D2270E">
        <w:rPr>
          <w:rStyle w:val="libAieChar"/>
          <w:rFonts w:hint="cs"/>
          <w:rtl/>
        </w:rPr>
        <w:t>لا رَفَثَ وَلا فُسُوقَ وَلا جِدَالَ فِي الحَجِّ</w:t>
      </w:r>
      <w:r>
        <w:rPr>
          <w:rtl/>
        </w:rPr>
        <w:t xml:space="preserve"> </w:t>
      </w:r>
      <w:r w:rsidRPr="00D2270E">
        <w:rPr>
          <w:rStyle w:val="libAlaemChar"/>
          <w:rtl/>
        </w:rPr>
        <w:t>)</w:t>
      </w:r>
      <w:r w:rsidRPr="00840B3E">
        <w:rPr>
          <w:rtl/>
        </w:rPr>
        <w:t xml:space="preserve"> </w:t>
      </w:r>
      <w:r w:rsidRPr="00D2270E">
        <w:rPr>
          <w:rStyle w:val="libFootnotenumChar"/>
          <w:rtl/>
        </w:rPr>
        <w:t>(1)</w:t>
      </w:r>
      <w:r w:rsidRPr="00840B3E">
        <w:rPr>
          <w:rtl/>
        </w:rPr>
        <w:t>.</w:t>
      </w:r>
    </w:p>
    <w:p w:rsidR="00B72338" w:rsidRDefault="00B72338" w:rsidP="00462B83">
      <w:pPr>
        <w:pStyle w:val="libNormal"/>
        <w:rPr>
          <w:rtl/>
        </w:rPr>
      </w:pPr>
      <w:bookmarkStart w:id="185" w:name="_Toc264274956"/>
      <w:r w:rsidRPr="00D2270E">
        <w:rPr>
          <w:rStyle w:val="libBold2Char"/>
          <w:rtl/>
        </w:rPr>
        <w:t>و</w:t>
      </w:r>
      <w:bookmarkEnd w:id="185"/>
      <w:r w:rsidRPr="00D2270E">
        <w:rPr>
          <w:rStyle w:val="libBold2Char"/>
          <w:rtl/>
        </w:rPr>
        <w:t>اخرى :</w:t>
      </w:r>
      <w:r>
        <w:rPr>
          <w:rtl/>
        </w:rPr>
        <w:t xml:space="preserve"> تكون ارشادا</w:t>
      </w:r>
      <w:r>
        <w:rPr>
          <w:rFonts w:hint="cs"/>
          <w:rtl/>
        </w:rPr>
        <w:t>ً</w:t>
      </w:r>
      <w:r>
        <w:rPr>
          <w:rtl/>
        </w:rPr>
        <w:t xml:space="preserve"> إلىٰ عدم ترتب الاثر القانوني المترتب علىٰ الشيء كما في ( لا طلاق الا لمن اراد الطلاق ) </w:t>
      </w:r>
      <w:r w:rsidRPr="00D2270E">
        <w:rPr>
          <w:rStyle w:val="libFootnotenumChar"/>
          <w:rtl/>
        </w:rPr>
        <w:t>(2)</w:t>
      </w:r>
      <w:r w:rsidRPr="00840B3E">
        <w:rPr>
          <w:rtl/>
        </w:rPr>
        <w:t xml:space="preserve"> </w:t>
      </w:r>
      <w:r>
        <w:rPr>
          <w:rtl/>
        </w:rPr>
        <w:t>فانه يدل علىٰ عدم حصول الفراق القانوني بانشاء الطلاق اذا لم يكن مرادا</w:t>
      </w:r>
      <w:r>
        <w:rPr>
          <w:rFonts w:hint="cs"/>
          <w:rtl/>
        </w:rPr>
        <w:t>ً</w:t>
      </w:r>
      <w:r>
        <w:rPr>
          <w:rtl/>
        </w:rPr>
        <w:t xml:space="preserve"> جديا</w:t>
      </w:r>
      <w:r>
        <w:rPr>
          <w:rFonts w:hint="cs"/>
          <w:rtl/>
        </w:rPr>
        <w:t>ً</w:t>
      </w:r>
      <w:r>
        <w:rPr>
          <w:rtl/>
        </w:rPr>
        <w:t>.</w:t>
      </w:r>
    </w:p>
    <w:p w:rsidR="00B72338" w:rsidRDefault="00B72338" w:rsidP="00462B83">
      <w:pPr>
        <w:pStyle w:val="libNormal"/>
        <w:rPr>
          <w:rtl/>
        </w:rPr>
      </w:pPr>
      <w:r w:rsidRPr="00D2270E">
        <w:rPr>
          <w:rStyle w:val="libBold2Char"/>
          <w:rtl/>
        </w:rPr>
        <w:t>وثالثة</w:t>
      </w:r>
      <w:r w:rsidRPr="00D2270E">
        <w:rPr>
          <w:rStyle w:val="libBold2Char"/>
          <w:rFonts w:hint="cs"/>
          <w:rtl/>
        </w:rPr>
        <w:t>ً</w:t>
      </w:r>
      <w:r w:rsidRPr="00D2270E">
        <w:rPr>
          <w:rStyle w:val="libBold2Char"/>
          <w:rtl/>
        </w:rPr>
        <w:t xml:space="preserve"> :</w:t>
      </w:r>
      <w:r>
        <w:rPr>
          <w:rtl/>
        </w:rPr>
        <w:t xml:space="preserve"> تكون ارشادا</w:t>
      </w:r>
      <w:r>
        <w:rPr>
          <w:rFonts w:hint="cs"/>
          <w:rtl/>
        </w:rPr>
        <w:t>ً</w:t>
      </w:r>
      <w:r>
        <w:rPr>
          <w:rtl/>
        </w:rPr>
        <w:t xml:space="preserve"> إلىٰ محدودية متعلق الأمر كما في ( لا صلاة إلا بطهور ) </w:t>
      </w:r>
      <w:r w:rsidRPr="00D2270E">
        <w:rPr>
          <w:rStyle w:val="libFootnotenumChar"/>
          <w:rtl/>
        </w:rPr>
        <w:t>(3)</w:t>
      </w:r>
      <w:r w:rsidRPr="00840B3E">
        <w:rPr>
          <w:rtl/>
        </w:rPr>
        <w:t xml:space="preserve"> </w:t>
      </w:r>
      <w:r>
        <w:rPr>
          <w:rtl/>
        </w:rPr>
        <w:t>فانه يدل علىٰ محدودية الصلاة الواجبة بالطهارة.</w:t>
      </w:r>
    </w:p>
    <w:p w:rsidR="00B72338" w:rsidRDefault="00B72338" w:rsidP="00462B83">
      <w:pPr>
        <w:pStyle w:val="libNormal"/>
        <w:rPr>
          <w:rtl/>
        </w:rPr>
      </w:pPr>
      <w:r w:rsidRPr="00D2270E">
        <w:rPr>
          <w:rStyle w:val="libBold2Char"/>
          <w:rtl/>
        </w:rPr>
        <w:t>ورابعة :</w:t>
      </w:r>
      <w:r>
        <w:rPr>
          <w:rtl/>
        </w:rPr>
        <w:t xml:space="preserve"> تقتضي عدم وجود حكم يبعث علىٰ وجود شيء كما في ما</w:t>
      </w:r>
      <w:r>
        <w:rPr>
          <w:rFonts w:hint="cs"/>
          <w:rtl/>
        </w:rPr>
        <w:t xml:space="preserve"> </w:t>
      </w:r>
      <w:r>
        <w:rPr>
          <w:rtl/>
        </w:rPr>
        <w:t>لو قيل ( لا حرج في الدين ) 0 إلىٰ غير ذلك من محتوياتها.</w:t>
      </w:r>
    </w:p>
    <w:p w:rsidR="00B72338" w:rsidRDefault="00B72338" w:rsidP="00462B83">
      <w:pPr>
        <w:pStyle w:val="libNormal"/>
        <w:rPr>
          <w:rtl/>
        </w:rPr>
      </w:pPr>
      <w:r>
        <w:rPr>
          <w:rtl/>
        </w:rPr>
        <w:t>وعلى هذا فلا</w:t>
      </w:r>
      <w:r>
        <w:rPr>
          <w:rFonts w:hint="cs"/>
          <w:rtl/>
        </w:rPr>
        <w:t xml:space="preserve"> </w:t>
      </w:r>
      <w:r>
        <w:rPr>
          <w:rtl/>
        </w:rPr>
        <w:t>ب</w:t>
      </w:r>
      <w:r>
        <w:rPr>
          <w:rFonts w:hint="cs"/>
          <w:rtl/>
        </w:rPr>
        <w:t>ُ</w:t>
      </w:r>
      <w:r>
        <w:rPr>
          <w:rtl/>
        </w:rPr>
        <w:t>د</w:t>
      </w:r>
      <w:r>
        <w:rPr>
          <w:rFonts w:hint="cs"/>
          <w:rtl/>
        </w:rPr>
        <w:t>ّ</w:t>
      </w:r>
      <w:r>
        <w:rPr>
          <w:rtl/>
        </w:rPr>
        <w:t xml:space="preserve"> في معرفة معنىٰ الحديث ، وتحقيقه من تحقيق ميزان اختلاف محتوى الكلام في هذه الموارد وغيرها رغم وحدة عنصره الشكلي ، ثم تحقيق معنىٰ الحديث علىٰ ضوء هذا الضابط العام فهنا مرحلتان :</w:t>
      </w:r>
    </w:p>
    <w:p w:rsidR="00B72338" w:rsidRDefault="00B72338" w:rsidP="00462B83">
      <w:pPr>
        <w:pStyle w:val="libNormal"/>
        <w:rPr>
          <w:rtl/>
        </w:rPr>
      </w:pPr>
      <w:bookmarkStart w:id="186" w:name="_Toc264274957"/>
      <w:r w:rsidRPr="00D2270E">
        <w:rPr>
          <w:rStyle w:val="libBold2Char"/>
          <w:rFonts w:hint="cs"/>
          <w:rtl/>
        </w:rPr>
        <w:t>أ</w:t>
      </w:r>
      <w:r w:rsidRPr="00D2270E">
        <w:rPr>
          <w:rStyle w:val="libBold2Char"/>
          <w:rtl/>
        </w:rPr>
        <w:t>م</w:t>
      </w:r>
      <w:r w:rsidRPr="00D2270E">
        <w:rPr>
          <w:rStyle w:val="libBold2Char"/>
          <w:rFonts w:hint="cs"/>
          <w:rtl/>
        </w:rPr>
        <w:t>ّ</w:t>
      </w:r>
      <w:r w:rsidRPr="00D2270E">
        <w:rPr>
          <w:rStyle w:val="libBold2Char"/>
          <w:rtl/>
        </w:rPr>
        <w:t>ا في المرحلة</w:t>
      </w:r>
      <w:bookmarkEnd w:id="186"/>
      <w:r w:rsidRPr="00D2270E">
        <w:rPr>
          <w:rStyle w:val="libBold2Char"/>
          <w:rtl/>
        </w:rPr>
        <w:t xml:space="preserve"> الأولىٰ :</w:t>
      </w:r>
      <w:r>
        <w:rPr>
          <w:rtl/>
        </w:rPr>
        <w:t xml:space="preserve"> فلا بُدّ قبل توضيح الميزان فيها من التنبيه علىٰ نكتة عامة فيما يتعلق بتفسير الكلام سواء أكان من قبيل صيغة الأ</w:t>
      </w:r>
      <w:r>
        <w:rPr>
          <w:rFonts w:hint="cs"/>
          <w:rtl/>
        </w:rPr>
        <w:t>َ</w:t>
      </w:r>
      <w:r>
        <w:rPr>
          <w:rtl/>
        </w:rPr>
        <w:t>مر</w:t>
      </w:r>
      <w:r>
        <w:rPr>
          <w:rFonts w:hint="cs"/>
          <w:rtl/>
        </w:rPr>
        <w:t xml:space="preserve"> </w:t>
      </w:r>
      <w:r>
        <w:rPr>
          <w:rtl/>
        </w:rPr>
        <w:t>أو النهي أو النفي أو الاثبات فنقول :</w:t>
      </w:r>
    </w:p>
    <w:p w:rsidR="00B72338" w:rsidRDefault="00B72338" w:rsidP="00462B83">
      <w:pPr>
        <w:pStyle w:val="libNormal"/>
        <w:rPr>
          <w:rtl/>
        </w:rPr>
      </w:pPr>
      <w:r>
        <w:rPr>
          <w:rtl/>
        </w:rPr>
        <w:t>ان الكلام يتألف من عنصرين عنصر شكلي يتمثل في مدلوله اللفظي ، وعنصر معنوي كامن تحت المدلول اللفظي يكون هو المحتوى الواقعي للصيغة والمصحح لاستعمالها ، وهذان العنصران لا يتحدان دائما</w:t>
      </w:r>
      <w:r>
        <w:rPr>
          <w:rFonts w:hint="cs"/>
          <w:rtl/>
        </w:rPr>
        <w:t>ً</w:t>
      </w:r>
      <w:r>
        <w:rPr>
          <w:rtl/>
        </w:rPr>
        <w:t xml:space="preserve"> وان كان لا بُدّ بينهما من تسانخ وعلاقة ، ولذا تكون الصيغة الواحدة ذات</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سورة البقرة 2 : 197.</w:t>
      </w:r>
    </w:p>
    <w:p w:rsidR="00B72338" w:rsidRDefault="00B72338" w:rsidP="00D2270E">
      <w:pPr>
        <w:pStyle w:val="libFootnote0"/>
        <w:rPr>
          <w:rtl/>
        </w:rPr>
      </w:pPr>
      <w:r>
        <w:rPr>
          <w:rtl/>
        </w:rPr>
        <w:t xml:space="preserve">(2) جامع الأحاديث </w:t>
      </w:r>
      <w:r>
        <w:rPr>
          <w:rFonts w:hint="cs"/>
          <w:rtl/>
        </w:rPr>
        <w:t>1</w:t>
      </w:r>
      <w:r>
        <w:rPr>
          <w:rtl/>
        </w:rPr>
        <w:t xml:space="preserve"> : 226 </w:t>
      </w:r>
      <w:r>
        <w:rPr>
          <w:rFonts w:hint="cs"/>
          <w:rtl/>
        </w:rPr>
        <w:t>/</w:t>
      </w:r>
      <w:r>
        <w:rPr>
          <w:rtl/>
        </w:rPr>
        <w:t xml:space="preserve"> 1887 ، الفقيه 4 : 22 </w:t>
      </w:r>
      <w:r>
        <w:rPr>
          <w:rFonts w:hint="cs"/>
          <w:rtl/>
        </w:rPr>
        <w:t>/</w:t>
      </w:r>
      <w:r>
        <w:rPr>
          <w:rtl/>
        </w:rPr>
        <w:t xml:space="preserve"> 67.</w:t>
      </w:r>
    </w:p>
    <w:p w:rsidR="00B72338" w:rsidRDefault="00B72338" w:rsidP="00D2270E">
      <w:pPr>
        <w:pStyle w:val="libFootnote0"/>
        <w:rPr>
          <w:rtl/>
        </w:rPr>
      </w:pPr>
      <w:r>
        <w:rPr>
          <w:rtl/>
        </w:rPr>
        <w:t xml:space="preserve">(3) الوسائل 22 : 30 </w:t>
      </w:r>
      <w:r>
        <w:rPr>
          <w:rFonts w:hint="cs"/>
          <w:rtl/>
        </w:rPr>
        <w:t>/</w:t>
      </w:r>
      <w:r>
        <w:rPr>
          <w:rtl/>
        </w:rPr>
        <w:t xml:space="preserve"> 2794</w:t>
      </w:r>
      <w:r>
        <w:rPr>
          <w:rFonts w:hint="cs"/>
          <w:rtl/>
        </w:rPr>
        <w:t>1</w:t>
      </w:r>
      <w:r>
        <w:rPr>
          <w:rtl/>
        </w:rPr>
        <w:t xml:space="preserve"> ، الكافي 6 : 62 </w:t>
      </w:r>
      <w:r>
        <w:rPr>
          <w:rFonts w:hint="cs"/>
          <w:rtl/>
        </w:rPr>
        <w:t>/</w:t>
      </w:r>
      <w:r>
        <w:rPr>
          <w:rtl/>
        </w:rPr>
        <w:t xml:space="preserve"> 2.</w:t>
      </w:r>
    </w:p>
    <w:p w:rsidR="00B72338" w:rsidRDefault="00B72338" w:rsidP="00D916AD">
      <w:pPr>
        <w:pStyle w:val="libNormal0"/>
        <w:rPr>
          <w:rtl/>
        </w:rPr>
      </w:pPr>
      <w:r w:rsidRPr="00B07315">
        <w:rPr>
          <w:rtl/>
        </w:rPr>
        <w:br w:type="page"/>
      </w:r>
      <w:r>
        <w:rPr>
          <w:rtl/>
        </w:rPr>
        <w:lastRenderedPageBreak/>
        <w:t>محتويات متعد</w:t>
      </w:r>
      <w:r>
        <w:rPr>
          <w:rFonts w:hint="cs"/>
          <w:rtl/>
        </w:rPr>
        <w:t>ّ</w:t>
      </w:r>
      <w:r>
        <w:rPr>
          <w:rtl/>
        </w:rPr>
        <w:t>دة بحسب اختلاف الموارد كاستعمال صيغة الامر والنهي في معان كثيرة. فان هذه المعاني ليست هي المدلول الاستعمالي للكلام ، ولا هي مجرد دواع</w:t>
      </w:r>
      <w:r>
        <w:rPr>
          <w:rFonts w:hint="cs"/>
          <w:rtl/>
        </w:rPr>
        <w:t>ٍ</w:t>
      </w:r>
      <w:r>
        <w:rPr>
          <w:rtl/>
        </w:rPr>
        <w:t xml:space="preserve"> واغراض لاستعماله</w:t>
      </w:r>
      <w:r>
        <w:rPr>
          <w:rFonts w:hint="cs"/>
          <w:rtl/>
        </w:rPr>
        <w:t xml:space="preserve"> </w:t>
      </w:r>
      <w:r>
        <w:rPr>
          <w:rtl/>
        </w:rPr>
        <w:t>ـ</w:t>
      </w:r>
      <w:r>
        <w:rPr>
          <w:rFonts w:hint="cs"/>
          <w:rtl/>
        </w:rPr>
        <w:t xml:space="preserve"> </w:t>
      </w:r>
      <w:r>
        <w:rPr>
          <w:rtl/>
        </w:rPr>
        <w:t>كما اوضحناه في محله من علم الأصول وانما هي محتوى الكلام وباطنه.</w:t>
      </w:r>
    </w:p>
    <w:p w:rsidR="00B72338" w:rsidRDefault="00B72338" w:rsidP="00462B83">
      <w:pPr>
        <w:pStyle w:val="libNormal"/>
        <w:rPr>
          <w:rtl/>
        </w:rPr>
      </w:pPr>
      <w:r>
        <w:rPr>
          <w:rtl/>
        </w:rPr>
        <w:t>واختلاف مفاد النفي علىٰ الانحاء السابقة وغيرها يرتبط بالعنصر المعنوي الكامن للكلام</w:t>
      </w:r>
      <w:r>
        <w:rPr>
          <w:rFonts w:hint="cs"/>
          <w:rtl/>
        </w:rPr>
        <w:t xml:space="preserve"> </w:t>
      </w:r>
      <w:r>
        <w:rPr>
          <w:rtl/>
        </w:rPr>
        <w:t>ـ</w:t>
      </w:r>
      <w:r>
        <w:rPr>
          <w:rFonts w:hint="cs"/>
          <w:rtl/>
        </w:rPr>
        <w:t xml:space="preserve"> </w:t>
      </w:r>
      <w:r>
        <w:rPr>
          <w:rtl/>
        </w:rPr>
        <w:t>كما هو واضح لوحدة العنصر الشكلي حسب الفرض وهو النفي</w:t>
      </w:r>
      <w:r>
        <w:rPr>
          <w:rFonts w:hint="cs"/>
          <w:rtl/>
        </w:rPr>
        <w:t xml:space="preserve"> </w:t>
      </w:r>
      <w:r>
        <w:rPr>
          <w:rtl/>
        </w:rPr>
        <w:t>ـ ومعرفة الضابط العام لتشخيص محتوى الكلام ، يتوقّف علىٰ التعرف المسبق علىٰ العوامل المختلفة التي تؤثر في تعيين محتواه وتحديده لكي يتم استخراج هذا الضابط علىٰ أساسها.</w:t>
      </w:r>
    </w:p>
    <w:p w:rsidR="00B72338" w:rsidRDefault="00B72338" w:rsidP="00462B83">
      <w:pPr>
        <w:pStyle w:val="libNormal"/>
        <w:rPr>
          <w:rtl/>
        </w:rPr>
      </w:pPr>
      <w:r>
        <w:rPr>
          <w:rtl/>
        </w:rPr>
        <w:t>وذلك : ل</w:t>
      </w:r>
      <w:r>
        <w:rPr>
          <w:rFonts w:hint="cs"/>
          <w:rtl/>
        </w:rPr>
        <w:t>أَ</w:t>
      </w:r>
      <w:r>
        <w:rPr>
          <w:rtl/>
        </w:rPr>
        <w:t>ن تفسير الكلام في حد</w:t>
      </w:r>
      <w:r>
        <w:rPr>
          <w:rFonts w:hint="cs"/>
          <w:rtl/>
        </w:rPr>
        <w:t>ّ</w:t>
      </w:r>
      <w:r>
        <w:rPr>
          <w:rtl/>
        </w:rPr>
        <w:t xml:space="preserve"> نفسه عملية معقدة لا تكفي فيها معرفة الجهات اللفظ</w:t>
      </w:r>
      <w:r>
        <w:rPr>
          <w:rFonts w:hint="cs"/>
          <w:rtl/>
        </w:rPr>
        <w:t>ي</w:t>
      </w:r>
      <w:r>
        <w:rPr>
          <w:rtl/>
        </w:rPr>
        <w:t>ة من المفردات اللغوية والهيئات العامة فحسب علىٰ ما أشرنا إليه.</w:t>
      </w:r>
    </w:p>
    <w:p w:rsidR="00B72338" w:rsidRDefault="00B72338" w:rsidP="00462B83">
      <w:pPr>
        <w:pStyle w:val="libNormal"/>
        <w:rPr>
          <w:rtl/>
        </w:rPr>
      </w:pPr>
      <w:r>
        <w:rPr>
          <w:rtl/>
        </w:rPr>
        <w:t>بل يمكن القول ب</w:t>
      </w:r>
      <w:r>
        <w:rPr>
          <w:rFonts w:hint="cs"/>
          <w:rtl/>
        </w:rPr>
        <w:t>أ</w:t>
      </w:r>
      <w:r>
        <w:rPr>
          <w:rtl/>
        </w:rPr>
        <w:t>ن العوامل اللفظية بالنسبة إلىٰ سائرالجهات المؤثرة في معنىٰ الكلام ، مثل ما يظهر من الجبل الثابت في البحر بالنسبة إلىٰ ما كان منه كامنا</w:t>
      </w:r>
      <w:r>
        <w:rPr>
          <w:rFonts w:hint="cs"/>
          <w:rtl/>
        </w:rPr>
        <w:t>ً</w:t>
      </w:r>
      <w:r>
        <w:rPr>
          <w:rtl/>
        </w:rPr>
        <w:t xml:space="preserve"> تحت الماء ، لان هذه العوامل لا تؤلف الا جز</w:t>
      </w:r>
      <w:r>
        <w:rPr>
          <w:rFonts w:hint="cs"/>
          <w:rtl/>
        </w:rPr>
        <w:t>ءً</w:t>
      </w:r>
      <w:r>
        <w:rPr>
          <w:rtl/>
        </w:rPr>
        <w:t xml:space="preserve"> يسيرا</w:t>
      </w:r>
      <w:r>
        <w:rPr>
          <w:rFonts w:hint="cs"/>
          <w:rtl/>
        </w:rPr>
        <w:t>ً</w:t>
      </w:r>
      <w:r>
        <w:rPr>
          <w:rtl/>
        </w:rPr>
        <w:t xml:space="preserve"> من مجموع ما يؤثر في محتوى الكلام ، وان كانت ظاهرة اكثر من غيرها.</w:t>
      </w:r>
    </w:p>
    <w:p w:rsidR="00B72338" w:rsidRDefault="00B72338" w:rsidP="00462B83">
      <w:pPr>
        <w:pStyle w:val="libNormal"/>
        <w:rPr>
          <w:rtl/>
        </w:rPr>
      </w:pPr>
      <w:r>
        <w:rPr>
          <w:rtl/>
        </w:rPr>
        <w:t xml:space="preserve">وسر ذلك : ان الكلام بما </w:t>
      </w:r>
      <w:r>
        <w:rPr>
          <w:rFonts w:hint="cs"/>
          <w:rtl/>
        </w:rPr>
        <w:t>ا</w:t>
      </w:r>
      <w:r>
        <w:rPr>
          <w:rtl/>
        </w:rPr>
        <w:t>نه ظاهرة حية من الظواهر النفسية او الاجتماعية فانه يتفاعل بحسب محتواه مع جميع الملابسات التي تحيط به من محيط وشائعات واعراف وغير ذلك ، فاذا ما أريد تفسيركلام ما فلا بد من ملاحظة جميع الخصوصيات التي تقترن به من الأ</w:t>
      </w:r>
      <w:r>
        <w:rPr>
          <w:rFonts w:hint="cs"/>
          <w:rtl/>
        </w:rPr>
        <w:t>َ</w:t>
      </w:r>
      <w:r>
        <w:rPr>
          <w:rtl/>
        </w:rPr>
        <w:t>طار الذي القي فيه ، ومن طبيعة الموضوع الذي يتحد</w:t>
      </w:r>
      <w:r>
        <w:rPr>
          <w:rFonts w:hint="cs"/>
          <w:rtl/>
        </w:rPr>
        <w:t>ّ</w:t>
      </w:r>
      <w:r>
        <w:rPr>
          <w:rtl/>
        </w:rPr>
        <w:t>ث عنه ، ومن الصفات النفسية للمتكلم والمخاطب ... فربما تختلف الكلمة الواحدة من زمان إلىٰ زمان او من موضوع إلىٰ موضوع أو</w:t>
      </w:r>
      <w:r>
        <w:rPr>
          <w:rFonts w:hint="cs"/>
          <w:rtl/>
        </w:rPr>
        <w:t xml:space="preserve"> </w:t>
      </w:r>
      <w:r>
        <w:rPr>
          <w:rtl/>
        </w:rPr>
        <w:t>من متكلم إلىٰ متكلم أو</w:t>
      </w:r>
      <w:r>
        <w:rPr>
          <w:rFonts w:hint="cs"/>
          <w:rtl/>
        </w:rPr>
        <w:t xml:space="preserve"> </w:t>
      </w:r>
      <w:r>
        <w:rPr>
          <w:rtl/>
        </w:rPr>
        <w:t>من مخاطب إلىٰ مخاطب.</w:t>
      </w:r>
    </w:p>
    <w:p w:rsidR="00B72338" w:rsidRDefault="00B72338" w:rsidP="00462B83">
      <w:pPr>
        <w:pStyle w:val="libNormal"/>
        <w:rPr>
          <w:rtl/>
        </w:rPr>
      </w:pPr>
      <w:r w:rsidRPr="00FA7FC6">
        <w:rPr>
          <w:rtl/>
        </w:rPr>
        <w:br w:type="page"/>
      </w:r>
      <w:r>
        <w:rPr>
          <w:rtl/>
        </w:rPr>
        <w:lastRenderedPageBreak/>
        <w:t>فاذا لاحظنا الجهات المختلفة التي تحتضن الكلام وقد</w:t>
      </w:r>
      <w:r>
        <w:rPr>
          <w:rFonts w:hint="cs"/>
          <w:rtl/>
        </w:rPr>
        <w:t>ّ</w:t>
      </w:r>
      <w:r>
        <w:rPr>
          <w:rtl/>
        </w:rPr>
        <w:t>رنا نوع التفاعل المناسب معها : أمكننا تفسير الكلام في ظل مجموع تلك الجهات.</w:t>
      </w:r>
    </w:p>
    <w:p w:rsidR="00B72338" w:rsidRDefault="00B72338" w:rsidP="00462B83">
      <w:pPr>
        <w:pStyle w:val="libNormal"/>
        <w:rPr>
          <w:rtl/>
        </w:rPr>
      </w:pPr>
      <w:r>
        <w:rPr>
          <w:rtl/>
        </w:rPr>
        <w:t>وقد عبرنا عن هذا المنهج في تفسير الكلام ب‍ ( منهج التفسير النفسي ) نظرا</w:t>
      </w:r>
      <w:r>
        <w:rPr>
          <w:rFonts w:hint="cs"/>
          <w:rtl/>
        </w:rPr>
        <w:t>ً</w:t>
      </w:r>
      <w:r>
        <w:rPr>
          <w:rtl/>
        </w:rPr>
        <w:t xml:space="preserve"> إلىٰ أن تأثير هذه ا</w:t>
      </w:r>
      <w:r>
        <w:rPr>
          <w:rFonts w:hint="cs"/>
          <w:rtl/>
        </w:rPr>
        <w:t>ل</w:t>
      </w:r>
      <w:r>
        <w:rPr>
          <w:rtl/>
        </w:rPr>
        <w:t>جهات في الكلام انما هو بلحاظ تأثيرها في الحالة النفسية للمتكلم أو المخاطب معها.</w:t>
      </w:r>
    </w:p>
    <w:p w:rsidR="00B72338" w:rsidRDefault="00B72338" w:rsidP="00462B83">
      <w:pPr>
        <w:pStyle w:val="libNormal"/>
        <w:rPr>
          <w:rtl/>
        </w:rPr>
      </w:pPr>
      <w:r>
        <w:rPr>
          <w:rtl/>
        </w:rPr>
        <w:t>وبعد اتضاح هذه المقدّمة نقول :</w:t>
      </w:r>
      <w:r>
        <w:rPr>
          <w:rFonts w:hint="cs"/>
          <w:rtl/>
        </w:rPr>
        <w:t xml:space="preserve"> </w:t>
      </w:r>
      <w:r>
        <w:rPr>
          <w:rtl/>
        </w:rPr>
        <w:t>ـ ان اختلاف محتوى صيغة النفي في الموارد المذكورة ، إنما ينشأ عن اختلاف المواضيع وملابساتها وتناسبات المورد بحسبها ، كما يوجد نظير هذا الاختلاف في سائر الصيغ التي تعب</w:t>
      </w:r>
      <w:r>
        <w:rPr>
          <w:rFonts w:hint="cs"/>
          <w:rtl/>
        </w:rPr>
        <w:t>ّ</w:t>
      </w:r>
      <w:r>
        <w:rPr>
          <w:rtl/>
        </w:rPr>
        <w:t>ر</w:t>
      </w:r>
      <w:r>
        <w:rPr>
          <w:rFonts w:hint="cs"/>
          <w:rtl/>
        </w:rPr>
        <w:t xml:space="preserve"> </w:t>
      </w:r>
      <w:r>
        <w:rPr>
          <w:rtl/>
        </w:rPr>
        <w:t>عن الموقف الشرعي في موضوع ما.</w:t>
      </w:r>
    </w:p>
    <w:p w:rsidR="00B72338" w:rsidRDefault="00B72338" w:rsidP="00462B83">
      <w:pPr>
        <w:pStyle w:val="libNormal"/>
        <w:rPr>
          <w:rtl/>
        </w:rPr>
      </w:pPr>
      <w:bookmarkStart w:id="187" w:name="_Toc264274958"/>
      <w:r w:rsidRPr="009959FC">
        <w:rPr>
          <w:rStyle w:val="Heading2Char"/>
          <w:rtl/>
        </w:rPr>
        <w:t>و</w:t>
      </w:r>
      <w:bookmarkEnd w:id="187"/>
      <w:r>
        <w:rPr>
          <w:rtl/>
        </w:rPr>
        <w:t>نحن نقتصر في هذا المجال علىٰ عرض جملة من هذه المواضيع بشكل عام لمختلف الصيغ كصيغة الأمر والنهي والنفي والاثبات في الجملة الخبرية مع توضيح كيفية تأثيرها في اختلاف محتوى الصيغة :</w:t>
      </w:r>
    </w:p>
    <w:p w:rsidR="00B72338" w:rsidRDefault="00B72338" w:rsidP="00462B83">
      <w:pPr>
        <w:pStyle w:val="libNormal"/>
        <w:rPr>
          <w:rtl/>
        </w:rPr>
      </w:pPr>
      <w:bookmarkStart w:id="188" w:name="_Toc264274959"/>
      <w:r w:rsidRPr="00D2270E">
        <w:rPr>
          <w:rStyle w:val="libBold2Char"/>
          <w:rtl/>
        </w:rPr>
        <w:t>1</w:t>
      </w:r>
      <w:r w:rsidRPr="00D2270E">
        <w:rPr>
          <w:rStyle w:val="libBold2Char"/>
          <w:rFonts w:hint="cs"/>
          <w:rtl/>
        </w:rPr>
        <w:t xml:space="preserve"> </w:t>
      </w:r>
      <w:r w:rsidRPr="00D2270E">
        <w:rPr>
          <w:rStyle w:val="libBold2Char"/>
          <w:rtl/>
        </w:rPr>
        <w:t>ـ</w:t>
      </w:r>
      <w:r w:rsidRPr="00D2270E">
        <w:rPr>
          <w:rStyle w:val="libBold2Char"/>
          <w:rFonts w:hint="cs"/>
          <w:rtl/>
        </w:rPr>
        <w:t xml:space="preserve"> </w:t>
      </w:r>
      <w:r w:rsidRPr="00D2270E">
        <w:rPr>
          <w:rStyle w:val="libBold2Char"/>
          <w:rtl/>
        </w:rPr>
        <w:t>الموضع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88"/>
      <w:r w:rsidRPr="00D2270E">
        <w:rPr>
          <w:rStyle w:val="libBold2Char"/>
          <w:rtl/>
        </w:rPr>
        <w:t xml:space="preserve"> :</w:t>
      </w:r>
      <w:r>
        <w:rPr>
          <w:rtl/>
        </w:rPr>
        <w:t xml:space="preserve"> ان يكون مصب الحكم طبيعة تكوينية ذات اثار خارجيّة يرغب المكلفون فيها أو عنها من جهة نسبتها مع القوى الشهوية والغضبية للنفس ، من دون ان يكون هذا الحكم مسبوقاً بحكم مخالف له علما</w:t>
      </w:r>
      <w:r>
        <w:rPr>
          <w:rFonts w:hint="cs"/>
          <w:rtl/>
        </w:rPr>
        <w:t>ً</w:t>
      </w:r>
      <w:r>
        <w:rPr>
          <w:rtl/>
        </w:rPr>
        <w:t xml:space="preserve"> أو احتمالاً كالأ</w:t>
      </w:r>
      <w:r>
        <w:rPr>
          <w:rFonts w:hint="cs"/>
          <w:rtl/>
        </w:rPr>
        <w:t>َ</w:t>
      </w:r>
      <w:r>
        <w:rPr>
          <w:rtl/>
        </w:rPr>
        <w:t>مر بعد الحظر أو بعد توهمه.</w:t>
      </w:r>
    </w:p>
    <w:p w:rsidR="00B72338" w:rsidRDefault="00B72338" w:rsidP="00462B83">
      <w:pPr>
        <w:pStyle w:val="libNormal"/>
        <w:rPr>
          <w:rtl/>
        </w:rPr>
      </w:pPr>
      <w:r>
        <w:rPr>
          <w:rtl/>
        </w:rPr>
        <w:t>ففي هذا الموضع يتضمن محتوى الخطاب أمرين : أحدهما : عام</w:t>
      </w:r>
      <w:r>
        <w:rPr>
          <w:rFonts w:hint="cs"/>
          <w:rtl/>
        </w:rPr>
        <w:t>ّ</w:t>
      </w:r>
      <w:r>
        <w:rPr>
          <w:rtl/>
        </w:rPr>
        <w:t xml:space="preserve"> والاخر خاص بمورد صيغتي الاثبات والنفي.</w:t>
      </w:r>
    </w:p>
    <w:p w:rsidR="00B72338" w:rsidRDefault="00B72338" w:rsidP="00462B83">
      <w:pPr>
        <w:pStyle w:val="libNormal"/>
        <w:rPr>
          <w:rtl/>
        </w:rPr>
      </w:pPr>
      <w:r w:rsidRPr="00D2270E">
        <w:rPr>
          <w:rStyle w:val="libBold2Char"/>
          <w:rtl/>
        </w:rPr>
        <w:t>اما محتواه العام</w:t>
      </w:r>
      <w:r w:rsidRPr="00D2270E">
        <w:rPr>
          <w:rStyle w:val="libBold2Char"/>
          <w:rFonts w:hint="cs"/>
          <w:rtl/>
        </w:rPr>
        <w:t>ّ</w:t>
      </w:r>
      <w:r w:rsidRPr="00D2270E">
        <w:rPr>
          <w:rStyle w:val="libBold2Char"/>
          <w:rtl/>
        </w:rPr>
        <w:t xml:space="preserve"> :</w:t>
      </w:r>
      <w:r>
        <w:rPr>
          <w:rtl/>
        </w:rPr>
        <w:t xml:space="preserve"> فهو الوعيد علىٰ الفعل أو الترك فان كانت الصيغة بعثا</w:t>
      </w:r>
      <w:r>
        <w:rPr>
          <w:rFonts w:hint="cs"/>
          <w:rtl/>
        </w:rPr>
        <w:t>ً</w:t>
      </w:r>
      <w:r>
        <w:rPr>
          <w:rtl/>
        </w:rPr>
        <w:t xml:space="preserve"> كان محتواها الوعيد عل</w:t>
      </w:r>
      <w:r>
        <w:rPr>
          <w:rFonts w:hint="cs"/>
          <w:rtl/>
        </w:rPr>
        <w:t>ىٰ</w:t>
      </w:r>
      <w:r>
        <w:rPr>
          <w:rtl/>
        </w:rPr>
        <w:t xml:space="preserve"> الترك فيكون الفعل واجبا</w:t>
      </w:r>
      <w:r>
        <w:rPr>
          <w:rFonts w:hint="cs"/>
          <w:rtl/>
        </w:rPr>
        <w:t>ً</w:t>
      </w:r>
      <w:r>
        <w:rPr>
          <w:rtl/>
        </w:rPr>
        <w:t xml:space="preserve"> تكليفاً ، وان كانت الصيغة زجرا</w:t>
      </w:r>
      <w:r>
        <w:rPr>
          <w:rFonts w:hint="cs"/>
          <w:rtl/>
        </w:rPr>
        <w:t>ً</w:t>
      </w:r>
      <w:r>
        <w:rPr>
          <w:rtl/>
        </w:rPr>
        <w:t xml:space="preserve"> كان محتواها الوعيد علىٰ الفعل فيكون الفعل حراما</w:t>
      </w:r>
      <w:r>
        <w:rPr>
          <w:rFonts w:hint="cs"/>
          <w:rtl/>
        </w:rPr>
        <w:t>ً</w:t>
      </w:r>
      <w:r>
        <w:rPr>
          <w:rtl/>
        </w:rPr>
        <w:t xml:space="preserve"> تكليفاً ، ومجموع الصيغة والمحتوى يؤل</w:t>
      </w:r>
      <w:r>
        <w:rPr>
          <w:rFonts w:hint="cs"/>
          <w:rtl/>
        </w:rPr>
        <w:t>ّ</w:t>
      </w:r>
      <w:r>
        <w:rPr>
          <w:rtl/>
        </w:rPr>
        <w:t>ف الحكم المولوي الخاص من ايجاب أو تحريم.</w:t>
      </w:r>
    </w:p>
    <w:p w:rsidR="00B72338" w:rsidRDefault="00B72338" w:rsidP="00462B83">
      <w:pPr>
        <w:pStyle w:val="libNormal"/>
        <w:rPr>
          <w:rtl/>
        </w:rPr>
      </w:pPr>
      <w:r w:rsidRPr="00F61FE7">
        <w:rPr>
          <w:rtl/>
        </w:rPr>
        <w:br w:type="page"/>
      </w:r>
      <w:r>
        <w:rPr>
          <w:rtl/>
        </w:rPr>
        <w:lastRenderedPageBreak/>
        <w:t>واحتواء الصيغة لهذا المحتوى لم يكن لمجرد خصوصية الصيغة اذ هي لا تدل</w:t>
      </w:r>
      <w:r>
        <w:rPr>
          <w:rFonts w:hint="cs"/>
          <w:rtl/>
        </w:rPr>
        <w:t>ّ</w:t>
      </w:r>
      <w:r>
        <w:rPr>
          <w:rtl/>
        </w:rPr>
        <w:t xml:space="preserve"> إلا علىٰ البعث أو الزجر اللزومي ، وهذا المقدار ينحفظ في ظل محتويات اخرى من قبيل الارشاد ونحوه مما يأتي ، وانما تعي</w:t>
      </w:r>
      <w:r>
        <w:rPr>
          <w:rFonts w:hint="cs"/>
          <w:rtl/>
        </w:rPr>
        <w:t>ّ</w:t>
      </w:r>
      <w:r>
        <w:rPr>
          <w:rtl/>
        </w:rPr>
        <w:t>ن مدلول الوعيد بدلالة الاقتضاء بعد أن امتنع فرض محتوى اخر للصيغة لعدم وجود مبادئه في الجهات المكتنفة بها.</w:t>
      </w:r>
    </w:p>
    <w:p w:rsidR="00B72338" w:rsidRDefault="00B72338" w:rsidP="00462B83">
      <w:pPr>
        <w:pStyle w:val="libNormal"/>
        <w:rPr>
          <w:rtl/>
        </w:rPr>
      </w:pPr>
      <w:r>
        <w:rPr>
          <w:rtl/>
        </w:rPr>
        <w:t>وتوضيح ذلك : ان مدلول الصيغة</w:t>
      </w:r>
      <w:r>
        <w:rPr>
          <w:rFonts w:hint="cs"/>
          <w:rtl/>
        </w:rPr>
        <w:t xml:space="preserve"> </w:t>
      </w:r>
      <w:r>
        <w:rPr>
          <w:rtl/>
        </w:rPr>
        <w:t>ـ من البعث أو الزجر</w:t>
      </w:r>
      <w:r>
        <w:rPr>
          <w:rFonts w:hint="cs"/>
          <w:rtl/>
        </w:rPr>
        <w:t xml:space="preserve"> </w:t>
      </w:r>
      <w:r>
        <w:rPr>
          <w:rtl/>
        </w:rPr>
        <w:t>ـ لا معنىٰ لاعتباره بما هو هو مجرداً عن أي معنىٰ أو اعتبار</w:t>
      </w:r>
      <w:r>
        <w:rPr>
          <w:rFonts w:hint="cs"/>
          <w:rtl/>
        </w:rPr>
        <w:t xml:space="preserve"> </w:t>
      </w:r>
      <w:r>
        <w:rPr>
          <w:rtl/>
        </w:rPr>
        <w:t>آخر ، لأنّه لا يكون بذلك مثار أثر خارجاً أو عقلاء</w:t>
      </w:r>
      <w:r>
        <w:rPr>
          <w:rFonts w:hint="cs"/>
          <w:rtl/>
        </w:rPr>
        <w:t>ً</w:t>
      </w:r>
      <w:r>
        <w:rPr>
          <w:rtl/>
        </w:rPr>
        <w:t xml:space="preserve"> ، فلا بُدّ له من محتوى مسانخ له كامن فيما وراء اللفظ يكون سبباً للأثر العقلائي ، وما يكون محتوى للكلام علىٰ قسمين :</w:t>
      </w:r>
    </w:p>
    <w:p w:rsidR="00B72338" w:rsidRDefault="00B72338" w:rsidP="00462B83">
      <w:pPr>
        <w:pStyle w:val="libNormal"/>
        <w:rPr>
          <w:rtl/>
        </w:rPr>
      </w:pPr>
      <w:r>
        <w:rPr>
          <w:rtl/>
        </w:rPr>
        <w:t>أ</w:t>
      </w:r>
      <w:r>
        <w:rPr>
          <w:rFonts w:hint="cs"/>
          <w:rtl/>
        </w:rPr>
        <w:t xml:space="preserve"> </w:t>
      </w:r>
      <w:r>
        <w:rPr>
          <w:rtl/>
        </w:rPr>
        <w:t>ـ ما يتوقّف علىٰ مبادئ مسبقة غير موجودة ولا قابلة للاعتبار</w:t>
      </w:r>
      <w:r>
        <w:rPr>
          <w:rFonts w:hint="cs"/>
          <w:rtl/>
        </w:rPr>
        <w:t xml:space="preserve"> </w:t>
      </w:r>
      <w:r>
        <w:rPr>
          <w:rtl/>
        </w:rPr>
        <w:t>في متعلق الصيغة ( ومثال ذلك ) رفع توهم الحكم السابق</w:t>
      </w:r>
      <w:r>
        <w:rPr>
          <w:rFonts w:hint="cs"/>
          <w:rtl/>
        </w:rPr>
        <w:t xml:space="preserve"> </w:t>
      </w:r>
      <w:r>
        <w:rPr>
          <w:rtl/>
        </w:rPr>
        <w:t>ـ</w:t>
      </w:r>
      <w:r>
        <w:rPr>
          <w:rFonts w:hint="cs"/>
          <w:rtl/>
        </w:rPr>
        <w:t xml:space="preserve"> </w:t>
      </w:r>
      <w:r>
        <w:rPr>
          <w:rtl/>
        </w:rPr>
        <w:t>كما يراد ذلك في الامر بعد توهم الحظر</w:t>
      </w:r>
      <w:r>
        <w:rPr>
          <w:rFonts w:hint="cs"/>
          <w:rtl/>
        </w:rPr>
        <w:t xml:space="preserve"> </w:t>
      </w:r>
      <w:r>
        <w:rPr>
          <w:rtl/>
        </w:rPr>
        <w:t>ـ</w:t>
      </w:r>
      <w:r>
        <w:rPr>
          <w:rFonts w:hint="cs"/>
          <w:rtl/>
        </w:rPr>
        <w:t xml:space="preserve"> </w:t>
      </w:r>
      <w:r>
        <w:rPr>
          <w:rtl/>
        </w:rPr>
        <w:t>فانه يتوقّف علىٰ فرض توهم خارجي للحظر.</w:t>
      </w:r>
      <w:r>
        <w:rPr>
          <w:rFonts w:hint="cs"/>
          <w:rtl/>
        </w:rPr>
        <w:t xml:space="preserve"> </w:t>
      </w:r>
      <w:r>
        <w:rPr>
          <w:rtl/>
        </w:rPr>
        <w:t>ومنه الارشاد إلىٰ عدم ترت</w:t>
      </w:r>
      <w:r>
        <w:rPr>
          <w:rFonts w:hint="cs"/>
          <w:rtl/>
        </w:rPr>
        <w:t>ّ</w:t>
      </w:r>
      <w:r>
        <w:rPr>
          <w:rtl/>
        </w:rPr>
        <w:t>ب الاثر المطلوب علىٰ الشيء حيث يكون للشيء اثر اعتباري بطبيعته ، وهذا يتوقّف علىٰ فرض اثر اعتباري ثابت للشيء مسبقاً ، إلىٰ غير ذلك من المحتويات ال</w:t>
      </w:r>
      <w:r>
        <w:rPr>
          <w:rFonts w:hint="cs"/>
          <w:rtl/>
        </w:rPr>
        <w:t>آ</w:t>
      </w:r>
      <w:r>
        <w:rPr>
          <w:rtl/>
        </w:rPr>
        <w:t>تية.</w:t>
      </w:r>
    </w:p>
    <w:p w:rsidR="00B72338" w:rsidRDefault="00B72338" w:rsidP="00462B83">
      <w:pPr>
        <w:pStyle w:val="libNormal"/>
        <w:rPr>
          <w:rtl/>
        </w:rPr>
      </w:pPr>
      <w:r>
        <w:rPr>
          <w:rtl/>
        </w:rPr>
        <w:t>ب</w:t>
      </w:r>
      <w:r>
        <w:rPr>
          <w:rFonts w:hint="cs"/>
          <w:rtl/>
        </w:rPr>
        <w:t xml:space="preserve"> </w:t>
      </w:r>
      <w:r>
        <w:rPr>
          <w:rtl/>
        </w:rPr>
        <w:t>ـ</w:t>
      </w:r>
      <w:r>
        <w:rPr>
          <w:rFonts w:hint="cs"/>
          <w:rtl/>
        </w:rPr>
        <w:t xml:space="preserve"> </w:t>
      </w:r>
      <w:r>
        <w:rPr>
          <w:rtl/>
        </w:rPr>
        <w:t>ما يكون امرا</w:t>
      </w:r>
      <w:r>
        <w:rPr>
          <w:rFonts w:hint="cs"/>
          <w:rtl/>
        </w:rPr>
        <w:t>ً</w:t>
      </w:r>
      <w:r>
        <w:rPr>
          <w:rtl/>
        </w:rPr>
        <w:t xml:space="preserve"> اعتباريا</w:t>
      </w:r>
      <w:r>
        <w:rPr>
          <w:rFonts w:hint="cs"/>
          <w:rtl/>
        </w:rPr>
        <w:t>ً</w:t>
      </w:r>
      <w:r>
        <w:rPr>
          <w:rtl/>
        </w:rPr>
        <w:t xml:space="preserve"> لا بُدّ من جعله من قبل الشارع وهو الوعيد علىٰ الترك المقو</w:t>
      </w:r>
      <w:r>
        <w:rPr>
          <w:rFonts w:hint="cs"/>
          <w:rtl/>
        </w:rPr>
        <w:t>ّ</w:t>
      </w:r>
      <w:r>
        <w:rPr>
          <w:rtl/>
        </w:rPr>
        <w:t>م للوجوب أو الوعيد علىٰ الفعل المقوم للحرمة.</w:t>
      </w:r>
    </w:p>
    <w:p w:rsidR="00B72338" w:rsidRDefault="00B72338" w:rsidP="00462B83">
      <w:pPr>
        <w:pStyle w:val="libNormal"/>
        <w:rPr>
          <w:rtl/>
        </w:rPr>
      </w:pPr>
      <w:r>
        <w:rPr>
          <w:rtl/>
        </w:rPr>
        <w:t>وعلى هذا فحيث لم يتواجد في هذا الموضع شيء من العوامل النفسية وغيرها مما يندرج في القسم الأ</w:t>
      </w:r>
      <w:r>
        <w:rPr>
          <w:rFonts w:hint="cs"/>
          <w:rtl/>
        </w:rPr>
        <w:t>َ</w:t>
      </w:r>
      <w:r>
        <w:rPr>
          <w:rtl/>
        </w:rPr>
        <w:t>و</w:t>
      </w:r>
      <w:r>
        <w:rPr>
          <w:rFonts w:hint="cs"/>
          <w:rtl/>
        </w:rPr>
        <w:t>ّ</w:t>
      </w:r>
      <w:r>
        <w:rPr>
          <w:rtl/>
        </w:rPr>
        <w:t>ل ليتفاعل معه المعنىٰ حسب الفرض ، فيتعين كون المحتوى هو القسم الثاني تصحيحا</w:t>
      </w:r>
      <w:r>
        <w:rPr>
          <w:rFonts w:hint="cs"/>
          <w:rtl/>
        </w:rPr>
        <w:t>ً</w:t>
      </w:r>
      <w:r>
        <w:rPr>
          <w:rtl/>
        </w:rPr>
        <w:t xml:space="preserve"> لاعتبار البعث والزجر من الحكيم.</w:t>
      </w:r>
    </w:p>
    <w:p w:rsidR="00B72338" w:rsidRDefault="00B72338" w:rsidP="00462B83">
      <w:pPr>
        <w:pStyle w:val="libNormal"/>
        <w:rPr>
          <w:rtl/>
        </w:rPr>
      </w:pPr>
      <w:r>
        <w:rPr>
          <w:rtl/>
        </w:rPr>
        <w:t>وعلى هذا الاساس يستفاد الحكم المولوي من البعث والزجر.</w:t>
      </w:r>
    </w:p>
    <w:p w:rsidR="00B72338" w:rsidRDefault="00B72338" w:rsidP="00462B83">
      <w:pPr>
        <w:pStyle w:val="libNormal"/>
        <w:rPr>
          <w:rtl/>
        </w:rPr>
      </w:pPr>
      <w:r>
        <w:rPr>
          <w:rtl/>
        </w:rPr>
        <w:t>وبذلك يتض</w:t>
      </w:r>
      <w:r>
        <w:rPr>
          <w:rFonts w:hint="cs"/>
          <w:rtl/>
        </w:rPr>
        <w:t>ّ</w:t>
      </w:r>
      <w:r>
        <w:rPr>
          <w:rtl/>
        </w:rPr>
        <w:t xml:space="preserve">ح </w:t>
      </w:r>
      <w:r>
        <w:rPr>
          <w:rFonts w:hint="cs"/>
          <w:rtl/>
        </w:rPr>
        <w:t>ا</w:t>
      </w:r>
      <w:r>
        <w:rPr>
          <w:rtl/>
        </w:rPr>
        <w:t>نه لا يتجه ما اشتهر في كلمات الأ</w:t>
      </w:r>
      <w:r>
        <w:rPr>
          <w:rFonts w:hint="cs"/>
          <w:rtl/>
        </w:rPr>
        <w:t>َ</w:t>
      </w:r>
      <w:r>
        <w:rPr>
          <w:rtl/>
        </w:rPr>
        <w:t>صوليين من ان</w:t>
      </w:r>
    </w:p>
    <w:p w:rsidR="00B72338" w:rsidRDefault="00B72338" w:rsidP="00D916AD">
      <w:pPr>
        <w:pStyle w:val="libNormal0"/>
        <w:rPr>
          <w:rtl/>
        </w:rPr>
      </w:pPr>
      <w:r w:rsidRPr="00DA72C0">
        <w:rPr>
          <w:rtl/>
        </w:rPr>
        <w:br w:type="page"/>
      </w:r>
      <w:r>
        <w:rPr>
          <w:rtl/>
        </w:rPr>
        <w:lastRenderedPageBreak/>
        <w:t>الاصل في الامر والنهي ان يكون مولويا</w:t>
      </w:r>
      <w:r>
        <w:rPr>
          <w:rFonts w:hint="cs"/>
          <w:rtl/>
        </w:rPr>
        <w:t>ً</w:t>
      </w:r>
      <w:r>
        <w:rPr>
          <w:rtl/>
        </w:rPr>
        <w:t xml:space="preserve"> ولا يحمل علىٰ الارشاد الا بقرينة.</w:t>
      </w:r>
      <w:r>
        <w:rPr>
          <w:rFonts w:hint="cs"/>
          <w:rtl/>
        </w:rPr>
        <w:t xml:space="preserve"> </w:t>
      </w:r>
      <w:r>
        <w:rPr>
          <w:rtl/>
        </w:rPr>
        <w:t>بل الصحيح هو العكس لان حمل الأ</w:t>
      </w:r>
      <w:r>
        <w:rPr>
          <w:rFonts w:hint="cs"/>
          <w:rtl/>
        </w:rPr>
        <w:t>َ</w:t>
      </w:r>
      <w:r>
        <w:rPr>
          <w:rtl/>
        </w:rPr>
        <w:t>مر والنهي علىٰ الارشاد انما يكون وفق تناسبات ثابتة بحسب طبيعة الموضوع ، فلا يحتاج كونه للارشاد إلىٰ مؤونة زائدة ، وهذا بخلاف حمله علىٰ المولوية لأنّه إن</w:t>
      </w:r>
      <w:r>
        <w:rPr>
          <w:rFonts w:hint="cs"/>
          <w:rtl/>
        </w:rPr>
        <w:t>ّ</w:t>
      </w:r>
      <w:r>
        <w:rPr>
          <w:rtl/>
        </w:rPr>
        <w:t>ما يكون بموجب دلالة الاقتضاء بعد فقد سائر الجهات التي ترسم للكلام محتوى إرشاديا</w:t>
      </w:r>
      <w:r>
        <w:rPr>
          <w:rFonts w:hint="cs"/>
          <w:rtl/>
        </w:rPr>
        <w:t>ً</w:t>
      </w:r>
      <w:r>
        <w:rPr>
          <w:rtl/>
        </w:rPr>
        <w:t xml:space="preserve"> ، فهي في طول تلك الجهات المقتضية لإرشادية الإنشاء طبعا</w:t>
      </w:r>
      <w:r>
        <w:rPr>
          <w:rFonts w:hint="cs"/>
          <w:rtl/>
        </w:rPr>
        <w:t>ً</w:t>
      </w:r>
      <w:r>
        <w:rPr>
          <w:rtl/>
        </w:rPr>
        <w:t>.</w:t>
      </w:r>
    </w:p>
    <w:p w:rsidR="00B72338" w:rsidRDefault="00B72338" w:rsidP="00462B83">
      <w:pPr>
        <w:pStyle w:val="libNormal"/>
        <w:rPr>
          <w:rtl/>
        </w:rPr>
      </w:pPr>
      <w:r>
        <w:rPr>
          <w:rtl/>
        </w:rPr>
        <w:t xml:space="preserve">ويلاحظ هنا : </w:t>
      </w:r>
      <w:r>
        <w:rPr>
          <w:rFonts w:hint="cs"/>
          <w:rtl/>
        </w:rPr>
        <w:t>أ</w:t>
      </w:r>
      <w:r>
        <w:rPr>
          <w:rtl/>
        </w:rPr>
        <w:t>نّه لا يفرق في استفادة الحكم المولوي من الصيغة في هذا الموضع بين ان تكون صيغة الانشاء من قبيل الامر والنهي او صيغة الاخبار من النفي والاثبات ، نعم استعمال صيغة الاخبار في هذا المجال تجوز لأنّه يخالف مفاده الاستعمالي ، وانما صح</w:t>
      </w:r>
      <w:r>
        <w:rPr>
          <w:rFonts w:hint="cs"/>
          <w:rtl/>
        </w:rPr>
        <w:t>ّ</w:t>
      </w:r>
      <w:r>
        <w:rPr>
          <w:rtl/>
        </w:rPr>
        <w:t>ح ذلك التناسب بين الاخبار عن وجود الشيء مع التسبيب اليه بالأ</w:t>
      </w:r>
      <w:r>
        <w:rPr>
          <w:rFonts w:hint="cs"/>
          <w:rtl/>
        </w:rPr>
        <w:t>َ</w:t>
      </w:r>
      <w:r>
        <w:rPr>
          <w:rtl/>
        </w:rPr>
        <w:t>مر به</w:t>
      </w:r>
      <w:r>
        <w:rPr>
          <w:rFonts w:hint="cs"/>
          <w:rtl/>
        </w:rPr>
        <w:t xml:space="preserve"> </w:t>
      </w:r>
      <w:r>
        <w:rPr>
          <w:rtl/>
        </w:rPr>
        <w:t>ـ وكذلك التناسب بين الاخبار عن الانتفاء مع التسبيب إلىٰ ذلك بالنهي عنه</w:t>
      </w:r>
      <w:r>
        <w:rPr>
          <w:rFonts w:hint="cs"/>
          <w:rtl/>
        </w:rPr>
        <w:t xml:space="preserve"> </w:t>
      </w:r>
      <w:r>
        <w:rPr>
          <w:rtl/>
        </w:rPr>
        <w:t>ـ</w:t>
      </w:r>
      <w:r>
        <w:rPr>
          <w:rFonts w:hint="cs"/>
          <w:rtl/>
        </w:rPr>
        <w:t xml:space="preserve"> </w:t>
      </w:r>
      <w:r>
        <w:rPr>
          <w:rtl/>
        </w:rPr>
        <w:t>كما اوضحناه في البحث عن مدلول الجملة الخبرية في علم الأصول.</w:t>
      </w:r>
    </w:p>
    <w:p w:rsidR="00B72338" w:rsidRDefault="00B72338" w:rsidP="00462B83">
      <w:pPr>
        <w:pStyle w:val="libNormal"/>
        <w:rPr>
          <w:rtl/>
        </w:rPr>
      </w:pPr>
      <w:r>
        <w:rPr>
          <w:rtl/>
        </w:rPr>
        <w:t>فهذا هو المحتوى العام للكلام في هذا الموضع.</w:t>
      </w:r>
    </w:p>
    <w:p w:rsidR="00B72338" w:rsidRDefault="00B72338" w:rsidP="00462B83">
      <w:pPr>
        <w:pStyle w:val="libNormal"/>
        <w:rPr>
          <w:rtl/>
        </w:rPr>
      </w:pPr>
      <w:r>
        <w:rPr>
          <w:rtl/>
        </w:rPr>
        <w:t>( واما محتواه الخاص )</w:t>
      </w:r>
      <w:r>
        <w:rPr>
          <w:rFonts w:hint="cs"/>
          <w:rtl/>
        </w:rPr>
        <w:t xml:space="preserve"> </w:t>
      </w:r>
      <w:r>
        <w:rPr>
          <w:rtl/>
        </w:rPr>
        <w:t>ـ</w:t>
      </w:r>
      <w:r>
        <w:rPr>
          <w:rFonts w:hint="cs"/>
          <w:rtl/>
        </w:rPr>
        <w:t xml:space="preserve"> </w:t>
      </w:r>
      <w:r>
        <w:rPr>
          <w:rtl/>
        </w:rPr>
        <w:t xml:space="preserve">بمورد الاثبات والنفي </w:t>
      </w:r>
      <w:r w:rsidRPr="00D2270E">
        <w:rPr>
          <w:rStyle w:val="libFootnotenumChar"/>
          <w:rtl/>
        </w:rPr>
        <w:t>(1)</w:t>
      </w:r>
      <w:r w:rsidRPr="00050645">
        <w:rPr>
          <w:rtl/>
        </w:rPr>
        <w:t xml:space="preserve"> </w:t>
      </w:r>
      <w:r>
        <w:rPr>
          <w:rtl/>
        </w:rPr>
        <w:t>ـ</w:t>
      </w:r>
      <w:r>
        <w:rPr>
          <w:rFonts w:hint="cs"/>
          <w:rtl/>
        </w:rPr>
        <w:t xml:space="preserve"> </w:t>
      </w:r>
      <w:r>
        <w:rPr>
          <w:rtl/>
        </w:rPr>
        <w:t>فهو تشريع اتخاذ الوسائل الاجرائية علىٰ اختلاف مراتبها</w:t>
      </w:r>
      <w:r>
        <w:rPr>
          <w:rFonts w:hint="cs"/>
          <w:rtl/>
        </w:rPr>
        <w:t xml:space="preserve"> </w:t>
      </w:r>
      <w:r>
        <w:rPr>
          <w:rtl/>
        </w:rPr>
        <w:t>ـ</w:t>
      </w:r>
      <w:r>
        <w:rPr>
          <w:rFonts w:hint="cs"/>
          <w:rtl/>
        </w:rPr>
        <w:t xml:space="preserve"> </w:t>
      </w:r>
      <w:r>
        <w:rPr>
          <w:rtl/>
        </w:rPr>
        <w:t>لتحقيق مقتضىٰ الحكم</w:t>
      </w:r>
      <w:r>
        <w:rPr>
          <w:rFonts w:hint="cs"/>
          <w:rtl/>
        </w:rPr>
        <w:t xml:space="preserve"> </w:t>
      </w:r>
      <w:r>
        <w:rPr>
          <w:rtl/>
        </w:rPr>
        <w:t>ـ</w:t>
      </w:r>
      <w:r>
        <w:rPr>
          <w:rFonts w:hint="cs"/>
          <w:rtl/>
        </w:rPr>
        <w:t xml:space="preserve"> </w:t>
      </w:r>
      <w:r>
        <w:rPr>
          <w:rtl/>
        </w:rPr>
        <w:t>فيما كان المورد مقتضيا</w:t>
      </w:r>
      <w:r>
        <w:rPr>
          <w:rFonts w:hint="cs"/>
          <w:rtl/>
        </w:rPr>
        <w:t>ً</w:t>
      </w:r>
      <w:r>
        <w:rPr>
          <w:rtl/>
        </w:rPr>
        <w:t xml:space="preserve"> لمثل هذا التشريع وهذه الوسائل كا</w:t>
      </w:r>
      <w:r>
        <w:rPr>
          <w:rFonts w:hint="cs"/>
          <w:rtl/>
        </w:rPr>
        <w:t>ِ</w:t>
      </w:r>
      <w:r>
        <w:rPr>
          <w:rtl/>
        </w:rPr>
        <w:t>عمال القدرة في المنع عن الحرام أو الاكراه علىٰ فعل الواجب ، ويدخل في ذلك الامر بالمعروف والنهي عن المنكر ولو بما يتضمن ايقاع الضرر علىٰ الفاعل نفسا</w:t>
      </w:r>
      <w:r>
        <w:rPr>
          <w:rFonts w:hint="cs"/>
          <w:rtl/>
        </w:rPr>
        <w:t>ً</w:t>
      </w:r>
      <w:r>
        <w:rPr>
          <w:rtl/>
        </w:rPr>
        <w:t xml:space="preserve"> أو مالا</w:t>
      </w:r>
      <w:r>
        <w:rPr>
          <w:rFonts w:hint="cs"/>
          <w:rtl/>
        </w:rPr>
        <w:t>ً</w:t>
      </w:r>
      <w:r>
        <w:rPr>
          <w:rtl/>
        </w:rPr>
        <w:t xml:space="preserve"> مع</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ووجه عدم اقتضاء الامر والنهي لذلك واضح لان مفادهما بالمطابقة اعتبار طلبي أو زجري فلا دلالة لهما علىٰ اكثر من ذلك وهذا بخلاف الاثبات والنفي فان مفادهما التسبيب إلىٰ الفعل أو الترك حتىٰ كأنهما متح</w:t>
      </w:r>
      <w:r>
        <w:rPr>
          <w:rFonts w:hint="cs"/>
          <w:rtl/>
        </w:rPr>
        <w:t>ق</w:t>
      </w:r>
      <w:r>
        <w:rPr>
          <w:rtl/>
        </w:rPr>
        <w:t>قان فعلا</w:t>
      </w:r>
      <w:r>
        <w:rPr>
          <w:rFonts w:hint="cs"/>
          <w:rtl/>
        </w:rPr>
        <w:t>ً</w:t>
      </w:r>
      <w:r>
        <w:rPr>
          <w:rtl/>
        </w:rPr>
        <w:t>.</w:t>
      </w:r>
    </w:p>
    <w:p w:rsidR="00B72338" w:rsidRPr="00050645" w:rsidRDefault="00B72338" w:rsidP="00D2270E">
      <w:pPr>
        <w:pStyle w:val="libFootnote"/>
        <w:rPr>
          <w:rtl/>
        </w:rPr>
      </w:pPr>
      <w:r w:rsidRPr="00050645">
        <w:rPr>
          <w:rtl/>
        </w:rPr>
        <w:t>فيكون الاثبات والنفي منسجم</w:t>
      </w:r>
      <w:r>
        <w:rPr>
          <w:rFonts w:hint="cs"/>
          <w:rtl/>
        </w:rPr>
        <w:t>اً</w:t>
      </w:r>
      <w:r w:rsidRPr="00050645">
        <w:rPr>
          <w:rtl/>
        </w:rPr>
        <w:t xml:space="preserve"> مع تشريع الوساثل الاجرائية أكثر من الأمر والنهي.</w:t>
      </w:r>
    </w:p>
    <w:p w:rsidR="00B72338" w:rsidRDefault="00B72338" w:rsidP="00D916AD">
      <w:pPr>
        <w:pStyle w:val="libNormal0"/>
        <w:rPr>
          <w:rtl/>
        </w:rPr>
      </w:pPr>
      <w:r w:rsidRPr="00050645">
        <w:rPr>
          <w:rtl/>
        </w:rPr>
        <w:br w:type="page"/>
      </w:r>
      <w:r>
        <w:rPr>
          <w:rtl/>
        </w:rPr>
        <w:lastRenderedPageBreak/>
        <w:t>ملاحظة اخف الوسائل وأنسبها.</w:t>
      </w:r>
    </w:p>
    <w:p w:rsidR="00B72338" w:rsidRDefault="00B72338" w:rsidP="00462B83">
      <w:pPr>
        <w:pStyle w:val="libNormal"/>
        <w:rPr>
          <w:rtl/>
        </w:rPr>
      </w:pPr>
      <w:r>
        <w:rPr>
          <w:rtl/>
        </w:rPr>
        <w:t>نعم ان الوسائل الاجرائية المتخذة لحماية الحكم لا بُدّ من ان تكون جارية علىٰ وفق القوانين المجعولة في الشريعة المقدّسة في هذه المرحلة ، من قبيل كون ايقاع الضرر بالفاعل مالا</w:t>
      </w:r>
      <w:r>
        <w:rPr>
          <w:rFonts w:hint="cs"/>
          <w:rtl/>
        </w:rPr>
        <w:t>ً</w:t>
      </w:r>
      <w:r>
        <w:rPr>
          <w:rtl/>
        </w:rPr>
        <w:t xml:space="preserve"> أو نفسا</w:t>
      </w:r>
      <w:r>
        <w:rPr>
          <w:rFonts w:hint="cs"/>
          <w:rtl/>
        </w:rPr>
        <w:t>ً</w:t>
      </w:r>
      <w:r>
        <w:rPr>
          <w:rtl/>
        </w:rPr>
        <w:t xml:space="preserve"> باذن من ولي الأ</w:t>
      </w:r>
      <w:r>
        <w:rPr>
          <w:rFonts w:hint="cs"/>
          <w:rtl/>
        </w:rPr>
        <w:t>َ</w:t>
      </w:r>
      <w:r>
        <w:rPr>
          <w:rtl/>
        </w:rPr>
        <w:t>مر أو باشراف منه</w:t>
      </w:r>
      <w:r>
        <w:rPr>
          <w:rFonts w:hint="cs"/>
          <w:rtl/>
        </w:rPr>
        <w:t xml:space="preserve"> </w:t>
      </w:r>
      <w:r>
        <w:rPr>
          <w:rtl/>
        </w:rPr>
        <w:t>ـ</w:t>
      </w:r>
      <w:r>
        <w:rPr>
          <w:rFonts w:hint="cs"/>
          <w:rtl/>
        </w:rPr>
        <w:t xml:space="preserve"> </w:t>
      </w:r>
      <w:r>
        <w:rPr>
          <w:rtl/>
        </w:rPr>
        <w:t>كما ذكرناه في محل</w:t>
      </w:r>
      <w:r>
        <w:rPr>
          <w:rFonts w:hint="cs"/>
          <w:rtl/>
        </w:rPr>
        <w:t>ّ</w:t>
      </w:r>
      <w:r>
        <w:rPr>
          <w:rtl/>
        </w:rPr>
        <w:t>ه</w:t>
      </w:r>
      <w:r>
        <w:rPr>
          <w:rFonts w:hint="cs"/>
          <w:rtl/>
        </w:rPr>
        <w:t xml:space="preserve"> </w:t>
      </w:r>
      <w:r>
        <w:rPr>
          <w:rtl/>
        </w:rPr>
        <w:t>ـ.</w:t>
      </w:r>
    </w:p>
    <w:p w:rsidR="00B72338" w:rsidRDefault="00B72338" w:rsidP="00462B83">
      <w:pPr>
        <w:pStyle w:val="libNormal"/>
        <w:rPr>
          <w:rtl/>
        </w:rPr>
      </w:pPr>
      <w:bookmarkStart w:id="189" w:name="_Toc264274960"/>
      <w:r w:rsidRPr="00D2270E">
        <w:rPr>
          <w:rStyle w:val="libBold2Char"/>
          <w:rtl/>
        </w:rPr>
        <w:t>2 ـ الموضع الثاني</w:t>
      </w:r>
      <w:bookmarkEnd w:id="189"/>
      <w:r w:rsidRPr="00D2270E">
        <w:rPr>
          <w:rStyle w:val="libBold2Char"/>
          <w:rtl/>
        </w:rPr>
        <w:t xml:space="preserve"> :</w:t>
      </w:r>
      <w:r>
        <w:rPr>
          <w:rtl/>
        </w:rPr>
        <w:t xml:space="preserve"> ان يكون مصب الحكم ماهية اعتبارية ذات آثار وضعية عقلائية ويؤتى بها عادة بداعي ترتيب تلك الآثار التي يحترمها القانون ويمضيها ويحميها في مرحلة الإجراء</w:t>
      </w:r>
      <w:r>
        <w:rPr>
          <w:rFonts w:hint="cs"/>
          <w:rtl/>
        </w:rPr>
        <w:t xml:space="preserve"> </w:t>
      </w:r>
      <w:r>
        <w:rPr>
          <w:rtl/>
        </w:rPr>
        <w:t>ـ</w:t>
      </w:r>
      <w:r>
        <w:rPr>
          <w:rFonts w:hint="cs"/>
          <w:rtl/>
        </w:rPr>
        <w:t xml:space="preserve"> </w:t>
      </w:r>
      <w:r>
        <w:rPr>
          <w:rtl/>
        </w:rPr>
        <w:t>وذلك كالعقود والايقاعات.</w:t>
      </w:r>
    </w:p>
    <w:p w:rsidR="00B72338" w:rsidRDefault="00B72338" w:rsidP="00462B83">
      <w:pPr>
        <w:pStyle w:val="libNormal"/>
        <w:rPr>
          <w:rtl/>
        </w:rPr>
      </w:pPr>
      <w:r>
        <w:rPr>
          <w:rtl/>
        </w:rPr>
        <w:t>ومحتوى الصيغة في هذا الفرض هو عدم ترتب الأ</w:t>
      </w:r>
      <w:r>
        <w:rPr>
          <w:rFonts w:hint="cs"/>
          <w:rtl/>
        </w:rPr>
        <w:t>َ</w:t>
      </w:r>
      <w:r>
        <w:rPr>
          <w:rtl/>
        </w:rPr>
        <w:t>ثر المزبور علىٰ المتعلق في مورد النهي والنفي ك‍ ( لا بيع الا في ملك ) و ( لا طلاق إلا لمن اراد الطلاق ) أو علىٰ غير المتعلق في مورد الأ</w:t>
      </w:r>
      <w:r>
        <w:rPr>
          <w:rFonts w:hint="cs"/>
          <w:rtl/>
        </w:rPr>
        <w:t>َ</w:t>
      </w:r>
      <w:r>
        <w:rPr>
          <w:rtl/>
        </w:rPr>
        <w:t xml:space="preserve">مر والاثبات ك‍ </w:t>
      </w:r>
      <w:r w:rsidRPr="00D2270E">
        <w:rPr>
          <w:rStyle w:val="libAlaemChar"/>
          <w:rtl/>
        </w:rPr>
        <w:t>(</w:t>
      </w:r>
      <w:r w:rsidRPr="002E6D15">
        <w:rPr>
          <w:rFonts w:hint="cs"/>
          <w:rtl/>
        </w:rPr>
        <w:t xml:space="preserve"> </w:t>
      </w:r>
      <w:r w:rsidRPr="00D2270E">
        <w:rPr>
          <w:rStyle w:val="libAieChar"/>
          <w:rFonts w:hint="cs"/>
          <w:rtl/>
        </w:rPr>
        <w:t>فَطَلِّقُوهُنَّ لِعِدَّتِهِنَّ</w:t>
      </w:r>
      <w:r>
        <w:rPr>
          <w:rtl/>
        </w:rPr>
        <w:t xml:space="preserve"> </w:t>
      </w:r>
      <w:r w:rsidRPr="00D2270E">
        <w:rPr>
          <w:rStyle w:val="libAlaemChar"/>
          <w:rtl/>
        </w:rPr>
        <w:t>)</w:t>
      </w:r>
      <w:r w:rsidRPr="00635138">
        <w:rPr>
          <w:rtl/>
        </w:rPr>
        <w:t xml:space="preserve"> </w:t>
      </w:r>
      <w:r w:rsidRPr="00D2270E">
        <w:rPr>
          <w:rStyle w:val="libFootnotenumChar"/>
          <w:rtl/>
        </w:rPr>
        <w:t>(1)</w:t>
      </w:r>
      <w:r w:rsidRPr="002D2A39">
        <w:rPr>
          <w:rtl/>
        </w:rPr>
        <w:t>.</w:t>
      </w:r>
      <w:r>
        <w:rPr>
          <w:rtl/>
        </w:rPr>
        <w:t xml:space="preserve"> ولذا يكون الحكم في ذلك حكما</w:t>
      </w:r>
      <w:r>
        <w:rPr>
          <w:rFonts w:hint="cs"/>
          <w:rtl/>
        </w:rPr>
        <w:t>ً</w:t>
      </w:r>
      <w:r>
        <w:rPr>
          <w:rtl/>
        </w:rPr>
        <w:t xml:space="preserve"> ارشاديا</w:t>
      </w:r>
      <w:r>
        <w:rPr>
          <w:rFonts w:hint="cs"/>
          <w:rtl/>
        </w:rPr>
        <w:t>ً</w:t>
      </w:r>
      <w:r>
        <w:rPr>
          <w:rtl/>
        </w:rPr>
        <w:t>.</w:t>
      </w:r>
    </w:p>
    <w:p w:rsidR="00B72338" w:rsidRDefault="00B72338" w:rsidP="00462B83">
      <w:pPr>
        <w:pStyle w:val="libNormal"/>
        <w:rPr>
          <w:rtl/>
        </w:rPr>
      </w:pPr>
      <w:r>
        <w:rPr>
          <w:rtl/>
        </w:rPr>
        <w:t>والعامل العام الموجب لتعي</w:t>
      </w:r>
      <w:r>
        <w:rPr>
          <w:rFonts w:hint="cs"/>
          <w:rtl/>
        </w:rPr>
        <w:t>ّ</w:t>
      </w:r>
      <w:r>
        <w:rPr>
          <w:rtl/>
        </w:rPr>
        <w:t>ن هذا المعنىٰ كمحتوى للصيغة ، هو التناسب الطبيعي بين الهدف والوسيلة ، وتوضيح ذلك : ان مثل هذه الطبيعة اذا كانت ذا مفسدة بنظر المشر</w:t>
      </w:r>
      <w:r>
        <w:rPr>
          <w:rFonts w:hint="cs"/>
          <w:rtl/>
        </w:rPr>
        <w:t>ّ</w:t>
      </w:r>
      <w:r>
        <w:rPr>
          <w:rtl/>
        </w:rPr>
        <w:t>ع فانه يكفي في تحقّق هدف الشارع من الانزجار عنها فصلها عن اثارها القانونية ، فيستوجب ذلك انزجار المكلف عن الطبيعة ، وتحديد الداعي الموجب لايجادها ، لان الرغبة في الطبيعة</w:t>
      </w:r>
      <w:r>
        <w:rPr>
          <w:rFonts w:hint="cs"/>
          <w:rtl/>
        </w:rPr>
        <w:t xml:space="preserve"> </w:t>
      </w:r>
      <w:r>
        <w:rPr>
          <w:rtl/>
        </w:rPr>
        <w:t>ـ</w:t>
      </w:r>
      <w:r>
        <w:rPr>
          <w:rFonts w:hint="cs"/>
          <w:rtl/>
        </w:rPr>
        <w:t xml:space="preserve"> </w:t>
      </w:r>
      <w:r>
        <w:rPr>
          <w:rtl/>
        </w:rPr>
        <w:t>بحسب الفرض في هذا الموضع</w:t>
      </w:r>
      <w:r>
        <w:rPr>
          <w:rFonts w:hint="cs"/>
          <w:rtl/>
        </w:rPr>
        <w:t xml:space="preserve"> </w:t>
      </w:r>
      <w:r>
        <w:rPr>
          <w:rtl/>
        </w:rPr>
        <w:t>ـ</w:t>
      </w:r>
      <w:r>
        <w:rPr>
          <w:rFonts w:hint="cs"/>
          <w:rtl/>
        </w:rPr>
        <w:t xml:space="preserve"> </w:t>
      </w:r>
      <w:r>
        <w:rPr>
          <w:rtl/>
        </w:rPr>
        <w:t>ليس باعتبارجهة تكوينية فيها تنسجم مع قوة نفسية للانسان مثلاً</w:t>
      </w:r>
      <w:r>
        <w:rPr>
          <w:rFonts w:hint="cs"/>
          <w:rtl/>
        </w:rPr>
        <w:t xml:space="preserve"> </w:t>
      </w:r>
      <w:r>
        <w:rPr>
          <w:rtl/>
        </w:rPr>
        <w:t>ـ</w:t>
      </w:r>
      <w:r>
        <w:rPr>
          <w:rFonts w:hint="cs"/>
          <w:rtl/>
        </w:rPr>
        <w:t xml:space="preserve"> </w:t>
      </w:r>
      <w:r>
        <w:rPr>
          <w:rtl/>
        </w:rPr>
        <w:t>كما في المورد الأ</w:t>
      </w:r>
      <w:r>
        <w:rPr>
          <w:rFonts w:hint="cs"/>
          <w:rtl/>
        </w:rPr>
        <w:t>َوّ</w:t>
      </w:r>
      <w:r>
        <w:rPr>
          <w:rtl/>
        </w:rPr>
        <w:t>ل</w:t>
      </w:r>
      <w:r>
        <w:rPr>
          <w:rFonts w:hint="cs"/>
          <w:rtl/>
        </w:rPr>
        <w:t xml:space="preserve"> </w:t>
      </w:r>
      <w:r>
        <w:rPr>
          <w:rtl/>
        </w:rPr>
        <w:t>ـ</w:t>
      </w:r>
      <w:r>
        <w:rPr>
          <w:rFonts w:hint="cs"/>
          <w:rtl/>
        </w:rPr>
        <w:t xml:space="preserve"> </w:t>
      </w:r>
      <w:r>
        <w:rPr>
          <w:rtl/>
        </w:rPr>
        <w:t>وانما هي بلحاظ أثرها القانوني ، فاذا فصلت عن الأ</w:t>
      </w:r>
      <w:r>
        <w:rPr>
          <w:rFonts w:hint="cs"/>
          <w:rtl/>
        </w:rPr>
        <w:t>َ</w:t>
      </w:r>
      <w:r>
        <w:rPr>
          <w:rtl/>
        </w:rPr>
        <w:t>ثر القانوني انزاح الداعي إلىٰ تحقيقها. فالغاء الأ</w:t>
      </w:r>
      <w:r>
        <w:rPr>
          <w:rFonts w:hint="cs"/>
          <w:rtl/>
        </w:rPr>
        <w:t>َ</w:t>
      </w:r>
      <w:r>
        <w:rPr>
          <w:rtl/>
        </w:rPr>
        <w:t>ثر القانوني هو الوسيلة المناسبة لتحقيق الهدف المزبور عادة.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الطلاق 65 </w:t>
      </w:r>
      <w:r>
        <w:rPr>
          <w:rFonts w:hint="cs"/>
          <w:rtl/>
        </w:rPr>
        <w:t>/</w:t>
      </w:r>
      <w:r>
        <w:rPr>
          <w:rtl/>
        </w:rPr>
        <w:t xml:space="preserve"> 1.</w:t>
      </w:r>
    </w:p>
    <w:p w:rsidR="00B72338" w:rsidRDefault="00B72338" w:rsidP="00462B83">
      <w:pPr>
        <w:pStyle w:val="libNormal"/>
        <w:rPr>
          <w:rtl/>
        </w:rPr>
      </w:pPr>
      <w:r w:rsidRPr="00635138">
        <w:rPr>
          <w:rtl/>
        </w:rPr>
        <w:br w:type="page"/>
      </w:r>
      <w:r>
        <w:rPr>
          <w:rtl/>
        </w:rPr>
        <w:lastRenderedPageBreak/>
        <w:t>( نعم ) ربما لا يكفي مجرد الغاء الاثر ، لقوة الداعي إلىٰ ايجادها أو لعدم الاحتياج البالغ إلىٰ الحماية القانونية في المورد</w:t>
      </w:r>
      <w:r>
        <w:rPr>
          <w:rFonts w:hint="cs"/>
          <w:rtl/>
        </w:rPr>
        <w:t xml:space="preserve"> </w:t>
      </w:r>
      <w:r>
        <w:rPr>
          <w:rtl/>
        </w:rPr>
        <w:t>ـ</w:t>
      </w:r>
      <w:r>
        <w:rPr>
          <w:rFonts w:hint="cs"/>
          <w:rtl/>
        </w:rPr>
        <w:t xml:space="preserve"> </w:t>
      </w:r>
      <w:r>
        <w:rPr>
          <w:rtl/>
        </w:rPr>
        <w:t>كما في مورد النهي عن بيع الخمر أو النهي عن الربا فان مورد الربا من المنقولات مثلاً ولا تحتاج المعاملة فيها إلىٰ حماية قانونية</w:t>
      </w:r>
      <w:r>
        <w:rPr>
          <w:rFonts w:hint="cs"/>
          <w:rtl/>
        </w:rPr>
        <w:t xml:space="preserve"> </w:t>
      </w:r>
      <w:r>
        <w:rPr>
          <w:rtl/>
        </w:rPr>
        <w:t>ـ</w:t>
      </w:r>
      <w:r>
        <w:rPr>
          <w:rFonts w:hint="cs"/>
          <w:rtl/>
        </w:rPr>
        <w:t xml:space="preserve"> </w:t>
      </w:r>
      <w:r>
        <w:rPr>
          <w:rtl/>
        </w:rPr>
        <w:t>فيجعل الحرمة التكليفية زيادة علىٰ الفساد الوضعي.</w:t>
      </w:r>
    </w:p>
    <w:p w:rsidR="00B72338" w:rsidRDefault="00B72338" w:rsidP="00462B83">
      <w:pPr>
        <w:pStyle w:val="libNormal"/>
        <w:rPr>
          <w:rtl/>
        </w:rPr>
      </w:pPr>
      <w:r>
        <w:rPr>
          <w:rtl/>
        </w:rPr>
        <w:t>وعلى هذا : فالتناسب المذكور هو الموجب لتعي</w:t>
      </w:r>
      <w:r>
        <w:rPr>
          <w:rFonts w:hint="cs"/>
          <w:rtl/>
        </w:rPr>
        <w:t>ّ</w:t>
      </w:r>
      <w:r>
        <w:rPr>
          <w:rtl/>
        </w:rPr>
        <w:t>ن محتوى الكلام في الغاء الاثر القانوني.</w:t>
      </w:r>
    </w:p>
    <w:p w:rsidR="00B72338" w:rsidRDefault="00B72338" w:rsidP="00462B83">
      <w:pPr>
        <w:pStyle w:val="libNormal"/>
        <w:rPr>
          <w:rtl/>
        </w:rPr>
      </w:pPr>
      <w:r>
        <w:rPr>
          <w:rtl/>
        </w:rPr>
        <w:t>فهذا هو العامل الاساسي العام في هذا الموضع ، الموجّه لمحتوى الصيغة.</w:t>
      </w:r>
    </w:p>
    <w:p w:rsidR="00B72338" w:rsidRDefault="00B72338" w:rsidP="00462B83">
      <w:pPr>
        <w:pStyle w:val="libNormal"/>
        <w:rPr>
          <w:rtl/>
        </w:rPr>
      </w:pPr>
      <w:r>
        <w:rPr>
          <w:rtl/>
        </w:rPr>
        <w:t>وهناك عامل آخر أخص</w:t>
      </w:r>
      <w:r>
        <w:rPr>
          <w:rFonts w:hint="cs"/>
          <w:rtl/>
        </w:rPr>
        <w:t>ّ</w:t>
      </w:r>
      <w:r>
        <w:rPr>
          <w:rtl/>
        </w:rPr>
        <w:t xml:space="preserve"> يتواجد في مورد تحديد الموضوع فحسب</w:t>
      </w:r>
      <w:r>
        <w:rPr>
          <w:rFonts w:hint="cs"/>
          <w:rtl/>
        </w:rPr>
        <w:t xml:space="preserve"> </w:t>
      </w:r>
      <w:r>
        <w:rPr>
          <w:rtl/>
        </w:rPr>
        <w:t>ـ</w:t>
      </w:r>
      <w:r>
        <w:rPr>
          <w:rFonts w:hint="cs"/>
          <w:rtl/>
        </w:rPr>
        <w:t xml:space="preserve"> </w:t>
      </w:r>
      <w:r>
        <w:rPr>
          <w:rtl/>
        </w:rPr>
        <w:t>دون مورد</w:t>
      </w:r>
      <w:r>
        <w:rPr>
          <w:rFonts w:hint="cs"/>
          <w:rtl/>
        </w:rPr>
        <w:t xml:space="preserve"> </w:t>
      </w:r>
      <w:r>
        <w:rPr>
          <w:rtl/>
        </w:rPr>
        <w:t xml:space="preserve">النهي عن الطبيعة مطلقاً ـ وهو تفاعل الصيغة مع العامل النفسي للمأمور ، وذلك لأن مرغوبية الطبيعة في هذا المورد </w:t>
      </w:r>
      <w:r>
        <w:rPr>
          <w:rFonts w:hint="cs"/>
          <w:rtl/>
        </w:rPr>
        <w:t>إ</w:t>
      </w:r>
      <w:r>
        <w:rPr>
          <w:rtl/>
        </w:rPr>
        <w:t>نما تكون في ضوء هدف م</w:t>
      </w:r>
      <w:r>
        <w:rPr>
          <w:rFonts w:hint="cs"/>
          <w:rtl/>
        </w:rPr>
        <w:t>ُ</w:t>
      </w:r>
      <w:r>
        <w:rPr>
          <w:rtl/>
        </w:rPr>
        <w:t>سبق للمكلف ، وهو الوصول إلىٰ الأ</w:t>
      </w:r>
      <w:r>
        <w:rPr>
          <w:rFonts w:hint="cs"/>
          <w:rtl/>
        </w:rPr>
        <w:t>َ</w:t>
      </w:r>
      <w:r>
        <w:rPr>
          <w:rtl/>
        </w:rPr>
        <w:t>ثر المطلوب كانفصام العلقة الخاصة مثلاً</w:t>
      </w:r>
      <w:r>
        <w:rPr>
          <w:rFonts w:hint="cs"/>
          <w:rtl/>
        </w:rPr>
        <w:t xml:space="preserve"> </w:t>
      </w:r>
      <w:r>
        <w:rPr>
          <w:rtl/>
        </w:rPr>
        <w:t>ـ كما في الطلاق</w:t>
      </w:r>
      <w:r>
        <w:rPr>
          <w:rFonts w:hint="cs"/>
          <w:rtl/>
        </w:rPr>
        <w:t xml:space="preserve"> </w:t>
      </w:r>
      <w:r>
        <w:rPr>
          <w:rtl/>
        </w:rPr>
        <w:t>ـ او تحققها</w:t>
      </w:r>
      <w:r>
        <w:rPr>
          <w:rFonts w:hint="cs"/>
          <w:rtl/>
        </w:rPr>
        <w:t xml:space="preserve"> </w:t>
      </w:r>
      <w:r>
        <w:rPr>
          <w:rtl/>
        </w:rPr>
        <w:t>ـ كما في الزواج ـ.</w:t>
      </w:r>
    </w:p>
    <w:p w:rsidR="00B72338" w:rsidRDefault="00B72338" w:rsidP="00462B83">
      <w:pPr>
        <w:pStyle w:val="libNormal"/>
        <w:rPr>
          <w:rtl/>
        </w:rPr>
      </w:pPr>
      <w:r>
        <w:rPr>
          <w:rtl/>
        </w:rPr>
        <w:t>فإذا كان الاعتبار الصادر يح</w:t>
      </w:r>
      <w:r>
        <w:rPr>
          <w:rFonts w:hint="cs"/>
          <w:rtl/>
        </w:rPr>
        <w:t>دّ</w:t>
      </w:r>
      <w:r>
        <w:rPr>
          <w:rtl/>
        </w:rPr>
        <w:t>د تأثير الطبيعة ، فان هذا يرجع إلىٰ تحديد الوسيلة لتحقق الهدف المفروض فيكون الهدف المفروض كموضوع مفترض لهذا الاعتبار ، فاذا قيل ( لا طلاق الا بشاهدين ) فهو في قوة ان يقال ( اذا اردت انفصال العلقة الزوجية فلا تطلق الا بشاهدين ) فيكون الأ</w:t>
      </w:r>
      <w:r>
        <w:rPr>
          <w:rFonts w:hint="cs"/>
          <w:rtl/>
        </w:rPr>
        <w:t>َ</w:t>
      </w:r>
      <w:r>
        <w:rPr>
          <w:rtl/>
        </w:rPr>
        <w:t>ثر المطلوب كشرط مقدر بالنسبة إلىٰ الخطاب ، فيكون مفاد الخطاب طبعا</w:t>
      </w:r>
      <w:r>
        <w:rPr>
          <w:rFonts w:hint="cs"/>
          <w:rtl/>
        </w:rPr>
        <w:t>ً</w:t>
      </w:r>
      <w:r>
        <w:rPr>
          <w:rtl/>
        </w:rPr>
        <w:t xml:space="preserve"> ارتباط الغاية المفروضة بالحد</w:t>
      </w:r>
      <w:r>
        <w:rPr>
          <w:rFonts w:hint="cs"/>
          <w:rtl/>
        </w:rPr>
        <w:t>ّ</w:t>
      </w:r>
      <w:r>
        <w:rPr>
          <w:rtl/>
        </w:rPr>
        <w:t xml:space="preserve"> الخا</w:t>
      </w:r>
      <w:r>
        <w:rPr>
          <w:rFonts w:hint="cs"/>
          <w:rtl/>
        </w:rPr>
        <w:t>صّ</w:t>
      </w:r>
      <w:r>
        <w:rPr>
          <w:rtl/>
        </w:rPr>
        <w:t>.</w:t>
      </w:r>
    </w:p>
    <w:p w:rsidR="00B72338" w:rsidRDefault="00B72338" w:rsidP="00462B83">
      <w:pPr>
        <w:pStyle w:val="libNormal"/>
        <w:rPr>
          <w:rtl/>
        </w:rPr>
      </w:pPr>
      <w:r>
        <w:rPr>
          <w:rtl/>
        </w:rPr>
        <w:t>وهذا العامل كما قلنا انما يكون في مورد تحديد الطبيعة لا في مورد الغاء اثرها مطلقاً ، لان الغاء اثرها يرجع إلىٰ اسقاط الغاية المسبقة لا تحديد وسيلتها كما هو</w:t>
      </w:r>
      <w:r>
        <w:rPr>
          <w:rFonts w:hint="cs"/>
          <w:rtl/>
        </w:rPr>
        <w:t xml:space="preserve"> </w:t>
      </w:r>
      <w:r>
        <w:rPr>
          <w:rtl/>
        </w:rPr>
        <w:t>واضح.</w:t>
      </w:r>
    </w:p>
    <w:p w:rsidR="00B72338" w:rsidRDefault="00B72338" w:rsidP="00462B83">
      <w:pPr>
        <w:pStyle w:val="libNormal"/>
        <w:rPr>
          <w:rtl/>
        </w:rPr>
      </w:pPr>
      <w:r w:rsidRPr="00573421">
        <w:rPr>
          <w:rtl/>
        </w:rPr>
        <w:br w:type="page"/>
      </w:r>
      <w:r>
        <w:rPr>
          <w:rtl/>
        </w:rPr>
        <w:lastRenderedPageBreak/>
        <w:t>( ويلاحظ ) : ان استعمال صيغة الأمر والنهي في هذا الموضع ليس مجازا</w:t>
      </w:r>
      <w:r>
        <w:rPr>
          <w:rFonts w:hint="cs"/>
          <w:rtl/>
        </w:rPr>
        <w:t>ً</w:t>
      </w:r>
      <w:r>
        <w:rPr>
          <w:rtl/>
        </w:rPr>
        <w:t xml:space="preserve"> بل هو استعمال حقيقي لان فصل العلقة بين الطبيعة وبين الأثر المرغوب منها ينسجم مع صيغة الزجر</w:t>
      </w:r>
      <w:r>
        <w:rPr>
          <w:rFonts w:hint="cs"/>
          <w:rtl/>
        </w:rPr>
        <w:t xml:space="preserve"> </w:t>
      </w:r>
      <w:r>
        <w:rPr>
          <w:rtl/>
        </w:rPr>
        <w:t>تمام الانسجام لأنّه يوجب انزجار المكلف عن ذلك بالامكان وكلما كان المحتوى المعنوي في اللفظ يحقق للعنصر الشكلي فيه التأثير المطلوب منه المسانخ اياه فإن الاستعمال يكون حينئذٍ حقيقيا</w:t>
      </w:r>
      <w:r>
        <w:rPr>
          <w:rFonts w:hint="cs"/>
          <w:rtl/>
        </w:rPr>
        <w:t>ً</w:t>
      </w:r>
      <w:r>
        <w:rPr>
          <w:rtl/>
        </w:rPr>
        <w:t xml:space="preserve"> بعد تمام المحتو</w:t>
      </w:r>
      <w:r>
        <w:rPr>
          <w:rFonts w:hint="cs"/>
          <w:rtl/>
        </w:rPr>
        <w:t>ىٰ</w:t>
      </w:r>
      <w:r>
        <w:rPr>
          <w:rtl/>
        </w:rPr>
        <w:t xml:space="preserve"> المزبور إذ يتأتى</w:t>
      </w:r>
      <w:r>
        <w:rPr>
          <w:rFonts w:hint="cs"/>
          <w:rtl/>
        </w:rPr>
        <w:t>ٰ</w:t>
      </w:r>
      <w:r>
        <w:rPr>
          <w:rtl/>
        </w:rPr>
        <w:t xml:space="preserve"> للمتكلم حينئذٍ ان يقصد المدلول الاستعمالي بالكلام جد</w:t>
      </w:r>
      <w:r>
        <w:rPr>
          <w:rFonts w:hint="cs"/>
          <w:rtl/>
        </w:rPr>
        <w:t>ّاً</w:t>
      </w:r>
      <w:r>
        <w:rPr>
          <w:rtl/>
        </w:rPr>
        <w:t xml:space="preserve"> ، وفصل العلقة في المقام مستوجب لفاعلية الزجر الانشائي ، كما أن الوعيد في النهي المولوي مستوجب لفاعلية الزجر الانشائي. وهكذا في صيغة البعث في مورد الامر بالحصة ك‍ </w:t>
      </w:r>
      <w:r w:rsidRPr="00D2270E">
        <w:rPr>
          <w:rStyle w:val="libAlaemChar"/>
          <w:rtl/>
        </w:rPr>
        <w:t>(</w:t>
      </w:r>
      <w:r w:rsidRPr="002E6D15">
        <w:rPr>
          <w:rFonts w:hint="cs"/>
          <w:rtl/>
        </w:rPr>
        <w:t xml:space="preserve"> </w:t>
      </w:r>
      <w:r w:rsidRPr="00D2270E">
        <w:rPr>
          <w:rStyle w:val="libAieChar"/>
          <w:rFonts w:hint="cs"/>
          <w:rtl/>
        </w:rPr>
        <w:t>فَطَلِّقُوهُنَّ لِعِدَّتِهِنَّ</w:t>
      </w:r>
      <w:r>
        <w:rPr>
          <w:rtl/>
        </w:rPr>
        <w:t xml:space="preserve"> </w:t>
      </w:r>
      <w:r w:rsidRPr="00D2270E">
        <w:rPr>
          <w:rStyle w:val="libAlaemChar"/>
          <w:rtl/>
        </w:rPr>
        <w:t>)</w:t>
      </w:r>
      <w:r w:rsidRPr="00352B23">
        <w:rPr>
          <w:rtl/>
        </w:rPr>
        <w:t xml:space="preserve"> </w:t>
      </w:r>
      <w:r w:rsidRPr="00D2270E">
        <w:rPr>
          <w:rStyle w:val="libFootnotenumChar"/>
          <w:rtl/>
        </w:rPr>
        <w:t>(1)</w:t>
      </w:r>
      <w:r w:rsidRPr="00352B23">
        <w:rPr>
          <w:rtl/>
        </w:rPr>
        <w:t xml:space="preserve"> </w:t>
      </w:r>
      <w:r>
        <w:rPr>
          <w:rtl/>
        </w:rPr>
        <w:t>يكون الاستعمال حقيقيا</w:t>
      </w:r>
      <w:r>
        <w:rPr>
          <w:rFonts w:hint="cs"/>
          <w:rtl/>
        </w:rPr>
        <w:t>ً</w:t>
      </w:r>
      <w:r>
        <w:rPr>
          <w:rtl/>
        </w:rPr>
        <w:t xml:space="preserve"> ، فان تحديد الوسيلة بعد تعلق الغرض مسبقاً باثرها نوع من البعث للشخص نحو الوسيلة المشروعة.</w:t>
      </w:r>
    </w:p>
    <w:p w:rsidR="00B72338" w:rsidRDefault="00B72338" w:rsidP="00462B83">
      <w:pPr>
        <w:pStyle w:val="libNormal"/>
        <w:rPr>
          <w:rtl/>
        </w:rPr>
      </w:pPr>
      <w:r>
        <w:rPr>
          <w:rtl/>
        </w:rPr>
        <w:t xml:space="preserve">وبذلك يظهر : </w:t>
      </w:r>
      <w:r>
        <w:rPr>
          <w:rFonts w:hint="cs"/>
          <w:rtl/>
        </w:rPr>
        <w:t>ا</w:t>
      </w:r>
      <w:r>
        <w:rPr>
          <w:rtl/>
        </w:rPr>
        <w:t>نه لا يتجه ما في كلمات جماعة من الاصوليين من اعتبار الارشاد معنىٰ مجازيا</w:t>
      </w:r>
      <w:r>
        <w:rPr>
          <w:rFonts w:hint="cs"/>
          <w:rtl/>
        </w:rPr>
        <w:t>ً</w:t>
      </w:r>
      <w:r>
        <w:rPr>
          <w:rtl/>
        </w:rPr>
        <w:t xml:space="preserve"> للامر والنهي ، وكان منشأ ذلك عدم التنب</w:t>
      </w:r>
      <w:r>
        <w:rPr>
          <w:rFonts w:hint="cs"/>
          <w:rtl/>
        </w:rPr>
        <w:t>ّ</w:t>
      </w:r>
      <w:r>
        <w:rPr>
          <w:rtl/>
        </w:rPr>
        <w:t>ه لكيفي</w:t>
      </w:r>
      <w:r>
        <w:rPr>
          <w:rFonts w:hint="cs"/>
          <w:rtl/>
        </w:rPr>
        <w:t>ّ</w:t>
      </w:r>
      <w:r>
        <w:rPr>
          <w:rtl/>
        </w:rPr>
        <w:t>ة تفاعل الاعتبار مع الملابسات المحيطة به علىٰ ما أوضحنا ذلك.</w:t>
      </w:r>
    </w:p>
    <w:p w:rsidR="00B72338" w:rsidRDefault="00B72338" w:rsidP="00462B83">
      <w:pPr>
        <w:pStyle w:val="libNormal"/>
        <w:rPr>
          <w:rtl/>
        </w:rPr>
      </w:pPr>
      <w:r>
        <w:rPr>
          <w:rtl/>
        </w:rPr>
        <w:t>واما صيغة الاثبات والنفي ك‍ ( لا طلاق الا ما اريد به الطلاق ) و ( لا سبق الا في خف</w:t>
      </w:r>
      <w:r>
        <w:rPr>
          <w:rFonts w:hint="cs"/>
          <w:rtl/>
        </w:rPr>
        <w:t>ّ</w:t>
      </w:r>
      <w:r>
        <w:rPr>
          <w:rtl/>
        </w:rPr>
        <w:t xml:space="preserve"> أو</w:t>
      </w:r>
      <w:r>
        <w:rPr>
          <w:rFonts w:hint="cs"/>
          <w:rtl/>
        </w:rPr>
        <w:t xml:space="preserve"> </w:t>
      </w:r>
      <w:r>
        <w:rPr>
          <w:rtl/>
        </w:rPr>
        <w:t>حافر او</w:t>
      </w:r>
      <w:r>
        <w:rPr>
          <w:rFonts w:hint="cs"/>
          <w:rtl/>
        </w:rPr>
        <w:t xml:space="preserve"> </w:t>
      </w:r>
      <w:r>
        <w:rPr>
          <w:rtl/>
        </w:rPr>
        <w:t>نصل ) و ( لا بيع الا في ملك ) ، فانه يكون من قبيل اثبات الحكم بلسان اثبات موضوعه ، أو نفيه بلسان نفيه مبال</w:t>
      </w:r>
      <w:r>
        <w:rPr>
          <w:rFonts w:hint="cs"/>
          <w:rtl/>
        </w:rPr>
        <w:t>غ</w:t>
      </w:r>
      <w:r>
        <w:rPr>
          <w:rtl/>
        </w:rPr>
        <w:t>ة في ذلك ، بلحاظ ان فصل الشيء عن اثره القانوني تسبيب إلىٰ انتفائه في الخارج علىٰ ما سبق توضيحه.</w:t>
      </w:r>
    </w:p>
    <w:p w:rsidR="00B72338" w:rsidRDefault="00B72338" w:rsidP="00462B83">
      <w:pPr>
        <w:pStyle w:val="libNormal"/>
        <w:rPr>
          <w:rtl/>
        </w:rPr>
      </w:pPr>
      <w:bookmarkStart w:id="190" w:name="_Toc264274961"/>
      <w:r w:rsidRPr="00D2270E">
        <w:rPr>
          <w:rStyle w:val="libBold2Char"/>
          <w:rtl/>
        </w:rPr>
        <w:t>3 ـ الموضع الثالث</w:t>
      </w:r>
      <w:bookmarkEnd w:id="190"/>
      <w:r w:rsidRPr="00D2270E">
        <w:rPr>
          <w:rStyle w:val="libBold2Char"/>
          <w:rtl/>
        </w:rPr>
        <w:t xml:space="preserve"> :</w:t>
      </w:r>
      <w:r>
        <w:rPr>
          <w:rtl/>
        </w:rPr>
        <w:t xml:space="preserve"> ان يكون مصب الحكم موضوعا</w:t>
      </w:r>
      <w:r>
        <w:rPr>
          <w:rFonts w:hint="cs"/>
          <w:rtl/>
        </w:rPr>
        <w:t>ً</w:t>
      </w:r>
      <w:r>
        <w:rPr>
          <w:rtl/>
        </w:rPr>
        <w:t xml:space="preserve"> لحكم شرعي خاص من دون رغبة</w:t>
      </w:r>
      <w:r>
        <w:rPr>
          <w:rFonts w:hint="cs"/>
          <w:rtl/>
        </w:rPr>
        <w:t>ٍ</w:t>
      </w:r>
      <w:r>
        <w:rPr>
          <w:rtl/>
        </w:rPr>
        <w:t xml:space="preserve"> طبيعية نحوه</w:t>
      </w:r>
      <w:r>
        <w:rPr>
          <w:rFonts w:hint="cs"/>
          <w:rtl/>
        </w:rPr>
        <w:t xml:space="preserve"> </w:t>
      </w:r>
      <w:r>
        <w:rPr>
          <w:rtl/>
        </w:rPr>
        <w:t>ـ في مورد الزجر</w:t>
      </w:r>
      <w:r>
        <w:rPr>
          <w:rFonts w:hint="cs"/>
          <w:rtl/>
        </w:rPr>
        <w:t xml:space="preserve"> </w:t>
      </w:r>
      <w:r>
        <w:rPr>
          <w:rtl/>
        </w:rPr>
        <w:t>ـ أو انزجارطبيعي عنه ـ في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الطلاق 65 </w:t>
      </w:r>
      <w:r>
        <w:rPr>
          <w:rFonts w:hint="cs"/>
          <w:rtl/>
        </w:rPr>
        <w:t>/</w:t>
      </w:r>
      <w:r>
        <w:rPr>
          <w:rtl/>
        </w:rPr>
        <w:t xml:space="preserve"> 1.</w:t>
      </w:r>
    </w:p>
    <w:p w:rsidR="00B72338" w:rsidRDefault="00B72338" w:rsidP="00D916AD">
      <w:pPr>
        <w:pStyle w:val="libNormal0"/>
        <w:rPr>
          <w:rtl/>
        </w:rPr>
      </w:pPr>
      <w:r w:rsidRPr="00714627">
        <w:rPr>
          <w:rtl/>
        </w:rPr>
        <w:br w:type="page"/>
      </w:r>
      <w:r>
        <w:rPr>
          <w:rtl/>
        </w:rPr>
        <w:lastRenderedPageBreak/>
        <w:t>مورد البعث اليه</w:t>
      </w:r>
      <w:r>
        <w:rPr>
          <w:rFonts w:hint="cs"/>
          <w:rtl/>
        </w:rPr>
        <w:t xml:space="preserve"> </w:t>
      </w:r>
      <w:r>
        <w:rPr>
          <w:rtl/>
        </w:rPr>
        <w:t>ـ ك‍ ( لا شك لكثير الشك ) و ( لا سهو للامام مع حفظ المأموم ) فان الشك في الصلاة موضوع لجملة من الاحكام.</w:t>
      </w:r>
    </w:p>
    <w:p w:rsidR="00B72338" w:rsidRDefault="00B72338" w:rsidP="00462B83">
      <w:pPr>
        <w:pStyle w:val="libNormal"/>
        <w:rPr>
          <w:rtl/>
        </w:rPr>
      </w:pPr>
      <w:r>
        <w:rPr>
          <w:rtl/>
        </w:rPr>
        <w:t>ومحتوى الصيغة في هذا الموضع</w:t>
      </w:r>
      <w:r>
        <w:rPr>
          <w:rFonts w:hint="cs"/>
          <w:rtl/>
        </w:rPr>
        <w:t xml:space="preserve"> </w:t>
      </w:r>
      <w:r>
        <w:rPr>
          <w:rtl/>
        </w:rPr>
        <w:t>ـ</w:t>
      </w:r>
      <w:r>
        <w:rPr>
          <w:rFonts w:hint="cs"/>
          <w:rtl/>
        </w:rPr>
        <w:t xml:space="preserve"> </w:t>
      </w:r>
      <w:r>
        <w:rPr>
          <w:rtl/>
        </w:rPr>
        <w:t>حيث تكون صيغة نفي</w:t>
      </w:r>
      <w:r>
        <w:rPr>
          <w:rFonts w:hint="cs"/>
          <w:rtl/>
        </w:rPr>
        <w:t xml:space="preserve"> </w:t>
      </w:r>
      <w:r>
        <w:rPr>
          <w:rtl/>
        </w:rPr>
        <w:t>ـ</w:t>
      </w:r>
      <w:r>
        <w:rPr>
          <w:rFonts w:hint="cs"/>
          <w:rtl/>
        </w:rPr>
        <w:t xml:space="preserve"> </w:t>
      </w:r>
      <w:r>
        <w:rPr>
          <w:rtl/>
        </w:rPr>
        <w:t>ليس هو التسبيب إلىٰ عدم تحقّق الموضوع إذ لا وجه لارادة ذلك ، وانما هو عدم ترتب ذلك الحكم الشرعي بالنسبة إلىٰ الحصة الخاصة ، فان ارتباط الطبيعة في ذهن المخاطب بتلك الأ</w:t>
      </w:r>
      <w:r>
        <w:rPr>
          <w:rFonts w:hint="cs"/>
          <w:rtl/>
        </w:rPr>
        <w:t>َ</w:t>
      </w:r>
      <w:r>
        <w:rPr>
          <w:rtl/>
        </w:rPr>
        <w:t>حكام ، يوجب ان يكون محتوى الكلام ناظر</w:t>
      </w:r>
      <w:r>
        <w:rPr>
          <w:rFonts w:hint="cs"/>
          <w:rtl/>
        </w:rPr>
        <w:t>اً</w:t>
      </w:r>
      <w:r>
        <w:rPr>
          <w:rtl/>
        </w:rPr>
        <w:t xml:space="preserve"> لهذا الارتباط بمقتضى التفاعل الطبيعي بين الكلام وبين التصورات الذهنية للمخاطب ، فيكون مؤداه تحديد هذا الارتباط وخروج المنفي عنه.</w:t>
      </w:r>
    </w:p>
    <w:p w:rsidR="00B72338" w:rsidRDefault="00B72338" w:rsidP="00462B83">
      <w:pPr>
        <w:pStyle w:val="libNormal"/>
        <w:rPr>
          <w:rtl/>
        </w:rPr>
      </w:pPr>
      <w:bookmarkStart w:id="191" w:name="_Toc264274962"/>
      <w:r w:rsidRPr="00D2270E">
        <w:rPr>
          <w:rStyle w:val="libBold2Char"/>
          <w:rtl/>
        </w:rPr>
        <w:t>4 ـ الموضع الرابع</w:t>
      </w:r>
      <w:bookmarkEnd w:id="191"/>
      <w:r w:rsidRPr="00D2270E">
        <w:rPr>
          <w:rStyle w:val="libBold2Char"/>
          <w:rtl/>
        </w:rPr>
        <w:t xml:space="preserve"> :</w:t>
      </w:r>
      <w:r>
        <w:rPr>
          <w:rtl/>
        </w:rPr>
        <w:t xml:space="preserve"> أن يكون مصب الحكم حصة خاصة من ماهية مامور بها يظن</w:t>
      </w:r>
      <w:r>
        <w:rPr>
          <w:rFonts w:hint="cs"/>
          <w:rtl/>
        </w:rPr>
        <w:t>ّ</w:t>
      </w:r>
      <w:r>
        <w:rPr>
          <w:rtl/>
        </w:rPr>
        <w:t xml:space="preserve"> سعتها لهذه الحصة فيكون الداعي لاتيانها تفريغ الذمة واداء الوظيفة كما في ( لا صلاة الا بفاتحة الكتاب ) و ( لا صلاة لمن لم يقم صلبه في الصلاة ).</w:t>
      </w:r>
    </w:p>
    <w:p w:rsidR="00B72338" w:rsidRDefault="00B72338" w:rsidP="00462B83">
      <w:pPr>
        <w:pStyle w:val="libNormal"/>
        <w:rPr>
          <w:rtl/>
        </w:rPr>
      </w:pPr>
      <w:r>
        <w:rPr>
          <w:rtl/>
        </w:rPr>
        <w:t>ومحتوى الصيغة في هذا الموضع هو عدم ترتب الاثر المذكور</w:t>
      </w:r>
      <w:r>
        <w:rPr>
          <w:rFonts w:hint="cs"/>
          <w:rtl/>
        </w:rPr>
        <w:t xml:space="preserve"> </w:t>
      </w:r>
      <w:r>
        <w:rPr>
          <w:rtl/>
        </w:rPr>
        <w:t>ـ وهو</w:t>
      </w:r>
      <w:r>
        <w:rPr>
          <w:rFonts w:hint="cs"/>
          <w:rtl/>
        </w:rPr>
        <w:t xml:space="preserve"> </w:t>
      </w:r>
      <w:r>
        <w:rPr>
          <w:rtl/>
        </w:rPr>
        <w:t>ـ فراغ الذمة علىٰ الاتيان بالحصة ، فيرجع إلىٰ اشتراط المتعلق بالقيد الخاص</w:t>
      </w:r>
      <w:r>
        <w:rPr>
          <w:rFonts w:hint="cs"/>
          <w:rtl/>
        </w:rPr>
        <w:t>ّ</w:t>
      </w:r>
      <w:r>
        <w:rPr>
          <w:rtl/>
        </w:rPr>
        <w:t xml:space="preserve"> ، ولذا يكون الحكم حكما</w:t>
      </w:r>
      <w:r>
        <w:rPr>
          <w:rFonts w:hint="cs"/>
          <w:rtl/>
        </w:rPr>
        <w:t>ً</w:t>
      </w:r>
      <w:r>
        <w:rPr>
          <w:rtl/>
        </w:rPr>
        <w:t xml:space="preserve"> ارشاديا</w:t>
      </w:r>
      <w:r>
        <w:rPr>
          <w:rFonts w:hint="cs"/>
          <w:rtl/>
        </w:rPr>
        <w:t>ً</w:t>
      </w:r>
      <w:r>
        <w:rPr>
          <w:rtl/>
        </w:rPr>
        <w:t xml:space="preserve"> إلىٰ الجزئية والشرطية.</w:t>
      </w:r>
    </w:p>
    <w:p w:rsidR="00B72338" w:rsidRDefault="00B72338" w:rsidP="00462B83">
      <w:pPr>
        <w:pStyle w:val="libNormal"/>
        <w:rPr>
          <w:rtl/>
        </w:rPr>
      </w:pPr>
      <w:r>
        <w:rPr>
          <w:rtl/>
        </w:rPr>
        <w:t>وسر</w:t>
      </w:r>
      <w:r>
        <w:rPr>
          <w:rFonts w:hint="cs"/>
          <w:rtl/>
        </w:rPr>
        <w:t>ّ</w:t>
      </w:r>
      <w:r>
        <w:rPr>
          <w:rtl/>
        </w:rPr>
        <w:t xml:space="preserve"> تعين هذا المعنىٰ كمحتوى للصيغة هنا عاملان</w:t>
      </w:r>
      <w:r>
        <w:rPr>
          <w:rFonts w:hint="cs"/>
          <w:rtl/>
        </w:rPr>
        <w:t xml:space="preserve"> </w:t>
      </w:r>
      <w:r>
        <w:rPr>
          <w:rtl/>
        </w:rPr>
        <w:t>ـ علىٰ غرار ما سبق في الموضع الثاني ـ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التناسب الطبيعي بين الهدف والوسيلة فانه يكفي في حصول هدف الشارع</w:t>
      </w:r>
      <w:r>
        <w:rPr>
          <w:rFonts w:hint="cs"/>
          <w:rtl/>
        </w:rPr>
        <w:t xml:space="preserve"> </w:t>
      </w:r>
      <w:r>
        <w:rPr>
          <w:rtl/>
        </w:rPr>
        <w:t>ـ</w:t>
      </w:r>
      <w:r>
        <w:rPr>
          <w:rFonts w:hint="cs"/>
          <w:rtl/>
        </w:rPr>
        <w:t xml:space="preserve"> </w:t>
      </w:r>
      <w:r>
        <w:rPr>
          <w:rtl/>
        </w:rPr>
        <w:t>وهو عدم تحقّق الحصة المذكورة تحديد الأمر بالطبيعي لتخرج هي عن المتعلق ، وذلك موجب لانزجار المكلف عنها ، لان الاتيان بها إنما يكون بقصد امتثال الأمر بالطبيعة وهو ينتفي مع تحديده بحصة خاصة.</w:t>
      </w:r>
    </w:p>
    <w:p w:rsidR="00B72338" w:rsidRDefault="00B72338" w:rsidP="00462B83">
      <w:pPr>
        <w:pStyle w:val="libNormal"/>
        <w:rPr>
          <w:rtl/>
        </w:rPr>
      </w:pPr>
      <w:r w:rsidRPr="00D2270E">
        <w:rPr>
          <w:rStyle w:val="libBold2Char"/>
          <w:rtl/>
        </w:rPr>
        <w:t>الثاني :</w:t>
      </w:r>
      <w:r>
        <w:rPr>
          <w:rtl/>
        </w:rPr>
        <w:t xml:space="preserve"> تفاعل الكلام مع الحالة النفسية للمخاطب ، وذلك لان باعث</w:t>
      </w:r>
    </w:p>
    <w:p w:rsidR="00B72338" w:rsidRDefault="00B72338" w:rsidP="00D916AD">
      <w:pPr>
        <w:pStyle w:val="libNormal0"/>
        <w:rPr>
          <w:rtl/>
        </w:rPr>
      </w:pPr>
      <w:r w:rsidRPr="006D186B">
        <w:rPr>
          <w:rtl/>
        </w:rPr>
        <w:br w:type="page"/>
      </w:r>
      <w:r>
        <w:rPr>
          <w:rtl/>
        </w:rPr>
        <w:lastRenderedPageBreak/>
        <w:t>المكلف علىٰ الاتيان بهذه الحصة هوتفريغ الذمة عن الطبيعي المأمور به ، فالنفي الملقى في هذه الحالة يتفاعل حسب التناسب مع هذا الباعث النفسي ويفيد تحديد العامل فيه وهو الأمر الشرعي بحصة معينة.</w:t>
      </w:r>
    </w:p>
    <w:p w:rsidR="00B72338" w:rsidRDefault="00B72338" w:rsidP="00462B83">
      <w:pPr>
        <w:pStyle w:val="libNormal"/>
        <w:rPr>
          <w:rtl/>
        </w:rPr>
      </w:pPr>
      <w:r>
        <w:rPr>
          <w:rtl/>
        </w:rPr>
        <w:t>وكيفية استعمال صيغ الأمر والنهي والاثبات والنفي في هذا الموضع يماثل ما مضى في الموضع الثاني.</w:t>
      </w:r>
    </w:p>
    <w:p w:rsidR="00B72338" w:rsidRDefault="00B72338" w:rsidP="00462B83">
      <w:pPr>
        <w:pStyle w:val="libNormal"/>
        <w:rPr>
          <w:rtl/>
        </w:rPr>
      </w:pPr>
      <w:bookmarkStart w:id="192" w:name="_Toc264274963"/>
      <w:r w:rsidRPr="00D2270E">
        <w:rPr>
          <w:rStyle w:val="libBold2Char"/>
          <w:rtl/>
        </w:rPr>
        <w:t>5</w:t>
      </w:r>
      <w:r w:rsidRPr="00D2270E">
        <w:rPr>
          <w:rStyle w:val="libBold2Char"/>
          <w:rFonts w:hint="cs"/>
          <w:rtl/>
        </w:rPr>
        <w:t xml:space="preserve"> </w:t>
      </w:r>
      <w:r w:rsidRPr="00D2270E">
        <w:rPr>
          <w:rStyle w:val="libBold2Char"/>
          <w:rtl/>
        </w:rPr>
        <w:t>ـ الموضع الخامس</w:t>
      </w:r>
      <w:bookmarkEnd w:id="192"/>
      <w:r w:rsidRPr="00D2270E">
        <w:rPr>
          <w:rStyle w:val="libBold2Char"/>
          <w:rtl/>
        </w:rPr>
        <w:t xml:space="preserve"> :</w:t>
      </w:r>
      <w:r>
        <w:rPr>
          <w:rtl/>
        </w:rPr>
        <w:t xml:space="preserve"> ان يكون مصب الحكم حصة من ماهية منهي عنها يظن سعتها لهذه الحصة ، فيكون الرادع النفسي عنها هو</w:t>
      </w:r>
      <w:r>
        <w:rPr>
          <w:rFonts w:hint="cs"/>
          <w:rtl/>
        </w:rPr>
        <w:t xml:space="preserve"> </w:t>
      </w:r>
      <w:r>
        <w:rPr>
          <w:rtl/>
        </w:rPr>
        <w:t>قصد اطاعة الحكم المتعلق بالطبيعي كما في ( لا ربا بين الوالد والولد ).</w:t>
      </w:r>
    </w:p>
    <w:p w:rsidR="00B72338" w:rsidRDefault="00B72338" w:rsidP="00462B83">
      <w:pPr>
        <w:pStyle w:val="libNormal"/>
        <w:rPr>
          <w:rtl/>
        </w:rPr>
      </w:pPr>
      <w:r>
        <w:rPr>
          <w:rtl/>
        </w:rPr>
        <w:t>ومحتوى</w:t>
      </w:r>
      <w:r>
        <w:rPr>
          <w:rFonts w:hint="cs"/>
          <w:rtl/>
        </w:rPr>
        <w:t>ٰ</w:t>
      </w:r>
      <w:r>
        <w:rPr>
          <w:rtl/>
        </w:rPr>
        <w:t xml:space="preserve"> الصيغة في هذا الموضع نفي تعلق الحكم التحريمي بالحصة ، فيرجع إلىٰ تقييد متعلق الحرمة بالقيد الخاص</w:t>
      </w:r>
      <w:r>
        <w:rPr>
          <w:rFonts w:hint="cs"/>
          <w:rtl/>
        </w:rPr>
        <w:t>ّ</w:t>
      </w:r>
      <w:r>
        <w:rPr>
          <w:rtl/>
        </w:rPr>
        <w:t xml:space="preserve"> ، وذلك لنظير ما تقدّم في الموضع الثالث فان ارتباط الطبيعي في ذهن المخاطب بالحكم التحريمي يوجب ان يكون محتوى الكلام ناظر</w:t>
      </w:r>
      <w:r>
        <w:rPr>
          <w:rFonts w:hint="cs"/>
          <w:rtl/>
        </w:rPr>
        <w:t>اً</w:t>
      </w:r>
      <w:r>
        <w:rPr>
          <w:rtl/>
        </w:rPr>
        <w:t xml:space="preserve"> لهذا الارتباط وتحديدا</w:t>
      </w:r>
      <w:r>
        <w:rPr>
          <w:rFonts w:hint="cs"/>
          <w:rtl/>
        </w:rPr>
        <w:t>ً</w:t>
      </w:r>
      <w:r>
        <w:rPr>
          <w:rtl/>
        </w:rPr>
        <w:t xml:space="preserve"> للحكم التحريمي بتحديد متعلقه.</w:t>
      </w:r>
    </w:p>
    <w:p w:rsidR="00B72338" w:rsidRDefault="00B72338" w:rsidP="00462B83">
      <w:pPr>
        <w:pStyle w:val="libNormal"/>
        <w:rPr>
          <w:rtl/>
        </w:rPr>
      </w:pPr>
      <w:bookmarkStart w:id="193" w:name="_Toc264274964"/>
      <w:r w:rsidRPr="00D2270E">
        <w:rPr>
          <w:rStyle w:val="libBold2Char"/>
          <w:rtl/>
        </w:rPr>
        <w:t>6 ـ الموضع السادس</w:t>
      </w:r>
      <w:bookmarkEnd w:id="193"/>
      <w:r w:rsidRPr="00D2270E">
        <w:rPr>
          <w:rStyle w:val="libBold2Char"/>
          <w:rtl/>
        </w:rPr>
        <w:t xml:space="preserve"> :</w:t>
      </w:r>
      <w:r>
        <w:rPr>
          <w:rtl/>
        </w:rPr>
        <w:t xml:space="preserve"> ان يكون مص</w:t>
      </w:r>
      <w:r>
        <w:rPr>
          <w:rFonts w:hint="cs"/>
          <w:rtl/>
        </w:rPr>
        <w:t>ّ</w:t>
      </w:r>
      <w:r>
        <w:rPr>
          <w:rtl/>
        </w:rPr>
        <w:t>ب الحكم طبيعة يرغب المكلف عنها أو يرغب إليها ، اما لانسجام المتعلق مع القوى النفسية والشهوية ، أو للأثر القانوني المترتب علىٰ الشيء عادة أو لاجل تفريغ الذمة وامتثال القانون ، لكنه معرض عنها لتصو</w:t>
      </w:r>
      <w:r>
        <w:rPr>
          <w:rFonts w:hint="cs"/>
          <w:rtl/>
        </w:rPr>
        <w:t>ّ</w:t>
      </w:r>
      <w:r>
        <w:rPr>
          <w:rtl/>
        </w:rPr>
        <w:t>ر</w:t>
      </w:r>
      <w:r>
        <w:rPr>
          <w:rFonts w:hint="cs"/>
          <w:rtl/>
        </w:rPr>
        <w:t xml:space="preserve"> </w:t>
      </w:r>
      <w:r>
        <w:rPr>
          <w:rtl/>
        </w:rPr>
        <w:t>ثبوت حكم مخالف لجهة رغبته وهذا هو الفارق بين هذا الموضع والموضع الأ</w:t>
      </w:r>
      <w:r>
        <w:rPr>
          <w:rFonts w:hint="cs"/>
          <w:rtl/>
        </w:rPr>
        <w:t>َ</w:t>
      </w:r>
      <w:r>
        <w:rPr>
          <w:rtl/>
        </w:rPr>
        <w:t>و</w:t>
      </w:r>
      <w:r>
        <w:rPr>
          <w:rFonts w:hint="cs"/>
          <w:rtl/>
        </w:rPr>
        <w:t>ّ</w:t>
      </w:r>
      <w:r>
        <w:rPr>
          <w:rtl/>
        </w:rPr>
        <w:t>ل كما هو واضح ، سواء كان هناك حكم كذلك بالفعل ، او كان هذا التصو</w:t>
      </w:r>
      <w:r>
        <w:rPr>
          <w:rFonts w:hint="cs"/>
          <w:rtl/>
        </w:rPr>
        <w:t>ّ</w:t>
      </w:r>
      <w:r>
        <w:rPr>
          <w:rtl/>
        </w:rPr>
        <w:t>ر توهما</w:t>
      </w:r>
      <w:r>
        <w:rPr>
          <w:rFonts w:hint="cs"/>
          <w:rtl/>
        </w:rPr>
        <w:t>ً</w:t>
      </w:r>
      <w:r>
        <w:rPr>
          <w:rtl/>
        </w:rPr>
        <w:t xml:space="preserve"> أو احتمالاً ، وقسم من هذا الموضع هو الذي يتعرض له في علم الأصول بعنوان ( الأ</w:t>
      </w:r>
      <w:r>
        <w:rPr>
          <w:rFonts w:hint="cs"/>
          <w:rtl/>
        </w:rPr>
        <w:t>َ</w:t>
      </w:r>
      <w:r>
        <w:rPr>
          <w:rtl/>
        </w:rPr>
        <w:t>مر بعد الحظر ).</w:t>
      </w:r>
    </w:p>
    <w:p w:rsidR="00B72338" w:rsidRDefault="00B72338" w:rsidP="00462B83">
      <w:pPr>
        <w:pStyle w:val="libNormal"/>
        <w:rPr>
          <w:rtl/>
        </w:rPr>
      </w:pPr>
      <w:r>
        <w:rPr>
          <w:rtl/>
        </w:rPr>
        <w:t>وفي هذا الموضع يتفاعل الكلام مع التصو</w:t>
      </w:r>
      <w:r>
        <w:rPr>
          <w:rFonts w:hint="cs"/>
          <w:rtl/>
        </w:rPr>
        <w:t>ّ</w:t>
      </w:r>
      <w:r>
        <w:rPr>
          <w:rtl/>
        </w:rPr>
        <w:t xml:space="preserve">ر الذهني المضاد ، فيكون محتواه نفي الحكم المتصور ، ، مع </w:t>
      </w:r>
      <w:r>
        <w:rPr>
          <w:rFonts w:hint="cs"/>
          <w:rtl/>
        </w:rPr>
        <w:t>ا</w:t>
      </w:r>
      <w:r>
        <w:rPr>
          <w:rtl/>
        </w:rPr>
        <w:t>نه لولا التصور المذكور لافاد الحكم المولوي أو الحكم الارشادي ولا فرق في ذلك بين أن تكون صيغة الحكم</w:t>
      </w:r>
    </w:p>
    <w:p w:rsidR="00B72338" w:rsidRDefault="00B72338" w:rsidP="00D916AD">
      <w:pPr>
        <w:pStyle w:val="libNormal0"/>
        <w:rPr>
          <w:rtl/>
        </w:rPr>
      </w:pPr>
      <w:r w:rsidRPr="00C367C6">
        <w:rPr>
          <w:rtl/>
        </w:rPr>
        <w:br w:type="page"/>
      </w:r>
      <w:r>
        <w:rPr>
          <w:rtl/>
        </w:rPr>
        <w:lastRenderedPageBreak/>
        <w:t>انشاءا</w:t>
      </w:r>
      <w:r>
        <w:rPr>
          <w:rFonts w:hint="cs"/>
          <w:rtl/>
        </w:rPr>
        <w:t>ً</w:t>
      </w:r>
      <w:r>
        <w:rPr>
          <w:rtl/>
        </w:rPr>
        <w:t xml:space="preserve"> أو</w:t>
      </w:r>
      <w:r>
        <w:rPr>
          <w:rFonts w:hint="cs"/>
          <w:rtl/>
        </w:rPr>
        <w:t xml:space="preserve"> </w:t>
      </w:r>
      <w:r>
        <w:rPr>
          <w:rtl/>
        </w:rPr>
        <w:t>خبرا</w:t>
      </w:r>
      <w:r>
        <w:rPr>
          <w:rFonts w:hint="cs"/>
          <w:rtl/>
        </w:rPr>
        <w:t>ً</w:t>
      </w:r>
      <w:r>
        <w:rPr>
          <w:rtl/>
        </w:rPr>
        <w:t>.</w:t>
      </w:r>
    </w:p>
    <w:p w:rsidR="00B72338" w:rsidRDefault="00B72338" w:rsidP="00462B83">
      <w:pPr>
        <w:pStyle w:val="libNormal"/>
        <w:rPr>
          <w:rtl/>
        </w:rPr>
      </w:pPr>
      <w:r>
        <w:rPr>
          <w:rtl/>
        </w:rPr>
        <w:t>ففي الانشاء تتبدل الصيغة من اداة ايجابي</w:t>
      </w:r>
      <w:r>
        <w:rPr>
          <w:rFonts w:hint="cs"/>
          <w:rtl/>
        </w:rPr>
        <w:t>ّ</w:t>
      </w:r>
      <w:r>
        <w:rPr>
          <w:rtl/>
        </w:rPr>
        <w:t>ة بن</w:t>
      </w:r>
      <w:r>
        <w:rPr>
          <w:rFonts w:hint="cs"/>
          <w:rtl/>
        </w:rPr>
        <w:t>َّ</w:t>
      </w:r>
      <w:r>
        <w:rPr>
          <w:rtl/>
        </w:rPr>
        <w:t>اءة إلىٰ اداة هدم سلبي</w:t>
      </w:r>
      <w:r>
        <w:rPr>
          <w:rFonts w:hint="cs"/>
          <w:rtl/>
        </w:rPr>
        <w:t>ّ</w:t>
      </w:r>
      <w:r>
        <w:rPr>
          <w:rtl/>
        </w:rPr>
        <w:t>ة</w:t>
      </w:r>
      <w:r>
        <w:rPr>
          <w:rFonts w:hint="cs"/>
          <w:rtl/>
        </w:rPr>
        <w:t xml:space="preserve"> </w:t>
      </w:r>
      <w:r>
        <w:rPr>
          <w:rtl/>
        </w:rPr>
        <w:t>ـ</w:t>
      </w:r>
      <w:r>
        <w:rPr>
          <w:rFonts w:hint="cs"/>
          <w:rtl/>
        </w:rPr>
        <w:t xml:space="preserve"> </w:t>
      </w:r>
      <w:r>
        <w:rPr>
          <w:rtl/>
        </w:rPr>
        <w:t>حيث يكون محتواها سلب الحكم السابق فحسب</w:t>
      </w:r>
      <w:r>
        <w:rPr>
          <w:rFonts w:hint="cs"/>
          <w:rtl/>
        </w:rPr>
        <w:t xml:space="preserve"> </w:t>
      </w:r>
      <w:r>
        <w:rPr>
          <w:rtl/>
        </w:rPr>
        <w:t>ـ رغم ان عنصرها الشكلي يمثل معنىٰ ايجابيا</w:t>
      </w:r>
      <w:r>
        <w:rPr>
          <w:rFonts w:hint="cs"/>
          <w:rtl/>
        </w:rPr>
        <w:t>ً</w:t>
      </w:r>
      <w:r>
        <w:rPr>
          <w:rtl/>
        </w:rPr>
        <w:t xml:space="preserve"> من قبيل الطلب والزجر ، ولذلك يكون استعماله مجازيا</w:t>
      </w:r>
      <w:r>
        <w:rPr>
          <w:rFonts w:hint="cs"/>
          <w:rtl/>
        </w:rPr>
        <w:t>ً</w:t>
      </w:r>
      <w:r>
        <w:rPr>
          <w:rtl/>
        </w:rPr>
        <w:t xml:space="preserve"> يختلف فيه المراد التفهيمي عن المراد الاستعمالي.</w:t>
      </w:r>
    </w:p>
    <w:p w:rsidR="00B72338" w:rsidRDefault="00B72338" w:rsidP="00462B83">
      <w:pPr>
        <w:pStyle w:val="libNormal"/>
        <w:rPr>
          <w:rtl/>
        </w:rPr>
      </w:pPr>
      <w:r>
        <w:rPr>
          <w:rtl/>
        </w:rPr>
        <w:t>لكن مصحح الاستعمال المذكور هو ان هدم الاعتبار السابق أو رفع توهمه ، يتيح المجال للعامل النفسي ويرفع العائق امام فاعليته ، فيخيل بذلك أن هذا الهدم أو الرفع هو العامل الفاعل للبعث والزجر ، وذلك من قبيل الامر بالاصطياد بعد تحريمه أو</w:t>
      </w:r>
      <w:r>
        <w:rPr>
          <w:rFonts w:hint="cs"/>
          <w:rtl/>
        </w:rPr>
        <w:t>ّ</w:t>
      </w:r>
      <w:r>
        <w:rPr>
          <w:rtl/>
        </w:rPr>
        <w:t>لا</w:t>
      </w:r>
      <w:r>
        <w:rPr>
          <w:rFonts w:hint="cs"/>
          <w:rtl/>
        </w:rPr>
        <w:t>ً</w:t>
      </w:r>
      <w:r>
        <w:rPr>
          <w:rtl/>
        </w:rPr>
        <w:t xml:space="preserve"> في حال الاحرام في قوله تعالىٰ : </w:t>
      </w:r>
      <w:r w:rsidRPr="00D2270E">
        <w:rPr>
          <w:rStyle w:val="libAlaemChar"/>
          <w:rtl/>
        </w:rPr>
        <w:t>(</w:t>
      </w:r>
      <w:r w:rsidRPr="002E6D15">
        <w:rPr>
          <w:rFonts w:hint="cs"/>
          <w:rtl/>
        </w:rPr>
        <w:t xml:space="preserve"> </w:t>
      </w:r>
      <w:r w:rsidRPr="00D2270E">
        <w:rPr>
          <w:rStyle w:val="libAieChar"/>
          <w:rFonts w:hint="cs"/>
          <w:rtl/>
        </w:rPr>
        <w:t>وَإِذَا حَلَلْتُمْ فَاصْطَادُوا</w:t>
      </w:r>
      <w:r>
        <w:rPr>
          <w:rtl/>
        </w:rPr>
        <w:t xml:space="preserve"> </w:t>
      </w:r>
      <w:r w:rsidRPr="00D2270E">
        <w:rPr>
          <w:rStyle w:val="libAlaemChar"/>
          <w:rtl/>
        </w:rPr>
        <w:t>)</w:t>
      </w:r>
      <w:r w:rsidRPr="000435C7">
        <w:rPr>
          <w:rtl/>
        </w:rPr>
        <w:t xml:space="preserve"> </w:t>
      </w:r>
      <w:r w:rsidRPr="00D2270E">
        <w:rPr>
          <w:rStyle w:val="libFootnotenumChar"/>
          <w:rtl/>
        </w:rPr>
        <w:t>(1)</w:t>
      </w:r>
      <w:r w:rsidRPr="000435C7">
        <w:rPr>
          <w:rtl/>
        </w:rPr>
        <w:t xml:space="preserve"> </w:t>
      </w:r>
      <w:r>
        <w:rPr>
          <w:rtl/>
        </w:rPr>
        <w:t>فان</w:t>
      </w:r>
      <w:r>
        <w:rPr>
          <w:rFonts w:hint="cs"/>
          <w:rtl/>
        </w:rPr>
        <w:t>ّ</w:t>
      </w:r>
      <w:r>
        <w:rPr>
          <w:rtl/>
        </w:rPr>
        <w:t xml:space="preserve"> هذا الأ</w:t>
      </w:r>
      <w:r>
        <w:rPr>
          <w:rFonts w:hint="cs"/>
          <w:rtl/>
        </w:rPr>
        <w:t>َ</w:t>
      </w:r>
      <w:r>
        <w:rPr>
          <w:rtl/>
        </w:rPr>
        <w:t>مر ليس محتواه الا رفع التحريم السابق ، دون بناء حكم ايجابي</w:t>
      </w:r>
      <w:r>
        <w:rPr>
          <w:rFonts w:hint="cs"/>
          <w:rtl/>
        </w:rPr>
        <w:t xml:space="preserve"> </w:t>
      </w:r>
      <w:r>
        <w:rPr>
          <w:rtl/>
        </w:rPr>
        <w:t>ـ</w:t>
      </w:r>
      <w:r>
        <w:rPr>
          <w:rFonts w:hint="cs"/>
          <w:rtl/>
        </w:rPr>
        <w:t xml:space="preserve"> </w:t>
      </w:r>
      <w:r>
        <w:rPr>
          <w:rtl/>
        </w:rPr>
        <w:t>كما هو</w:t>
      </w:r>
      <w:r>
        <w:rPr>
          <w:rFonts w:hint="cs"/>
          <w:rtl/>
        </w:rPr>
        <w:t xml:space="preserve"> مقتضىٰ </w:t>
      </w:r>
      <w:r>
        <w:rPr>
          <w:rtl/>
        </w:rPr>
        <w:t>مدلوله</w:t>
      </w:r>
      <w:r>
        <w:rPr>
          <w:rFonts w:hint="cs"/>
          <w:rtl/>
        </w:rPr>
        <w:t xml:space="preserve"> </w:t>
      </w:r>
      <w:r>
        <w:rPr>
          <w:rtl/>
        </w:rPr>
        <w:t xml:space="preserve">ـ الا </w:t>
      </w:r>
      <w:r>
        <w:rPr>
          <w:rFonts w:hint="cs"/>
          <w:rtl/>
        </w:rPr>
        <w:t>ا</w:t>
      </w:r>
      <w:r>
        <w:rPr>
          <w:rtl/>
        </w:rPr>
        <w:t>نه صح</w:t>
      </w:r>
      <w:r>
        <w:rPr>
          <w:rFonts w:hint="cs"/>
          <w:rtl/>
        </w:rPr>
        <w:t>ّ</w:t>
      </w:r>
      <w:r>
        <w:rPr>
          <w:rtl/>
        </w:rPr>
        <w:t xml:space="preserve"> استعمال صيغة البعث لان هدم التحريم السابق يستتبع الانبعاث نحو الاصطياد بفاعلية العامل الطبيعي عند الانسان نحو الصيد ، فيكون استعمال صيغة الأمر في ذلك بلحاظ استتباع محتواه الهادم للانبعاث نحوه حتىٰ ك</w:t>
      </w:r>
      <w:r>
        <w:rPr>
          <w:rFonts w:hint="cs"/>
          <w:rtl/>
        </w:rPr>
        <w:t>ا</w:t>
      </w:r>
      <w:r>
        <w:rPr>
          <w:rtl/>
        </w:rPr>
        <w:t>نه العامل لذلك.</w:t>
      </w:r>
    </w:p>
    <w:p w:rsidR="00B72338" w:rsidRDefault="00B72338" w:rsidP="00462B83">
      <w:pPr>
        <w:pStyle w:val="libNormal"/>
        <w:rPr>
          <w:rtl/>
        </w:rPr>
      </w:pPr>
      <w:r>
        <w:rPr>
          <w:rtl/>
        </w:rPr>
        <w:t>واما استعمال صيغة الاخبار في هذا الموضع فهو أيضاً استعمال مجازي ، لان مفاد صيغة النفي مثلاً هو</w:t>
      </w:r>
      <w:r>
        <w:rPr>
          <w:rFonts w:hint="cs"/>
          <w:rtl/>
        </w:rPr>
        <w:t xml:space="preserve"> </w:t>
      </w:r>
      <w:r>
        <w:rPr>
          <w:rtl/>
        </w:rPr>
        <w:t>مجرد الاخبار عن نفي وجود الطبيعة خارجاً ، لا سلب وجود حكم موجب لتحق</w:t>
      </w:r>
      <w:r>
        <w:rPr>
          <w:rFonts w:hint="cs"/>
          <w:rtl/>
        </w:rPr>
        <w:t>ّ</w:t>
      </w:r>
      <w:r>
        <w:rPr>
          <w:rtl/>
        </w:rPr>
        <w:t>قها خارجاً لولا هذا النفي ، لكن صح</w:t>
      </w:r>
      <w:r>
        <w:rPr>
          <w:rFonts w:hint="cs"/>
          <w:rtl/>
        </w:rPr>
        <w:t>ّ</w:t>
      </w:r>
      <w:r>
        <w:rPr>
          <w:rtl/>
        </w:rPr>
        <w:t>ح ذلك أن سلب الحكم وان كان في الواقع مجرد عدم تسبيب إلىٰ وجود الطبيعة ، لكن حيث تكون الطبيعة مرغوباً عنها لذاتها</w:t>
      </w:r>
      <w:r>
        <w:rPr>
          <w:rFonts w:hint="cs"/>
          <w:rtl/>
        </w:rPr>
        <w:t xml:space="preserve"> </w:t>
      </w:r>
      <w:r>
        <w:rPr>
          <w:rtl/>
        </w:rPr>
        <w:t>ـ</w:t>
      </w:r>
      <w:r>
        <w:rPr>
          <w:rFonts w:hint="cs"/>
          <w:rtl/>
        </w:rPr>
        <w:t xml:space="preserve"> </w:t>
      </w:r>
      <w:r>
        <w:rPr>
          <w:rtl/>
        </w:rPr>
        <w:t>أو غير</w:t>
      </w:r>
      <w:r>
        <w:rPr>
          <w:rFonts w:hint="cs"/>
          <w:rtl/>
        </w:rPr>
        <w:t xml:space="preserve"> </w:t>
      </w:r>
      <w:r>
        <w:rPr>
          <w:rtl/>
        </w:rPr>
        <w:t>مرغوب اليها</w:t>
      </w:r>
      <w:r>
        <w:rPr>
          <w:rFonts w:hint="cs"/>
          <w:rtl/>
        </w:rPr>
        <w:t xml:space="preserve"> </w:t>
      </w:r>
      <w:r>
        <w:rPr>
          <w:rtl/>
        </w:rPr>
        <w:t>ـ الا علىٰ تقدير ثبوت هذا الحكم كان نفي الحكم في هذا السياق بمثابة التسبيب إلىٰ عدم تحقّق الطبيعة ، وبذلك صح نفيها خارجاً نفياً تنزيليا</w:t>
      </w:r>
      <w:r>
        <w:rPr>
          <w:rFonts w:hint="cs"/>
          <w:rtl/>
        </w:rPr>
        <w:t>ً</w:t>
      </w:r>
      <w:r>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سورة المائدة 5 </w:t>
      </w:r>
      <w:r>
        <w:rPr>
          <w:rFonts w:hint="cs"/>
          <w:rtl/>
        </w:rPr>
        <w:t>/</w:t>
      </w:r>
      <w:r>
        <w:rPr>
          <w:rtl/>
        </w:rPr>
        <w:t xml:space="preserve"> 2.</w:t>
      </w:r>
    </w:p>
    <w:p w:rsidR="00B72338" w:rsidRDefault="00B72338" w:rsidP="00D916AD">
      <w:pPr>
        <w:pStyle w:val="libNormal0"/>
        <w:rPr>
          <w:rtl/>
        </w:rPr>
      </w:pPr>
      <w:r w:rsidRPr="00D63AAC">
        <w:rPr>
          <w:rtl/>
        </w:rPr>
        <w:br w:type="page"/>
      </w:r>
      <w:r>
        <w:rPr>
          <w:rtl/>
        </w:rPr>
        <w:lastRenderedPageBreak/>
        <w:t>وذلك كما لو قيل</w:t>
      </w:r>
      <w:r>
        <w:rPr>
          <w:rFonts w:hint="cs"/>
          <w:rtl/>
        </w:rPr>
        <w:t xml:space="preserve"> </w:t>
      </w:r>
      <w:r>
        <w:rPr>
          <w:rtl/>
        </w:rPr>
        <w:t>ـ نفياً لمانعية بعض ما يحتمل مانعيته للصلاة ـ : ( لا اعادة للصلاة بكذا ) ، فان الاعادة لا يرغب اليها المكل</w:t>
      </w:r>
      <w:r>
        <w:rPr>
          <w:rFonts w:hint="cs"/>
          <w:rtl/>
        </w:rPr>
        <w:t>ّ</w:t>
      </w:r>
      <w:r>
        <w:rPr>
          <w:rtl/>
        </w:rPr>
        <w:t>ف بطبعه الا لطلب شرعي فحسب فلو دل الدليل علىٰ نفي الطلب الشرعي لزم من ذلك عدم تحققها عادة بفاعلية الرغبة الطبيعية عنها فصح نفيها تنزيلا</w:t>
      </w:r>
      <w:r>
        <w:rPr>
          <w:rFonts w:hint="cs"/>
          <w:rtl/>
        </w:rPr>
        <w:t>ً</w:t>
      </w:r>
      <w:r>
        <w:rPr>
          <w:rtl/>
        </w:rPr>
        <w:t>.</w:t>
      </w:r>
    </w:p>
    <w:p w:rsidR="00B72338" w:rsidRDefault="00B72338" w:rsidP="00462B83">
      <w:pPr>
        <w:pStyle w:val="libNormal"/>
        <w:rPr>
          <w:rtl/>
        </w:rPr>
      </w:pPr>
      <w:r>
        <w:rPr>
          <w:rtl/>
        </w:rPr>
        <w:t>ثم ان هذا الموضع لا يختص بما لو كان متعلق الحكم نفسه موردا</w:t>
      </w:r>
      <w:r>
        <w:rPr>
          <w:rFonts w:hint="cs"/>
          <w:rtl/>
        </w:rPr>
        <w:t>ً</w:t>
      </w:r>
      <w:r>
        <w:rPr>
          <w:rtl/>
        </w:rPr>
        <w:t xml:space="preserve"> لحكم منساق او متوهم</w:t>
      </w:r>
      <w:r>
        <w:rPr>
          <w:rFonts w:hint="cs"/>
          <w:rtl/>
        </w:rPr>
        <w:t xml:space="preserve"> </w:t>
      </w:r>
      <w:r>
        <w:rPr>
          <w:rtl/>
        </w:rPr>
        <w:t>ـ</w:t>
      </w:r>
      <w:r>
        <w:rPr>
          <w:rFonts w:hint="cs"/>
          <w:rtl/>
        </w:rPr>
        <w:t xml:space="preserve"> </w:t>
      </w:r>
      <w:r>
        <w:rPr>
          <w:rtl/>
        </w:rPr>
        <w:t>كما في مثال الاصطياد والصلاة</w:t>
      </w:r>
      <w:r>
        <w:rPr>
          <w:rFonts w:hint="cs"/>
          <w:rtl/>
        </w:rPr>
        <w:t xml:space="preserve"> </w:t>
      </w:r>
      <w:r>
        <w:rPr>
          <w:rtl/>
        </w:rPr>
        <w:t>ـ</w:t>
      </w:r>
      <w:r>
        <w:rPr>
          <w:rFonts w:hint="cs"/>
          <w:rtl/>
        </w:rPr>
        <w:t xml:space="preserve"> </w:t>
      </w:r>
      <w:r>
        <w:rPr>
          <w:rtl/>
        </w:rPr>
        <w:t>بل يعم ما لو</w:t>
      </w:r>
      <w:r>
        <w:rPr>
          <w:rFonts w:hint="cs"/>
          <w:rtl/>
        </w:rPr>
        <w:t xml:space="preserve"> </w:t>
      </w:r>
      <w:r>
        <w:rPr>
          <w:rtl/>
        </w:rPr>
        <w:t>كان متعلقه امرا</w:t>
      </w:r>
      <w:r>
        <w:rPr>
          <w:rFonts w:hint="cs"/>
          <w:rtl/>
        </w:rPr>
        <w:t>ً</w:t>
      </w:r>
      <w:r>
        <w:rPr>
          <w:rtl/>
        </w:rPr>
        <w:t xml:space="preserve"> مس</w:t>
      </w:r>
      <w:r>
        <w:rPr>
          <w:rFonts w:hint="cs"/>
          <w:rtl/>
        </w:rPr>
        <w:t>بّ</w:t>
      </w:r>
      <w:r>
        <w:rPr>
          <w:rtl/>
        </w:rPr>
        <w:t>با</w:t>
      </w:r>
      <w:r>
        <w:rPr>
          <w:rFonts w:hint="cs"/>
          <w:rtl/>
        </w:rPr>
        <w:t>ً</w:t>
      </w:r>
      <w:r>
        <w:rPr>
          <w:rtl/>
        </w:rPr>
        <w:t xml:space="preserve"> عن الحكم السابق أو المتوهم ، وذلك كأن يقال في معرض توهم جعل الشارع لتكليف مؤد</w:t>
      </w:r>
      <w:r>
        <w:rPr>
          <w:rFonts w:hint="cs"/>
          <w:rtl/>
        </w:rPr>
        <w:t>ّ</w:t>
      </w:r>
      <w:r>
        <w:rPr>
          <w:rtl/>
        </w:rPr>
        <w:t xml:space="preserve"> إلىٰ الحرج :</w:t>
      </w:r>
      <w:r>
        <w:rPr>
          <w:rFonts w:hint="cs"/>
          <w:rtl/>
        </w:rPr>
        <w:t xml:space="preserve"> </w:t>
      </w:r>
      <w:r>
        <w:rPr>
          <w:rtl/>
        </w:rPr>
        <w:t>ـ</w:t>
      </w:r>
      <w:r>
        <w:rPr>
          <w:rFonts w:hint="cs"/>
          <w:rtl/>
        </w:rPr>
        <w:t xml:space="preserve"> </w:t>
      </w:r>
      <w:r>
        <w:rPr>
          <w:rtl/>
        </w:rPr>
        <w:t xml:space="preserve">( لا حرج </w:t>
      </w:r>
      <w:r>
        <w:rPr>
          <w:rFonts w:hint="cs"/>
          <w:rtl/>
        </w:rPr>
        <w:t>ف</w:t>
      </w:r>
      <w:r>
        <w:rPr>
          <w:rtl/>
        </w:rPr>
        <w:t>ي الدين ) أو ( لا تحرج نفسك ) فهنا أيضاً يتفاعل الكلام مع التوهم المذكور ويكون محتواه ومفاده</w:t>
      </w:r>
      <w:r>
        <w:rPr>
          <w:rFonts w:hint="cs"/>
          <w:rtl/>
        </w:rPr>
        <w:t xml:space="preserve"> </w:t>
      </w:r>
      <w:r>
        <w:rPr>
          <w:rtl/>
        </w:rPr>
        <w:t>ـ التفهيمي نفي جعل حكم مسبب إلىٰ الحرج. ومقطع ( لا ضرر ) من الحديث من هذا القبيل علىٰ ما يتضح قريبا</w:t>
      </w:r>
      <w:r>
        <w:rPr>
          <w:rFonts w:hint="cs"/>
          <w:rtl/>
        </w:rPr>
        <w:t>ً</w:t>
      </w:r>
      <w:r>
        <w:rPr>
          <w:rtl/>
        </w:rPr>
        <w:t>.</w:t>
      </w:r>
    </w:p>
    <w:p w:rsidR="00B72338" w:rsidRDefault="00B72338" w:rsidP="00462B83">
      <w:pPr>
        <w:pStyle w:val="libNormal"/>
        <w:rPr>
          <w:rtl/>
        </w:rPr>
      </w:pPr>
      <w:r>
        <w:rPr>
          <w:rtl/>
        </w:rPr>
        <w:t>فهذه مواضيع عامة يتغير بمقتضاها المحتوى الذي تستنبطه صيغ الحكم ومنها النفي ، وقد اتضح من خلال ذلك ان المحتويات المختلفة للنفي وغيره انما هي مرهونة بتناسبات مختلفة يتفاعل معها الكلام فترسم له علىٰ ضوئها معان مختلفة تكون محتوى له. هذا تمام الكلام عن المرحلة الأولى.</w:t>
      </w:r>
    </w:p>
    <w:p w:rsidR="00B72338" w:rsidRDefault="00B72338" w:rsidP="00462B83">
      <w:pPr>
        <w:pStyle w:val="libNormal"/>
        <w:rPr>
          <w:rtl/>
        </w:rPr>
      </w:pPr>
      <w:bookmarkStart w:id="194" w:name="_Toc264274965"/>
      <w:r w:rsidRPr="00D2270E">
        <w:rPr>
          <w:rStyle w:val="libBold2Char"/>
          <w:rtl/>
        </w:rPr>
        <w:t>واما المرحلة</w:t>
      </w:r>
      <w:bookmarkEnd w:id="194"/>
      <w:r w:rsidRPr="00D2270E">
        <w:rPr>
          <w:rStyle w:val="libBold2Char"/>
          <w:rtl/>
        </w:rPr>
        <w:t xml:space="preserve"> الثانية :</w:t>
      </w:r>
      <w:r>
        <w:rPr>
          <w:rtl/>
        </w:rPr>
        <w:t xml:space="preserve"> فهي من تطبيق الضابط المذكور علىٰ الحديث أو</w:t>
      </w:r>
      <w:r>
        <w:rPr>
          <w:rFonts w:hint="cs"/>
          <w:rtl/>
        </w:rPr>
        <w:t xml:space="preserve"> </w:t>
      </w:r>
      <w:r>
        <w:rPr>
          <w:rtl/>
        </w:rPr>
        <w:t>توضيح معنىٰ الحديث علىٰ ضوء ذلك :</w:t>
      </w:r>
    </w:p>
    <w:p w:rsidR="00B72338" w:rsidRDefault="00B72338" w:rsidP="00462B83">
      <w:pPr>
        <w:pStyle w:val="libNormal"/>
        <w:rPr>
          <w:rtl/>
        </w:rPr>
      </w:pPr>
      <w:bookmarkStart w:id="195" w:name="_Toc264274966"/>
      <w:r w:rsidRPr="00D2270E">
        <w:rPr>
          <w:rStyle w:val="libBold2Char"/>
          <w:rtl/>
        </w:rPr>
        <w:t>اما المقطع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95"/>
      <w:r w:rsidRPr="00D2270E">
        <w:rPr>
          <w:rStyle w:val="libBold2Char"/>
          <w:rtl/>
        </w:rPr>
        <w:t xml:space="preserve"> :</w:t>
      </w:r>
      <w:r>
        <w:rPr>
          <w:rtl/>
        </w:rPr>
        <w:t xml:space="preserve"> من الحديث وهو ( لا ضرر ) ، فهو</w:t>
      </w:r>
      <w:r>
        <w:rPr>
          <w:rFonts w:hint="cs"/>
          <w:rtl/>
        </w:rPr>
        <w:t xml:space="preserve"> </w:t>
      </w:r>
      <w:r>
        <w:rPr>
          <w:rtl/>
        </w:rPr>
        <w:t>يندرج في المورد السادس الذي ذكرناه فيفيد نفي جعل حكم ضرري وذلك علىٰ ضوء أمور ثلاثة :</w:t>
      </w:r>
    </w:p>
    <w:p w:rsidR="00B72338" w:rsidRDefault="00B72338" w:rsidP="00D2270E">
      <w:pPr>
        <w:pStyle w:val="libBold1"/>
        <w:rPr>
          <w:rtl/>
        </w:rPr>
      </w:pPr>
      <w:r w:rsidRPr="002F3EBB">
        <w:rPr>
          <w:rtl/>
        </w:rPr>
        <w:t>1 ـ الأ</w:t>
      </w:r>
      <w:r w:rsidRPr="002F3EBB">
        <w:rPr>
          <w:rFonts w:hint="cs"/>
          <w:rtl/>
        </w:rPr>
        <w:t>َوّ</w:t>
      </w:r>
      <w:r w:rsidRPr="002F3EBB">
        <w:rPr>
          <w:rtl/>
        </w:rPr>
        <w:t>ل</w:t>
      </w:r>
      <w:r>
        <w:rPr>
          <w:rtl/>
        </w:rPr>
        <w:t xml:space="preserve"> :</w:t>
      </w:r>
    </w:p>
    <w:p w:rsidR="00B72338" w:rsidRDefault="00B72338" w:rsidP="00462B83">
      <w:pPr>
        <w:pStyle w:val="libNormal"/>
        <w:rPr>
          <w:rtl/>
        </w:rPr>
      </w:pPr>
      <w:r>
        <w:rPr>
          <w:rtl/>
        </w:rPr>
        <w:t>ان من الواضح جدا</w:t>
      </w:r>
      <w:r>
        <w:rPr>
          <w:rFonts w:hint="cs"/>
          <w:rtl/>
        </w:rPr>
        <w:t>ً</w:t>
      </w:r>
      <w:r>
        <w:rPr>
          <w:rtl/>
        </w:rPr>
        <w:t xml:space="preserve"> أن متعلق النفي في هذا المقطع ـ وهو الضرر</w:t>
      </w:r>
      <w:r>
        <w:rPr>
          <w:rFonts w:hint="cs"/>
          <w:rtl/>
        </w:rPr>
        <w:t xml:space="preserve"> </w:t>
      </w:r>
      <w:r>
        <w:rPr>
          <w:rtl/>
        </w:rPr>
        <w:t>ـ</w:t>
      </w:r>
    </w:p>
    <w:p w:rsidR="00B72338" w:rsidRDefault="00B72338" w:rsidP="00D916AD">
      <w:pPr>
        <w:pStyle w:val="libNormal0"/>
        <w:rPr>
          <w:rtl/>
        </w:rPr>
      </w:pPr>
      <w:r w:rsidRPr="00A2389C">
        <w:rPr>
          <w:rtl/>
        </w:rPr>
        <w:br w:type="page"/>
      </w:r>
      <w:r>
        <w:rPr>
          <w:rtl/>
        </w:rPr>
        <w:lastRenderedPageBreak/>
        <w:t>ليس ماهية اعتبارية ذات آثار وضعية حتىٰ يرجع نفيها إلىٰ فصلها عن آثارها ويندرج في الموضع الثاني ، ولا هو حصة من موضوع ذي حكم شرعي. او متعلق للوجوب أو للحرمة حتىٰ يراد نفي الحكم المترتب علىٰ الطبيعي فيندرج في احد المواضع المتوسطة الباقية ، فلا محالة يدور الأ</w:t>
      </w:r>
      <w:r>
        <w:rPr>
          <w:rFonts w:hint="cs"/>
          <w:rtl/>
        </w:rPr>
        <w:t>َ</w:t>
      </w:r>
      <w:r>
        <w:rPr>
          <w:rtl/>
        </w:rPr>
        <w:t>مر فيه بين احتمالين :</w:t>
      </w:r>
    </w:p>
    <w:p w:rsidR="00B72338" w:rsidRDefault="00B72338" w:rsidP="00462B83">
      <w:pPr>
        <w:pStyle w:val="libNormal"/>
        <w:rPr>
          <w:rtl/>
        </w:rPr>
      </w:pPr>
      <w:r>
        <w:rPr>
          <w:rtl/>
        </w:rPr>
        <w:t>أ</w:t>
      </w:r>
      <w:r>
        <w:rPr>
          <w:rFonts w:hint="cs"/>
          <w:rtl/>
        </w:rPr>
        <w:t xml:space="preserve"> </w:t>
      </w:r>
      <w:r>
        <w:rPr>
          <w:rtl/>
        </w:rPr>
        <w:t>ـ</w:t>
      </w:r>
      <w:r>
        <w:rPr>
          <w:rFonts w:hint="cs"/>
          <w:rtl/>
        </w:rPr>
        <w:t xml:space="preserve"> </w:t>
      </w:r>
      <w:r>
        <w:rPr>
          <w:rtl/>
        </w:rPr>
        <w:t>ان يكون ماهية مرغوباً إليها لانسجامها مع القوى الشهوية أو الغضبية</w:t>
      </w:r>
      <w:r>
        <w:rPr>
          <w:rFonts w:hint="cs"/>
          <w:rtl/>
        </w:rPr>
        <w:t xml:space="preserve"> </w:t>
      </w:r>
      <w:r>
        <w:rPr>
          <w:rtl/>
        </w:rPr>
        <w:t>ـ</w:t>
      </w:r>
      <w:r>
        <w:rPr>
          <w:rFonts w:hint="cs"/>
          <w:rtl/>
        </w:rPr>
        <w:t xml:space="preserve"> </w:t>
      </w:r>
      <w:r>
        <w:rPr>
          <w:rtl/>
        </w:rPr>
        <w:t>من قبيل الموضع الأ</w:t>
      </w:r>
      <w:r>
        <w:rPr>
          <w:rFonts w:hint="cs"/>
          <w:rtl/>
        </w:rPr>
        <w:t>َ</w:t>
      </w:r>
      <w:r>
        <w:rPr>
          <w:rtl/>
        </w:rPr>
        <w:t>و</w:t>
      </w:r>
      <w:r>
        <w:rPr>
          <w:rFonts w:hint="cs"/>
          <w:rtl/>
        </w:rPr>
        <w:t>ّ</w:t>
      </w:r>
      <w:r>
        <w:rPr>
          <w:rtl/>
        </w:rPr>
        <w:t>ل</w:t>
      </w:r>
      <w:r>
        <w:rPr>
          <w:rFonts w:hint="cs"/>
          <w:rtl/>
        </w:rPr>
        <w:t xml:space="preserve"> </w:t>
      </w:r>
      <w:r>
        <w:rPr>
          <w:rtl/>
        </w:rPr>
        <w:t>ـ فيكون مفاد نفيه حينئذٍ التسبيب إلىٰ عدم تحق</w:t>
      </w:r>
      <w:r>
        <w:rPr>
          <w:rFonts w:hint="cs"/>
          <w:rtl/>
        </w:rPr>
        <w:t>ّ</w:t>
      </w:r>
      <w:r>
        <w:rPr>
          <w:rtl/>
        </w:rPr>
        <w:t>قه بتحريمه والمنع عن ايجاده خارجاً ، فيصح حمل النفي في الحديث حينئذٍ علىٰ النهي كما هو</w:t>
      </w:r>
      <w:r>
        <w:rPr>
          <w:rFonts w:hint="cs"/>
          <w:rtl/>
        </w:rPr>
        <w:t xml:space="preserve"> </w:t>
      </w:r>
      <w:r>
        <w:rPr>
          <w:rtl/>
        </w:rPr>
        <w:t>مؤدى بعض المسالك في المقام.</w:t>
      </w:r>
    </w:p>
    <w:p w:rsidR="00B72338" w:rsidRDefault="00B72338" w:rsidP="00462B83">
      <w:pPr>
        <w:pStyle w:val="libNormal"/>
        <w:rPr>
          <w:rtl/>
        </w:rPr>
      </w:pPr>
      <w:r>
        <w:rPr>
          <w:rtl/>
        </w:rPr>
        <w:t>ب</w:t>
      </w:r>
      <w:r>
        <w:rPr>
          <w:rFonts w:hint="cs"/>
          <w:rtl/>
        </w:rPr>
        <w:t xml:space="preserve"> </w:t>
      </w:r>
      <w:r>
        <w:rPr>
          <w:rtl/>
        </w:rPr>
        <w:t>ـ</w:t>
      </w:r>
      <w:r>
        <w:rPr>
          <w:rFonts w:hint="cs"/>
          <w:rtl/>
        </w:rPr>
        <w:t xml:space="preserve"> </w:t>
      </w:r>
      <w:r>
        <w:rPr>
          <w:rtl/>
        </w:rPr>
        <w:t>ان يكون ماهية مرغوباً عنها ، لكن النفي لرفع توهم تسبيب الشارع اليه بالزامه به بما يوجب الضيق والضرر للمكلف ، فيندرج في المورد السادس ويكون مفاد نفيه نفي التسبيب إلىٰ الضرر ، بجعل حكم ضرري نظير ( لا</w:t>
      </w:r>
      <w:r>
        <w:rPr>
          <w:rFonts w:hint="cs"/>
          <w:rtl/>
        </w:rPr>
        <w:t xml:space="preserve"> </w:t>
      </w:r>
      <w:r>
        <w:rPr>
          <w:rtl/>
        </w:rPr>
        <w:t>حرج ) كما نسب إلىٰ المشهور.</w:t>
      </w:r>
    </w:p>
    <w:p w:rsidR="00B72338" w:rsidRDefault="00B72338" w:rsidP="00462B83">
      <w:pPr>
        <w:pStyle w:val="libNormal"/>
        <w:rPr>
          <w:rtl/>
        </w:rPr>
      </w:pPr>
      <w:r w:rsidRPr="00D2270E">
        <w:rPr>
          <w:rStyle w:val="libBold2Char"/>
          <w:rtl/>
        </w:rPr>
        <w:t>2 ـ الثاني :</w:t>
      </w:r>
      <w:r>
        <w:rPr>
          <w:rtl/>
        </w:rPr>
        <w:t xml:space="preserve"> ان هذين الاحتمالين يتفرعان علىٰ كون معنىٰ هيئة ( الضرر ) معنى</w:t>
      </w:r>
      <w:r>
        <w:rPr>
          <w:rFonts w:hint="cs"/>
          <w:rtl/>
        </w:rPr>
        <w:t>ٰ</w:t>
      </w:r>
      <w:r>
        <w:rPr>
          <w:rtl/>
        </w:rPr>
        <w:t xml:space="preserve"> مصدرياً محتويا</w:t>
      </w:r>
      <w:r>
        <w:rPr>
          <w:rFonts w:hint="cs"/>
          <w:rtl/>
        </w:rPr>
        <w:t>ً</w:t>
      </w:r>
      <w:r>
        <w:rPr>
          <w:rtl/>
        </w:rPr>
        <w:t xml:space="preserve"> للنسبة الصدورية إلىٰ الفاعل</w:t>
      </w:r>
      <w:r>
        <w:rPr>
          <w:rFonts w:hint="cs"/>
          <w:rtl/>
        </w:rPr>
        <w:t xml:space="preserve"> </w:t>
      </w:r>
      <w:r>
        <w:rPr>
          <w:rtl/>
        </w:rPr>
        <w:t>ـ</w:t>
      </w:r>
      <w:r>
        <w:rPr>
          <w:rFonts w:hint="cs"/>
          <w:rtl/>
        </w:rPr>
        <w:t xml:space="preserve"> </w:t>
      </w:r>
      <w:r>
        <w:rPr>
          <w:rtl/>
        </w:rPr>
        <w:t>أي الضار</w:t>
      </w:r>
      <w:r>
        <w:rPr>
          <w:rFonts w:hint="cs"/>
          <w:rtl/>
        </w:rPr>
        <w:t xml:space="preserve">ّ </w:t>
      </w:r>
      <w:r>
        <w:rPr>
          <w:rtl/>
        </w:rPr>
        <w:t>ـ</w:t>
      </w:r>
      <w:r>
        <w:rPr>
          <w:rFonts w:hint="cs"/>
          <w:rtl/>
        </w:rPr>
        <w:t xml:space="preserve"> </w:t>
      </w:r>
      <w:r>
        <w:rPr>
          <w:rtl/>
        </w:rPr>
        <w:t>كالاضرار والضرار ، أو معنىٰ اسم مصدري خال</w:t>
      </w:r>
      <w:r>
        <w:rPr>
          <w:rFonts w:hint="cs"/>
          <w:rtl/>
        </w:rPr>
        <w:t>ٍ</w:t>
      </w:r>
      <w:r>
        <w:rPr>
          <w:rtl/>
        </w:rPr>
        <w:t xml:space="preserve"> عن هذه النسبة كالضيق والحرج والمنقصة.</w:t>
      </w:r>
    </w:p>
    <w:p w:rsidR="00B72338" w:rsidRDefault="00B72338" w:rsidP="00462B83">
      <w:pPr>
        <w:pStyle w:val="libNormal"/>
        <w:rPr>
          <w:rtl/>
        </w:rPr>
      </w:pPr>
      <w:r w:rsidRPr="00D2270E">
        <w:rPr>
          <w:rStyle w:val="libBold2Char"/>
          <w:rtl/>
        </w:rPr>
        <w:t>فعلى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يمثل الضرر</w:t>
      </w:r>
      <w:r>
        <w:rPr>
          <w:rFonts w:hint="cs"/>
          <w:rtl/>
        </w:rPr>
        <w:t xml:space="preserve"> </w:t>
      </w:r>
      <w:r>
        <w:rPr>
          <w:rtl/>
        </w:rPr>
        <w:t>كالاضرار</w:t>
      </w:r>
      <w:r>
        <w:rPr>
          <w:rFonts w:hint="cs"/>
          <w:rtl/>
        </w:rPr>
        <w:t xml:space="preserve"> </w:t>
      </w:r>
      <w:r>
        <w:rPr>
          <w:rtl/>
        </w:rPr>
        <w:t>طبيعة</w:t>
      </w:r>
      <w:r>
        <w:rPr>
          <w:rFonts w:hint="cs"/>
          <w:rtl/>
        </w:rPr>
        <w:t xml:space="preserve"> </w:t>
      </w:r>
      <w:r>
        <w:rPr>
          <w:rtl/>
        </w:rPr>
        <w:t>موافقة</w:t>
      </w:r>
      <w:r>
        <w:rPr>
          <w:rFonts w:hint="cs"/>
          <w:rtl/>
        </w:rPr>
        <w:t xml:space="preserve"> </w:t>
      </w:r>
      <w:r>
        <w:rPr>
          <w:rtl/>
        </w:rPr>
        <w:t>للقوى</w:t>
      </w:r>
      <w:r>
        <w:rPr>
          <w:rFonts w:hint="cs"/>
          <w:rtl/>
        </w:rPr>
        <w:t xml:space="preserve"> </w:t>
      </w:r>
      <w:r>
        <w:rPr>
          <w:rtl/>
        </w:rPr>
        <w:t>النفسية</w:t>
      </w:r>
      <w:r>
        <w:rPr>
          <w:rFonts w:hint="cs"/>
          <w:rtl/>
        </w:rPr>
        <w:t xml:space="preserve"> </w:t>
      </w:r>
      <w:r>
        <w:rPr>
          <w:rtl/>
        </w:rPr>
        <w:t>للانسان</w:t>
      </w:r>
      <w:r>
        <w:rPr>
          <w:rFonts w:hint="cs"/>
          <w:rtl/>
        </w:rPr>
        <w:t xml:space="preserve"> </w:t>
      </w:r>
      <w:r>
        <w:rPr>
          <w:rtl/>
        </w:rPr>
        <w:t>ـ</w:t>
      </w:r>
      <w:r>
        <w:rPr>
          <w:rFonts w:hint="cs"/>
          <w:rtl/>
        </w:rPr>
        <w:t xml:space="preserve"> </w:t>
      </w:r>
      <w:r>
        <w:rPr>
          <w:rtl/>
        </w:rPr>
        <w:t>كالغضب والحقد وحب الايذاء ونحوها</w:t>
      </w:r>
      <w:r>
        <w:rPr>
          <w:rFonts w:hint="cs"/>
          <w:rtl/>
        </w:rPr>
        <w:t xml:space="preserve"> </w:t>
      </w:r>
      <w:r>
        <w:rPr>
          <w:rtl/>
        </w:rPr>
        <w:t>ـ</w:t>
      </w:r>
      <w:r>
        <w:rPr>
          <w:rFonts w:hint="cs"/>
          <w:rtl/>
        </w:rPr>
        <w:t xml:space="preserve"> </w:t>
      </w:r>
      <w:r>
        <w:rPr>
          <w:rtl/>
        </w:rPr>
        <w:t>التي يلجأ اليها الانسان كثيرا</w:t>
      </w:r>
      <w:r>
        <w:rPr>
          <w:rFonts w:hint="cs"/>
          <w:rtl/>
        </w:rPr>
        <w:t>ً</w:t>
      </w:r>
      <w:r>
        <w:rPr>
          <w:rtl/>
        </w:rPr>
        <w:t xml:space="preserve"> ارضاء</w:t>
      </w:r>
      <w:r>
        <w:rPr>
          <w:rFonts w:hint="cs"/>
          <w:rtl/>
        </w:rPr>
        <w:t>ً</w:t>
      </w:r>
      <w:r>
        <w:rPr>
          <w:rtl/>
        </w:rPr>
        <w:t xml:space="preserve"> لنفسه. وحينئذ</w:t>
      </w:r>
      <w:r>
        <w:rPr>
          <w:rFonts w:hint="cs"/>
          <w:rtl/>
        </w:rPr>
        <w:t>ٍ</w:t>
      </w:r>
      <w:r>
        <w:rPr>
          <w:rtl/>
        </w:rPr>
        <w:t xml:space="preserve"> يكون مفاد لا ضرر تحريمه وتشريع ما يمنعه خارجا</w:t>
      </w:r>
      <w:r>
        <w:rPr>
          <w:rFonts w:hint="cs"/>
          <w:rtl/>
        </w:rPr>
        <w:t>ً</w:t>
      </w:r>
      <w:r>
        <w:rPr>
          <w:rtl/>
        </w:rPr>
        <w:t>.</w:t>
      </w:r>
    </w:p>
    <w:p w:rsidR="00B72338" w:rsidRDefault="00B72338" w:rsidP="00462B83">
      <w:pPr>
        <w:pStyle w:val="libNormal"/>
        <w:rPr>
          <w:rtl/>
        </w:rPr>
      </w:pPr>
      <w:r w:rsidRPr="00D2270E">
        <w:rPr>
          <w:rStyle w:val="libBold2Char"/>
          <w:rtl/>
        </w:rPr>
        <w:t>وعلى الثاني :</w:t>
      </w:r>
      <w:r>
        <w:rPr>
          <w:rtl/>
        </w:rPr>
        <w:t xml:space="preserve"> يكون الضرر بمعنىٰ المنقصة الواردة علىٰ المتضر</w:t>
      </w:r>
      <w:r>
        <w:rPr>
          <w:rFonts w:hint="cs"/>
          <w:rtl/>
        </w:rPr>
        <w:t>ّ</w:t>
      </w:r>
      <w:r>
        <w:rPr>
          <w:rtl/>
        </w:rPr>
        <w:t>ر ، وهو امر لا يتحمله الانسان بطبعه بل هو مكروه له أشد الكراهة ، وانما يتحمله</w:t>
      </w:r>
    </w:p>
    <w:p w:rsidR="00B72338" w:rsidRDefault="00B72338" w:rsidP="00D916AD">
      <w:pPr>
        <w:pStyle w:val="libNormal0"/>
        <w:rPr>
          <w:rtl/>
        </w:rPr>
      </w:pPr>
      <w:r w:rsidRPr="00653633">
        <w:rPr>
          <w:rtl/>
        </w:rPr>
        <w:br w:type="page"/>
      </w:r>
      <w:r>
        <w:rPr>
          <w:rtl/>
        </w:rPr>
        <w:lastRenderedPageBreak/>
        <w:t>لو ظن</w:t>
      </w:r>
      <w:r>
        <w:rPr>
          <w:rFonts w:hint="cs"/>
          <w:rtl/>
        </w:rPr>
        <w:t>ّ</w:t>
      </w:r>
      <w:r>
        <w:rPr>
          <w:rtl/>
        </w:rPr>
        <w:t xml:space="preserve"> ان الشارع حمله اياه فنفي الضرر في هذا السياق النفسي يرجع إلىٰ نفي تسبيب الشارع له دفع</w:t>
      </w:r>
      <w:r>
        <w:rPr>
          <w:rFonts w:hint="cs"/>
          <w:rtl/>
        </w:rPr>
        <w:t>اً</w:t>
      </w:r>
      <w:r>
        <w:rPr>
          <w:rtl/>
        </w:rPr>
        <w:t xml:space="preserve"> لتوهم ايجابه علىٰ المكلف وتحميله عليه.</w:t>
      </w:r>
    </w:p>
    <w:p w:rsidR="00B72338" w:rsidRDefault="00B72338" w:rsidP="00462B83">
      <w:pPr>
        <w:pStyle w:val="libNormal"/>
        <w:rPr>
          <w:rtl/>
        </w:rPr>
      </w:pPr>
      <w:r w:rsidRPr="00D2270E">
        <w:rPr>
          <w:rStyle w:val="libBold2Char"/>
          <w:rtl/>
        </w:rPr>
        <w:t>3</w:t>
      </w:r>
      <w:r w:rsidRPr="00D2270E">
        <w:rPr>
          <w:rStyle w:val="libBold2Char"/>
          <w:rFonts w:hint="cs"/>
          <w:rtl/>
        </w:rPr>
        <w:t xml:space="preserve"> </w:t>
      </w:r>
      <w:r w:rsidRPr="00D2270E">
        <w:rPr>
          <w:rStyle w:val="libBold2Char"/>
          <w:rtl/>
        </w:rPr>
        <w:t>ـ الثالث :</w:t>
      </w:r>
      <w:r>
        <w:rPr>
          <w:rtl/>
        </w:rPr>
        <w:t xml:space="preserve"> ان الصحيح هو الاحتمال الثاني ، لان الحس اللغوي لمن عرف اللغة العربية يشهد بان الضرر انما يمثل المعنىٰ نازلا</w:t>
      </w:r>
      <w:r>
        <w:rPr>
          <w:rFonts w:hint="cs"/>
          <w:rtl/>
        </w:rPr>
        <w:t>ً</w:t>
      </w:r>
      <w:r>
        <w:rPr>
          <w:rtl/>
        </w:rPr>
        <w:t xml:space="preserve"> بالمتضرر</w:t>
      </w:r>
      <w:r>
        <w:rPr>
          <w:rFonts w:hint="cs"/>
          <w:rtl/>
        </w:rPr>
        <w:t xml:space="preserve"> </w:t>
      </w:r>
      <w:r>
        <w:rPr>
          <w:rtl/>
        </w:rPr>
        <w:t>لا صا</w:t>
      </w:r>
      <w:r>
        <w:rPr>
          <w:rFonts w:hint="cs"/>
          <w:rtl/>
        </w:rPr>
        <w:t>د</w:t>
      </w:r>
      <w:r>
        <w:rPr>
          <w:rtl/>
        </w:rPr>
        <w:t>ر</w:t>
      </w:r>
      <w:r>
        <w:rPr>
          <w:rFonts w:hint="cs"/>
          <w:rtl/>
        </w:rPr>
        <w:t xml:space="preserve">اً </w:t>
      </w:r>
      <w:r>
        <w:rPr>
          <w:rtl/>
        </w:rPr>
        <w:t>من الفاعل ، فهو معنىٰ اسم مصدري كالمضرة والمنقصة ، وليس معنى</w:t>
      </w:r>
      <w:r>
        <w:rPr>
          <w:rFonts w:hint="cs"/>
          <w:rtl/>
        </w:rPr>
        <w:t>ٰ</w:t>
      </w:r>
      <w:r>
        <w:rPr>
          <w:rtl/>
        </w:rPr>
        <w:t xml:space="preserve"> مصدرياً كالاضرار ، كما تقدّم ذكر ذلك في البحث من معنىٰ الهيئة الافرادية للكلمة.</w:t>
      </w:r>
    </w:p>
    <w:p w:rsidR="00B72338" w:rsidRDefault="00B72338" w:rsidP="00462B83">
      <w:pPr>
        <w:pStyle w:val="libNormal"/>
        <w:rPr>
          <w:rtl/>
        </w:rPr>
      </w:pPr>
      <w:r>
        <w:rPr>
          <w:rtl/>
        </w:rPr>
        <w:t>وعلى هذا فيكون مثل هذا التركيب مثل سائر الأ</w:t>
      </w:r>
      <w:r>
        <w:rPr>
          <w:rFonts w:hint="cs"/>
          <w:rtl/>
        </w:rPr>
        <w:t>َ</w:t>
      </w:r>
      <w:r>
        <w:rPr>
          <w:rtl/>
        </w:rPr>
        <w:t>مثلة المماثلة له حالا</w:t>
      </w:r>
      <w:r>
        <w:rPr>
          <w:rFonts w:hint="cs"/>
          <w:rtl/>
        </w:rPr>
        <w:t>ً</w:t>
      </w:r>
      <w:r>
        <w:rPr>
          <w:rtl/>
        </w:rPr>
        <w:t xml:space="preserve"> ك‍ ( لا</w:t>
      </w:r>
      <w:r>
        <w:rPr>
          <w:rFonts w:hint="cs"/>
          <w:rtl/>
        </w:rPr>
        <w:t xml:space="preserve"> </w:t>
      </w:r>
      <w:r>
        <w:rPr>
          <w:rtl/>
        </w:rPr>
        <w:t>حرج ) ما يكون المعنىٰ المنفي عنه عملاً مرغوباً عنه للمكلف بحسب طبعه وانما يتحمله بتصور</w:t>
      </w:r>
      <w:r>
        <w:rPr>
          <w:rFonts w:hint="cs"/>
          <w:rtl/>
        </w:rPr>
        <w:t xml:space="preserve"> </w:t>
      </w:r>
      <w:r>
        <w:rPr>
          <w:rtl/>
        </w:rPr>
        <w:t>تشريع يفرضه عليه فيكون المنساق من النفي قصد نفي التشريع المتوهم أو المترقب فحسب.</w:t>
      </w:r>
    </w:p>
    <w:p w:rsidR="00B72338" w:rsidRDefault="00B72338" w:rsidP="00462B83">
      <w:pPr>
        <w:pStyle w:val="libNormal"/>
        <w:rPr>
          <w:rtl/>
        </w:rPr>
      </w:pPr>
      <w:r>
        <w:rPr>
          <w:rtl/>
        </w:rPr>
        <w:t>وبذلك يكون مفاد ( لا ضرر ) نفي التسبيب إلىٰ الضرر لجعل حكم ضرري كما هو مسلك المشهور.</w:t>
      </w:r>
    </w:p>
    <w:p w:rsidR="00B72338" w:rsidRDefault="00B72338" w:rsidP="00462B83">
      <w:pPr>
        <w:pStyle w:val="libNormal"/>
        <w:rPr>
          <w:rtl/>
        </w:rPr>
      </w:pPr>
      <w:bookmarkStart w:id="196" w:name="_Toc264274967"/>
      <w:r w:rsidRPr="00D2270E">
        <w:rPr>
          <w:rStyle w:val="libBold2Char"/>
          <w:rtl/>
        </w:rPr>
        <w:t>واما المقطع الثانى</w:t>
      </w:r>
      <w:bookmarkEnd w:id="196"/>
      <w:r w:rsidRPr="00D2270E">
        <w:rPr>
          <w:rStyle w:val="libBold2Char"/>
          <w:rtl/>
        </w:rPr>
        <w:t xml:space="preserve"> :</w:t>
      </w:r>
      <w:r>
        <w:rPr>
          <w:rtl/>
        </w:rPr>
        <w:t xml:space="preserve"> من الحديث</w:t>
      </w:r>
      <w:r>
        <w:rPr>
          <w:rFonts w:hint="cs"/>
          <w:rtl/>
        </w:rPr>
        <w:t xml:space="preserve"> </w:t>
      </w:r>
      <w:r>
        <w:rPr>
          <w:rtl/>
        </w:rPr>
        <w:t>ـ</w:t>
      </w:r>
      <w:r>
        <w:rPr>
          <w:rFonts w:hint="cs"/>
          <w:rtl/>
        </w:rPr>
        <w:t xml:space="preserve"> </w:t>
      </w:r>
      <w:r>
        <w:rPr>
          <w:rtl/>
        </w:rPr>
        <w:t>وهو</w:t>
      </w:r>
      <w:r>
        <w:rPr>
          <w:rFonts w:hint="cs"/>
          <w:rtl/>
        </w:rPr>
        <w:t xml:space="preserve"> </w:t>
      </w:r>
      <w:r>
        <w:rPr>
          <w:rtl/>
        </w:rPr>
        <w:t>( لا ضرار )</w:t>
      </w:r>
      <w:r>
        <w:rPr>
          <w:rFonts w:hint="cs"/>
          <w:rtl/>
        </w:rPr>
        <w:t xml:space="preserve"> </w:t>
      </w:r>
      <w:r>
        <w:rPr>
          <w:rtl/>
        </w:rPr>
        <w:t>ـ فانه يندرج في الموضع الأ</w:t>
      </w:r>
      <w:r>
        <w:rPr>
          <w:rFonts w:hint="cs"/>
          <w:rtl/>
        </w:rPr>
        <w:t>َ</w:t>
      </w:r>
      <w:r>
        <w:rPr>
          <w:rtl/>
        </w:rPr>
        <w:t>و</w:t>
      </w:r>
      <w:r>
        <w:rPr>
          <w:rFonts w:hint="cs"/>
          <w:rtl/>
        </w:rPr>
        <w:t>ّ</w:t>
      </w:r>
      <w:r>
        <w:rPr>
          <w:rtl/>
        </w:rPr>
        <w:t>ل من المواضع السابقة علىٰ ما اتضح بما ذكرناه في مورد ( لا ضرر ) آنفا</w:t>
      </w:r>
      <w:r>
        <w:rPr>
          <w:rFonts w:hint="cs"/>
          <w:rtl/>
        </w:rPr>
        <w:t xml:space="preserve">ً </w:t>
      </w:r>
      <w:r>
        <w:rPr>
          <w:rtl/>
        </w:rPr>
        <w:t>ـ</w:t>
      </w:r>
      <w:r>
        <w:rPr>
          <w:rFonts w:hint="cs"/>
          <w:rtl/>
        </w:rPr>
        <w:t xml:space="preserve"> </w:t>
      </w:r>
      <w:r>
        <w:rPr>
          <w:rtl/>
        </w:rPr>
        <w:t>لان الضرار هو الاضرار المتكرر أو المستمر ، وقد ذكرنا ان الاضرار بالغير عمل يمارسه الانسان بطبعه لأجل ارضاء الدواعي الشهوية والغضب</w:t>
      </w:r>
      <w:r>
        <w:rPr>
          <w:rFonts w:hint="cs"/>
          <w:rtl/>
        </w:rPr>
        <w:t>يّ</w:t>
      </w:r>
      <w:r>
        <w:rPr>
          <w:rtl/>
        </w:rPr>
        <w:t xml:space="preserve">ة ، فاذا نهي عنه كما في جملة من الآيات </w:t>
      </w:r>
      <w:r w:rsidRPr="00D2270E">
        <w:rPr>
          <w:rStyle w:val="libFootnotenumChar"/>
          <w:rtl/>
        </w:rPr>
        <w:t>(1)</w:t>
      </w:r>
      <w:r>
        <w:rPr>
          <w:rtl/>
        </w:rPr>
        <w:t xml:space="preserve"> فهو ظاهر في النهي التحريمي زجر</w:t>
      </w:r>
      <w:r>
        <w:rPr>
          <w:rFonts w:hint="cs"/>
          <w:rtl/>
        </w:rPr>
        <w:t>اً</w:t>
      </w:r>
      <w:r>
        <w:rPr>
          <w:rtl/>
        </w:rPr>
        <w:t xml:space="preserve"> للمكلفين عن هذا العمل كما هو</w:t>
      </w:r>
      <w:r>
        <w:rPr>
          <w:rFonts w:hint="cs"/>
          <w:rtl/>
        </w:rPr>
        <w:t xml:space="preserve"> </w:t>
      </w:r>
      <w:r>
        <w:rPr>
          <w:rtl/>
        </w:rPr>
        <w:t>واضح.</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كقوله تعالىٰ </w:t>
      </w:r>
      <w:r w:rsidRPr="00D2270E">
        <w:rPr>
          <w:rStyle w:val="libAlaemChar"/>
          <w:rtl/>
        </w:rPr>
        <w:t>(</w:t>
      </w:r>
      <w:r w:rsidRPr="002E6D15">
        <w:rPr>
          <w:rFonts w:hint="cs"/>
          <w:rtl/>
        </w:rPr>
        <w:t xml:space="preserve"> </w:t>
      </w:r>
      <w:r w:rsidRPr="003362CD">
        <w:rPr>
          <w:rStyle w:val="libFootnoteAieChar"/>
          <w:rFonts w:hint="cs"/>
          <w:rtl/>
        </w:rPr>
        <w:t>لا تُضَارَّ وَالِدَةٌ بِوَلَدِهَا وَلا مَوْلُودٌ لَّهُ بِوَلَدِهِ</w:t>
      </w:r>
      <w:r>
        <w:rPr>
          <w:rtl/>
        </w:rPr>
        <w:t xml:space="preserve"> </w:t>
      </w:r>
      <w:r w:rsidRPr="00D2270E">
        <w:rPr>
          <w:rStyle w:val="libAlaemChar"/>
          <w:rtl/>
        </w:rPr>
        <w:t>)</w:t>
      </w:r>
      <w:r>
        <w:rPr>
          <w:rtl/>
        </w:rPr>
        <w:t xml:space="preserve"> البقرة 2 </w:t>
      </w:r>
      <w:r>
        <w:rPr>
          <w:rFonts w:hint="cs"/>
          <w:rtl/>
        </w:rPr>
        <w:t>/</w:t>
      </w:r>
      <w:r>
        <w:rPr>
          <w:rtl/>
        </w:rPr>
        <w:t xml:space="preserve"> 233 و </w:t>
      </w:r>
      <w:r w:rsidRPr="00D2270E">
        <w:rPr>
          <w:rStyle w:val="libAlaemChar"/>
          <w:rtl/>
        </w:rPr>
        <w:t>(</w:t>
      </w:r>
      <w:r w:rsidRPr="002E6D15">
        <w:rPr>
          <w:rFonts w:hint="cs"/>
          <w:rtl/>
        </w:rPr>
        <w:t xml:space="preserve"> </w:t>
      </w:r>
      <w:r w:rsidRPr="003362CD">
        <w:rPr>
          <w:rStyle w:val="libFootnoteAieChar"/>
          <w:rFonts w:hint="cs"/>
          <w:rtl/>
        </w:rPr>
        <w:t>وَأَشْهِدُوا إِذَا تَبَايَعْتُمْ وَلا يُضَارَّ كَاتِبٌ وَلا شَهِيدٌ</w:t>
      </w:r>
      <w:r w:rsidRPr="0020046D">
        <w:rPr>
          <w:rtl/>
        </w:rPr>
        <w:t xml:space="preserve"> </w:t>
      </w:r>
      <w:r w:rsidRPr="00D2270E">
        <w:rPr>
          <w:rStyle w:val="libAlaemChar"/>
          <w:rtl/>
        </w:rPr>
        <w:t>)</w:t>
      </w:r>
      <w:r w:rsidRPr="0020046D">
        <w:rPr>
          <w:rtl/>
        </w:rPr>
        <w:t xml:space="preserve"> </w:t>
      </w:r>
      <w:r>
        <w:rPr>
          <w:rtl/>
        </w:rPr>
        <w:t xml:space="preserve">البقرة 2 </w:t>
      </w:r>
      <w:r>
        <w:rPr>
          <w:rFonts w:hint="cs"/>
          <w:rtl/>
        </w:rPr>
        <w:t>/</w:t>
      </w:r>
      <w:r>
        <w:rPr>
          <w:rtl/>
        </w:rPr>
        <w:t xml:space="preserve"> 282 </w:t>
      </w:r>
      <w:r w:rsidRPr="00D2270E">
        <w:rPr>
          <w:rStyle w:val="libAlaemChar"/>
          <w:rtl/>
        </w:rPr>
        <w:t>(</w:t>
      </w:r>
      <w:r w:rsidRPr="002E6D15">
        <w:rPr>
          <w:rFonts w:hint="cs"/>
          <w:rtl/>
        </w:rPr>
        <w:t xml:space="preserve"> </w:t>
      </w:r>
      <w:r w:rsidRPr="003362CD">
        <w:rPr>
          <w:rStyle w:val="libFootnoteAieChar"/>
          <w:rFonts w:hint="cs"/>
          <w:rtl/>
        </w:rPr>
        <w:t>وَلا تُضَارُّوهُنَّ لِتُضَيِّقُوا عَلَيْهِنَّ</w:t>
      </w:r>
      <w:r>
        <w:rPr>
          <w:rtl/>
        </w:rPr>
        <w:t xml:space="preserve"> </w:t>
      </w:r>
      <w:r w:rsidRPr="00D2270E">
        <w:rPr>
          <w:rStyle w:val="libAlaemChar"/>
          <w:rtl/>
        </w:rPr>
        <w:t>)</w:t>
      </w:r>
      <w:r w:rsidRPr="0020046D">
        <w:rPr>
          <w:rtl/>
        </w:rPr>
        <w:t xml:space="preserve"> </w:t>
      </w:r>
      <w:r>
        <w:rPr>
          <w:rtl/>
        </w:rPr>
        <w:t xml:space="preserve">الطلاق 65 </w:t>
      </w:r>
      <w:r>
        <w:rPr>
          <w:rFonts w:hint="cs"/>
          <w:rtl/>
        </w:rPr>
        <w:t>/</w:t>
      </w:r>
      <w:r>
        <w:rPr>
          <w:rtl/>
        </w:rPr>
        <w:t xml:space="preserve"> 676.</w:t>
      </w:r>
    </w:p>
    <w:p w:rsidR="00B72338" w:rsidRDefault="00B72338" w:rsidP="00462B83">
      <w:pPr>
        <w:pStyle w:val="libNormal"/>
        <w:rPr>
          <w:rtl/>
        </w:rPr>
      </w:pPr>
      <w:r w:rsidRPr="002E6D15">
        <w:rPr>
          <w:rtl/>
        </w:rPr>
        <w:br w:type="page"/>
      </w:r>
      <w:bookmarkStart w:id="197" w:name="_Toc264274968"/>
      <w:r w:rsidRPr="008D109E">
        <w:rPr>
          <w:rtl/>
        </w:rPr>
        <w:lastRenderedPageBreak/>
        <w:t>و</w:t>
      </w:r>
      <w:bookmarkEnd w:id="197"/>
      <w:r w:rsidRPr="008D109E">
        <w:rPr>
          <w:rtl/>
        </w:rPr>
        <w:t>اذا نفي</w:t>
      </w:r>
      <w:r>
        <w:rPr>
          <w:rtl/>
        </w:rPr>
        <w:t xml:space="preserve"> كما في هذا الحديث فانه يدل علىٰ التسبيب إلىٰ عدم تحقّق هذا العمل وذلك من خلال ثلاثة امور.</w:t>
      </w:r>
    </w:p>
    <w:p w:rsidR="00B72338" w:rsidRDefault="00B72338" w:rsidP="00462B83">
      <w:pPr>
        <w:pStyle w:val="libNormal"/>
        <w:rPr>
          <w:rtl/>
        </w:rPr>
      </w:pPr>
      <w:bookmarkStart w:id="198" w:name="_Toc264274969"/>
      <w:r w:rsidRPr="00D2270E">
        <w:rPr>
          <w:rStyle w:val="libBold2Char"/>
          <w:rtl/>
        </w:rPr>
        <w:t>الأ</w:t>
      </w:r>
      <w:r w:rsidRPr="00D2270E">
        <w:rPr>
          <w:rStyle w:val="libBold2Char"/>
          <w:rFonts w:hint="cs"/>
          <w:rtl/>
        </w:rPr>
        <w:t>َ</w:t>
      </w:r>
      <w:r w:rsidRPr="00D2270E">
        <w:rPr>
          <w:rStyle w:val="libBold2Char"/>
          <w:rtl/>
        </w:rPr>
        <w:t>مر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198"/>
      <w:r w:rsidRPr="00D2270E">
        <w:rPr>
          <w:rStyle w:val="libBold2Char"/>
          <w:rtl/>
        </w:rPr>
        <w:t xml:space="preserve"> :</w:t>
      </w:r>
      <w:r>
        <w:rPr>
          <w:rtl/>
        </w:rPr>
        <w:t xml:space="preserve"> جعل الحكم التكليفي الزاجر عن العمل وهو الحرمة.</w:t>
      </w:r>
    </w:p>
    <w:p w:rsidR="00B72338" w:rsidRDefault="00B72338" w:rsidP="00462B83">
      <w:pPr>
        <w:pStyle w:val="libNormal"/>
        <w:rPr>
          <w:rtl/>
        </w:rPr>
      </w:pPr>
      <w:r>
        <w:rPr>
          <w:rtl/>
        </w:rPr>
        <w:t>وهذا الحكم يستبطن الوعيد علىٰ الفعل ويترتب عليه بحسب القانون الجزائي الشرعي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w:t>
      </w:r>
      <w:r w:rsidRPr="00D2270E">
        <w:rPr>
          <w:rStyle w:val="libBold2Char"/>
          <w:rFonts w:hint="cs"/>
          <w:rtl/>
        </w:rPr>
        <w:t>ً</w:t>
      </w:r>
      <w:r w:rsidRPr="00D2270E">
        <w:rPr>
          <w:rStyle w:val="libBold2Char"/>
          <w:rtl/>
        </w:rPr>
        <w:t xml:space="preserve"> :</w:t>
      </w:r>
      <w:r>
        <w:rPr>
          <w:rtl/>
        </w:rPr>
        <w:t xml:space="preserve"> العذاب الاخروي في عالم ال</w:t>
      </w:r>
      <w:r>
        <w:rPr>
          <w:rFonts w:hint="cs"/>
          <w:rtl/>
        </w:rPr>
        <w:t>آ</w:t>
      </w:r>
      <w:r>
        <w:rPr>
          <w:rtl/>
        </w:rPr>
        <w:t>خرة.</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العقوبة الدنيوية بالتعزير ونحوه حسب رأىٰ ولي</w:t>
      </w:r>
      <w:r>
        <w:rPr>
          <w:rFonts w:hint="cs"/>
          <w:rtl/>
        </w:rPr>
        <w:t>ّ</w:t>
      </w:r>
      <w:r>
        <w:rPr>
          <w:rtl/>
        </w:rPr>
        <w:t xml:space="preserve"> الأ</w:t>
      </w:r>
      <w:r>
        <w:rPr>
          <w:rFonts w:hint="cs"/>
          <w:rtl/>
        </w:rPr>
        <w:t>َ</w:t>
      </w:r>
      <w:r>
        <w:rPr>
          <w:rtl/>
        </w:rPr>
        <w:t>مر بالحدود المستفادة من الأدلة الشرعية.</w:t>
      </w:r>
    </w:p>
    <w:p w:rsidR="00B72338" w:rsidRDefault="00B72338" w:rsidP="00462B83">
      <w:pPr>
        <w:pStyle w:val="libNormal"/>
        <w:rPr>
          <w:rtl/>
        </w:rPr>
      </w:pPr>
      <w:r w:rsidRPr="00D2270E">
        <w:rPr>
          <w:rStyle w:val="libBold2Char"/>
          <w:rtl/>
        </w:rPr>
        <w:t>وثالثا</w:t>
      </w:r>
      <w:r w:rsidRPr="00D2270E">
        <w:rPr>
          <w:rStyle w:val="libBold2Char"/>
          <w:rFonts w:hint="cs"/>
          <w:rtl/>
        </w:rPr>
        <w:t>ً</w:t>
      </w:r>
      <w:r w:rsidRPr="00D2270E">
        <w:rPr>
          <w:rStyle w:val="libBold2Char"/>
          <w:rtl/>
        </w:rPr>
        <w:t xml:space="preserve"> :</w:t>
      </w:r>
      <w:r>
        <w:rPr>
          <w:rtl/>
        </w:rPr>
        <w:t xml:space="preserve"> الضمان في موارد الاتلاف وكون الشيء المتلف ذا مالية لدى</w:t>
      </w:r>
      <w:r>
        <w:rPr>
          <w:rFonts w:hint="cs"/>
          <w:rtl/>
        </w:rPr>
        <w:t>ٰ</w:t>
      </w:r>
      <w:r>
        <w:rPr>
          <w:rtl/>
        </w:rPr>
        <w:t xml:space="preserve"> العقلاء.</w:t>
      </w:r>
    </w:p>
    <w:p w:rsidR="00B72338" w:rsidRDefault="00B72338" w:rsidP="00462B83">
      <w:pPr>
        <w:pStyle w:val="libNormal"/>
        <w:rPr>
          <w:rtl/>
        </w:rPr>
      </w:pPr>
      <w:bookmarkStart w:id="199" w:name="_Toc264274970"/>
      <w:r w:rsidRPr="00D2270E">
        <w:rPr>
          <w:rStyle w:val="libBold2Char"/>
          <w:rtl/>
        </w:rPr>
        <w:t>الأ</w:t>
      </w:r>
      <w:r w:rsidRPr="00D2270E">
        <w:rPr>
          <w:rStyle w:val="libBold2Char"/>
          <w:rFonts w:hint="cs"/>
          <w:rtl/>
        </w:rPr>
        <w:t>َ</w:t>
      </w:r>
      <w:r w:rsidRPr="00D2270E">
        <w:rPr>
          <w:rStyle w:val="libBold2Char"/>
          <w:rtl/>
        </w:rPr>
        <w:t>مر الثاني</w:t>
      </w:r>
      <w:bookmarkEnd w:id="199"/>
      <w:r w:rsidRPr="00D2270E">
        <w:rPr>
          <w:rStyle w:val="libBold2Char"/>
          <w:rtl/>
        </w:rPr>
        <w:t xml:space="preserve"> :</w:t>
      </w:r>
      <w:r>
        <w:rPr>
          <w:rtl/>
        </w:rPr>
        <w:t xml:space="preserve"> تشريع اتخاذ وسائل مانعة عن تحققه خارجاً ، وذلك من قبيل تجويز</w:t>
      </w:r>
      <w:r>
        <w:rPr>
          <w:rFonts w:hint="cs"/>
          <w:rtl/>
        </w:rPr>
        <w:t xml:space="preserve"> </w:t>
      </w:r>
      <w:r>
        <w:rPr>
          <w:rtl/>
        </w:rPr>
        <w:t>إزالة وسيلة الضرر وهدمها اذا لم يمكن منع ايقاعه إلا بذلك ، كالأمر باحراق مسجد ضرار</w:t>
      </w:r>
      <w:r w:rsidRPr="008D109E">
        <w:rPr>
          <w:rtl/>
        </w:rPr>
        <w:t xml:space="preserve"> </w:t>
      </w:r>
      <w:r w:rsidRPr="00D2270E">
        <w:rPr>
          <w:rStyle w:val="libFootnotenumChar"/>
          <w:rtl/>
        </w:rPr>
        <w:t>(1)</w:t>
      </w:r>
      <w:r w:rsidRPr="008D109E">
        <w:rPr>
          <w:rtl/>
        </w:rPr>
        <w:t xml:space="preserve"> </w:t>
      </w:r>
      <w:r>
        <w:rPr>
          <w:rtl/>
        </w:rPr>
        <w:t>والحكم بقلع نخلة سمرة ونحو ذلك.</w:t>
      </w:r>
    </w:p>
    <w:p w:rsidR="00B72338" w:rsidRDefault="00B72338" w:rsidP="00462B83">
      <w:pPr>
        <w:pStyle w:val="libNormal"/>
        <w:rPr>
          <w:rtl/>
        </w:rPr>
      </w:pPr>
      <w:r>
        <w:rPr>
          <w:rtl/>
        </w:rPr>
        <w:t>وهذا التشريع يرتكز علىٰ قوانين ثلاثة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قانون النهي عن المنكر فان للنهي مراتب متع</w:t>
      </w:r>
      <w:r>
        <w:rPr>
          <w:rFonts w:hint="cs"/>
          <w:rtl/>
        </w:rPr>
        <w:t>ذّ</w:t>
      </w:r>
      <w:r>
        <w:rPr>
          <w:rtl/>
        </w:rPr>
        <w:t>دة</w:t>
      </w:r>
      <w:r>
        <w:rPr>
          <w:rFonts w:hint="cs"/>
          <w:rtl/>
        </w:rPr>
        <w:t xml:space="preserve"> </w:t>
      </w:r>
      <w:r>
        <w:rPr>
          <w:rtl/>
        </w:rPr>
        <w:t>ـ</w:t>
      </w:r>
      <w:r>
        <w:rPr>
          <w:rFonts w:hint="cs"/>
          <w:rtl/>
        </w:rPr>
        <w:t xml:space="preserve"> </w:t>
      </w:r>
      <w:r>
        <w:rPr>
          <w:rtl/>
        </w:rPr>
        <w:t>كما ذكر في الفقه</w:t>
      </w:r>
      <w:r>
        <w:rPr>
          <w:rFonts w:hint="cs"/>
          <w:rtl/>
        </w:rPr>
        <w:t xml:space="preserve"> </w:t>
      </w:r>
      <w:r>
        <w:rPr>
          <w:rtl/>
        </w:rPr>
        <w:t>ـ</w:t>
      </w:r>
      <w:r>
        <w:rPr>
          <w:rFonts w:hint="cs"/>
          <w:rtl/>
        </w:rPr>
        <w:t xml:space="preserve"> </w:t>
      </w:r>
      <w:r>
        <w:rPr>
          <w:rtl/>
        </w:rPr>
        <w:t>اخف</w:t>
      </w:r>
      <w:r>
        <w:rPr>
          <w:rFonts w:hint="cs"/>
          <w:rtl/>
        </w:rPr>
        <w:t>ّ</w:t>
      </w:r>
      <w:r>
        <w:rPr>
          <w:rtl/>
        </w:rPr>
        <w:t>ها النهي القولي وأقصاها الاضرار بالنفس ، وبينهما مراتب متوسطة ، ولا</w:t>
      </w:r>
      <w:r>
        <w:rPr>
          <w:rFonts w:hint="cs"/>
          <w:rtl/>
        </w:rPr>
        <w:t xml:space="preserve"> </w:t>
      </w:r>
      <w:r>
        <w:rPr>
          <w:rtl/>
        </w:rPr>
        <w:t>تصل النوبة إلىٰ مرحلة اشد</w:t>
      </w:r>
      <w:r>
        <w:rPr>
          <w:rFonts w:hint="cs"/>
          <w:rtl/>
        </w:rPr>
        <w:t>ّ</w:t>
      </w:r>
      <w:r>
        <w:rPr>
          <w:rtl/>
        </w:rPr>
        <w:t xml:space="preserve"> الا بعد تعذر المرحلة السابقة عليها أو عدم تأثيرها في الكف</w:t>
      </w:r>
      <w:r>
        <w:rPr>
          <w:rFonts w:hint="cs"/>
          <w:rtl/>
        </w:rPr>
        <w:t>ّ</w:t>
      </w:r>
      <w:r>
        <w:rPr>
          <w:rtl/>
        </w:rPr>
        <w:t xml:space="preserve"> عن المنكر.</w:t>
      </w:r>
    </w:p>
    <w:p w:rsidR="00B72338" w:rsidRDefault="00B72338" w:rsidP="00462B83">
      <w:pPr>
        <w:pStyle w:val="libNormal"/>
        <w:rPr>
          <w:rtl/>
        </w:rPr>
      </w:pPr>
      <w:r>
        <w:rPr>
          <w:rtl/>
        </w:rPr>
        <w:t>2</w:t>
      </w:r>
      <w:r>
        <w:rPr>
          <w:rFonts w:hint="cs"/>
          <w:rtl/>
        </w:rPr>
        <w:t xml:space="preserve"> </w:t>
      </w:r>
      <w:r>
        <w:rPr>
          <w:rtl/>
        </w:rPr>
        <w:t>ـ قانون تحقيق العدالة الاجتماعية بين الناس. وهذا من شؤون الولاية في الأ</w:t>
      </w:r>
      <w:r>
        <w:rPr>
          <w:rFonts w:hint="cs"/>
          <w:rtl/>
        </w:rPr>
        <w:t>َ</w:t>
      </w:r>
      <w:r>
        <w:rPr>
          <w:rtl/>
        </w:rPr>
        <w:t xml:space="preserve">مور العامة الثابتة للنبي </w:t>
      </w:r>
      <w:r w:rsidR="00EF4B92" w:rsidRPr="00EF4B92">
        <w:rPr>
          <w:rStyle w:val="libAlaemChar"/>
          <w:rFonts w:hint="cs"/>
          <w:rtl/>
        </w:rPr>
        <w:t>صلى‌الله‌عليه‌وآله‌وسلم</w:t>
      </w:r>
      <w:r>
        <w:rPr>
          <w:rtl/>
        </w:rPr>
        <w:t xml:space="preserve"> وائمة الهدى عليهم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ورد ذكر في كتب التفسير في تفسير قوله تعالىٰ : </w:t>
      </w:r>
      <w:r w:rsidRPr="00D2270E">
        <w:rPr>
          <w:rStyle w:val="libAlaemChar"/>
          <w:rtl/>
        </w:rPr>
        <w:t>(</w:t>
      </w:r>
      <w:r w:rsidRPr="00C602EB">
        <w:rPr>
          <w:rFonts w:hint="cs"/>
          <w:rtl/>
        </w:rPr>
        <w:t xml:space="preserve"> </w:t>
      </w:r>
      <w:r w:rsidRPr="003362CD">
        <w:rPr>
          <w:rStyle w:val="libFootnoteAieChar"/>
          <w:rFonts w:hint="cs"/>
          <w:rtl/>
        </w:rPr>
        <w:t>وَالَّذِينَ اتَّخَذُوا مَسْجِدًا ضِرَارًا</w:t>
      </w:r>
      <w:r w:rsidRPr="008D109E">
        <w:rPr>
          <w:rtl/>
        </w:rPr>
        <w:t xml:space="preserve"> ...</w:t>
      </w:r>
      <w:r w:rsidRPr="00A35E36">
        <w:rPr>
          <w:rtl/>
        </w:rPr>
        <w:t xml:space="preserve"> </w:t>
      </w:r>
      <w:r w:rsidRPr="00D2270E">
        <w:rPr>
          <w:rStyle w:val="libAlaemChar"/>
          <w:rtl/>
        </w:rPr>
        <w:t>)</w:t>
      </w:r>
      <w:r w:rsidRPr="008D109E">
        <w:rPr>
          <w:rtl/>
        </w:rPr>
        <w:t xml:space="preserve"> </w:t>
      </w:r>
      <w:r>
        <w:rPr>
          <w:rtl/>
        </w:rPr>
        <w:t xml:space="preserve">التوبة 9 </w:t>
      </w:r>
      <w:r>
        <w:rPr>
          <w:rFonts w:hint="cs"/>
          <w:rtl/>
        </w:rPr>
        <w:t>/</w:t>
      </w:r>
      <w:r>
        <w:rPr>
          <w:rtl/>
        </w:rPr>
        <w:t xml:space="preserve"> 107 لاحظ مجمع البيان ط 3 : </w:t>
      </w:r>
      <w:r>
        <w:rPr>
          <w:rFonts w:hint="cs"/>
          <w:rtl/>
        </w:rPr>
        <w:t>72</w:t>
      </w:r>
      <w:r>
        <w:rPr>
          <w:rtl/>
        </w:rPr>
        <w:t xml:space="preserve"> ـ 73.</w:t>
      </w:r>
    </w:p>
    <w:p w:rsidR="00B72338" w:rsidRDefault="00B72338" w:rsidP="00D916AD">
      <w:pPr>
        <w:pStyle w:val="libNormal0"/>
        <w:rPr>
          <w:rtl/>
        </w:rPr>
      </w:pPr>
      <w:r w:rsidRPr="008D109E">
        <w:rPr>
          <w:rtl/>
        </w:rPr>
        <w:br w:type="page"/>
      </w:r>
      <w:r>
        <w:rPr>
          <w:rtl/>
        </w:rPr>
        <w:lastRenderedPageBreak/>
        <w:t>السلام ، والفقهاء في عصر الغيبة إذ لا بُدّ من العدالة في حفظ النظام.</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حماية الحكم القضائي فيما إذا كان منع الاضرار حكما</w:t>
      </w:r>
      <w:r>
        <w:rPr>
          <w:rFonts w:hint="cs"/>
          <w:rtl/>
        </w:rPr>
        <w:t>ً</w:t>
      </w:r>
      <w:r>
        <w:rPr>
          <w:rtl/>
        </w:rPr>
        <w:t xml:space="preserve"> قضائيا</w:t>
      </w:r>
      <w:r>
        <w:rPr>
          <w:rFonts w:hint="cs"/>
          <w:rtl/>
        </w:rPr>
        <w:t>ً</w:t>
      </w:r>
      <w:r>
        <w:rPr>
          <w:rtl/>
        </w:rPr>
        <w:t xml:space="preserve"> من قبل الوالي بعد رجوع المتخاصمين اليه</w:t>
      </w:r>
      <w:r>
        <w:rPr>
          <w:rFonts w:hint="cs"/>
          <w:rtl/>
        </w:rPr>
        <w:t xml:space="preserve"> </w:t>
      </w:r>
      <w:r>
        <w:rPr>
          <w:rtl/>
        </w:rPr>
        <w:t>ـ</w:t>
      </w:r>
      <w:r>
        <w:rPr>
          <w:rFonts w:hint="cs"/>
          <w:rtl/>
        </w:rPr>
        <w:t xml:space="preserve"> </w:t>
      </w:r>
      <w:r>
        <w:rPr>
          <w:rtl/>
        </w:rPr>
        <w:t>كما في مورد قضية سمرة حيث شكا الأ</w:t>
      </w:r>
      <w:r>
        <w:rPr>
          <w:rFonts w:hint="cs"/>
          <w:rtl/>
        </w:rPr>
        <w:t>َ</w:t>
      </w:r>
      <w:r>
        <w:rPr>
          <w:rtl/>
        </w:rPr>
        <w:t>نصاري دخوله في داره بلا استئذان فقض</w:t>
      </w:r>
      <w:r>
        <w:rPr>
          <w:rFonts w:hint="cs"/>
          <w:rtl/>
        </w:rPr>
        <w:t>ى</w:t>
      </w:r>
      <w:r>
        <w:rPr>
          <w:rtl/>
        </w:rPr>
        <w:t xml:space="preserve"> النبي</w:t>
      </w:r>
      <w:r>
        <w:rPr>
          <w:rFonts w:hint="cs"/>
          <w:rtl/>
        </w:rPr>
        <w:t>ّ</w:t>
      </w:r>
      <w:r>
        <w:rPr>
          <w:rtl/>
        </w:rPr>
        <w:t xml:space="preserve"> </w:t>
      </w:r>
      <w:r w:rsidR="00EF4B92" w:rsidRPr="00EF4B92">
        <w:rPr>
          <w:rStyle w:val="libAlaemChar"/>
          <w:rFonts w:hint="cs"/>
          <w:rtl/>
        </w:rPr>
        <w:t>صلى‌الله‌عليه‌وآله‌وسلم</w:t>
      </w:r>
      <w:r>
        <w:rPr>
          <w:rtl/>
        </w:rPr>
        <w:t xml:space="preserve"> بعدم جواز دخوله كذلك ، وحيث أبى</w:t>
      </w:r>
      <w:r>
        <w:rPr>
          <w:rFonts w:hint="cs"/>
          <w:rtl/>
        </w:rPr>
        <w:t>ٰ</w:t>
      </w:r>
      <w:r>
        <w:rPr>
          <w:rtl/>
        </w:rPr>
        <w:t xml:space="preserve"> سمرة عن العمل بالحكم ، أمر </w:t>
      </w:r>
      <w:r w:rsidR="00EF4B92" w:rsidRPr="00EF4B92">
        <w:rPr>
          <w:rStyle w:val="libAlaemChar"/>
          <w:rFonts w:hint="cs"/>
          <w:rtl/>
        </w:rPr>
        <w:t>صلى‌الله‌عليه‌وآله‌وسلم</w:t>
      </w:r>
      <w:r>
        <w:rPr>
          <w:rtl/>
        </w:rPr>
        <w:t xml:space="preserve"> بقلع النخلة لتنفيذ الحكم بعدم الدخول عملا</w:t>
      </w:r>
      <w:r>
        <w:rPr>
          <w:rFonts w:hint="cs"/>
          <w:rtl/>
        </w:rPr>
        <w:t>ً</w:t>
      </w:r>
      <w:r>
        <w:rPr>
          <w:rtl/>
        </w:rPr>
        <w:t>.</w:t>
      </w:r>
    </w:p>
    <w:p w:rsidR="00B72338" w:rsidRDefault="00B72338" w:rsidP="00462B83">
      <w:pPr>
        <w:pStyle w:val="libNormal"/>
        <w:rPr>
          <w:rtl/>
        </w:rPr>
      </w:pPr>
      <w:r>
        <w:rPr>
          <w:rtl/>
        </w:rPr>
        <w:t>( ويلاحظ ) : ان ولاية اتخاذ وسيلة اجرائية لمنع الاضرار ، انما هي للحاكم الشرعي دون عامة المسلمين ، أما علىٰ القانونين الاخيرين فالامر واضح لان تحقيق العدل وحماية القضاء انما هو من وظيفة الحاكم المتصدي للحكومة والقضاء وأما علىٰ القانون الاول : فلأ</w:t>
      </w:r>
      <w:r>
        <w:rPr>
          <w:rFonts w:hint="cs"/>
          <w:rtl/>
        </w:rPr>
        <w:t>َ</w:t>
      </w:r>
      <w:r>
        <w:rPr>
          <w:rtl/>
        </w:rPr>
        <w:t>ن</w:t>
      </w:r>
      <w:r>
        <w:rPr>
          <w:rFonts w:hint="cs"/>
          <w:rtl/>
        </w:rPr>
        <w:t>َّ</w:t>
      </w:r>
      <w:r>
        <w:rPr>
          <w:rtl/>
        </w:rPr>
        <w:t xml:space="preserve"> المختار أن ولاية النهي عن المنكر فيما كان بالاضرار بالفاعل نفسا</w:t>
      </w:r>
      <w:r>
        <w:rPr>
          <w:rFonts w:hint="cs"/>
          <w:rtl/>
        </w:rPr>
        <w:t>ً</w:t>
      </w:r>
      <w:r>
        <w:rPr>
          <w:rtl/>
        </w:rPr>
        <w:t xml:space="preserve"> أو مالا</w:t>
      </w:r>
      <w:r>
        <w:rPr>
          <w:rFonts w:hint="cs"/>
          <w:rtl/>
        </w:rPr>
        <w:t>ً</w:t>
      </w:r>
      <w:r>
        <w:rPr>
          <w:rtl/>
        </w:rPr>
        <w:t xml:space="preserve"> تختص</w:t>
      </w:r>
      <w:r>
        <w:rPr>
          <w:rFonts w:hint="cs"/>
          <w:rtl/>
        </w:rPr>
        <w:t>ّ</w:t>
      </w:r>
      <w:r>
        <w:rPr>
          <w:rtl/>
        </w:rPr>
        <w:t xml:space="preserve"> بالحاكم الشرعي خلافا</w:t>
      </w:r>
      <w:r>
        <w:rPr>
          <w:rFonts w:hint="cs"/>
          <w:rtl/>
        </w:rPr>
        <w:t>ً</w:t>
      </w:r>
      <w:r>
        <w:rPr>
          <w:rtl/>
        </w:rPr>
        <w:t xml:space="preserve"> لما افتى به جمع من الفقهاء.</w:t>
      </w:r>
    </w:p>
    <w:p w:rsidR="00B72338" w:rsidRDefault="00B72338" w:rsidP="00462B83">
      <w:pPr>
        <w:pStyle w:val="libNormal"/>
        <w:rPr>
          <w:rtl/>
        </w:rPr>
      </w:pPr>
      <w:r>
        <w:rPr>
          <w:rtl/>
        </w:rPr>
        <w:t>( ويلاحظ أيضاً ) أن هذا الجزء من مفاد ( لا ضرار ) هو مبنى تعليل الأ</w:t>
      </w:r>
      <w:r>
        <w:rPr>
          <w:rFonts w:hint="cs"/>
          <w:rtl/>
        </w:rPr>
        <w:t>َ</w:t>
      </w:r>
      <w:r>
        <w:rPr>
          <w:rtl/>
        </w:rPr>
        <w:t>مر بقلع النخلة في قضية سمرة بهذه الكبرىٰ ، وهو أمر أشكل علىٰ جمع من الفقهاء حتىٰ استند إلىٰ ذلك بعض الاعاظم في جعل النهي في الحديث حكما</w:t>
      </w:r>
      <w:r>
        <w:rPr>
          <w:rFonts w:hint="cs"/>
          <w:rtl/>
        </w:rPr>
        <w:t>ً</w:t>
      </w:r>
      <w:r>
        <w:rPr>
          <w:rtl/>
        </w:rPr>
        <w:t xml:space="preserve"> سلطاني</w:t>
      </w:r>
      <w:r>
        <w:rPr>
          <w:rFonts w:hint="cs"/>
          <w:rtl/>
        </w:rPr>
        <w:t>ّ</w:t>
      </w:r>
      <w:r>
        <w:rPr>
          <w:rtl/>
        </w:rPr>
        <w:t>ا</w:t>
      </w:r>
      <w:r>
        <w:rPr>
          <w:rFonts w:hint="cs"/>
          <w:rtl/>
        </w:rPr>
        <w:t>ً</w:t>
      </w:r>
      <w:r>
        <w:rPr>
          <w:rtl/>
        </w:rPr>
        <w:t xml:space="preserve"> ، بتصور تبريره حينئذٍ للأ</w:t>
      </w:r>
      <w:r>
        <w:rPr>
          <w:rFonts w:hint="cs"/>
          <w:rtl/>
        </w:rPr>
        <w:t>َ</w:t>
      </w:r>
      <w:r>
        <w:rPr>
          <w:rtl/>
        </w:rPr>
        <w:t>مر بالقلع وهو ضعيف. وسيأتي توضيح الموضوع في التنبيه الأ</w:t>
      </w:r>
      <w:r>
        <w:rPr>
          <w:rFonts w:hint="cs"/>
          <w:rtl/>
        </w:rPr>
        <w:t>َ</w:t>
      </w:r>
      <w:r>
        <w:rPr>
          <w:rtl/>
        </w:rPr>
        <w:t>و</w:t>
      </w:r>
      <w:r>
        <w:rPr>
          <w:rFonts w:hint="cs"/>
          <w:rtl/>
        </w:rPr>
        <w:t>ّ</w:t>
      </w:r>
      <w:r>
        <w:rPr>
          <w:rtl/>
        </w:rPr>
        <w:t>ل من تنبيهات القاعدة.</w:t>
      </w:r>
    </w:p>
    <w:p w:rsidR="00B72338" w:rsidRDefault="00B72338" w:rsidP="00462B83">
      <w:pPr>
        <w:pStyle w:val="libNormal"/>
        <w:rPr>
          <w:rtl/>
        </w:rPr>
      </w:pPr>
      <w:bookmarkStart w:id="200" w:name="_Toc264274971"/>
      <w:r w:rsidRPr="00D2270E">
        <w:rPr>
          <w:rStyle w:val="libBold2Char"/>
          <w:rtl/>
        </w:rPr>
        <w:t>الأ</w:t>
      </w:r>
      <w:r w:rsidRPr="00D2270E">
        <w:rPr>
          <w:rStyle w:val="libBold2Char"/>
          <w:rFonts w:hint="cs"/>
          <w:rtl/>
        </w:rPr>
        <w:t>َ</w:t>
      </w:r>
      <w:r w:rsidRPr="00D2270E">
        <w:rPr>
          <w:rStyle w:val="libBold2Char"/>
          <w:rtl/>
        </w:rPr>
        <w:t>مر الثالث</w:t>
      </w:r>
      <w:bookmarkEnd w:id="200"/>
      <w:r w:rsidRPr="00D2270E">
        <w:rPr>
          <w:rStyle w:val="libBold2Char"/>
          <w:rtl/>
        </w:rPr>
        <w:t xml:space="preserve"> :</w:t>
      </w:r>
      <w:r>
        <w:rPr>
          <w:rtl/>
        </w:rPr>
        <w:t xml:space="preserve"> تشريع احكام رافعة لموضوع الاضرار من قبيل جعل حق الشفعة لرفع الشركة ، التي هي موضوع لإضرار الشريك ، أو عدم جعل ارث للزوجة في العقار لعدم الاضرار بالورثة</w:t>
      </w:r>
      <w:r>
        <w:rPr>
          <w:rFonts w:hint="cs"/>
          <w:rtl/>
        </w:rPr>
        <w:t xml:space="preserve"> </w:t>
      </w:r>
      <w:r>
        <w:rPr>
          <w:rtl/>
        </w:rPr>
        <w:t>ـ</w:t>
      </w:r>
      <w:r>
        <w:rPr>
          <w:rFonts w:hint="cs"/>
          <w:rtl/>
        </w:rPr>
        <w:t xml:space="preserve"> </w:t>
      </w:r>
      <w:r>
        <w:rPr>
          <w:rtl/>
        </w:rPr>
        <w:t xml:space="preserve">كما في الحديث </w:t>
      </w:r>
      <w:r w:rsidRPr="00D2270E">
        <w:rPr>
          <w:rStyle w:val="libFootnotenumChar"/>
          <w:rtl/>
        </w:rPr>
        <w:t>(1)</w:t>
      </w:r>
      <w:r w:rsidRPr="00897423">
        <w:rPr>
          <w:rtl/>
        </w:rPr>
        <w:t>.</w:t>
      </w:r>
    </w:p>
    <w:p w:rsidR="00B72338" w:rsidRDefault="00B72338" w:rsidP="00462B83">
      <w:pPr>
        <w:pStyle w:val="libNormal"/>
        <w:rPr>
          <w:rtl/>
        </w:rPr>
      </w:pPr>
      <w:r>
        <w:rPr>
          <w:rtl/>
        </w:rPr>
        <w:t>فاتضح مما ذكرناه مجموعا</w:t>
      </w:r>
      <w:r>
        <w:rPr>
          <w:rFonts w:hint="cs"/>
          <w:rtl/>
        </w:rPr>
        <w:t>ً</w:t>
      </w:r>
      <w:r>
        <w:rPr>
          <w:rtl/>
        </w:rPr>
        <w:t xml:space="preserve"> : أن الحديث بجملة ( لا ضرر ) يدل على</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الوسائل</w:t>
      </w:r>
      <w:r>
        <w:rPr>
          <w:rFonts w:hint="cs"/>
          <w:rtl/>
        </w:rPr>
        <w:t xml:space="preserve"> </w:t>
      </w:r>
      <w:r>
        <w:rPr>
          <w:rtl/>
        </w:rPr>
        <w:t>ـ</w:t>
      </w:r>
      <w:r>
        <w:rPr>
          <w:rFonts w:hint="cs"/>
          <w:rtl/>
        </w:rPr>
        <w:t xml:space="preserve"> </w:t>
      </w:r>
      <w:r>
        <w:rPr>
          <w:rtl/>
        </w:rPr>
        <w:t>كتاب الفرائض</w:t>
      </w:r>
      <w:r>
        <w:rPr>
          <w:rFonts w:hint="cs"/>
          <w:rtl/>
        </w:rPr>
        <w:t xml:space="preserve"> </w:t>
      </w:r>
      <w:r>
        <w:rPr>
          <w:rtl/>
        </w:rPr>
        <w:t xml:space="preserve">ـ أبواب ميراث الأزواج ـ الباب 9 ج 26 : </w:t>
      </w:r>
      <w:r>
        <w:rPr>
          <w:rFonts w:hint="cs"/>
          <w:rtl/>
        </w:rPr>
        <w:t>208</w:t>
      </w:r>
      <w:r>
        <w:rPr>
          <w:rtl/>
        </w:rPr>
        <w:t xml:space="preserve"> </w:t>
      </w:r>
      <w:r>
        <w:rPr>
          <w:rFonts w:hint="cs"/>
          <w:rtl/>
        </w:rPr>
        <w:t>/</w:t>
      </w:r>
      <w:r>
        <w:rPr>
          <w:rtl/>
        </w:rPr>
        <w:t xml:space="preserve"> 32842.</w:t>
      </w:r>
    </w:p>
    <w:p w:rsidR="00B72338" w:rsidRDefault="00B72338" w:rsidP="00D916AD">
      <w:pPr>
        <w:pStyle w:val="libNormal0"/>
        <w:rPr>
          <w:rtl/>
        </w:rPr>
      </w:pPr>
      <w:r w:rsidRPr="00633856">
        <w:rPr>
          <w:rtl/>
        </w:rPr>
        <w:br w:type="page"/>
      </w:r>
      <w:r>
        <w:rPr>
          <w:rtl/>
        </w:rPr>
        <w:lastRenderedPageBreak/>
        <w:t>نفي جعل الحكم الضرري وبجملة ( لا ضرار ) يدل علىٰ تحريم الاضرار وتشريع الصد عنه خارجاً ورفعه في بعض الموارد موضوعا</w:t>
      </w:r>
      <w:r>
        <w:rPr>
          <w:rFonts w:hint="cs"/>
          <w:rtl/>
        </w:rPr>
        <w:t>ً</w:t>
      </w:r>
      <w:r>
        <w:rPr>
          <w:rtl/>
        </w:rPr>
        <w:t>.</w:t>
      </w:r>
    </w:p>
    <w:p w:rsidR="00B72338" w:rsidRDefault="00B72338" w:rsidP="00462B83">
      <w:pPr>
        <w:pStyle w:val="libNormal"/>
        <w:rPr>
          <w:rtl/>
        </w:rPr>
      </w:pPr>
      <w:r>
        <w:rPr>
          <w:rtl/>
        </w:rPr>
        <w:t xml:space="preserve">( ويلاحظ ) : </w:t>
      </w:r>
      <w:r>
        <w:rPr>
          <w:rFonts w:hint="cs"/>
          <w:rtl/>
        </w:rPr>
        <w:t>ا</w:t>
      </w:r>
      <w:r>
        <w:rPr>
          <w:rtl/>
        </w:rPr>
        <w:t>نه ربما يعترض علىٰ تفسير ( لا ضر</w:t>
      </w:r>
      <w:r>
        <w:rPr>
          <w:rFonts w:hint="cs"/>
          <w:rtl/>
        </w:rPr>
        <w:t>ر</w:t>
      </w:r>
      <w:r>
        <w:rPr>
          <w:rtl/>
        </w:rPr>
        <w:t xml:space="preserve"> ) بنفي الحكم الضرري بعلة وجوه ذكرها العلامة شيخ الشريعة في ( رسالة لا ضرر ) ، ترجيحا</w:t>
      </w:r>
      <w:r>
        <w:rPr>
          <w:rFonts w:hint="cs"/>
          <w:rtl/>
        </w:rPr>
        <w:t>ً</w:t>
      </w:r>
      <w:r>
        <w:rPr>
          <w:rtl/>
        </w:rPr>
        <w:t xml:space="preserve"> لمسلك النهي في تفسير الحديث ، وسوف يأتي استعراض تلك الوجوه ونقدها في البحث عن هذا المسلك بما يتضح به جملة من الجهات التي ترتبط بهذا التفسير.</w:t>
      </w:r>
    </w:p>
    <w:p w:rsidR="00B72338" w:rsidRDefault="00B72338" w:rsidP="00462B83">
      <w:pPr>
        <w:pStyle w:val="libNormal"/>
        <w:rPr>
          <w:rtl/>
        </w:rPr>
      </w:pPr>
      <w:r>
        <w:rPr>
          <w:rtl/>
        </w:rPr>
        <w:t>ونذكر هنا كلاما</w:t>
      </w:r>
      <w:r>
        <w:rPr>
          <w:rFonts w:hint="cs"/>
          <w:rtl/>
        </w:rPr>
        <w:t>ً</w:t>
      </w:r>
      <w:r>
        <w:rPr>
          <w:rtl/>
        </w:rPr>
        <w:t xml:space="preserve"> للشيخ الأنصاري (قده) من ترجيح هذا التفسير وما ذكره العلاّمة شيخ الشريعة في تعقيبه ونقده مع تحقيق القول في ذلك تكميلا</w:t>
      </w:r>
      <w:r>
        <w:rPr>
          <w:rFonts w:hint="cs"/>
          <w:rtl/>
        </w:rPr>
        <w:t>ً</w:t>
      </w:r>
      <w:r>
        <w:rPr>
          <w:rtl/>
        </w:rPr>
        <w:t xml:space="preserve"> للقول في هذا المبنى.</w:t>
      </w:r>
    </w:p>
    <w:p w:rsidR="00B72338" w:rsidRDefault="00B72338" w:rsidP="00462B83">
      <w:pPr>
        <w:pStyle w:val="libNormal"/>
        <w:rPr>
          <w:rtl/>
        </w:rPr>
      </w:pPr>
      <w:r>
        <w:rPr>
          <w:rtl/>
        </w:rPr>
        <w:t>قال الشيخ (قده) في الرسائل بعد ذكر المعاني المحتملة في الحديث : ( والاظهر بملاحظة نفس الفقرة ونظائرها وموارد ذكرها في الروايات وفهم العلماء هو المعنىٰ الأ</w:t>
      </w:r>
      <w:r>
        <w:rPr>
          <w:rFonts w:hint="cs"/>
          <w:rtl/>
        </w:rPr>
        <w:t>َ</w:t>
      </w:r>
      <w:r>
        <w:rPr>
          <w:rtl/>
        </w:rPr>
        <w:t>و</w:t>
      </w:r>
      <w:r>
        <w:rPr>
          <w:rFonts w:hint="cs"/>
          <w:rtl/>
        </w:rPr>
        <w:t>ّ</w:t>
      </w:r>
      <w:r>
        <w:rPr>
          <w:rtl/>
        </w:rPr>
        <w:t xml:space="preserve">ل </w:t>
      </w:r>
      <w:r w:rsidRPr="00D2270E">
        <w:rPr>
          <w:rStyle w:val="libFootnotenumChar"/>
          <w:rtl/>
        </w:rPr>
        <w:t>(1)</w:t>
      </w:r>
      <w:r w:rsidRPr="00DA6298">
        <w:rPr>
          <w:rtl/>
        </w:rPr>
        <w:t xml:space="preserve"> </w:t>
      </w:r>
      <w:r>
        <w:rPr>
          <w:rtl/>
        </w:rPr>
        <w:t>يعني بذلك تفسير الحديث بنفي الحكم الضرري.</w:t>
      </w:r>
    </w:p>
    <w:p w:rsidR="00B72338" w:rsidRDefault="00B72338" w:rsidP="00462B83">
      <w:pPr>
        <w:pStyle w:val="libNormal"/>
        <w:rPr>
          <w:rtl/>
        </w:rPr>
      </w:pPr>
      <w:r>
        <w:rPr>
          <w:rtl/>
        </w:rPr>
        <w:t>وهذا الكلام ينحل إلىٰ دعاو</w:t>
      </w:r>
      <w:r>
        <w:rPr>
          <w:rFonts w:hint="cs"/>
          <w:rtl/>
        </w:rPr>
        <w:t>ٍ</w:t>
      </w:r>
      <w:r>
        <w:rPr>
          <w:rtl/>
        </w:rPr>
        <w:t xml:space="preserve"> اربع وقعت جميعاً موردا</w:t>
      </w:r>
      <w:r>
        <w:rPr>
          <w:rFonts w:hint="cs"/>
          <w:rtl/>
        </w:rPr>
        <w:t>ً</w:t>
      </w:r>
      <w:r>
        <w:rPr>
          <w:rtl/>
        </w:rPr>
        <w:t xml:space="preserve"> للانكار من قبل العلامة شيخ الشريعة فقال :</w:t>
      </w:r>
    </w:p>
    <w:p w:rsidR="00B72338" w:rsidRDefault="00B72338" w:rsidP="00462B83">
      <w:pPr>
        <w:pStyle w:val="libNormal"/>
        <w:rPr>
          <w:rtl/>
        </w:rPr>
      </w:pPr>
      <w:r>
        <w:rPr>
          <w:rtl/>
        </w:rPr>
        <w:t>( والشواهد الأ</w:t>
      </w:r>
      <w:r>
        <w:rPr>
          <w:rFonts w:hint="cs"/>
          <w:rtl/>
        </w:rPr>
        <w:t>َ</w:t>
      </w:r>
      <w:r>
        <w:rPr>
          <w:rtl/>
        </w:rPr>
        <w:t xml:space="preserve">ربعة كلها منظورة فيها ممنوعة علىٰ مدعيها. اما نفس الفقرة فقد عرفت ظهورها في الحكم التكليفي. واما نظائرها فقد قدمنا عدم النظير لهذا المعنىٰ في هذا التركيب </w:t>
      </w:r>
      <w:r w:rsidRPr="00D2270E">
        <w:rPr>
          <w:rStyle w:val="libFootnotenumChar"/>
          <w:rtl/>
        </w:rPr>
        <w:t>(2)</w:t>
      </w:r>
      <w:r w:rsidRPr="00502110">
        <w:rPr>
          <w:rFonts w:hint="cs"/>
          <w:rtl/>
        </w:rPr>
        <w:t>.</w:t>
      </w:r>
    </w:p>
    <w:p w:rsidR="00B72338" w:rsidRDefault="00B72338" w:rsidP="003362CD">
      <w:pPr>
        <w:pStyle w:val="libLine"/>
        <w:rPr>
          <w:rtl/>
        </w:rPr>
      </w:pPr>
      <w:r w:rsidRPr="00502110">
        <w:rPr>
          <w:rtl/>
        </w:rPr>
        <w:t>_</w:t>
      </w:r>
      <w:r>
        <w:rPr>
          <w:rtl/>
        </w:rPr>
        <w:t>_________________</w:t>
      </w:r>
    </w:p>
    <w:p w:rsidR="00B72338" w:rsidRDefault="00B72338" w:rsidP="00D2270E">
      <w:pPr>
        <w:pStyle w:val="libFootnote0"/>
        <w:rPr>
          <w:rtl/>
        </w:rPr>
      </w:pPr>
      <w:r>
        <w:rPr>
          <w:rtl/>
        </w:rPr>
        <w:t>(1) المصدر ط رحمت الله ص 315 ، الرسائل 2 : 535.</w:t>
      </w:r>
    </w:p>
    <w:p w:rsidR="00B72338" w:rsidRDefault="00B72338" w:rsidP="00D2270E">
      <w:pPr>
        <w:pStyle w:val="libFootnote0"/>
        <w:rPr>
          <w:rtl/>
        </w:rPr>
      </w:pPr>
      <w:r>
        <w:rPr>
          <w:rtl/>
        </w:rPr>
        <w:t xml:space="preserve">(2) قال في ص </w:t>
      </w:r>
      <w:r>
        <w:rPr>
          <w:rFonts w:hint="cs"/>
          <w:rtl/>
        </w:rPr>
        <w:t>41</w:t>
      </w:r>
      <w:r>
        <w:rPr>
          <w:rtl/>
        </w:rPr>
        <w:t xml:space="preserve"> من الرسالة ( ان المعنىٰ الثالث من نفي المسبّب وارادة السبب لم يعهد في مثل هذا التركيب ابدا</w:t>
      </w:r>
      <w:r>
        <w:rPr>
          <w:rFonts w:hint="cs"/>
          <w:rtl/>
        </w:rPr>
        <w:t>ً</w:t>
      </w:r>
      <w:r>
        <w:rPr>
          <w:rtl/>
        </w:rPr>
        <w:t xml:space="preserve"> وانما المعهود النهي أو نفي الكمال في ( لا صلاة لجار المسجد الا</w:t>
      </w:r>
    </w:p>
    <w:p w:rsidR="00B72338" w:rsidRDefault="00B72338" w:rsidP="00462B83">
      <w:pPr>
        <w:pStyle w:val="libNormal"/>
        <w:rPr>
          <w:rtl/>
        </w:rPr>
      </w:pPr>
      <w:r w:rsidRPr="00DA6298">
        <w:rPr>
          <w:rtl/>
        </w:rPr>
        <w:br w:type="page"/>
      </w:r>
      <w:r>
        <w:rPr>
          <w:rtl/>
        </w:rPr>
        <w:lastRenderedPageBreak/>
        <w:t xml:space="preserve">واما موارد ذكرها في الروايات ففيه : </w:t>
      </w:r>
      <w:r>
        <w:rPr>
          <w:rFonts w:hint="cs"/>
          <w:rtl/>
        </w:rPr>
        <w:t>ا</w:t>
      </w:r>
      <w:r>
        <w:rPr>
          <w:rtl/>
        </w:rPr>
        <w:t xml:space="preserve">نه قد اتضح عدم ذكرها في شيء من الروايات </w:t>
      </w:r>
      <w:r>
        <w:rPr>
          <w:rFonts w:hint="cs"/>
          <w:rtl/>
        </w:rPr>
        <w:t>،</w:t>
      </w:r>
      <w:r>
        <w:rPr>
          <w:rtl/>
        </w:rPr>
        <w:t xml:space="preserve"> الا في قضية سمرة المناسب للتحريم وجدانا</w:t>
      </w:r>
      <w:r>
        <w:rPr>
          <w:rFonts w:hint="cs"/>
          <w:rtl/>
        </w:rPr>
        <w:t>ً</w:t>
      </w:r>
      <w:r>
        <w:rPr>
          <w:rtl/>
        </w:rPr>
        <w:t xml:space="preserve"> ، وان حديث الشفعة والناهي عن منع الفضل لا مساغ لما فيها إلا النهي التكليفي تحريماً أو تنزيها</w:t>
      </w:r>
      <w:r>
        <w:rPr>
          <w:rFonts w:hint="cs"/>
          <w:rtl/>
        </w:rPr>
        <w:t>ً</w:t>
      </w:r>
      <w:r>
        <w:rPr>
          <w:rtl/>
        </w:rPr>
        <w:t xml:space="preserve"> ، واما فهم العلماء فهو أيضاً ممنوع ، ولم نجد للمتقدمين والمتأخرين ما يعي</w:t>
      </w:r>
      <w:r>
        <w:rPr>
          <w:rFonts w:hint="cs"/>
          <w:rtl/>
        </w:rPr>
        <w:t>ّ</w:t>
      </w:r>
      <w:r>
        <w:rPr>
          <w:rtl/>
        </w:rPr>
        <w:t>ن انهم فهموا هذا المعنىٰ الا</w:t>
      </w:r>
      <w:r>
        <w:rPr>
          <w:rFonts w:hint="cs"/>
          <w:rtl/>
        </w:rPr>
        <w:t xml:space="preserve"> </w:t>
      </w:r>
      <w:r>
        <w:rPr>
          <w:rtl/>
        </w:rPr>
        <w:t>عن قليل نادر لا يكفي فهمهم في تعيين المعنىٰ ، وقد ذكر في حديث ال</w:t>
      </w:r>
      <w:r>
        <w:rPr>
          <w:rFonts w:hint="cs"/>
          <w:rtl/>
        </w:rPr>
        <w:t>د</w:t>
      </w:r>
      <w:r>
        <w:rPr>
          <w:rtl/>
        </w:rPr>
        <w:t xml:space="preserve">عائم تعليلاً لحرمة الترك ) </w:t>
      </w:r>
      <w:r w:rsidRPr="00D2270E">
        <w:rPr>
          <w:rStyle w:val="libFootnotenumChar"/>
          <w:rtl/>
        </w:rPr>
        <w:t>(1)</w:t>
      </w:r>
      <w:r w:rsidRPr="00F210CD">
        <w:rPr>
          <w:rtl/>
        </w:rPr>
        <w:t>.</w:t>
      </w:r>
    </w:p>
    <w:p w:rsidR="00B72338" w:rsidRDefault="00B72338" w:rsidP="00462B83">
      <w:pPr>
        <w:pStyle w:val="libNormal"/>
        <w:rPr>
          <w:rtl/>
        </w:rPr>
      </w:pPr>
      <w:r>
        <w:rPr>
          <w:rtl/>
        </w:rPr>
        <w:t>ولتحقيق القول فيما ذكر ( ره ) لا بد من ملاحظة كل واحد من هذه الجهات :</w:t>
      </w:r>
    </w:p>
    <w:p w:rsidR="00B72338" w:rsidRDefault="00B72338" w:rsidP="00462B83">
      <w:pPr>
        <w:pStyle w:val="libNormal"/>
        <w:rPr>
          <w:rtl/>
        </w:rPr>
      </w:pPr>
      <w:bookmarkStart w:id="201" w:name="_Toc264274972"/>
      <w:r w:rsidRPr="00D2270E">
        <w:rPr>
          <w:rStyle w:val="libBold2Char"/>
          <w:rtl/>
        </w:rPr>
        <w:t>اما الجهة</w:t>
      </w:r>
      <w:bookmarkEnd w:id="201"/>
      <w:r w:rsidRPr="00D2270E">
        <w:rPr>
          <w:rStyle w:val="libBold2Char"/>
          <w:rtl/>
        </w:rPr>
        <w:t xml:space="preserve"> الأولىٰ ـ</w:t>
      </w:r>
      <w:r>
        <w:rPr>
          <w:rFonts w:hint="cs"/>
          <w:rtl/>
        </w:rPr>
        <w:t xml:space="preserve"> </w:t>
      </w:r>
      <w:r>
        <w:rPr>
          <w:rtl/>
        </w:rPr>
        <w:t>من ظهور نفس الفقرة</w:t>
      </w:r>
      <w:r>
        <w:rPr>
          <w:rFonts w:hint="cs"/>
          <w:rtl/>
        </w:rPr>
        <w:t xml:space="preserve"> </w:t>
      </w:r>
      <w:r>
        <w:rPr>
          <w:rtl/>
        </w:rPr>
        <w:t>ـ فقد يشكل ما ذكره الشيخ من ظهورها في نفي الحكم الضرري وما ذكره هذا القائل من ظهورها في النهي عن الاضرار جميعاً ، بتقريب : ان نفس الفقرة بملاحظة عدم ارادة المعنىٰ الاستعمالي الظاهر منها ليس لها ظهور في حد</w:t>
      </w:r>
      <w:r>
        <w:rPr>
          <w:rFonts w:hint="cs"/>
          <w:rtl/>
        </w:rPr>
        <w:t>ّ</w:t>
      </w:r>
      <w:r>
        <w:rPr>
          <w:rtl/>
        </w:rPr>
        <w:t xml:space="preserve"> ذاتها في المعنىٰ المجازي المقصود بها ، وانما ذلك رهين قرينة اخرى وذلك : لأنّه لا اشكال في ان المعنىٰ الاستعمالي الظاهر من الفقرة</w:t>
      </w:r>
      <w:r>
        <w:rPr>
          <w:rFonts w:hint="cs"/>
          <w:rtl/>
        </w:rPr>
        <w:t xml:space="preserve"> </w:t>
      </w:r>
      <w:r>
        <w:rPr>
          <w:rtl/>
        </w:rPr>
        <w:t>ـ وهو الاخبار عن نفي تحقّق الضرر خارجاً ـ</w:t>
      </w:r>
      <w:r>
        <w:rPr>
          <w:rFonts w:hint="cs"/>
          <w:rtl/>
        </w:rPr>
        <w:t xml:space="preserve"> </w:t>
      </w:r>
      <w:r>
        <w:rPr>
          <w:rtl/>
        </w:rPr>
        <w:t>ليس بمقصود بها علىٰ كل حال ، سواء فس</w:t>
      </w:r>
      <w:r>
        <w:rPr>
          <w:rFonts w:hint="cs"/>
          <w:rtl/>
        </w:rPr>
        <w:t>ّ</w:t>
      </w:r>
      <w:r>
        <w:rPr>
          <w:rtl/>
        </w:rPr>
        <w:t>ر المراد الجدي بنفي الحكم الضرري أو بالنهي عن الاضرار لاختلاف المدلول الاستعمالي مع هذين المعنيين بوضوح ، وحينئذ</w:t>
      </w:r>
      <w:r>
        <w:rPr>
          <w:rFonts w:hint="cs"/>
          <w:rtl/>
        </w:rPr>
        <w:t>ٍ</w:t>
      </w:r>
      <w:r>
        <w:rPr>
          <w:rtl/>
        </w:rPr>
        <w:t xml:space="preserve"> فيدور الأ</w:t>
      </w:r>
      <w:r>
        <w:rPr>
          <w:rFonts w:hint="cs"/>
          <w:rtl/>
        </w:rPr>
        <w:t>َ</w:t>
      </w:r>
      <w:r>
        <w:rPr>
          <w:rtl/>
        </w:rPr>
        <w:t>مر بين أن يراد بها نفي التسبيب إلىٰ الضرر بجعل حكم موجب له ، أو يراد التسبيب إلىٰ عدم نفي الاضرار الذي ينتج النهي عنه ، ولا</w:t>
      </w:r>
      <w:r>
        <w:rPr>
          <w:rFonts w:hint="cs"/>
          <w:rtl/>
        </w:rPr>
        <w:t xml:space="preserve"> </w:t>
      </w:r>
      <w:r>
        <w:rPr>
          <w:rtl/>
        </w:rPr>
        <w:t>معين لشيء منهما في نفس الفقرة.</w:t>
      </w:r>
    </w:p>
    <w:p w:rsidR="00B72338" w:rsidRDefault="00B72338" w:rsidP="003362CD">
      <w:pPr>
        <w:pStyle w:val="libLine"/>
        <w:rPr>
          <w:rtl/>
        </w:rPr>
      </w:pPr>
      <w:r w:rsidRPr="00502110">
        <w:rPr>
          <w:rtl/>
        </w:rPr>
        <w:t>_</w:t>
      </w:r>
      <w:r>
        <w:rPr>
          <w:rtl/>
        </w:rPr>
        <w:t>_________________</w:t>
      </w:r>
    </w:p>
    <w:p w:rsidR="00B72338" w:rsidRDefault="00B72338" w:rsidP="00D2270E">
      <w:pPr>
        <w:pStyle w:val="libFootnote0"/>
        <w:rPr>
          <w:rtl/>
        </w:rPr>
      </w:pPr>
      <w:r>
        <w:rPr>
          <w:rtl/>
        </w:rPr>
        <w:t xml:space="preserve">في المسجد ) ولا علم إلا مانفع و ( لا سفر إلا برفيق ) و لا كلام إلا ما </w:t>
      </w:r>
      <w:r>
        <w:rPr>
          <w:rFonts w:hint="cs"/>
          <w:rtl/>
        </w:rPr>
        <w:t>أ</w:t>
      </w:r>
      <w:r>
        <w:rPr>
          <w:rtl/>
        </w:rPr>
        <w:t>فاد وان أمكن ارجاع الثلائة إلى</w:t>
      </w:r>
      <w:r>
        <w:rPr>
          <w:rFonts w:hint="cs"/>
          <w:rtl/>
        </w:rPr>
        <w:t>ٰ</w:t>
      </w:r>
      <w:r>
        <w:rPr>
          <w:rtl/>
        </w:rPr>
        <w:t xml:space="preserve"> جهة واحدة.</w:t>
      </w:r>
    </w:p>
    <w:p w:rsidR="00B72338" w:rsidRDefault="00B72338" w:rsidP="00D2270E">
      <w:pPr>
        <w:pStyle w:val="libFootnote0"/>
        <w:rPr>
          <w:rtl/>
        </w:rPr>
      </w:pPr>
      <w:r>
        <w:rPr>
          <w:rtl/>
        </w:rPr>
        <w:t>(1) رسالة ( لا ضرر ) ص 42</w:t>
      </w:r>
      <w:r>
        <w:rPr>
          <w:rFonts w:hint="cs"/>
          <w:rtl/>
        </w:rPr>
        <w:t>.</w:t>
      </w:r>
    </w:p>
    <w:p w:rsidR="00B72338" w:rsidRDefault="00B72338" w:rsidP="00462B83">
      <w:pPr>
        <w:pStyle w:val="libNormal"/>
        <w:rPr>
          <w:rtl/>
        </w:rPr>
      </w:pPr>
      <w:r w:rsidRPr="00F138DD">
        <w:rPr>
          <w:rtl/>
        </w:rPr>
        <w:br w:type="page"/>
      </w:r>
      <w:r>
        <w:rPr>
          <w:rtl/>
        </w:rPr>
        <w:lastRenderedPageBreak/>
        <w:t>وبعبارة اخرى ان كلا المعنيين يشتركان في كون حمل الفقرة عليهما بحاجة إلىٰ تجو</w:t>
      </w:r>
      <w:r>
        <w:rPr>
          <w:rFonts w:hint="cs"/>
          <w:rtl/>
        </w:rPr>
        <w:t>ّ</w:t>
      </w:r>
      <w:r>
        <w:rPr>
          <w:rtl/>
        </w:rPr>
        <w:t>ز وعناية فالاول بحاجة إلىٰ التجو</w:t>
      </w:r>
      <w:r>
        <w:rPr>
          <w:rFonts w:hint="cs"/>
          <w:rtl/>
        </w:rPr>
        <w:t>ّ</w:t>
      </w:r>
      <w:r>
        <w:rPr>
          <w:rtl/>
        </w:rPr>
        <w:t>ز بارادة نفي السبب</w:t>
      </w:r>
      <w:r>
        <w:rPr>
          <w:rFonts w:hint="cs"/>
          <w:rtl/>
        </w:rPr>
        <w:t xml:space="preserve"> </w:t>
      </w:r>
      <w:r>
        <w:rPr>
          <w:rtl/>
        </w:rPr>
        <w:t>ـ</w:t>
      </w:r>
      <w:r>
        <w:rPr>
          <w:rFonts w:hint="cs"/>
          <w:rtl/>
        </w:rPr>
        <w:t xml:space="preserve"> </w:t>
      </w:r>
      <w:r>
        <w:rPr>
          <w:rtl/>
        </w:rPr>
        <w:t>وهو الحكم الضرري</w:t>
      </w:r>
      <w:r>
        <w:rPr>
          <w:rFonts w:hint="cs"/>
          <w:rtl/>
        </w:rPr>
        <w:t xml:space="preserve"> </w:t>
      </w:r>
      <w:r>
        <w:rPr>
          <w:rtl/>
        </w:rPr>
        <w:t>ـ</w:t>
      </w:r>
      <w:r>
        <w:rPr>
          <w:rFonts w:hint="cs"/>
          <w:rtl/>
        </w:rPr>
        <w:t xml:space="preserve"> </w:t>
      </w:r>
      <w:r>
        <w:rPr>
          <w:rtl/>
        </w:rPr>
        <w:t>من نفي المسبّب ـ</w:t>
      </w:r>
      <w:r>
        <w:rPr>
          <w:rFonts w:hint="cs"/>
          <w:rtl/>
        </w:rPr>
        <w:t xml:space="preserve"> </w:t>
      </w:r>
      <w:r>
        <w:rPr>
          <w:rtl/>
        </w:rPr>
        <w:t>وهو الضرر كما ان الثاني بحاجة إلىٰ التجوز في ارادة النهي الذي هو سنخ معنىٰ إنشائي من النفي الذي هو معنىٰ خبري</w:t>
      </w:r>
      <w:r>
        <w:rPr>
          <w:rFonts w:hint="cs"/>
          <w:rtl/>
        </w:rPr>
        <w:t>ّ</w:t>
      </w:r>
      <w:r>
        <w:rPr>
          <w:rtl/>
        </w:rPr>
        <w:t>. فليس ادعاء ظهور الفقرة بذاتها في احد الاحتمالين بأولى من ادعاء ظهوره في الآخر بل لا قضاء لذات الفقرة بعد</w:t>
      </w:r>
      <w:r>
        <w:rPr>
          <w:rFonts w:hint="cs"/>
          <w:rtl/>
        </w:rPr>
        <w:t xml:space="preserve"> </w:t>
      </w:r>
      <w:r>
        <w:rPr>
          <w:rtl/>
        </w:rPr>
        <w:t>عدم ارادة مدلولها الاستعمالي لشيء من المعنيين.</w:t>
      </w:r>
    </w:p>
    <w:p w:rsidR="00B72338" w:rsidRDefault="00B72338" w:rsidP="00462B83">
      <w:pPr>
        <w:pStyle w:val="libNormal"/>
        <w:rPr>
          <w:rtl/>
        </w:rPr>
      </w:pPr>
      <w:r>
        <w:rPr>
          <w:rtl/>
        </w:rPr>
        <w:t>ولكن التحقيق : عدم ورود هذا الايراد علىٰ ما ادعاه الشيخ من ظهورها في نفي الحكم الضرري لما اوضحناه من ان طبيعة معنىٰ الضرر</w:t>
      </w:r>
      <w:r>
        <w:rPr>
          <w:rFonts w:hint="cs"/>
          <w:rtl/>
        </w:rPr>
        <w:t xml:space="preserve"> </w:t>
      </w:r>
      <w:r>
        <w:rPr>
          <w:rtl/>
        </w:rPr>
        <w:t>ـ</w:t>
      </w:r>
      <w:r>
        <w:rPr>
          <w:rFonts w:hint="cs"/>
          <w:rtl/>
        </w:rPr>
        <w:t xml:space="preserve"> </w:t>
      </w:r>
      <w:r>
        <w:rPr>
          <w:rtl/>
        </w:rPr>
        <w:t xml:space="preserve">حيث </w:t>
      </w:r>
      <w:r>
        <w:rPr>
          <w:rFonts w:hint="cs"/>
          <w:rtl/>
        </w:rPr>
        <w:t>ا</w:t>
      </w:r>
      <w:r>
        <w:rPr>
          <w:rtl/>
        </w:rPr>
        <w:t>نه معنىٰ اسم مصدري</w:t>
      </w:r>
      <w:r>
        <w:rPr>
          <w:rFonts w:hint="cs"/>
          <w:rtl/>
        </w:rPr>
        <w:t xml:space="preserve"> </w:t>
      </w:r>
      <w:r>
        <w:rPr>
          <w:rtl/>
        </w:rPr>
        <w:t>ـ</w:t>
      </w:r>
      <w:r>
        <w:rPr>
          <w:rFonts w:hint="cs"/>
          <w:rtl/>
        </w:rPr>
        <w:t xml:space="preserve"> </w:t>
      </w:r>
      <w:r>
        <w:rPr>
          <w:rtl/>
        </w:rPr>
        <w:t>يجعل الفقرة ظاهرة في هذا المعنىٰ ، لأنّه يمثل معنىٰ مرغوباً عنه لا</w:t>
      </w:r>
      <w:r>
        <w:rPr>
          <w:rFonts w:hint="cs"/>
          <w:rtl/>
        </w:rPr>
        <w:t xml:space="preserve"> </w:t>
      </w:r>
      <w:r>
        <w:rPr>
          <w:rtl/>
        </w:rPr>
        <w:t>يتحمله أحد الا بتوهم تسبيب شرعي ، ومفاد النفي في مثل ذلك نفي التسبيب المتوهم ، فيكون ذلك قرينة داخلية علىٰ التجوز المذكور.</w:t>
      </w:r>
    </w:p>
    <w:p w:rsidR="00B72338" w:rsidRDefault="00B72338" w:rsidP="00462B83">
      <w:pPr>
        <w:pStyle w:val="libNormal"/>
        <w:rPr>
          <w:rtl/>
        </w:rPr>
      </w:pPr>
      <w:r>
        <w:rPr>
          <w:rtl/>
        </w:rPr>
        <w:t>( نعم ) هذا الايراد يرد على القول بظهور الفقرة في النهي عن الاضرار مع عدم وجود قرينة عليه منها ، بل ما ذكرناه قرينة على خلافه ، فان ارادة النهي لا يناسب مع نوع الموضوع المنفي لعدم وجود علاقة بين نفي الضرر والنهي عن الاضرار شرعا</w:t>
      </w:r>
      <w:r>
        <w:rPr>
          <w:rFonts w:hint="cs"/>
          <w:rtl/>
        </w:rPr>
        <w:t>ً</w:t>
      </w:r>
      <w:r>
        <w:rPr>
          <w:rtl/>
        </w:rPr>
        <w:t>.</w:t>
      </w:r>
    </w:p>
    <w:p w:rsidR="00B72338" w:rsidRDefault="00B72338" w:rsidP="00462B83">
      <w:pPr>
        <w:pStyle w:val="libNormal"/>
        <w:rPr>
          <w:rtl/>
        </w:rPr>
      </w:pPr>
      <w:bookmarkStart w:id="202" w:name="_Toc264274973"/>
      <w:r w:rsidRPr="00D2270E">
        <w:rPr>
          <w:rStyle w:val="libBold2Char"/>
          <w:rtl/>
        </w:rPr>
        <w:t>واما الجهة</w:t>
      </w:r>
      <w:bookmarkEnd w:id="202"/>
      <w:r w:rsidRPr="00D2270E">
        <w:rPr>
          <w:rStyle w:val="libBold2Char"/>
          <w:rtl/>
        </w:rPr>
        <w:t xml:space="preserve"> الثانية :</w:t>
      </w:r>
      <w:r>
        <w:rPr>
          <w:rtl/>
        </w:rPr>
        <w:t xml:space="preserve"> وهي مدى تناسب معاني نظائر الفقرة مع ذلك التفسير ، فالبحث تارة في وجود مماثل لهذه الفقرة بنفس هذا المعنى.</w:t>
      </w:r>
      <w:r>
        <w:rPr>
          <w:rFonts w:hint="cs"/>
          <w:rtl/>
        </w:rPr>
        <w:t xml:space="preserve"> </w:t>
      </w:r>
      <w:r>
        <w:rPr>
          <w:rtl/>
        </w:rPr>
        <w:t>( واخرى ) في وجود مماثل لها بخلاف هذا المعنى كمعنى النهي مثلا</w:t>
      </w:r>
      <w:r>
        <w:rPr>
          <w:rFonts w:hint="cs"/>
          <w:rtl/>
        </w:rPr>
        <w:t>ً</w:t>
      </w:r>
      <w:r>
        <w:rPr>
          <w:rtl/>
        </w:rPr>
        <w:t>.</w:t>
      </w:r>
    </w:p>
    <w:p w:rsidR="00B72338" w:rsidRDefault="00B72338" w:rsidP="00462B83">
      <w:pPr>
        <w:pStyle w:val="libNormal"/>
        <w:rPr>
          <w:rtl/>
        </w:rPr>
      </w:pPr>
      <w:r w:rsidRPr="00D2270E">
        <w:rPr>
          <w:rStyle w:val="libBold2Char"/>
          <w:rtl/>
        </w:rPr>
        <w:t>اما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فقد جاء في رسالة لا ضرر للشيخ تنظير</w:t>
      </w:r>
      <w:r>
        <w:rPr>
          <w:rFonts w:hint="cs"/>
          <w:rtl/>
        </w:rPr>
        <w:t xml:space="preserve"> </w:t>
      </w:r>
      <w:r>
        <w:rPr>
          <w:rtl/>
        </w:rPr>
        <w:t>ذلك بقوله ( لا</w:t>
      </w:r>
    </w:p>
    <w:p w:rsidR="00B72338" w:rsidRDefault="00B72338" w:rsidP="00D916AD">
      <w:pPr>
        <w:pStyle w:val="libNormal0"/>
        <w:rPr>
          <w:rtl/>
        </w:rPr>
      </w:pPr>
      <w:r w:rsidRPr="0087201E">
        <w:rPr>
          <w:rtl/>
        </w:rPr>
        <w:br w:type="page"/>
      </w:r>
      <w:r>
        <w:rPr>
          <w:rtl/>
        </w:rPr>
        <w:lastRenderedPageBreak/>
        <w:t xml:space="preserve">حرج في الدين ) </w:t>
      </w:r>
      <w:r w:rsidRPr="00D2270E">
        <w:rPr>
          <w:rStyle w:val="libFootnotenumChar"/>
          <w:rtl/>
        </w:rPr>
        <w:t>(1)</w:t>
      </w:r>
      <w:r w:rsidRPr="000560A6">
        <w:rPr>
          <w:rtl/>
        </w:rPr>
        <w:t xml:space="preserve"> </w:t>
      </w:r>
      <w:r>
        <w:rPr>
          <w:rtl/>
        </w:rPr>
        <w:t>وذكرت هذه الجملة تنظيرا</w:t>
      </w:r>
      <w:r>
        <w:rPr>
          <w:rFonts w:hint="cs"/>
          <w:rtl/>
        </w:rPr>
        <w:t>ً</w:t>
      </w:r>
      <w:r>
        <w:rPr>
          <w:rtl/>
        </w:rPr>
        <w:t xml:space="preserve"> في كلام السيد الأستاذ أيضاً </w:t>
      </w:r>
      <w:r w:rsidRPr="00D2270E">
        <w:rPr>
          <w:rStyle w:val="libFootnotenumChar"/>
          <w:rtl/>
        </w:rPr>
        <w:t>(2)</w:t>
      </w:r>
      <w:r w:rsidRPr="000560A6">
        <w:rPr>
          <w:rtl/>
        </w:rPr>
        <w:t xml:space="preserve"> </w:t>
      </w:r>
      <w:r>
        <w:rPr>
          <w:rtl/>
        </w:rPr>
        <w:t xml:space="preserve">لكنا لم نطلع علىٰ مصدر لها ، والذي يوجد في القران الكريم هو قوله تعالىٰ </w:t>
      </w:r>
      <w:r w:rsidRPr="00D2270E">
        <w:rPr>
          <w:rStyle w:val="libAlaemChar"/>
          <w:rtl/>
        </w:rPr>
        <w:t>(</w:t>
      </w:r>
      <w:r w:rsidRPr="00C602EB">
        <w:rPr>
          <w:rFonts w:hint="cs"/>
          <w:rtl/>
        </w:rPr>
        <w:t xml:space="preserve"> </w:t>
      </w:r>
      <w:r w:rsidRPr="00D2270E">
        <w:rPr>
          <w:rStyle w:val="libAieChar"/>
          <w:rFonts w:hint="cs"/>
          <w:rtl/>
        </w:rPr>
        <w:t>وَمَا جَعَلَ عَلَيْكُمْ فِي الدِّينِ مِنْ حَرَجٍ</w:t>
      </w:r>
      <w:r>
        <w:rPr>
          <w:rtl/>
        </w:rPr>
        <w:t xml:space="preserve"> </w:t>
      </w:r>
      <w:r w:rsidRPr="00D2270E">
        <w:rPr>
          <w:rStyle w:val="libAlaemChar"/>
          <w:rtl/>
        </w:rPr>
        <w:t>)</w:t>
      </w:r>
      <w:r w:rsidRPr="000560A6">
        <w:rPr>
          <w:rtl/>
        </w:rPr>
        <w:t xml:space="preserve"> </w:t>
      </w:r>
      <w:r w:rsidRPr="00D2270E">
        <w:rPr>
          <w:rStyle w:val="libFootnotenumChar"/>
          <w:rtl/>
        </w:rPr>
        <w:t>(3)</w:t>
      </w:r>
      <w:r w:rsidRPr="000560A6">
        <w:rPr>
          <w:rtl/>
        </w:rPr>
        <w:t xml:space="preserve"> </w:t>
      </w:r>
      <w:r>
        <w:rPr>
          <w:rtl/>
        </w:rPr>
        <w:t xml:space="preserve">وقوله </w:t>
      </w:r>
      <w:r w:rsidRPr="00D2270E">
        <w:rPr>
          <w:rStyle w:val="libAlaemChar"/>
          <w:rtl/>
        </w:rPr>
        <w:t>(</w:t>
      </w:r>
      <w:r w:rsidRPr="00C602EB">
        <w:rPr>
          <w:rFonts w:hint="cs"/>
          <w:rtl/>
        </w:rPr>
        <w:t xml:space="preserve"> </w:t>
      </w:r>
      <w:r w:rsidRPr="00D2270E">
        <w:rPr>
          <w:rStyle w:val="libAieChar"/>
          <w:rFonts w:hint="cs"/>
          <w:rtl/>
        </w:rPr>
        <w:t>مَا يُرِيدُ اللهُ لِيَجْعَلَ عَلَيْكُم مِّنْ حَرَجٍ</w:t>
      </w:r>
      <w:r>
        <w:rPr>
          <w:rtl/>
        </w:rPr>
        <w:t xml:space="preserve"> </w:t>
      </w:r>
      <w:r w:rsidRPr="00D2270E">
        <w:rPr>
          <w:rStyle w:val="libAlaemChar"/>
          <w:rtl/>
        </w:rPr>
        <w:t>)</w:t>
      </w:r>
      <w:r w:rsidRPr="000560A6">
        <w:rPr>
          <w:rtl/>
        </w:rPr>
        <w:t xml:space="preserve"> </w:t>
      </w:r>
      <w:r w:rsidRPr="00D2270E">
        <w:rPr>
          <w:rStyle w:val="libFootnotenumChar"/>
          <w:rtl/>
        </w:rPr>
        <w:t>(4)</w:t>
      </w:r>
      <w:r w:rsidRPr="000560A6">
        <w:rPr>
          <w:rtl/>
        </w:rPr>
        <w:t xml:space="preserve"> </w:t>
      </w:r>
      <w:r>
        <w:rPr>
          <w:rtl/>
        </w:rPr>
        <w:t>وهما ليستا بنفس سياق الحديث ، فانهما</w:t>
      </w:r>
      <w:r>
        <w:rPr>
          <w:rFonts w:hint="cs"/>
          <w:rtl/>
        </w:rPr>
        <w:t xml:space="preserve"> </w:t>
      </w:r>
      <w:r>
        <w:rPr>
          <w:rtl/>
        </w:rPr>
        <w:t>كالصريح في نفي الحكم الحرجي حيث لا يحتمل فيهما ارادة النهي عن الاحراج كما هو ظاهر.</w:t>
      </w:r>
    </w:p>
    <w:p w:rsidR="00B72338" w:rsidRDefault="00B72338" w:rsidP="00462B83">
      <w:pPr>
        <w:pStyle w:val="libNormal"/>
        <w:rPr>
          <w:rtl/>
        </w:rPr>
      </w:pPr>
      <w:r w:rsidRPr="00D2270E">
        <w:rPr>
          <w:rStyle w:val="libBold2Char"/>
          <w:rtl/>
        </w:rPr>
        <w:t>واما الثاني :</w:t>
      </w:r>
      <w:r>
        <w:rPr>
          <w:rtl/>
        </w:rPr>
        <w:t xml:space="preserve"> فقد ذكر هذا القائل في كلام </w:t>
      </w:r>
      <w:r>
        <w:rPr>
          <w:rFonts w:hint="cs"/>
          <w:rtl/>
        </w:rPr>
        <w:t>آ</w:t>
      </w:r>
      <w:r>
        <w:rPr>
          <w:rtl/>
        </w:rPr>
        <w:t xml:space="preserve">خر له بعد ان ساق موارد كثيرة من استعمالات ( لا ) النافية للجنس من الكتاب والسنة : ( ان نظائر هذه الفقرة فيهما وفي استعمالات الفصحاء قد اريد بها النهي ) </w:t>
      </w:r>
      <w:r w:rsidRPr="00D2270E">
        <w:rPr>
          <w:rStyle w:val="libFootnotenumChar"/>
          <w:rtl/>
        </w:rPr>
        <w:t>(5)</w:t>
      </w:r>
      <w:r>
        <w:rPr>
          <w:rtl/>
        </w:rPr>
        <w:t xml:space="preserve"> وسيأتي نقل كلامه ونقده تفصيلاً في البحث عن مسلك النهي.</w:t>
      </w:r>
    </w:p>
    <w:p w:rsidR="00B72338" w:rsidRDefault="00B72338" w:rsidP="00462B83">
      <w:pPr>
        <w:pStyle w:val="libNormal"/>
        <w:rPr>
          <w:rtl/>
        </w:rPr>
      </w:pPr>
      <w:r>
        <w:rPr>
          <w:rtl/>
        </w:rPr>
        <w:t>ونقتصر هنا علىٰ القول بأن في اعتبار تركيب آخر نظيرا</w:t>
      </w:r>
      <w:r>
        <w:rPr>
          <w:rFonts w:hint="cs"/>
          <w:rtl/>
        </w:rPr>
        <w:t>ً</w:t>
      </w:r>
      <w:r>
        <w:rPr>
          <w:rtl/>
        </w:rPr>
        <w:t xml:space="preserve"> لهذه الفقرة ينبغي عدم الاقتصار علىٰ ملاحظة تماثله معها في تركيب ( لا ) النافية للجنس ، لأ</w:t>
      </w:r>
      <w:r>
        <w:rPr>
          <w:rFonts w:hint="cs"/>
          <w:rtl/>
        </w:rPr>
        <w:t>َ</w:t>
      </w:r>
      <w:r>
        <w:rPr>
          <w:rtl/>
        </w:rPr>
        <w:t>ن التماثل بهذا المقدار تماثل شكلي محض ، وعدم وجود المماثل للفقرة شكلا</w:t>
      </w:r>
      <w:r>
        <w:rPr>
          <w:rFonts w:hint="cs"/>
          <w:rtl/>
        </w:rPr>
        <w:t>ً</w:t>
      </w:r>
      <w:r>
        <w:rPr>
          <w:rtl/>
        </w:rPr>
        <w:t xml:space="preserve"> وبهذا المعنىٰ لا يكون نقطة ضعف في تفسيرها بذلك ، لأن الاختلاف بينهما في المعنىٰ ينشأ حينئذٍ عن اختلاف الخصوصيات المؤثرة في ترسيم محتوى الكلام ، فلا يقاس بعضها حينئذٍ ببعض.</w:t>
      </w:r>
    </w:p>
    <w:p w:rsidR="00B72338" w:rsidRDefault="00B72338" w:rsidP="00462B83">
      <w:pPr>
        <w:pStyle w:val="libNormal"/>
        <w:rPr>
          <w:rtl/>
        </w:rPr>
      </w:pPr>
      <w:r>
        <w:rPr>
          <w:rtl/>
        </w:rPr>
        <w:t>بل ينبغي في مقام التنظير اعتبار توفر الخصوصيات الموجودة في هذه الفقرة فيما يدعى نظيرا</w:t>
      </w:r>
      <w:r>
        <w:rPr>
          <w:rFonts w:hint="cs"/>
          <w:rtl/>
        </w:rPr>
        <w:t>ً</w:t>
      </w:r>
      <w:r>
        <w:rPr>
          <w:rtl/>
        </w:rPr>
        <w:t xml:space="preserve"> لها ، بان يكون المنفي ماهية لا رغبة اليها لذاتها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المكاسب للشيخ : 372.</w:t>
      </w:r>
    </w:p>
    <w:p w:rsidR="00B72338" w:rsidRDefault="00B72338" w:rsidP="00D2270E">
      <w:pPr>
        <w:pStyle w:val="libFootnote0"/>
        <w:rPr>
          <w:rtl/>
        </w:rPr>
      </w:pPr>
      <w:r>
        <w:rPr>
          <w:rtl/>
        </w:rPr>
        <w:t>(2) لاحظ الدراسات ص 326 فانه قال ( كما في قضية لا حرج في ال</w:t>
      </w:r>
      <w:r>
        <w:rPr>
          <w:rFonts w:hint="cs"/>
          <w:rtl/>
        </w:rPr>
        <w:t>د</w:t>
      </w:r>
      <w:r>
        <w:rPr>
          <w:rtl/>
        </w:rPr>
        <w:t>ين ).</w:t>
      </w:r>
    </w:p>
    <w:p w:rsidR="00B72338" w:rsidRDefault="00B72338" w:rsidP="00D2270E">
      <w:pPr>
        <w:pStyle w:val="libFootnote0"/>
        <w:rPr>
          <w:rtl/>
        </w:rPr>
      </w:pPr>
      <w:r>
        <w:rPr>
          <w:rtl/>
        </w:rPr>
        <w:t xml:space="preserve">(3) الحج </w:t>
      </w:r>
      <w:r>
        <w:rPr>
          <w:rFonts w:hint="cs"/>
          <w:rtl/>
        </w:rPr>
        <w:t>22</w:t>
      </w:r>
      <w:r>
        <w:rPr>
          <w:rtl/>
        </w:rPr>
        <w:t xml:space="preserve"> </w:t>
      </w:r>
      <w:r>
        <w:rPr>
          <w:rFonts w:hint="cs"/>
          <w:rtl/>
        </w:rPr>
        <w:t>/</w:t>
      </w:r>
      <w:r>
        <w:rPr>
          <w:rtl/>
        </w:rPr>
        <w:t xml:space="preserve"> 78.</w:t>
      </w:r>
    </w:p>
    <w:p w:rsidR="00B72338" w:rsidRDefault="00B72338" w:rsidP="00D2270E">
      <w:pPr>
        <w:pStyle w:val="libFootnote0"/>
        <w:rPr>
          <w:rtl/>
        </w:rPr>
      </w:pPr>
      <w:r>
        <w:rPr>
          <w:rtl/>
        </w:rPr>
        <w:t xml:space="preserve">(4) المائدة 5 </w:t>
      </w:r>
      <w:r>
        <w:rPr>
          <w:rFonts w:hint="cs"/>
          <w:rtl/>
        </w:rPr>
        <w:t>/</w:t>
      </w:r>
      <w:r>
        <w:rPr>
          <w:rtl/>
        </w:rPr>
        <w:t xml:space="preserve"> 6.</w:t>
      </w:r>
    </w:p>
    <w:p w:rsidR="00B72338" w:rsidRDefault="00B72338" w:rsidP="00D2270E">
      <w:pPr>
        <w:pStyle w:val="libFootnote0"/>
        <w:rPr>
          <w:rtl/>
        </w:rPr>
      </w:pPr>
      <w:r>
        <w:rPr>
          <w:rtl/>
        </w:rPr>
        <w:t>(5) رسالة لا ضرر للعلامة شيخ الشريعة ص 37 ـ 39.</w:t>
      </w:r>
    </w:p>
    <w:p w:rsidR="00B72338" w:rsidRDefault="00B72338" w:rsidP="00D916AD">
      <w:pPr>
        <w:pStyle w:val="libNormal0"/>
        <w:rPr>
          <w:rtl/>
        </w:rPr>
      </w:pPr>
      <w:r w:rsidRPr="000560A6">
        <w:rPr>
          <w:rtl/>
        </w:rPr>
        <w:br w:type="page"/>
      </w:r>
      <w:r>
        <w:rPr>
          <w:rtl/>
        </w:rPr>
        <w:lastRenderedPageBreak/>
        <w:t>إلا بتصور تسبيب شرعي اليه ك‍ ( لا حرج في الدين ) لأ</w:t>
      </w:r>
      <w:r>
        <w:rPr>
          <w:rFonts w:hint="cs"/>
          <w:rtl/>
        </w:rPr>
        <w:t>َ</w:t>
      </w:r>
      <w:r>
        <w:rPr>
          <w:rtl/>
        </w:rPr>
        <w:t>ن هذه الجهة مؤثرة في تشكيل محتوى الكلام باعتبار تفاعل الكلام مع الحالة النفسية والذهنية للمخاطب.</w:t>
      </w:r>
    </w:p>
    <w:p w:rsidR="00B72338" w:rsidRDefault="00B72338" w:rsidP="00462B83">
      <w:pPr>
        <w:pStyle w:val="libNormal"/>
        <w:rPr>
          <w:rtl/>
        </w:rPr>
      </w:pPr>
      <w:r>
        <w:rPr>
          <w:rtl/>
        </w:rPr>
        <w:t>فإذا اعتبر هذا المقياس في التماثل ، يعلم ان شيئاً من الموارد الكثيرة التي ذكرها هذا القائل مما</w:t>
      </w:r>
      <w:r>
        <w:rPr>
          <w:rFonts w:hint="cs"/>
          <w:rtl/>
        </w:rPr>
        <w:t xml:space="preserve"> </w:t>
      </w:r>
      <w:r>
        <w:rPr>
          <w:rtl/>
        </w:rPr>
        <w:t>يماثل هذه الفقرة ، انما تشترك معها في العنصر الشكلي فحسب حيث استخدمت في جميعها صيغة النفي.</w:t>
      </w:r>
    </w:p>
    <w:p w:rsidR="00B72338" w:rsidRDefault="00B72338" w:rsidP="00462B83">
      <w:pPr>
        <w:pStyle w:val="libNormal"/>
        <w:rPr>
          <w:rtl/>
        </w:rPr>
      </w:pPr>
      <w:bookmarkStart w:id="203" w:name="_Toc264274974"/>
      <w:r w:rsidRPr="00D2270E">
        <w:rPr>
          <w:rStyle w:val="libBold2Char"/>
          <w:rtl/>
        </w:rPr>
        <w:t>واما الجهة الثالثة</w:t>
      </w:r>
      <w:bookmarkEnd w:id="203"/>
      <w:r w:rsidRPr="00D2270E">
        <w:rPr>
          <w:rStyle w:val="libBold2Char"/>
          <w:rtl/>
        </w:rPr>
        <w:t xml:space="preserve"> :</w:t>
      </w:r>
      <w:r w:rsidRPr="00B14193">
        <w:rPr>
          <w:rFonts w:hint="cs"/>
          <w:rtl/>
        </w:rPr>
        <w:t xml:space="preserve"> </w:t>
      </w:r>
      <w:r>
        <w:rPr>
          <w:rtl/>
        </w:rPr>
        <w:t>ـ وهي مدى تناسب مواردها في الروايات مع هذا التفسير</w:t>
      </w:r>
      <w:r>
        <w:rPr>
          <w:rFonts w:hint="cs"/>
          <w:rtl/>
        </w:rPr>
        <w:t xml:space="preserve"> </w:t>
      </w:r>
      <w:r>
        <w:rPr>
          <w:rtl/>
        </w:rPr>
        <w:t>ـ</w:t>
      </w:r>
      <w:r>
        <w:rPr>
          <w:rFonts w:hint="cs"/>
          <w:rtl/>
        </w:rPr>
        <w:t xml:space="preserve"> </w:t>
      </w:r>
      <w:r>
        <w:rPr>
          <w:rtl/>
        </w:rPr>
        <w:t>: فلا بد في تحقيقها من استعراض المهم منها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أما قضية سمرة فما ذكر من مناسبتها مع التحريم وجدانا</w:t>
      </w:r>
      <w:r>
        <w:rPr>
          <w:rFonts w:hint="cs"/>
          <w:rtl/>
        </w:rPr>
        <w:t>ً</w:t>
      </w:r>
      <w:r>
        <w:rPr>
          <w:rtl/>
        </w:rPr>
        <w:t xml:space="preserve"> محل تأم</w:t>
      </w:r>
      <w:r>
        <w:rPr>
          <w:rFonts w:hint="cs"/>
          <w:rtl/>
        </w:rPr>
        <w:t>ّ</w:t>
      </w:r>
      <w:r>
        <w:rPr>
          <w:rtl/>
        </w:rPr>
        <w:t>ل ، وتوضيح ذلك : ان سمرة كان يرى دخوله في دار الانصاري عملاً سائغا</w:t>
      </w:r>
      <w:r>
        <w:rPr>
          <w:rFonts w:hint="cs"/>
          <w:rtl/>
        </w:rPr>
        <w:t>ً</w:t>
      </w:r>
      <w:r>
        <w:rPr>
          <w:rtl/>
        </w:rPr>
        <w:t xml:space="preserve"> له باعتبار حقه في الاستطراق إلىٰ نخلته ، فان حق الاستطراق عرفا</w:t>
      </w:r>
      <w:r>
        <w:rPr>
          <w:rFonts w:hint="cs"/>
          <w:rtl/>
        </w:rPr>
        <w:t>ً</w:t>
      </w:r>
      <w:r>
        <w:rPr>
          <w:rtl/>
        </w:rPr>
        <w:t xml:space="preserve"> يترتب عليه جواز الدخول مطلقاً ـ</w:t>
      </w:r>
      <w:r>
        <w:rPr>
          <w:rFonts w:hint="cs"/>
          <w:rtl/>
        </w:rPr>
        <w:t xml:space="preserve"> </w:t>
      </w:r>
      <w:r>
        <w:rPr>
          <w:rtl/>
        </w:rPr>
        <w:t>في كل زمان وحال</w:t>
      </w:r>
      <w:r>
        <w:rPr>
          <w:rFonts w:hint="cs"/>
          <w:rtl/>
        </w:rPr>
        <w:t xml:space="preserve"> </w:t>
      </w:r>
      <w:r>
        <w:rPr>
          <w:rtl/>
        </w:rPr>
        <w:t>ـ</w:t>
      </w:r>
      <w:r>
        <w:rPr>
          <w:rFonts w:hint="cs"/>
          <w:rtl/>
        </w:rPr>
        <w:t xml:space="preserve"> </w:t>
      </w:r>
      <w:r>
        <w:rPr>
          <w:rtl/>
        </w:rPr>
        <w:t>لا خصوص الدخول بالاستئذان ، فان اناطة الدخول بالاستئذان يناسب عدم الحق</w:t>
      </w:r>
      <w:r>
        <w:rPr>
          <w:rFonts w:hint="cs"/>
          <w:rtl/>
        </w:rPr>
        <w:t>ّ</w:t>
      </w:r>
      <w:r>
        <w:rPr>
          <w:rtl/>
        </w:rPr>
        <w:t xml:space="preserve"> رأسا</w:t>
      </w:r>
      <w:r>
        <w:rPr>
          <w:rFonts w:hint="cs"/>
          <w:rtl/>
        </w:rPr>
        <w:t>ً</w:t>
      </w:r>
      <w:r>
        <w:rPr>
          <w:rtl/>
        </w:rPr>
        <w:t xml:space="preserve"> ، وقد احتج بذلك سمرة في حديثه مع الانصاري ومع النبي</w:t>
      </w:r>
      <w:r>
        <w:rPr>
          <w:rFonts w:hint="cs"/>
          <w:rtl/>
        </w:rPr>
        <w:t>ّ</w:t>
      </w:r>
      <w:r>
        <w:rPr>
          <w:rtl/>
        </w:rPr>
        <w:t xml:space="preserve"> </w:t>
      </w:r>
      <w:r w:rsidR="00EF4B92" w:rsidRPr="00EF4B92">
        <w:rPr>
          <w:rStyle w:val="libAlaemChar"/>
          <w:rFonts w:hint="cs"/>
          <w:rtl/>
        </w:rPr>
        <w:t>صلى‌الله‌عليه‌وآله‌وسلم</w:t>
      </w:r>
      <w:r>
        <w:rPr>
          <w:rtl/>
        </w:rPr>
        <w:t xml:space="preserve"> ، ففي رواية ابن بكير بعد ذكر طلب الأ</w:t>
      </w:r>
      <w:r>
        <w:rPr>
          <w:rFonts w:hint="cs"/>
          <w:rtl/>
        </w:rPr>
        <w:t>َ</w:t>
      </w:r>
      <w:r>
        <w:rPr>
          <w:rtl/>
        </w:rPr>
        <w:t xml:space="preserve">نصاري من سمرة ان يستاذن اذا جاء ( فقال : لا أفعل ، هو مالي أدخل عليه ولا استأذن ، فأتىٰ الأنصاري رسول الله </w:t>
      </w:r>
      <w:r w:rsidR="00EF4B92" w:rsidRPr="00EF4B92">
        <w:rPr>
          <w:rStyle w:val="libAlaemChar"/>
          <w:rFonts w:hint="cs"/>
          <w:rtl/>
        </w:rPr>
        <w:t>صلى‌الله‌عليه‌وآله‌وسلم</w:t>
      </w:r>
      <w:r>
        <w:rPr>
          <w:rtl/>
        </w:rPr>
        <w:t xml:space="preserve"> فشكى اليه وأخبره فبعث إلىٰ سمرة فجاء ، فقال له استأذن ، فأبىٰ وقال له مثل ما قال للأنصاري ) ، وفي رواية ابن مسكان ، بعد ذلك : ( فقال : لا استأذن في طريقي وهو طريقي إلىٰ عذقي ، فقال : فشكا الأنصاري إلىٰ رسول الله </w:t>
      </w:r>
      <w:r w:rsidR="00EF4B92" w:rsidRPr="00EF4B92">
        <w:rPr>
          <w:rStyle w:val="libAlaemChar"/>
          <w:rFonts w:hint="cs"/>
          <w:rtl/>
        </w:rPr>
        <w:t>صلى‌الله‌عليه‌وآله‌وسلم</w:t>
      </w:r>
      <w:r>
        <w:rPr>
          <w:rtl/>
        </w:rPr>
        <w:t xml:space="preserve"> ف</w:t>
      </w:r>
      <w:r>
        <w:rPr>
          <w:rFonts w:hint="cs"/>
          <w:rtl/>
        </w:rPr>
        <w:t>أ</w:t>
      </w:r>
      <w:r>
        <w:rPr>
          <w:rtl/>
        </w:rPr>
        <w:t xml:space="preserve">رسل اليه رسول الله </w:t>
      </w:r>
      <w:r w:rsidR="00EF4B92" w:rsidRPr="00EF4B92">
        <w:rPr>
          <w:rStyle w:val="libAlaemChar"/>
          <w:rFonts w:hint="cs"/>
          <w:rtl/>
        </w:rPr>
        <w:t>صلى‌الله‌عليه‌وآله‌وسلم</w:t>
      </w:r>
      <w:r>
        <w:rPr>
          <w:rtl/>
        </w:rPr>
        <w:t xml:space="preserve"> ف</w:t>
      </w:r>
      <w:r>
        <w:rPr>
          <w:rFonts w:hint="cs"/>
          <w:rtl/>
        </w:rPr>
        <w:t>أ</w:t>
      </w:r>
      <w:r>
        <w:rPr>
          <w:rtl/>
        </w:rPr>
        <w:t>تاه فقال : فلان قد ش</w:t>
      </w:r>
      <w:r>
        <w:rPr>
          <w:rFonts w:hint="cs"/>
          <w:rtl/>
        </w:rPr>
        <w:t>كا</w:t>
      </w:r>
      <w:r>
        <w:rPr>
          <w:rtl/>
        </w:rPr>
        <w:t xml:space="preserve">ك وزعم </w:t>
      </w:r>
      <w:r>
        <w:rPr>
          <w:rFonts w:hint="cs"/>
          <w:rtl/>
        </w:rPr>
        <w:t>ا</w:t>
      </w:r>
      <w:r>
        <w:rPr>
          <w:rtl/>
        </w:rPr>
        <w:t>نك تمر عليه وعلىٰ اهله بغير اذنه ف</w:t>
      </w:r>
      <w:r>
        <w:rPr>
          <w:rFonts w:hint="cs"/>
          <w:rtl/>
        </w:rPr>
        <w:t>ا</w:t>
      </w:r>
      <w:r>
        <w:rPr>
          <w:rtl/>
        </w:rPr>
        <w:t>ست</w:t>
      </w:r>
      <w:r>
        <w:rPr>
          <w:rFonts w:hint="cs"/>
          <w:rtl/>
        </w:rPr>
        <w:t>أ</w:t>
      </w:r>
      <w:r>
        <w:rPr>
          <w:rtl/>
        </w:rPr>
        <w:t>ذن عليه اذا اردت ان تدخل فقال : يا رسول الله استأذن في طريقي إلىٰ عذقي</w:t>
      </w:r>
      <w:r>
        <w:rPr>
          <w:rFonts w:hint="cs"/>
          <w:rtl/>
        </w:rPr>
        <w:t xml:space="preserve"> </w:t>
      </w:r>
      <w:r>
        <w:rPr>
          <w:rtl/>
        </w:rPr>
        <w:t>؟ ).</w:t>
      </w:r>
    </w:p>
    <w:p w:rsidR="00B72338" w:rsidRDefault="00B72338" w:rsidP="00462B83">
      <w:pPr>
        <w:pStyle w:val="libNormal"/>
        <w:rPr>
          <w:rtl/>
        </w:rPr>
      </w:pPr>
      <w:r w:rsidRPr="00B14193">
        <w:rPr>
          <w:rtl/>
        </w:rPr>
        <w:br w:type="page"/>
      </w:r>
      <w:r>
        <w:rPr>
          <w:rtl/>
        </w:rPr>
        <w:lastRenderedPageBreak/>
        <w:t>وعلى هذا فلو كان المراد بالحديث مجرد النهي التكليفي لبقي استدلال سمرة بلا جواب ، لأنّه يتمسك بحقه في الاستطراق و ( لا ضرر ) يقول ( لا تضر بالانصاري ) ومن المعلوم ان النهي التكليفي عن ذلك ليس الا اعمال سلطة ، وليس جوابا</w:t>
      </w:r>
      <w:r>
        <w:rPr>
          <w:rFonts w:hint="cs"/>
          <w:rtl/>
        </w:rPr>
        <w:t>ً</w:t>
      </w:r>
      <w:r>
        <w:rPr>
          <w:rtl/>
        </w:rPr>
        <w:t xml:space="preserve"> عن وجه تفكيك الجواز المطلق عن حق ال</w:t>
      </w:r>
      <w:r>
        <w:rPr>
          <w:rFonts w:hint="cs"/>
          <w:rtl/>
        </w:rPr>
        <w:t>ا</w:t>
      </w:r>
      <w:r>
        <w:rPr>
          <w:rtl/>
        </w:rPr>
        <w:t>ستطراق.</w:t>
      </w:r>
    </w:p>
    <w:p w:rsidR="00B72338" w:rsidRDefault="00B72338" w:rsidP="00462B83">
      <w:pPr>
        <w:pStyle w:val="libNormal"/>
        <w:rPr>
          <w:rtl/>
        </w:rPr>
      </w:pPr>
      <w:r>
        <w:rPr>
          <w:rtl/>
        </w:rPr>
        <w:t>وهذا بخلاف ما لو اريد به نفي التسبيب إلىٰ الضرر بجعل حكم ضرري ، فانه يرجع إلىٰ الجواب عن هذا الاستدلال بان الإسلام لم يمض الأ</w:t>
      </w:r>
      <w:r>
        <w:rPr>
          <w:rFonts w:hint="cs"/>
          <w:rtl/>
        </w:rPr>
        <w:t>َ</w:t>
      </w:r>
      <w:r>
        <w:rPr>
          <w:rtl/>
        </w:rPr>
        <w:t>حكام العرفية متى استوجبت تفويت حق</w:t>
      </w:r>
      <w:r>
        <w:rPr>
          <w:rFonts w:hint="cs"/>
          <w:rtl/>
        </w:rPr>
        <w:t>ّ</w:t>
      </w:r>
      <w:r>
        <w:rPr>
          <w:rtl/>
        </w:rPr>
        <w:t xml:space="preserve"> الآخرين والاضرار بهم ، فلا يترتب علىٰ حق الاستطراق جواز الدخول مطلقاً ولا يثبت حق الاستطراق مطلقاً بل ذلك مقيد بعدم كون الدخول ضرر</w:t>
      </w:r>
      <w:r>
        <w:rPr>
          <w:rFonts w:hint="cs"/>
          <w:rtl/>
        </w:rPr>
        <w:t>اً</w:t>
      </w:r>
      <w:r>
        <w:rPr>
          <w:rtl/>
        </w:rPr>
        <w:t xml:space="preserve"> علىٰ الانصاري في حقه</w:t>
      </w:r>
      <w:r>
        <w:rPr>
          <w:rFonts w:hint="cs"/>
          <w:rtl/>
        </w:rPr>
        <w:t xml:space="preserve"> </w:t>
      </w:r>
      <w:r>
        <w:rPr>
          <w:rtl/>
        </w:rPr>
        <w:t>ـ</w:t>
      </w:r>
      <w:r>
        <w:rPr>
          <w:rFonts w:hint="cs"/>
          <w:rtl/>
        </w:rPr>
        <w:t xml:space="preserve"> </w:t>
      </w:r>
      <w:r>
        <w:rPr>
          <w:rtl/>
        </w:rPr>
        <w:t>من التعيش الحر</w:t>
      </w:r>
      <w:r>
        <w:rPr>
          <w:rFonts w:hint="cs"/>
          <w:rtl/>
        </w:rPr>
        <w:t>ّ</w:t>
      </w:r>
      <w:r>
        <w:rPr>
          <w:rtl/>
        </w:rPr>
        <w:t xml:space="preserve"> في داره ـ.</w:t>
      </w:r>
    </w:p>
    <w:p w:rsidR="00B72338" w:rsidRDefault="00B72338" w:rsidP="00462B83">
      <w:pPr>
        <w:pStyle w:val="libNormal"/>
        <w:rPr>
          <w:rtl/>
        </w:rPr>
      </w:pPr>
      <w:r>
        <w:rPr>
          <w:rtl/>
        </w:rPr>
        <w:t>وبذلك يظهر ان ( لا ضرر ) علىٰ هذا التفسير اكثر تناسبا</w:t>
      </w:r>
      <w:r>
        <w:rPr>
          <w:rFonts w:hint="cs"/>
          <w:rtl/>
        </w:rPr>
        <w:t>ً</w:t>
      </w:r>
      <w:r>
        <w:rPr>
          <w:rtl/>
        </w:rPr>
        <w:t xml:space="preserve"> وأوثق ارتباطا</w:t>
      </w:r>
      <w:r>
        <w:rPr>
          <w:rFonts w:hint="cs"/>
          <w:rtl/>
        </w:rPr>
        <w:t>ً</w:t>
      </w:r>
      <w:r>
        <w:rPr>
          <w:rtl/>
        </w:rPr>
        <w:t xml:space="preserve"> بقضية سمرة منه علىٰ تفسيره بالنهي عن الاضرار.</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وأما قضية الشفعة فلا شهادة فيها لأ</w:t>
      </w:r>
      <w:r>
        <w:rPr>
          <w:rFonts w:hint="cs"/>
          <w:rtl/>
        </w:rPr>
        <w:t>َ</w:t>
      </w:r>
      <w:r>
        <w:rPr>
          <w:rtl/>
        </w:rPr>
        <w:t xml:space="preserve">حد المعنيين ، لا لما ذكره هذا القائل من عدم ثبوت تذييلها ب‍ ( لا ضرر ) </w:t>
      </w:r>
      <w:r>
        <w:rPr>
          <w:rFonts w:hint="cs"/>
          <w:rtl/>
        </w:rPr>
        <w:t>ا</w:t>
      </w:r>
      <w:r>
        <w:rPr>
          <w:rtl/>
        </w:rPr>
        <w:t>صلاً ، وإنما الجمع بينهما من قبل الراوي ، فانه غير تام كما سبق في الفصل الأ</w:t>
      </w:r>
      <w:r>
        <w:rPr>
          <w:rFonts w:hint="cs"/>
          <w:rtl/>
        </w:rPr>
        <w:t>َ</w:t>
      </w:r>
      <w:r>
        <w:rPr>
          <w:rtl/>
        </w:rPr>
        <w:t>و</w:t>
      </w:r>
      <w:r>
        <w:rPr>
          <w:rFonts w:hint="cs"/>
          <w:rtl/>
        </w:rPr>
        <w:t>ّ</w:t>
      </w:r>
      <w:r>
        <w:rPr>
          <w:rtl/>
        </w:rPr>
        <w:t>ل ، وانما بملاحظة ما تقدّم هناك من أن ( لا ضرر ) فيها انما هو حكمة للتشريع فلا يرتبط بما هو</w:t>
      </w:r>
      <w:r>
        <w:rPr>
          <w:rFonts w:hint="cs"/>
          <w:rtl/>
        </w:rPr>
        <w:t xml:space="preserve"> </w:t>
      </w:r>
      <w:r>
        <w:rPr>
          <w:rtl/>
        </w:rPr>
        <w:t>مبحوث عنه من كونه بنفسه حكما</w:t>
      </w:r>
      <w:r>
        <w:rPr>
          <w:rFonts w:hint="cs"/>
          <w:rtl/>
        </w:rPr>
        <w:t>ً</w:t>
      </w:r>
      <w:r>
        <w:rPr>
          <w:rtl/>
        </w:rPr>
        <w:t xml:space="preserve"> كلي</w:t>
      </w:r>
      <w:r>
        <w:rPr>
          <w:rFonts w:hint="cs"/>
          <w:rtl/>
        </w:rPr>
        <w:t>ّ</w:t>
      </w:r>
      <w:r>
        <w:rPr>
          <w:rtl/>
        </w:rPr>
        <w:t>ا</w:t>
      </w:r>
      <w:r>
        <w:rPr>
          <w:rFonts w:hint="cs"/>
          <w:rtl/>
        </w:rPr>
        <w:t>ً</w:t>
      </w:r>
      <w:r>
        <w:rPr>
          <w:rtl/>
        </w:rPr>
        <w:t>.</w:t>
      </w:r>
    </w:p>
    <w:p w:rsidR="00B72338" w:rsidRDefault="00B72338" w:rsidP="00462B83">
      <w:pPr>
        <w:pStyle w:val="libNormal"/>
        <w:rPr>
          <w:rtl/>
        </w:rPr>
      </w:pPr>
      <w:r>
        <w:rPr>
          <w:rtl/>
        </w:rPr>
        <w:t>وعلى اي تقدير فلا يتم ما ذكره هذا القائل من إنّه لا مساغ فيها الا للنهي التكليفي.</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وأما قضية منع فضل الماء فهي تناسب التفسير المذكور ، لما ذكرناه في الفصل الأ</w:t>
      </w:r>
      <w:r>
        <w:rPr>
          <w:rFonts w:hint="cs"/>
          <w:rtl/>
        </w:rPr>
        <w:t>َ</w:t>
      </w:r>
      <w:r>
        <w:rPr>
          <w:rtl/>
        </w:rPr>
        <w:t>و</w:t>
      </w:r>
      <w:r>
        <w:rPr>
          <w:rFonts w:hint="cs"/>
          <w:rtl/>
        </w:rPr>
        <w:t>ّ</w:t>
      </w:r>
      <w:r>
        <w:rPr>
          <w:rtl/>
        </w:rPr>
        <w:t xml:space="preserve">ل من </w:t>
      </w:r>
      <w:r>
        <w:rPr>
          <w:rFonts w:hint="cs"/>
          <w:rtl/>
        </w:rPr>
        <w:t>ا</w:t>
      </w:r>
      <w:r>
        <w:rPr>
          <w:rtl/>
        </w:rPr>
        <w:t>نه لا يبعد ثبوت حق الشرب من الماء للآخرين سواء كان مباحاً أو مملوكا</w:t>
      </w:r>
      <w:r>
        <w:rPr>
          <w:rFonts w:hint="cs"/>
          <w:rtl/>
        </w:rPr>
        <w:t>ً</w:t>
      </w:r>
      <w:r>
        <w:rPr>
          <w:rtl/>
        </w:rPr>
        <w:t xml:space="preserve"> ، فيمكن تطبيق ( لا ضرر ) فيها بعناية نفي جواز منع</w:t>
      </w:r>
    </w:p>
    <w:p w:rsidR="00B72338" w:rsidRDefault="00B72338" w:rsidP="00D916AD">
      <w:pPr>
        <w:pStyle w:val="libNormal0"/>
        <w:rPr>
          <w:rtl/>
        </w:rPr>
      </w:pPr>
      <w:r w:rsidRPr="005F50E7">
        <w:rPr>
          <w:rtl/>
        </w:rPr>
        <w:br w:type="page"/>
      </w:r>
      <w:r>
        <w:rPr>
          <w:rtl/>
        </w:rPr>
        <w:lastRenderedPageBreak/>
        <w:t>ال</w:t>
      </w:r>
      <w:r>
        <w:rPr>
          <w:rFonts w:hint="cs"/>
          <w:rtl/>
        </w:rPr>
        <w:t>آ</w:t>
      </w:r>
      <w:r>
        <w:rPr>
          <w:rtl/>
        </w:rPr>
        <w:t>خرين من الاستفادة من فضل الماء لأنّه ضرر بهم وتنقيص لحقهم وحاصله ( أن حق الحائزين علىٰ الماء ليس مطلقاً شاملا</w:t>
      </w:r>
      <w:r>
        <w:rPr>
          <w:rFonts w:hint="cs"/>
          <w:rtl/>
        </w:rPr>
        <w:t>ً</w:t>
      </w:r>
      <w:r>
        <w:rPr>
          <w:rtl/>
        </w:rPr>
        <w:t xml:space="preserve"> لجواز منع الآخرين منه ).</w:t>
      </w:r>
    </w:p>
    <w:p w:rsidR="00B72338" w:rsidRDefault="00B72338" w:rsidP="00462B83">
      <w:pPr>
        <w:pStyle w:val="libNormal"/>
        <w:rPr>
          <w:rtl/>
        </w:rPr>
      </w:pPr>
      <w:r>
        <w:rPr>
          <w:rtl/>
        </w:rPr>
        <w:t>وربما يشكل فيها أيضاً</w:t>
      </w:r>
      <w:r>
        <w:rPr>
          <w:rFonts w:hint="cs"/>
          <w:rtl/>
        </w:rPr>
        <w:t xml:space="preserve"> </w:t>
      </w:r>
      <w:r>
        <w:rPr>
          <w:rtl/>
        </w:rPr>
        <w:t>ـ</w:t>
      </w:r>
      <w:r>
        <w:rPr>
          <w:rFonts w:hint="cs"/>
          <w:rtl/>
        </w:rPr>
        <w:t xml:space="preserve"> </w:t>
      </w:r>
      <w:r>
        <w:rPr>
          <w:rtl/>
        </w:rPr>
        <w:t>كقضية الشفعة</w:t>
      </w:r>
      <w:r>
        <w:rPr>
          <w:rFonts w:hint="cs"/>
          <w:rtl/>
        </w:rPr>
        <w:t xml:space="preserve"> </w:t>
      </w:r>
      <w:r>
        <w:rPr>
          <w:rtl/>
        </w:rPr>
        <w:t>ـ بعدم ثبوت ( لا ضرر ) ذيلاً لها وقد سبق مناقشة ذلك.</w:t>
      </w:r>
    </w:p>
    <w:p w:rsidR="00B72338" w:rsidRDefault="00B72338" w:rsidP="00462B83">
      <w:pPr>
        <w:pStyle w:val="libNormal"/>
        <w:rPr>
          <w:rtl/>
        </w:rPr>
      </w:pPr>
      <w:r>
        <w:rPr>
          <w:rtl/>
        </w:rPr>
        <w:t>4</w:t>
      </w:r>
      <w:r>
        <w:rPr>
          <w:rFonts w:hint="cs"/>
          <w:rtl/>
        </w:rPr>
        <w:t xml:space="preserve"> </w:t>
      </w:r>
      <w:r>
        <w:rPr>
          <w:rtl/>
        </w:rPr>
        <w:t>ـ</w:t>
      </w:r>
      <w:r>
        <w:rPr>
          <w:rFonts w:hint="cs"/>
          <w:rtl/>
        </w:rPr>
        <w:t xml:space="preserve"> </w:t>
      </w:r>
      <w:r>
        <w:rPr>
          <w:rtl/>
        </w:rPr>
        <w:t>واما حديث هدم الحائط : فلا يتعي</w:t>
      </w:r>
      <w:r>
        <w:rPr>
          <w:rFonts w:hint="cs"/>
          <w:rtl/>
        </w:rPr>
        <w:t>ّ</w:t>
      </w:r>
      <w:r>
        <w:rPr>
          <w:rtl/>
        </w:rPr>
        <w:t>ن كون ( لا ضرر ولا ضرار ) فيها تعليلاً لحرمة ترك الحائط بعد هدمه ، بل يمكن أن يكون بلحاظ وجود حق</w:t>
      </w:r>
      <w:r>
        <w:rPr>
          <w:rFonts w:hint="cs"/>
          <w:rtl/>
        </w:rPr>
        <w:t>ّ</w:t>
      </w:r>
      <w:r>
        <w:rPr>
          <w:rtl/>
        </w:rPr>
        <w:t xml:space="preserve"> للجار في المورد ، بحيث يكون جواز هدم الجدار حكما</w:t>
      </w:r>
      <w:r>
        <w:rPr>
          <w:rFonts w:hint="cs"/>
          <w:rtl/>
        </w:rPr>
        <w:t>ً</w:t>
      </w:r>
      <w:r>
        <w:rPr>
          <w:rtl/>
        </w:rPr>
        <w:t xml:space="preserve"> ضرريا</w:t>
      </w:r>
      <w:r>
        <w:rPr>
          <w:rFonts w:hint="cs"/>
          <w:rtl/>
        </w:rPr>
        <w:t>ً</w:t>
      </w:r>
      <w:r>
        <w:rPr>
          <w:rtl/>
        </w:rPr>
        <w:t xml:space="preserve"> بالنسبة إلىٰ الجار بملاحظة منافاته مع حق</w:t>
      </w:r>
      <w:r>
        <w:rPr>
          <w:rFonts w:hint="cs"/>
          <w:rtl/>
        </w:rPr>
        <w:t>ّ</w:t>
      </w:r>
      <w:r>
        <w:rPr>
          <w:rtl/>
        </w:rPr>
        <w:t>ه فيرتفع ب‍ ( لا ضرر ).</w:t>
      </w:r>
    </w:p>
    <w:p w:rsidR="00B72338" w:rsidRDefault="00B72338" w:rsidP="00462B83">
      <w:pPr>
        <w:pStyle w:val="libNormal"/>
        <w:rPr>
          <w:rtl/>
        </w:rPr>
      </w:pPr>
      <w:r>
        <w:rPr>
          <w:rtl/>
        </w:rPr>
        <w:t>فظهر : ان ما ذكر من عدم تناسب ( لا ضرر ) بهذا التفسير مع موارد تطبيقه في الروايات ليس بتام</w:t>
      </w:r>
      <w:r>
        <w:rPr>
          <w:rFonts w:hint="cs"/>
          <w:rtl/>
        </w:rPr>
        <w:t>ّ</w:t>
      </w:r>
      <w:r>
        <w:rPr>
          <w:rtl/>
        </w:rPr>
        <w:t xml:space="preserve"> بل هو بهذا التفسيرأنسب ببعضها منه بتفسيره بالنهي</w:t>
      </w:r>
      <w:r>
        <w:rPr>
          <w:rFonts w:hint="cs"/>
          <w:rtl/>
        </w:rPr>
        <w:t xml:space="preserve"> </w:t>
      </w:r>
      <w:r>
        <w:rPr>
          <w:rtl/>
        </w:rPr>
        <w:t>ـ كما في قضية سمرة ـ.</w:t>
      </w:r>
    </w:p>
    <w:p w:rsidR="00B72338" w:rsidRDefault="00B72338" w:rsidP="00462B83">
      <w:pPr>
        <w:pStyle w:val="libNormal"/>
        <w:rPr>
          <w:rtl/>
        </w:rPr>
      </w:pPr>
      <w:bookmarkStart w:id="204" w:name="_Toc264274975"/>
      <w:r w:rsidRPr="00D2270E">
        <w:rPr>
          <w:rStyle w:val="libBold2Char"/>
          <w:rtl/>
        </w:rPr>
        <w:t>واما الجهة الرابعة</w:t>
      </w:r>
      <w:bookmarkEnd w:id="204"/>
      <w:r w:rsidRPr="00D2270E">
        <w:rPr>
          <w:rStyle w:val="libBold2Char"/>
          <w:rtl/>
        </w:rPr>
        <w:t xml:space="preserve"> :</w:t>
      </w:r>
      <w:r>
        <w:rPr>
          <w:rtl/>
        </w:rPr>
        <w:t xml:space="preserve"> ـ وهي مدى ذهاب العلماء إلىٰ هذا الرأي في تفسير الحديث</w:t>
      </w:r>
      <w:r>
        <w:rPr>
          <w:rFonts w:hint="cs"/>
          <w:rtl/>
        </w:rPr>
        <w:t xml:space="preserve"> </w:t>
      </w:r>
      <w:r>
        <w:rPr>
          <w:rtl/>
        </w:rPr>
        <w:t>ـ</w:t>
      </w:r>
      <w:r>
        <w:rPr>
          <w:rFonts w:hint="cs"/>
          <w:rtl/>
        </w:rPr>
        <w:t xml:space="preserve"> </w:t>
      </w:r>
      <w:r>
        <w:rPr>
          <w:rtl/>
        </w:rPr>
        <w:t>فالمقصود بالعلماء اما علماء اللغة أو الفقهاء.</w:t>
      </w:r>
    </w:p>
    <w:p w:rsidR="00B72338" w:rsidRDefault="00B72338" w:rsidP="00462B83">
      <w:pPr>
        <w:pStyle w:val="libNormal"/>
        <w:rPr>
          <w:rtl/>
        </w:rPr>
      </w:pPr>
      <w:r>
        <w:rPr>
          <w:rtl/>
        </w:rPr>
        <w:t>اما علماء الل</w:t>
      </w:r>
      <w:r>
        <w:rPr>
          <w:rFonts w:hint="cs"/>
          <w:rtl/>
        </w:rPr>
        <w:t>غ</w:t>
      </w:r>
      <w:r>
        <w:rPr>
          <w:rtl/>
        </w:rPr>
        <w:t>ة : فقد ذكر هذا القائل اتفاقهم علىٰ تفسير الفقرة بالنهي ذاكرا</w:t>
      </w:r>
      <w:r>
        <w:rPr>
          <w:rFonts w:hint="cs"/>
          <w:rtl/>
        </w:rPr>
        <w:t>ً</w:t>
      </w:r>
      <w:r>
        <w:rPr>
          <w:rtl/>
        </w:rPr>
        <w:t xml:space="preserve"> في ذلك بعض كلماتهم وسيأتي مناقشة ذلك ، وتقييم آراء اللغويين في مثل هذا الموضوع مما يتعلق بالفقه والتشريع الإسلامي في تحقيق مسلك النهي ، حيث اعتبر هذه الجهة مؤيدة لهذا المسلك.</w:t>
      </w:r>
    </w:p>
    <w:p w:rsidR="00B72338" w:rsidRDefault="00B72338" w:rsidP="00462B83">
      <w:pPr>
        <w:pStyle w:val="libNormal"/>
        <w:rPr>
          <w:rtl/>
        </w:rPr>
      </w:pPr>
      <w:r>
        <w:rPr>
          <w:rtl/>
        </w:rPr>
        <w:t>واما الفقهاء : فالظاهر أن اكثر فقهاء الفريقين قد فهموا من الحديث نفي الحكم الضرري كما ذكر الشيخ.</w:t>
      </w:r>
    </w:p>
    <w:p w:rsidR="00B72338" w:rsidRDefault="00B72338" w:rsidP="00462B83">
      <w:pPr>
        <w:pStyle w:val="libNormal"/>
        <w:rPr>
          <w:rtl/>
        </w:rPr>
      </w:pPr>
      <w:r>
        <w:rPr>
          <w:rtl/>
        </w:rPr>
        <w:t xml:space="preserve">اما علماء العامة : فيكفي في تصديق ذلك عنهم ملاحظة ما نقله السيوطي في تنوير الحوالك في شرح موطأ مالك عن ابي داود : من </w:t>
      </w:r>
      <w:r>
        <w:rPr>
          <w:rFonts w:hint="cs"/>
          <w:rtl/>
        </w:rPr>
        <w:t>ا</w:t>
      </w:r>
      <w:r>
        <w:rPr>
          <w:rtl/>
        </w:rPr>
        <w:t>نه قال</w:t>
      </w:r>
    </w:p>
    <w:p w:rsidR="00B72338" w:rsidRDefault="00B72338" w:rsidP="00D916AD">
      <w:pPr>
        <w:pStyle w:val="libNormal0"/>
        <w:rPr>
          <w:rtl/>
        </w:rPr>
      </w:pPr>
      <w:r w:rsidRPr="00A91DAF">
        <w:rPr>
          <w:rtl/>
        </w:rPr>
        <w:br w:type="page"/>
      </w:r>
      <w:r>
        <w:rPr>
          <w:rtl/>
        </w:rPr>
        <w:lastRenderedPageBreak/>
        <w:t xml:space="preserve">( ان الفقه يدور على خمسة احاديث هذا احدها ) </w:t>
      </w:r>
      <w:r w:rsidRPr="00D2270E">
        <w:rPr>
          <w:rStyle w:val="libFootnotenumChar"/>
          <w:rtl/>
        </w:rPr>
        <w:t>(1)</w:t>
      </w:r>
      <w:r w:rsidRPr="00613685">
        <w:rPr>
          <w:rtl/>
        </w:rPr>
        <w:t xml:space="preserve"> </w:t>
      </w:r>
      <w:r>
        <w:rPr>
          <w:rtl/>
        </w:rPr>
        <w:t>فإنه يبتني على تفسيره بهذا الوجه ، لأنّه حينئذٍ يكون محد</w:t>
      </w:r>
      <w:r>
        <w:rPr>
          <w:rFonts w:hint="cs"/>
          <w:rtl/>
        </w:rPr>
        <w:t>ّ</w:t>
      </w:r>
      <w:r>
        <w:rPr>
          <w:rtl/>
        </w:rPr>
        <w:t>دا</w:t>
      </w:r>
      <w:r>
        <w:rPr>
          <w:rFonts w:hint="cs"/>
          <w:rtl/>
        </w:rPr>
        <w:t>ً</w:t>
      </w:r>
      <w:r>
        <w:rPr>
          <w:rtl/>
        </w:rPr>
        <w:t xml:space="preserve"> عاما</w:t>
      </w:r>
      <w:r>
        <w:rPr>
          <w:rFonts w:hint="cs"/>
          <w:rtl/>
        </w:rPr>
        <w:t>ً</w:t>
      </w:r>
      <w:r>
        <w:rPr>
          <w:rtl/>
        </w:rPr>
        <w:t xml:space="preserve"> للادلة الدالة على الأ</w:t>
      </w:r>
      <w:r>
        <w:rPr>
          <w:rFonts w:hint="cs"/>
          <w:rtl/>
        </w:rPr>
        <w:t>َ</w:t>
      </w:r>
      <w:r>
        <w:rPr>
          <w:rtl/>
        </w:rPr>
        <w:t>حكام الأولية في مختلف الأبواب وليس كذلك على تفسيره بالنهي ، كما أن تعبيره بأن الفقه يدور .. قد يدل على ان ذلك هو الرأي السائد لدى فقهائهم.</w:t>
      </w:r>
    </w:p>
    <w:p w:rsidR="00B72338" w:rsidRDefault="00B72338" w:rsidP="00462B83">
      <w:pPr>
        <w:pStyle w:val="libNormal"/>
        <w:rPr>
          <w:rtl/>
        </w:rPr>
      </w:pPr>
      <w:r>
        <w:rPr>
          <w:rtl/>
        </w:rPr>
        <w:t>ويؤكد ذلك ما ذكره السيوطي في كتاب الأ</w:t>
      </w:r>
      <w:r>
        <w:rPr>
          <w:rFonts w:hint="cs"/>
          <w:rtl/>
        </w:rPr>
        <w:t>َ</w:t>
      </w:r>
      <w:r>
        <w:rPr>
          <w:rtl/>
        </w:rPr>
        <w:t>شباه والنظائر حيث قال : ( اعلم أن هذه القاعدة ينبني عليها كثير من ابواب الفقه ، ومن ذلك الرد</w:t>
      </w:r>
      <w:r>
        <w:rPr>
          <w:rFonts w:hint="cs"/>
          <w:rtl/>
        </w:rPr>
        <w:t>ّ</w:t>
      </w:r>
      <w:r>
        <w:rPr>
          <w:rtl/>
        </w:rPr>
        <w:t xml:space="preserve"> بالعيب وجميع انواع الخيار من اختلاف الوصف المشروط والتعزير وافلاس المشتري وغير ذلك والحجر بأنواعه والشفعة لانها شرعت لدفع ضرر القسمة والقصاص والحدود والكفارات وضمان المتلف والقسمة ونصب الأئمة والقضاة ودفع العائل وقتال المشركين والبغاة وفسخ النكاح بالعيوب أو الإعسار أو غير ذلك ).</w:t>
      </w:r>
    </w:p>
    <w:p w:rsidR="00B72338" w:rsidRDefault="00B72338" w:rsidP="00462B83">
      <w:pPr>
        <w:pStyle w:val="libNormal"/>
        <w:rPr>
          <w:rtl/>
        </w:rPr>
      </w:pPr>
      <w:r>
        <w:rPr>
          <w:rtl/>
        </w:rPr>
        <w:t>ثم قال : ( ويتعلق بهذه القاعدة قواعد : ال</w:t>
      </w:r>
      <w:r>
        <w:rPr>
          <w:rFonts w:hint="cs"/>
          <w:rtl/>
        </w:rPr>
        <w:t>ا</w:t>
      </w:r>
      <w:r>
        <w:rPr>
          <w:rtl/>
        </w:rPr>
        <w:t>ولى : الضرورات تبيح المحظورات بشرط عدم نقصانها عنها.</w:t>
      </w:r>
    </w:p>
    <w:p w:rsidR="00B72338" w:rsidRDefault="00B72338" w:rsidP="00462B83">
      <w:pPr>
        <w:pStyle w:val="libNormal"/>
        <w:rPr>
          <w:rtl/>
        </w:rPr>
      </w:pPr>
      <w:r>
        <w:rPr>
          <w:rtl/>
        </w:rPr>
        <w:t xml:space="preserve">ومن ثم جاز أكل الميتة عند المخمصة واساغة اللقمة بالخمر والتلفظ بكلمة الكفر للإكراه وكذا اتلاف المال ... الخ ) </w:t>
      </w:r>
      <w:r w:rsidRPr="00D2270E">
        <w:rPr>
          <w:rStyle w:val="libFootnotenumChar"/>
          <w:rtl/>
        </w:rPr>
        <w:t>(2)</w:t>
      </w:r>
      <w:r w:rsidRPr="007905D8">
        <w:rPr>
          <w:rtl/>
        </w:rPr>
        <w:t>.</w:t>
      </w:r>
    </w:p>
    <w:p w:rsidR="00B72338" w:rsidRDefault="00B72338" w:rsidP="00462B83">
      <w:pPr>
        <w:pStyle w:val="libNormal"/>
        <w:rPr>
          <w:rtl/>
        </w:rPr>
      </w:pPr>
      <w:r>
        <w:rPr>
          <w:rtl/>
        </w:rPr>
        <w:t>فان الاستدلال بها لكثير من هذه المواضع متفرع على تفسيرها بنفي الحكم الضرري كما هو واضح.</w:t>
      </w:r>
    </w:p>
    <w:p w:rsidR="00B72338" w:rsidRDefault="00B72338" w:rsidP="00462B83">
      <w:pPr>
        <w:pStyle w:val="libNormal"/>
        <w:rPr>
          <w:rtl/>
        </w:rPr>
      </w:pPr>
      <w:r>
        <w:rPr>
          <w:rtl/>
        </w:rPr>
        <w:t>واما علماء الخاصة : فيكفي في معرفة موقفهم ملاحظة ما ذكره صاحب العناوين فيها في ذكر المقامات التي استندوا فيها إلى هذه القاعدة قال : ( ويندرج تحته لزوم دية الترس المقتول على المجاهدين وسقوط النهي عن المنكر واقامة الحدود مع عدم الأ</w:t>
      </w:r>
      <w:r>
        <w:rPr>
          <w:rFonts w:hint="cs"/>
          <w:rtl/>
        </w:rPr>
        <w:t>َ</w:t>
      </w:r>
      <w:r>
        <w:rPr>
          <w:rtl/>
        </w:rPr>
        <w:t>من ، وعدم الإجبار على القسمة مع عدم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2 </w:t>
      </w:r>
      <w:r>
        <w:rPr>
          <w:rFonts w:hint="cs"/>
          <w:rtl/>
        </w:rPr>
        <w:t>/</w:t>
      </w:r>
      <w:r>
        <w:rPr>
          <w:rtl/>
        </w:rPr>
        <w:t xml:space="preserve"> 122.</w:t>
      </w:r>
    </w:p>
    <w:p w:rsidR="00B72338" w:rsidRDefault="00B72338" w:rsidP="00D2270E">
      <w:pPr>
        <w:pStyle w:val="libFootnote0"/>
        <w:rPr>
          <w:rtl/>
        </w:rPr>
      </w:pPr>
      <w:r>
        <w:rPr>
          <w:rtl/>
        </w:rPr>
        <w:t>(2) الاشباه والنظائر ط مصر دار احياء الكتب العربية ص 92</w:t>
      </w:r>
      <w:r>
        <w:rPr>
          <w:rFonts w:hint="cs"/>
          <w:rtl/>
        </w:rPr>
        <w:t xml:space="preserve"> </w:t>
      </w:r>
      <w:r>
        <w:rPr>
          <w:rtl/>
        </w:rPr>
        <w:t>ـ</w:t>
      </w:r>
      <w:r>
        <w:rPr>
          <w:rFonts w:hint="cs"/>
          <w:rtl/>
        </w:rPr>
        <w:t xml:space="preserve"> </w:t>
      </w:r>
      <w:r>
        <w:rPr>
          <w:rtl/>
        </w:rPr>
        <w:t>93.</w:t>
      </w:r>
    </w:p>
    <w:p w:rsidR="00B72338" w:rsidRDefault="00B72338" w:rsidP="00D916AD">
      <w:pPr>
        <w:pStyle w:val="libNormal0"/>
        <w:rPr>
          <w:rtl/>
        </w:rPr>
      </w:pPr>
      <w:r w:rsidRPr="00613685">
        <w:rPr>
          <w:rtl/>
        </w:rPr>
        <w:br w:type="page"/>
      </w:r>
      <w:r>
        <w:rPr>
          <w:rtl/>
        </w:rPr>
        <w:lastRenderedPageBreak/>
        <w:t>تحق</w:t>
      </w:r>
      <w:r>
        <w:rPr>
          <w:rFonts w:hint="cs"/>
          <w:rtl/>
        </w:rPr>
        <w:t>ّ</w:t>
      </w:r>
      <w:r>
        <w:rPr>
          <w:rtl/>
        </w:rPr>
        <w:t>ق الضرر ، وعدم لزوم اداء الشهادة كذلك وحرمة السحر والغش والتدليس ، ومشروعية التقاص</w:t>
      </w:r>
      <w:r>
        <w:rPr>
          <w:rFonts w:hint="cs"/>
          <w:rtl/>
        </w:rPr>
        <w:t>ّ</w:t>
      </w:r>
      <w:r>
        <w:rPr>
          <w:rtl/>
        </w:rPr>
        <w:t xml:space="preserve"> وجواز بيع ام</w:t>
      </w:r>
      <w:r>
        <w:rPr>
          <w:rFonts w:hint="cs"/>
          <w:rtl/>
        </w:rPr>
        <w:t>ّ</w:t>
      </w:r>
      <w:r>
        <w:rPr>
          <w:rtl/>
        </w:rPr>
        <w:t xml:space="preserve"> الولد في مواقع التسعير على المحتكر إن أجحف ، وحرمة الاحتكار مع حاجة الناس وتفريق الأ</w:t>
      </w:r>
      <w:r>
        <w:rPr>
          <w:rFonts w:hint="cs"/>
          <w:rtl/>
        </w:rPr>
        <w:t>ُ</w:t>
      </w:r>
      <w:r>
        <w:rPr>
          <w:rtl/>
        </w:rPr>
        <w:t>م</w:t>
      </w:r>
      <w:r>
        <w:rPr>
          <w:rFonts w:hint="cs"/>
          <w:rtl/>
        </w:rPr>
        <w:t>ّ</w:t>
      </w:r>
      <w:r>
        <w:rPr>
          <w:rtl/>
        </w:rPr>
        <w:t xml:space="preserve"> عن الولد وجواز قلع البائع زرع المشتري بعد المدة وتخير المسلم في الفسخ مع انقطاع المسلم فيه عند الحلول وتخي</w:t>
      </w:r>
      <w:r>
        <w:rPr>
          <w:rFonts w:hint="cs"/>
          <w:rtl/>
        </w:rPr>
        <w:t>ّ</w:t>
      </w:r>
      <w:r>
        <w:rPr>
          <w:rtl/>
        </w:rPr>
        <w:t xml:space="preserve">ر الرابح عند الكذب والخديعة ، وفي خيار التأخير وما يفسد ليومه والرؤية والغبن وعدم سقوط خيار الغبن بالخروج عن الملك وخيار العيب والتدليس ... ) </w:t>
      </w:r>
      <w:r w:rsidRPr="00D2270E">
        <w:rPr>
          <w:rStyle w:val="libFootnotenumChar"/>
          <w:rtl/>
        </w:rPr>
        <w:t>(1)</w:t>
      </w:r>
      <w:r>
        <w:rPr>
          <w:rtl/>
        </w:rPr>
        <w:t xml:space="preserve"> إلى آخر</w:t>
      </w:r>
      <w:r>
        <w:rPr>
          <w:rFonts w:hint="cs"/>
          <w:rtl/>
        </w:rPr>
        <w:t xml:space="preserve"> </w:t>
      </w:r>
      <w:r>
        <w:rPr>
          <w:rtl/>
        </w:rPr>
        <w:t>ما ذكره مما يطول نقله.</w:t>
      </w:r>
    </w:p>
    <w:p w:rsidR="00B72338" w:rsidRDefault="00B72338" w:rsidP="00462B83">
      <w:pPr>
        <w:pStyle w:val="libNormal"/>
        <w:rPr>
          <w:rtl/>
        </w:rPr>
      </w:pPr>
      <w:r>
        <w:rPr>
          <w:rtl/>
        </w:rPr>
        <w:t>وكثير من هذه المواضيع أيضاً يتفرع على التفسير المذكور كما هو واضح.</w:t>
      </w:r>
    </w:p>
    <w:p w:rsidR="00B72338" w:rsidRDefault="00B72338" w:rsidP="00462B83">
      <w:pPr>
        <w:pStyle w:val="libNormal"/>
        <w:rPr>
          <w:rtl/>
        </w:rPr>
      </w:pPr>
      <w:bookmarkStart w:id="205" w:name="_Toc264274976"/>
      <w:r w:rsidRPr="00D2270E">
        <w:rPr>
          <w:rStyle w:val="libBold2Char"/>
          <w:rtl/>
        </w:rPr>
        <w:t>البحث الثاني</w:t>
      </w:r>
      <w:bookmarkEnd w:id="205"/>
      <w:r w:rsidRPr="00D2270E">
        <w:rPr>
          <w:rStyle w:val="libBold2Char"/>
          <w:rtl/>
        </w:rPr>
        <w:t xml:space="preserve"> :</w:t>
      </w:r>
      <w:r>
        <w:rPr>
          <w:rtl/>
        </w:rPr>
        <w:t xml:space="preserve"> في استعراض المسالك الاخرى في تفسير الحديث.</w:t>
      </w:r>
    </w:p>
    <w:p w:rsidR="00B72338" w:rsidRDefault="00B72338" w:rsidP="00462B83">
      <w:pPr>
        <w:pStyle w:val="libNormal"/>
        <w:rPr>
          <w:rtl/>
        </w:rPr>
      </w:pPr>
      <w:r>
        <w:rPr>
          <w:rtl/>
        </w:rPr>
        <w:t>ويلاحظ : أن هذه المسالك غالباً فسرت ( لا ضرر ) و ( لا</w:t>
      </w:r>
      <w:r>
        <w:rPr>
          <w:rFonts w:hint="cs"/>
          <w:rtl/>
        </w:rPr>
        <w:t xml:space="preserve"> </w:t>
      </w:r>
      <w:r>
        <w:rPr>
          <w:rtl/>
        </w:rPr>
        <w:t>ضرار ) بمعنى واحد ولم تفر</w:t>
      </w:r>
      <w:r>
        <w:rPr>
          <w:rFonts w:hint="cs"/>
          <w:rtl/>
        </w:rPr>
        <w:t>ّ</w:t>
      </w:r>
      <w:r>
        <w:rPr>
          <w:rtl/>
        </w:rPr>
        <w:t>ق بين الجملتين من حيث المعنى التركي</w:t>
      </w:r>
      <w:r>
        <w:rPr>
          <w:rFonts w:hint="cs"/>
          <w:rtl/>
        </w:rPr>
        <w:t>ب</w:t>
      </w:r>
      <w:r>
        <w:rPr>
          <w:rtl/>
        </w:rPr>
        <w:t>ي</w:t>
      </w:r>
      <w:r>
        <w:rPr>
          <w:rFonts w:hint="cs"/>
          <w:rtl/>
        </w:rPr>
        <w:t xml:space="preserve"> </w:t>
      </w:r>
      <w:r>
        <w:rPr>
          <w:rtl/>
        </w:rPr>
        <w:t>ـ</w:t>
      </w:r>
      <w:r>
        <w:rPr>
          <w:rFonts w:hint="cs"/>
          <w:rtl/>
        </w:rPr>
        <w:t xml:space="preserve"> </w:t>
      </w:r>
      <w:r>
        <w:rPr>
          <w:rtl/>
        </w:rPr>
        <w:t>كما تقدّم ـ</w:t>
      </w:r>
      <w:r>
        <w:rPr>
          <w:rFonts w:hint="cs"/>
          <w:rtl/>
        </w:rPr>
        <w:t xml:space="preserve"> </w:t>
      </w:r>
      <w:r>
        <w:rPr>
          <w:rtl/>
        </w:rPr>
        <w:t>وإن كان محل العناية والأ</w:t>
      </w:r>
      <w:r>
        <w:rPr>
          <w:rFonts w:hint="cs"/>
          <w:rtl/>
        </w:rPr>
        <w:t>َ</w:t>
      </w:r>
      <w:r>
        <w:rPr>
          <w:rtl/>
        </w:rPr>
        <w:t>همية في الجملة ال</w:t>
      </w:r>
      <w:r>
        <w:rPr>
          <w:rFonts w:hint="cs"/>
          <w:rtl/>
        </w:rPr>
        <w:t>ا</w:t>
      </w:r>
      <w:r>
        <w:rPr>
          <w:rtl/>
        </w:rPr>
        <w:t>ولى كما ذكر الشيخ الأنصاري (قده) في رسالة ( لا ضرر ) بعد البحث في معنى الضرار : ( فالتباس الفرق بين الضرر والضرار لا يخل</w:t>
      </w:r>
      <w:r>
        <w:rPr>
          <w:rFonts w:hint="cs"/>
          <w:rtl/>
        </w:rPr>
        <w:t>ّ</w:t>
      </w:r>
      <w:r>
        <w:rPr>
          <w:rtl/>
        </w:rPr>
        <w:t xml:space="preserve"> بما هو المقصود من الاستدلال بنفي الضرر في المسائل الشرعيّة ) </w:t>
      </w:r>
      <w:r w:rsidRPr="00D2270E">
        <w:rPr>
          <w:rStyle w:val="libFootnotenumChar"/>
          <w:rtl/>
        </w:rPr>
        <w:t>(2)</w:t>
      </w:r>
      <w:r w:rsidRPr="003562EC">
        <w:rPr>
          <w:rtl/>
        </w:rPr>
        <w:t>.</w:t>
      </w:r>
    </w:p>
    <w:p w:rsidR="00B72338" w:rsidRDefault="00B72338" w:rsidP="00462B83">
      <w:pPr>
        <w:pStyle w:val="libNormal"/>
        <w:rPr>
          <w:rtl/>
        </w:rPr>
      </w:pPr>
      <w:bookmarkStart w:id="206" w:name="_Toc264274977"/>
      <w:r w:rsidRPr="00613685">
        <w:rPr>
          <w:rtl/>
        </w:rPr>
        <w:t>و</w:t>
      </w:r>
      <w:bookmarkEnd w:id="206"/>
      <w:r w:rsidRPr="00613685">
        <w:rPr>
          <w:rtl/>
        </w:rPr>
        <w:t xml:space="preserve">هي </w:t>
      </w:r>
      <w:r>
        <w:rPr>
          <w:rtl/>
        </w:rPr>
        <w:t>مسالك خمسة :</w:t>
      </w:r>
    </w:p>
    <w:p w:rsidR="00B72338" w:rsidRDefault="00B72338" w:rsidP="00462B83">
      <w:pPr>
        <w:pStyle w:val="libNormal"/>
        <w:rPr>
          <w:rtl/>
        </w:rPr>
      </w:pPr>
      <w:bookmarkStart w:id="207" w:name="_Toc264274978"/>
      <w:r w:rsidRPr="00D2270E">
        <w:rPr>
          <w:rStyle w:val="libBold2Char"/>
          <w:rtl/>
        </w:rPr>
        <w:t>المسلك الأول</w:t>
      </w:r>
      <w:bookmarkEnd w:id="207"/>
      <w:r w:rsidRPr="00D2270E">
        <w:rPr>
          <w:rStyle w:val="libBold2Char"/>
          <w:rtl/>
        </w:rPr>
        <w:t xml:space="preserve"> :</w:t>
      </w:r>
      <w:r>
        <w:rPr>
          <w:rtl/>
        </w:rPr>
        <w:t xml:space="preserve"> تفسير ( لا ضرر ) بنفي الحكم الضرري وذلك بتقريب ذكره المحقق النائيني ، وتبعه عليه غير واحد</w:t>
      </w:r>
      <w:r w:rsidRPr="00613685">
        <w:rPr>
          <w:rtl/>
        </w:rPr>
        <w:t xml:space="preserve"> </w:t>
      </w:r>
      <w:r w:rsidRPr="00D2270E">
        <w:rPr>
          <w:rStyle w:val="libFootnotenumChar"/>
          <w:rtl/>
        </w:rPr>
        <w:t>(3)</w:t>
      </w:r>
      <w:r w:rsidRPr="00613685">
        <w:rPr>
          <w:rtl/>
        </w:rPr>
        <w:t xml:space="preserve"> </w:t>
      </w:r>
      <w:r>
        <w:rPr>
          <w:rtl/>
        </w:rPr>
        <w:t>وهو</w:t>
      </w:r>
      <w:r>
        <w:rPr>
          <w:rFonts w:hint="cs"/>
          <w:rtl/>
        </w:rPr>
        <w:t xml:space="preserve"> </w:t>
      </w:r>
      <w:r>
        <w:rPr>
          <w:rtl/>
        </w:rPr>
        <w:t>أن الضرر المنفي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العناو</w:t>
      </w:r>
      <w:r>
        <w:rPr>
          <w:rFonts w:hint="cs"/>
          <w:rtl/>
        </w:rPr>
        <w:t>ي</w:t>
      </w:r>
      <w:r>
        <w:rPr>
          <w:rtl/>
        </w:rPr>
        <w:t>ن : 96.</w:t>
      </w:r>
    </w:p>
    <w:p w:rsidR="00B72338" w:rsidRDefault="00B72338" w:rsidP="00D2270E">
      <w:pPr>
        <w:pStyle w:val="libFootnote0"/>
        <w:rPr>
          <w:rtl/>
        </w:rPr>
      </w:pPr>
      <w:r>
        <w:rPr>
          <w:rtl/>
        </w:rPr>
        <w:t>(2) ص 418 ( طبعت مع كتبه الفقهية سنة 1312 ه</w:t>
      </w:r>
      <w:r>
        <w:rPr>
          <w:rFonts w:hint="cs"/>
          <w:rtl/>
        </w:rPr>
        <w:t xml:space="preserve">‍ </w:t>
      </w:r>
      <w:r>
        <w:rPr>
          <w:rtl/>
        </w:rPr>
        <w:t>).</w:t>
      </w:r>
    </w:p>
    <w:p w:rsidR="00B72338" w:rsidRDefault="00B72338" w:rsidP="00D2270E">
      <w:pPr>
        <w:pStyle w:val="libFootnote0"/>
        <w:rPr>
          <w:rtl/>
        </w:rPr>
      </w:pPr>
      <w:r>
        <w:rPr>
          <w:rtl/>
        </w:rPr>
        <w:t>(3) المكاسب ( رسالة في قاعدة نفي الضرر : 372 ).</w:t>
      </w:r>
    </w:p>
    <w:p w:rsidR="00B72338" w:rsidRDefault="00B72338" w:rsidP="00D916AD">
      <w:pPr>
        <w:pStyle w:val="libNormal0"/>
        <w:rPr>
          <w:rtl/>
        </w:rPr>
      </w:pPr>
      <w:r w:rsidRPr="00613685">
        <w:rPr>
          <w:rtl/>
        </w:rPr>
        <w:br w:type="page"/>
      </w:r>
      <w:r>
        <w:rPr>
          <w:rtl/>
        </w:rPr>
        <w:lastRenderedPageBreak/>
        <w:t>في الحديث عنوان ثانوي متولد من الحكم ، ونسبته اليه نسبة السبب التوليدي إلىٰ مسب</w:t>
      </w:r>
      <w:r>
        <w:rPr>
          <w:rFonts w:hint="cs"/>
          <w:rtl/>
        </w:rPr>
        <w:t>ّ</w:t>
      </w:r>
      <w:r>
        <w:rPr>
          <w:rtl/>
        </w:rPr>
        <w:t>به ، كالقتل إلىٰ قطع الرقبة والاحراق إلىٰ الإلقاء في النار والايلام إلىٰ الضرب ونحو ذلك.</w:t>
      </w:r>
    </w:p>
    <w:p w:rsidR="00B72338" w:rsidRDefault="00B72338" w:rsidP="00462B83">
      <w:pPr>
        <w:pStyle w:val="libNormal"/>
        <w:rPr>
          <w:rtl/>
        </w:rPr>
      </w:pPr>
      <w:r>
        <w:rPr>
          <w:rtl/>
        </w:rPr>
        <w:t>واطلاق العناوين التوليدية علىٰ اسبابها شائع متعارف لا يحتاج إلىٰ أية عناية فيكون مجازا</w:t>
      </w:r>
      <w:r>
        <w:rPr>
          <w:rFonts w:hint="cs"/>
          <w:rtl/>
        </w:rPr>
        <w:t>ً</w:t>
      </w:r>
      <w:r>
        <w:rPr>
          <w:rtl/>
        </w:rPr>
        <w:t xml:space="preserve"> والمقام من هذا القبيل ، فيكون المراد من نفي الضرر نفي سببه المتحد معه وهو الحكم ، والفرق بين هذا المسلك ومسلكنا أننا نرى أن المنفي هو التسبيب للضرر ولازمه نفي الحكم الضرري بينما هذا المسلك يرى أن المنفي مباشرة هو الحكم الضرري.</w:t>
      </w:r>
    </w:p>
    <w:p w:rsidR="00B72338" w:rsidRDefault="00B72338" w:rsidP="00462B83">
      <w:pPr>
        <w:pStyle w:val="libNormal"/>
        <w:rPr>
          <w:rtl/>
        </w:rPr>
      </w:pPr>
      <w:r>
        <w:rPr>
          <w:rtl/>
        </w:rPr>
        <w:t xml:space="preserve">( ان قيل ) : </w:t>
      </w:r>
      <w:r>
        <w:rPr>
          <w:rFonts w:hint="cs"/>
          <w:rtl/>
        </w:rPr>
        <w:t>ا</w:t>
      </w:r>
      <w:r>
        <w:rPr>
          <w:rtl/>
        </w:rPr>
        <w:t>نه يعتبر في العنوان التوليدي عدم تخلل ارادة من فاعل مختار بينه وبين السبب كعدم تخل</w:t>
      </w:r>
      <w:r>
        <w:rPr>
          <w:rFonts w:hint="cs"/>
          <w:rtl/>
        </w:rPr>
        <w:t>ّ</w:t>
      </w:r>
      <w:r>
        <w:rPr>
          <w:rtl/>
        </w:rPr>
        <w:t>لها بين الإلقاء والاحراق ، والمقام ليس من هذا القبيل في مثل ايجاد الوضوء والحج الضرريين ، لأ</w:t>
      </w:r>
      <w:r>
        <w:rPr>
          <w:rFonts w:hint="cs"/>
          <w:rtl/>
        </w:rPr>
        <w:t>َ</w:t>
      </w:r>
      <w:r>
        <w:rPr>
          <w:rtl/>
        </w:rPr>
        <w:t>ن الحكم فعل للشارع والضرر انما يترتب علىٰ امتثال العبد بارادته واختياره ، فكيف يحمل الضرر علىٰ الحكم.</w:t>
      </w:r>
    </w:p>
    <w:p w:rsidR="00B72338" w:rsidRDefault="00B72338" w:rsidP="00462B83">
      <w:pPr>
        <w:pStyle w:val="libNormal"/>
        <w:rPr>
          <w:rtl/>
        </w:rPr>
      </w:pPr>
      <w:r>
        <w:rPr>
          <w:rtl/>
        </w:rPr>
        <w:t>( قيل ) : إن ارادة العبد في عين كونها اختيارية مقهورة لارادة الله سبحانه ، لان العبد ملزم عقلاً ومجبور شرعاً بالامتثال ، فالعلة التامة لوقوع المتوضئ أو الشريك أو الجار في الضرر هي الجعل الشرعي.</w:t>
      </w:r>
    </w:p>
    <w:p w:rsidR="00B72338" w:rsidRDefault="00B72338" w:rsidP="00462B83">
      <w:pPr>
        <w:pStyle w:val="libNormal"/>
        <w:rPr>
          <w:rtl/>
        </w:rPr>
      </w:pPr>
      <w:r>
        <w:rPr>
          <w:rtl/>
        </w:rPr>
        <w:t>ولكن هذا التقريب ض</w:t>
      </w:r>
      <w:r>
        <w:rPr>
          <w:rFonts w:hint="cs"/>
          <w:rtl/>
        </w:rPr>
        <w:t>ع</w:t>
      </w:r>
      <w:r>
        <w:rPr>
          <w:rtl/>
        </w:rPr>
        <w:t>يف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w:t>
      </w:r>
      <w:r w:rsidRPr="00D2270E">
        <w:rPr>
          <w:rStyle w:val="libBold2Char"/>
          <w:rFonts w:hint="cs"/>
          <w:rtl/>
        </w:rPr>
        <w:t>ً</w:t>
      </w:r>
      <w:r w:rsidRPr="00D2270E">
        <w:rPr>
          <w:rStyle w:val="libBold2Char"/>
          <w:rtl/>
        </w:rPr>
        <w:t xml:space="preserve"> :</w:t>
      </w:r>
      <w:r>
        <w:rPr>
          <w:rtl/>
        </w:rPr>
        <w:t xml:space="preserve"> لان الإشكال المطروح لا واقع له ، فان المقام ليس من قبيل الأ</w:t>
      </w:r>
      <w:r>
        <w:rPr>
          <w:rFonts w:hint="cs"/>
          <w:rtl/>
        </w:rPr>
        <w:t>َ</w:t>
      </w:r>
      <w:r>
        <w:rPr>
          <w:rtl/>
        </w:rPr>
        <w:t>سباب والمسببات التوليدية ، ومجرد كون ارادة العبد مقهورة لارادة المولى لا يجعله من قبيلها موضوعا</w:t>
      </w:r>
      <w:r>
        <w:rPr>
          <w:rFonts w:hint="cs"/>
          <w:rtl/>
        </w:rPr>
        <w:t>ً</w:t>
      </w:r>
      <w:r>
        <w:rPr>
          <w:rtl/>
        </w:rPr>
        <w:t xml:space="preserve"> ولا يلحقه بها حكما</w:t>
      </w:r>
      <w:r>
        <w:rPr>
          <w:rFonts w:hint="cs"/>
          <w:rtl/>
        </w:rPr>
        <w:t>ً</w:t>
      </w:r>
      <w:r>
        <w:rPr>
          <w:rtl/>
        </w:rPr>
        <w:t xml:space="preserve"> ، مضافاً إلىٰ أن ذلك انما يتأتى في ارادة العبد المطيع دون العاصي كما اعترف به ومن المعلوم أن الاحكام لا تختص بالمطيعين دون العصاة.</w:t>
      </w:r>
    </w:p>
    <w:p w:rsidR="00B72338" w:rsidRDefault="00B72338" w:rsidP="00462B83">
      <w:pPr>
        <w:pStyle w:val="libNormal"/>
        <w:rPr>
          <w:rtl/>
        </w:rPr>
      </w:pPr>
      <w:r w:rsidRPr="00D2270E">
        <w:rPr>
          <w:rStyle w:val="libBold2Char"/>
          <w:rtl/>
        </w:rPr>
        <w:t>وثانياً :</w:t>
      </w:r>
      <w:r>
        <w:rPr>
          <w:rtl/>
        </w:rPr>
        <w:t xml:space="preserve"> ان الضرر المترتب علىٰ العمل لا يترتب عليه دائماً مباشرة ،</w:t>
      </w:r>
    </w:p>
    <w:p w:rsidR="00B72338" w:rsidRDefault="00B72338" w:rsidP="00D916AD">
      <w:pPr>
        <w:pStyle w:val="libNormal0"/>
        <w:rPr>
          <w:rtl/>
        </w:rPr>
      </w:pPr>
      <w:r w:rsidRPr="00084F46">
        <w:rPr>
          <w:rtl/>
        </w:rPr>
        <w:br w:type="page"/>
      </w:r>
      <w:r>
        <w:rPr>
          <w:rtl/>
        </w:rPr>
        <w:lastRenderedPageBreak/>
        <w:t>بل قد يكون العمل مجرد معد</w:t>
      </w:r>
      <w:r>
        <w:rPr>
          <w:rFonts w:hint="cs"/>
          <w:rtl/>
        </w:rPr>
        <w:t>ّ</w:t>
      </w:r>
      <w:r>
        <w:rPr>
          <w:rtl/>
        </w:rPr>
        <w:t xml:space="preserve"> للضرر كما لو كان الوضوء مما يوجب استعداد المزاج لمرض ما. وحينئن</w:t>
      </w:r>
      <w:r>
        <w:rPr>
          <w:rFonts w:hint="cs"/>
          <w:rtl/>
        </w:rPr>
        <w:t>ذٍ</w:t>
      </w:r>
      <w:r>
        <w:rPr>
          <w:rtl/>
        </w:rPr>
        <w:t xml:space="preserve"> لا يمكن اتصاف الحكم بانه ضرر بلحاظ توليده للعمل المضر</w:t>
      </w:r>
      <w:r>
        <w:rPr>
          <w:rFonts w:hint="cs"/>
          <w:rtl/>
        </w:rPr>
        <w:t>ّ</w:t>
      </w:r>
      <w:r>
        <w:rPr>
          <w:rtl/>
        </w:rPr>
        <w:t>.</w:t>
      </w:r>
    </w:p>
    <w:p w:rsidR="00B72338" w:rsidRDefault="00B72338" w:rsidP="00462B83">
      <w:pPr>
        <w:pStyle w:val="libNormal"/>
        <w:rPr>
          <w:rtl/>
        </w:rPr>
      </w:pPr>
      <w:r w:rsidRPr="00D2270E">
        <w:rPr>
          <w:rStyle w:val="libBold2Char"/>
          <w:rtl/>
        </w:rPr>
        <w:t>وثالثا</w:t>
      </w:r>
      <w:r w:rsidRPr="00D2270E">
        <w:rPr>
          <w:rStyle w:val="libBold2Char"/>
          <w:rFonts w:hint="cs"/>
          <w:rtl/>
        </w:rPr>
        <w:t>ً</w:t>
      </w:r>
      <w:r w:rsidRPr="00D2270E">
        <w:rPr>
          <w:rStyle w:val="libBold2Char"/>
          <w:rtl/>
        </w:rPr>
        <w:t xml:space="preserve"> :</w:t>
      </w:r>
      <w:r>
        <w:rPr>
          <w:rtl/>
        </w:rPr>
        <w:t xml:space="preserve"> إن العنوان التوليدي إنما ينطبق علىٰ سببه بالمعنى المصدري المتضم</w:t>
      </w:r>
      <w:r>
        <w:rPr>
          <w:rFonts w:hint="cs"/>
          <w:rtl/>
        </w:rPr>
        <w:t>ّ</w:t>
      </w:r>
      <w:r>
        <w:rPr>
          <w:rtl/>
        </w:rPr>
        <w:t xml:space="preserve">ن للنسبة الصدورية لا بالمعنى الاسم المصدري ونحوه مما لا يتضمن نسبة صدورية ولذا لا يقال علىٰ الالقاء </w:t>
      </w:r>
      <w:r>
        <w:rPr>
          <w:rFonts w:hint="cs"/>
          <w:rtl/>
        </w:rPr>
        <w:t>ا</w:t>
      </w:r>
      <w:r>
        <w:rPr>
          <w:rtl/>
        </w:rPr>
        <w:t>نه احتراق ولكن يقال إنه احراق ، لأن الاحراق يتضمن نسبة صدورية دون الاحتراق ، وعلى</w:t>
      </w:r>
      <w:r>
        <w:rPr>
          <w:rFonts w:hint="cs"/>
          <w:rtl/>
        </w:rPr>
        <w:t>ٰ</w:t>
      </w:r>
      <w:r>
        <w:rPr>
          <w:rtl/>
        </w:rPr>
        <w:t xml:space="preserve"> هذا فما ينطبق علىٰ الحكم هو عنوان الاضرار والضرار لا عنوان ( الضرر ) لأنّه معنىٰ اسم مصدري على</w:t>
      </w:r>
      <w:r>
        <w:rPr>
          <w:rFonts w:hint="cs"/>
          <w:rtl/>
        </w:rPr>
        <w:t>ٰ</w:t>
      </w:r>
      <w:r>
        <w:rPr>
          <w:rtl/>
        </w:rPr>
        <w:t xml:space="preserve"> ما سبق.</w:t>
      </w:r>
    </w:p>
    <w:p w:rsidR="00B72338" w:rsidRDefault="00B72338" w:rsidP="00462B83">
      <w:pPr>
        <w:pStyle w:val="libNormal"/>
        <w:rPr>
          <w:rtl/>
        </w:rPr>
      </w:pPr>
      <w:r w:rsidRPr="00D2270E">
        <w:rPr>
          <w:rStyle w:val="libBold2Char"/>
          <w:rtl/>
        </w:rPr>
        <w:t>ورابعا</w:t>
      </w:r>
      <w:r w:rsidRPr="00D2270E">
        <w:rPr>
          <w:rStyle w:val="libBold2Char"/>
          <w:rFonts w:hint="cs"/>
          <w:rtl/>
        </w:rPr>
        <w:t>ً</w:t>
      </w:r>
      <w:r w:rsidRPr="00D2270E">
        <w:rPr>
          <w:rStyle w:val="libBold2Char"/>
          <w:rtl/>
        </w:rPr>
        <w:t xml:space="preserve"> :</w:t>
      </w:r>
      <w:r>
        <w:rPr>
          <w:rtl/>
        </w:rPr>
        <w:t xml:space="preserve"> ان هذا المقدار ليس إلا تصويراً لتفسير الحديث بنفي الحكم الضرري وذلك لا يقتضي تعي</w:t>
      </w:r>
      <w:r>
        <w:rPr>
          <w:rFonts w:hint="cs"/>
          <w:rtl/>
        </w:rPr>
        <w:t>ّ</w:t>
      </w:r>
      <w:r>
        <w:rPr>
          <w:rtl/>
        </w:rPr>
        <w:t>نه بعد عدم انحصار ما يحتمل معنى</w:t>
      </w:r>
      <w:r>
        <w:rPr>
          <w:rFonts w:hint="cs"/>
          <w:rtl/>
        </w:rPr>
        <w:t>ٰ</w:t>
      </w:r>
      <w:r>
        <w:rPr>
          <w:rtl/>
        </w:rPr>
        <w:t xml:space="preserve"> للحديث بهذا التصوير.</w:t>
      </w:r>
    </w:p>
    <w:p w:rsidR="00B72338" w:rsidRDefault="00B72338" w:rsidP="00462B83">
      <w:pPr>
        <w:pStyle w:val="libNormal"/>
        <w:rPr>
          <w:rtl/>
        </w:rPr>
      </w:pPr>
      <w:bookmarkStart w:id="208" w:name="_Toc264274979"/>
      <w:r w:rsidRPr="00D2270E">
        <w:rPr>
          <w:rStyle w:val="libBold2Char"/>
          <w:rtl/>
        </w:rPr>
        <w:t>المسلك الثاني</w:t>
      </w:r>
      <w:bookmarkEnd w:id="208"/>
      <w:r w:rsidRPr="00D2270E">
        <w:rPr>
          <w:rStyle w:val="libBold2Char"/>
          <w:rtl/>
        </w:rPr>
        <w:t xml:space="preserve"> :</w:t>
      </w:r>
      <w:r>
        <w:rPr>
          <w:rtl/>
        </w:rPr>
        <w:t xml:space="preserve"> أن يكون المراد بالحديث النهي عن الضرر والاضرار.</w:t>
      </w:r>
    </w:p>
    <w:p w:rsidR="00B72338" w:rsidRDefault="00B72338" w:rsidP="00462B83">
      <w:pPr>
        <w:pStyle w:val="libNormal"/>
        <w:rPr>
          <w:rtl/>
        </w:rPr>
      </w:pPr>
      <w:r>
        <w:rPr>
          <w:rtl/>
        </w:rPr>
        <w:t>وهذا المسلك هو العمدة في تفسير الحديث في مقابل تفسيره بنفي الحكم الضرري ، وقد ذهب اليه جمع من اللغويين ونقل عن بعض فقهاء العامة. وقد اختاره من المتأخرين جماعة منهم صاحب العناوين والعلامة شيخ الشريعة.</w:t>
      </w:r>
    </w:p>
    <w:p w:rsidR="00B72338" w:rsidRDefault="00B72338" w:rsidP="00462B83">
      <w:pPr>
        <w:pStyle w:val="libNormal"/>
        <w:rPr>
          <w:rtl/>
        </w:rPr>
      </w:pPr>
      <w:r>
        <w:rPr>
          <w:rtl/>
        </w:rPr>
        <w:t>وعلى هذا المسلك يكون مفاد ( لا ضرر ) متحدا</w:t>
      </w:r>
      <w:r>
        <w:rPr>
          <w:rFonts w:hint="cs"/>
          <w:rtl/>
        </w:rPr>
        <w:t>ً</w:t>
      </w:r>
      <w:r>
        <w:rPr>
          <w:rtl/>
        </w:rPr>
        <w:t xml:space="preserve"> مع مفاد ( لا ضرار ) ـ بعد الاعتراف بوحدة معنىٰ المادة فيهما علىٰ ما تقدّم تحقيقه</w:t>
      </w:r>
      <w:r>
        <w:rPr>
          <w:rFonts w:hint="cs"/>
          <w:rtl/>
        </w:rPr>
        <w:t xml:space="preserve"> </w:t>
      </w:r>
      <w:r>
        <w:rPr>
          <w:rtl/>
        </w:rPr>
        <w:t>ـ</w:t>
      </w:r>
      <w:r>
        <w:rPr>
          <w:rFonts w:hint="cs"/>
          <w:rtl/>
        </w:rPr>
        <w:t xml:space="preserve"> </w:t>
      </w:r>
      <w:r>
        <w:rPr>
          <w:rtl/>
        </w:rPr>
        <w:t>فيكون التكرار لمجر</w:t>
      </w:r>
      <w:r>
        <w:rPr>
          <w:rFonts w:hint="cs"/>
          <w:rtl/>
        </w:rPr>
        <w:t>ّ</w:t>
      </w:r>
      <w:r>
        <w:rPr>
          <w:rtl/>
        </w:rPr>
        <w:t>د التأكيد كما نقل عن بعض اللغويين علىٰ ما</w:t>
      </w:r>
      <w:r>
        <w:rPr>
          <w:rFonts w:hint="cs"/>
          <w:rtl/>
        </w:rPr>
        <w:t xml:space="preserve"> </w:t>
      </w:r>
      <w:r>
        <w:rPr>
          <w:rtl/>
        </w:rPr>
        <w:t>مر</w:t>
      </w:r>
      <w:r>
        <w:rPr>
          <w:rFonts w:hint="cs"/>
          <w:rtl/>
        </w:rPr>
        <w:t>ّ</w:t>
      </w:r>
      <w:r>
        <w:rPr>
          <w:rtl/>
        </w:rPr>
        <w:t>.</w:t>
      </w:r>
      <w:r>
        <w:rPr>
          <w:rFonts w:hint="cs"/>
          <w:rtl/>
        </w:rPr>
        <w:t xml:space="preserve"> </w:t>
      </w:r>
      <w:r>
        <w:rPr>
          <w:rtl/>
        </w:rPr>
        <w:t>وربما قال جمع منهم بالتفرقة بينهما تخل</w:t>
      </w:r>
      <w:r>
        <w:rPr>
          <w:rFonts w:hint="cs"/>
          <w:rtl/>
        </w:rPr>
        <w:t>ّ</w:t>
      </w:r>
      <w:r>
        <w:rPr>
          <w:rtl/>
        </w:rPr>
        <w:t>صا</w:t>
      </w:r>
      <w:r>
        <w:rPr>
          <w:rFonts w:hint="cs"/>
          <w:rtl/>
        </w:rPr>
        <w:t>ً</w:t>
      </w:r>
      <w:r>
        <w:rPr>
          <w:rtl/>
        </w:rPr>
        <w:t xml:space="preserve"> عن التكرار</w:t>
      </w:r>
      <w:r>
        <w:rPr>
          <w:rFonts w:hint="cs"/>
          <w:rtl/>
        </w:rPr>
        <w:t xml:space="preserve"> </w:t>
      </w:r>
      <w:r>
        <w:rPr>
          <w:rtl/>
        </w:rPr>
        <w:t>بوجوه ضعيفة سبق التعرض لها ولنقدها.</w:t>
      </w:r>
    </w:p>
    <w:p w:rsidR="00B72338" w:rsidRDefault="00B72338" w:rsidP="00462B83">
      <w:pPr>
        <w:pStyle w:val="libNormal"/>
        <w:rPr>
          <w:rtl/>
        </w:rPr>
      </w:pPr>
      <w:r w:rsidRPr="000B6B30">
        <w:rPr>
          <w:rtl/>
        </w:rPr>
        <w:br w:type="page"/>
      </w:r>
      <w:r>
        <w:rPr>
          <w:rtl/>
        </w:rPr>
        <w:lastRenderedPageBreak/>
        <w:t>وينحل</w:t>
      </w:r>
      <w:r>
        <w:rPr>
          <w:rFonts w:hint="cs"/>
          <w:rtl/>
        </w:rPr>
        <w:t>ّ</w:t>
      </w:r>
      <w:r>
        <w:rPr>
          <w:rtl/>
        </w:rPr>
        <w:t xml:space="preserve"> هذا المسلك في نفسه الى</w:t>
      </w:r>
      <w:r>
        <w:rPr>
          <w:rFonts w:hint="cs"/>
          <w:rtl/>
        </w:rPr>
        <w:t>ٰ</w:t>
      </w:r>
      <w:r>
        <w:rPr>
          <w:rtl/>
        </w:rPr>
        <w:t xml:space="preserve"> عدة وجوه ، لأن النهي الذي يتضمنه الحديث تارة يجعل نهي</w:t>
      </w:r>
      <w:r>
        <w:rPr>
          <w:rFonts w:hint="cs"/>
          <w:rtl/>
        </w:rPr>
        <w:t>اً</w:t>
      </w:r>
      <w:r>
        <w:rPr>
          <w:rtl/>
        </w:rPr>
        <w:t xml:space="preserve"> تحريميا</w:t>
      </w:r>
      <w:r>
        <w:rPr>
          <w:rFonts w:hint="cs"/>
          <w:rtl/>
        </w:rPr>
        <w:t>ً</w:t>
      </w:r>
      <w:r>
        <w:rPr>
          <w:rtl/>
        </w:rPr>
        <w:t xml:space="preserve"> أولي</w:t>
      </w:r>
      <w:r>
        <w:rPr>
          <w:rFonts w:hint="cs"/>
          <w:rtl/>
        </w:rPr>
        <w:t>اً</w:t>
      </w:r>
      <w:r>
        <w:rPr>
          <w:rtl/>
        </w:rPr>
        <w:t xml:space="preserve"> ، واخرى</w:t>
      </w:r>
      <w:r>
        <w:rPr>
          <w:rFonts w:hint="cs"/>
          <w:rtl/>
        </w:rPr>
        <w:t>ٰ</w:t>
      </w:r>
      <w:r>
        <w:rPr>
          <w:rtl/>
        </w:rPr>
        <w:t xml:space="preserve"> يقال إنّه نهي تحريمي سلطاني وثالثة يدعى </w:t>
      </w:r>
      <w:r>
        <w:rPr>
          <w:rFonts w:hint="cs"/>
          <w:rtl/>
        </w:rPr>
        <w:t>أ</w:t>
      </w:r>
      <w:r>
        <w:rPr>
          <w:rtl/>
        </w:rPr>
        <w:t>نّه جامع بين النهي التكليفي والإرشادي.</w:t>
      </w:r>
    </w:p>
    <w:p w:rsidR="00B72338" w:rsidRDefault="00B72338" w:rsidP="00462B83">
      <w:pPr>
        <w:pStyle w:val="libNormal"/>
        <w:rPr>
          <w:rtl/>
        </w:rPr>
      </w:pPr>
      <w:r>
        <w:rPr>
          <w:rtl/>
        </w:rPr>
        <w:t>ونحن نتعرض لتحقيق أصل هذا المسلك وفق الوجه الاول من هذه الوجوه لأنّه اقواها وأرجحها ، ثم نتعرض للوجهين الآخرين عقيب ذلك ، وان كانت جملة من الأبحاث الآتية في هذا الصدد مم</w:t>
      </w:r>
      <w:r>
        <w:rPr>
          <w:rFonts w:hint="cs"/>
          <w:rtl/>
        </w:rPr>
        <w:t>ّ</w:t>
      </w:r>
      <w:r>
        <w:rPr>
          <w:rtl/>
        </w:rPr>
        <w:t>ا يتعلق بأصل هذا المسلك فتنطبق على</w:t>
      </w:r>
      <w:r>
        <w:rPr>
          <w:rFonts w:hint="cs"/>
          <w:rtl/>
        </w:rPr>
        <w:t>ٰ</w:t>
      </w:r>
      <w:r>
        <w:rPr>
          <w:rtl/>
        </w:rPr>
        <w:t xml:space="preserve"> جميع الوجوه.</w:t>
      </w:r>
    </w:p>
    <w:p w:rsidR="00B72338" w:rsidRDefault="00B72338" w:rsidP="00462B83">
      <w:pPr>
        <w:pStyle w:val="libNormal"/>
        <w:rPr>
          <w:rtl/>
        </w:rPr>
      </w:pPr>
      <w:r>
        <w:rPr>
          <w:rtl/>
        </w:rPr>
        <w:t>ولتحقيق هذا المسلك لا بُدّ من البحث :</w:t>
      </w:r>
    </w:p>
    <w:p w:rsidR="00B72338" w:rsidRDefault="00B72338" w:rsidP="00462B83">
      <w:pPr>
        <w:pStyle w:val="libNormal"/>
        <w:rPr>
          <w:rtl/>
        </w:rPr>
      </w:pPr>
      <w:bookmarkStart w:id="209" w:name="_Toc264274980"/>
      <w:r w:rsidRPr="00D2270E">
        <w:rPr>
          <w:rStyle w:val="libBold2Char"/>
          <w:rtl/>
        </w:rPr>
        <w:t>أولا</w:t>
      </w:r>
      <w:bookmarkEnd w:id="209"/>
      <w:r w:rsidRPr="00D2270E">
        <w:rPr>
          <w:rStyle w:val="libBold2Char"/>
          <w:rFonts w:hint="cs"/>
          <w:rtl/>
        </w:rPr>
        <w:t>ً</w:t>
      </w:r>
      <w:r w:rsidRPr="00D2270E">
        <w:rPr>
          <w:rStyle w:val="libBold2Char"/>
          <w:rtl/>
        </w:rPr>
        <w:t xml:space="preserve"> :</w:t>
      </w:r>
      <w:r>
        <w:rPr>
          <w:rtl/>
        </w:rPr>
        <w:t xml:space="preserve"> في تصويره.</w:t>
      </w:r>
    </w:p>
    <w:p w:rsidR="00B72338" w:rsidRDefault="00B72338" w:rsidP="00462B83">
      <w:pPr>
        <w:pStyle w:val="libNormal"/>
        <w:rPr>
          <w:rtl/>
        </w:rPr>
      </w:pPr>
      <w:r w:rsidRPr="00D2270E">
        <w:rPr>
          <w:rStyle w:val="libBold2Char"/>
          <w:rtl/>
        </w:rPr>
        <w:t>وثانياً :</w:t>
      </w:r>
      <w:r>
        <w:rPr>
          <w:rtl/>
        </w:rPr>
        <w:t xml:space="preserve"> فيما ذكر ترجيحا</w:t>
      </w:r>
      <w:r>
        <w:rPr>
          <w:rFonts w:hint="cs"/>
          <w:rtl/>
        </w:rPr>
        <w:t>ً</w:t>
      </w:r>
      <w:r>
        <w:rPr>
          <w:rtl/>
        </w:rPr>
        <w:t xml:space="preserve"> له واثباتا</w:t>
      </w:r>
      <w:r>
        <w:rPr>
          <w:rFonts w:hint="cs"/>
          <w:rtl/>
        </w:rPr>
        <w:t>ً</w:t>
      </w:r>
      <w:r>
        <w:rPr>
          <w:rtl/>
        </w:rPr>
        <w:t xml:space="preserve"> لتعي</w:t>
      </w:r>
      <w:r>
        <w:rPr>
          <w:rFonts w:hint="cs"/>
          <w:rtl/>
        </w:rPr>
        <w:t>ّ</w:t>
      </w:r>
      <w:r>
        <w:rPr>
          <w:rtl/>
        </w:rPr>
        <w:t>نه.</w:t>
      </w:r>
    </w:p>
    <w:p w:rsidR="00B72338" w:rsidRDefault="00B72338" w:rsidP="00462B83">
      <w:pPr>
        <w:pStyle w:val="libNormal"/>
        <w:rPr>
          <w:rtl/>
        </w:rPr>
      </w:pPr>
      <w:r w:rsidRPr="00D2270E">
        <w:rPr>
          <w:rStyle w:val="libBold2Char"/>
          <w:rtl/>
        </w:rPr>
        <w:t>وثالثاً :</w:t>
      </w:r>
      <w:r>
        <w:rPr>
          <w:rtl/>
        </w:rPr>
        <w:t xml:space="preserve"> فيما يرد علىٰ هذا المسلك أو اورد عليه.</w:t>
      </w:r>
    </w:p>
    <w:p w:rsidR="00B72338" w:rsidRDefault="00B72338" w:rsidP="00462B83">
      <w:pPr>
        <w:pStyle w:val="libNormal"/>
        <w:rPr>
          <w:rtl/>
        </w:rPr>
      </w:pPr>
      <w:r w:rsidRPr="00D2270E">
        <w:rPr>
          <w:rStyle w:val="libBold2Char"/>
          <w:rtl/>
        </w:rPr>
        <w:t>ورابعاً :</w:t>
      </w:r>
      <w:r>
        <w:rPr>
          <w:rtl/>
        </w:rPr>
        <w:t xml:space="preserve"> في الوجهين الأخيرين مما قيل بناءً عليه.</w:t>
      </w:r>
    </w:p>
    <w:p w:rsidR="00B72338" w:rsidRDefault="00B72338" w:rsidP="00462B83">
      <w:pPr>
        <w:pStyle w:val="libNormal"/>
        <w:rPr>
          <w:rtl/>
        </w:rPr>
      </w:pPr>
      <w:r>
        <w:rPr>
          <w:rtl/>
        </w:rPr>
        <w:t>فهنا ابحاث اربعة :</w:t>
      </w:r>
    </w:p>
    <w:p w:rsidR="00B72338" w:rsidRDefault="00B72338" w:rsidP="00462B83">
      <w:pPr>
        <w:pStyle w:val="libNormal"/>
        <w:rPr>
          <w:rtl/>
        </w:rPr>
      </w:pPr>
      <w:bookmarkStart w:id="210" w:name="_Toc264274981"/>
      <w:r w:rsidRPr="00D2270E">
        <w:rPr>
          <w:rStyle w:val="libBold2Char"/>
          <w:rtl/>
        </w:rPr>
        <w:t>البحث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210"/>
      <w:r w:rsidRPr="00D2270E">
        <w:rPr>
          <w:rStyle w:val="libBold2Char"/>
          <w:rtl/>
        </w:rPr>
        <w:t xml:space="preserve"> :</w:t>
      </w:r>
      <w:r>
        <w:rPr>
          <w:rtl/>
        </w:rPr>
        <w:t xml:space="preserve"> في تصوير هذا المبنى. وهو يتوقّف علىٰ توضيح امرين :</w:t>
      </w:r>
    </w:p>
    <w:p w:rsidR="00B72338" w:rsidRDefault="00B72338" w:rsidP="00462B83">
      <w:pPr>
        <w:pStyle w:val="libNormal"/>
        <w:rPr>
          <w:rtl/>
        </w:rPr>
      </w:pPr>
      <w:bookmarkStart w:id="211" w:name="_Toc264274982"/>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211"/>
      <w:r w:rsidRPr="00D2270E">
        <w:rPr>
          <w:rStyle w:val="libBold2Char"/>
          <w:rtl/>
        </w:rPr>
        <w:t xml:space="preserve"> :</w:t>
      </w:r>
      <w:r>
        <w:rPr>
          <w:rtl/>
        </w:rPr>
        <w:t xml:space="preserve"> كيفية ارادة النهي من هذا التركيب.</w:t>
      </w:r>
    </w:p>
    <w:p w:rsidR="00B72338" w:rsidRDefault="00B72338" w:rsidP="00462B83">
      <w:pPr>
        <w:pStyle w:val="libNormal"/>
        <w:rPr>
          <w:rtl/>
        </w:rPr>
      </w:pPr>
      <w:r>
        <w:rPr>
          <w:rtl/>
        </w:rPr>
        <w:t>لا اشكال في ان مفاد ( لا ) في الحديث هو النفي فيكون معنىٰ الحديث استعمالاً الإخبار عن نفي الضرر والضرار علىٰ ما هو المنساق منه ، وانما اريد النهي</w:t>
      </w:r>
      <w:r>
        <w:rPr>
          <w:rFonts w:hint="cs"/>
          <w:rtl/>
        </w:rPr>
        <w:t xml:space="preserve"> </w:t>
      </w:r>
      <w:r>
        <w:rPr>
          <w:rtl/>
        </w:rPr>
        <w:t>ـ علىٰ تقديره ـ في مرحلة الإرادة تجوزا</w:t>
      </w:r>
      <w:r>
        <w:rPr>
          <w:rFonts w:hint="cs"/>
          <w:rtl/>
        </w:rPr>
        <w:t>ً</w:t>
      </w:r>
      <w:r>
        <w:rPr>
          <w:rtl/>
        </w:rPr>
        <w:t>.</w:t>
      </w:r>
    </w:p>
    <w:p w:rsidR="00B72338" w:rsidRDefault="00B72338" w:rsidP="00462B83">
      <w:pPr>
        <w:pStyle w:val="libNormal"/>
        <w:rPr>
          <w:rtl/>
        </w:rPr>
      </w:pPr>
      <w:r>
        <w:rPr>
          <w:rtl/>
        </w:rPr>
        <w:t>والجهة المصححة لهذا الاستعمال هي التناسب الموجود بين نفي الطبيعة وبين التسبيب إلىٰ انتفائها باعتبارها فعلا</w:t>
      </w:r>
      <w:r>
        <w:rPr>
          <w:rFonts w:hint="cs"/>
          <w:rtl/>
        </w:rPr>
        <w:t>ً</w:t>
      </w:r>
      <w:r>
        <w:rPr>
          <w:rtl/>
        </w:rPr>
        <w:t xml:space="preserve"> محرما</w:t>
      </w:r>
      <w:r>
        <w:rPr>
          <w:rFonts w:hint="cs"/>
          <w:rtl/>
        </w:rPr>
        <w:t>ً</w:t>
      </w:r>
      <w:r>
        <w:rPr>
          <w:rtl/>
        </w:rPr>
        <w:t>.</w:t>
      </w:r>
    </w:p>
    <w:p w:rsidR="00B72338" w:rsidRDefault="00B72338" w:rsidP="00462B83">
      <w:pPr>
        <w:pStyle w:val="libNormal"/>
        <w:rPr>
          <w:rtl/>
        </w:rPr>
      </w:pPr>
      <w:r>
        <w:rPr>
          <w:rtl/>
        </w:rPr>
        <w:t>واما العناية الموجبة لهذا التجوز فه</w:t>
      </w:r>
      <w:r>
        <w:rPr>
          <w:rFonts w:hint="cs"/>
          <w:rtl/>
        </w:rPr>
        <w:t>ي</w:t>
      </w:r>
      <w:r>
        <w:rPr>
          <w:rtl/>
        </w:rPr>
        <w:t xml:space="preserve"> اظهار المبالغة في الزجر عن الشيء حتىٰ كأن</w:t>
      </w:r>
      <w:r>
        <w:rPr>
          <w:rFonts w:hint="cs"/>
          <w:rtl/>
        </w:rPr>
        <w:t>ّ</w:t>
      </w:r>
      <w:r>
        <w:rPr>
          <w:rtl/>
        </w:rPr>
        <w:t xml:space="preserve"> الفعل لا يوجد خارجاً أصلاً ، كما تستعمل صيغة الاثبات</w:t>
      </w:r>
    </w:p>
    <w:p w:rsidR="00B72338" w:rsidRDefault="00B72338" w:rsidP="00D916AD">
      <w:pPr>
        <w:pStyle w:val="libNormal0"/>
        <w:rPr>
          <w:rtl/>
        </w:rPr>
      </w:pPr>
      <w:r w:rsidRPr="006357AB">
        <w:rPr>
          <w:rtl/>
        </w:rPr>
        <w:br w:type="page"/>
      </w:r>
      <w:r>
        <w:rPr>
          <w:rtl/>
        </w:rPr>
        <w:lastRenderedPageBreak/>
        <w:t xml:space="preserve">في البعث إلىٰ الشيء بمثل هذه العناية وقد ذكرفي علم المعاني </w:t>
      </w:r>
      <w:r>
        <w:rPr>
          <w:rFonts w:hint="cs"/>
          <w:rtl/>
        </w:rPr>
        <w:t>أ</w:t>
      </w:r>
      <w:r>
        <w:rPr>
          <w:rtl/>
        </w:rPr>
        <w:t>نّه قد يقع الخبر موقع الانشاء لاظهار الحرص في وقوع الفعل حتىٰ يخي</w:t>
      </w:r>
      <w:r>
        <w:rPr>
          <w:rFonts w:hint="cs"/>
          <w:rtl/>
        </w:rPr>
        <w:t>ّ</w:t>
      </w:r>
      <w:r>
        <w:rPr>
          <w:rtl/>
        </w:rPr>
        <w:t>ل اليه حاصلا</w:t>
      </w:r>
      <w:r>
        <w:rPr>
          <w:rFonts w:hint="cs"/>
          <w:rtl/>
        </w:rPr>
        <w:t>ً</w:t>
      </w:r>
      <w:r>
        <w:rPr>
          <w:rtl/>
        </w:rPr>
        <w:t xml:space="preserve"> وقد اوضحنا القول في ذلك بتفصيل في بحث استعمال الجملة الخبرية في مقام الطلب من علم الاصول.</w:t>
      </w:r>
    </w:p>
    <w:p w:rsidR="00B72338" w:rsidRDefault="00B72338" w:rsidP="00462B83">
      <w:pPr>
        <w:pStyle w:val="libNormal"/>
        <w:rPr>
          <w:rtl/>
        </w:rPr>
      </w:pPr>
      <w:bookmarkStart w:id="212" w:name="_Toc264274983"/>
      <w:r w:rsidRPr="00D2270E">
        <w:rPr>
          <w:rStyle w:val="libBold2Char"/>
          <w:rtl/>
        </w:rPr>
        <w:t>الثاني</w:t>
      </w:r>
      <w:bookmarkEnd w:id="212"/>
      <w:r w:rsidRPr="00D2270E">
        <w:rPr>
          <w:rStyle w:val="libBold2Char"/>
          <w:rtl/>
        </w:rPr>
        <w:t xml:space="preserve"> :</w:t>
      </w:r>
      <w:r>
        <w:rPr>
          <w:rtl/>
        </w:rPr>
        <w:t xml:space="preserve"> في ثبوت استعمال هذا التركيب في النهي.</w:t>
      </w:r>
    </w:p>
    <w:p w:rsidR="00B72338" w:rsidRDefault="00B72338" w:rsidP="00462B83">
      <w:pPr>
        <w:pStyle w:val="libNormal"/>
        <w:rPr>
          <w:rtl/>
        </w:rPr>
      </w:pPr>
      <w:r>
        <w:rPr>
          <w:rtl/>
        </w:rPr>
        <w:t>لا إشكال في ثبوت استعمال الجملة الخبرية بأقسامها في غير مورد الانشاء الطلبي والزجري سواء كانت جملة اسمية ك‍ ( هي طالق ) أو جملة فعلية بالفعل الماضي ك‍ ( بعت ) و ( اشتريت ) أو بالفعل المضارع نحو ( إني أريد أن انكحك ).</w:t>
      </w:r>
    </w:p>
    <w:p w:rsidR="00B72338" w:rsidRDefault="00B72338" w:rsidP="00462B83">
      <w:pPr>
        <w:pStyle w:val="libNormal"/>
        <w:rPr>
          <w:rtl/>
        </w:rPr>
      </w:pPr>
      <w:r>
        <w:rPr>
          <w:rtl/>
        </w:rPr>
        <w:t>لكن الامر ليس كذلك في مورد الإنشاء الطلبي والزجري علىٰ ما يشهد به موارد الاستعمالات فلم يثبت استعمالها في مورد إنشاء هذين المعنيين ، اذا كانت الجملة اسمية من قبيل ( زيد قائم ) أو ( زيد ليس بقائم ) بان يراد بالأ</w:t>
      </w:r>
      <w:r>
        <w:rPr>
          <w:rFonts w:hint="cs"/>
          <w:rtl/>
        </w:rPr>
        <w:t>َ</w:t>
      </w:r>
      <w:r>
        <w:rPr>
          <w:rtl/>
        </w:rPr>
        <w:t>و</w:t>
      </w:r>
      <w:r>
        <w:rPr>
          <w:rFonts w:hint="cs"/>
          <w:rtl/>
        </w:rPr>
        <w:t>ّ</w:t>
      </w:r>
      <w:r>
        <w:rPr>
          <w:rtl/>
        </w:rPr>
        <w:t>ل بعثه إلىٰ القيام وبالثاني زجره عنه وإن كان الاستعمال صحيحاً ممكناً كأن يقول الولد لولده ( أنا مسافر غداً وأنت معي ) ومراده طلب السفر معه.</w:t>
      </w:r>
    </w:p>
    <w:p w:rsidR="00B72338" w:rsidRDefault="00B72338" w:rsidP="00462B83">
      <w:pPr>
        <w:pStyle w:val="libNormal"/>
        <w:rPr>
          <w:rtl/>
        </w:rPr>
      </w:pPr>
      <w:r>
        <w:rPr>
          <w:rtl/>
        </w:rPr>
        <w:t xml:space="preserve">واما في مورد الفعل الماضي فربما قيل </w:t>
      </w:r>
      <w:r>
        <w:rPr>
          <w:rFonts w:hint="cs"/>
          <w:rtl/>
        </w:rPr>
        <w:t>ا</w:t>
      </w:r>
      <w:r>
        <w:rPr>
          <w:rtl/>
        </w:rPr>
        <w:t xml:space="preserve">نه لم يثبت أو لا يصح أيضاً كما عن السيد الأستاذ (قده) </w:t>
      </w:r>
      <w:r w:rsidRPr="00D2270E">
        <w:rPr>
          <w:rStyle w:val="libFootnotenumChar"/>
          <w:rtl/>
        </w:rPr>
        <w:t>(1)</w:t>
      </w:r>
      <w:r w:rsidRPr="00360B26">
        <w:rPr>
          <w:rFonts w:hint="cs"/>
          <w:rtl/>
        </w:rPr>
        <w:t>.</w:t>
      </w:r>
    </w:p>
    <w:p w:rsidR="00B72338" w:rsidRDefault="00B72338" w:rsidP="00462B83">
      <w:pPr>
        <w:pStyle w:val="libNormal"/>
        <w:rPr>
          <w:rtl/>
        </w:rPr>
      </w:pPr>
      <w:r>
        <w:rPr>
          <w:rtl/>
        </w:rPr>
        <w:t>لكنه ليس بواضح فانه يشيع استعماله في الدعاء ك‍ ( رحمك الله وأعزك ) كما يستعمل في معنىٰ الأمر اذا كان جزاء</w:t>
      </w:r>
      <w:r>
        <w:rPr>
          <w:rFonts w:hint="cs"/>
          <w:rtl/>
        </w:rPr>
        <w:t>ً</w:t>
      </w:r>
      <w:r>
        <w:rPr>
          <w:rtl/>
        </w:rPr>
        <w:t xml:space="preserve"> ك‍ ( اذا استيقن </w:t>
      </w:r>
      <w:r>
        <w:rPr>
          <w:rFonts w:hint="cs"/>
          <w:rtl/>
        </w:rPr>
        <w:t>ا</w:t>
      </w:r>
      <w:r>
        <w:rPr>
          <w:rtl/>
        </w:rPr>
        <w:t xml:space="preserve">نه زاد في صلاته ركعة اعاد صلاته ) وربما استعمل فيه ابتداءً كقوله </w:t>
      </w:r>
      <w:r w:rsidR="00EF4B92" w:rsidRPr="00EF4B92">
        <w:rPr>
          <w:rStyle w:val="libAlaemChar"/>
          <w:rFonts w:hint="cs"/>
          <w:rtl/>
        </w:rPr>
        <w:t>عليه‌السلام</w:t>
      </w:r>
      <w:r>
        <w:rPr>
          <w:rtl/>
        </w:rPr>
        <w:t xml:space="preserve"> ( أجزء امرؤ قرنه آسى أخاه بنفسه ) </w:t>
      </w:r>
      <w:r w:rsidRPr="00D2270E">
        <w:rPr>
          <w:rStyle w:val="libFootnotenumChar"/>
          <w:rtl/>
        </w:rPr>
        <w:t>(2)</w:t>
      </w:r>
      <w:r w:rsidRPr="00483EFB">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المحاضرات ج 2 ص 137.</w:t>
      </w:r>
    </w:p>
    <w:p w:rsidR="00B72338" w:rsidRDefault="00B72338" w:rsidP="00D2270E">
      <w:pPr>
        <w:pStyle w:val="libFootnote0"/>
        <w:rPr>
          <w:rtl/>
        </w:rPr>
      </w:pPr>
      <w:r>
        <w:rPr>
          <w:rtl/>
        </w:rPr>
        <w:t>(2) نهج البلاغة ( في حث اصحابه على</w:t>
      </w:r>
      <w:r>
        <w:rPr>
          <w:rFonts w:hint="cs"/>
          <w:rtl/>
        </w:rPr>
        <w:t>ٰ</w:t>
      </w:r>
      <w:r>
        <w:rPr>
          <w:rtl/>
        </w:rPr>
        <w:t xml:space="preserve"> القتال : 180 ـ 181 ).</w:t>
      </w:r>
    </w:p>
    <w:p w:rsidR="00B72338" w:rsidRDefault="00B72338" w:rsidP="00462B83">
      <w:pPr>
        <w:pStyle w:val="libNormal"/>
        <w:rPr>
          <w:rtl/>
        </w:rPr>
      </w:pPr>
      <w:r w:rsidRPr="000974BB">
        <w:rPr>
          <w:rtl/>
        </w:rPr>
        <w:br w:type="page"/>
      </w:r>
      <w:r>
        <w:rPr>
          <w:rtl/>
        </w:rPr>
        <w:lastRenderedPageBreak/>
        <w:t>واما في مورد الفعل المضارع فلا اشكال في ثبوت استعمالها في البعث والزجر كما هو شائع ك‍ ( يعيد صلاته ) أو ( لا يعيد صلاته ) علىٰ ما هو واضح.</w:t>
      </w:r>
    </w:p>
    <w:p w:rsidR="00B72338" w:rsidRDefault="00B72338" w:rsidP="00462B83">
      <w:pPr>
        <w:pStyle w:val="libNormal"/>
        <w:rPr>
          <w:rtl/>
        </w:rPr>
      </w:pPr>
      <w:r>
        <w:rPr>
          <w:rtl/>
        </w:rPr>
        <w:t>( واما تركيب لا النافية ) :</w:t>
      </w:r>
      <w:r>
        <w:rPr>
          <w:rFonts w:hint="cs"/>
          <w:rtl/>
        </w:rPr>
        <w:t xml:space="preserve"> </w:t>
      </w:r>
      <w:r>
        <w:rPr>
          <w:rtl/>
        </w:rPr>
        <w:t>ـ وهو</w:t>
      </w:r>
      <w:r>
        <w:rPr>
          <w:rFonts w:hint="cs"/>
          <w:rtl/>
        </w:rPr>
        <w:t xml:space="preserve"> </w:t>
      </w:r>
      <w:r>
        <w:rPr>
          <w:rtl/>
        </w:rPr>
        <w:t>مورد البحث هنا</w:t>
      </w:r>
      <w:r>
        <w:rPr>
          <w:rFonts w:hint="cs"/>
          <w:rtl/>
        </w:rPr>
        <w:t xml:space="preserve"> </w:t>
      </w:r>
      <w:r>
        <w:rPr>
          <w:rtl/>
        </w:rPr>
        <w:t>ـ</w:t>
      </w:r>
      <w:r>
        <w:rPr>
          <w:rFonts w:hint="cs"/>
          <w:rtl/>
        </w:rPr>
        <w:t xml:space="preserve"> </w:t>
      </w:r>
      <w:r>
        <w:rPr>
          <w:rtl/>
        </w:rPr>
        <w:t xml:space="preserve">فربما يشكل ذلك كما ذكر المحقق الخراساني ( ان ارادة النهي من النفي وان كان غير عزيز الا </w:t>
      </w:r>
      <w:r>
        <w:rPr>
          <w:rFonts w:hint="cs"/>
          <w:rtl/>
        </w:rPr>
        <w:t>ا</w:t>
      </w:r>
      <w:r>
        <w:rPr>
          <w:rtl/>
        </w:rPr>
        <w:t xml:space="preserve">نه لم يعهد في مثل هذا التركيب ) </w:t>
      </w:r>
      <w:r w:rsidRPr="00D2270E">
        <w:rPr>
          <w:rStyle w:val="libFootnotenumChar"/>
          <w:rtl/>
        </w:rPr>
        <w:t>(1)</w:t>
      </w:r>
      <w:r w:rsidRPr="00E9151A">
        <w:rPr>
          <w:rtl/>
        </w:rPr>
        <w:t xml:space="preserve"> </w:t>
      </w:r>
      <w:r>
        <w:rPr>
          <w:rtl/>
        </w:rPr>
        <w:t>ورد</w:t>
      </w:r>
      <w:r>
        <w:rPr>
          <w:rFonts w:hint="cs"/>
          <w:rtl/>
        </w:rPr>
        <w:t>ّ</w:t>
      </w:r>
      <w:r>
        <w:rPr>
          <w:rtl/>
        </w:rPr>
        <w:t xml:space="preserve"> عليه العل</w:t>
      </w:r>
      <w:r>
        <w:rPr>
          <w:rFonts w:hint="cs"/>
          <w:rtl/>
        </w:rPr>
        <w:t>اّ</w:t>
      </w:r>
      <w:r>
        <w:rPr>
          <w:rtl/>
        </w:rPr>
        <w:t xml:space="preserve">مة شيخ الشريعة بشيوع هذا المعنىٰ في التركيب وذكر جملة كثيرة من الأمثلة ادعى فيها انها تعني النهي </w:t>
      </w:r>
      <w:r w:rsidRPr="00D2270E">
        <w:rPr>
          <w:rStyle w:val="libFootnotenumChar"/>
          <w:rtl/>
        </w:rPr>
        <w:t>(2)</w:t>
      </w:r>
      <w:r w:rsidRPr="00E9151A">
        <w:rPr>
          <w:rtl/>
        </w:rPr>
        <w:t>.</w:t>
      </w:r>
    </w:p>
    <w:p w:rsidR="00B72338" w:rsidRDefault="00B72338" w:rsidP="00462B83">
      <w:pPr>
        <w:pStyle w:val="libNormal"/>
        <w:rPr>
          <w:rtl/>
        </w:rPr>
      </w:pPr>
      <w:r>
        <w:rPr>
          <w:rtl/>
        </w:rPr>
        <w:t>والحق ان القولين لا يخلوان عن افراط وتفريط ، اما الأو</w:t>
      </w:r>
      <w:r>
        <w:rPr>
          <w:rFonts w:hint="cs"/>
          <w:rtl/>
        </w:rPr>
        <w:t>ّ</w:t>
      </w:r>
      <w:r>
        <w:rPr>
          <w:rtl/>
        </w:rPr>
        <w:t xml:space="preserve">ل فلمعهودية ارادة النهي من النفي كما في قوله تعالىٰ </w:t>
      </w:r>
      <w:r w:rsidRPr="00D2270E">
        <w:rPr>
          <w:rStyle w:val="libAlaemChar"/>
          <w:rtl/>
        </w:rPr>
        <w:t>(</w:t>
      </w:r>
      <w:r w:rsidRPr="00C602EB">
        <w:rPr>
          <w:rFonts w:hint="cs"/>
          <w:rtl/>
        </w:rPr>
        <w:t xml:space="preserve"> </w:t>
      </w:r>
      <w:r w:rsidRPr="00D2270E">
        <w:rPr>
          <w:rStyle w:val="libAieChar"/>
          <w:rFonts w:hint="cs"/>
          <w:rtl/>
        </w:rPr>
        <w:t>فَلا رَفَثَ وَلا فُسُوقَ وَلا جِدَالَ فِي الحَجِّ</w:t>
      </w:r>
      <w:r>
        <w:rPr>
          <w:rtl/>
        </w:rPr>
        <w:t xml:space="preserve"> </w:t>
      </w:r>
      <w:r w:rsidRPr="00D2270E">
        <w:rPr>
          <w:rStyle w:val="libAlaemChar"/>
          <w:rtl/>
        </w:rPr>
        <w:t>)</w:t>
      </w:r>
      <w:r w:rsidRPr="00E9151A">
        <w:rPr>
          <w:rtl/>
        </w:rPr>
        <w:t xml:space="preserve"> </w:t>
      </w:r>
      <w:r w:rsidRPr="00D2270E">
        <w:rPr>
          <w:rStyle w:val="libFootnotenumChar"/>
          <w:rtl/>
        </w:rPr>
        <w:t>(3)</w:t>
      </w:r>
      <w:r w:rsidRPr="00E9151A">
        <w:rPr>
          <w:rtl/>
        </w:rPr>
        <w:t xml:space="preserve"> </w:t>
      </w:r>
      <w:r>
        <w:rPr>
          <w:rtl/>
        </w:rPr>
        <w:t>وغير ذلك من الاستعمالات.</w:t>
      </w:r>
      <w:r>
        <w:rPr>
          <w:rFonts w:hint="cs"/>
          <w:rtl/>
        </w:rPr>
        <w:t xml:space="preserve"> </w:t>
      </w:r>
      <w:r>
        <w:rPr>
          <w:rtl/>
        </w:rPr>
        <w:t>واما الثاني : فلأن شيوع هذا المعنىٰ في التركيب المزبور بالمستوى الذي يمثله ذكر تلك الامثلة غير ثابت فان جملة منها ليست بهذا المعنىٰ كما يأتي تفصيله في التعرض لما ذكر</w:t>
      </w:r>
      <w:r>
        <w:rPr>
          <w:rFonts w:hint="cs"/>
          <w:rtl/>
        </w:rPr>
        <w:t xml:space="preserve"> </w:t>
      </w:r>
      <w:r>
        <w:rPr>
          <w:rtl/>
        </w:rPr>
        <w:t>ف</w:t>
      </w:r>
      <w:r>
        <w:rPr>
          <w:rFonts w:hint="cs"/>
          <w:rtl/>
        </w:rPr>
        <w:t>ي</w:t>
      </w:r>
      <w:r>
        <w:rPr>
          <w:rtl/>
        </w:rPr>
        <w:t xml:space="preserve"> ترجيح هذا المسلك.</w:t>
      </w:r>
    </w:p>
    <w:p w:rsidR="00B72338" w:rsidRDefault="00B72338" w:rsidP="00462B83">
      <w:pPr>
        <w:pStyle w:val="libNormal"/>
        <w:rPr>
          <w:rtl/>
        </w:rPr>
      </w:pPr>
      <w:r>
        <w:rPr>
          <w:rtl/>
        </w:rPr>
        <w:t>لكن يكفي في ما هو الغرض في المقام ( من تصوير هذا المسلك ) اصل ثبوت استعمال هذا التركيب في هذا المعنى.</w:t>
      </w:r>
      <w:r>
        <w:rPr>
          <w:rFonts w:hint="cs"/>
          <w:rtl/>
        </w:rPr>
        <w:t xml:space="preserve"> وعلىٰ </w:t>
      </w:r>
      <w:r>
        <w:rPr>
          <w:rtl/>
        </w:rPr>
        <w:t>ضوء هذا يتضح تمامية هذا المسلك تصويرا</w:t>
      </w:r>
      <w:r>
        <w:rPr>
          <w:rFonts w:hint="cs"/>
          <w:rtl/>
        </w:rPr>
        <w:t>ً</w:t>
      </w:r>
      <w:r>
        <w:rPr>
          <w:rtl/>
        </w:rPr>
        <w:t>.</w:t>
      </w:r>
    </w:p>
    <w:p w:rsidR="00B72338" w:rsidRDefault="00B72338" w:rsidP="00462B83">
      <w:pPr>
        <w:pStyle w:val="libNormal"/>
        <w:rPr>
          <w:rtl/>
        </w:rPr>
      </w:pPr>
      <w:bookmarkStart w:id="213" w:name="_Toc264274984"/>
      <w:r w:rsidRPr="00D2270E">
        <w:rPr>
          <w:rStyle w:val="libBold2Char"/>
          <w:rtl/>
        </w:rPr>
        <w:t>البحث الثاني</w:t>
      </w:r>
      <w:bookmarkEnd w:id="213"/>
      <w:r w:rsidRPr="00D2270E">
        <w:rPr>
          <w:rStyle w:val="libBold2Char"/>
          <w:rtl/>
        </w:rPr>
        <w:t xml:space="preserve"> :</w:t>
      </w:r>
      <w:r>
        <w:rPr>
          <w:rtl/>
        </w:rPr>
        <w:t xml:space="preserve"> في تعيين هذا المسلك وترجيحه.</w:t>
      </w:r>
    </w:p>
    <w:p w:rsidR="00B72338" w:rsidRDefault="00B72338" w:rsidP="00462B83">
      <w:pPr>
        <w:pStyle w:val="libNormal"/>
        <w:rPr>
          <w:rtl/>
        </w:rPr>
      </w:pPr>
      <w:bookmarkStart w:id="214" w:name="_Toc264274985"/>
      <w:r w:rsidRPr="00E9151A">
        <w:rPr>
          <w:rtl/>
        </w:rPr>
        <w:t>و</w:t>
      </w:r>
      <w:bookmarkEnd w:id="214"/>
      <w:r w:rsidRPr="00E9151A">
        <w:rPr>
          <w:rtl/>
        </w:rPr>
        <w:t>يستفاد</w:t>
      </w:r>
      <w:r>
        <w:rPr>
          <w:rtl/>
        </w:rPr>
        <w:t xml:space="preserve"> من كلام العلا</w:t>
      </w:r>
      <w:r>
        <w:rPr>
          <w:rFonts w:hint="cs"/>
          <w:rtl/>
        </w:rPr>
        <w:t>ّ</w:t>
      </w:r>
      <w:r>
        <w:rPr>
          <w:rtl/>
        </w:rPr>
        <w:t>مة شيخ الشريعة في هذا الصدد وجوه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كفاية الأصول : 382.</w:t>
      </w:r>
    </w:p>
    <w:p w:rsidR="00B72338" w:rsidRDefault="00B72338" w:rsidP="00D2270E">
      <w:pPr>
        <w:pStyle w:val="libFootnote0"/>
        <w:rPr>
          <w:rtl/>
        </w:rPr>
      </w:pPr>
      <w:r>
        <w:rPr>
          <w:rtl/>
        </w:rPr>
        <w:t>(2) رسالة لا ضرر له : 37 ـ 39.</w:t>
      </w:r>
    </w:p>
    <w:p w:rsidR="00B72338" w:rsidRDefault="00B72338" w:rsidP="00D2270E">
      <w:pPr>
        <w:pStyle w:val="libFootnote0"/>
        <w:rPr>
          <w:rtl/>
        </w:rPr>
      </w:pPr>
      <w:r>
        <w:rPr>
          <w:rtl/>
        </w:rPr>
        <w:t>(3) البقرة 2 : 197.</w:t>
      </w:r>
    </w:p>
    <w:p w:rsidR="00B72338" w:rsidRDefault="00B72338" w:rsidP="00462B83">
      <w:pPr>
        <w:pStyle w:val="libNormal"/>
        <w:rPr>
          <w:rtl/>
        </w:rPr>
      </w:pPr>
      <w:r w:rsidRPr="00E9151A">
        <w:rPr>
          <w:rtl/>
        </w:rPr>
        <w:br w:type="page"/>
      </w:r>
      <w:bookmarkStart w:id="215" w:name="_Toc264274986"/>
      <w:r w:rsidRPr="00D2270E">
        <w:rPr>
          <w:rStyle w:val="libBold2Char"/>
          <w:rtl/>
        </w:rPr>
        <w:lastRenderedPageBreak/>
        <w:t>الوجه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215"/>
      <w:r w:rsidRPr="00D2270E">
        <w:rPr>
          <w:rStyle w:val="libBold2Char"/>
          <w:rtl/>
        </w:rPr>
        <w:t xml:space="preserve"> :</w:t>
      </w:r>
      <w:r>
        <w:rPr>
          <w:rtl/>
        </w:rPr>
        <w:t xml:space="preserve"> ما يظهر من مجموع كلامه </w:t>
      </w:r>
      <w:r w:rsidRPr="00D2270E">
        <w:rPr>
          <w:rStyle w:val="libFootnotenumChar"/>
          <w:rtl/>
        </w:rPr>
        <w:t>(1)</w:t>
      </w:r>
      <w:r w:rsidRPr="00551556">
        <w:rPr>
          <w:rtl/>
        </w:rPr>
        <w:t xml:space="preserve"> </w:t>
      </w:r>
      <w:r>
        <w:rPr>
          <w:rtl/>
        </w:rPr>
        <w:t>من تعين ارادة النهي في الحديث نظرا</w:t>
      </w:r>
      <w:r>
        <w:rPr>
          <w:rFonts w:hint="cs"/>
          <w:rtl/>
        </w:rPr>
        <w:t>ً</w:t>
      </w:r>
      <w:r>
        <w:rPr>
          <w:rtl/>
        </w:rPr>
        <w:t xml:space="preserve"> إلىٰ شيوع ارادته من هذا التركيب في مثل هذا الموضوع دون غيره من المعاني التي يصح ان تراد بهذا التركيب.</w:t>
      </w:r>
    </w:p>
    <w:p w:rsidR="00B72338" w:rsidRDefault="00B72338" w:rsidP="00462B83">
      <w:pPr>
        <w:pStyle w:val="libNormal"/>
        <w:rPr>
          <w:rtl/>
        </w:rPr>
      </w:pPr>
      <w:r>
        <w:rPr>
          <w:rtl/>
        </w:rPr>
        <w:t>وهذا ينحل</w:t>
      </w:r>
      <w:r>
        <w:rPr>
          <w:rFonts w:hint="cs"/>
          <w:rtl/>
        </w:rPr>
        <w:t>ّ</w:t>
      </w:r>
      <w:r>
        <w:rPr>
          <w:rtl/>
        </w:rPr>
        <w:t xml:space="preserve"> إلىٰ عقدين سلبي وايجابي.</w:t>
      </w:r>
    </w:p>
    <w:p w:rsidR="00B72338" w:rsidRDefault="00B72338" w:rsidP="00462B83">
      <w:pPr>
        <w:pStyle w:val="libNormal"/>
        <w:rPr>
          <w:rtl/>
        </w:rPr>
      </w:pPr>
      <w:r w:rsidRPr="00D2270E">
        <w:rPr>
          <w:rStyle w:val="libBold2Char"/>
          <w:rtl/>
        </w:rPr>
        <w:t>اما العقد السلبي :</w:t>
      </w:r>
      <w:r>
        <w:rPr>
          <w:rtl/>
        </w:rPr>
        <w:t xml:space="preserve"> وهو</w:t>
      </w:r>
      <w:r>
        <w:rPr>
          <w:rFonts w:hint="cs"/>
          <w:rtl/>
        </w:rPr>
        <w:t xml:space="preserve"> </w:t>
      </w:r>
      <w:r>
        <w:rPr>
          <w:rtl/>
        </w:rPr>
        <w:t>عدم شيوع غيره ، فلأ</w:t>
      </w:r>
      <w:r>
        <w:rPr>
          <w:rFonts w:hint="cs"/>
          <w:rtl/>
        </w:rPr>
        <w:t>َ</w:t>
      </w:r>
      <w:r>
        <w:rPr>
          <w:rtl/>
        </w:rPr>
        <w:t>ن في قبال احتمال النهي وجهين :</w:t>
      </w:r>
    </w:p>
    <w:p w:rsidR="00B72338" w:rsidRDefault="00B72338" w:rsidP="00462B83">
      <w:pPr>
        <w:pStyle w:val="libNormal"/>
        <w:rPr>
          <w:rtl/>
        </w:rPr>
      </w:pPr>
      <w:r w:rsidRPr="00D2270E">
        <w:rPr>
          <w:rStyle w:val="libBold2Char"/>
          <w:rtl/>
        </w:rPr>
        <w:t>احدهما :</w:t>
      </w:r>
      <w:r>
        <w:rPr>
          <w:rtl/>
        </w:rPr>
        <w:t xml:space="preserve"> نفي المسبّب وارادة نفي السبب كما هو</w:t>
      </w:r>
      <w:r>
        <w:rPr>
          <w:rFonts w:hint="cs"/>
          <w:rtl/>
        </w:rPr>
        <w:t xml:space="preserve"> </w:t>
      </w:r>
      <w:r>
        <w:rPr>
          <w:rtl/>
        </w:rPr>
        <w:t>مبنى تفسيره بنفي الحكم الضرري.</w:t>
      </w:r>
    </w:p>
    <w:p w:rsidR="00B72338" w:rsidRDefault="00B72338" w:rsidP="00462B83">
      <w:pPr>
        <w:pStyle w:val="libNormal"/>
        <w:rPr>
          <w:rtl/>
        </w:rPr>
      </w:pPr>
      <w:r w:rsidRPr="00D2270E">
        <w:rPr>
          <w:rStyle w:val="libBold2Char"/>
          <w:rtl/>
        </w:rPr>
        <w:t>والثاني :</w:t>
      </w:r>
      <w:r>
        <w:rPr>
          <w:rtl/>
        </w:rPr>
        <w:t xml:space="preserve"> نفي الحكم بلسان نفي موضوعه.</w:t>
      </w:r>
    </w:p>
    <w:p w:rsidR="00B72338" w:rsidRDefault="00B72338" w:rsidP="00462B83">
      <w:pPr>
        <w:pStyle w:val="libNormal"/>
        <w:rPr>
          <w:rtl/>
        </w:rPr>
      </w:pPr>
      <w:r>
        <w:rPr>
          <w:rtl/>
        </w:rPr>
        <w:t>والأ</w:t>
      </w:r>
      <w:r>
        <w:rPr>
          <w:rFonts w:hint="cs"/>
          <w:rtl/>
        </w:rPr>
        <w:t>َ</w:t>
      </w:r>
      <w:r>
        <w:rPr>
          <w:rtl/>
        </w:rPr>
        <w:t>و</w:t>
      </w:r>
      <w:r>
        <w:rPr>
          <w:rFonts w:hint="cs"/>
          <w:rtl/>
        </w:rPr>
        <w:t>ّ</w:t>
      </w:r>
      <w:r>
        <w:rPr>
          <w:rtl/>
        </w:rPr>
        <w:t>ل غير معهود في هذا التركيب أصلا</w:t>
      </w:r>
      <w:r>
        <w:rPr>
          <w:rFonts w:hint="cs"/>
          <w:rtl/>
        </w:rPr>
        <w:t>ً</w:t>
      </w:r>
      <w:r>
        <w:rPr>
          <w:rtl/>
        </w:rPr>
        <w:t>. والثاني معهود لكن فيما لا يماثل المقام موضوعاً وهو ما اذا ثبت حكم لموضوع عام</w:t>
      </w:r>
      <w:r>
        <w:rPr>
          <w:rFonts w:hint="cs"/>
          <w:rtl/>
        </w:rPr>
        <w:t>ّ</w:t>
      </w:r>
      <w:r>
        <w:rPr>
          <w:rtl/>
        </w:rPr>
        <w:t xml:space="preserve"> واريد نفيه عن بعض اصنافه ك‍ ( لا سهو في سهو ) ومن الواضح ان المقام ليس من هذا القبيل ، اذ لم يجعل لنفس الضرر</w:t>
      </w:r>
      <w:r>
        <w:rPr>
          <w:rFonts w:hint="cs"/>
          <w:rtl/>
        </w:rPr>
        <w:t xml:space="preserve"> </w:t>
      </w:r>
      <w:r>
        <w:rPr>
          <w:rtl/>
        </w:rPr>
        <w:t>حكم يراد نفيه عن بعض اصنافه ، واما نفي حكم موضوع آخر عنه فارادته تحتاج إلىٰ قرينة واضحة وهي منتفية في مقامنا.</w:t>
      </w:r>
    </w:p>
    <w:p w:rsidR="00B72338" w:rsidRDefault="00B72338" w:rsidP="00462B83">
      <w:pPr>
        <w:pStyle w:val="libNormal"/>
        <w:rPr>
          <w:rtl/>
        </w:rPr>
      </w:pPr>
      <w:r w:rsidRPr="00D2270E">
        <w:rPr>
          <w:rStyle w:val="libBold2Char"/>
          <w:rtl/>
        </w:rPr>
        <w:t>واما العقد الإيجابي :</w:t>
      </w:r>
      <w:r>
        <w:rPr>
          <w:rFonts w:hint="cs"/>
          <w:rtl/>
        </w:rPr>
        <w:t xml:space="preserve"> </w:t>
      </w:r>
      <w:r>
        <w:rPr>
          <w:rtl/>
        </w:rPr>
        <w:t>ـ</w:t>
      </w:r>
      <w:r>
        <w:rPr>
          <w:rFonts w:hint="cs"/>
          <w:rtl/>
        </w:rPr>
        <w:t xml:space="preserve"> </w:t>
      </w:r>
      <w:r>
        <w:rPr>
          <w:rtl/>
        </w:rPr>
        <w:t>وهو شيوع ارادة النهي من هذا التركيب</w:t>
      </w:r>
      <w:r>
        <w:rPr>
          <w:rFonts w:hint="cs"/>
          <w:rtl/>
        </w:rPr>
        <w:t xml:space="preserve"> </w:t>
      </w:r>
      <w:r>
        <w:rPr>
          <w:rtl/>
        </w:rPr>
        <w:t>ـ فقد ذكر له امثلة من الكتاب والسنة وقال بعدها ( ولو ذهبنا لنستقصي ما وقع من نظائرها في الروايات واستعمالات الفصحاء</w:t>
      </w:r>
      <w:r>
        <w:rPr>
          <w:rFonts w:hint="cs"/>
          <w:rtl/>
        </w:rPr>
        <w:t xml:space="preserve"> </w:t>
      </w:r>
      <w:r>
        <w:rPr>
          <w:rtl/>
        </w:rPr>
        <w:t>ـ</w:t>
      </w:r>
      <w:r>
        <w:rPr>
          <w:rFonts w:hint="cs"/>
          <w:rtl/>
        </w:rPr>
        <w:t xml:space="preserve"> </w:t>
      </w:r>
      <w:r>
        <w:rPr>
          <w:rtl/>
        </w:rPr>
        <w:t>نظما</w:t>
      </w:r>
      <w:r>
        <w:rPr>
          <w:rFonts w:hint="cs"/>
          <w:rtl/>
        </w:rPr>
        <w:t>ً</w:t>
      </w:r>
      <w:r>
        <w:rPr>
          <w:rtl/>
        </w:rPr>
        <w:t xml:space="preserve"> ونثرا</w:t>
      </w:r>
      <w:r>
        <w:rPr>
          <w:rFonts w:hint="cs"/>
          <w:rtl/>
        </w:rPr>
        <w:t xml:space="preserve">ً </w:t>
      </w:r>
      <w:r>
        <w:rPr>
          <w:rtl/>
        </w:rPr>
        <w:t xml:space="preserve">ـ لطال المقال وأدى إلى الملل وفيما ذكرنا كفاية في اثبات شيوع هذا المعنى في هذا التركيب ، اعني تركيب ( لا ) التي لنفي الجنس </w:t>
      </w:r>
      <w:r w:rsidRPr="00D2270E">
        <w:rPr>
          <w:rStyle w:val="libFootnotenumChar"/>
          <w:rtl/>
        </w:rPr>
        <w:t>(2)</w:t>
      </w:r>
      <w:r>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يظهر ذلك بملاحظة ما ذكره أو</w:t>
      </w:r>
      <w:r>
        <w:rPr>
          <w:rFonts w:hint="cs"/>
          <w:rtl/>
        </w:rPr>
        <w:t>ّ</w:t>
      </w:r>
      <w:r>
        <w:rPr>
          <w:rtl/>
        </w:rPr>
        <w:t>ل الفصل الثامن من شيوع ارادة النهي وما ذكره بعد ذلك ص 37 ـ 40 حول سائر الاحتمالات.</w:t>
      </w:r>
    </w:p>
    <w:p w:rsidR="00B72338" w:rsidRDefault="00B72338" w:rsidP="00D2270E">
      <w:pPr>
        <w:pStyle w:val="libFootnote0"/>
        <w:rPr>
          <w:rtl/>
        </w:rPr>
      </w:pPr>
      <w:r>
        <w:rPr>
          <w:rtl/>
        </w:rPr>
        <w:t>(2) رسالة لا ضرر للعلامة شيخ الشريعة ص 37 ـ 39.</w:t>
      </w:r>
    </w:p>
    <w:p w:rsidR="00B72338" w:rsidRDefault="00B72338" w:rsidP="00462B83">
      <w:pPr>
        <w:pStyle w:val="libNormal"/>
        <w:rPr>
          <w:rtl/>
        </w:rPr>
      </w:pPr>
      <w:r w:rsidRPr="00551556">
        <w:rPr>
          <w:rtl/>
        </w:rPr>
        <w:br w:type="page"/>
      </w:r>
      <w:r>
        <w:rPr>
          <w:rtl/>
        </w:rPr>
        <w:lastRenderedPageBreak/>
        <w:t>والامثلة التي ذكرها هي كما يلي :</w:t>
      </w:r>
    </w:p>
    <w:p w:rsidR="00B72338" w:rsidRDefault="00B72338" w:rsidP="00462B83">
      <w:pPr>
        <w:pStyle w:val="libNormal"/>
        <w:rPr>
          <w:rtl/>
        </w:rPr>
      </w:pPr>
      <w:r>
        <w:rPr>
          <w:rtl/>
        </w:rPr>
        <w:t>1</w:t>
      </w:r>
      <w:r>
        <w:rPr>
          <w:rFonts w:hint="cs"/>
          <w:rtl/>
        </w:rPr>
        <w:t xml:space="preserve"> </w:t>
      </w:r>
      <w:r>
        <w:rPr>
          <w:rtl/>
        </w:rPr>
        <w:t xml:space="preserve">ـ قوله تعالى : </w:t>
      </w:r>
      <w:r w:rsidRPr="00D2270E">
        <w:rPr>
          <w:rStyle w:val="libAlaemChar"/>
          <w:rtl/>
        </w:rPr>
        <w:t>(</w:t>
      </w:r>
      <w:r w:rsidRPr="00C602EB">
        <w:rPr>
          <w:rFonts w:hint="cs"/>
          <w:rtl/>
        </w:rPr>
        <w:t xml:space="preserve"> </w:t>
      </w:r>
      <w:r w:rsidRPr="00D2270E">
        <w:rPr>
          <w:rStyle w:val="libAieChar"/>
          <w:rFonts w:hint="cs"/>
          <w:rtl/>
        </w:rPr>
        <w:t>فَلا رَفَثَ وَلا فُسُوقَ وَلا جِدَالَ فِي الحَجِّ</w:t>
      </w:r>
      <w:r>
        <w:rPr>
          <w:rtl/>
        </w:rPr>
        <w:t xml:space="preserve"> </w:t>
      </w:r>
      <w:r w:rsidRPr="00D2270E">
        <w:rPr>
          <w:rStyle w:val="libAlaemChar"/>
          <w:rtl/>
        </w:rPr>
        <w:t>)</w:t>
      </w:r>
      <w:r w:rsidRPr="00D731A2">
        <w:rPr>
          <w:rtl/>
        </w:rPr>
        <w:t xml:space="preserve"> </w:t>
      </w:r>
      <w:r w:rsidRPr="00D2270E">
        <w:rPr>
          <w:rStyle w:val="libFootnotenumChar"/>
          <w:rtl/>
        </w:rPr>
        <w:t>(1)</w:t>
      </w:r>
      <w:r w:rsidRPr="00D731A2">
        <w:rPr>
          <w:rtl/>
        </w:rPr>
        <w:t>.</w:t>
      </w:r>
    </w:p>
    <w:p w:rsidR="00B72338" w:rsidRDefault="00B72338" w:rsidP="00462B83">
      <w:pPr>
        <w:pStyle w:val="libNormal"/>
        <w:rPr>
          <w:rtl/>
        </w:rPr>
      </w:pPr>
      <w:r>
        <w:rPr>
          <w:rtl/>
        </w:rPr>
        <w:t>2</w:t>
      </w:r>
      <w:r>
        <w:rPr>
          <w:rFonts w:hint="cs"/>
          <w:rtl/>
        </w:rPr>
        <w:t xml:space="preserve"> </w:t>
      </w:r>
      <w:r>
        <w:rPr>
          <w:rtl/>
        </w:rPr>
        <w:t xml:space="preserve">ـ وقوله تعالى : </w:t>
      </w:r>
      <w:r w:rsidRPr="00D2270E">
        <w:rPr>
          <w:rStyle w:val="libAlaemChar"/>
          <w:rtl/>
        </w:rPr>
        <w:t>(</w:t>
      </w:r>
      <w:r w:rsidRPr="00C602EB">
        <w:rPr>
          <w:rFonts w:hint="cs"/>
          <w:rtl/>
        </w:rPr>
        <w:t xml:space="preserve"> </w:t>
      </w:r>
      <w:r w:rsidRPr="00D2270E">
        <w:rPr>
          <w:rStyle w:val="libAieChar"/>
          <w:rFonts w:hint="cs"/>
          <w:rtl/>
        </w:rPr>
        <w:t>فَإِنَّ لَكَ فِي الحَيَاةِ أَن تَقُولَ لا مِسَاسَ</w:t>
      </w:r>
      <w:r>
        <w:rPr>
          <w:rtl/>
        </w:rPr>
        <w:t xml:space="preserve"> </w:t>
      </w:r>
      <w:r w:rsidRPr="00D2270E">
        <w:rPr>
          <w:rStyle w:val="libAlaemChar"/>
          <w:rtl/>
        </w:rPr>
        <w:t>)</w:t>
      </w:r>
      <w:r w:rsidRPr="00D731A2">
        <w:rPr>
          <w:rtl/>
        </w:rPr>
        <w:t xml:space="preserve"> </w:t>
      </w:r>
      <w:r w:rsidRPr="00D2270E">
        <w:rPr>
          <w:rStyle w:val="libFootnotenumChar"/>
          <w:rtl/>
        </w:rPr>
        <w:t>(2)</w:t>
      </w:r>
      <w:r w:rsidRPr="00D731A2">
        <w:rPr>
          <w:rtl/>
        </w:rPr>
        <w:t xml:space="preserve"> </w:t>
      </w:r>
      <w:r>
        <w:rPr>
          <w:rtl/>
        </w:rPr>
        <w:t>في مجمع البيان : معنىٰ ( لا مساس ) أي لا يمس</w:t>
      </w:r>
      <w:r>
        <w:rPr>
          <w:rFonts w:hint="cs"/>
          <w:rtl/>
        </w:rPr>
        <w:t>ّ</w:t>
      </w:r>
      <w:r>
        <w:rPr>
          <w:rtl/>
        </w:rPr>
        <w:t xml:space="preserve"> بعضنا بعضا</w:t>
      </w:r>
      <w:r>
        <w:rPr>
          <w:rFonts w:hint="cs"/>
          <w:rtl/>
        </w:rPr>
        <w:t>ً</w:t>
      </w:r>
      <w:r w:rsidRPr="00D731A2">
        <w:rPr>
          <w:rtl/>
        </w:rPr>
        <w:t xml:space="preserve"> </w:t>
      </w:r>
      <w:r w:rsidRPr="00D2270E">
        <w:rPr>
          <w:rStyle w:val="libFootnotenumChar"/>
          <w:rtl/>
        </w:rPr>
        <w:t>(3)</w:t>
      </w:r>
      <w:r w:rsidRPr="00D731A2">
        <w:rPr>
          <w:rtl/>
        </w:rPr>
        <w:t>.</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 xml:space="preserve">ومثل قوله </w:t>
      </w:r>
      <w:r w:rsidR="00EF4B92" w:rsidRPr="00EF4B92">
        <w:rPr>
          <w:rStyle w:val="libAlaemChar"/>
          <w:rFonts w:hint="cs"/>
          <w:rtl/>
        </w:rPr>
        <w:t>صلى‌الله‌عليه‌وآله‌وسلم</w:t>
      </w:r>
      <w:r>
        <w:rPr>
          <w:rtl/>
        </w:rPr>
        <w:t xml:space="preserve"> : ( لا</w:t>
      </w:r>
      <w:r>
        <w:rPr>
          <w:rFonts w:hint="cs"/>
          <w:rtl/>
        </w:rPr>
        <w:t xml:space="preserve"> </w:t>
      </w:r>
      <w:r>
        <w:rPr>
          <w:rtl/>
        </w:rPr>
        <w:t>جلب ولا</w:t>
      </w:r>
      <w:r>
        <w:rPr>
          <w:rFonts w:hint="cs"/>
          <w:rtl/>
        </w:rPr>
        <w:t xml:space="preserve"> </w:t>
      </w:r>
      <w:r>
        <w:rPr>
          <w:rtl/>
        </w:rPr>
        <w:t>جنب ولا شغار</w:t>
      </w:r>
      <w:r>
        <w:rPr>
          <w:rFonts w:hint="cs"/>
          <w:rtl/>
        </w:rPr>
        <w:t xml:space="preserve"> </w:t>
      </w:r>
      <w:r>
        <w:rPr>
          <w:rtl/>
        </w:rPr>
        <w:t>في الإسلام ).</w:t>
      </w:r>
    </w:p>
    <w:p w:rsidR="00B72338" w:rsidRDefault="00B72338" w:rsidP="00462B83">
      <w:pPr>
        <w:pStyle w:val="libNormal"/>
        <w:rPr>
          <w:rtl/>
        </w:rPr>
      </w:pPr>
      <w:r>
        <w:rPr>
          <w:rtl/>
        </w:rPr>
        <w:t>4</w:t>
      </w:r>
      <w:r>
        <w:rPr>
          <w:rFonts w:hint="cs"/>
          <w:rtl/>
        </w:rPr>
        <w:t xml:space="preserve"> </w:t>
      </w:r>
      <w:r>
        <w:rPr>
          <w:rtl/>
        </w:rPr>
        <w:t>ـ</w:t>
      </w:r>
      <w:r>
        <w:rPr>
          <w:rFonts w:hint="cs"/>
          <w:rtl/>
        </w:rPr>
        <w:t xml:space="preserve"> </w:t>
      </w:r>
      <w:r>
        <w:rPr>
          <w:rtl/>
        </w:rPr>
        <w:t xml:space="preserve">وقوله </w:t>
      </w:r>
      <w:r w:rsidR="00EF4B92" w:rsidRPr="00EF4B92">
        <w:rPr>
          <w:rStyle w:val="libAlaemChar"/>
          <w:rFonts w:hint="cs"/>
          <w:rtl/>
        </w:rPr>
        <w:t>صلى‌الله‌عليه‌وآله‌وسلم</w:t>
      </w:r>
      <w:r>
        <w:rPr>
          <w:rtl/>
        </w:rPr>
        <w:t xml:space="preserve"> : ( لا جلب ولا جنب ولا اعتراض ).</w:t>
      </w:r>
    </w:p>
    <w:p w:rsidR="00B72338" w:rsidRDefault="00B72338" w:rsidP="00462B83">
      <w:pPr>
        <w:pStyle w:val="libNormal"/>
        <w:rPr>
          <w:rtl/>
        </w:rPr>
      </w:pPr>
      <w:r>
        <w:rPr>
          <w:rtl/>
        </w:rPr>
        <w:t>5</w:t>
      </w:r>
      <w:r>
        <w:rPr>
          <w:rFonts w:hint="cs"/>
          <w:rtl/>
        </w:rPr>
        <w:t xml:space="preserve"> </w:t>
      </w:r>
      <w:r>
        <w:rPr>
          <w:rtl/>
        </w:rPr>
        <w:t>ـ</w:t>
      </w:r>
      <w:r>
        <w:rPr>
          <w:rFonts w:hint="cs"/>
          <w:rtl/>
        </w:rPr>
        <w:t xml:space="preserve"> </w:t>
      </w:r>
      <w:r>
        <w:rPr>
          <w:rtl/>
        </w:rPr>
        <w:t xml:space="preserve">وقوله </w:t>
      </w:r>
      <w:r w:rsidR="00EF4B92" w:rsidRPr="00EF4B92">
        <w:rPr>
          <w:rStyle w:val="libAlaemChar"/>
          <w:rFonts w:hint="cs"/>
          <w:rtl/>
        </w:rPr>
        <w:t>صلى‌الله‌عليه‌وآله‌وسلم</w:t>
      </w:r>
      <w:r>
        <w:rPr>
          <w:rtl/>
        </w:rPr>
        <w:t xml:space="preserve"> : ( لا خصى في الإسلام ولا بنيان كنيسة ).</w:t>
      </w:r>
    </w:p>
    <w:p w:rsidR="00B72338" w:rsidRDefault="00B72338" w:rsidP="00462B83">
      <w:pPr>
        <w:pStyle w:val="libNormal"/>
        <w:rPr>
          <w:rtl/>
        </w:rPr>
      </w:pPr>
      <w:r>
        <w:rPr>
          <w:rtl/>
        </w:rPr>
        <w:t xml:space="preserve">6 ـ وقوله </w:t>
      </w:r>
      <w:r w:rsidR="00EF4B92" w:rsidRPr="00EF4B92">
        <w:rPr>
          <w:rStyle w:val="libAlaemChar"/>
          <w:rFonts w:hint="cs"/>
          <w:rtl/>
        </w:rPr>
        <w:t>صلى‌الله‌عليه‌وآله‌وسلم</w:t>
      </w:r>
      <w:r>
        <w:rPr>
          <w:rtl/>
        </w:rPr>
        <w:t xml:space="preserve"> : ( لا حمى في الإسلام ولا مناجشة ).</w:t>
      </w:r>
    </w:p>
    <w:p w:rsidR="00B72338" w:rsidRDefault="00B72338" w:rsidP="00462B83">
      <w:pPr>
        <w:pStyle w:val="libNormal"/>
        <w:rPr>
          <w:rtl/>
        </w:rPr>
      </w:pPr>
      <w:r>
        <w:rPr>
          <w:rtl/>
        </w:rPr>
        <w:t>7</w:t>
      </w:r>
      <w:r>
        <w:rPr>
          <w:rFonts w:hint="cs"/>
          <w:rtl/>
        </w:rPr>
        <w:t xml:space="preserve"> </w:t>
      </w:r>
      <w:r>
        <w:rPr>
          <w:rtl/>
        </w:rPr>
        <w:t xml:space="preserve">ـ وقوله </w:t>
      </w:r>
      <w:r w:rsidR="00EF4B92" w:rsidRPr="00EF4B92">
        <w:rPr>
          <w:rStyle w:val="libAlaemChar"/>
          <w:rFonts w:hint="cs"/>
          <w:rtl/>
        </w:rPr>
        <w:t>صلى‌الله‌عليه‌وآله‌وسلم</w:t>
      </w:r>
      <w:r>
        <w:rPr>
          <w:rtl/>
        </w:rPr>
        <w:t xml:space="preserve"> : ( لا حمى في الاراك ).</w:t>
      </w:r>
    </w:p>
    <w:p w:rsidR="00B72338" w:rsidRDefault="00B72338" w:rsidP="00462B83">
      <w:pPr>
        <w:pStyle w:val="libNormal"/>
        <w:rPr>
          <w:rtl/>
        </w:rPr>
      </w:pPr>
      <w:r>
        <w:rPr>
          <w:rtl/>
        </w:rPr>
        <w:t>8</w:t>
      </w:r>
      <w:r>
        <w:rPr>
          <w:rFonts w:hint="cs"/>
          <w:rtl/>
        </w:rPr>
        <w:t xml:space="preserve"> </w:t>
      </w:r>
      <w:r>
        <w:rPr>
          <w:rtl/>
        </w:rPr>
        <w:t xml:space="preserve">ـ وقوله </w:t>
      </w:r>
      <w:r w:rsidR="00EF4B92" w:rsidRPr="00EF4B92">
        <w:rPr>
          <w:rStyle w:val="libAlaemChar"/>
          <w:rFonts w:hint="cs"/>
          <w:rtl/>
        </w:rPr>
        <w:t>صلى‌الله‌عليه‌وآله‌وسلم</w:t>
      </w:r>
      <w:r>
        <w:rPr>
          <w:rtl/>
        </w:rPr>
        <w:t xml:space="preserve"> : ( لا حمى الا حمى الله ورسوله ).</w:t>
      </w:r>
    </w:p>
    <w:p w:rsidR="00B72338" w:rsidRDefault="00B72338" w:rsidP="00462B83">
      <w:pPr>
        <w:pStyle w:val="libNormal"/>
        <w:rPr>
          <w:rtl/>
        </w:rPr>
      </w:pPr>
      <w:r>
        <w:rPr>
          <w:rtl/>
        </w:rPr>
        <w:t xml:space="preserve">9 ـ وقوله </w:t>
      </w:r>
      <w:r w:rsidR="00EF4B92" w:rsidRPr="00EF4B92">
        <w:rPr>
          <w:rStyle w:val="libAlaemChar"/>
          <w:rFonts w:hint="cs"/>
          <w:rtl/>
        </w:rPr>
        <w:t>صلى‌الله‌عليه‌وآله‌وسلم</w:t>
      </w:r>
      <w:r>
        <w:rPr>
          <w:rtl/>
        </w:rPr>
        <w:t xml:space="preserve"> : ( لا سبق إلا في خف</w:t>
      </w:r>
      <w:r>
        <w:rPr>
          <w:rFonts w:hint="cs"/>
          <w:rtl/>
        </w:rPr>
        <w:t>ّ</w:t>
      </w:r>
      <w:r>
        <w:rPr>
          <w:rtl/>
        </w:rPr>
        <w:t xml:space="preserve"> أو</w:t>
      </w:r>
      <w:r>
        <w:rPr>
          <w:rFonts w:hint="cs"/>
          <w:rtl/>
        </w:rPr>
        <w:t xml:space="preserve"> </w:t>
      </w:r>
      <w:r>
        <w:rPr>
          <w:rtl/>
        </w:rPr>
        <w:t>حافر</w:t>
      </w:r>
      <w:r>
        <w:rPr>
          <w:rFonts w:hint="cs"/>
          <w:rtl/>
        </w:rPr>
        <w:t xml:space="preserve"> </w:t>
      </w:r>
      <w:r>
        <w:rPr>
          <w:rtl/>
        </w:rPr>
        <w:t>أو نصل ).</w:t>
      </w:r>
    </w:p>
    <w:p w:rsidR="00B72338" w:rsidRDefault="00B72338" w:rsidP="00462B83">
      <w:pPr>
        <w:pStyle w:val="libNormal"/>
        <w:rPr>
          <w:rtl/>
        </w:rPr>
      </w:pPr>
      <w:r>
        <w:rPr>
          <w:rtl/>
        </w:rPr>
        <w:t>10</w:t>
      </w:r>
      <w:r>
        <w:rPr>
          <w:rFonts w:hint="cs"/>
          <w:rtl/>
        </w:rPr>
        <w:t xml:space="preserve"> </w:t>
      </w:r>
      <w:r>
        <w:rPr>
          <w:rtl/>
        </w:rPr>
        <w:t>ـ</w:t>
      </w:r>
      <w:r>
        <w:rPr>
          <w:rFonts w:hint="cs"/>
          <w:rtl/>
        </w:rPr>
        <w:t xml:space="preserve"> </w:t>
      </w:r>
      <w:r>
        <w:rPr>
          <w:rtl/>
        </w:rPr>
        <w:t xml:space="preserve">وقوله </w:t>
      </w:r>
      <w:r w:rsidR="00EF4B92" w:rsidRPr="00EF4B92">
        <w:rPr>
          <w:rStyle w:val="libAlaemChar"/>
          <w:rFonts w:hint="cs"/>
          <w:rtl/>
        </w:rPr>
        <w:t>صلى‌الله‌عليه‌وآله‌وسلم</w:t>
      </w:r>
      <w:r>
        <w:rPr>
          <w:rtl/>
        </w:rPr>
        <w:t xml:space="preserve"> : ( لا صمات يوم إلىٰ الليل ).</w:t>
      </w:r>
    </w:p>
    <w:p w:rsidR="00B72338" w:rsidRDefault="00B72338" w:rsidP="00462B83">
      <w:pPr>
        <w:pStyle w:val="libNormal"/>
        <w:rPr>
          <w:rtl/>
        </w:rPr>
      </w:pPr>
      <w:r>
        <w:rPr>
          <w:rtl/>
        </w:rPr>
        <w:t>11</w:t>
      </w:r>
      <w:r>
        <w:rPr>
          <w:rFonts w:hint="cs"/>
          <w:rtl/>
        </w:rPr>
        <w:t xml:space="preserve"> </w:t>
      </w:r>
      <w:r>
        <w:rPr>
          <w:rtl/>
        </w:rPr>
        <w:t>ـ</w:t>
      </w:r>
      <w:r>
        <w:rPr>
          <w:rFonts w:hint="cs"/>
          <w:rtl/>
        </w:rPr>
        <w:t xml:space="preserve"> </w:t>
      </w:r>
      <w:r>
        <w:rPr>
          <w:rtl/>
        </w:rPr>
        <w:t xml:space="preserve">وقوله </w:t>
      </w:r>
      <w:r w:rsidR="00EF4B92" w:rsidRPr="00EF4B92">
        <w:rPr>
          <w:rStyle w:val="libAlaemChar"/>
          <w:rFonts w:hint="cs"/>
          <w:rtl/>
        </w:rPr>
        <w:t>صلى‌الله‌عليه‌وآله‌وسلم</w:t>
      </w:r>
      <w:r>
        <w:rPr>
          <w:rtl/>
        </w:rPr>
        <w:t xml:space="preserve"> : ( لا صرورة في الإسلام ).</w:t>
      </w:r>
    </w:p>
    <w:p w:rsidR="00B72338" w:rsidRDefault="00B72338" w:rsidP="00462B83">
      <w:pPr>
        <w:pStyle w:val="libNormal"/>
        <w:rPr>
          <w:rtl/>
        </w:rPr>
      </w:pPr>
      <w:r>
        <w:rPr>
          <w:rtl/>
        </w:rPr>
        <w:t>12</w:t>
      </w:r>
      <w:r>
        <w:rPr>
          <w:rFonts w:hint="cs"/>
          <w:rtl/>
        </w:rPr>
        <w:t xml:space="preserve"> </w:t>
      </w:r>
      <w:r>
        <w:rPr>
          <w:rtl/>
        </w:rPr>
        <w:t xml:space="preserve">ـ وقوله </w:t>
      </w:r>
      <w:r w:rsidR="00EF4B92" w:rsidRPr="00EF4B92">
        <w:rPr>
          <w:rStyle w:val="libAlaemChar"/>
          <w:rFonts w:hint="cs"/>
          <w:rtl/>
        </w:rPr>
        <w:t>صلى‌الله‌عليه‌وآله‌وسلم</w:t>
      </w:r>
      <w:r>
        <w:rPr>
          <w:rtl/>
        </w:rPr>
        <w:t xml:space="preserve"> : ( لا طاعة لمخلوق في معصية الخالق ).</w:t>
      </w:r>
    </w:p>
    <w:p w:rsidR="00B72338" w:rsidRDefault="00B72338" w:rsidP="00462B83">
      <w:pPr>
        <w:pStyle w:val="libNormal"/>
        <w:rPr>
          <w:rtl/>
        </w:rPr>
      </w:pPr>
      <w:r>
        <w:rPr>
          <w:rtl/>
        </w:rPr>
        <w:t>13</w:t>
      </w:r>
      <w:r>
        <w:rPr>
          <w:rFonts w:hint="cs"/>
          <w:rtl/>
        </w:rPr>
        <w:t xml:space="preserve"> </w:t>
      </w:r>
      <w:r>
        <w:rPr>
          <w:rtl/>
        </w:rPr>
        <w:t xml:space="preserve">ـ وقوله </w:t>
      </w:r>
      <w:r w:rsidR="00EF4B92" w:rsidRPr="00EF4B92">
        <w:rPr>
          <w:rStyle w:val="libAlaemChar"/>
          <w:rFonts w:hint="cs"/>
          <w:rtl/>
        </w:rPr>
        <w:t>صلى‌الله‌عليه‌وآله‌وسلم</w:t>
      </w:r>
      <w:r>
        <w:rPr>
          <w:rtl/>
        </w:rPr>
        <w:t xml:space="preserve"> : ( لا هجر بين المسلمين فوق ثلاثة ايام ).</w:t>
      </w:r>
    </w:p>
    <w:p w:rsidR="00B72338" w:rsidRDefault="00B72338" w:rsidP="00462B83">
      <w:pPr>
        <w:pStyle w:val="libNormal"/>
        <w:rPr>
          <w:rtl/>
        </w:rPr>
      </w:pPr>
      <w:r>
        <w:rPr>
          <w:rtl/>
        </w:rPr>
        <w:t>14</w:t>
      </w:r>
      <w:r>
        <w:rPr>
          <w:rFonts w:hint="cs"/>
          <w:rtl/>
        </w:rPr>
        <w:t xml:space="preserve"> </w:t>
      </w:r>
      <w:r>
        <w:rPr>
          <w:rtl/>
        </w:rPr>
        <w:t xml:space="preserve">ـ وقوله </w:t>
      </w:r>
      <w:r w:rsidR="00EF4B92" w:rsidRPr="00EF4B92">
        <w:rPr>
          <w:rStyle w:val="libAlaemChar"/>
          <w:rFonts w:hint="cs"/>
          <w:rtl/>
        </w:rPr>
        <w:t>صلى‌الله‌عليه‌وآله‌وسلم</w:t>
      </w:r>
      <w:r>
        <w:rPr>
          <w:rtl/>
        </w:rPr>
        <w:t xml:space="preserve"> : ( لا غش بين المسلمين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w:t>
      </w:r>
      <w:r>
        <w:rPr>
          <w:rFonts w:hint="cs"/>
          <w:rtl/>
        </w:rPr>
        <w:t>ا</w:t>
      </w:r>
      <w:r>
        <w:rPr>
          <w:rtl/>
        </w:rPr>
        <w:t>لبقرة 2 : 197</w:t>
      </w:r>
      <w:r>
        <w:rPr>
          <w:rFonts w:hint="cs"/>
          <w:rtl/>
        </w:rPr>
        <w:t>.</w:t>
      </w:r>
    </w:p>
    <w:p w:rsidR="00B72338" w:rsidRDefault="00B72338" w:rsidP="00D2270E">
      <w:pPr>
        <w:pStyle w:val="libFootnote0"/>
        <w:rPr>
          <w:rtl/>
        </w:rPr>
      </w:pPr>
      <w:r>
        <w:rPr>
          <w:rtl/>
        </w:rPr>
        <w:t>(2) طه 20 : 97.</w:t>
      </w:r>
    </w:p>
    <w:p w:rsidR="00B72338" w:rsidRDefault="00B72338" w:rsidP="00D2270E">
      <w:pPr>
        <w:pStyle w:val="libFootnote0"/>
        <w:rPr>
          <w:rtl/>
        </w:rPr>
      </w:pPr>
      <w:r>
        <w:rPr>
          <w:rtl/>
        </w:rPr>
        <w:t>(2) ط جديد ج 4 ص 28.</w:t>
      </w:r>
    </w:p>
    <w:p w:rsidR="00B72338" w:rsidRPr="00F52413" w:rsidRDefault="00B72338" w:rsidP="00462B83">
      <w:pPr>
        <w:pStyle w:val="libNormal"/>
        <w:rPr>
          <w:rtl/>
        </w:rPr>
      </w:pPr>
      <w:r w:rsidRPr="00D731A2">
        <w:rPr>
          <w:rtl/>
        </w:rPr>
        <w:br w:type="page"/>
      </w:r>
      <w:bookmarkStart w:id="216" w:name="_Toc264274987"/>
      <w:r w:rsidRPr="00F52413">
        <w:rPr>
          <w:rtl/>
        </w:rPr>
        <w:lastRenderedPageBreak/>
        <w:t>و</w:t>
      </w:r>
      <w:bookmarkEnd w:id="216"/>
      <w:r w:rsidRPr="00F52413">
        <w:rPr>
          <w:rtl/>
        </w:rPr>
        <w:t>يرد</w:t>
      </w:r>
      <w:r>
        <w:rPr>
          <w:rtl/>
        </w:rPr>
        <w:t xml:space="preserve"> على </w:t>
      </w:r>
      <w:r w:rsidRPr="00F52413">
        <w:rPr>
          <w:rtl/>
        </w:rPr>
        <w:t>هذا الوجه</w:t>
      </w:r>
      <w:r>
        <w:rPr>
          <w:rtl/>
        </w:rPr>
        <w:t xml:space="preserve"> :</w:t>
      </w:r>
    </w:p>
    <w:p w:rsidR="00B72338" w:rsidRDefault="00B72338" w:rsidP="00462B83">
      <w:pPr>
        <w:pStyle w:val="libNormal"/>
        <w:rPr>
          <w:rtl/>
        </w:rPr>
      </w:pPr>
      <w:bookmarkStart w:id="217" w:name="_Toc264274988"/>
      <w:r w:rsidRPr="00D2270E">
        <w:rPr>
          <w:rStyle w:val="libBold2Char"/>
          <w:rtl/>
        </w:rPr>
        <w:t>أو</w:t>
      </w:r>
      <w:r w:rsidRPr="00D2270E">
        <w:rPr>
          <w:rStyle w:val="libBold2Char"/>
          <w:rFonts w:hint="cs"/>
          <w:rtl/>
        </w:rPr>
        <w:t>ّ</w:t>
      </w:r>
      <w:r w:rsidRPr="00D2270E">
        <w:rPr>
          <w:rStyle w:val="libBold2Char"/>
          <w:rtl/>
        </w:rPr>
        <w:t>لا</w:t>
      </w:r>
      <w:bookmarkEnd w:id="217"/>
      <w:r w:rsidRPr="00D2270E">
        <w:rPr>
          <w:rStyle w:val="libBold2Char"/>
          <w:rFonts w:hint="cs"/>
          <w:rtl/>
        </w:rPr>
        <w:t>ً</w:t>
      </w:r>
      <w:r w:rsidRPr="00D2270E">
        <w:rPr>
          <w:rStyle w:val="libBold2Char"/>
          <w:rtl/>
        </w:rPr>
        <w:t xml:space="preserve"> :</w:t>
      </w:r>
      <w:r>
        <w:rPr>
          <w:rtl/>
        </w:rPr>
        <w:t xml:space="preserve"> ما تقدّم من ان شيوع ارادة النهي من هذا التركيب لا يؤث</w:t>
      </w:r>
      <w:r>
        <w:rPr>
          <w:rFonts w:hint="cs"/>
          <w:rtl/>
        </w:rPr>
        <w:t>ّ</w:t>
      </w:r>
      <w:r>
        <w:rPr>
          <w:rtl/>
        </w:rPr>
        <w:t>ر في تقوية هذا الاحتمال وتضعيف سائر الاحتمالات بمجر</w:t>
      </w:r>
      <w:r>
        <w:rPr>
          <w:rFonts w:hint="cs"/>
          <w:rtl/>
        </w:rPr>
        <w:t>ّ</w:t>
      </w:r>
      <w:r>
        <w:rPr>
          <w:rtl/>
        </w:rPr>
        <w:t>د التماثل التركيبي بين المقام وبين الموارد الاخرى ، مع اختلافها في ملابسات وخصوصيات م</w:t>
      </w:r>
      <w:r>
        <w:rPr>
          <w:rFonts w:hint="cs"/>
          <w:rtl/>
        </w:rPr>
        <w:t>ؤ</w:t>
      </w:r>
      <w:r>
        <w:rPr>
          <w:rtl/>
        </w:rPr>
        <w:t>ثرة في تغيير المعنى ، بل لا بد من احراز اتحادها في ذلك. وجملة ( لا ضرر ) لا تشترك مع الامثلة المضروبة في هذه الجهة لان طبيعة الموضوع المنفي فيها امر</w:t>
      </w:r>
      <w:r>
        <w:rPr>
          <w:rFonts w:hint="cs"/>
          <w:rtl/>
        </w:rPr>
        <w:t xml:space="preserve"> </w:t>
      </w:r>
      <w:r>
        <w:rPr>
          <w:rtl/>
        </w:rPr>
        <w:t>مرغوب عنه مما يجعل الانسان لا يتحمله الا بتصو</w:t>
      </w:r>
      <w:r>
        <w:rPr>
          <w:rFonts w:hint="cs"/>
          <w:rtl/>
        </w:rPr>
        <w:t>ّ</w:t>
      </w:r>
      <w:r>
        <w:rPr>
          <w:rtl/>
        </w:rPr>
        <w:t>ر</w:t>
      </w:r>
      <w:r>
        <w:rPr>
          <w:rFonts w:hint="cs"/>
          <w:rtl/>
        </w:rPr>
        <w:t xml:space="preserve"> </w:t>
      </w:r>
      <w:r>
        <w:rPr>
          <w:rtl/>
        </w:rPr>
        <w:t>تسبيب شرعي فالنفي الوارد في هذا السياق النفسي يهدف بالطبع إلى ابطال التصو</w:t>
      </w:r>
      <w:r>
        <w:rPr>
          <w:rFonts w:hint="cs"/>
          <w:rtl/>
        </w:rPr>
        <w:t>ّ</w:t>
      </w:r>
      <w:r>
        <w:rPr>
          <w:rtl/>
        </w:rPr>
        <w:t>ر المذكور ، ونفي التسبيب الشرعي إلى ذلك ، وليس شيء من هذه الأمثلة من هذا القبيل فانها بين طبا</w:t>
      </w:r>
      <w:r>
        <w:rPr>
          <w:rFonts w:hint="cs"/>
          <w:rtl/>
        </w:rPr>
        <w:t>ئ</w:t>
      </w:r>
      <w:r>
        <w:rPr>
          <w:rtl/>
        </w:rPr>
        <w:t>ع خارجيّة مرغوبة لذاتها لانسجامها مع القوى الشهوية والغضبية ، وبين طبائع اعتبارية مرغوبة ل</w:t>
      </w:r>
      <w:r>
        <w:rPr>
          <w:rFonts w:hint="cs"/>
          <w:rtl/>
        </w:rPr>
        <w:t>آ</w:t>
      </w:r>
      <w:r>
        <w:rPr>
          <w:rtl/>
        </w:rPr>
        <w:t>ثارها القانونية ـ كما سيت</w:t>
      </w:r>
      <w:r>
        <w:rPr>
          <w:rFonts w:hint="cs"/>
          <w:rtl/>
        </w:rPr>
        <w:t>ّ</w:t>
      </w:r>
      <w:r>
        <w:rPr>
          <w:rtl/>
        </w:rPr>
        <w:t>ضح مما يأتي</w:t>
      </w:r>
      <w:r>
        <w:rPr>
          <w:rFonts w:hint="cs"/>
          <w:rtl/>
        </w:rPr>
        <w:t xml:space="preserve"> </w:t>
      </w:r>
      <w:r>
        <w:rPr>
          <w:rtl/>
        </w:rPr>
        <w:t>ـ فشيوع ارادة النهي في هذا المجال لا يحسم الموقف لصالح احتمال النهي في الحديث.</w:t>
      </w:r>
    </w:p>
    <w:p w:rsidR="00B72338" w:rsidRDefault="00B72338" w:rsidP="00462B83">
      <w:pPr>
        <w:pStyle w:val="libNormal"/>
        <w:rPr>
          <w:rtl/>
        </w:rPr>
      </w:pPr>
      <w:bookmarkStart w:id="218" w:name="_Toc264274989"/>
      <w:r w:rsidRPr="00D2270E">
        <w:rPr>
          <w:rStyle w:val="libBold2Char"/>
          <w:rtl/>
        </w:rPr>
        <w:t>وثانيا</w:t>
      </w:r>
      <w:bookmarkEnd w:id="218"/>
      <w:r w:rsidRPr="00D2270E">
        <w:rPr>
          <w:rStyle w:val="libBold2Char"/>
          <w:rFonts w:hint="cs"/>
          <w:rtl/>
        </w:rPr>
        <w:t xml:space="preserve">ً </w:t>
      </w:r>
      <w:r w:rsidRPr="00D2270E">
        <w:rPr>
          <w:rStyle w:val="libBold2Char"/>
          <w:rtl/>
        </w:rPr>
        <w:t>:</w:t>
      </w:r>
      <w:r>
        <w:rPr>
          <w:rtl/>
        </w:rPr>
        <w:t xml:space="preserve"> ان استعمال هذا التركيب في النهي ليس بشائع بالمستوى المدعى ، إذ جملة من الأمثلة المذكورة انما هي من قبيل نفي الحكم بلسان نفي موضوعه ، اما لتعذ</w:t>
      </w:r>
      <w:r>
        <w:rPr>
          <w:rFonts w:hint="cs"/>
          <w:rtl/>
        </w:rPr>
        <w:t>ّ</w:t>
      </w:r>
      <w:r>
        <w:rPr>
          <w:rtl/>
        </w:rPr>
        <w:t>ر ارادة النهي فيها وان افادت التحريم أو لعدم ظهورها في ذلك.</w:t>
      </w:r>
    </w:p>
    <w:p w:rsidR="00B72338" w:rsidRDefault="00B72338" w:rsidP="00462B83">
      <w:pPr>
        <w:pStyle w:val="libNormal"/>
        <w:rPr>
          <w:rtl/>
        </w:rPr>
      </w:pPr>
      <w:bookmarkStart w:id="219" w:name="_Toc264274990"/>
      <w:r w:rsidRPr="00D2270E">
        <w:rPr>
          <w:rStyle w:val="libBold2Char"/>
          <w:rtl/>
        </w:rPr>
        <w:t>اما القسم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219"/>
      <w:r w:rsidRPr="00D2270E">
        <w:rPr>
          <w:rStyle w:val="libBold2Char"/>
          <w:rtl/>
        </w:rPr>
        <w:t xml:space="preserve"> :</w:t>
      </w:r>
      <w:r>
        <w:rPr>
          <w:rFonts w:hint="cs"/>
          <w:rtl/>
        </w:rPr>
        <w:t xml:space="preserve"> </w:t>
      </w:r>
      <w:r>
        <w:rPr>
          <w:rtl/>
        </w:rPr>
        <w:t>ـ</w:t>
      </w:r>
      <w:r>
        <w:rPr>
          <w:rFonts w:hint="cs"/>
          <w:rtl/>
        </w:rPr>
        <w:t xml:space="preserve"> </w:t>
      </w:r>
      <w:r>
        <w:rPr>
          <w:rtl/>
        </w:rPr>
        <w:t>وهو ما يتعذر ارادة النهي منها</w:t>
      </w:r>
      <w:r>
        <w:rPr>
          <w:rFonts w:hint="cs"/>
          <w:rtl/>
        </w:rPr>
        <w:t xml:space="preserve"> </w:t>
      </w:r>
      <w:r>
        <w:rPr>
          <w:rtl/>
        </w:rPr>
        <w:t>ـ فهو</w:t>
      </w:r>
      <w:r>
        <w:rPr>
          <w:rFonts w:hint="cs"/>
          <w:rtl/>
        </w:rPr>
        <w:t xml:space="preserve"> </w:t>
      </w:r>
      <w:r>
        <w:rPr>
          <w:rtl/>
        </w:rPr>
        <w:t>ما اقترن بكلمة ( في الإسلام ) فان وجود هذه الكلمة يقتضي كون نفي الماهية بلحاظ عالم التشريع أي عدم وقوعه موضوعا</w:t>
      </w:r>
      <w:r>
        <w:rPr>
          <w:rFonts w:hint="cs"/>
          <w:rtl/>
        </w:rPr>
        <w:t>ً</w:t>
      </w:r>
      <w:r>
        <w:rPr>
          <w:rtl/>
        </w:rPr>
        <w:t xml:space="preserve"> للحكم لا نفيها خارجاً بداعي الزجر عن ايجادها.</w:t>
      </w:r>
    </w:p>
    <w:p w:rsidR="00B72338" w:rsidRDefault="00B72338" w:rsidP="00462B83">
      <w:pPr>
        <w:pStyle w:val="libNormal"/>
        <w:rPr>
          <w:rtl/>
        </w:rPr>
      </w:pPr>
      <w:r>
        <w:rPr>
          <w:rtl/>
        </w:rPr>
        <w:t>ففي هذا القسم حتى لو اريد التحريم</w:t>
      </w:r>
      <w:r>
        <w:rPr>
          <w:rFonts w:hint="cs"/>
          <w:rtl/>
        </w:rPr>
        <w:t xml:space="preserve"> </w:t>
      </w:r>
      <w:r>
        <w:rPr>
          <w:rtl/>
        </w:rPr>
        <w:t>ـ</w:t>
      </w:r>
      <w:r>
        <w:rPr>
          <w:rFonts w:hint="cs"/>
          <w:rtl/>
        </w:rPr>
        <w:t xml:space="preserve"> </w:t>
      </w:r>
      <w:r>
        <w:rPr>
          <w:rtl/>
        </w:rPr>
        <w:t>كما في ( لا خصى في الإسلام ) مثلاً</w:t>
      </w:r>
      <w:r>
        <w:rPr>
          <w:rFonts w:hint="cs"/>
          <w:rtl/>
        </w:rPr>
        <w:t xml:space="preserve"> </w:t>
      </w:r>
      <w:r>
        <w:rPr>
          <w:rtl/>
        </w:rPr>
        <w:t>ـ</w:t>
      </w:r>
      <w:r>
        <w:rPr>
          <w:rFonts w:hint="cs"/>
          <w:rtl/>
        </w:rPr>
        <w:t xml:space="preserve"> </w:t>
      </w:r>
      <w:r>
        <w:rPr>
          <w:rtl/>
        </w:rPr>
        <w:t>فانما يكون ذلك على سبيل نفي الحكم ( اي الجواز ) بلسان نفي</w:t>
      </w:r>
    </w:p>
    <w:p w:rsidR="00B72338" w:rsidRDefault="00B72338" w:rsidP="00D916AD">
      <w:pPr>
        <w:pStyle w:val="libNormal0"/>
        <w:rPr>
          <w:rtl/>
        </w:rPr>
      </w:pPr>
      <w:r w:rsidRPr="00E62782">
        <w:rPr>
          <w:rtl/>
        </w:rPr>
        <w:br w:type="page"/>
      </w:r>
      <w:r>
        <w:rPr>
          <w:rtl/>
        </w:rPr>
        <w:lastRenderedPageBreak/>
        <w:t xml:space="preserve">موضوعه لا علىٰ ارادة النهي ، وان كان نفي الجواز والنهي يرجعان إلىٰ مؤدى واحد ، إلا </w:t>
      </w:r>
      <w:r>
        <w:rPr>
          <w:rFonts w:hint="cs"/>
          <w:rtl/>
        </w:rPr>
        <w:t>ا</w:t>
      </w:r>
      <w:r>
        <w:rPr>
          <w:rtl/>
        </w:rPr>
        <w:t>نه لا ينبغي الخلط بينهما في مقام التدقيق في انحاء استعماله هذا التركيب كما هو واضح.</w:t>
      </w:r>
    </w:p>
    <w:p w:rsidR="00B72338" w:rsidRDefault="00B72338" w:rsidP="00462B83">
      <w:pPr>
        <w:pStyle w:val="libNormal"/>
        <w:rPr>
          <w:rtl/>
        </w:rPr>
      </w:pPr>
      <w:bookmarkStart w:id="220" w:name="_Toc264274991"/>
      <w:r w:rsidRPr="00D2270E">
        <w:rPr>
          <w:rStyle w:val="libBold2Char"/>
          <w:rtl/>
        </w:rPr>
        <w:t>واما القسم الثاني</w:t>
      </w:r>
      <w:bookmarkEnd w:id="220"/>
      <w:r w:rsidRPr="00D2270E">
        <w:rPr>
          <w:rStyle w:val="libBold2Char"/>
          <w:rtl/>
        </w:rPr>
        <w:t xml:space="preserve"> :</w:t>
      </w:r>
      <w:r>
        <w:rPr>
          <w:rFonts w:hint="cs"/>
          <w:rtl/>
        </w:rPr>
        <w:t xml:space="preserve"> </w:t>
      </w:r>
      <w:r>
        <w:rPr>
          <w:rtl/>
        </w:rPr>
        <w:t>ـ</w:t>
      </w:r>
      <w:r>
        <w:rPr>
          <w:rFonts w:hint="cs"/>
          <w:rtl/>
        </w:rPr>
        <w:t xml:space="preserve"> </w:t>
      </w:r>
      <w:r>
        <w:rPr>
          <w:rtl/>
        </w:rPr>
        <w:t>وهو ما لا يكون ظاهراً في التحريم</w:t>
      </w:r>
      <w:r>
        <w:rPr>
          <w:rFonts w:hint="cs"/>
          <w:rtl/>
        </w:rPr>
        <w:t xml:space="preserve"> </w:t>
      </w:r>
      <w:r>
        <w:rPr>
          <w:rtl/>
        </w:rPr>
        <w:t>ـ فهو الموارد التي كان المنفي فيها ماهية اعتبارية ، فان نفي الماهية الاعتبارية ظاهر حسب تناسبات الحكم للموضوع في نفي صحتها</w:t>
      </w:r>
      <w:r>
        <w:rPr>
          <w:rFonts w:hint="cs"/>
          <w:rtl/>
        </w:rPr>
        <w:t xml:space="preserve"> </w:t>
      </w:r>
      <w:r>
        <w:rPr>
          <w:rtl/>
        </w:rPr>
        <w:t>ـ</w:t>
      </w:r>
      <w:r>
        <w:rPr>
          <w:rFonts w:hint="cs"/>
          <w:rtl/>
        </w:rPr>
        <w:t xml:space="preserve"> </w:t>
      </w:r>
      <w:r>
        <w:rPr>
          <w:rtl/>
        </w:rPr>
        <w:t>كما تقدّم توضيح ذلك في ذكر الضابط العام لتشخيص محتوى صيغ الحكم ـ فتكون هذه الموارد من قبيل نفي الحكم بلسان نفي موضوعه.</w:t>
      </w:r>
    </w:p>
    <w:p w:rsidR="00B72338" w:rsidRDefault="00B72338" w:rsidP="00462B83">
      <w:pPr>
        <w:pStyle w:val="libNormal"/>
        <w:rPr>
          <w:rtl/>
        </w:rPr>
      </w:pPr>
      <w:r>
        <w:rPr>
          <w:rtl/>
        </w:rPr>
        <w:t>سواء في ذلك ما كان النفي فيه نفياً للماهية خارجاً أو في وعاء التشريع.</w:t>
      </w:r>
    </w:p>
    <w:p w:rsidR="00B72338" w:rsidRDefault="00B72338" w:rsidP="00462B83">
      <w:pPr>
        <w:pStyle w:val="libNormal"/>
        <w:rPr>
          <w:rtl/>
        </w:rPr>
      </w:pPr>
      <w:r>
        <w:rPr>
          <w:rtl/>
        </w:rPr>
        <w:t>فمن الأ</w:t>
      </w:r>
      <w:r>
        <w:rPr>
          <w:rFonts w:hint="cs"/>
          <w:rtl/>
        </w:rPr>
        <w:t>َ</w:t>
      </w:r>
      <w:r>
        <w:rPr>
          <w:rtl/>
        </w:rPr>
        <w:t>و</w:t>
      </w:r>
      <w:r>
        <w:rPr>
          <w:rFonts w:hint="cs"/>
          <w:rtl/>
        </w:rPr>
        <w:t>ّ</w:t>
      </w:r>
      <w:r>
        <w:rPr>
          <w:rtl/>
        </w:rPr>
        <w:t>ل قوله ( لا سبق إلا في خف</w:t>
      </w:r>
      <w:r>
        <w:rPr>
          <w:rFonts w:hint="cs"/>
          <w:rtl/>
        </w:rPr>
        <w:t>ّ</w:t>
      </w:r>
      <w:r>
        <w:rPr>
          <w:rtl/>
        </w:rPr>
        <w:t xml:space="preserve"> أو حافر أو نصل ) فان المراد بالسبق العقد الخاص فالمقصود بالحديث بطلانه الا في الموارد المستثناة ، وثبوت حرمته بدليل آخر لا يقضي باستفادته من هذا الدليل.</w:t>
      </w:r>
    </w:p>
    <w:p w:rsidR="00B72338" w:rsidRDefault="00B72338" w:rsidP="00462B83">
      <w:pPr>
        <w:pStyle w:val="libNormal"/>
        <w:rPr>
          <w:rtl/>
        </w:rPr>
      </w:pPr>
      <w:r>
        <w:rPr>
          <w:rtl/>
        </w:rPr>
        <w:t>ومن الثاني : قوله ( لا شغار في الإسلام ) فان الشغار نوع خاص من النكاح كان معروفاً في الجاهلية وقوله ( لا حمى في الإسلام ) فان المراد بالحمى اعتبار</w:t>
      </w:r>
      <w:r>
        <w:rPr>
          <w:rFonts w:hint="cs"/>
          <w:rtl/>
        </w:rPr>
        <w:t xml:space="preserve"> </w:t>
      </w:r>
      <w:r>
        <w:rPr>
          <w:rtl/>
        </w:rPr>
        <w:t>مرعى ومرتع مختصا</w:t>
      </w:r>
      <w:r>
        <w:rPr>
          <w:rFonts w:hint="cs"/>
          <w:rtl/>
        </w:rPr>
        <w:t>ً</w:t>
      </w:r>
      <w:r>
        <w:rPr>
          <w:rtl/>
        </w:rPr>
        <w:t xml:space="preserve"> بشخص أو قبيلة ، فيمنع الغير من الرعي فيه وهذا نوع من الحكم الوضعي الذي يندمج فيه الحكم التحريمي ومرجع نفيه إلىٰ الغائه أو اسقاط ما كان يترتب عليه من الآثار في العرف الجاهلي لا تحريمه تحريماً مولوي</w:t>
      </w:r>
      <w:r>
        <w:rPr>
          <w:rFonts w:hint="cs"/>
          <w:rtl/>
        </w:rPr>
        <w:t>ّ</w:t>
      </w:r>
      <w:r>
        <w:rPr>
          <w:rtl/>
        </w:rPr>
        <w:t>ا</w:t>
      </w:r>
      <w:r>
        <w:rPr>
          <w:rFonts w:hint="cs"/>
          <w:rtl/>
        </w:rPr>
        <w:t>ً</w:t>
      </w:r>
      <w:r>
        <w:rPr>
          <w:rtl/>
        </w:rPr>
        <w:t>.</w:t>
      </w:r>
    </w:p>
    <w:p w:rsidR="00B72338" w:rsidRDefault="00B72338" w:rsidP="00462B83">
      <w:pPr>
        <w:pStyle w:val="libNormal"/>
        <w:rPr>
          <w:rtl/>
        </w:rPr>
      </w:pPr>
      <w:r>
        <w:rPr>
          <w:rtl/>
        </w:rPr>
        <w:t>ويحتمل ان يكون من هذا القبيل قوله ( لا رهبانية في الإسلام ) بناءً علىٰ انها التزام وتعه</w:t>
      </w:r>
      <w:r>
        <w:rPr>
          <w:rFonts w:hint="cs"/>
          <w:rtl/>
        </w:rPr>
        <w:t>ّ</w:t>
      </w:r>
      <w:r>
        <w:rPr>
          <w:rtl/>
        </w:rPr>
        <w:t>د نفسي بترك الاشتغال بالدنيا وملاذها والعزلة من اهلها والتعمد إلىٰ مشاقها ، فيكون المراد بنفيها الغاء هذا العهد وعدم استتباعه لوجوب الوفاء فلا يكون في هذا المورد تحريم مولوي.</w:t>
      </w:r>
    </w:p>
    <w:p w:rsidR="00B72338" w:rsidRDefault="00B72338" w:rsidP="00462B83">
      <w:pPr>
        <w:pStyle w:val="libNormal"/>
        <w:rPr>
          <w:rtl/>
        </w:rPr>
      </w:pPr>
      <w:r w:rsidRPr="00DA50DD">
        <w:rPr>
          <w:rtl/>
        </w:rPr>
        <w:br w:type="page"/>
      </w:r>
      <w:r>
        <w:rPr>
          <w:rtl/>
        </w:rPr>
        <w:lastRenderedPageBreak/>
        <w:t>وبذلك ظهر أن معنىٰ النهي لا يتجه في الأ</w:t>
      </w:r>
      <w:r>
        <w:rPr>
          <w:rFonts w:hint="cs"/>
          <w:rtl/>
        </w:rPr>
        <w:t>َ</w:t>
      </w:r>
      <w:r>
        <w:rPr>
          <w:rtl/>
        </w:rPr>
        <w:t>مثلة المذكورة ، إلا فيما لم يقترن بزيادة في الإسلام وكان المتعلق ماهية خارجيّة يؤ</w:t>
      </w:r>
      <w:r>
        <w:rPr>
          <w:rFonts w:hint="cs"/>
          <w:rtl/>
        </w:rPr>
        <w:t>ت</w:t>
      </w:r>
      <w:r>
        <w:rPr>
          <w:rtl/>
        </w:rPr>
        <w:t xml:space="preserve">ى بها لبعض الدواعي الشهوية والغضبية ك‍ </w:t>
      </w:r>
      <w:r w:rsidRPr="00D2270E">
        <w:rPr>
          <w:rStyle w:val="libAlaemChar"/>
          <w:rtl/>
        </w:rPr>
        <w:t>(</w:t>
      </w:r>
      <w:r w:rsidRPr="00E904CA">
        <w:rPr>
          <w:rFonts w:hint="cs"/>
          <w:rtl/>
        </w:rPr>
        <w:t xml:space="preserve"> </w:t>
      </w:r>
      <w:r w:rsidRPr="00D2270E">
        <w:rPr>
          <w:rStyle w:val="libAieChar"/>
          <w:rFonts w:hint="cs"/>
          <w:rtl/>
        </w:rPr>
        <w:t>فَلا رَفَثَ وَلا فُسُوقَ وَلا جِدَالَ فِي الحَجِّ</w:t>
      </w:r>
      <w:r>
        <w:rPr>
          <w:rtl/>
        </w:rPr>
        <w:t xml:space="preserve"> </w:t>
      </w:r>
      <w:r w:rsidRPr="00D2270E">
        <w:rPr>
          <w:rStyle w:val="libAlaemChar"/>
          <w:rtl/>
        </w:rPr>
        <w:t>)</w:t>
      </w:r>
      <w:r w:rsidRPr="00DA50DD">
        <w:rPr>
          <w:rtl/>
        </w:rPr>
        <w:t xml:space="preserve"> </w:t>
      </w:r>
      <w:r w:rsidRPr="00D2270E">
        <w:rPr>
          <w:rStyle w:val="libFootnotenumChar"/>
          <w:rtl/>
        </w:rPr>
        <w:t>(1)</w:t>
      </w:r>
      <w:r w:rsidRPr="00DA50DD">
        <w:rPr>
          <w:rtl/>
        </w:rPr>
        <w:t>.</w:t>
      </w:r>
    </w:p>
    <w:p w:rsidR="00B72338" w:rsidRDefault="00B72338" w:rsidP="00462B83">
      <w:pPr>
        <w:pStyle w:val="libNormal"/>
        <w:rPr>
          <w:rtl/>
        </w:rPr>
      </w:pPr>
      <w:bookmarkStart w:id="221" w:name="_Toc264274992"/>
      <w:r w:rsidRPr="00D2270E">
        <w:rPr>
          <w:rStyle w:val="libBold2Char"/>
          <w:rtl/>
        </w:rPr>
        <w:t>الوجه الثاني</w:t>
      </w:r>
      <w:bookmarkEnd w:id="221"/>
      <w:r w:rsidRPr="00D2270E">
        <w:rPr>
          <w:rStyle w:val="libBold2Char"/>
          <w:rtl/>
        </w:rPr>
        <w:t xml:space="preserve"> :</w:t>
      </w:r>
      <w:r>
        <w:rPr>
          <w:rtl/>
        </w:rPr>
        <w:t xml:space="preserve"> تبادر النهي من الحديث وانسباقه إلىٰ الذهن.</w:t>
      </w:r>
      <w:r>
        <w:rPr>
          <w:rFonts w:hint="cs"/>
          <w:rtl/>
        </w:rPr>
        <w:t xml:space="preserve"> </w:t>
      </w:r>
      <w:r>
        <w:rPr>
          <w:rtl/>
        </w:rPr>
        <w:t>قال (قده) ( في كلام له عن هذا المسلك ) : ( وهو الذي لا تسبق ال</w:t>
      </w:r>
      <w:r>
        <w:rPr>
          <w:rFonts w:hint="cs"/>
          <w:rtl/>
        </w:rPr>
        <w:t>أَ</w:t>
      </w:r>
      <w:r>
        <w:rPr>
          <w:rtl/>
        </w:rPr>
        <w:t xml:space="preserve">ذهان الفارغة عن الشبهات العلمية إلا اليه ) </w:t>
      </w:r>
      <w:r w:rsidRPr="00D2270E">
        <w:rPr>
          <w:rStyle w:val="libFootnotenumChar"/>
          <w:rtl/>
        </w:rPr>
        <w:t>(2)</w:t>
      </w:r>
      <w:r w:rsidRPr="00DA50DD">
        <w:rPr>
          <w:rtl/>
        </w:rPr>
        <w:t xml:space="preserve"> </w:t>
      </w:r>
      <w:r>
        <w:rPr>
          <w:rtl/>
        </w:rPr>
        <w:t xml:space="preserve">وقال ( وبالجملة : فلا اشكال في </w:t>
      </w:r>
      <w:r>
        <w:rPr>
          <w:rFonts w:hint="cs"/>
          <w:rtl/>
        </w:rPr>
        <w:t>ا</w:t>
      </w:r>
      <w:r>
        <w:rPr>
          <w:rtl/>
        </w:rPr>
        <w:t xml:space="preserve">ن المتبادر إلىٰ الأذهان الخالية من اهل المحاورات قبل ان ترد عليها شبهة التمسك بالحديث في نفي الحكم الوضعي ليس الا النهي التكليفي ) </w:t>
      </w:r>
      <w:r w:rsidRPr="00D2270E">
        <w:rPr>
          <w:rStyle w:val="libFootnotenumChar"/>
          <w:rtl/>
        </w:rPr>
        <w:t>(3)</w:t>
      </w:r>
      <w:r w:rsidRPr="00DA50DD">
        <w:rPr>
          <w:rtl/>
        </w:rPr>
        <w:t>.</w:t>
      </w:r>
    </w:p>
    <w:p w:rsidR="00B72338" w:rsidRDefault="00B72338" w:rsidP="00462B83">
      <w:pPr>
        <w:pStyle w:val="libNormal"/>
        <w:rPr>
          <w:rtl/>
        </w:rPr>
      </w:pPr>
      <w:r>
        <w:rPr>
          <w:rtl/>
        </w:rPr>
        <w:t xml:space="preserve">( ويلاحظ عليه ) : </w:t>
      </w:r>
      <w:r>
        <w:rPr>
          <w:rFonts w:hint="cs"/>
          <w:rtl/>
        </w:rPr>
        <w:t>ا</w:t>
      </w:r>
      <w:r>
        <w:rPr>
          <w:rtl/>
        </w:rPr>
        <w:t>نه لا يتجه التمسك بالتبادر في المقام</w:t>
      </w:r>
      <w:r>
        <w:rPr>
          <w:rFonts w:hint="cs"/>
          <w:rtl/>
        </w:rPr>
        <w:t xml:space="preserve"> </w:t>
      </w:r>
      <w:r>
        <w:rPr>
          <w:rtl/>
        </w:rPr>
        <w:t>ـ</w:t>
      </w:r>
      <w:r>
        <w:rPr>
          <w:rFonts w:hint="cs"/>
          <w:rtl/>
        </w:rPr>
        <w:t xml:space="preserve"> </w:t>
      </w:r>
      <w:r>
        <w:rPr>
          <w:rtl/>
        </w:rPr>
        <w:t>كما سبق</w:t>
      </w:r>
      <w:r>
        <w:rPr>
          <w:rFonts w:hint="cs"/>
          <w:rtl/>
        </w:rPr>
        <w:t xml:space="preserve"> </w:t>
      </w:r>
      <w:r>
        <w:rPr>
          <w:rtl/>
        </w:rPr>
        <w:t>ـ</w:t>
      </w:r>
      <w:r>
        <w:rPr>
          <w:rFonts w:hint="cs"/>
          <w:rtl/>
        </w:rPr>
        <w:t xml:space="preserve"> </w:t>
      </w:r>
      <w:r>
        <w:rPr>
          <w:rtl/>
        </w:rPr>
        <w:t>وذلك لان الشك ( تارة ) يكون في تشخيص المراد الاستعمالي وضعا</w:t>
      </w:r>
      <w:r>
        <w:rPr>
          <w:rFonts w:hint="cs"/>
          <w:rtl/>
        </w:rPr>
        <w:t>ً</w:t>
      </w:r>
      <w:r>
        <w:rPr>
          <w:rtl/>
        </w:rPr>
        <w:t xml:space="preserve"> أو انصرافا</w:t>
      </w:r>
      <w:r>
        <w:rPr>
          <w:rFonts w:hint="cs"/>
          <w:rtl/>
        </w:rPr>
        <w:t>ً</w:t>
      </w:r>
      <w:r>
        <w:rPr>
          <w:rtl/>
        </w:rPr>
        <w:t xml:space="preserve"> و ( أخرى ) في تشخيص توافق المراد التفهيمي مع المراد الاستعمالي وعدمه. ( وثالثة ) في تشخيص المراد التفهيمي المردد بين وجوه بعد العلم بعدم توافقه مع المراد الاستعمالي. والتمس</w:t>
      </w:r>
      <w:r>
        <w:rPr>
          <w:rFonts w:hint="cs"/>
          <w:rtl/>
        </w:rPr>
        <w:t>ّ</w:t>
      </w:r>
      <w:r>
        <w:rPr>
          <w:rtl/>
        </w:rPr>
        <w:t>ك بالتبادر انما يت</w:t>
      </w:r>
      <w:r>
        <w:rPr>
          <w:rFonts w:hint="cs"/>
          <w:rtl/>
        </w:rPr>
        <w:t>ّ</w:t>
      </w:r>
      <w:r>
        <w:rPr>
          <w:rtl/>
        </w:rPr>
        <w:t>جه في المرحلة الأولىٰ لاثبات العلقة الوضعية أو الانصراف. واما في المرحلتين الاخيرتين فلا عبرة بادعاء التبادر بل المناط في المرحلة الثانية وجود القرينة المعينة لهذا المعنىٰ او ذاك بعد وجود القرينة الصارفة عن المراد الاستعمالي.</w:t>
      </w:r>
      <w:r>
        <w:rPr>
          <w:rFonts w:hint="cs"/>
          <w:rtl/>
        </w:rPr>
        <w:t xml:space="preserve"> </w:t>
      </w:r>
      <w:r>
        <w:rPr>
          <w:rtl/>
        </w:rPr>
        <w:t>ومن المعلوم ان حمل الحديث علىٰ النهي ليس تحديدا</w:t>
      </w:r>
      <w:r>
        <w:rPr>
          <w:rFonts w:hint="cs"/>
          <w:rtl/>
        </w:rPr>
        <w:t>ً</w:t>
      </w:r>
      <w:r>
        <w:rPr>
          <w:rtl/>
        </w:rPr>
        <w:t xml:space="preserve"> لمدلوله الاستعمالي وانما هو اقتراح في المراد التفهيمي بعد الاعتراف بتخالفه مع المراد الاستعمالي.</w:t>
      </w:r>
    </w:p>
    <w:p w:rsidR="00B72338" w:rsidRDefault="00B72338" w:rsidP="00462B83">
      <w:pPr>
        <w:pStyle w:val="libNormal"/>
        <w:rPr>
          <w:rtl/>
        </w:rPr>
      </w:pPr>
      <w:r>
        <w:rPr>
          <w:rtl/>
        </w:rPr>
        <w:t>فلا</w:t>
      </w:r>
      <w:r>
        <w:rPr>
          <w:rFonts w:hint="cs"/>
          <w:rtl/>
        </w:rPr>
        <w:t xml:space="preserve"> </w:t>
      </w:r>
      <w:r>
        <w:rPr>
          <w:rtl/>
        </w:rPr>
        <w:t>ب</w:t>
      </w:r>
      <w:r>
        <w:rPr>
          <w:rFonts w:hint="cs"/>
          <w:rtl/>
        </w:rPr>
        <w:t>ُ</w:t>
      </w:r>
      <w:r>
        <w:rPr>
          <w:rtl/>
        </w:rPr>
        <w:t>د</w:t>
      </w:r>
      <w:r>
        <w:rPr>
          <w:rFonts w:hint="cs"/>
          <w:rtl/>
        </w:rPr>
        <w:t>ّ</w:t>
      </w:r>
      <w:r>
        <w:rPr>
          <w:rtl/>
        </w:rPr>
        <w:t xml:space="preserve"> اذن من ملاحظة الجهات المحيطة بهذا الحديث لملاحظة مدى توف</w:t>
      </w:r>
      <w:r>
        <w:rPr>
          <w:rFonts w:hint="cs"/>
          <w:rtl/>
        </w:rPr>
        <w:t>ّ</w:t>
      </w:r>
      <w:r>
        <w:rPr>
          <w:rtl/>
        </w:rPr>
        <w:t>ر القرينة علىٰ أحد الوجوه المقترحة في تحديد المراد التفهيمي وقد</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البقرة 2 : 197.</w:t>
      </w:r>
    </w:p>
    <w:p w:rsidR="00B72338" w:rsidRDefault="00B72338" w:rsidP="00D2270E">
      <w:pPr>
        <w:pStyle w:val="libFootnote0"/>
        <w:rPr>
          <w:rtl/>
        </w:rPr>
      </w:pPr>
      <w:r>
        <w:rPr>
          <w:rtl/>
        </w:rPr>
        <w:t>(2 و 3) رسالة لا ضرر :</w:t>
      </w:r>
      <w:r>
        <w:rPr>
          <w:rFonts w:hint="cs"/>
          <w:rtl/>
        </w:rPr>
        <w:t xml:space="preserve"> </w:t>
      </w:r>
      <w:r>
        <w:rPr>
          <w:rtl/>
        </w:rPr>
        <w:t>40 ـ 41 ( الفصل الثامن ).</w:t>
      </w:r>
    </w:p>
    <w:p w:rsidR="00B72338" w:rsidRDefault="00B72338" w:rsidP="00D916AD">
      <w:pPr>
        <w:pStyle w:val="libNormal0"/>
        <w:rPr>
          <w:rtl/>
        </w:rPr>
      </w:pPr>
      <w:r w:rsidRPr="00DA50DD">
        <w:rPr>
          <w:rtl/>
        </w:rPr>
        <w:br w:type="page"/>
      </w:r>
      <w:r>
        <w:rPr>
          <w:rtl/>
        </w:rPr>
        <w:lastRenderedPageBreak/>
        <w:t>عرفت مقتضاها في كل من الجملتين.</w:t>
      </w:r>
    </w:p>
    <w:p w:rsidR="00B72338" w:rsidRDefault="00B72338" w:rsidP="00462B83">
      <w:pPr>
        <w:pStyle w:val="libNormal"/>
        <w:rPr>
          <w:rtl/>
        </w:rPr>
      </w:pPr>
      <w:bookmarkStart w:id="222" w:name="_Toc264274993"/>
      <w:r w:rsidRPr="00D2270E">
        <w:rPr>
          <w:rStyle w:val="libBold2Char"/>
          <w:rtl/>
        </w:rPr>
        <w:t>الوجه الثالث</w:t>
      </w:r>
      <w:bookmarkEnd w:id="222"/>
      <w:r w:rsidRPr="00D2270E">
        <w:rPr>
          <w:rStyle w:val="libBold2Char"/>
          <w:rtl/>
        </w:rPr>
        <w:t xml:space="preserve"> :</w:t>
      </w:r>
      <w:r>
        <w:rPr>
          <w:rtl/>
        </w:rPr>
        <w:t xml:space="preserve"> ما ذكره بعد ذلك بقوله ( مضافاً إلى ما عرفت من ان الثابت من صدور هذا الحديث الشريف انما هو</w:t>
      </w:r>
      <w:r>
        <w:rPr>
          <w:rFonts w:hint="cs"/>
          <w:rtl/>
        </w:rPr>
        <w:t xml:space="preserve"> </w:t>
      </w:r>
      <w:r>
        <w:rPr>
          <w:rtl/>
        </w:rPr>
        <w:t>ما كان في قضية سمرة بن جندب وأنه ثبت فيها ( لا ضرر ولا ضرار على مؤمن ) ولا شك ان اللفظ بهذه الزيادة ظاهر في النهي</w:t>
      </w:r>
      <w:r w:rsidRPr="002F2AEC">
        <w:rPr>
          <w:rtl/>
        </w:rPr>
        <w:t xml:space="preserve"> </w:t>
      </w:r>
      <w:r w:rsidRPr="00D2270E">
        <w:rPr>
          <w:rStyle w:val="libFootnotenumChar"/>
          <w:rtl/>
        </w:rPr>
        <w:t>(1)</w:t>
      </w:r>
      <w:r w:rsidRPr="00A52E74">
        <w:rPr>
          <w:rtl/>
        </w:rPr>
        <w:t>.</w:t>
      </w:r>
    </w:p>
    <w:p w:rsidR="00B72338" w:rsidRDefault="00B72338" w:rsidP="00462B83">
      <w:pPr>
        <w:pStyle w:val="libNormal"/>
        <w:rPr>
          <w:rtl/>
        </w:rPr>
      </w:pPr>
      <w:r w:rsidRPr="002F2AEC">
        <w:rPr>
          <w:rtl/>
        </w:rPr>
        <w:t xml:space="preserve">( ويلاحظ عليه ) </w:t>
      </w:r>
      <w:r w:rsidRPr="00D2270E">
        <w:rPr>
          <w:rStyle w:val="libBold2Char"/>
          <w:rtl/>
        </w:rPr>
        <w:t>أو</w:t>
      </w:r>
      <w:r w:rsidRPr="00D2270E">
        <w:rPr>
          <w:rStyle w:val="libBold2Char"/>
          <w:rFonts w:hint="cs"/>
          <w:rtl/>
        </w:rPr>
        <w:t>ّ</w:t>
      </w:r>
      <w:r w:rsidRPr="00D2270E">
        <w:rPr>
          <w:rStyle w:val="libBold2Char"/>
          <w:rtl/>
        </w:rPr>
        <w:t>لاً</w:t>
      </w:r>
      <w:r w:rsidRPr="002F2AEC">
        <w:rPr>
          <w:rtl/>
        </w:rPr>
        <w:t xml:space="preserve"> :</w:t>
      </w:r>
      <w:r>
        <w:rPr>
          <w:rtl/>
        </w:rPr>
        <w:t xml:space="preserve"> ان هذه الزيادة لم ترد الا في مرسلة ابن مسكان عن زرارة وهي ليست بحجة وعلى تقدير حجيتها فان موثقة ابن بكير</w:t>
      </w:r>
      <w:r>
        <w:rPr>
          <w:rFonts w:hint="cs"/>
          <w:rtl/>
        </w:rPr>
        <w:t xml:space="preserve"> </w:t>
      </w:r>
      <w:r>
        <w:rPr>
          <w:rtl/>
        </w:rPr>
        <w:t>ـ التي تنقل نفس القضية عن زرارة دون تلك الزيادة</w:t>
      </w:r>
      <w:r>
        <w:rPr>
          <w:rFonts w:hint="cs"/>
          <w:rtl/>
        </w:rPr>
        <w:t xml:space="preserve"> </w:t>
      </w:r>
      <w:r>
        <w:rPr>
          <w:rtl/>
        </w:rPr>
        <w:t>ـ مقدمة عليها على ما مر تحقيقه في البحث عن متن الحديث في الفصل الأ</w:t>
      </w:r>
      <w:r>
        <w:rPr>
          <w:rFonts w:hint="cs"/>
          <w:rtl/>
        </w:rPr>
        <w:t>َ</w:t>
      </w:r>
      <w:r>
        <w:rPr>
          <w:rtl/>
        </w:rPr>
        <w:t>و</w:t>
      </w:r>
      <w:r>
        <w:rPr>
          <w:rFonts w:hint="cs"/>
          <w:rtl/>
        </w:rPr>
        <w:t>ّ</w:t>
      </w:r>
      <w:r>
        <w:rPr>
          <w:rtl/>
        </w:rPr>
        <w:t>ل.</w:t>
      </w:r>
    </w:p>
    <w:p w:rsidR="00B72338" w:rsidRDefault="00B72338" w:rsidP="00462B83">
      <w:pPr>
        <w:pStyle w:val="libNormal"/>
        <w:rPr>
          <w:rtl/>
        </w:rPr>
      </w:pPr>
      <w:bookmarkStart w:id="223" w:name="_Toc264274995"/>
      <w:r w:rsidRPr="00D2270E">
        <w:rPr>
          <w:rStyle w:val="libBold2Char"/>
          <w:rtl/>
        </w:rPr>
        <w:t>وثانيا</w:t>
      </w:r>
      <w:bookmarkEnd w:id="223"/>
      <w:r w:rsidRPr="00D2270E">
        <w:rPr>
          <w:rStyle w:val="libBold2Char"/>
          <w:rFonts w:hint="cs"/>
          <w:rtl/>
        </w:rPr>
        <w:t>ً</w:t>
      </w:r>
      <w:r w:rsidRPr="00D2270E">
        <w:rPr>
          <w:rStyle w:val="libBold2Char"/>
          <w:rtl/>
        </w:rPr>
        <w:t xml:space="preserve"> :</w:t>
      </w:r>
      <w:r>
        <w:rPr>
          <w:rFonts w:hint="cs"/>
          <w:rtl/>
        </w:rPr>
        <w:t xml:space="preserve"> ا</w:t>
      </w:r>
      <w:r>
        <w:rPr>
          <w:rtl/>
        </w:rPr>
        <w:t>نه على تقدير ثبوت هذه الزيادة فانا لا نسلم منافاته مع ارادة نفي التسبيب إلىٰ الحكم الضرري اذ يمكن نفي ذلك بالنسبة إلى المؤمن.</w:t>
      </w:r>
    </w:p>
    <w:p w:rsidR="00B72338" w:rsidRDefault="00B72338" w:rsidP="00462B83">
      <w:pPr>
        <w:pStyle w:val="libNormal"/>
        <w:rPr>
          <w:rtl/>
        </w:rPr>
      </w:pPr>
      <w:bookmarkStart w:id="224" w:name="_Toc264274996"/>
      <w:r w:rsidRPr="00D2270E">
        <w:rPr>
          <w:rStyle w:val="libBold2Char"/>
          <w:rtl/>
        </w:rPr>
        <w:t>الوجه الرابع</w:t>
      </w:r>
      <w:bookmarkEnd w:id="224"/>
      <w:r w:rsidRPr="00D2270E">
        <w:rPr>
          <w:rStyle w:val="libBold2Char"/>
          <w:rtl/>
        </w:rPr>
        <w:t xml:space="preserve"> :</w:t>
      </w:r>
      <w:r>
        <w:rPr>
          <w:rtl/>
        </w:rPr>
        <w:t xml:space="preserve"> ما ذكره بقوله ( على ان قوله </w:t>
      </w:r>
      <w:r w:rsidR="00EF4B92" w:rsidRPr="00EF4B92">
        <w:rPr>
          <w:rStyle w:val="libAlaemChar"/>
          <w:rFonts w:hint="cs"/>
          <w:rtl/>
        </w:rPr>
        <w:t>صلى‌الله‌عليه‌وآله‌وسلم</w:t>
      </w:r>
      <w:r>
        <w:rPr>
          <w:rtl/>
        </w:rPr>
        <w:t xml:space="preserve"> لسمرة انك رجل مضار ولا ضرر ولا ضرار على مؤمن</w:t>
      </w:r>
      <w:r>
        <w:rPr>
          <w:rFonts w:hint="cs"/>
          <w:rtl/>
        </w:rPr>
        <w:t xml:space="preserve"> </w:t>
      </w:r>
      <w:r>
        <w:rPr>
          <w:rtl/>
        </w:rPr>
        <w:t>ـ</w:t>
      </w:r>
      <w:r>
        <w:rPr>
          <w:rFonts w:hint="cs"/>
          <w:rtl/>
        </w:rPr>
        <w:t xml:space="preserve"> </w:t>
      </w:r>
      <w:r>
        <w:rPr>
          <w:rtl/>
        </w:rPr>
        <w:t>كما في رواية ابن مسكان عن زرارة</w:t>
      </w:r>
      <w:r>
        <w:rPr>
          <w:rFonts w:hint="cs"/>
          <w:rtl/>
        </w:rPr>
        <w:t xml:space="preserve"> </w:t>
      </w:r>
      <w:r>
        <w:rPr>
          <w:rtl/>
        </w:rPr>
        <w:t>ـ</w:t>
      </w:r>
      <w:r>
        <w:rPr>
          <w:rFonts w:hint="cs"/>
          <w:rtl/>
        </w:rPr>
        <w:t xml:space="preserve"> </w:t>
      </w:r>
      <w:r>
        <w:rPr>
          <w:rtl/>
        </w:rPr>
        <w:t>انما هو بمنزلة صغرى وكبرى ، فلو اريد التحريم كان معناه انك رجل مضار والمضار</w:t>
      </w:r>
      <w:r>
        <w:rPr>
          <w:rFonts w:hint="cs"/>
          <w:rtl/>
        </w:rPr>
        <w:t>ّ</w:t>
      </w:r>
      <w:r>
        <w:rPr>
          <w:rtl/>
        </w:rPr>
        <w:t xml:space="preserve">ة حرام وهو المناسب لتلك الصغرى ، لكن لو اريد غيره مما يقولون صار معناه انك رجل مضار والحكم الموجب للضرر منفي أو الحكم المجعول منفي في صورة الضرر ، ولا اظن بالاذهان المستقيمة ارتضاءه ) </w:t>
      </w:r>
      <w:r w:rsidRPr="00D2270E">
        <w:rPr>
          <w:rStyle w:val="libFootnotenumChar"/>
          <w:rtl/>
        </w:rPr>
        <w:t>(2)</w:t>
      </w:r>
      <w:r w:rsidRPr="00093C24">
        <w:rPr>
          <w:rtl/>
        </w:rPr>
        <w:t>.</w:t>
      </w:r>
    </w:p>
    <w:p w:rsidR="00B72338" w:rsidRDefault="00B72338" w:rsidP="00462B83">
      <w:pPr>
        <w:pStyle w:val="libNormal"/>
        <w:rPr>
          <w:rtl/>
        </w:rPr>
      </w:pPr>
      <w:bookmarkStart w:id="225" w:name="_Toc264274997"/>
      <w:r w:rsidRPr="00D2270E">
        <w:rPr>
          <w:rStyle w:val="libBold2Char"/>
          <w:rtl/>
        </w:rPr>
        <w:t>ويرد عليه أو</w:t>
      </w:r>
      <w:r w:rsidRPr="00D2270E">
        <w:rPr>
          <w:rStyle w:val="libBold2Char"/>
          <w:rFonts w:hint="cs"/>
          <w:rtl/>
        </w:rPr>
        <w:t>ّ</w:t>
      </w:r>
      <w:r w:rsidRPr="00D2270E">
        <w:rPr>
          <w:rStyle w:val="libBold2Char"/>
          <w:rtl/>
        </w:rPr>
        <w:t>لا</w:t>
      </w:r>
      <w:bookmarkEnd w:id="225"/>
      <w:r w:rsidRPr="00D2270E">
        <w:rPr>
          <w:rStyle w:val="libBold2Char"/>
          <w:rFonts w:hint="cs"/>
          <w:rtl/>
        </w:rPr>
        <w:t>ً</w:t>
      </w:r>
      <w:r w:rsidRPr="00D2270E">
        <w:rPr>
          <w:rStyle w:val="libBold2Char"/>
          <w:rtl/>
        </w:rPr>
        <w:t xml:space="preserve"> :</w:t>
      </w:r>
      <w:r>
        <w:rPr>
          <w:rtl/>
        </w:rPr>
        <w:t xml:space="preserve"> ان القول المذكور لم يتضمنه الا رواية ابن مسكان. وقد سبق عدم اعتبارها في الفصل الأ</w:t>
      </w:r>
      <w:r>
        <w:rPr>
          <w:rFonts w:hint="cs"/>
          <w:rtl/>
        </w:rPr>
        <w:t>َ</w:t>
      </w:r>
      <w:r>
        <w:rPr>
          <w:rtl/>
        </w:rPr>
        <w:t>و</w:t>
      </w:r>
      <w:r>
        <w:rPr>
          <w:rFonts w:hint="cs"/>
          <w:rtl/>
        </w:rPr>
        <w:t>ّ</w:t>
      </w:r>
      <w:r>
        <w:rPr>
          <w:rtl/>
        </w:rPr>
        <w:t>ل.</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نفس المصدر ص</w:t>
      </w:r>
      <w:r>
        <w:rPr>
          <w:rFonts w:hint="cs"/>
          <w:rtl/>
        </w:rPr>
        <w:t xml:space="preserve"> 41</w:t>
      </w:r>
      <w:r>
        <w:rPr>
          <w:rtl/>
        </w:rPr>
        <w:t>.</w:t>
      </w:r>
    </w:p>
    <w:p w:rsidR="00B72338" w:rsidRDefault="00B72338" w:rsidP="00D2270E">
      <w:pPr>
        <w:pStyle w:val="libFootnote0"/>
        <w:rPr>
          <w:rtl/>
        </w:rPr>
      </w:pPr>
      <w:r>
        <w:rPr>
          <w:rtl/>
        </w:rPr>
        <w:t>(2) رسالة لا ضرر للعلامة شيخ الشريعة : 41 ـ 42.</w:t>
      </w:r>
    </w:p>
    <w:p w:rsidR="00B72338" w:rsidRDefault="00B72338" w:rsidP="00462B83">
      <w:pPr>
        <w:pStyle w:val="libNormal"/>
        <w:rPr>
          <w:rtl/>
        </w:rPr>
      </w:pPr>
      <w:r w:rsidRPr="00BE778E">
        <w:rPr>
          <w:rtl/>
        </w:rPr>
        <w:br w:type="page"/>
      </w:r>
      <w:bookmarkStart w:id="226" w:name="_Toc264274998"/>
      <w:r w:rsidRPr="00D2270E">
        <w:rPr>
          <w:rStyle w:val="libBold2Char"/>
          <w:rtl/>
        </w:rPr>
        <w:lastRenderedPageBreak/>
        <w:t>وثانيا</w:t>
      </w:r>
      <w:bookmarkEnd w:id="226"/>
      <w:r w:rsidRPr="00D2270E">
        <w:rPr>
          <w:rStyle w:val="libBold2Char"/>
          <w:rFonts w:hint="cs"/>
          <w:rtl/>
        </w:rPr>
        <w:t>ً</w:t>
      </w:r>
      <w:r w:rsidRPr="00D2270E">
        <w:rPr>
          <w:rStyle w:val="libBold2Char"/>
          <w:rtl/>
        </w:rPr>
        <w:t xml:space="preserve"> :</w:t>
      </w:r>
      <w:r>
        <w:rPr>
          <w:rtl/>
        </w:rPr>
        <w:t xml:space="preserve"> ان مقتضى ما ذكره استفادة التحريم من ( لا ضرار ) ـ لا من ( لا ضرر ) ولا منهما جميعاً</w:t>
      </w:r>
      <w:r>
        <w:rPr>
          <w:rFonts w:hint="cs"/>
          <w:rtl/>
        </w:rPr>
        <w:t xml:space="preserve"> </w:t>
      </w:r>
      <w:r>
        <w:rPr>
          <w:rtl/>
        </w:rPr>
        <w:t>ـ</w:t>
      </w:r>
      <w:r>
        <w:rPr>
          <w:rFonts w:hint="cs"/>
          <w:rtl/>
        </w:rPr>
        <w:t xml:space="preserve"> </w:t>
      </w:r>
      <w:r>
        <w:rPr>
          <w:rtl/>
        </w:rPr>
        <w:t>لأ</w:t>
      </w:r>
      <w:r>
        <w:rPr>
          <w:rFonts w:hint="cs"/>
          <w:rtl/>
        </w:rPr>
        <w:t>َ</w:t>
      </w:r>
      <w:r>
        <w:rPr>
          <w:rtl/>
        </w:rPr>
        <w:t>ن</w:t>
      </w:r>
      <w:r>
        <w:rPr>
          <w:rFonts w:hint="cs"/>
          <w:rtl/>
        </w:rPr>
        <w:t>ّ</w:t>
      </w:r>
      <w:r>
        <w:rPr>
          <w:rtl/>
        </w:rPr>
        <w:t xml:space="preserve"> المستعمل في التطبيق هو</w:t>
      </w:r>
      <w:r>
        <w:rPr>
          <w:rFonts w:hint="cs"/>
          <w:rtl/>
        </w:rPr>
        <w:t xml:space="preserve"> </w:t>
      </w:r>
      <w:r>
        <w:rPr>
          <w:rtl/>
        </w:rPr>
        <w:t>وصف باب المفاعلة</w:t>
      </w:r>
      <w:r>
        <w:rPr>
          <w:rFonts w:hint="cs"/>
          <w:rtl/>
        </w:rPr>
        <w:t xml:space="preserve"> </w:t>
      </w:r>
      <w:r>
        <w:rPr>
          <w:rtl/>
        </w:rPr>
        <w:t>ـ</w:t>
      </w:r>
      <w:r>
        <w:rPr>
          <w:rFonts w:hint="cs"/>
          <w:rtl/>
        </w:rPr>
        <w:t xml:space="preserve"> </w:t>
      </w:r>
      <w:r>
        <w:rPr>
          <w:rtl/>
        </w:rPr>
        <w:t>وهو</w:t>
      </w:r>
      <w:r>
        <w:rPr>
          <w:rFonts w:hint="cs"/>
          <w:rtl/>
        </w:rPr>
        <w:t xml:space="preserve"> </w:t>
      </w:r>
      <w:r>
        <w:rPr>
          <w:rtl/>
        </w:rPr>
        <w:t>مضار</w:t>
      </w:r>
      <w:r>
        <w:rPr>
          <w:rFonts w:hint="cs"/>
          <w:rtl/>
        </w:rPr>
        <w:t xml:space="preserve"> </w:t>
      </w:r>
      <w:r>
        <w:rPr>
          <w:rtl/>
        </w:rPr>
        <w:t>ـ</w:t>
      </w:r>
      <w:r>
        <w:rPr>
          <w:rFonts w:hint="cs"/>
          <w:rtl/>
        </w:rPr>
        <w:t xml:space="preserve"> </w:t>
      </w:r>
      <w:r>
        <w:rPr>
          <w:rtl/>
        </w:rPr>
        <w:t>وعليه فلا مانع من ان يراد ب‍ ( لا ضرار ) نفي التسبيب إلى الضرر بنفي الحكم الضرري ويراد ب‍ ( لا ضرا</w:t>
      </w:r>
      <w:r>
        <w:rPr>
          <w:rFonts w:hint="cs"/>
          <w:rtl/>
        </w:rPr>
        <w:t>ر )</w:t>
      </w:r>
      <w:r>
        <w:rPr>
          <w:rtl/>
        </w:rPr>
        <w:t xml:space="preserve"> الحرمة التكليفية فتتناسب الصغرى مع الكبرى.</w:t>
      </w:r>
    </w:p>
    <w:p w:rsidR="00B72338" w:rsidRDefault="00B72338" w:rsidP="00462B83">
      <w:pPr>
        <w:pStyle w:val="libNormal"/>
        <w:rPr>
          <w:rtl/>
        </w:rPr>
      </w:pPr>
      <w:bookmarkStart w:id="227" w:name="_Toc264274999"/>
      <w:r w:rsidRPr="00D2270E">
        <w:rPr>
          <w:rStyle w:val="libBold2Char"/>
          <w:rtl/>
        </w:rPr>
        <w:t>الوجه الخامس</w:t>
      </w:r>
      <w:bookmarkEnd w:id="227"/>
      <w:r w:rsidRPr="00D2270E">
        <w:rPr>
          <w:rStyle w:val="libBold2Char"/>
          <w:rtl/>
        </w:rPr>
        <w:t xml:space="preserve"> :</w:t>
      </w:r>
      <w:r>
        <w:rPr>
          <w:rtl/>
        </w:rPr>
        <w:t xml:space="preserve"> اتفاق اهل اللغة على فهم معنى النهي من الحديث.</w:t>
      </w:r>
    </w:p>
    <w:p w:rsidR="00B72338" w:rsidRDefault="00B72338" w:rsidP="00462B83">
      <w:pPr>
        <w:pStyle w:val="libNormal"/>
        <w:rPr>
          <w:rtl/>
        </w:rPr>
      </w:pPr>
      <w:r>
        <w:rPr>
          <w:rtl/>
        </w:rPr>
        <w:t>قال (قده) ( في كلام له ) : ( ولنذكر بعض كلمات ائمة اللغة ومهرة أهل اللسان تراهم متفقين على ارادة النهي لا يرتابون فيه ولا يحتملون غيره ، ففي النهاية الاثيرية : قوله ( لا ضرر ) اي لا يضر الرجل اخاه فينقصه شيء من حقه ، والضرار فعال من الضر اي لا يجازيه على اضراره بادخال ( الضرر عليه ). وفي لسان العرب ـ وهو</w:t>
      </w:r>
      <w:r>
        <w:rPr>
          <w:rFonts w:hint="cs"/>
          <w:rtl/>
        </w:rPr>
        <w:t xml:space="preserve"> </w:t>
      </w:r>
      <w:r>
        <w:rPr>
          <w:rtl/>
        </w:rPr>
        <w:t>كتاب جليل في اللغة في عشرين مجلداً</w:t>
      </w:r>
      <w:r w:rsidRPr="00544750">
        <w:rPr>
          <w:rFonts w:hint="cs"/>
          <w:rtl/>
        </w:rPr>
        <w:t xml:space="preserve"> </w:t>
      </w:r>
      <w:r w:rsidRPr="00D2270E">
        <w:rPr>
          <w:rStyle w:val="libFootnotenumChar"/>
          <w:rtl/>
        </w:rPr>
        <w:t>(1)</w:t>
      </w:r>
      <w:r w:rsidRPr="00544750">
        <w:rPr>
          <w:rFonts w:hint="cs"/>
          <w:rtl/>
        </w:rPr>
        <w:t xml:space="preserve"> </w:t>
      </w:r>
      <w:r>
        <w:rPr>
          <w:rtl/>
        </w:rPr>
        <w:t>ـ</w:t>
      </w:r>
      <w:r>
        <w:rPr>
          <w:rFonts w:hint="cs"/>
          <w:rtl/>
        </w:rPr>
        <w:t xml:space="preserve"> معنى </w:t>
      </w:r>
      <w:r>
        <w:rPr>
          <w:rtl/>
        </w:rPr>
        <w:t xml:space="preserve">قوله ( لا ضرر ) لا يضر الرجل أخاه فينقصه شيئاً من حقه. و ( لا ضرر ) أي لا يجازيه على اضراره بادخال ( الضرر عليه ). وفي تاج العروس مثل هذا بعينه ، وكذا الطريحي في المجمع ) </w:t>
      </w:r>
      <w:r w:rsidRPr="00D2270E">
        <w:rPr>
          <w:rStyle w:val="libFootnotenumChar"/>
          <w:rtl/>
        </w:rPr>
        <w:t>(2)</w:t>
      </w:r>
      <w:r w:rsidRPr="00544750">
        <w:rPr>
          <w:rtl/>
        </w:rPr>
        <w:t>.</w:t>
      </w:r>
    </w:p>
    <w:p w:rsidR="00B72338" w:rsidRDefault="00B72338" w:rsidP="00462B83">
      <w:pPr>
        <w:pStyle w:val="libNormal"/>
        <w:rPr>
          <w:rtl/>
        </w:rPr>
      </w:pPr>
      <w:bookmarkStart w:id="228" w:name="_Toc264275000"/>
      <w:r w:rsidRPr="0032195D">
        <w:rPr>
          <w:rtl/>
        </w:rPr>
        <w:t>و</w:t>
      </w:r>
      <w:bookmarkEnd w:id="228"/>
      <w:r w:rsidRPr="0032195D">
        <w:rPr>
          <w:rtl/>
        </w:rPr>
        <w:t xml:space="preserve">في </w:t>
      </w:r>
      <w:r>
        <w:rPr>
          <w:rtl/>
        </w:rPr>
        <w:t>هذا الوجه ملاحظتان :</w:t>
      </w:r>
    </w:p>
    <w:p w:rsidR="00B72338" w:rsidRDefault="00B72338" w:rsidP="00462B83">
      <w:pPr>
        <w:pStyle w:val="libNormal"/>
        <w:rPr>
          <w:rtl/>
        </w:rPr>
      </w:pPr>
      <w:bookmarkStart w:id="229" w:name="_Toc264275001"/>
      <w:r w:rsidRPr="00D2270E">
        <w:rPr>
          <w:rStyle w:val="libBold2Char"/>
          <w:rtl/>
        </w:rPr>
        <w:t>الأ</w:t>
      </w:r>
      <w:r w:rsidRPr="00D2270E">
        <w:rPr>
          <w:rStyle w:val="libBold2Char"/>
          <w:rFonts w:hint="cs"/>
          <w:rtl/>
        </w:rPr>
        <w:t>ُ</w:t>
      </w:r>
      <w:r w:rsidRPr="00D2270E">
        <w:rPr>
          <w:rStyle w:val="libBold2Char"/>
          <w:rtl/>
        </w:rPr>
        <w:t>ولى</w:t>
      </w:r>
      <w:bookmarkEnd w:id="229"/>
      <w:r w:rsidRPr="00D2270E">
        <w:rPr>
          <w:rStyle w:val="libBold2Char"/>
          <w:rtl/>
        </w:rPr>
        <w:t xml:space="preserve"> :</w:t>
      </w:r>
      <w:r>
        <w:rPr>
          <w:rtl/>
        </w:rPr>
        <w:t xml:space="preserve"> في مدى اصالة هذه المصادر الخمسة في ذكر هذا الرأي ومدى التزام مؤلفيها به.</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و</w:t>
      </w:r>
      <w:r>
        <w:rPr>
          <w:rFonts w:hint="cs"/>
          <w:rtl/>
        </w:rPr>
        <w:t>أ</w:t>
      </w:r>
      <w:r>
        <w:rPr>
          <w:rtl/>
        </w:rPr>
        <w:t>م</w:t>
      </w:r>
      <w:r>
        <w:rPr>
          <w:rFonts w:hint="cs"/>
          <w:rtl/>
        </w:rPr>
        <w:t>َّ</w:t>
      </w:r>
      <w:r>
        <w:rPr>
          <w:rtl/>
        </w:rPr>
        <w:t>ا النهاية لابن الأثير ( ت 606 ه</w:t>
      </w:r>
      <w:r>
        <w:rPr>
          <w:rFonts w:hint="cs"/>
          <w:rtl/>
        </w:rPr>
        <w:t xml:space="preserve">‍ </w:t>
      </w:r>
      <w:r>
        <w:rPr>
          <w:rtl/>
        </w:rPr>
        <w:t>) فقد تقدّم انها في جزء مهم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قد طبع الكتاب أو</w:t>
      </w:r>
      <w:r>
        <w:rPr>
          <w:rFonts w:hint="cs"/>
          <w:rtl/>
        </w:rPr>
        <w:t>ّ</w:t>
      </w:r>
      <w:r>
        <w:rPr>
          <w:rtl/>
        </w:rPr>
        <w:t>لا</w:t>
      </w:r>
      <w:r>
        <w:rPr>
          <w:rFonts w:hint="cs"/>
          <w:rtl/>
        </w:rPr>
        <w:t>ً</w:t>
      </w:r>
      <w:r>
        <w:rPr>
          <w:rtl/>
        </w:rPr>
        <w:t xml:space="preserve"> في عشرين مجلدا</w:t>
      </w:r>
      <w:r>
        <w:rPr>
          <w:rFonts w:hint="cs"/>
          <w:rtl/>
        </w:rPr>
        <w:t>ً</w:t>
      </w:r>
      <w:r>
        <w:rPr>
          <w:rtl/>
        </w:rPr>
        <w:t xml:space="preserve"> وعليه جرى هذا القائل وقد طبع ثانياً في بيروت في خمسة وعشرين مجلدا</w:t>
      </w:r>
      <w:r>
        <w:rPr>
          <w:rFonts w:hint="cs"/>
          <w:rtl/>
        </w:rPr>
        <w:t>ً</w:t>
      </w:r>
      <w:r>
        <w:rPr>
          <w:rtl/>
        </w:rPr>
        <w:t xml:space="preserve"> وقد جاء قي مقدمة هذه الطبعة 1 </w:t>
      </w:r>
      <w:r>
        <w:rPr>
          <w:rFonts w:hint="cs"/>
          <w:rtl/>
        </w:rPr>
        <w:t>/</w:t>
      </w:r>
      <w:r>
        <w:rPr>
          <w:rtl/>
        </w:rPr>
        <w:t xml:space="preserve"> 6 </w:t>
      </w:r>
      <w:r>
        <w:rPr>
          <w:rFonts w:hint="cs"/>
          <w:rtl/>
        </w:rPr>
        <w:t>ا</w:t>
      </w:r>
      <w:r>
        <w:rPr>
          <w:rtl/>
        </w:rPr>
        <w:t xml:space="preserve">نه ثلائون مجلداً كما جاء في مقدمة تاج العروس </w:t>
      </w:r>
      <w:r>
        <w:rPr>
          <w:rFonts w:hint="cs"/>
          <w:rtl/>
        </w:rPr>
        <w:t>ا</w:t>
      </w:r>
      <w:r>
        <w:rPr>
          <w:rtl/>
        </w:rPr>
        <w:t>نه سبعة وع</w:t>
      </w:r>
      <w:r>
        <w:rPr>
          <w:rFonts w:hint="cs"/>
          <w:rtl/>
        </w:rPr>
        <w:t>ش</w:t>
      </w:r>
      <w:r>
        <w:rPr>
          <w:rtl/>
        </w:rPr>
        <w:t>رون مجلداً. منه.</w:t>
      </w:r>
    </w:p>
    <w:p w:rsidR="00B72338" w:rsidRDefault="00B72338" w:rsidP="00D2270E">
      <w:pPr>
        <w:pStyle w:val="libFootnote0"/>
        <w:rPr>
          <w:rtl/>
        </w:rPr>
      </w:pPr>
      <w:r>
        <w:rPr>
          <w:rtl/>
        </w:rPr>
        <w:t xml:space="preserve">(2) لسان العرب 4 </w:t>
      </w:r>
      <w:r>
        <w:rPr>
          <w:rFonts w:hint="cs"/>
          <w:rtl/>
        </w:rPr>
        <w:t>/</w:t>
      </w:r>
      <w:r>
        <w:rPr>
          <w:rtl/>
        </w:rPr>
        <w:t xml:space="preserve"> 482 ، مجمع البحرين 3 </w:t>
      </w:r>
      <w:r>
        <w:rPr>
          <w:rFonts w:hint="cs"/>
          <w:rtl/>
        </w:rPr>
        <w:t>/</w:t>
      </w:r>
      <w:r>
        <w:rPr>
          <w:rtl/>
        </w:rPr>
        <w:t xml:space="preserve"> </w:t>
      </w:r>
      <w:r>
        <w:rPr>
          <w:rFonts w:hint="cs"/>
          <w:rtl/>
        </w:rPr>
        <w:t>3</w:t>
      </w:r>
      <w:r>
        <w:rPr>
          <w:rtl/>
        </w:rPr>
        <w:t xml:space="preserve">73 ، تاج العروس 3 </w:t>
      </w:r>
      <w:r>
        <w:rPr>
          <w:rFonts w:hint="cs"/>
          <w:rtl/>
        </w:rPr>
        <w:t>/</w:t>
      </w:r>
      <w:r>
        <w:rPr>
          <w:rtl/>
        </w:rPr>
        <w:t xml:space="preserve"> </w:t>
      </w:r>
      <w:r>
        <w:rPr>
          <w:rFonts w:hint="cs"/>
          <w:rtl/>
        </w:rPr>
        <w:t>3</w:t>
      </w:r>
      <w:r>
        <w:rPr>
          <w:rtl/>
        </w:rPr>
        <w:t xml:space="preserve">48 ، النهاية لابن الأثير 3 </w:t>
      </w:r>
      <w:r>
        <w:rPr>
          <w:rFonts w:hint="cs"/>
          <w:rtl/>
        </w:rPr>
        <w:t>/</w:t>
      </w:r>
      <w:r>
        <w:rPr>
          <w:rtl/>
        </w:rPr>
        <w:t xml:space="preserve"> 81 ، رسالة لا ضرر لشيخ الشريعة : 43.</w:t>
      </w:r>
    </w:p>
    <w:p w:rsidR="00B72338" w:rsidRDefault="00B72338" w:rsidP="00D916AD">
      <w:pPr>
        <w:pStyle w:val="libNormal0"/>
        <w:rPr>
          <w:rtl/>
        </w:rPr>
      </w:pPr>
      <w:r w:rsidRPr="00F172CF">
        <w:rPr>
          <w:rtl/>
        </w:rPr>
        <w:br w:type="page"/>
      </w:r>
      <w:r>
        <w:rPr>
          <w:rtl/>
        </w:rPr>
        <w:lastRenderedPageBreak/>
        <w:t>منها تجميع لكتاب غريبي الحديث والقرآن لابي عبيد احمد بن محمّد الهروي المتوفى سنة ( 401 ه</w:t>
      </w:r>
      <w:r>
        <w:rPr>
          <w:rFonts w:hint="cs"/>
          <w:rtl/>
        </w:rPr>
        <w:t xml:space="preserve">‍ </w:t>
      </w:r>
      <w:r>
        <w:rPr>
          <w:rtl/>
        </w:rPr>
        <w:t>) وكتاب الغيث في تهذيب القرآن والحديث للحافظ ابي موسى محمّد الاصفهاني ( ت 581</w:t>
      </w:r>
      <w:r>
        <w:rPr>
          <w:rFonts w:hint="cs"/>
          <w:rtl/>
        </w:rPr>
        <w:t xml:space="preserve"> </w:t>
      </w:r>
      <w:r>
        <w:rPr>
          <w:rtl/>
        </w:rPr>
        <w:t>ه</w:t>
      </w:r>
      <w:r>
        <w:rPr>
          <w:rFonts w:hint="cs"/>
          <w:rtl/>
        </w:rPr>
        <w:t xml:space="preserve">‍ </w:t>
      </w:r>
      <w:r>
        <w:rPr>
          <w:rtl/>
        </w:rPr>
        <w:t>) وقد جعل لكل منهما علامة. وقد جعل هنا علامة الأ</w:t>
      </w:r>
      <w:r>
        <w:rPr>
          <w:rFonts w:hint="cs"/>
          <w:rtl/>
        </w:rPr>
        <w:t>َ</w:t>
      </w:r>
      <w:r>
        <w:rPr>
          <w:rtl/>
        </w:rPr>
        <w:t>و</w:t>
      </w:r>
      <w:r>
        <w:rPr>
          <w:rFonts w:hint="cs"/>
          <w:rtl/>
        </w:rPr>
        <w:t>ّ</w:t>
      </w:r>
      <w:r>
        <w:rPr>
          <w:rtl/>
        </w:rPr>
        <w:t xml:space="preserve">ل مما يعني </w:t>
      </w:r>
      <w:r>
        <w:rPr>
          <w:rFonts w:hint="cs"/>
          <w:rtl/>
        </w:rPr>
        <w:t>ا</w:t>
      </w:r>
      <w:r>
        <w:rPr>
          <w:rtl/>
        </w:rPr>
        <w:t>نه نقله عن كتاب الهروي وليس من كلامه هو.</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 واما لسان العرب لابن منظور ت 711 ه</w:t>
      </w:r>
      <w:r>
        <w:rPr>
          <w:rFonts w:hint="cs"/>
          <w:rtl/>
        </w:rPr>
        <w:t xml:space="preserve">‍ </w:t>
      </w:r>
      <w:r>
        <w:rPr>
          <w:rtl/>
        </w:rPr>
        <w:t>) فهو وان كان كتابا</w:t>
      </w:r>
      <w:r>
        <w:rPr>
          <w:rFonts w:hint="cs"/>
          <w:rtl/>
        </w:rPr>
        <w:t>ً</w:t>
      </w:r>
      <w:r>
        <w:rPr>
          <w:rtl/>
        </w:rPr>
        <w:t xml:space="preserve"> جامع</w:t>
      </w:r>
      <w:r>
        <w:rPr>
          <w:rFonts w:hint="cs"/>
          <w:rtl/>
        </w:rPr>
        <w:t>اً</w:t>
      </w:r>
      <w:r>
        <w:rPr>
          <w:rtl/>
        </w:rPr>
        <w:t xml:space="preserve"> الا </w:t>
      </w:r>
      <w:r>
        <w:rPr>
          <w:rFonts w:hint="cs"/>
          <w:rtl/>
        </w:rPr>
        <w:t>ا</w:t>
      </w:r>
      <w:r>
        <w:rPr>
          <w:rtl/>
        </w:rPr>
        <w:t>نه ليس الا تجميعاً لعددة كتب لغوية وهي تهذيب اللغة للازهري ( ت‌ 370‌ ه</w:t>
      </w:r>
      <w:r>
        <w:rPr>
          <w:rFonts w:hint="cs"/>
          <w:rtl/>
        </w:rPr>
        <w:t xml:space="preserve">‍ </w:t>
      </w:r>
      <w:r>
        <w:rPr>
          <w:rtl/>
        </w:rPr>
        <w:t>) ‌والصحاح للجوهري ( ت 393 ه</w:t>
      </w:r>
      <w:r>
        <w:rPr>
          <w:rFonts w:hint="cs"/>
          <w:rtl/>
        </w:rPr>
        <w:t xml:space="preserve">‍ </w:t>
      </w:r>
      <w:r>
        <w:rPr>
          <w:rtl/>
        </w:rPr>
        <w:t>) ونقد الصحاح لابن بري والمحكم لابن سيدة الأ</w:t>
      </w:r>
      <w:r>
        <w:rPr>
          <w:rFonts w:hint="cs"/>
          <w:rtl/>
        </w:rPr>
        <w:t>َ</w:t>
      </w:r>
      <w:r>
        <w:rPr>
          <w:rtl/>
        </w:rPr>
        <w:t>ندلسي والنهاية لابن الاثير.</w:t>
      </w:r>
    </w:p>
    <w:p w:rsidR="00B72338" w:rsidRDefault="00B72338" w:rsidP="00462B83">
      <w:pPr>
        <w:pStyle w:val="libNormal"/>
        <w:rPr>
          <w:rtl/>
        </w:rPr>
      </w:pPr>
      <w:r>
        <w:rPr>
          <w:rtl/>
        </w:rPr>
        <w:t>وقد صرح بذلك مؤلفه في مقدمة كتابه كما صر</w:t>
      </w:r>
      <w:r>
        <w:rPr>
          <w:rFonts w:hint="cs"/>
          <w:rtl/>
        </w:rPr>
        <w:t>ّ</w:t>
      </w:r>
      <w:r>
        <w:rPr>
          <w:rtl/>
        </w:rPr>
        <w:t xml:space="preserve">ح بانه ليس مسؤولاً عما في الكتاب </w:t>
      </w:r>
      <w:r w:rsidRPr="00D2270E">
        <w:rPr>
          <w:rStyle w:val="libFootnotenumChar"/>
          <w:rtl/>
        </w:rPr>
        <w:t>(1)</w:t>
      </w:r>
      <w:r w:rsidRPr="00D40DF3">
        <w:rPr>
          <w:rtl/>
        </w:rPr>
        <w:t xml:space="preserve"> </w:t>
      </w:r>
      <w:r>
        <w:rPr>
          <w:rtl/>
        </w:rPr>
        <w:t>وقد اعتبره بعض محققي هذه الكتب كالنهاية كتاب اللسان نسخة من نسخها في مرحلة تحقيقها</w:t>
      </w:r>
      <w:r w:rsidRPr="00B6645B">
        <w:rPr>
          <w:rtl/>
        </w:rPr>
        <w:t xml:space="preserve"> </w:t>
      </w:r>
      <w:r w:rsidRPr="00D2270E">
        <w:rPr>
          <w:rStyle w:val="libFootnotenumChar"/>
          <w:rtl/>
        </w:rPr>
        <w:t>(2)</w:t>
      </w:r>
      <w:r w:rsidRPr="00B6645B">
        <w:rPr>
          <w:rtl/>
        </w:rPr>
        <w:t xml:space="preserve"> </w:t>
      </w:r>
      <w:r>
        <w:rPr>
          <w:rtl/>
        </w:rPr>
        <w:t>وقد نقل في اللسان عبارتين تتضمنان تفسير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قال في مقدمة لسان العرب 1 </w:t>
      </w:r>
      <w:r>
        <w:rPr>
          <w:rFonts w:hint="cs"/>
          <w:rtl/>
        </w:rPr>
        <w:t>/</w:t>
      </w:r>
      <w:r>
        <w:rPr>
          <w:rtl/>
        </w:rPr>
        <w:t xml:space="preserve"> 8 ط بيروت ( وليس لي في هذا الكتاب فضيلة أمت</w:t>
      </w:r>
      <w:r>
        <w:rPr>
          <w:rFonts w:hint="cs"/>
          <w:rtl/>
        </w:rPr>
        <w:t>ّ</w:t>
      </w:r>
      <w:r>
        <w:rPr>
          <w:rtl/>
        </w:rPr>
        <w:t xml:space="preserve"> بها ولا وسيلة اتمسك بها سوى اني جمعت فيه ما تفرق في تلك الكتب من العلوم وبسطت القول فيه و</w:t>
      </w:r>
      <w:r>
        <w:rPr>
          <w:rFonts w:hint="cs"/>
          <w:rtl/>
        </w:rPr>
        <w:t>ل</w:t>
      </w:r>
      <w:r>
        <w:rPr>
          <w:rtl/>
        </w:rPr>
        <w:t>م اشبع باليسير وطالب العلم منهوم فمن وقف فيه علىٰ صواب أو</w:t>
      </w:r>
      <w:r>
        <w:rPr>
          <w:rFonts w:hint="cs"/>
          <w:rtl/>
        </w:rPr>
        <w:t xml:space="preserve"> </w:t>
      </w:r>
      <w:r>
        <w:rPr>
          <w:rtl/>
        </w:rPr>
        <w:t>ذيل أو صحة أو</w:t>
      </w:r>
      <w:r>
        <w:rPr>
          <w:rFonts w:hint="cs"/>
          <w:rtl/>
        </w:rPr>
        <w:t xml:space="preserve"> </w:t>
      </w:r>
      <w:r>
        <w:rPr>
          <w:rtl/>
        </w:rPr>
        <w:t>خلل فعهدته علىٰ المصنف الأ</w:t>
      </w:r>
      <w:r>
        <w:rPr>
          <w:rFonts w:hint="cs"/>
          <w:rtl/>
        </w:rPr>
        <w:t>َ</w:t>
      </w:r>
      <w:r>
        <w:rPr>
          <w:rtl/>
        </w:rPr>
        <w:t>و</w:t>
      </w:r>
      <w:r>
        <w:rPr>
          <w:rFonts w:hint="cs"/>
          <w:rtl/>
        </w:rPr>
        <w:t>ّ</w:t>
      </w:r>
      <w:r>
        <w:rPr>
          <w:rtl/>
        </w:rPr>
        <w:t>ل وحمده وذمه لأ</w:t>
      </w:r>
      <w:r>
        <w:rPr>
          <w:rFonts w:hint="cs"/>
          <w:rtl/>
        </w:rPr>
        <w:t>َ</w:t>
      </w:r>
      <w:r>
        <w:rPr>
          <w:rtl/>
        </w:rPr>
        <w:t>صله الذي عليه المعول لانني نقلت من كل أصل مضمونه ولم ابدل منه شيئاً فيقال انما اثمه علىٰ الذين يبدلون بل اديت الأ</w:t>
      </w:r>
      <w:r>
        <w:rPr>
          <w:rFonts w:hint="cs"/>
          <w:rtl/>
        </w:rPr>
        <w:t>َ</w:t>
      </w:r>
      <w:r>
        <w:rPr>
          <w:rtl/>
        </w:rPr>
        <w:t xml:space="preserve">مانة في نقل الأصول بالنص وما تصرفت فيه بكلام غير ما فيه من النص فليعتد من ينقل من كتابي هذا </w:t>
      </w:r>
      <w:r>
        <w:rPr>
          <w:rFonts w:hint="cs"/>
          <w:rtl/>
        </w:rPr>
        <w:t>ا</w:t>
      </w:r>
      <w:r>
        <w:rPr>
          <w:rtl/>
        </w:rPr>
        <w:t xml:space="preserve">نه ينقل عن الأصول الخمسة وليغن عن الاهتداء بنجومها فقد غابت لما طلعت شمسه ) وقد اكد ذلك في اثناء الكتاب ففي 4 </w:t>
      </w:r>
      <w:r>
        <w:rPr>
          <w:rFonts w:hint="cs"/>
          <w:rtl/>
        </w:rPr>
        <w:t>/</w:t>
      </w:r>
      <w:r>
        <w:rPr>
          <w:rtl/>
        </w:rPr>
        <w:t xml:space="preserve"> 42 ( قال عبد الله محمّد بن المكرم : شرطي في هذا الكتاب ان اذكر</w:t>
      </w:r>
      <w:r>
        <w:rPr>
          <w:rFonts w:hint="cs"/>
          <w:rtl/>
        </w:rPr>
        <w:t xml:space="preserve"> </w:t>
      </w:r>
      <w:r>
        <w:rPr>
          <w:rtl/>
        </w:rPr>
        <w:t>ما قاله مصنفو الكتب الخمسة التي عنيتها في خطبته لكن هذه نكتة لم يسعني اهمالها. قال الهيثمي ... ).</w:t>
      </w:r>
    </w:p>
    <w:p w:rsidR="00B72338" w:rsidRDefault="00B72338" w:rsidP="00D2270E">
      <w:pPr>
        <w:pStyle w:val="libFootnote0"/>
        <w:rPr>
          <w:rtl/>
        </w:rPr>
      </w:pPr>
      <w:r>
        <w:rPr>
          <w:rtl/>
        </w:rPr>
        <w:t>(2) لاحظ مقدمة النهاية : 19 قال ( ولما كان ابن منظور قد افرغ النهاية في لسان العرب فقد اعتبرنا ما جاء من النهاية في اللسان نسخة وأثبتنا ما بينه وبينها من فروق ).</w:t>
      </w:r>
    </w:p>
    <w:p w:rsidR="00B72338" w:rsidRDefault="00B72338" w:rsidP="00D916AD">
      <w:pPr>
        <w:pStyle w:val="libNormal0"/>
        <w:rPr>
          <w:rtl/>
        </w:rPr>
      </w:pPr>
      <w:r w:rsidRPr="00B6645B">
        <w:rPr>
          <w:rtl/>
        </w:rPr>
        <w:br w:type="page"/>
      </w:r>
      <w:r>
        <w:rPr>
          <w:rtl/>
        </w:rPr>
        <w:lastRenderedPageBreak/>
        <w:t>الحديث بالنهي :</w:t>
      </w:r>
    </w:p>
    <w:p w:rsidR="00B72338" w:rsidRDefault="00B72338" w:rsidP="00462B83">
      <w:pPr>
        <w:pStyle w:val="libNormal"/>
        <w:rPr>
          <w:rtl/>
        </w:rPr>
      </w:pPr>
      <w:r w:rsidRPr="00D2270E">
        <w:rPr>
          <w:rStyle w:val="libBold2Char"/>
          <w:rtl/>
        </w:rPr>
        <w:t>احداهما :</w:t>
      </w:r>
      <w:r>
        <w:rPr>
          <w:rtl/>
        </w:rPr>
        <w:t xml:space="preserve"> عبارة النهاية لابن الأثير وقد نسبها اليه صريحا</w:t>
      </w:r>
      <w:r>
        <w:rPr>
          <w:rFonts w:hint="cs"/>
          <w:rtl/>
        </w:rPr>
        <w:t>ً</w:t>
      </w:r>
      <w:r>
        <w:rPr>
          <w:rtl/>
        </w:rPr>
        <w:t>.</w:t>
      </w:r>
    </w:p>
    <w:p w:rsidR="00B72338" w:rsidRDefault="00B72338" w:rsidP="00462B83">
      <w:pPr>
        <w:pStyle w:val="libNormal"/>
        <w:rPr>
          <w:rtl/>
        </w:rPr>
      </w:pPr>
      <w:r w:rsidRPr="00D2270E">
        <w:rPr>
          <w:rStyle w:val="libBold2Char"/>
          <w:rtl/>
        </w:rPr>
        <w:t>والثانية :</w:t>
      </w:r>
      <w:r>
        <w:rPr>
          <w:rtl/>
        </w:rPr>
        <w:t xml:space="preserve"> عبارة الأزهري في تهذيب اللغة ولم يصرح باسمه وانما عبر بقوله ( قال : وروي عن النبي </w:t>
      </w:r>
      <w:r w:rsidR="00EF4B92" w:rsidRPr="00EF4B92">
        <w:rPr>
          <w:rStyle w:val="libAlaemChar"/>
          <w:rFonts w:hint="cs"/>
          <w:rtl/>
        </w:rPr>
        <w:t>صلى‌الله‌عليه‌وآله‌وسلم</w:t>
      </w:r>
      <w:r>
        <w:rPr>
          <w:rtl/>
        </w:rPr>
        <w:t xml:space="preserve"> ... ) والكلام الذي نقله هذا القائل هو جزء من هذه العبارة. فليس ذلك قول لابن منظور نفسه.</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واما الدر النثير للسيوطي ( ت 911 ه</w:t>
      </w:r>
      <w:r>
        <w:rPr>
          <w:rFonts w:hint="cs"/>
          <w:rtl/>
        </w:rPr>
        <w:t xml:space="preserve">‍ </w:t>
      </w:r>
      <w:r>
        <w:rPr>
          <w:rtl/>
        </w:rPr>
        <w:t>) فهو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w:t>
      </w:r>
      <w:r w:rsidRPr="00D2270E">
        <w:rPr>
          <w:rStyle w:val="libBold2Char"/>
          <w:rFonts w:hint="cs"/>
          <w:rtl/>
        </w:rPr>
        <w:t>ً</w:t>
      </w:r>
      <w:r w:rsidRPr="00D2270E">
        <w:rPr>
          <w:rStyle w:val="libBold2Char"/>
          <w:rtl/>
        </w:rPr>
        <w:t xml:space="preserve"> :</w:t>
      </w:r>
      <w:r>
        <w:rPr>
          <w:rtl/>
        </w:rPr>
        <w:t xml:space="preserve"> مختصر نهاية ابن الأثير واسمه الكامل ( الدر النثير تلخيص نهاية ابن الأثير ) وقد اضاف على ذلك اضافات قليلة كما ذكر في مقدمة محقق النهاية</w:t>
      </w:r>
      <w:r w:rsidRPr="00600C7B">
        <w:rPr>
          <w:rtl/>
        </w:rPr>
        <w:t xml:space="preserve"> </w:t>
      </w:r>
      <w:r w:rsidRPr="00D2270E">
        <w:rPr>
          <w:rStyle w:val="libFootnotenumChar"/>
          <w:rtl/>
        </w:rPr>
        <w:t>(1)</w:t>
      </w:r>
      <w:r w:rsidRPr="00600C7B">
        <w:rPr>
          <w:rtl/>
        </w:rPr>
        <w:t xml:space="preserve"> </w:t>
      </w:r>
      <w:r>
        <w:rPr>
          <w:rtl/>
        </w:rPr>
        <w:t>وعبارته في المقام نص عبارة ابن الأثير فهو الحقيقة ليس مصدرا</w:t>
      </w:r>
      <w:r>
        <w:rPr>
          <w:rFonts w:hint="cs"/>
          <w:rtl/>
        </w:rPr>
        <w:t>ً</w:t>
      </w:r>
      <w:r>
        <w:rPr>
          <w:rtl/>
        </w:rPr>
        <w:t xml:space="preserve"> آخر.</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ان الظاهر ان السيوطي لا يلتزم بان معنى ( لا ضرر ) هو النهي ، فانه في كتبه الحديثية والفقهية جرى على ما بنى عليه اكثر فقهاء العامة من تفسير الحديث بنفي الحكم الضرري ، ففي كتابه تنوير الحوالك في شرح موطأ مالك نقل عن ابن داود قوله ( ان الفقه يدور علىٰ خمسة احاديث وهذا احدها ) </w:t>
      </w:r>
      <w:r w:rsidRPr="00D2270E">
        <w:rPr>
          <w:rStyle w:val="libFootnotenumChar"/>
          <w:rtl/>
        </w:rPr>
        <w:t>(2)</w:t>
      </w:r>
      <w:r w:rsidRPr="00600C7B">
        <w:rPr>
          <w:rtl/>
        </w:rPr>
        <w:t xml:space="preserve"> </w:t>
      </w:r>
      <w:r>
        <w:rPr>
          <w:rtl/>
        </w:rPr>
        <w:t>وفي كتابه الأ</w:t>
      </w:r>
      <w:r>
        <w:rPr>
          <w:rFonts w:hint="cs"/>
          <w:rtl/>
        </w:rPr>
        <w:t>َ</w:t>
      </w:r>
      <w:r>
        <w:rPr>
          <w:rtl/>
        </w:rPr>
        <w:t>شباه والنظائر</w:t>
      </w:r>
      <w:r w:rsidRPr="00600C7B">
        <w:rPr>
          <w:rtl/>
        </w:rPr>
        <w:t xml:space="preserve"> </w:t>
      </w:r>
      <w:r w:rsidRPr="00D2270E">
        <w:rPr>
          <w:rStyle w:val="libFootnotenumChar"/>
          <w:rtl/>
        </w:rPr>
        <w:t>(3)</w:t>
      </w:r>
      <w:r w:rsidRPr="00600C7B">
        <w:rPr>
          <w:rtl/>
        </w:rPr>
        <w:t xml:space="preserve"> </w:t>
      </w:r>
      <w:r>
        <w:rPr>
          <w:rtl/>
        </w:rPr>
        <w:t>ـ وهو مؤلف في القواعد الفقهية</w:t>
      </w:r>
      <w:r>
        <w:rPr>
          <w:rFonts w:hint="cs"/>
          <w:rtl/>
        </w:rPr>
        <w:t xml:space="preserve"> </w:t>
      </w:r>
      <w:r>
        <w:rPr>
          <w:rtl/>
        </w:rPr>
        <w:t>ـ قد فر</w:t>
      </w:r>
      <w:r>
        <w:rPr>
          <w:rFonts w:hint="cs"/>
          <w:rtl/>
        </w:rPr>
        <w:t>َّ</w:t>
      </w:r>
      <w:r>
        <w:rPr>
          <w:rtl/>
        </w:rPr>
        <w:t>ع عليها فروعا</w:t>
      </w:r>
      <w:r>
        <w:rPr>
          <w:rFonts w:hint="cs"/>
          <w:rtl/>
        </w:rPr>
        <w:t>ً</w:t>
      </w:r>
      <w:r>
        <w:rPr>
          <w:rtl/>
        </w:rPr>
        <w:t xml:space="preserve"> كثيرة لا تنسجم الا مع التفسير المذكور كما تقدّم ذكر ذلك.</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قال في ص 8 ثم رأى السيوطي ان يفرد زياداته على النهاية وسماها التذييل والتهذيب علىٰ نهاية الغريب. </w:t>
      </w:r>
      <w:r>
        <w:rPr>
          <w:rFonts w:hint="cs"/>
          <w:rtl/>
        </w:rPr>
        <w:t xml:space="preserve">( </w:t>
      </w:r>
      <w:r>
        <w:rPr>
          <w:rtl/>
        </w:rPr>
        <w:t>ويوجد هذا التذييل بآخر نسخة من نسخ النهاية بدار الكتب المصرية وهو في سبع ورقات ) وقد ذكر في ص 19</w:t>
      </w:r>
      <w:r>
        <w:rPr>
          <w:rFonts w:hint="cs"/>
          <w:rtl/>
        </w:rPr>
        <w:t xml:space="preserve"> </w:t>
      </w:r>
      <w:r>
        <w:rPr>
          <w:rtl/>
        </w:rPr>
        <w:t>ـ</w:t>
      </w:r>
      <w:r>
        <w:rPr>
          <w:rFonts w:hint="cs"/>
          <w:rtl/>
        </w:rPr>
        <w:t xml:space="preserve"> </w:t>
      </w:r>
      <w:r>
        <w:rPr>
          <w:rtl/>
        </w:rPr>
        <w:t>20 ( وقد نظرنا في الدر النثير للسيوطي وسجلنا تحقيقاته وزياداته ومعظمها عن ابن الجوزي ولعلّه اطلع على غريبه فهو يكثر النقل عنه ).</w:t>
      </w:r>
    </w:p>
    <w:p w:rsidR="00B72338" w:rsidRDefault="00B72338" w:rsidP="00D2270E">
      <w:pPr>
        <w:pStyle w:val="libFootnote0"/>
        <w:rPr>
          <w:rtl/>
        </w:rPr>
      </w:pPr>
      <w:r>
        <w:rPr>
          <w:rtl/>
        </w:rPr>
        <w:t xml:space="preserve">(2) المصدر 2 </w:t>
      </w:r>
      <w:r>
        <w:rPr>
          <w:rFonts w:hint="cs"/>
          <w:rtl/>
        </w:rPr>
        <w:t>/</w:t>
      </w:r>
      <w:r>
        <w:rPr>
          <w:rtl/>
        </w:rPr>
        <w:t xml:space="preserve"> 22.</w:t>
      </w:r>
    </w:p>
    <w:p w:rsidR="00B72338" w:rsidRDefault="00B72338" w:rsidP="00D2270E">
      <w:pPr>
        <w:pStyle w:val="libFootnote0"/>
        <w:rPr>
          <w:rtl/>
        </w:rPr>
      </w:pPr>
      <w:r>
        <w:rPr>
          <w:rtl/>
        </w:rPr>
        <w:t>(3) الاشباه والنظائر 84 ـ 85.</w:t>
      </w:r>
    </w:p>
    <w:p w:rsidR="00B72338" w:rsidRDefault="00B72338" w:rsidP="00462B83">
      <w:pPr>
        <w:pStyle w:val="libNormal"/>
        <w:rPr>
          <w:rtl/>
        </w:rPr>
      </w:pPr>
      <w:r w:rsidRPr="00600C7B">
        <w:rPr>
          <w:rtl/>
        </w:rPr>
        <w:br w:type="page"/>
      </w:r>
      <w:r>
        <w:rPr>
          <w:rtl/>
        </w:rPr>
        <w:lastRenderedPageBreak/>
        <w:t>4</w:t>
      </w:r>
      <w:r>
        <w:rPr>
          <w:rFonts w:hint="cs"/>
          <w:rtl/>
        </w:rPr>
        <w:t xml:space="preserve"> </w:t>
      </w:r>
      <w:r>
        <w:rPr>
          <w:rtl/>
        </w:rPr>
        <w:t>ـ</w:t>
      </w:r>
      <w:r>
        <w:rPr>
          <w:rFonts w:hint="cs"/>
          <w:rtl/>
        </w:rPr>
        <w:t xml:space="preserve"> </w:t>
      </w:r>
      <w:r>
        <w:rPr>
          <w:rtl/>
        </w:rPr>
        <w:t xml:space="preserve">واما تاج العروس للزبيدي : فالظاهر </w:t>
      </w:r>
      <w:r>
        <w:rPr>
          <w:rFonts w:hint="cs"/>
          <w:rtl/>
        </w:rPr>
        <w:t>ا</w:t>
      </w:r>
      <w:r>
        <w:rPr>
          <w:rtl/>
        </w:rPr>
        <w:t>نه اخذ ما ذكره من النهاية اما مباشرة أو بتوسط لسان العرب أو الدر النثير ، فانها جميعاً من مصادره كما يظهر من مقدمة كتابه ، وقد اعتمد عليه محقق النهاية في تحقيق نصها</w:t>
      </w:r>
      <w:r>
        <w:rPr>
          <w:rFonts w:hint="cs"/>
          <w:rtl/>
        </w:rPr>
        <w:t xml:space="preserve"> </w:t>
      </w:r>
      <w:r>
        <w:rPr>
          <w:rtl/>
        </w:rPr>
        <w:t>ـ</w:t>
      </w:r>
      <w:r>
        <w:rPr>
          <w:rFonts w:hint="cs"/>
          <w:rtl/>
        </w:rPr>
        <w:t xml:space="preserve"> </w:t>
      </w:r>
      <w:r>
        <w:rPr>
          <w:rtl/>
        </w:rPr>
        <w:t>كما ذكره في مقدمتها</w:t>
      </w:r>
      <w:r>
        <w:rPr>
          <w:rFonts w:hint="cs"/>
          <w:rtl/>
        </w:rPr>
        <w:t xml:space="preserve"> </w:t>
      </w:r>
      <w:r>
        <w:rPr>
          <w:rtl/>
        </w:rPr>
        <w:t>ـ</w:t>
      </w:r>
      <w:r>
        <w:rPr>
          <w:rFonts w:hint="cs"/>
          <w:rtl/>
        </w:rPr>
        <w:t xml:space="preserve"> </w:t>
      </w:r>
      <w:r>
        <w:rPr>
          <w:rtl/>
        </w:rPr>
        <w:t>وعبارته في المقام عين عبارة النهاية.</w:t>
      </w:r>
    </w:p>
    <w:p w:rsidR="00B72338" w:rsidRDefault="00B72338" w:rsidP="00462B83">
      <w:pPr>
        <w:pStyle w:val="libNormal"/>
        <w:rPr>
          <w:rtl/>
        </w:rPr>
      </w:pPr>
      <w:r>
        <w:rPr>
          <w:rtl/>
        </w:rPr>
        <w:t>مضافا</w:t>
      </w:r>
      <w:r>
        <w:rPr>
          <w:rFonts w:hint="cs"/>
          <w:rtl/>
        </w:rPr>
        <w:t>ً</w:t>
      </w:r>
      <w:r>
        <w:rPr>
          <w:rtl/>
        </w:rPr>
        <w:t xml:space="preserve"> إلىٰ ان كلامه قد لا يدل</w:t>
      </w:r>
      <w:r>
        <w:rPr>
          <w:rFonts w:hint="cs"/>
          <w:rtl/>
        </w:rPr>
        <w:t>ّ</w:t>
      </w:r>
      <w:r>
        <w:rPr>
          <w:rtl/>
        </w:rPr>
        <w:t xml:space="preserve"> علىٰ جزمه بذلك فانه لم يتضمن إلا نقل هذا التفسير حيث قال ( والاسم الضرر فعل واحد والضرار فعل الاثنين وبه فسر الحديث ( لا ضرر ولا ضرار ) ، اي لا يضر الرجل أخاه فينقصه شيئاً من حق</w:t>
      </w:r>
      <w:r>
        <w:rPr>
          <w:rFonts w:hint="cs"/>
          <w:rtl/>
        </w:rPr>
        <w:t>ّ</w:t>
      </w:r>
      <w:r>
        <w:rPr>
          <w:rtl/>
        </w:rPr>
        <w:t>ه ولا يجازيه علىٰ اضراره بادخال الضرر عليه ، وقيل هما بمعنىٰ وتكرارهما للتأكيد ).</w:t>
      </w:r>
    </w:p>
    <w:p w:rsidR="00B72338" w:rsidRDefault="00B72338" w:rsidP="00462B83">
      <w:pPr>
        <w:pStyle w:val="libNormal"/>
        <w:rPr>
          <w:rtl/>
        </w:rPr>
      </w:pPr>
      <w:r>
        <w:rPr>
          <w:rtl/>
        </w:rPr>
        <w:t>5</w:t>
      </w:r>
      <w:r>
        <w:rPr>
          <w:rFonts w:hint="cs"/>
          <w:rtl/>
        </w:rPr>
        <w:t xml:space="preserve"> </w:t>
      </w:r>
      <w:r>
        <w:rPr>
          <w:rtl/>
        </w:rPr>
        <w:t>ـ</w:t>
      </w:r>
      <w:r>
        <w:rPr>
          <w:rFonts w:hint="cs"/>
          <w:rtl/>
        </w:rPr>
        <w:t xml:space="preserve"> </w:t>
      </w:r>
      <w:r>
        <w:rPr>
          <w:rtl/>
        </w:rPr>
        <w:t>واما مجمع البحرين : فهو أيضاً ذكر عين عبارة النهايه في المقام وقد صرح في المقدّمة بانها من مصادره.</w:t>
      </w:r>
    </w:p>
    <w:p w:rsidR="00B72338" w:rsidRDefault="00B72338" w:rsidP="00462B83">
      <w:pPr>
        <w:pStyle w:val="libNormal"/>
        <w:rPr>
          <w:rtl/>
        </w:rPr>
      </w:pPr>
      <w:r>
        <w:rPr>
          <w:rtl/>
        </w:rPr>
        <w:t>وبذلك يتضح :</w:t>
      </w:r>
    </w:p>
    <w:p w:rsidR="00B72338" w:rsidRDefault="00B72338" w:rsidP="00462B83">
      <w:pPr>
        <w:pStyle w:val="libNormal"/>
        <w:rPr>
          <w:rtl/>
        </w:rPr>
      </w:pPr>
      <w:r w:rsidRPr="00D2270E">
        <w:rPr>
          <w:rStyle w:val="libBold2Char"/>
          <w:rFonts w:hint="cs"/>
          <w:rtl/>
        </w:rPr>
        <w:t>أ</w:t>
      </w:r>
      <w:r w:rsidRPr="00D2270E">
        <w:rPr>
          <w:rStyle w:val="libBold2Char"/>
          <w:rtl/>
        </w:rPr>
        <w:t>و</w:t>
      </w:r>
      <w:r w:rsidRPr="00D2270E">
        <w:rPr>
          <w:rStyle w:val="libBold2Char"/>
          <w:rFonts w:hint="cs"/>
          <w:rtl/>
        </w:rPr>
        <w:t>ّ</w:t>
      </w:r>
      <w:r w:rsidRPr="00D2270E">
        <w:rPr>
          <w:rStyle w:val="libBold2Char"/>
          <w:rtl/>
        </w:rPr>
        <w:t>لاً</w:t>
      </w:r>
      <w:r w:rsidRPr="00D2270E">
        <w:rPr>
          <w:rStyle w:val="libBold2Char"/>
          <w:rFonts w:hint="cs"/>
          <w:rtl/>
        </w:rPr>
        <w:t xml:space="preserve"> </w:t>
      </w:r>
      <w:r w:rsidRPr="00D2270E">
        <w:rPr>
          <w:rStyle w:val="libBold2Char"/>
          <w:rtl/>
        </w:rPr>
        <w:t>:</w:t>
      </w:r>
      <w:r>
        <w:rPr>
          <w:rtl/>
        </w:rPr>
        <w:t xml:space="preserve"> ان ذكر هذا الرأي في كلمات هؤلاء لم يكن عن التزام به من قبلهم جميعاً ، بل كان ذكر اكثرهم لذلك علىٰ سبيل النقل</w:t>
      </w:r>
      <w:r>
        <w:rPr>
          <w:rFonts w:hint="cs"/>
          <w:rtl/>
        </w:rPr>
        <w:t xml:space="preserve"> </w:t>
      </w:r>
      <w:r>
        <w:rPr>
          <w:rtl/>
        </w:rPr>
        <w:t>ـ</w:t>
      </w:r>
      <w:r>
        <w:rPr>
          <w:rFonts w:hint="cs"/>
          <w:rtl/>
        </w:rPr>
        <w:t xml:space="preserve"> </w:t>
      </w:r>
      <w:r>
        <w:rPr>
          <w:rtl/>
        </w:rPr>
        <w:t>ولو احتمالاً ـ</w:t>
      </w:r>
      <w:r>
        <w:rPr>
          <w:rFonts w:hint="cs"/>
          <w:rtl/>
        </w:rPr>
        <w:t xml:space="preserve"> </w:t>
      </w:r>
      <w:r>
        <w:rPr>
          <w:rtl/>
        </w:rPr>
        <w:t>كما في المصادر الأ</w:t>
      </w:r>
      <w:r>
        <w:rPr>
          <w:rFonts w:hint="cs"/>
          <w:rtl/>
        </w:rPr>
        <w:t>َ</w:t>
      </w:r>
      <w:r>
        <w:rPr>
          <w:rtl/>
        </w:rPr>
        <w:t>ربعة الأولىٰ ، وذلك ان اكثر الكتب اللغوية شأنها تجميع الكلمات والاقوال كالجوامع الحديثية ، ولذا كانوا يذكرون الاسناد اليها في العهد الأو</w:t>
      </w:r>
      <w:r>
        <w:rPr>
          <w:rFonts w:hint="cs"/>
          <w:rtl/>
        </w:rPr>
        <w:t>ّ</w:t>
      </w:r>
      <w:r>
        <w:rPr>
          <w:rtl/>
        </w:rPr>
        <w:t>ل.</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ان اصل هذا التفسير ينتهي إلىٰ كلامين تقدّم ذكرهما في أو</w:t>
      </w:r>
      <w:r>
        <w:rPr>
          <w:rFonts w:hint="cs"/>
          <w:rtl/>
        </w:rPr>
        <w:t>ّ</w:t>
      </w:r>
      <w:r>
        <w:rPr>
          <w:rtl/>
        </w:rPr>
        <w:t>ل هذا الفصل احدهما للازهري في تهذيب اللغة ، والثاني للهروي في الغريبين ، وسائر المتأخرين عنهما انما ذكروا نص هذين الكلامين أو احدهما</w:t>
      </w:r>
      <w:r>
        <w:rPr>
          <w:rFonts w:hint="cs"/>
          <w:rtl/>
        </w:rPr>
        <w:t xml:space="preserve"> </w:t>
      </w:r>
      <w:r>
        <w:rPr>
          <w:rtl/>
        </w:rPr>
        <w:t>ـ</w:t>
      </w:r>
      <w:r>
        <w:rPr>
          <w:rFonts w:hint="cs"/>
          <w:rtl/>
        </w:rPr>
        <w:t xml:space="preserve"> </w:t>
      </w:r>
      <w:r>
        <w:rPr>
          <w:rtl/>
        </w:rPr>
        <w:t>ولو ملخصا</w:t>
      </w:r>
      <w:r>
        <w:rPr>
          <w:rFonts w:hint="cs"/>
          <w:rtl/>
        </w:rPr>
        <w:t xml:space="preserve">ً </w:t>
      </w:r>
      <w:r>
        <w:rPr>
          <w:rtl/>
        </w:rPr>
        <w:t>ـ</w:t>
      </w:r>
      <w:r>
        <w:rPr>
          <w:rFonts w:hint="cs"/>
          <w:rtl/>
        </w:rPr>
        <w:t xml:space="preserve"> </w:t>
      </w:r>
      <w:r>
        <w:rPr>
          <w:rtl/>
        </w:rPr>
        <w:t>من دون تصرف زائد في ذلك.</w:t>
      </w:r>
    </w:p>
    <w:p w:rsidR="00B72338" w:rsidRDefault="00B72338" w:rsidP="00462B83">
      <w:pPr>
        <w:pStyle w:val="libNormal"/>
        <w:rPr>
          <w:rtl/>
        </w:rPr>
      </w:pPr>
      <w:r>
        <w:rPr>
          <w:rtl/>
        </w:rPr>
        <w:t>وعلى ضوء ذلك يظهر ان ما ذكر من نسبة فهم هذا المعنىٰ إلىٰ مهرة اللغة لا يخلو عن نظر</w:t>
      </w:r>
      <w:r>
        <w:rPr>
          <w:rFonts w:hint="cs"/>
          <w:rtl/>
        </w:rPr>
        <w:t xml:space="preserve"> </w:t>
      </w:r>
      <w:r>
        <w:rPr>
          <w:rtl/>
        </w:rPr>
        <w:t>وتأم</w:t>
      </w:r>
      <w:r>
        <w:rPr>
          <w:rFonts w:hint="cs"/>
          <w:rtl/>
        </w:rPr>
        <w:t>ّ</w:t>
      </w:r>
      <w:r>
        <w:rPr>
          <w:rtl/>
        </w:rPr>
        <w:t>ل.</w:t>
      </w:r>
    </w:p>
    <w:p w:rsidR="00B72338" w:rsidRDefault="00B72338" w:rsidP="00462B83">
      <w:pPr>
        <w:pStyle w:val="libNormal"/>
        <w:rPr>
          <w:rtl/>
        </w:rPr>
      </w:pPr>
      <w:r w:rsidRPr="00866A80">
        <w:rPr>
          <w:rtl/>
        </w:rPr>
        <w:br w:type="page"/>
      </w:r>
      <w:bookmarkStart w:id="230" w:name="_Toc264275002"/>
      <w:r w:rsidRPr="00D2270E">
        <w:rPr>
          <w:rStyle w:val="libBold2Char"/>
          <w:rtl/>
        </w:rPr>
        <w:lastRenderedPageBreak/>
        <w:t>و</w:t>
      </w:r>
      <w:bookmarkEnd w:id="230"/>
      <w:r w:rsidRPr="00D2270E">
        <w:rPr>
          <w:rStyle w:val="libBold2Char"/>
          <w:rtl/>
        </w:rPr>
        <w:t>الملاحظة الاخرى :</w:t>
      </w:r>
      <w:r>
        <w:rPr>
          <w:rtl/>
        </w:rPr>
        <w:t xml:space="preserve"> ان</w:t>
      </w:r>
      <w:r>
        <w:rPr>
          <w:rFonts w:hint="cs"/>
          <w:rtl/>
        </w:rPr>
        <w:t>ّ</w:t>
      </w:r>
      <w:r>
        <w:rPr>
          <w:rtl/>
        </w:rPr>
        <w:t xml:space="preserve"> الاحتجاج بقول أهل اللغة ضعيف لعدم حجية اقوالهم في حد انفسها</w:t>
      </w:r>
      <w:r>
        <w:rPr>
          <w:rFonts w:hint="cs"/>
          <w:rtl/>
        </w:rPr>
        <w:t xml:space="preserve"> </w:t>
      </w:r>
      <w:r>
        <w:rPr>
          <w:rtl/>
        </w:rPr>
        <w:t>ـ</w:t>
      </w:r>
      <w:r>
        <w:rPr>
          <w:rFonts w:hint="cs"/>
          <w:rtl/>
        </w:rPr>
        <w:t xml:space="preserve"> علىٰ </w:t>
      </w:r>
      <w:r>
        <w:rPr>
          <w:rtl/>
        </w:rPr>
        <w:t>ما اوضحناه في علم الأصول ـ</w:t>
      </w:r>
      <w:r>
        <w:rPr>
          <w:rFonts w:hint="cs"/>
          <w:rtl/>
        </w:rPr>
        <w:t xml:space="preserve"> </w:t>
      </w:r>
      <w:r>
        <w:rPr>
          <w:rtl/>
        </w:rPr>
        <w:t>لا سيّما في مثل هذا الموضوع الذي لا يرتبط بتفسير مفرد لغوي ، وانما يرتبط بتشخيص المعنىٰ المجازي للكلمة ، وخصوصا</w:t>
      </w:r>
      <w:r>
        <w:rPr>
          <w:rFonts w:hint="cs"/>
          <w:rtl/>
        </w:rPr>
        <w:t>ً</w:t>
      </w:r>
      <w:r>
        <w:rPr>
          <w:rtl/>
        </w:rPr>
        <w:t xml:space="preserve"> مع تعارضه مع فهم الفقهاء الذين هم اكثر اطلاعا</w:t>
      </w:r>
      <w:r>
        <w:rPr>
          <w:rFonts w:hint="cs"/>
          <w:rtl/>
        </w:rPr>
        <w:t>ً</w:t>
      </w:r>
      <w:r>
        <w:rPr>
          <w:rtl/>
        </w:rPr>
        <w:t xml:space="preserve"> علىٰ المناسبات الدخيلة في تشخيص المراد التفهيمي ، لا سيّما في النصوص التشريعية حيت تقدّم أن اغلب فقهاء الفريقين فهموا من الحديث نفي مجعولية الحكم الضرري.</w:t>
      </w:r>
    </w:p>
    <w:p w:rsidR="00B72338" w:rsidRDefault="00B72338" w:rsidP="00462B83">
      <w:pPr>
        <w:pStyle w:val="libNormal"/>
        <w:rPr>
          <w:rtl/>
        </w:rPr>
      </w:pPr>
      <w:bookmarkStart w:id="231" w:name="_Toc264275003"/>
      <w:r w:rsidRPr="00D2270E">
        <w:rPr>
          <w:rStyle w:val="libBold2Char"/>
          <w:rtl/>
        </w:rPr>
        <w:t>الوجه السادس والسابع والثامن</w:t>
      </w:r>
      <w:bookmarkEnd w:id="231"/>
      <w:r w:rsidRPr="00D2270E">
        <w:rPr>
          <w:rStyle w:val="libBold2Char"/>
          <w:rtl/>
        </w:rPr>
        <w:t xml:space="preserve"> :</w:t>
      </w:r>
      <w:r>
        <w:rPr>
          <w:rtl/>
        </w:rPr>
        <w:t xml:space="preserve"> ما نقله (قده) عن صاحب العناوين من </w:t>
      </w:r>
      <w:r>
        <w:rPr>
          <w:rFonts w:hint="cs"/>
          <w:rtl/>
        </w:rPr>
        <w:t>ا</w:t>
      </w:r>
      <w:r>
        <w:rPr>
          <w:rtl/>
        </w:rPr>
        <w:t>نه قال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 والحق ان سياق الروايات يرشد إلىٰ ارادة النهي من ذلك ، وان المراد تحريم الضرر والضرار والمنع عنهما ، وذلك إم</w:t>
      </w:r>
      <w:r>
        <w:rPr>
          <w:rFonts w:hint="cs"/>
          <w:rtl/>
        </w:rPr>
        <w:t>ّ</w:t>
      </w:r>
      <w:r>
        <w:rPr>
          <w:rtl/>
        </w:rPr>
        <w:t>ا بحمل ( لا ) علىٰ معنىٰ النهي ، وام</w:t>
      </w:r>
      <w:r>
        <w:rPr>
          <w:rFonts w:hint="cs"/>
          <w:rtl/>
        </w:rPr>
        <w:t>ّ</w:t>
      </w:r>
      <w:r>
        <w:rPr>
          <w:rtl/>
        </w:rPr>
        <w:t>ا بتقديركلمة ( مشروع ومجوز</w:t>
      </w:r>
      <w:r>
        <w:rPr>
          <w:rFonts w:hint="cs"/>
          <w:rtl/>
        </w:rPr>
        <w:t xml:space="preserve"> </w:t>
      </w:r>
      <w:r>
        <w:rPr>
          <w:rtl/>
        </w:rPr>
        <w:t>ومباح ) في خبره مع بقائه علىٰ نفيه ، وعلىٰ التقديرين يفيد المنع والتحريم.</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وهذا هو الانسب بملاحظة كون الشارع في مقام الحكم من حيث هو كذلك ، كما في مقام ما يوجد في دين وما لا يوجد ، وان كان كل من المعنيين مستلزما</w:t>
      </w:r>
      <w:r>
        <w:rPr>
          <w:rFonts w:hint="cs"/>
          <w:rtl/>
        </w:rPr>
        <w:t>ً</w:t>
      </w:r>
      <w:r>
        <w:rPr>
          <w:rtl/>
        </w:rPr>
        <w:t xml:space="preserve"> للآخر إذ عدم كونه من الدين أيضاً معناه منعه فيه ومنعه فيه مستلزم لخروجه عنه.</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مضافاً إلىٰ ان قولنا ( الضرر والضرار غير موجود في الدين ) معنىٰ يحتاج تنقيحه إلىٰ تكلفات ، فان</w:t>
      </w:r>
      <w:r>
        <w:rPr>
          <w:rFonts w:hint="cs"/>
          <w:rtl/>
        </w:rPr>
        <w:t>ّ</w:t>
      </w:r>
      <w:r>
        <w:rPr>
          <w:rtl/>
        </w:rPr>
        <w:t xml:space="preserve"> الضرر مثلاً نقص المال أو ما يوجب نقصه ، وذلك ليس من الدين بديهة إذ الدين عبارة عن الاحكام لا الموضوعات ، فيحتاج حينئذٍ إلىٰ جعل المعنىٰ هكذا : ان الحكم الذي فيه ضرر أو ضرار</w:t>
      </w:r>
    </w:p>
    <w:p w:rsidR="00B72338" w:rsidRDefault="00B72338" w:rsidP="00D916AD">
      <w:pPr>
        <w:pStyle w:val="libNormal0"/>
        <w:rPr>
          <w:rtl/>
        </w:rPr>
      </w:pPr>
      <w:r w:rsidRPr="00895B4D">
        <w:rPr>
          <w:rtl/>
        </w:rPr>
        <w:br w:type="page"/>
      </w:r>
      <w:r>
        <w:rPr>
          <w:rtl/>
        </w:rPr>
        <w:lastRenderedPageBreak/>
        <w:t xml:space="preserve">ليس من الدين ، وهذا غير متبادر وإن بالغ فيه بعض المعاصرين ) </w:t>
      </w:r>
      <w:r w:rsidRPr="00D2270E">
        <w:rPr>
          <w:rStyle w:val="libFootnotenumChar"/>
          <w:rtl/>
        </w:rPr>
        <w:t>(1)</w:t>
      </w:r>
      <w:r w:rsidRPr="00172B20">
        <w:rPr>
          <w:rtl/>
        </w:rPr>
        <w:t>.</w:t>
      </w:r>
    </w:p>
    <w:p w:rsidR="00B72338" w:rsidRDefault="00B72338" w:rsidP="00462B83">
      <w:pPr>
        <w:pStyle w:val="libNormal"/>
        <w:rPr>
          <w:rtl/>
        </w:rPr>
      </w:pPr>
      <w:r>
        <w:rPr>
          <w:rtl/>
        </w:rPr>
        <w:t>وهذه الوجوه غير تامة أيضا</w:t>
      </w:r>
      <w:r>
        <w:rPr>
          <w:rFonts w:hint="cs"/>
          <w:rtl/>
        </w:rPr>
        <w:t>ً</w:t>
      </w:r>
      <w:r>
        <w:rPr>
          <w:rtl/>
        </w:rPr>
        <w:t>.</w:t>
      </w:r>
    </w:p>
    <w:p w:rsidR="00B72338" w:rsidRDefault="00B72338" w:rsidP="00462B83">
      <w:pPr>
        <w:pStyle w:val="libNormal"/>
        <w:rPr>
          <w:rtl/>
        </w:rPr>
      </w:pPr>
      <w:r w:rsidRPr="00D2270E">
        <w:rPr>
          <w:rStyle w:val="libBold2Char"/>
          <w:rtl/>
        </w:rPr>
        <w:t>أما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فلمنع إرشاد سياق الروايات إلىٰ ارادة النهي من ( لا ضرر ) لا سيّما علىٰ المختار من دلالة ( لا ضرار ) علىٰ النهي. كما ان الوجهين المذكورين لتخريج ارادة التحريم ضعيفان وانما الصواب ما تقدّم ذكره في تصوير هذا المسلك :</w:t>
      </w:r>
    </w:p>
    <w:p w:rsidR="00B72338" w:rsidRDefault="00B72338" w:rsidP="00462B83">
      <w:pPr>
        <w:pStyle w:val="libNormal"/>
        <w:rPr>
          <w:rtl/>
        </w:rPr>
      </w:pPr>
      <w:r w:rsidRPr="00D2270E">
        <w:rPr>
          <w:rStyle w:val="libBold2Char"/>
          <w:rtl/>
        </w:rPr>
        <w:t>وا</w:t>
      </w:r>
      <w:r w:rsidRPr="00D2270E">
        <w:rPr>
          <w:rStyle w:val="libBold2Char"/>
          <w:rFonts w:hint="cs"/>
          <w:rtl/>
        </w:rPr>
        <w:t>مّ</w:t>
      </w:r>
      <w:r w:rsidRPr="00D2270E">
        <w:rPr>
          <w:rStyle w:val="libBold2Char"/>
          <w:rtl/>
        </w:rPr>
        <w:t>ا الثاني :</w:t>
      </w:r>
      <w:r>
        <w:rPr>
          <w:rtl/>
        </w:rPr>
        <w:t xml:space="preserve"> فلأن كون الشارع في مقام الحكم والقضاء لا يقابل كونه في مقام بيان تحديد الأحكام الشرعيّة بعدم الضرر تطبيقا</w:t>
      </w:r>
      <w:r>
        <w:rPr>
          <w:rFonts w:hint="cs"/>
          <w:rtl/>
        </w:rPr>
        <w:t>ً</w:t>
      </w:r>
      <w:r>
        <w:rPr>
          <w:rtl/>
        </w:rPr>
        <w:t xml:space="preserve"> لذلك في المورد كما هو</w:t>
      </w:r>
      <w:r>
        <w:rPr>
          <w:rFonts w:hint="cs"/>
          <w:rtl/>
        </w:rPr>
        <w:t xml:space="preserve"> </w:t>
      </w:r>
      <w:r>
        <w:rPr>
          <w:rtl/>
        </w:rPr>
        <w:t>واضح.</w:t>
      </w:r>
    </w:p>
    <w:p w:rsidR="00B72338" w:rsidRDefault="00B72338" w:rsidP="00462B83">
      <w:pPr>
        <w:pStyle w:val="libNormal"/>
        <w:rPr>
          <w:rtl/>
        </w:rPr>
      </w:pPr>
      <w:r w:rsidRPr="00D2270E">
        <w:rPr>
          <w:rStyle w:val="libBold2Char"/>
          <w:rtl/>
        </w:rPr>
        <w:t>واما علىٰ الثالث :</w:t>
      </w:r>
      <w:r>
        <w:rPr>
          <w:rtl/>
        </w:rPr>
        <w:t xml:space="preserve"> فلان مبناه ثبوت زيادة ( في الإسلام ) ليكون المنفي وجود الضرر في وعاء التشريع ، وأم</w:t>
      </w:r>
      <w:r>
        <w:rPr>
          <w:rFonts w:hint="cs"/>
          <w:rtl/>
        </w:rPr>
        <w:t>ّ</w:t>
      </w:r>
      <w:r>
        <w:rPr>
          <w:rtl/>
        </w:rPr>
        <w:t>ا علىٰ تقدير عدم ثبوتها</w:t>
      </w:r>
      <w:r>
        <w:rPr>
          <w:rFonts w:hint="cs"/>
          <w:rtl/>
        </w:rPr>
        <w:t xml:space="preserve"> </w:t>
      </w:r>
      <w:r>
        <w:rPr>
          <w:rtl/>
        </w:rPr>
        <w:t>ـ</w:t>
      </w:r>
      <w:r>
        <w:rPr>
          <w:rFonts w:hint="cs"/>
          <w:rtl/>
        </w:rPr>
        <w:t xml:space="preserve"> </w:t>
      </w:r>
      <w:r>
        <w:rPr>
          <w:rtl/>
        </w:rPr>
        <w:t>كما هو الصحيح</w:t>
      </w:r>
      <w:r>
        <w:rPr>
          <w:rFonts w:hint="cs"/>
          <w:rtl/>
        </w:rPr>
        <w:t xml:space="preserve"> </w:t>
      </w:r>
      <w:r>
        <w:rPr>
          <w:rtl/>
        </w:rPr>
        <w:t>ـ فان المنفي حينئذٍ يكون وجود الضرر في الخارج ، وهو غير مراد تفهيماً علىٰ كل تقدير سواء فسر بالنهي أو بنفي الحكم الضرري ، لكن مصححه علىٰ الأ</w:t>
      </w:r>
      <w:r>
        <w:rPr>
          <w:rFonts w:hint="cs"/>
          <w:rtl/>
        </w:rPr>
        <w:t>َ</w:t>
      </w:r>
      <w:r>
        <w:rPr>
          <w:rtl/>
        </w:rPr>
        <w:t>ول التسبيب إلىٰ عدم الإضرار وعلىٰ الثاني عدم التسبيب إلىٰ وقوع الضرر</w:t>
      </w:r>
      <w:r>
        <w:rPr>
          <w:rFonts w:hint="cs"/>
          <w:rtl/>
        </w:rPr>
        <w:t xml:space="preserve"> </w:t>
      </w:r>
      <w:r>
        <w:rPr>
          <w:rtl/>
        </w:rPr>
        <w:t>ولا ترجيح للأ</w:t>
      </w:r>
      <w:r>
        <w:rPr>
          <w:rFonts w:hint="cs"/>
          <w:rtl/>
        </w:rPr>
        <w:t>َ</w:t>
      </w:r>
      <w:r>
        <w:rPr>
          <w:rtl/>
        </w:rPr>
        <w:t>و</w:t>
      </w:r>
      <w:r>
        <w:rPr>
          <w:rFonts w:hint="cs"/>
          <w:rtl/>
        </w:rPr>
        <w:t>ّ</w:t>
      </w:r>
      <w:r>
        <w:rPr>
          <w:rtl/>
        </w:rPr>
        <w:t>ل علىٰ الثاني بل سبق تعين الثاني.</w:t>
      </w:r>
    </w:p>
    <w:p w:rsidR="00B72338" w:rsidRDefault="00B72338" w:rsidP="00462B83">
      <w:pPr>
        <w:pStyle w:val="libNormal"/>
        <w:rPr>
          <w:rtl/>
        </w:rPr>
      </w:pPr>
      <w:bookmarkStart w:id="232" w:name="_Toc264275004"/>
      <w:r w:rsidRPr="00D2270E">
        <w:rPr>
          <w:rStyle w:val="libBold2Char"/>
          <w:rtl/>
        </w:rPr>
        <w:t>الوجه التاسع</w:t>
      </w:r>
      <w:bookmarkEnd w:id="232"/>
      <w:r w:rsidRPr="00D2270E">
        <w:rPr>
          <w:rStyle w:val="libBold2Char"/>
          <w:rtl/>
        </w:rPr>
        <w:t xml:space="preserve"> :</w:t>
      </w:r>
      <w:r>
        <w:rPr>
          <w:rtl/>
        </w:rPr>
        <w:t xml:space="preserve"> ما يمكن ان يقال علىٰ ضوء ما ذكره في موضع آخر حيث قال : ( ان</w:t>
      </w:r>
      <w:r>
        <w:rPr>
          <w:rFonts w:hint="cs"/>
          <w:rtl/>
        </w:rPr>
        <w:t>ّ</w:t>
      </w:r>
      <w:r>
        <w:rPr>
          <w:rtl/>
        </w:rPr>
        <w:t xml:space="preserve"> التخصيصات الكثيرة التي يدّ</w:t>
      </w:r>
      <w:r>
        <w:rPr>
          <w:rFonts w:hint="cs"/>
          <w:rtl/>
        </w:rPr>
        <w:t>َ</w:t>
      </w:r>
      <w:r>
        <w:rPr>
          <w:rtl/>
        </w:rPr>
        <w:t>عون ورودها علىٰ القاعدة ليست كما يقولون ، وأنها مبتنية علىٰ ارادة المعنىٰ الذي رج</w:t>
      </w:r>
      <w:r>
        <w:rPr>
          <w:rFonts w:hint="cs"/>
          <w:rtl/>
        </w:rPr>
        <w:t>َّ</w:t>
      </w:r>
      <w:r>
        <w:rPr>
          <w:rtl/>
        </w:rPr>
        <w:t>حوه من التعميم للتكليفي والوضعي وللضرر الناشئ من اركان المعاملة وشروطها وما يترتب عليها مما هو خارج عنها</w:t>
      </w:r>
      <w:r w:rsidRPr="00C82F89">
        <w:rPr>
          <w:rtl/>
        </w:rPr>
        <w:t xml:space="preserve"> </w:t>
      </w:r>
      <w:r w:rsidRPr="00D2270E">
        <w:rPr>
          <w:rStyle w:val="libFootnotenumChar"/>
          <w:rtl/>
        </w:rPr>
        <w:t>(2)</w:t>
      </w:r>
      <w:r w:rsidRPr="00C82F89">
        <w:rPr>
          <w:rtl/>
        </w:rPr>
        <w:t xml:space="preserve"> </w:t>
      </w:r>
      <w:r>
        <w:rPr>
          <w:rtl/>
        </w:rPr>
        <w:t>فلعل التسليم بورود تلك التخصيصات على</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رسالة لا ضرر للعلامة شيخ الشريعة</w:t>
      </w:r>
      <w:r>
        <w:rPr>
          <w:rFonts w:hint="cs"/>
          <w:rtl/>
        </w:rPr>
        <w:t xml:space="preserve"> </w:t>
      </w:r>
      <w:r>
        <w:rPr>
          <w:rtl/>
        </w:rPr>
        <w:t>ـ</w:t>
      </w:r>
      <w:r>
        <w:rPr>
          <w:rFonts w:hint="cs"/>
          <w:rtl/>
        </w:rPr>
        <w:t xml:space="preserve"> </w:t>
      </w:r>
      <w:r>
        <w:rPr>
          <w:rtl/>
        </w:rPr>
        <w:t>الفصل الثامن</w:t>
      </w:r>
      <w:r>
        <w:rPr>
          <w:rFonts w:hint="cs"/>
          <w:rtl/>
        </w:rPr>
        <w:t xml:space="preserve"> </w:t>
      </w:r>
      <w:r>
        <w:rPr>
          <w:rtl/>
        </w:rPr>
        <w:t>ـ</w:t>
      </w:r>
      <w:r>
        <w:rPr>
          <w:rFonts w:hint="cs"/>
          <w:rtl/>
        </w:rPr>
        <w:t xml:space="preserve"> </w:t>
      </w:r>
      <w:r>
        <w:rPr>
          <w:rtl/>
        </w:rPr>
        <w:t>ص</w:t>
      </w:r>
      <w:r>
        <w:rPr>
          <w:rFonts w:hint="cs"/>
          <w:rtl/>
        </w:rPr>
        <w:t xml:space="preserve"> </w:t>
      </w:r>
      <w:r>
        <w:rPr>
          <w:rtl/>
        </w:rPr>
        <w:t>40 للسيد مير فتاح ، العنوان العاشر.</w:t>
      </w:r>
    </w:p>
    <w:p w:rsidR="00B72338" w:rsidRDefault="00B72338" w:rsidP="00D2270E">
      <w:pPr>
        <w:pStyle w:val="libFootnote0"/>
        <w:rPr>
          <w:rtl/>
        </w:rPr>
      </w:pPr>
      <w:r>
        <w:rPr>
          <w:rtl/>
        </w:rPr>
        <w:t>(2) رسالة ( لا ضرر ) للعلا</w:t>
      </w:r>
      <w:r>
        <w:rPr>
          <w:rFonts w:hint="cs"/>
          <w:rtl/>
        </w:rPr>
        <w:t>ّ</w:t>
      </w:r>
      <w:r>
        <w:rPr>
          <w:rtl/>
        </w:rPr>
        <w:t>مة شيخ الشريعة</w:t>
      </w:r>
      <w:r>
        <w:rPr>
          <w:rFonts w:hint="cs"/>
          <w:rtl/>
        </w:rPr>
        <w:t xml:space="preserve"> </w:t>
      </w:r>
      <w:r>
        <w:rPr>
          <w:rtl/>
        </w:rPr>
        <w:t>ـ</w:t>
      </w:r>
      <w:r>
        <w:rPr>
          <w:rFonts w:hint="cs"/>
          <w:rtl/>
        </w:rPr>
        <w:t xml:space="preserve"> </w:t>
      </w:r>
      <w:r>
        <w:rPr>
          <w:rtl/>
        </w:rPr>
        <w:t>الفصل التاسع</w:t>
      </w:r>
      <w:r>
        <w:rPr>
          <w:rFonts w:hint="cs"/>
          <w:rtl/>
        </w:rPr>
        <w:t xml:space="preserve"> </w:t>
      </w:r>
      <w:r>
        <w:rPr>
          <w:rtl/>
        </w:rPr>
        <w:t>ـ</w:t>
      </w:r>
      <w:r>
        <w:rPr>
          <w:rFonts w:hint="cs"/>
          <w:rtl/>
        </w:rPr>
        <w:t xml:space="preserve"> </w:t>
      </w:r>
      <w:r>
        <w:rPr>
          <w:rtl/>
        </w:rPr>
        <w:t>ص 45.</w:t>
      </w:r>
    </w:p>
    <w:p w:rsidR="00B72338" w:rsidRDefault="00B72338" w:rsidP="00D916AD">
      <w:pPr>
        <w:pStyle w:val="libNormal0"/>
        <w:rPr>
          <w:rtl/>
        </w:rPr>
      </w:pPr>
      <w:r w:rsidRPr="00C82F89">
        <w:rPr>
          <w:rtl/>
        </w:rPr>
        <w:br w:type="page"/>
      </w:r>
      <w:r>
        <w:rPr>
          <w:rtl/>
        </w:rPr>
        <w:lastRenderedPageBreak/>
        <w:t>الحديث في تفسيره بنفي الحكم الضرري يكون قرينة علىٰ بطلان هذا الاحتمال ، فيتعين احتمال النهي ، وبعبارة أخرى لازم تفسير الحديث بنفي الحكم الضرري كثرة التخصيص بخلاف تفسيره بالنهي المولوي عن الاضرار ، فهذه قرينة عقلية علىٰ بطلان</w:t>
      </w:r>
      <w:r>
        <w:rPr>
          <w:rFonts w:hint="cs"/>
          <w:rtl/>
        </w:rPr>
        <w:t xml:space="preserve"> </w:t>
      </w:r>
      <w:r>
        <w:rPr>
          <w:rtl/>
        </w:rPr>
        <w:t>ـ</w:t>
      </w:r>
      <w:r>
        <w:rPr>
          <w:rFonts w:hint="cs"/>
          <w:rtl/>
        </w:rPr>
        <w:t xml:space="preserve"> </w:t>
      </w:r>
      <w:r>
        <w:rPr>
          <w:rtl/>
        </w:rPr>
        <w:t>تفسيره بنفي الحكم الضرري.</w:t>
      </w:r>
    </w:p>
    <w:p w:rsidR="00B72338" w:rsidRDefault="00B72338" w:rsidP="00462B83">
      <w:pPr>
        <w:pStyle w:val="libNormal"/>
        <w:rPr>
          <w:rtl/>
        </w:rPr>
      </w:pPr>
      <w:r>
        <w:rPr>
          <w:rtl/>
        </w:rPr>
        <w:t>لكن هذا الوجه أيضاً غير تام</w:t>
      </w:r>
      <w:r>
        <w:rPr>
          <w:rFonts w:hint="cs"/>
          <w:rtl/>
        </w:rPr>
        <w:t>ّ</w:t>
      </w:r>
      <w:r>
        <w:rPr>
          <w:rtl/>
        </w:rPr>
        <w:t xml:space="preserve"> لما سيأتي في التنبيه الثاني من تنبيهات القاعدة من عدم ثبوت استلزام ارادة نفي الحكم الضرري لتخصيص الحديث كذلك.</w:t>
      </w:r>
    </w:p>
    <w:p w:rsidR="00B72338" w:rsidRDefault="00B72338" w:rsidP="00462B83">
      <w:pPr>
        <w:pStyle w:val="libNormal"/>
        <w:rPr>
          <w:rtl/>
        </w:rPr>
      </w:pPr>
      <w:r>
        <w:rPr>
          <w:rtl/>
        </w:rPr>
        <w:t>هذه هي الوجوه التي افادها العلاّمة شيخ الشريعة (قده) في ترجيح هذا المسلك ، وقد ظهر عدم نهوض شيء منها علىٰ ذلك. وعلىٰ هذا : فهذا المبنى</w:t>
      </w:r>
      <w:r>
        <w:rPr>
          <w:rFonts w:hint="cs"/>
          <w:rtl/>
        </w:rPr>
        <w:t xml:space="preserve"> </w:t>
      </w:r>
      <w:r>
        <w:rPr>
          <w:rtl/>
        </w:rPr>
        <w:t>ـ</w:t>
      </w:r>
      <w:r>
        <w:rPr>
          <w:rFonts w:hint="cs"/>
          <w:rtl/>
        </w:rPr>
        <w:t xml:space="preserve"> </w:t>
      </w:r>
      <w:r>
        <w:rPr>
          <w:rtl/>
        </w:rPr>
        <w:t>بعد تمامية تصويره</w:t>
      </w:r>
      <w:r>
        <w:rPr>
          <w:rFonts w:hint="cs"/>
          <w:rtl/>
        </w:rPr>
        <w:t xml:space="preserve"> </w:t>
      </w:r>
      <w:r>
        <w:rPr>
          <w:rtl/>
        </w:rPr>
        <w:t>ـ</w:t>
      </w:r>
      <w:r>
        <w:rPr>
          <w:rFonts w:hint="cs"/>
          <w:rtl/>
        </w:rPr>
        <w:t xml:space="preserve"> </w:t>
      </w:r>
      <w:r>
        <w:rPr>
          <w:rtl/>
        </w:rPr>
        <w:t>ليس له معي</w:t>
      </w:r>
      <w:r>
        <w:rPr>
          <w:rFonts w:hint="cs"/>
          <w:rtl/>
        </w:rPr>
        <w:t>ّ</w:t>
      </w:r>
      <w:r>
        <w:rPr>
          <w:rtl/>
        </w:rPr>
        <w:t>ن في حد</w:t>
      </w:r>
      <w:r>
        <w:rPr>
          <w:rFonts w:hint="cs"/>
          <w:rtl/>
        </w:rPr>
        <w:t>ّ</w:t>
      </w:r>
      <w:r>
        <w:rPr>
          <w:rtl/>
        </w:rPr>
        <w:t xml:space="preserve"> نفسه في مقابل سائر الوجوه والمعاني التي يصح ارادتها من الحديث.</w:t>
      </w:r>
    </w:p>
    <w:p w:rsidR="00B72338" w:rsidRDefault="00B72338" w:rsidP="00462B83">
      <w:pPr>
        <w:pStyle w:val="libNormal"/>
        <w:rPr>
          <w:rtl/>
        </w:rPr>
      </w:pPr>
      <w:bookmarkStart w:id="233" w:name="_Toc264275005"/>
      <w:r w:rsidRPr="00D2270E">
        <w:rPr>
          <w:rStyle w:val="libBold2Char"/>
          <w:rtl/>
        </w:rPr>
        <w:t>البحث الثالث</w:t>
      </w:r>
      <w:bookmarkEnd w:id="233"/>
      <w:r w:rsidRPr="00D2270E">
        <w:rPr>
          <w:rStyle w:val="libBold2Char"/>
          <w:rtl/>
        </w:rPr>
        <w:t xml:space="preserve"> :</w:t>
      </w:r>
      <w:r>
        <w:rPr>
          <w:rtl/>
        </w:rPr>
        <w:t xml:space="preserve"> في مناقشة هذا المسلك.</w:t>
      </w:r>
    </w:p>
    <w:p w:rsidR="00B72338" w:rsidRDefault="00B72338" w:rsidP="00462B83">
      <w:pPr>
        <w:pStyle w:val="libNormal"/>
        <w:rPr>
          <w:rtl/>
        </w:rPr>
      </w:pPr>
      <w:r>
        <w:rPr>
          <w:rtl/>
        </w:rPr>
        <w:t>ويظهر ذلك مما سبق في تحقيق معنىٰ الحديث علىٰ المختار.</w:t>
      </w:r>
    </w:p>
    <w:p w:rsidR="00B72338" w:rsidRDefault="00B72338" w:rsidP="00462B83">
      <w:pPr>
        <w:pStyle w:val="libNormal"/>
        <w:rPr>
          <w:rtl/>
        </w:rPr>
      </w:pPr>
      <w:r>
        <w:rPr>
          <w:rtl/>
        </w:rPr>
        <w:t>ففيما يتعل</w:t>
      </w:r>
      <w:r>
        <w:rPr>
          <w:rFonts w:hint="cs"/>
          <w:rtl/>
        </w:rPr>
        <w:t>ّ</w:t>
      </w:r>
      <w:r>
        <w:rPr>
          <w:rtl/>
        </w:rPr>
        <w:t xml:space="preserve">ق ب‍ ( لا ضرر ) قد اوضحنا ان معنىٰ الضرر بما </w:t>
      </w:r>
      <w:r>
        <w:rPr>
          <w:rFonts w:hint="cs"/>
          <w:rtl/>
        </w:rPr>
        <w:t>ا</w:t>
      </w:r>
      <w:r>
        <w:rPr>
          <w:rtl/>
        </w:rPr>
        <w:t>نه معنىٰ اسم مصدري لا يتضمن النسبة الصدورية</w:t>
      </w:r>
      <w:r>
        <w:rPr>
          <w:rFonts w:hint="cs"/>
          <w:rtl/>
        </w:rPr>
        <w:t xml:space="preserve"> </w:t>
      </w:r>
      <w:r>
        <w:rPr>
          <w:rtl/>
        </w:rPr>
        <w:t>ـ فلا تناسب بينه وبين احتمال النهي ل</w:t>
      </w:r>
      <w:r>
        <w:rPr>
          <w:rFonts w:hint="cs"/>
          <w:rtl/>
        </w:rPr>
        <w:t>ا</w:t>
      </w:r>
      <w:r>
        <w:rPr>
          <w:rtl/>
        </w:rPr>
        <w:t>نه ماهية مرغوب عنها لا تتحم</w:t>
      </w:r>
      <w:r>
        <w:rPr>
          <w:rFonts w:hint="cs"/>
          <w:rtl/>
        </w:rPr>
        <w:t>ّ</w:t>
      </w:r>
      <w:r>
        <w:rPr>
          <w:rtl/>
        </w:rPr>
        <w:t>ل إلا بتصو</w:t>
      </w:r>
      <w:r>
        <w:rPr>
          <w:rFonts w:hint="cs"/>
          <w:rtl/>
        </w:rPr>
        <w:t>ّ</w:t>
      </w:r>
      <w:r>
        <w:rPr>
          <w:rtl/>
        </w:rPr>
        <w:t>ر التسبيب الشرعي فيكون نفيه نفياً لذلك بالطبع ، وإنما المناسب مع النهي هو الإضرار والضرار ، مع تأي</w:t>
      </w:r>
      <w:r>
        <w:rPr>
          <w:rFonts w:hint="cs"/>
          <w:rtl/>
        </w:rPr>
        <w:t>ّ</w:t>
      </w:r>
      <w:r>
        <w:rPr>
          <w:rtl/>
        </w:rPr>
        <w:t>د ذلك بفهم اكثر الفقهاء وأنسبيته مع بعض موارد الحديث كقضية سمرة علىٰ ما مر</w:t>
      </w:r>
      <w:r>
        <w:rPr>
          <w:rFonts w:hint="cs"/>
          <w:rtl/>
        </w:rPr>
        <w:t>ّ</w:t>
      </w:r>
      <w:r>
        <w:rPr>
          <w:rtl/>
        </w:rPr>
        <w:t xml:space="preserve"> سابقا</w:t>
      </w:r>
      <w:r>
        <w:rPr>
          <w:rFonts w:hint="cs"/>
          <w:rtl/>
        </w:rPr>
        <w:t>ً</w:t>
      </w:r>
      <w:r>
        <w:rPr>
          <w:rtl/>
        </w:rPr>
        <w:t>.</w:t>
      </w:r>
    </w:p>
    <w:p w:rsidR="00B72338" w:rsidRDefault="00B72338" w:rsidP="00462B83">
      <w:pPr>
        <w:pStyle w:val="libNormal"/>
        <w:rPr>
          <w:rtl/>
        </w:rPr>
      </w:pPr>
      <w:r>
        <w:rPr>
          <w:rtl/>
        </w:rPr>
        <w:t>واما فيما يرتبط ب‍ ( لا ضرار ) فان افادته للنهي صحيحة ، لكن لا يقتصر مفادها علىٰ ذلك لأ</w:t>
      </w:r>
      <w:r>
        <w:rPr>
          <w:rFonts w:hint="cs"/>
          <w:rtl/>
        </w:rPr>
        <w:t>َ</w:t>
      </w:r>
      <w:r>
        <w:rPr>
          <w:rtl/>
        </w:rPr>
        <w:t>ن</w:t>
      </w:r>
      <w:r>
        <w:rPr>
          <w:rFonts w:hint="cs"/>
          <w:rtl/>
        </w:rPr>
        <w:t>َّ</w:t>
      </w:r>
      <w:r>
        <w:rPr>
          <w:rtl/>
        </w:rPr>
        <w:t xml:space="preserve"> مؤداه التسبيب إلىٰ عدم الاضرار بالغير ، وهذا المعنىٰ كما يقتضي النهي عنه فانه يقتضي تشريع اتخاذ الوسائل الاجرائية لمكافحته علىٰ ما سبق ايضا</w:t>
      </w:r>
      <w:r>
        <w:rPr>
          <w:rFonts w:hint="cs"/>
          <w:rtl/>
        </w:rPr>
        <w:t>ً</w:t>
      </w:r>
      <w:r>
        <w:rPr>
          <w:rtl/>
        </w:rPr>
        <w:t>.</w:t>
      </w:r>
    </w:p>
    <w:p w:rsidR="00B72338" w:rsidRDefault="00B72338" w:rsidP="00462B83">
      <w:pPr>
        <w:pStyle w:val="libNormal"/>
        <w:rPr>
          <w:rtl/>
        </w:rPr>
      </w:pPr>
      <w:r w:rsidRPr="004A1B52">
        <w:rPr>
          <w:rtl/>
        </w:rPr>
        <w:br w:type="page"/>
      </w:r>
      <w:r>
        <w:rPr>
          <w:rtl/>
        </w:rPr>
        <w:lastRenderedPageBreak/>
        <w:t>وقد يعترض على هذا المسلك بوجوه اخرى :</w:t>
      </w:r>
    </w:p>
    <w:p w:rsidR="00B72338" w:rsidRDefault="00B72338" w:rsidP="00462B83">
      <w:pPr>
        <w:pStyle w:val="libNormal"/>
        <w:rPr>
          <w:rtl/>
        </w:rPr>
      </w:pPr>
      <w:r w:rsidRPr="00D2270E">
        <w:rPr>
          <w:rStyle w:val="libBold2Char"/>
          <w:rtl/>
        </w:rPr>
        <w:t>منها</w:t>
      </w:r>
      <w:r w:rsidRPr="00D2270E">
        <w:rPr>
          <w:rStyle w:val="libBold2Char"/>
          <w:rFonts w:hint="cs"/>
          <w:rtl/>
        </w:rPr>
        <w:t xml:space="preserve"> </w:t>
      </w:r>
      <w:r w:rsidRPr="00D2270E">
        <w:rPr>
          <w:rStyle w:val="libBold2Char"/>
          <w:rtl/>
        </w:rPr>
        <w:t>:</w:t>
      </w:r>
      <w:r>
        <w:rPr>
          <w:rtl/>
        </w:rPr>
        <w:t xml:space="preserve"> ما تقدّم في اثناء المباحث السابقة وتقدم القول فيها.</w:t>
      </w:r>
    </w:p>
    <w:p w:rsidR="00B72338" w:rsidRDefault="00B72338" w:rsidP="00462B83">
      <w:pPr>
        <w:pStyle w:val="libNormal"/>
        <w:rPr>
          <w:rtl/>
        </w:rPr>
      </w:pPr>
      <w:r w:rsidRPr="00D2270E">
        <w:rPr>
          <w:rStyle w:val="libBold2Char"/>
          <w:rtl/>
        </w:rPr>
        <w:t>ومنها :</w:t>
      </w:r>
      <w:r>
        <w:rPr>
          <w:rtl/>
        </w:rPr>
        <w:t xml:space="preserve"> ما أورده السيد الاستاذ (قده) من </w:t>
      </w:r>
      <w:r>
        <w:rPr>
          <w:rFonts w:hint="cs"/>
          <w:rtl/>
        </w:rPr>
        <w:t>ا</w:t>
      </w:r>
      <w:r>
        <w:rPr>
          <w:rtl/>
        </w:rPr>
        <w:t>نه لا يمكن الالتزام باحتمال النهي في المقام ، ( ام</w:t>
      </w:r>
      <w:r>
        <w:rPr>
          <w:rFonts w:hint="cs"/>
          <w:rtl/>
        </w:rPr>
        <w:t>ّ</w:t>
      </w:r>
      <w:r>
        <w:rPr>
          <w:rtl/>
        </w:rPr>
        <w:t>ا بناءً ) على اشتمال الحديث علىٰ جملة ( في الإسلام ) كما في رواية الفقيه ونهاية ابن الأثير فظاهر ، لان</w:t>
      </w:r>
      <w:r>
        <w:rPr>
          <w:rFonts w:hint="cs"/>
          <w:rtl/>
        </w:rPr>
        <w:t>ّ</w:t>
      </w:r>
      <w:r>
        <w:rPr>
          <w:rtl/>
        </w:rPr>
        <w:t xml:space="preserve"> هذا القيد كاشف عن ان المراد هو النفي في مقام التشريع لا نفي الوجود الخارجي بداعي الزجر ، ( وام</w:t>
      </w:r>
      <w:r>
        <w:rPr>
          <w:rFonts w:hint="cs"/>
          <w:rtl/>
        </w:rPr>
        <w:t>ّ</w:t>
      </w:r>
      <w:r>
        <w:rPr>
          <w:rtl/>
        </w:rPr>
        <w:t xml:space="preserve">ا بناءً ) على عدم ثبوت اشتمالها عليها كما هو الصحيح ، فلان حمل النفي على النهي يتوقّف على وجود قرينة صارفة عن ظهور الجملة في كونها خبرية ، كما هي ثابتة في قوله تعالى : </w:t>
      </w:r>
      <w:r w:rsidRPr="00D2270E">
        <w:rPr>
          <w:rStyle w:val="libAlaemChar"/>
          <w:rtl/>
        </w:rPr>
        <w:t>(</w:t>
      </w:r>
      <w:r w:rsidRPr="00E904CA">
        <w:rPr>
          <w:rFonts w:hint="cs"/>
          <w:rtl/>
        </w:rPr>
        <w:t xml:space="preserve"> </w:t>
      </w:r>
      <w:r w:rsidRPr="00D2270E">
        <w:rPr>
          <w:rStyle w:val="libAieChar"/>
          <w:rFonts w:hint="cs"/>
          <w:rtl/>
        </w:rPr>
        <w:t>فَلا رَفَثَ وَلا فُسُوقَ</w:t>
      </w:r>
      <w:r>
        <w:rPr>
          <w:rtl/>
        </w:rPr>
        <w:t xml:space="preserve"> </w:t>
      </w:r>
      <w:r w:rsidRPr="00D2270E">
        <w:rPr>
          <w:rStyle w:val="libAlaemChar"/>
          <w:rtl/>
        </w:rPr>
        <w:t>)</w:t>
      </w:r>
      <w:r>
        <w:rPr>
          <w:rtl/>
        </w:rPr>
        <w:t xml:space="preserve"> </w:t>
      </w:r>
      <w:r w:rsidRPr="00D2270E">
        <w:rPr>
          <w:rStyle w:val="libFootnotenumChar"/>
          <w:rtl/>
        </w:rPr>
        <w:t>(1)</w:t>
      </w:r>
      <w:r w:rsidRPr="00B11490">
        <w:rPr>
          <w:rtl/>
        </w:rPr>
        <w:t xml:space="preserve"> </w:t>
      </w:r>
      <w:r>
        <w:rPr>
          <w:rtl/>
        </w:rPr>
        <w:t>فان العلم بوجود هذه الامور في الخارج مع العلم بعدم جواز الكذب علىٰ الله سبحانه وتعالى ، قرينة قطعية علىٰ ارادة النهي ، وأم</w:t>
      </w:r>
      <w:r>
        <w:rPr>
          <w:rFonts w:hint="cs"/>
          <w:rtl/>
        </w:rPr>
        <w:t>ّ</w:t>
      </w:r>
      <w:r>
        <w:rPr>
          <w:rtl/>
        </w:rPr>
        <w:t xml:space="preserve">ا في المقام فلا موجب لرفع اليد عن الظهور وحمل النفي على النهي ، لامكان حمل القضية على الخبرية </w:t>
      </w:r>
      <w:r w:rsidRPr="00D2270E">
        <w:rPr>
          <w:rStyle w:val="libFootnotenumChar"/>
          <w:rtl/>
        </w:rPr>
        <w:t>(2)</w:t>
      </w:r>
      <w:r w:rsidRPr="008C0606">
        <w:rPr>
          <w:rtl/>
        </w:rPr>
        <w:t>.</w:t>
      </w:r>
    </w:p>
    <w:p w:rsidR="00B72338" w:rsidRDefault="00B72338" w:rsidP="00462B83">
      <w:pPr>
        <w:pStyle w:val="libNormal"/>
        <w:rPr>
          <w:rtl/>
        </w:rPr>
      </w:pPr>
      <w:r>
        <w:rPr>
          <w:rtl/>
        </w:rPr>
        <w:t>وفيما ذكر نظر في كلا الشقين :</w:t>
      </w:r>
    </w:p>
    <w:p w:rsidR="00B72338" w:rsidRDefault="00B72338" w:rsidP="00462B83">
      <w:pPr>
        <w:pStyle w:val="libNormal"/>
        <w:rPr>
          <w:rtl/>
        </w:rPr>
      </w:pPr>
      <w:r w:rsidRPr="00D2270E">
        <w:rPr>
          <w:rStyle w:val="libBold2Char"/>
          <w:rtl/>
        </w:rPr>
        <w:t>اما الشق</w:t>
      </w:r>
      <w:r w:rsidRPr="00D2270E">
        <w:rPr>
          <w:rStyle w:val="libBold2Char"/>
          <w:rFonts w:hint="cs"/>
          <w:rtl/>
        </w:rPr>
        <w:t>ّ</w:t>
      </w:r>
      <w:r w:rsidRPr="00D2270E">
        <w:rPr>
          <w:rStyle w:val="libBold2Char"/>
          <w:rtl/>
        </w:rPr>
        <w:t xml:space="preserve"> الأ</w:t>
      </w:r>
      <w:r w:rsidRPr="00D2270E">
        <w:rPr>
          <w:rStyle w:val="libBold2Char"/>
          <w:rFonts w:hint="cs"/>
          <w:rtl/>
        </w:rPr>
        <w:t>َ</w:t>
      </w:r>
      <w:r w:rsidRPr="00D2270E">
        <w:rPr>
          <w:rStyle w:val="libBold2Char"/>
          <w:rtl/>
        </w:rPr>
        <w:t>ول</w:t>
      </w:r>
      <w:r w:rsidRPr="00D2270E">
        <w:rPr>
          <w:rStyle w:val="libBold2Char"/>
          <w:rFonts w:hint="cs"/>
          <w:rtl/>
        </w:rPr>
        <w:t>ّ</w:t>
      </w:r>
      <w:r w:rsidRPr="00D2270E">
        <w:rPr>
          <w:rStyle w:val="libBold2Char"/>
          <w:rtl/>
        </w:rPr>
        <w:t xml:space="preserve"> :</w:t>
      </w:r>
      <w:r>
        <w:rPr>
          <w:rtl/>
        </w:rPr>
        <w:t xml:space="preserve"> فيلاحظ على ما ذكر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w:t>
      </w:r>
      <w:r w:rsidRPr="00D2270E">
        <w:rPr>
          <w:rStyle w:val="libBold2Char"/>
          <w:rFonts w:hint="cs"/>
          <w:rtl/>
        </w:rPr>
        <w:t>ً</w:t>
      </w:r>
      <w:r w:rsidRPr="00D2270E">
        <w:rPr>
          <w:rStyle w:val="libBold2Char"/>
          <w:rtl/>
        </w:rPr>
        <w:t xml:space="preserve"> :</w:t>
      </w:r>
      <w:r>
        <w:rPr>
          <w:rtl/>
        </w:rPr>
        <w:t xml:space="preserve"> </w:t>
      </w:r>
      <w:r>
        <w:rPr>
          <w:rFonts w:hint="cs"/>
          <w:rtl/>
        </w:rPr>
        <w:t>ا</w:t>
      </w:r>
      <w:r>
        <w:rPr>
          <w:rtl/>
        </w:rPr>
        <w:t>نه لا وجه لذكره بعد ان كان مبناه ومبنى المعترض عليه جميعاً</w:t>
      </w:r>
      <w:r>
        <w:rPr>
          <w:rFonts w:hint="cs"/>
          <w:rtl/>
        </w:rPr>
        <w:t xml:space="preserve"> </w:t>
      </w:r>
      <w:r>
        <w:rPr>
          <w:rtl/>
        </w:rPr>
        <w:t>ـ</w:t>
      </w:r>
      <w:r>
        <w:rPr>
          <w:rFonts w:hint="cs"/>
          <w:rtl/>
        </w:rPr>
        <w:t xml:space="preserve"> </w:t>
      </w:r>
      <w:r>
        <w:rPr>
          <w:rtl/>
        </w:rPr>
        <w:t>وهو العلاّمة شيخ الشريعة</w:t>
      </w:r>
      <w:r>
        <w:rPr>
          <w:rFonts w:hint="cs"/>
          <w:rtl/>
        </w:rPr>
        <w:t xml:space="preserve"> </w:t>
      </w:r>
      <w:r>
        <w:rPr>
          <w:rtl/>
        </w:rPr>
        <w:t>ـ</w:t>
      </w:r>
      <w:r>
        <w:rPr>
          <w:rFonts w:hint="cs"/>
          <w:rtl/>
        </w:rPr>
        <w:t xml:space="preserve"> </w:t>
      </w:r>
      <w:r>
        <w:rPr>
          <w:rtl/>
        </w:rPr>
        <w:t>عدم صحة هذه الزيادة فالبحث في الصيغة التي ثبت ورود الحديث بها لا غيرها.</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ان وجود هذه الزيادة وان كان يمنع عن جعل المقصود ب‍ ( لا ضرر ) نفس النهي عن الاضرار ، إلا </w:t>
      </w:r>
      <w:r>
        <w:rPr>
          <w:rFonts w:hint="cs"/>
          <w:rtl/>
        </w:rPr>
        <w:t>ا</w:t>
      </w:r>
      <w:r>
        <w:rPr>
          <w:rtl/>
        </w:rPr>
        <w:t>نه لا يمنع من استفادة التحريم المولوي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البقرة 2 </w:t>
      </w:r>
      <w:r>
        <w:rPr>
          <w:rFonts w:hint="cs"/>
          <w:rtl/>
        </w:rPr>
        <w:t>/</w:t>
      </w:r>
      <w:r>
        <w:rPr>
          <w:rtl/>
        </w:rPr>
        <w:t xml:space="preserve"> 197</w:t>
      </w:r>
      <w:r>
        <w:rPr>
          <w:rFonts w:hint="cs"/>
          <w:rtl/>
        </w:rPr>
        <w:t>.</w:t>
      </w:r>
    </w:p>
    <w:p w:rsidR="00B72338" w:rsidRDefault="00B72338" w:rsidP="00D2270E">
      <w:pPr>
        <w:pStyle w:val="libFootnote0"/>
        <w:rPr>
          <w:rtl/>
        </w:rPr>
      </w:pPr>
      <w:r>
        <w:rPr>
          <w:rtl/>
        </w:rPr>
        <w:t xml:space="preserve">(2) لاحظ مصباح الأصول 2 </w:t>
      </w:r>
      <w:r>
        <w:rPr>
          <w:rFonts w:hint="cs"/>
          <w:rtl/>
        </w:rPr>
        <w:t>/</w:t>
      </w:r>
      <w:r>
        <w:rPr>
          <w:rtl/>
        </w:rPr>
        <w:t xml:space="preserve"> 526.</w:t>
      </w:r>
    </w:p>
    <w:p w:rsidR="00B72338" w:rsidRDefault="00B72338" w:rsidP="00D916AD">
      <w:pPr>
        <w:pStyle w:val="libNormal0"/>
        <w:rPr>
          <w:rtl/>
        </w:rPr>
      </w:pPr>
      <w:r w:rsidRPr="00A95D37">
        <w:rPr>
          <w:rtl/>
        </w:rPr>
        <w:br w:type="page"/>
      </w:r>
      <w:r>
        <w:rPr>
          <w:rtl/>
        </w:rPr>
        <w:lastRenderedPageBreak/>
        <w:t>من الحديث على ان يكون من قبيل نفي الحكم بلسان نفي موضوعه استعمالاً ، ويراد به تفهيماً نفي جواز الضرر في الشريعة الاسلامية ومدعى المعترض عليه هو دلالة الحديث على الحرمة سواءاً كانت مراداً استعماليا</w:t>
      </w:r>
      <w:r>
        <w:rPr>
          <w:rFonts w:hint="cs"/>
          <w:rtl/>
        </w:rPr>
        <w:t>ً</w:t>
      </w:r>
      <w:r>
        <w:rPr>
          <w:rtl/>
        </w:rPr>
        <w:t xml:space="preserve"> أم تفهيميا</w:t>
      </w:r>
      <w:r>
        <w:rPr>
          <w:rFonts w:hint="cs"/>
          <w:rtl/>
        </w:rPr>
        <w:t>ً</w:t>
      </w:r>
      <w:r>
        <w:rPr>
          <w:rtl/>
        </w:rPr>
        <w:t xml:space="preserve"> ، كما يظهر من آخر كلامه في المقام </w:t>
      </w:r>
      <w:r w:rsidRPr="00D2270E">
        <w:rPr>
          <w:rStyle w:val="libFootnotenumChar"/>
          <w:rtl/>
        </w:rPr>
        <w:t>(1)</w:t>
      </w:r>
      <w:r w:rsidRPr="005475CB">
        <w:rPr>
          <w:rtl/>
        </w:rPr>
        <w:t>.</w:t>
      </w:r>
    </w:p>
    <w:p w:rsidR="00B72338" w:rsidRDefault="00B72338" w:rsidP="00462B83">
      <w:pPr>
        <w:pStyle w:val="libNormal"/>
        <w:rPr>
          <w:rtl/>
        </w:rPr>
      </w:pPr>
      <w:r w:rsidRPr="00D2270E">
        <w:rPr>
          <w:rStyle w:val="libBold2Char"/>
          <w:rtl/>
        </w:rPr>
        <w:t>ان قيل :</w:t>
      </w:r>
      <w:r>
        <w:rPr>
          <w:rtl/>
        </w:rPr>
        <w:t xml:space="preserve"> </w:t>
      </w:r>
      <w:r>
        <w:rPr>
          <w:rFonts w:hint="cs"/>
          <w:rtl/>
        </w:rPr>
        <w:t>ا</w:t>
      </w:r>
      <w:r>
        <w:rPr>
          <w:rtl/>
        </w:rPr>
        <w:t xml:space="preserve">نه يعتبر في نفي شيء في الشريعة المقدّسة ثبوت الحكم المنفي للشيء مسبقاً كأن يثبت له في الشرائع السابقة كما في قوله </w:t>
      </w:r>
      <w:r w:rsidR="00EF4B92" w:rsidRPr="00EF4B92">
        <w:rPr>
          <w:rStyle w:val="libAlaemChar"/>
          <w:rFonts w:hint="cs"/>
          <w:rtl/>
        </w:rPr>
        <w:t>عليه‌السلام</w:t>
      </w:r>
      <w:r>
        <w:rPr>
          <w:rtl/>
        </w:rPr>
        <w:t xml:space="preserve"> ( لا رهبانية في الإسلام ) فان الرهبانية كانت مشروعة في الامم السابقة فكان نفيها في الإسلام نفياً لمشروعي</w:t>
      </w:r>
      <w:r>
        <w:rPr>
          <w:rFonts w:hint="cs"/>
          <w:rtl/>
        </w:rPr>
        <w:t>ّ</w:t>
      </w:r>
      <w:r>
        <w:rPr>
          <w:rtl/>
        </w:rPr>
        <w:t>تها ، والإضرار ليس كذلك ( فان حكمه السابق حيث لم يكن اباحة بل كان إم</w:t>
      </w:r>
      <w:r>
        <w:rPr>
          <w:rFonts w:hint="cs"/>
          <w:rtl/>
        </w:rPr>
        <w:t>ّ</w:t>
      </w:r>
      <w:r>
        <w:rPr>
          <w:rtl/>
        </w:rPr>
        <w:t>ا تحريماً أو</w:t>
      </w:r>
      <w:r>
        <w:rPr>
          <w:rFonts w:hint="cs"/>
          <w:rtl/>
        </w:rPr>
        <w:t xml:space="preserve"> </w:t>
      </w:r>
      <w:r>
        <w:rPr>
          <w:rtl/>
        </w:rPr>
        <w:t>قبيحا</w:t>
      </w:r>
      <w:r>
        <w:rPr>
          <w:rFonts w:hint="cs"/>
          <w:rtl/>
        </w:rPr>
        <w:t>ً</w:t>
      </w:r>
      <w:r>
        <w:rPr>
          <w:rtl/>
        </w:rPr>
        <w:t xml:space="preserve"> على ما يستقل</w:t>
      </w:r>
      <w:r>
        <w:rPr>
          <w:rFonts w:hint="cs"/>
          <w:rtl/>
        </w:rPr>
        <w:t>ّ</w:t>
      </w:r>
      <w:r>
        <w:rPr>
          <w:rtl/>
        </w:rPr>
        <w:t xml:space="preserve"> به العقل فارادة نفي الحكم بلسان نفي الموضوع ينتج ضد</w:t>
      </w:r>
      <w:r>
        <w:rPr>
          <w:rFonts w:hint="cs"/>
          <w:rtl/>
        </w:rPr>
        <w:t>ّ</w:t>
      </w:r>
      <w:r>
        <w:rPr>
          <w:rtl/>
        </w:rPr>
        <w:t xml:space="preserve"> المقصود وهو نفي الحرمة أو القبح الثابتين سابقاً ).</w:t>
      </w:r>
    </w:p>
    <w:p w:rsidR="00B72338" w:rsidRDefault="00B72338" w:rsidP="00462B83">
      <w:pPr>
        <w:pStyle w:val="libNormal"/>
        <w:rPr>
          <w:rtl/>
        </w:rPr>
      </w:pPr>
      <w:r w:rsidRPr="00D2270E">
        <w:rPr>
          <w:rStyle w:val="libBold2Char"/>
          <w:rtl/>
        </w:rPr>
        <w:t>قيل :</w:t>
      </w:r>
      <w:r>
        <w:rPr>
          <w:rtl/>
        </w:rPr>
        <w:t xml:space="preserve"> إن هذا البيان</w:t>
      </w:r>
      <w:r>
        <w:rPr>
          <w:rFonts w:hint="cs"/>
          <w:rtl/>
        </w:rPr>
        <w:t xml:space="preserve"> </w:t>
      </w:r>
      <w:r w:rsidRPr="00D2270E">
        <w:rPr>
          <w:rStyle w:val="libBold2Char"/>
          <w:rtl/>
        </w:rPr>
        <w:t>أو</w:t>
      </w:r>
      <w:r w:rsidRPr="00D2270E">
        <w:rPr>
          <w:rStyle w:val="libBold2Char"/>
          <w:rFonts w:hint="cs"/>
          <w:rtl/>
        </w:rPr>
        <w:t>ّ</w:t>
      </w:r>
      <w:r w:rsidRPr="00D2270E">
        <w:rPr>
          <w:rStyle w:val="libBold2Char"/>
          <w:rtl/>
        </w:rPr>
        <w:t>لا</w:t>
      </w:r>
      <w:r w:rsidRPr="00D2270E">
        <w:rPr>
          <w:rStyle w:val="libBold2Char"/>
          <w:rFonts w:hint="cs"/>
          <w:rtl/>
        </w:rPr>
        <w:t>ً</w:t>
      </w:r>
      <w:r w:rsidRPr="00D2270E">
        <w:rPr>
          <w:rStyle w:val="libBold2Char"/>
          <w:rtl/>
        </w:rPr>
        <w:t xml:space="preserve"> :</w:t>
      </w:r>
      <w:r>
        <w:rPr>
          <w:rtl/>
        </w:rPr>
        <w:t xml:space="preserve"> منتقض بقوله ( لا مناجشة في الإسلام ) فانه لا اشكال في ان المراد نفي مشروعيتها مع أنها أيضاً قبيحة عقلا</w:t>
      </w:r>
      <w:r>
        <w:rPr>
          <w:rFonts w:hint="cs"/>
          <w:rtl/>
        </w:rPr>
        <w:t>ً</w:t>
      </w:r>
      <w:r>
        <w:rPr>
          <w:rtl/>
        </w:rPr>
        <w:t xml:space="preserve">. وقد ذكر الشيخ الأنصاري في المكاسب المحرمة بعد ذكر النجش </w:t>
      </w:r>
      <w:r>
        <w:rPr>
          <w:rFonts w:hint="cs"/>
          <w:rtl/>
        </w:rPr>
        <w:t>ا</w:t>
      </w:r>
      <w:r>
        <w:rPr>
          <w:rtl/>
        </w:rPr>
        <w:t>نه يدل علىٰ قبحه العقل ، لأنّه غش وتلبيس واضرار ... فالنجش ام</w:t>
      </w:r>
      <w:r>
        <w:rPr>
          <w:rFonts w:hint="cs"/>
          <w:rtl/>
        </w:rPr>
        <w:t>ّ</w:t>
      </w:r>
      <w:r>
        <w:rPr>
          <w:rtl/>
        </w:rPr>
        <w:t>ا منحصر بمورد الاضرار كما يظهر من المصباح المنير</w:t>
      </w:r>
      <w:r w:rsidRPr="000C417F">
        <w:rPr>
          <w:rtl/>
        </w:rPr>
        <w:t xml:space="preserve"> </w:t>
      </w:r>
      <w:r w:rsidRPr="00D2270E">
        <w:rPr>
          <w:rStyle w:val="libFootnotenumChar"/>
          <w:rtl/>
        </w:rPr>
        <w:t>(2)</w:t>
      </w:r>
      <w:r w:rsidRPr="000C417F">
        <w:rPr>
          <w:rtl/>
        </w:rPr>
        <w:t xml:space="preserve"> </w:t>
      </w:r>
      <w:r>
        <w:rPr>
          <w:rtl/>
        </w:rPr>
        <w:t>أو اعم من ذلك ، فكيف يوج</w:t>
      </w:r>
      <w:r>
        <w:rPr>
          <w:rFonts w:hint="cs"/>
          <w:rtl/>
        </w:rPr>
        <w:t>ّ</w:t>
      </w:r>
      <w:r>
        <w:rPr>
          <w:rtl/>
        </w:rPr>
        <w:t xml:space="preserve">ه نفي الحكم فيها بلسان نفي موضوعه مع </w:t>
      </w:r>
      <w:r>
        <w:rPr>
          <w:rFonts w:hint="cs"/>
          <w:rtl/>
        </w:rPr>
        <w:t>أ</w:t>
      </w:r>
      <w:r>
        <w:rPr>
          <w:rtl/>
        </w:rPr>
        <w:t>نّه قد ينتج ضد المقصود.</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w:t>
      </w:r>
      <w:r>
        <w:rPr>
          <w:rFonts w:hint="cs"/>
          <w:rtl/>
        </w:rPr>
        <w:t>ا</w:t>
      </w:r>
      <w:r>
        <w:rPr>
          <w:rtl/>
        </w:rPr>
        <w:t>نه يمكن حل ذلك بملاحظة مجموع جهتين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ولى :</w:t>
      </w:r>
      <w:r>
        <w:rPr>
          <w:rtl/>
        </w:rPr>
        <w:t xml:space="preserve"> ان نفي الحكم بلسان نفي موضوعه لا يختص بما لو كان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لاحظ مصباح الأصول 2 </w:t>
      </w:r>
      <w:r>
        <w:rPr>
          <w:rFonts w:hint="cs"/>
          <w:rtl/>
        </w:rPr>
        <w:t>/</w:t>
      </w:r>
      <w:r>
        <w:rPr>
          <w:rtl/>
        </w:rPr>
        <w:t xml:space="preserve"> 526.</w:t>
      </w:r>
    </w:p>
    <w:p w:rsidR="00B72338" w:rsidRDefault="00B72338" w:rsidP="00D2270E">
      <w:pPr>
        <w:pStyle w:val="libFootnote0"/>
        <w:rPr>
          <w:rtl/>
        </w:rPr>
      </w:pPr>
      <w:r>
        <w:rPr>
          <w:rtl/>
        </w:rPr>
        <w:t>(2) المصباح المنير 2 : 594.</w:t>
      </w:r>
    </w:p>
    <w:p w:rsidR="00B72338" w:rsidRDefault="00B72338" w:rsidP="00D916AD">
      <w:pPr>
        <w:pStyle w:val="libNormal0"/>
        <w:rPr>
          <w:rtl/>
        </w:rPr>
      </w:pPr>
      <w:r w:rsidRPr="000C417F">
        <w:rPr>
          <w:rtl/>
        </w:rPr>
        <w:br w:type="page"/>
      </w:r>
      <w:r>
        <w:rPr>
          <w:rtl/>
        </w:rPr>
        <w:lastRenderedPageBreak/>
        <w:t>الحكم ثابتا</w:t>
      </w:r>
      <w:r>
        <w:rPr>
          <w:rFonts w:hint="cs"/>
          <w:rtl/>
        </w:rPr>
        <w:t>ً</w:t>
      </w:r>
      <w:r>
        <w:rPr>
          <w:rtl/>
        </w:rPr>
        <w:t xml:space="preserve"> للشيء في الشرائع السابقة ، بل يكفي ثبوته له عرفا</w:t>
      </w:r>
      <w:r>
        <w:rPr>
          <w:rFonts w:hint="cs"/>
          <w:rtl/>
        </w:rPr>
        <w:t>ً</w:t>
      </w:r>
      <w:r>
        <w:rPr>
          <w:rtl/>
        </w:rPr>
        <w:t xml:space="preserve"> وعادة</w:t>
      </w:r>
      <w:r>
        <w:rPr>
          <w:rFonts w:hint="cs"/>
          <w:rtl/>
        </w:rPr>
        <w:t xml:space="preserve"> </w:t>
      </w:r>
      <w:r>
        <w:rPr>
          <w:rtl/>
        </w:rPr>
        <w:t>ـ</w:t>
      </w:r>
      <w:r>
        <w:rPr>
          <w:rFonts w:hint="cs"/>
          <w:rtl/>
        </w:rPr>
        <w:t xml:space="preserve"> </w:t>
      </w:r>
      <w:r>
        <w:rPr>
          <w:rtl/>
        </w:rPr>
        <w:t>كما اعترف به</w:t>
      </w:r>
      <w:r>
        <w:rPr>
          <w:rFonts w:hint="cs"/>
          <w:rtl/>
        </w:rPr>
        <w:t xml:space="preserve"> </w:t>
      </w:r>
      <w:r>
        <w:rPr>
          <w:rtl/>
        </w:rPr>
        <w:t>ـ</w:t>
      </w:r>
      <w:r>
        <w:rPr>
          <w:rFonts w:hint="cs"/>
          <w:rtl/>
        </w:rPr>
        <w:t xml:space="preserve"> </w:t>
      </w:r>
      <w:r>
        <w:rPr>
          <w:rtl/>
        </w:rPr>
        <w:t>فان للعرف أيضاً قانونا</w:t>
      </w:r>
      <w:r>
        <w:rPr>
          <w:rFonts w:hint="cs"/>
          <w:rtl/>
        </w:rPr>
        <w:t>ً</w:t>
      </w:r>
      <w:r>
        <w:rPr>
          <w:rtl/>
        </w:rPr>
        <w:t xml:space="preserve"> وان لم يكن مدونا</w:t>
      </w:r>
      <w:r>
        <w:rPr>
          <w:rFonts w:hint="cs"/>
          <w:rtl/>
        </w:rPr>
        <w:t>ً</w:t>
      </w:r>
      <w:r>
        <w:rPr>
          <w:rtl/>
        </w:rPr>
        <w:t xml:space="preserve"> ، واضافة النفي إلىٰ الإسلام يكفي في مصححه ثبوت الحكم في القانون العرفي كما هو واضح.</w:t>
      </w:r>
    </w:p>
    <w:p w:rsidR="00B72338" w:rsidRDefault="00B72338" w:rsidP="00462B83">
      <w:pPr>
        <w:pStyle w:val="libNormal"/>
        <w:rPr>
          <w:rtl/>
        </w:rPr>
      </w:pPr>
      <w:r w:rsidRPr="00D2270E">
        <w:rPr>
          <w:rStyle w:val="libBold2Char"/>
          <w:rtl/>
        </w:rPr>
        <w:t>الثانية :</w:t>
      </w:r>
      <w:r>
        <w:rPr>
          <w:rtl/>
        </w:rPr>
        <w:t xml:space="preserve"> </w:t>
      </w:r>
      <w:r>
        <w:rPr>
          <w:rFonts w:hint="cs"/>
          <w:rtl/>
        </w:rPr>
        <w:t>ا</w:t>
      </w:r>
      <w:r>
        <w:rPr>
          <w:rtl/>
        </w:rPr>
        <w:t>نه لا يبعد القول بان الاضرار في العرف الجاهلي كان مباحاً ومجو</w:t>
      </w:r>
      <w:r>
        <w:rPr>
          <w:rFonts w:hint="cs"/>
          <w:rtl/>
        </w:rPr>
        <w:t>ّ</w:t>
      </w:r>
      <w:r>
        <w:rPr>
          <w:rtl/>
        </w:rPr>
        <w:t>زا</w:t>
      </w:r>
      <w:r>
        <w:rPr>
          <w:rFonts w:hint="cs"/>
          <w:rtl/>
        </w:rPr>
        <w:t>ً</w:t>
      </w:r>
      <w:r>
        <w:rPr>
          <w:rtl/>
        </w:rPr>
        <w:t xml:space="preserve"> وذلك بملاحظة عملهم الخارجي ، فقد كان يتعارف لديهم المعاملات الضرر</w:t>
      </w:r>
      <w:r>
        <w:rPr>
          <w:rFonts w:hint="cs"/>
          <w:rtl/>
        </w:rPr>
        <w:t>ّ</w:t>
      </w:r>
      <w:r>
        <w:rPr>
          <w:rtl/>
        </w:rPr>
        <w:t>ية كالقمار والربا وغيرهما كما كان من عاداتهم وأد البنات والإغارة والنهب ، وكانت سيرتهم علىٰ وفق قانون ( الحق للقوة ) حيث كان القوي يظلم الضعيف ويغصب حق</w:t>
      </w:r>
      <w:r>
        <w:rPr>
          <w:rFonts w:hint="cs"/>
          <w:rtl/>
        </w:rPr>
        <w:t>ّ</w:t>
      </w:r>
      <w:r>
        <w:rPr>
          <w:rtl/>
        </w:rPr>
        <w:t>ه ، كما كانوا يضارون النساء كثيراً ، ولذلك ورد النهي عن مضارتهن</w:t>
      </w:r>
      <w:r>
        <w:rPr>
          <w:rFonts w:hint="cs"/>
          <w:rtl/>
        </w:rPr>
        <w:t>َّ</w:t>
      </w:r>
      <w:r>
        <w:rPr>
          <w:rtl/>
        </w:rPr>
        <w:t xml:space="preserve"> في جملة من الآيات القرآنية كقوله تعالىٰ : </w:t>
      </w:r>
      <w:r w:rsidRPr="00D2270E">
        <w:rPr>
          <w:rStyle w:val="libAlaemChar"/>
          <w:rtl/>
        </w:rPr>
        <w:t>(</w:t>
      </w:r>
      <w:r w:rsidRPr="00E904CA">
        <w:rPr>
          <w:rFonts w:hint="cs"/>
          <w:rtl/>
        </w:rPr>
        <w:t xml:space="preserve"> </w:t>
      </w:r>
      <w:r w:rsidRPr="00D2270E">
        <w:rPr>
          <w:rStyle w:val="libAieChar"/>
          <w:rFonts w:hint="cs"/>
          <w:rtl/>
        </w:rPr>
        <w:t>وَلا تُضَارُّوهُنَّ لِتُضَيِّقُوا عَلَيْهِنَّ</w:t>
      </w:r>
      <w:r w:rsidRPr="003A1809">
        <w:rPr>
          <w:rFonts w:hint="cs"/>
          <w:rtl/>
        </w:rPr>
        <w:t xml:space="preserve"> </w:t>
      </w:r>
      <w:r w:rsidRPr="00D2270E">
        <w:rPr>
          <w:rStyle w:val="libAlaemChar"/>
          <w:rtl/>
        </w:rPr>
        <w:t>)</w:t>
      </w:r>
      <w:r w:rsidRPr="003A1809">
        <w:rPr>
          <w:rtl/>
        </w:rPr>
        <w:t xml:space="preserve"> </w:t>
      </w:r>
      <w:r w:rsidRPr="00D2270E">
        <w:rPr>
          <w:rStyle w:val="libFootnotenumChar"/>
          <w:rtl/>
        </w:rPr>
        <w:t>(1)</w:t>
      </w:r>
      <w:r w:rsidRPr="003A1809">
        <w:rPr>
          <w:rtl/>
        </w:rPr>
        <w:t xml:space="preserve"> </w:t>
      </w:r>
      <w:r>
        <w:rPr>
          <w:rtl/>
        </w:rPr>
        <w:t>كما ورد التنديد بالظالم في كثير منها.</w:t>
      </w:r>
    </w:p>
    <w:p w:rsidR="00B72338" w:rsidRDefault="00B72338" w:rsidP="00462B83">
      <w:pPr>
        <w:pStyle w:val="libNormal"/>
        <w:rPr>
          <w:rtl/>
        </w:rPr>
      </w:pPr>
      <w:r>
        <w:rPr>
          <w:rtl/>
        </w:rPr>
        <w:t>ولا ينافي ذلك حكم العقل بقبح الاضرار فان الأ</w:t>
      </w:r>
      <w:r>
        <w:rPr>
          <w:rFonts w:hint="cs"/>
          <w:rtl/>
        </w:rPr>
        <w:t>َ</w:t>
      </w:r>
      <w:r>
        <w:rPr>
          <w:rtl/>
        </w:rPr>
        <w:t>حكام الحاكمة في العرف الجاهلي كان كثير منها علىٰ خلاف ما يحكم به العقل ، كما ا</w:t>
      </w:r>
      <w:r>
        <w:rPr>
          <w:rFonts w:hint="cs"/>
          <w:rtl/>
        </w:rPr>
        <w:t>ُ</w:t>
      </w:r>
      <w:r>
        <w:rPr>
          <w:rtl/>
        </w:rPr>
        <w:t>شير إلىٰ ذلك في كثير من الآيات الشريفة في مقام المحاجة معهم ولا يختص ذلك بإباحة الاضرار.</w:t>
      </w:r>
    </w:p>
    <w:p w:rsidR="00B72338" w:rsidRDefault="00B72338" w:rsidP="00462B83">
      <w:pPr>
        <w:pStyle w:val="libNormal"/>
        <w:rPr>
          <w:rtl/>
        </w:rPr>
      </w:pPr>
      <w:r>
        <w:rPr>
          <w:rtl/>
        </w:rPr>
        <w:t xml:space="preserve">وعلى هذا فيكون المقصود بالحديث </w:t>
      </w:r>
      <w:r>
        <w:rPr>
          <w:rFonts w:hint="cs"/>
          <w:rtl/>
        </w:rPr>
        <w:t>ا</w:t>
      </w:r>
      <w:r>
        <w:rPr>
          <w:rtl/>
        </w:rPr>
        <w:t>ن الجواز الثابت للاضرار في العرف الجاهلي غير ثابت له في الاسلام.</w:t>
      </w:r>
    </w:p>
    <w:p w:rsidR="00B72338" w:rsidRDefault="00B72338" w:rsidP="00462B83">
      <w:pPr>
        <w:pStyle w:val="libNormal"/>
        <w:rPr>
          <w:rtl/>
        </w:rPr>
      </w:pPr>
      <w:r w:rsidRPr="00D2270E">
        <w:rPr>
          <w:rStyle w:val="libBold2Char"/>
          <w:rtl/>
        </w:rPr>
        <w:t>واما الشق</w:t>
      </w:r>
      <w:r w:rsidRPr="00D2270E">
        <w:rPr>
          <w:rStyle w:val="libBold2Char"/>
          <w:rFonts w:hint="cs"/>
          <w:rtl/>
        </w:rPr>
        <w:t>ّ</w:t>
      </w:r>
      <w:r w:rsidRPr="00D2270E">
        <w:rPr>
          <w:rStyle w:val="libBold2Char"/>
          <w:rtl/>
        </w:rPr>
        <w:t xml:space="preserve"> الثاني :</w:t>
      </w:r>
      <w:r>
        <w:rPr>
          <w:rtl/>
        </w:rPr>
        <w:t xml:space="preserve"> فيرد علىٰ ما ذكر في إبطاله : ان مجرد انحفاظ كون الجملة خبرية علىٰ تقدير تفسير الحديث بنفي الحكم الضرري لا يصلح ترجيحا</w:t>
      </w:r>
      <w:r>
        <w:rPr>
          <w:rFonts w:hint="cs"/>
          <w:rtl/>
        </w:rPr>
        <w:t>ً</w:t>
      </w:r>
      <w:r>
        <w:rPr>
          <w:rtl/>
        </w:rPr>
        <w:t xml:space="preserve"> لهذا التفسير ، ومبطلا</w:t>
      </w:r>
      <w:r>
        <w:rPr>
          <w:rFonts w:hint="cs"/>
          <w:rtl/>
        </w:rPr>
        <w:t>ً</w:t>
      </w:r>
      <w:r>
        <w:rPr>
          <w:rtl/>
        </w:rPr>
        <w:t xml:space="preserve"> لاحتمال النهي الا اذا لم يكن التفسير المذكور مقتضيا</w:t>
      </w:r>
      <w:r>
        <w:rPr>
          <w:rFonts w:hint="cs"/>
          <w:rtl/>
        </w:rPr>
        <w:t>ً</w:t>
      </w:r>
      <w:r>
        <w:rPr>
          <w:rtl/>
        </w:rPr>
        <w:t xml:space="preserve"> للتجوز في أية جهة اخرى بحيث تتطابق عليه الارادة الاستعمالية والارادة التفهيمية من جميع الجهات ، وإلاّ لو كان هذا التفسير يقتضي نحو</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الطلاق 65 : 6.</w:t>
      </w:r>
    </w:p>
    <w:p w:rsidR="00B72338" w:rsidRDefault="00B72338" w:rsidP="00D916AD">
      <w:pPr>
        <w:pStyle w:val="libNormal0"/>
        <w:rPr>
          <w:rtl/>
        </w:rPr>
      </w:pPr>
      <w:r w:rsidRPr="003A1809">
        <w:rPr>
          <w:rtl/>
        </w:rPr>
        <w:br w:type="page"/>
      </w:r>
      <w:r>
        <w:rPr>
          <w:rtl/>
        </w:rPr>
        <w:lastRenderedPageBreak/>
        <w:t>تجو</w:t>
      </w:r>
      <w:r>
        <w:rPr>
          <w:rFonts w:hint="cs"/>
          <w:rtl/>
        </w:rPr>
        <w:t>ّ</w:t>
      </w:r>
      <w:r>
        <w:rPr>
          <w:rtl/>
        </w:rPr>
        <w:t>ز آخر في الحديث لكان الوجهان سواءً في مخالفتهما للأ</w:t>
      </w:r>
      <w:r>
        <w:rPr>
          <w:rFonts w:hint="cs"/>
          <w:rtl/>
        </w:rPr>
        <w:t>َ</w:t>
      </w:r>
      <w:r>
        <w:rPr>
          <w:rtl/>
        </w:rPr>
        <w:t>صل ، فلا بُدّ من قرينة معينة لأ</w:t>
      </w:r>
      <w:r>
        <w:rPr>
          <w:rFonts w:hint="cs"/>
          <w:rtl/>
        </w:rPr>
        <w:t>َ</w:t>
      </w:r>
      <w:r>
        <w:rPr>
          <w:rtl/>
        </w:rPr>
        <w:t xml:space="preserve">حدهما بعد </w:t>
      </w:r>
      <w:r>
        <w:rPr>
          <w:rFonts w:hint="cs"/>
          <w:rtl/>
        </w:rPr>
        <w:t>و</w:t>
      </w:r>
      <w:r>
        <w:rPr>
          <w:rtl/>
        </w:rPr>
        <w:t>جود القرينة الصارفة عن ارادة المعنىٰ الحقيقي وهو نفي الضرر خارج</w:t>
      </w:r>
      <w:r>
        <w:rPr>
          <w:rFonts w:hint="cs"/>
          <w:rtl/>
        </w:rPr>
        <w:t>اً</w:t>
      </w:r>
      <w:r>
        <w:rPr>
          <w:rtl/>
        </w:rPr>
        <w:t>.</w:t>
      </w:r>
    </w:p>
    <w:p w:rsidR="00B72338" w:rsidRDefault="00B72338" w:rsidP="00462B83">
      <w:pPr>
        <w:pStyle w:val="libNormal"/>
        <w:rPr>
          <w:rtl/>
        </w:rPr>
      </w:pPr>
      <w:r>
        <w:rPr>
          <w:rtl/>
        </w:rPr>
        <w:t>وقد اتضح مما ذكرناه سابقاً : أن نفي الحكم الضرري معنىٰ مجازي للحديث لان المراد الاستعمالي به هو نفي وجود الطبيعي خارجاً ، لكنه استعمل بداعي التعبير عن عدم التسبيب التشريعي إلىٰ تحقّق الضرر ، وعليه فلا يرد الاعتراض المذكور.</w:t>
      </w:r>
    </w:p>
    <w:p w:rsidR="00B72338" w:rsidRDefault="00B72338" w:rsidP="00462B83">
      <w:pPr>
        <w:pStyle w:val="libNormal"/>
        <w:rPr>
          <w:rtl/>
        </w:rPr>
      </w:pPr>
      <w:bookmarkStart w:id="234" w:name="_Toc264275006"/>
      <w:r w:rsidRPr="00D2270E">
        <w:rPr>
          <w:rStyle w:val="libBold2Char"/>
          <w:rtl/>
        </w:rPr>
        <w:t>البحث الرابع</w:t>
      </w:r>
      <w:bookmarkEnd w:id="234"/>
      <w:r w:rsidRPr="00D2270E">
        <w:rPr>
          <w:rStyle w:val="libBold2Char"/>
          <w:rtl/>
        </w:rPr>
        <w:t xml:space="preserve"> :</w:t>
      </w:r>
      <w:r>
        <w:rPr>
          <w:rtl/>
        </w:rPr>
        <w:t xml:space="preserve"> في الوجهين الآخرين في تقرير هذا المسلك.</w:t>
      </w:r>
    </w:p>
    <w:p w:rsidR="00B72338" w:rsidRDefault="00B72338" w:rsidP="00462B83">
      <w:pPr>
        <w:pStyle w:val="libNormal"/>
        <w:rPr>
          <w:rtl/>
        </w:rPr>
      </w:pPr>
      <w:r>
        <w:rPr>
          <w:rtl/>
        </w:rPr>
        <w:t>قد سبق ان ذكرنا ان هذا المسلك ينحل إلىٰ وجوه ثلاثة :</w:t>
      </w:r>
    </w:p>
    <w:p w:rsidR="00B72338" w:rsidRDefault="00B72338" w:rsidP="00462B83">
      <w:pPr>
        <w:pStyle w:val="libNormal"/>
        <w:rPr>
          <w:rtl/>
        </w:rPr>
      </w:pPr>
      <w:bookmarkStart w:id="235" w:name="_Toc264275007"/>
      <w:r w:rsidRPr="00D2270E">
        <w:rPr>
          <w:rStyle w:val="libBold2Char"/>
          <w:rtl/>
        </w:rPr>
        <w:t>اولها</w:t>
      </w:r>
      <w:bookmarkEnd w:id="235"/>
      <w:r w:rsidRPr="00843EBB">
        <w:rPr>
          <w:rtl/>
        </w:rPr>
        <w:t xml:space="preserve"> واقواها :</w:t>
      </w:r>
      <w:r>
        <w:rPr>
          <w:rtl/>
        </w:rPr>
        <w:t xml:space="preserve"> ان يراد بالحديث النهي التحريمي المولوي. وهذا الوجه هو المنساق من كلام من فس</w:t>
      </w:r>
      <w:r>
        <w:rPr>
          <w:rFonts w:hint="cs"/>
          <w:rtl/>
        </w:rPr>
        <w:t>ّ</w:t>
      </w:r>
      <w:r>
        <w:rPr>
          <w:rtl/>
        </w:rPr>
        <w:t>ر الحديث بالنهي من غير</w:t>
      </w:r>
      <w:r>
        <w:rPr>
          <w:rFonts w:hint="cs"/>
          <w:rtl/>
        </w:rPr>
        <w:t xml:space="preserve"> </w:t>
      </w:r>
      <w:r>
        <w:rPr>
          <w:rtl/>
        </w:rPr>
        <w:t>توضيح لنوعه. وانما كان أقوىٰ من الوجهين الآخرين لأنّه لا يتجه عليه اعتراض زائد عما يرد علىٰ اصل هذا المسلك بخلاف هذين الوجهين كما سوف يتضح ذلك.</w:t>
      </w:r>
    </w:p>
    <w:p w:rsidR="00B72338" w:rsidRDefault="00B72338" w:rsidP="00462B83">
      <w:pPr>
        <w:pStyle w:val="libNormal"/>
        <w:rPr>
          <w:rtl/>
        </w:rPr>
      </w:pPr>
      <w:bookmarkStart w:id="236" w:name="_Toc264275008"/>
      <w:r w:rsidRPr="00D2270E">
        <w:rPr>
          <w:rStyle w:val="libBold2Char"/>
          <w:rtl/>
        </w:rPr>
        <w:t>الوجه الثاني</w:t>
      </w:r>
      <w:bookmarkEnd w:id="236"/>
      <w:r w:rsidRPr="00D2270E">
        <w:rPr>
          <w:rStyle w:val="libBold2Char"/>
          <w:rtl/>
        </w:rPr>
        <w:t xml:space="preserve"> :</w:t>
      </w:r>
      <w:r>
        <w:rPr>
          <w:rtl/>
        </w:rPr>
        <w:t xml:space="preserve"> ان يراد بالنهي ما يعم النهي التحريمي المولوي والنهي الإ</w:t>
      </w:r>
      <w:r>
        <w:rPr>
          <w:rFonts w:hint="cs"/>
          <w:rtl/>
        </w:rPr>
        <w:t>ِ</w:t>
      </w:r>
      <w:r>
        <w:rPr>
          <w:rtl/>
        </w:rPr>
        <w:t>رشادي.</w:t>
      </w:r>
    </w:p>
    <w:p w:rsidR="00B72338" w:rsidRDefault="00B72338" w:rsidP="00462B83">
      <w:pPr>
        <w:pStyle w:val="libNormal"/>
        <w:rPr>
          <w:rtl/>
        </w:rPr>
      </w:pPr>
      <w:r>
        <w:rPr>
          <w:rtl/>
        </w:rPr>
        <w:t>وقد ذكر ذلك الشيخ الانصارى (قده) في الرسائل حيث قال بعد ذكر احتمال النهي ( ولا بد ان يراد بالنهي زائداً علىٰ التحريم الفساد وعدم المضي ، للاستدلال به في كثير من رواياته علىٰ الحكم الوضعي دون محض التكليف ، فالنهي هنا نظير الأ</w:t>
      </w:r>
      <w:r>
        <w:rPr>
          <w:rFonts w:hint="cs"/>
          <w:rtl/>
        </w:rPr>
        <w:t>َ</w:t>
      </w:r>
      <w:r>
        <w:rPr>
          <w:rtl/>
        </w:rPr>
        <w:t>مر بالوفاء بالشروط والعقود. فكل اضرار بالنفس أو بالغير محر</w:t>
      </w:r>
      <w:r>
        <w:rPr>
          <w:rFonts w:hint="cs"/>
          <w:rtl/>
        </w:rPr>
        <w:t>ّ</w:t>
      </w:r>
      <w:r>
        <w:rPr>
          <w:rtl/>
        </w:rPr>
        <w:t>م غير ماض علىٰ من أضر</w:t>
      </w:r>
      <w:r>
        <w:rPr>
          <w:rFonts w:hint="cs"/>
          <w:rtl/>
        </w:rPr>
        <w:t>َّ</w:t>
      </w:r>
      <w:r>
        <w:rPr>
          <w:rtl/>
        </w:rPr>
        <w:t>ه ، وهذا المعنىٰ قريب من الأ</w:t>
      </w:r>
      <w:r>
        <w:rPr>
          <w:rFonts w:hint="cs"/>
          <w:rtl/>
        </w:rPr>
        <w:t>َ</w:t>
      </w:r>
      <w:r>
        <w:rPr>
          <w:rtl/>
        </w:rPr>
        <w:t>و</w:t>
      </w:r>
      <w:r>
        <w:rPr>
          <w:rFonts w:hint="cs"/>
          <w:rtl/>
        </w:rPr>
        <w:t>ّ</w:t>
      </w:r>
      <w:r>
        <w:rPr>
          <w:rtl/>
        </w:rPr>
        <w:t xml:space="preserve">ل بل راجع اليه ) </w:t>
      </w:r>
      <w:r w:rsidRPr="00D2270E">
        <w:rPr>
          <w:rStyle w:val="libFootnotenumChar"/>
          <w:rtl/>
        </w:rPr>
        <w:t>(1)</w:t>
      </w:r>
      <w:r>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فرائد الأصول 2 </w:t>
      </w:r>
      <w:r>
        <w:rPr>
          <w:rFonts w:hint="cs"/>
          <w:rtl/>
        </w:rPr>
        <w:t>/</w:t>
      </w:r>
      <w:r>
        <w:rPr>
          <w:rtl/>
        </w:rPr>
        <w:t xml:space="preserve"> 535</w:t>
      </w:r>
      <w:r>
        <w:rPr>
          <w:rFonts w:hint="cs"/>
          <w:rtl/>
        </w:rPr>
        <w:t xml:space="preserve"> </w:t>
      </w:r>
      <w:r>
        <w:rPr>
          <w:rtl/>
        </w:rPr>
        <w:t>؟ الرسائل ط رحمت الله ص 315.</w:t>
      </w:r>
    </w:p>
    <w:p w:rsidR="00B72338" w:rsidRDefault="00B72338" w:rsidP="00462B83">
      <w:pPr>
        <w:pStyle w:val="libNormal"/>
        <w:rPr>
          <w:rtl/>
        </w:rPr>
      </w:pPr>
      <w:r w:rsidRPr="00367CE1">
        <w:rPr>
          <w:rtl/>
        </w:rPr>
        <w:br w:type="page"/>
      </w:r>
      <w:bookmarkStart w:id="237" w:name="_Toc264275009"/>
      <w:r w:rsidRPr="00D2270E">
        <w:rPr>
          <w:rStyle w:val="libBold2Char"/>
          <w:rtl/>
        </w:rPr>
        <w:lastRenderedPageBreak/>
        <w:t>و</w:t>
      </w:r>
      <w:bookmarkEnd w:id="237"/>
      <w:r w:rsidRPr="00D2270E">
        <w:rPr>
          <w:rStyle w:val="libBold2Char"/>
          <w:rtl/>
        </w:rPr>
        <w:t>الكلام</w:t>
      </w:r>
      <w:r>
        <w:rPr>
          <w:rtl/>
        </w:rPr>
        <w:t xml:space="preserve"> تارة في تصوير هذا الوجه وا</w:t>
      </w:r>
      <w:r>
        <w:rPr>
          <w:rFonts w:hint="cs"/>
          <w:rtl/>
        </w:rPr>
        <w:t>ُ</w:t>
      </w:r>
      <w:r>
        <w:rPr>
          <w:rtl/>
        </w:rPr>
        <w:t>خرى في مدى انسجامه مع ظاهر الكلام.</w:t>
      </w:r>
    </w:p>
    <w:p w:rsidR="00B72338" w:rsidRDefault="00B72338" w:rsidP="00462B83">
      <w:pPr>
        <w:pStyle w:val="libNormal"/>
        <w:rPr>
          <w:rtl/>
        </w:rPr>
      </w:pPr>
      <w:bookmarkStart w:id="238" w:name="_Toc264275010"/>
      <w:r w:rsidRPr="00D2270E">
        <w:rPr>
          <w:rStyle w:val="libBold2Char"/>
          <w:rtl/>
        </w:rPr>
        <w:t>ام</w:t>
      </w:r>
      <w:r w:rsidRPr="00D2270E">
        <w:rPr>
          <w:rStyle w:val="libBold2Char"/>
          <w:rFonts w:hint="cs"/>
          <w:rtl/>
        </w:rPr>
        <w:t>ّ</w:t>
      </w:r>
      <w:r w:rsidRPr="00D2270E">
        <w:rPr>
          <w:rStyle w:val="libBold2Char"/>
          <w:rtl/>
        </w:rPr>
        <w:t>ا من الناحية</w:t>
      </w:r>
      <w:bookmarkEnd w:id="238"/>
      <w:r w:rsidRPr="00D2270E">
        <w:rPr>
          <w:rStyle w:val="libBold2Char"/>
          <w:rtl/>
        </w:rPr>
        <w:t xml:space="preserve"> الأ</w:t>
      </w:r>
      <w:r w:rsidRPr="00D2270E">
        <w:rPr>
          <w:rStyle w:val="libBold2Char"/>
          <w:rFonts w:hint="cs"/>
          <w:rtl/>
        </w:rPr>
        <w:t>ُ</w:t>
      </w:r>
      <w:r w:rsidRPr="00D2270E">
        <w:rPr>
          <w:rStyle w:val="libBold2Char"/>
          <w:rtl/>
        </w:rPr>
        <w:t>ولى :</w:t>
      </w:r>
      <w:r>
        <w:rPr>
          <w:rtl/>
        </w:rPr>
        <w:t xml:space="preserve"> فقد يشكل هذا الوجه من جهة اقتضائه الجمع بين ارادة الحكم المولوي والإرشادي والجمع بين الحكمين يستلزم تعدد المراد التفهيمي بالنفي اي استعمال اللفظ في أكثر من معنى مجازي وهو خلاف الظاهر على الأ</w:t>
      </w:r>
      <w:r>
        <w:rPr>
          <w:rFonts w:hint="cs"/>
          <w:rtl/>
        </w:rPr>
        <w:t>َ</w:t>
      </w:r>
      <w:r>
        <w:rPr>
          <w:rtl/>
        </w:rPr>
        <w:t>قل.</w:t>
      </w:r>
    </w:p>
    <w:p w:rsidR="00B72338" w:rsidRDefault="00B72338" w:rsidP="00462B83">
      <w:pPr>
        <w:pStyle w:val="libNormal"/>
        <w:rPr>
          <w:rtl/>
        </w:rPr>
      </w:pPr>
      <w:r>
        <w:rPr>
          <w:rtl/>
        </w:rPr>
        <w:t xml:space="preserve">ولكن التحقيق عدم اتجاه هذا الاشكال لعدم الحاجة إلىٰ قصد معنيين بل يمكن ارادة النهي ، فإن معنى النهي بحقيقته وهو الزجر جامع بينهما ، الا </w:t>
      </w:r>
      <w:r>
        <w:rPr>
          <w:rFonts w:hint="cs"/>
          <w:rtl/>
        </w:rPr>
        <w:t>أ</w:t>
      </w:r>
      <w:r>
        <w:rPr>
          <w:rtl/>
        </w:rPr>
        <w:t>نه اذا كان محتواه الوعيد على الفعل كان نهيا</w:t>
      </w:r>
      <w:r>
        <w:rPr>
          <w:rFonts w:hint="cs"/>
          <w:rtl/>
        </w:rPr>
        <w:t>ً</w:t>
      </w:r>
      <w:r>
        <w:rPr>
          <w:rtl/>
        </w:rPr>
        <w:t xml:space="preserve"> مولويا</w:t>
      </w:r>
      <w:r>
        <w:rPr>
          <w:rFonts w:hint="cs"/>
          <w:rtl/>
        </w:rPr>
        <w:t>ً</w:t>
      </w:r>
      <w:r>
        <w:rPr>
          <w:rtl/>
        </w:rPr>
        <w:t xml:space="preserve"> تحريميا</w:t>
      </w:r>
      <w:r>
        <w:rPr>
          <w:rFonts w:hint="cs"/>
          <w:rtl/>
        </w:rPr>
        <w:t>ً</w:t>
      </w:r>
      <w:r>
        <w:rPr>
          <w:rtl/>
        </w:rPr>
        <w:t>. واذا كان محتواه الارشاد إلى عدم ترتب الأ</w:t>
      </w:r>
      <w:r>
        <w:rPr>
          <w:rFonts w:hint="cs"/>
          <w:rtl/>
        </w:rPr>
        <w:t>َ</w:t>
      </w:r>
      <w:r>
        <w:rPr>
          <w:rtl/>
        </w:rPr>
        <w:t>ثر المرغوب من الشيء</w:t>
      </w:r>
      <w:r>
        <w:rPr>
          <w:rFonts w:hint="cs"/>
          <w:rtl/>
        </w:rPr>
        <w:t xml:space="preserve"> </w:t>
      </w:r>
      <w:r>
        <w:rPr>
          <w:rtl/>
        </w:rPr>
        <w:t>ـ</w:t>
      </w:r>
      <w:r>
        <w:rPr>
          <w:rFonts w:hint="cs"/>
          <w:rtl/>
        </w:rPr>
        <w:t xml:space="preserve"> </w:t>
      </w:r>
      <w:r>
        <w:rPr>
          <w:rtl/>
        </w:rPr>
        <w:t>من الأثر القانوني في موضوعات الأ</w:t>
      </w:r>
      <w:r>
        <w:rPr>
          <w:rFonts w:hint="cs"/>
          <w:rtl/>
        </w:rPr>
        <w:t>َ</w:t>
      </w:r>
      <w:r>
        <w:rPr>
          <w:rtl/>
        </w:rPr>
        <w:t>حكام ، أو امتثال الحكم المتعلق بالطبيعة في متعلقاتها</w:t>
      </w:r>
      <w:r>
        <w:rPr>
          <w:rFonts w:hint="cs"/>
          <w:rtl/>
        </w:rPr>
        <w:t xml:space="preserve"> </w:t>
      </w:r>
      <w:r>
        <w:rPr>
          <w:rtl/>
        </w:rPr>
        <w:t>ـ</w:t>
      </w:r>
      <w:r>
        <w:rPr>
          <w:rFonts w:hint="cs"/>
          <w:rtl/>
        </w:rPr>
        <w:t xml:space="preserve"> </w:t>
      </w:r>
      <w:r>
        <w:rPr>
          <w:rtl/>
        </w:rPr>
        <w:t>كان ارشاديا</w:t>
      </w:r>
      <w:r>
        <w:rPr>
          <w:rFonts w:hint="cs"/>
          <w:rtl/>
        </w:rPr>
        <w:t>ً</w:t>
      </w:r>
      <w:r>
        <w:rPr>
          <w:rtl/>
        </w:rPr>
        <w:t xml:space="preserve"> ، ولا مانع من اجتماع الأ</w:t>
      </w:r>
      <w:r>
        <w:rPr>
          <w:rFonts w:hint="cs"/>
          <w:rtl/>
        </w:rPr>
        <w:t>َ</w:t>
      </w:r>
      <w:r>
        <w:rPr>
          <w:rtl/>
        </w:rPr>
        <w:t>مرين كما في مورد تحريم الربا ، وعليه يمكن ارادة كلتا الحرمتين ، كما يمكن ارادة الحل</w:t>
      </w:r>
      <w:r>
        <w:rPr>
          <w:rFonts w:hint="cs"/>
          <w:rtl/>
        </w:rPr>
        <w:t>ّ</w:t>
      </w:r>
      <w:r>
        <w:rPr>
          <w:rtl/>
        </w:rPr>
        <w:t xml:space="preserve">ية التكليفية والوضعية جميعاً من الحكم بها في نحو </w:t>
      </w:r>
      <w:r w:rsidRPr="00D2270E">
        <w:rPr>
          <w:rStyle w:val="libAlaemChar"/>
          <w:rtl/>
        </w:rPr>
        <w:t>(</w:t>
      </w:r>
      <w:r w:rsidRPr="00E904CA">
        <w:rPr>
          <w:rFonts w:hint="cs"/>
          <w:rtl/>
        </w:rPr>
        <w:t xml:space="preserve"> </w:t>
      </w:r>
      <w:r w:rsidRPr="00D2270E">
        <w:rPr>
          <w:rStyle w:val="libAieChar"/>
          <w:rFonts w:hint="cs"/>
          <w:rtl/>
        </w:rPr>
        <w:t>وَأَحَلَّ اللهُ الْبَيْعَ</w:t>
      </w:r>
      <w:r>
        <w:rPr>
          <w:rtl/>
        </w:rPr>
        <w:t xml:space="preserve"> </w:t>
      </w:r>
      <w:r w:rsidRPr="00D2270E">
        <w:rPr>
          <w:rStyle w:val="libAlaemChar"/>
          <w:rtl/>
        </w:rPr>
        <w:t>)</w:t>
      </w:r>
      <w:r w:rsidRPr="00AB355E">
        <w:rPr>
          <w:rtl/>
        </w:rPr>
        <w:t xml:space="preserve"> </w:t>
      </w:r>
      <w:r w:rsidRPr="00D2270E">
        <w:rPr>
          <w:rStyle w:val="libFootnotenumChar"/>
          <w:rtl/>
        </w:rPr>
        <w:t>(1)</w:t>
      </w:r>
      <w:r w:rsidRPr="008B6949">
        <w:rPr>
          <w:rtl/>
        </w:rPr>
        <w:t>.</w:t>
      </w:r>
    </w:p>
    <w:p w:rsidR="00B72338" w:rsidRDefault="00B72338" w:rsidP="00462B83">
      <w:pPr>
        <w:pStyle w:val="libNormal"/>
        <w:rPr>
          <w:rtl/>
        </w:rPr>
      </w:pPr>
      <w:r w:rsidRPr="00D2270E">
        <w:rPr>
          <w:rStyle w:val="libBold2Char"/>
          <w:rtl/>
        </w:rPr>
        <w:t>نعم</w:t>
      </w:r>
      <w:r>
        <w:rPr>
          <w:rtl/>
        </w:rPr>
        <w:t xml:space="preserve"> ، يشكل الوجه المذكور من جهة ا</w:t>
      </w:r>
      <w:r>
        <w:rPr>
          <w:rFonts w:hint="cs"/>
          <w:rtl/>
        </w:rPr>
        <w:t>ُ</w:t>
      </w:r>
      <w:r>
        <w:rPr>
          <w:rtl/>
        </w:rPr>
        <w:t>خرى وهي الجمع بين ارادة متعلق الحكمين ، وذلك لان الضرر على هذا التقدير</w:t>
      </w:r>
      <w:r>
        <w:rPr>
          <w:rFonts w:hint="cs"/>
          <w:rtl/>
        </w:rPr>
        <w:t xml:space="preserve"> </w:t>
      </w:r>
      <w:r>
        <w:rPr>
          <w:rtl/>
        </w:rPr>
        <w:t>لا</w:t>
      </w:r>
      <w:r>
        <w:rPr>
          <w:rFonts w:hint="cs"/>
          <w:rtl/>
        </w:rPr>
        <w:t xml:space="preserve"> </w:t>
      </w:r>
      <w:r>
        <w:rPr>
          <w:rtl/>
        </w:rPr>
        <w:t>ب</w:t>
      </w:r>
      <w:r>
        <w:rPr>
          <w:rFonts w:hint="cs"/>
          <w:rtl/>
        </w:rPr>
        <w:t>ُ</w:t>
      </w:r>
      <w:r>
        <w:rPr>
          <w:rtl/>
        </w:rPr>
        <w:t>د</w:t>
      </w:r>
      <w:r>
        <w:rPr>
          <w:rFonts w:hint="cs"/>
          <w:rtl/>
        </w:rPr>
        <w:t>ّ</w:t>
      </w:r>
      <w:r>
        <w:rPr>
          <w:rtl/>
        </w:rPr>
        <w:t xml:space="preserve"> ان يكون ملحوظا</w:t>
      </w:r>
      <w:r>
        <w:rPr>
          <w:rFonts w:hint="cs"/>
          <w:rtl/>
        </w:rPr>
        <w:t>ً</w:t>
      </w:r>
      <w:r>
        <w:rPr>
          <w:rtl/>
        </w:rPr>
        <w:t xml:space="preserve"> باللحاظين الاستقلالي والمرآتي في حال واحد. أما اللحاظ الاستقلالي فباعتبار الحكم التكليفي ، لان النهي التحريمي المولوي انما يتعلق بالإضرار بما هو اضرار. وأما اللحاظ المرآتي فباعتبار الحكم الوضعي ل</w:t>
      </w:r>
      <w:r>
        <w:rPr>
          <w:rFonts w:hint="cs"/>
          <w:rtl/>
        </w:rPr>
        <w:t>ا</w:t>
      </w:r>
      <w:r>
        <w:rPr>
          <w:rtl/>
        </w:rPr>
        <w:t>نه لا معنى لفساد الإضرار بذاته وانما يتجه الحكم عليه بالفساد إذا أخذ مرآة لماهية يعقل اتصافها بالفساد.</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البقرة 2 : 275.</w:t>
      </w:r>
    </w:p>
    <w:p w:rsidR="00B72338" w:rsidRDefault="00B72338" w:rsidP="00462B83">
      <w:pPr>
        <w:pStyle w:val="libNormal"/>
        <w:rPr>
          <w:rtl/>
        </w:rPr>
      </w:pPr>
      <w:r w:rsidRPr="00AB355E">
        <w:rPr>
          <w:rtl/>
        </w:rPr>
        <w:br w:type="page"/>
      </w:r>
      <w:r>
        <w:rPr>
          <w:rtl/>
        </w:rPr>
        <w:lastRenderedPageBreak/>
        <w:t xml:space="preserve">والجمع بين اللحاظين وان لم يمتنع عقلاً إلا </w:t>
      </w:r>
      <w:r>
        <w:rPr>
          <w:rFonts w:hint="cs"/>
          <w:rtl/>
        </w:rPr>
        <w:t>ا</w:t>
      </w:r>
      <w:r>
        <w:rPr>
          <w:rtl/>
        </w:rPr>
        <w:t>نه خلاف الظاهر جدا</w:t>
      </w:r>
      <w:r>
        <w:rPr>
          <w:rFonts w:hint="cs"/>
          <w:rtl/>
        </w:rPr>
        <w:t>ً</w:t>
      </w:r>
      <w:r>
        <w:rPr>
          <w:rtl/>
        </w:rPr>
        <w:t xml:space="preserve"> لأنّه يقتضي استعمال اللفظ في معنيين معا</w:t>
      </w:r>
      <w:r>
        <w:rPr>
          <w:rFonts w:hint="cs"/>
          <w:rtl/>
        </w:rPr>
        <w:t>ً</w:t>
      </w:r>
      <w:r>
        <w:rPr>
          <w:rtl/>
        </w:rPr>
        <w:t xml:space="preserve"> ، نعم لو كان المنفي ماهية يمكن تعلق التحريم والفساد بها مباشرة احتمل الوجه المذكور معنىٰ للكلام.</w:t>
      </w:r>
    </w:p>
    <w:p w:rsidR="00B72338" w:rsidRDefault="00B72338" w:rsidP="00462B83">
      <w:pPr>
        <w:pStyle w:val="libNormal"/>
        <w:rPr>
          <w:rtl/>
        </w:rPr>
      </w:pPr>
      <w:bookmarkStart w:id="239" w:name="_Toc264275011"/>
      <w:r w:rsidRPr="00D2270E">
        <w:rPr>
          <w:rStyle w:val="libBold2Char"/>
          <w:rtl/>
        </w:rPr>
        <w:t>واما من الناحية</w:t>
      </w:r>
      <w:bookmarkEnd w:id="239"/>
      <w:r w:rsidRPr="00D2270E">
        <w:rPr>
          <w:rStyle w:val="libBold2Char"/>
          <w:rtl/>
        </w:rPr>
        <w:t xml:space="preserve"> الثانية :</w:t>
      </w:r>
      <w:r>
        <w:rPr>
          <w:rtl/>
        </w:rPr>
        <w:t xml:space="preserve"> فيلاحظ ان هذا الوجه يخالف ظهور الجملة من جهات ، مضافاً إلى ما سبق في اصل احتمال النهي.</w:t>
      </w:r>
    </w:p>
    <w:p w:rsidR="00B72338" w:rsidRDefault="00B72338" w:rsidP="00462B83">
      <w:pPr>
        <w:pStyle w:val="libNormal"/>
        <w:rPr>
          <w:rtl/>
        </w:rPr>
      </w:pPr>
      <w:r w:rsidRPr="00D2270E">
        <w:rPr>
          <w:rStyle w:val="libBold2Char"/>
          <w:rtl/>
        </w:rPr>
        <w:t>منها :</w:t>
      </w:r>
      <w:r>
        <w:rPr>
          <w:rtl/>
        </w:rPr>
        <w:t xml:space="preserve"> كون الضرر مرآة لما يكون ضررا</w:t>
      </w:r>
      <w:r>
        <w:rPr>
          <w:rFonts w:hint="cs"/>
          <w:rtl/>
        </w:rPr>
        <w:t>ً</w:t>
      </w:r>
      <w:r>
        <w:rPr>
          <w:rtl/>
        </w:rPr>
        <w:t xml:space="preserve"> لكي يعقل ان يكون متعلقا</w:t>
      </w:r>
      <w:r>
        <w:rPr>
          <w:rFonts w:hint="cs"/>
          <w:rtl/>
        </w:rPr>
        <w:t>ً</w:t>
      </w:r>
      <w:r>
        <w:rPr>
          <w:rtl/>
        </w:rPr>
        <w:t xml:space="preserve"> للحكم الوضعي ، ولا اشكال في مخالفة ذلك للظاهر إذ الظاهر هو تعلق النفي به نفسه.</w:t>
      </w:r>
    </w:p>
    <w:p w:rsidR="00B72338" w:rsidRDefault="00B72338" w:rsidP="00462B83">
      <w:pPr>
        <w:pStyle w:val="libNormal"/>
        <w:rPr>
          <w:rtl/>
        </w:rPr>
      </w:pPr>
      <w:r w:rsidRPr="00D2270E">
        <w:rPr>
          <w:rStyle w:val="libBold2Char"/>
          <w:rtl/>
        </w:rPr>
        <w:t>ومنها :</w:t>
      </w:r>
      <w:r>
        <w:rPr>
          <w:rtl/>
        </w:rPr>
        <w:t xml:space="preserve"> الجمع بين إرادة الضرر بنفسه وجعله مرآة لما ينطبق عليه وهو مخالفة اخرى للظاهر كما تقدّم ، ويتفرع على ذلك </w:t>
      </w:r>
      <w:r>
        <w:rPr>
          <w:rFonts w:hint="cs"/>
          <w:rtl/>
        </w:rPr>
        <w:t>أ</w:t>
      </w:r>
      <w:r>
        <w:rPr>
          <w:rtl/>
        </w:rPr>
        <w:t>نه يكون اسناد التحريم إلىٰ الضرر اسنادا</w:t>
      </w:r>
      <w:r>
        <w:rPr>
          <w:rFonts w:hint="cs"/>
          <w:rtl/>
        </w:rPr>
        <w:t>ً</w:t>
      </w:r>
      <w:r>
        <w:rPr>
          <w:rtl/>
        </w:rPr>
        <w:t xml:space="preserve"> مجازياً بلحاظ مرآتيته لما يصدق عليه ، وحقيقيا</w:t>
      </w:r>
      <w:r>
        <w:rPr>
          <w:rFonts w:hint="cs"/>
          <w:rtl/>
        </w:rPr>
        <w:t>ً</w:t>
      </w:r>
      <w:r>
        <w:rPr>
          <w:rtl/>
        </w:rPr>
        <w:t xml:space="preserve"> اخرى باعتبار ملحوظيته ذاتاً.</w:t>
      </w:r>
    </w:p>
    <w:p w:rsidR="00B72338" w:rsidRDefault="00B72338" w:rsidP="00462B83">
      <w:pPr>
        <w:pStyle w:val="libNormal"/>
        <w:rPr>
          <w:rtl/>
        </w:rPr>
      </w:pPr>
      <w:r w:rsidRPr="00D2270E">
        <w:rPr>
          <w:rStyle w:val="libBold2Char"/>
          <w:rtl/>
        </w:rPr>
        <w:t>ومنها :</w:t>
      </w:r>
      <w:r>
        <w:rPr>
          <w:rtl/>
        </w:rPr>
        <w:t xml:space="preserve"> تعميم الحكم للحكم الإرشادي بناءً على ان الأ</w:t>
      </w:r>
      <w:r>
        <w:rPr>
          <w:rFonts w:hint="cs"/>
          <w:rtl/>
        </w:rPr>
        <w:t>َ</w:t>
      </w:r>
      <w:r>
        <w:rPr>
          <w:rtl/>
        </w:rPr>
        <w:t>صل في النواهي ان تكون مولوية كما هو المعروف بين الا</w:t>
      </w:r>
      <w:r>
        <w:rPr>
          <w:rFonts w:hint="cs"/>
          <w:rtl/>
        </w:rPr>
        <w:t>ُ</w:t>
      </w:r>
      <w:r>
        <w:rPr>
          <w:rtl/>
        </w:rPr>
        <w:t>صوليي</w:t>
      </w:r>
      <w:r>
        <w:rPr>
          <w:rFonts w:hint="cs"/>
          <w:rtl/>
        </w:rPr>
        <w:t>ّ</w:t>
      </w:r>
      <w:r>
        <w:rPr>
          <w:rtl/>
        </w:rPr>
        <w:t>ن فيكون خلاف الأ</w:t>
      </w:r>
      <w:r>
        <w:rPr>
          <w:rFonts w:hint="cs"/>
          <w:rtl/>
        </w:rPr>
        <w:t>َ</w:t>
      </w:r>
      <w:r>
        <w:rPr>
          <w:rtl/>
        </w:rPr>
        <w:t>صل.</w:t>
      </w:r>
    </w:p>
    <w:p w:rsidR="00B72338" w:rsidRDefault="00B72338" w:rsidP="00462B83">
      <w:pPr>
        <w:pStyle w:val="libNormal"/>
        <w:rPr>
          <w:rtl/>
        </w:rPr>
      </w:pPr>
      <w:r>
        <w:rPr>
          <w:rtl/>
        </w:rPr>
        <w:t>وهكذا يتضح مدى التكل</w:t>
      </w:r>
      <w:r>
        <w:rPr>
          <w:rFonts w:hint="cs"/>
          <w:rtl/>
        </w:rPr>
        <w:t>ّ</w:t>
      </w:r>
      <w:r>
        <w:rPr>
          <w:rtl/>
        </w:rPr>
        <w:t>ف الذي يتضم</w:t>
      </w:r>
      <w:r>
        <w:rPr>
          <w:rFonts w:hint="cs"/>
          <w:rtl/>
        </w:rPr>
        <w:t>ّ</w:t>
      </w:r>
      <w:r>
        <w:rPr>
          <w:rtl/>
        </w:rPr>
        <w:t>نه هذا التقرير.</w:t>
      </w:r>
    </w:p>
    <w:p w:rsidR="00B72338" w:rsidRDefault="00B72338" w:rsidP="00462B83">
      <w:pPr>
        <w:pStyle w:val="libNormal"/>
        <w:rPr>
          <w:rtl/>
        </w:rPr>
      </w:pPr>
      <w:bookmarkStart w:id="240" w:name="_Toc264275012"/>
      <w:r w:rsidRPr="00D2270E">
        <w:rPr>
          <w:rStyle w:val="libBold2Char"/>
          <w:rtl/>
        </w:rPr>
        <w:t>الوجه الثالث</w:t>
      </w:r>
      <w:bookmarkEnd w:id="240"/>
      <w:r w:rsidRPr="00D2270E">
        <w:rPr>
          <w:rStyle w:val="libBold2Char"/>
          <w:rtl/>
        </w:rPr>
        <w:t xml:space="preserve"> :</w:t>
      </w:r>
      <w:r>
        <w:rPr>
          <w:rtl/>
        </w:rPr>
        <w:t xml:space="preserve"> ان يكون النهي نهياً سلطانياً كما ذهب اليه بعض الأعاظم </w:t>
      </w:r>
      <w:r w:rsidRPr="00D2270E">
        <w:rPr>
          <w:rStyle w:val="libFootnotenumChar"/>
          <w:rtl/>
        </w:rPr>
        <w:t>(1)</w:t>
      </w:r>
      <w:r w:rsidRPr="003E641B">
        <w:rPr>
          <w:rtl/>
        </w:rPr>
        <w:t xml:space="preserve">. </w:t>
      </w:r>
      <w:r>
        <w:rPr>
          <w:rtl/>
        </w:rPr>
        <w:t xml:space="preserve">وأوضحه بأن للنبي </w:t>
      </w:r>
      <w:r w:rsidR="00EF4B92" w:rsidRPr="00EF4B92">
        <w:rPr>
          <w:rStyle w:val="libAlaemChar"/>
          <w:rFonts w:hint="cs"/>
          <w:rtl/>
        </w:rPr>
        <w:t>صلى‌الله‌عليه‌وآله‌وسلم</w:t>
      </w:r>
      <w:r>
        <w:rPr>
          <w:rtl/>
        </w:rPr>
        <w:t xml:space="preserve"> شؤوناً :</w:t>
      </w:r>
    </w:p>
    <w:p w:rsidR="00B72338" w:rsidRDefault="00B72338" w:rsidP="00462B83">
      <w:pPr>
        <w:pStyle w:val="libNormal"/>
        <w:rPr>
          <w:rtl/>
        </w:rPr>
      </w:pPr>
      <w:r w:rsidRPr="00D2270E">
        <w:rPr>
          <w:rStyle w:val="libBold2Char"/>
          <w:rtl/>
        </w:rPr>
        <w:t>أحدها :</w:t>
      </w:r>
      <w:r>
        <w:rPr>
          <w:rtl/>
        </w:rPr>
        <w:t xml:space="preserve"> تبليغ الأ</w:t>
      </w:r>
      <w:r>
        <w:rPr>
          <w:rFonts w:hint="cs"/>
          <w:rtl/>
        </w:rPr>
        <w:t>َ</w:t>
      </w:r>
      <w:r>
        <w:rPr>
          <w:rtl/>
        </w:rPr>
        <w:t>حكام الإله</w:t>
      </w:r>
      <w:r>
        <w:rPr>
          <w:rFonts w:hint="cs"/>
          <w:rtl/>
        </w:rPr>
        <w:t>ي</w:t>
      </w:r>
      <w:r>
        <w:rPr>
          <w:rtl/>
        </w:rPr>
        <w:t>ة وهو ما يعبر عنه بالنبو</w:t>
      </w:r>
      <w:r>
        <w:rPr>
          <w:rFonts w:hint="cs"/>
          <w:rtl/>
        </w:rPr>
        <w:t>ّ</w:t>
      </w:r>
      <w:r>
        <w:rPr>
          <w:rtl/>
        </w:rPr>
        <w:t xml:space="preserve">ة أو الرسالة باعتبار إنبائه </w:t>
      </w:r>
      <w:r w:rsidR="00EF4B92" w:rsidRPr="00EF4B92">
        <w:rPr>
          <w:rStyle w:val="libAlaemChar"/>
          <w:rFonts w:hint="cs"/>
          <w:rtl/>
        </w:rPr>
        <w:t>صلى‌الله‌عليه‌وآله‌وسلم</w:t>
      </w:r>
      <w:r>
        <w:rPr>
          <w:rtl/>
        </w:rPr>
        <w:t xml:space="preserve"> عن احكامه وارساله لذلك. وامره ونهيه فيما يتعلق بهذا الشأن يكون ارشادا</w:t>
      </w:r>
      <w:r>
        <w:rPr>
          <w:rFonts w:hint="cs"/>
          <w:rtl/>
        </w:rPr>
        <w:t>ً</w:t>
      </w:r>
      <w:r>
        <w:rPr>
          <w:rtl/>
        </w:rPr>
        <w:t xml:space="preserve"> إلى امر الله ونهيه ، كما أن مخالفتهما تكون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الرسائل للامام الخميني (قده) : 50</w:t>
      </w:r>
      <w:r>
        <w:rPr>
          <w:rFonts w:hint="cs"/>
          <w:rtl/>
        </w:rPr>
        <w:t xml:space="preserve"> </w:t>
      </w:r>
      <w:r>
        <w:rPr>
          <w:rtl/>
        </w:rPr>
        <w:t>وما بعدها.</w:t>
      </w:r>
    </w:p>
    <w:p w:rsidR="00B72338" w:rsidRDefault="00B72338" w:rsidP="00D916AD">
      <w:pPr>
        <w:pStyle w:val="libNormal0"/>
        <w:rPr>
          <w:rtl/>
        </w:rPr>
      </w:pPr>
      <w:r w:rsidRPr="003845AF">
        <w:rPr>
          <w:rtl/>
        </w:rPr>
        <w:br w:type="page"/>
      </w:r>
      <w:r>
        <w:rPr>
          <w:rtl/>
        </w:rPr>
        <w:lastRenderedPageBreak/>
        <w:t xml:space="preserve">مخالفة لله تعالىٰ لا للرسول </w:t>
      </w:r>
      <w:r w:rsidR="00EF4B92" w:rsidRPr="00EF4B92">
        <w:rPr>
          <w:rStyle w:val="libAlaemChar"/>
          <w:rFonts w:hint="cs"/>
          <w:rtl/>
        </w:rPr>
        <w:t>صلى‌الله‌عليه‌وآله‌وسلم</w:t>
      </w:r>
      <w:r>
        <w:rPr>
          <w:rtl/>
        </w:rPr>
        <w:t>.</w:t>
      </w:r>
    </w:p>
    <w:p w:rsidR="00B72338" w:rsidRDefault="00B72338" w:rsidP="00462B83">
      <w:pPr>
        <w:pStyle w:val="libNormal"/>
        <w:rPr>
          <w:rtl/>
        </w:rPr>
      </w:pPr>
      <w:r w:rsidRPr="00D2270E">
        <w:rPr>
          <w:rStyle w:val="libBold2Char"/>
          <w:rtl/>
        </w:rPr>
        <w:t>وثانيها</w:t>
      </w:r>
      <w:r w:rsidRPr="00D2270E">
        <w:rPr>
          <w:rStyle w:val="libBold2Char"/>
          <w:rFonts w:hint="cs"/>
          <w:rtl/>
        </w:rPr>
        <w:t xml:space="preserve"> </w:t>
      </w:r>
      <w:r w:rsidRPr="00D2270E">
        <w:rPr>
          <w:rStyle w:val="libBold2Char"/>
          <w:rtl/>
        </w:rPr>
        <w:t>:</w:t>
      </w:r>
      <w:r>
        <w:rPr>
          <w:rtl/>
        </w:rPr>
        <w:t xml:space="preserve"> الرئاسة العامة بين العباد لكونه ولي</w:t>
      </w:r>
      <w:r>
        <w:rPr>
          <w:rFonts w:hint="cs"/>
          <w:rtl/>
        </w:rPr>
        <w:t>ّ</w:t>
      </w:r>
      <w:r>
        <w:rPr>
          <w:rtl/>
        </w:rPr>
        <w:t>اً علىٰ الأ</w:t>
      </w:r>
      <w:r>
        <w:rPr>
          <w:rFonts w:hint="cs"/>
          <w:rtl/>
        </w:rPr>
        <w:t>ُ</w:t>
      </w:r>
      <w:r>
        <w:rPr>
          <w:rtl/>
        </w:rPr>
        <w:t xml:space="preserve">مة من قبل الله تعالىٰ وبهذا الشأن يكون له </w:t>
      </w:r>
      <w:r w:rsidR="00EF4B92" w:rsidRPr="00EF4B92">
        <w:rPr>
          <w:rStyle w:val="libAlaemChar"/>
          <w:rFonts w:hint="cs"/>
          <w:rtl/>
        </w:rPr>
        <w:t>صلى‌الله‌عليه‌وآله‌وسلم</w:t>
      </w:r>
      <w:r>
        <w:rPr>
          <w:rtl/>
        </w:rPr>
        <w:t xml:space="preserve"> حق الأ</w:t>
      </w:r>
      <w:r>
        <w:rPr>
          <w:rFonts w:hint="cs"/>
          <w:rtl/>
        </w:rPr>
        <w:t>َ</w:t>
      </w:r>
      <w:r>
        <w:rPr>
          <w:rtl/>
        </w:rPr>
        <w:t xml:space="preserve">مر والنهي مستقلاً ، كتنفيذه جيش أسامة ونحوه. ويكون حكمه في ذلك حكماً سلطانياً تجب طاعته بما </w:t>
      </w:r>
      <w:r>
        <w:rPr>
          <w:rFonts w:hint="cs"/>
          <w:rtl/>
        </w:rPr>
        <w:t>ا</w:t>
      </w:r>
      <w:r>
        <w:rPr>
          <w:rtl/>
        </w:rPr>
        <w:t>نه وال</w:t>
      </w:r>
      <w:r>
        <w:rPr>
          <w:rFonts w:hint="cs"/>
          <w:rtl/>
        </w:rPr>
        <w:t>ٍ</w:t>
      </w:r>
      <w:r>
        <w:rPr>
          <w:rtl/>
        </w:rPr>
        <w:t xml:space="preserve"> ورئيس كما تجب طاعة احكام الله تعالىٰ ، وقد قال تعالىٰ : </w:t>
      </w:r>
      <w:r w:rsidRPr="00D2270E">
        <w:rPr>
          <w:rStyle w:val="libAlaemChar"/>
          <w:rtl/>
        </w:rPr>
        <w:t>(</w:t>
      </w:r>
      <w:r w:rsidRPr="00E904CA">
        <w:rPr>
          <w:rFonts w:hint="cs"/>
          <w:rtl/>
        </w:rPr>
        <w:t xml:space="preserve"> </w:t>
      </w:r>
      <w:r w:rsidRPr="00D2270E">
        <w:rPr>
          <w:rStyle w:val="libAieChar"/>
          <w:rFonts w:hint="cs"/>
          <w:rtl/>
        </w:rPr>
        <w:t>أَطِيعُوا اللهَ وَأَطِيعُوا الرَّسُولَ وَأُولِي الأَمْرِ مِنكُمْ</w:t>
      </w:r>
      <w:r>
        <w:rPr>
          <w:rtl/>
        </w:rPr>
        <w:t xml:space="preserve"> </w:t>
      </w:r>
      <w:r w:rsidRPr="00D2270E">
        <w:rPr>
          <w:rStyle w:val="libAlaemChar"/>
          <w:rtl/>
        </w:rPr>
        <w:t>)</w:t>
      </w:r>
      <w:r w:rsidRPr="003845AF">
        <w:rPr>
          <w:rtl/>
        </w:rPr>
        <w:t xml:space="preserve"> </w:t>
      </w:r>
      <w:r w:rsidRPr="00D2270E">
        <w:rPr>
          <w:rStyle w:val="libFootnotenumChar"/>
          <w:rtl/>
        </w:rPr>
        <w:t>(1)</w:t>
      </w:r>
      <w:r w:rsidRPr="003845AF">
        <w:rPr>
          <w:rtl/>
        </w:rPr>
        <w:t xml:space="preserve"> </w:t>
      </w:r>
      <w:r>
        <w:rPr>
          <w:rtl/>
        </w:rPr>
        <w:t>وجملة من الاحكام الكلية في الشريعة الاسلامية المقدّسة تستند إلىٰ هذا الشأن.</w:t>
      </w:r>
    </w:p>
    <w:p w:rsidR="00B72338" w:rsidRDefault="00B72338" w:rsidP="00462B83">
      <w:pPr>
        <w:pStyle w:val="libNormal"/>
        <w:rPr>
          <w:rtl/>
        </w:rPr>
      </w:pPr>
      <w:r w:rsidRPr="00D2270E">
        <w:rPr>
          <w:rStyle w:val="libBold2Char"/>
          <w:rtl/>
        </w:rPr>
        <w:t>وثالثها :</w:t>
      </w:r>
      <w:r>
        <w:rPr>
          <w:rtl/>
        </w:rPr>
        <w:t xml:space="preserve"> مقام القضاء بين المتنازعين وذلك بتطبيق الاحكام الكلية في مورد النزاع والحكم علىٰ ضوئها ، وتجب طاعته في ذلك بما </w:t>
      </w:r>
      <w:r>
        <w:rPr>
          <w:rFonts w:hint="cs"/>
          <w:rtl/>
        </w:rPr>
        <w:t>ا</w:t>
      </w:r>
      <w:r>
        <w:rPr>
          <w:rtl/>
        </w:rPr>
        <w:t xml:space="preserve">نه قاض لا بما </w:t>
      </w:r>
      <w:r>
        <w:rPr>
          <w:rFonts w:hint="cs"/>
          <w:rtl/>
        </w:rPr>
        <w:t>ا</w:t>
      </w:r>
      <w:r>
        <w:rPr>
          <w:rtl/>
        </w:rPr>
        <w:t>نه وال</w:t>
      </w:r>
      <w:r>
        <w:rPr>
          <w:rFonts w:hint="cs"/>
          <w:rtl/>
        </w:rPr>
        <w:t>ٍ</w:t>
      </w:r>
      <w:r>
        <w:rPr>
          <w:rtl/>
        </w:rPr>
        <w:t xml:space="preserve"> ورئيس. وحديث ( لا ضرر</w:t>
      </w:r>
      <w:r>
        <w:rPr>
          <w:rFonts w:hint="cs"/>
          <w:rtl/>
        </w:rPr>
        <w:t xml:space="preserve"> </w:t>
      </w:r>
      <w:r>
        <w:rPr>
          <w:rtl/>
        </w:rPr>
        <w:t>ولا ضرار ) انما يمثل حكما</w:t>
      </w:r>
      <w:r>
        <w:rPr>
          <w:rFonts w:hint="cs"/>
          <w:rtl/>
        </w:rPr>
        <w:t>ً</w:t>
      </w:r>
      <w:r>
        <w:rPr>
          <w:rtl/>
        </w:rPr>
        <w:t xml:space="preserve"> سلطانيا</w:t>
      </w:r>
      <w:r>
        <w:rPr>
          <w:rFonts w:hint="cs"/>
          <w:rtl/>
        </w:rPr>
        <w:t>ً</w:t>
      </w:r>
      <w:r>
        <w:rPr>
          <w:rtl/>
        </w:rPr>
        <w:t xml:space="preserve"> من جهة رئاسته العامة ، فمفاده المنع عن الضر والضرار في حدود حكومته.</w:t>
      </w:r>
    </w:p>
    <w:p w:rsidR="00B72338" w:rsidRDefault="00B72338" w:rsidP="00462B83">
      <w:pPr>
        <w:pStyle w:val="libNormal"/>
        <w:rPr>
          <w:rtl/>
        </w:rPr>
      </w:pPr>
      <w:bookmarkStart w:id="241" w:name="_Toc264275013"/>
      <w:r w:rsidRPr="003845AF">
        <w:rPr>
          <w:rtl/>
        </w:rPr>
        <w:t>و</w:t>
      </w:r>
      <w:bookmarkEnd w:id="241"/>
      <w:r w:rsidRPr="003845AF">
        <w:rPr>
          <w:rtl/>
        </w:rPr>
        <w:t xml:space="preserve">قد </w:t>
      </w:r>
      <w:r>
        <w:rPr>
          <w:rtl/>
        </w:rPr>
        <w:t>استدل علىٰ ذلك بعدة أمور :</w:t>
      </w:r>
    </w:p>
    <w:p w:rsidR="00B72338" w:rsidRDefault="00B72338" w:rsidP="00462B83">
      <w:pPr>
        <w:pStyle w:val="libNormal"/>
        <w:rPr>
          <w:rtl/>
        </w:rPr>
      </w:pPr>
      <w:bookmarkStart w:id="242" w:name="_Toc264275014"/>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242"/>
      <w:r w:rsidRPr="00D2270E">
        <w:rPr>
          <w:rStyle w:val="libBold2Char"/>
          <w:rtl/>
        </w:rPr>
        <w:t xml:space="preserve"> :</w:t>
      </w:r>
      <w:r>
        <w:rPr>
          <w:rtl/>
        </w:rPr>
        <w:t xml:space="preserve"> </w:t>
      </w:r>
      <w:r>
        <w:rPr>
          <w:rFonts w:hint="cs"/>
          <w:rtl/>
        </w:rPr>
        <w:t>ا</w:t>
      </w:r>
      <w:r>
        <w:rPr>
          <w:rtl/>
        </w:rPr>
        <w:t>نه قد ورد حكاية هذا الحديث في بعض روايات اهل السن</w:t>
      </w:r>
      <w:r>
        <w:rPr>
          <w:rFonts w:hint="cs"/>
          <w:rtl/>
        </w:rPr>
        <w:t>ّ</w:t>
      </w:r>
      <w:r>
        <w:rPr>
          <w:rtl/>
        </w:rPr>
        <w:t xml:space="preserve">ة بلفظ ( وقضى </w:t>
      </w:r>
      <w:r w:rsidR="00EF4B92" w:rsidRPr="00EF4B92">
        <w:rPr>
          <w:rStyle w:val="libAlaemChar"/>
          <w:rFonts w:hint="cs"/>
          <w:rtl/>
        </w:rPr>
        <w:t>صلى‌الله‌عليه‌وآله‌وسلم</w:t>
      </w:r>
      <w:r>
        <w:rPr>
          <w:rtl/>
        </w:rPr>
        <w:t xml:space="preserve"> ان لا ضرر ولا ضرار ) كرواية عبادة بن الصامت. ولفظ القضاء</w:t>
      </w:r>
      <w:r>
        <w:rPr>
          <w:rFonts w:hint="cs"/>
          <w:rtl/>
        </w:rPr>
        <w:t xml:space="preserve"> </w:t>
      </w:r>
      <w:r>
        <w:rPr>
          <w:rtl/>
        </w:rPr>
        <w:t>ـ</w:t>
      </w:r>
      <w:r>
        <w:rPr>
          <w:rFonts w:hint="cs"/>
          <w:rtl/>
        </w:rPr>
        <w:t xml:space="preserve"> </w:t>
      </w:r>
      <w:r>
        <w:rPr>
          <w:rtl/>
        </w:rPr>
        <w:t>كالحكم</w:t>
      </w:r>
      <w:r>
        <w:rPr>
          <w:rFonts w:hint="cs"/>
          <w:rtl/>
        </w:rPr>
        <w:t xml:space="preserve"> </w:t>
      </w:r>
      <w:r>
        <w:rPr>
          <w:rtl/>
        </w:rPr>
        <w:t xml:space="preserve">ـ ظاهر في كون المقضي به من احكامه </w:t>
      </w:r>
      <w:r w:rsidR="00EF4B92" w:rsidRPr="00EF4B92">
        <w:rPr>
          <w:rStyle w:val="libAlaemChar"/>
          <w:rFonts w:hint="cs"/>
          <w:rtl/>
        </w:rPr>
        <w:t>صلى‌الله‌عليه‌وآله‌وسلم</w:t>
      </w:r>
      <w:r>
        <w:rPr>
          <w:rtl/>
        </w:rPr>
        <w:t xml:space="preserve"> ، إما بما هو قاض بين الناس أو بما </w:t>
      </w:r>
      <w:r>
        <w:rPr>
          <w:rFonts w:hint="cs"/>
          <w:rtl/>
        </w:rPr>
        <w:t>ا</w:t>
      </w:r>
      <w:r>
        <w:rPr>
          <w:rtl/>
        </w:rPr>
        <w:t>نه ولي</w:t>
      </w:r>
      <w:r>
        <w:rPr>
          <w:rFonts w:hint="cs"/>
          <w:rtl/>
        </w:rPr>
        <w:t>ّ</w:t>
      </w:r>
      <w:r>
        <w:rPr>
          <w:rtl/>
        </w:rPr>
        <w:t xml:space="preserve"> علىٰ الأ</w:t>
      </w:r>
      <w:r>
        <w:rPr>
          <w:rFonts w:hint="cs"/>
          <w:rtl/>
        </w:rPr>
        <w:t>ُ</w:t>
      </w:r>
      <w:r>
        <w:rPr>
          <w:rtl/>
        </w:rPr>
        <w:t>مة لا تبليغا</w:t>
      </w:r>
      <w:r>
        <w:rPr>
          <w:rFonts w:hint="cs"/>
          <w:rtl/>
        </w:rPr>
        <w:t>ً</w:t>
      </w:r>
      <w:r>
        <w:rPr>
          <w:rtl/>
        </w:rPr>
        <w:t xml:space="preserve"> عن الله تعالىٰ ، وبما أن المجعول حكم كلي لا يرتبط بمقام القضاء بين الناس فقط فينحصر ان يكون مص</w:t>
      </w:r>
      <w:r>
        <w:rPr>
          <w:rFonts w:hint="cs"/>
          <w:rtl/>
        </w:rPr>
        <w:t>حّ</w:t>
      </w:r>
      <w:r>
        <w:rPr>
          <w:rtl/>
        </w:rPr>
        <w:t>ح اطلاقه هو كون ذلك حكما</w:t>
      </w:r>
      <w:r>
        <w:rPr>
          <w:rFonts w:hint="cs"/>
          <w:rtl/>
        </w:rPr>
        <w:t>ً</w:t>
      </w:r>
      <w:r>
        <w:rPr>
          <w:rtl/>
        </w:rPr>
        <w:t xml:space="preserve"> سلطانيا</w:t>
      </w:r>
      <w:r>
        <w:rPr>
          <w:rFonts w:hint="cs"/>
          <w:rtl/>
        </w:rPr>
        <w:t>ً</w:t>
      </w:r>
      <w:r>
        <w:rPr>
          <w:rtl/>
        </w:rPr>
        <w:t xml:space="preserve"> صدر عنه من جهة ولايته العامة.</w:t>
      </w:r>
    </w:p>
    <w:p w:rsidR="00B72338" w:rsidRDefault="00B72338" w:rsidP="00462B83">
      <w:pPr>
        <w:pStyle w:val="libNormal"/>
        <w:rPr>
          <w:rtl/>
        </w:rPr>
      </w:pPr>
      <w:bookmarkStart w:id="243" w:name="_Toc264275015"/>
      <w:r w:rsidRPr="00D2270E">
        <w:rPr>
          <w:rStyle w:val="libBold2Char"/>
          <w:rtl/>
        </w:rPr>
        <w:t>الثاني</w:t>
      </w:r>
      <w:bookmarkEnd w:id="243"/>
      <w:r w:rsidRPr="00D2270E">
        <w:rPr>
          <w:rStyle w:val="libBold2Char"/>
          <w:rtl/>
        </w:rPr>
        <w:t xml:space="preserve"> :</w:t>
      </w:r>
      <w:r>
        <w:rPr>
          <w:rtl/>
        </w:rPr>
        <w:t xml:space="preserve"> ان الحديث قد ورد من طرقنا في ذيل قضية ( سمرة ) وهي لا تنسجم مع كون الحكم المذكور فيها حكما</w:t>
      </w:r>
      <w:r>
        <w:rPr>
          <w:rFonts w:hint="cs"/>
          <w:rtl/>
        </w:rPr>
        <w:t>ً</w:t>
      </w:r>
      <w:r>
        <w:rPr>
          <w:rtl/>
        </w:rPr>
        <w:t xml:space="preserve"> الهيا</w:t>
      </w:r>
      <w:r>
        <w:rPr>
          <w:rFonts w:hint="cs"/>
          <w:rtl/>
        </w:rPr>
        <w:t>ً</w:t>
      </w:r>
      <w:r>
        <w:rPr>
          <w:rtl/>
        </w:rPr>
        <w:t xml:space="preserve"> أو قضائي</w:t>
      </w:r>
      <w:r>
        <w:rPr>
          <w:rFonts w:hint="cs"/>
          <w:rtl/>
        </w:rPr>
        <w:t>اً</w:t>
      </w:r>
      <w:r>
        <w:rPr>
          <w:rtl/>
        </w:rPr>
        <w:t xml:space="preserve"> اما الأ</w:t>
      </w:r>
      <w:r>
        <w:rPr>
          <w:rFonts w:hint="cs"/>
          <w:rtl/>
        </w:rPr>
        <w:t>َ</w:t>
      </w:r>
      <w:r>
        <w:rPr>
          <w:rtl/>
        </w:rPr>
        <w:t>ول فلأنه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النساء 4 : 59.</w:t>
      </w:r>
    </w:p>
    <w:p w:rsidR="00B72338" w:rsidRDefault="00B72338" w:rsidP="00D916AD">
      <w:pPr>
        <w:pStyle w:val="libNormal0"/>
        <w:rPr>
          <w:rtl/>
        </w:rPr>
      </w:pPr>
      <w:r w:rsidRPr="00AE1AD0">
        <w:rPr>
          <w:rtl/>
        </w:rPr>
        <w:br w:type="page"/>
      </w:r>
      <w:r>
        <w:rPr>
          <w:rtl/>
        </w:rPr>
        <w:lastRenderedPageBreak/>
        <w:t>لم يكن الحكم هنا حكما</w:t>
      </w:r>
      <w:r>
        <w:rPr>
          <w:rFonts w:hint="cs"/>
          <w:rtl/>
        </w:rPr>
        <w:t>ً</w:t>
      </w:r>
      <w:r>
        <w:rPr>
          <w:rtl/>
        </w:rPr>
        <w:t xml:space="preserve"> مشتبها</w:t>
      </w:r>
      <w:r>
        <w:rPr>
          <w:rFonts w:hint="cs"/>
          <w:rtl/>
        </w:rPr>
        <w:t>ً</w:t>
      </w:r>
      <w:r>
        <w:rPr>
          <w:rtl/>
        </w:rPr>
        <w:t xml:space="preserve"> في المورد لكي يخبر</w:t>
      </w:r>
      <w:r>
        <w:rPr>
          <w:rFonts w:hint="cs"/>
          <w:rtl/>
        </w:rPr>
        <w:t xml:space="preserve"> </w:t>
      </w:r>
      <w:r>
        <w:rPr>
          <w:rtl/>
        </w:rPr>
        <w:t>النبي</w:t>
      </w:r>
      <w:r>
        <w:rPr>
          <w:rFonts w:hint="cs"/>
          <w:rtl/>
        </w:rPr>
        <w:t>ّ</w:t>
      </w:r>
      <w:r>
        <w:rPr>
          <w:rtl/>
        </w:rPr>
        <w:t xml:space="preserve"> </w:t>
      </w:r>
      <w:r w:rsidR="00EF4B92" w:rsidRPr="00EF4B92">
        <w:rPr>
          <w:rStyle w:val="libAlaemChar"/>
          <w:rFonts w:hint="cs"/>
          <w:rtl/>
        </w:rPr>
        <w:t>صلى‌الله‌عليه‌وآله‌وسلم</w:t>
      </w:r>
      <w:r>
        <w:rPr>
          <w:rtl/>
        </w:rPr>
        <w:t xml:space="preserve"> ب</w:t>
      </w:r>
      <w:r>
        <w:rPr>
          <w:rFonts w:hint="cs"/>
          <w:rtl/>
        </w:rPr>
        <w:t>أ</w:t>
      </w:r>
      <w:r>
        <w:rPr>
          <w:rtl/>
        </w:rPr>
        <w:t>ن الحكم الضرري منفي في الإسلام أو منهي عنه من قبله تعالى.</w:t>
      </w:r>
    </w:p>
    <w:p w:rsidR="00B72338" w:rsidRDefault="00B72338" w:rsidP="00462B83">
      <w:pPr>
        <w:pStyle w:val="libNormal"/>
        <w:rPr>
          <w:rtl/>
        </w:rPr>
      </w:pPr>
      <w:r w:rsidRPr="00D2270E">
        <w:rPr>
          <w:rStyle w:val="libBold2Char"/>
          <w:rtl/>
        </w:rPr>
        <w:t>وأما الثاني :</w:t>
      </w:r>
      <w:r>
        <w:rPr>
          <w:rtl/>
        </w:rPr>
        <w:t xml:space="preserve"> فلانه لم يكن هناك نزاع بين الرجل الانصاري وبين سمرة في حق</w:t>
      </w:r>
      <w:r>
        <w:rPr>
          <w:rFonts w:hint="cs"/>
          <w:rtl/>
        </w:rPr>
        <w:t>ّ</w:t>
      </w:r>
      <w:r>
        <w:rPr>
          <w:rtl/>
        </w:rPr>
        <w:t xml:space="preserve"> أو</w:t>
      </w:r>
      <w:r>
        <w:rPr>
          <w:rFonts w:hint="cs"/>
          <w:rtl/>
        </w:rPr>
        <w:t xml:space="preserve"> </w:t>
      </w:r>
      <w:r>
        <w:rPr>
          <w:rtl/>
        </w:rPr>
        <w:t>مال. وانما كان مورد الحديث شكاية الأ</w:t>
      </w:r>
      <w:r>
        <w:rPr>
          <w:rFonts w:hint="cs"/>
          <w:rtl/>
        </w:rPr>
        <w:t>َ</w:t>
      </w:r>
      <w:r>
        <w:rPr>
          <w:rtl/>
        </w:rPr>
        <w:t xml:space="preserve">نصاري ظلم سمرة له في الدخول في داره بدون استئذان ووقوعه لذلك في الضيق والمشقة ، واستنجاده به </w:t>
      </w:r>
      <w:r w:rsidR="00EF4B92" w:rsidRPr="00EF4B92">
        <w:rPr>
          <w:rStyle w:val="libAlaemChar"/>
          <w:rFonts w:hint="cs"/>
          <w:rtl/>
        </w:rPr>
        <w:t>صلى‌الله‌عليه‌وآله‌وسلم</w:t>
      </w:r>
      <w:r>
        <w:rPr>
          <w:rtl/>
        </w:rPr>
        <w:t xml:space="preserve"> بما </w:t>
      </w:r>
      <w:r>
        <w:rPr>
          <w:rFonts w:hint="cs"/>
          <w:rtl/>
        </w:rPr>
        <w:t>ا</w:t>
      </w:r>
      <w:r>
        <w:rPr>
          <w:rtl/>
        </w:rPr>
        <w:t>نه ولي علىٰ الأ</w:t>
      </w:r>
      <w:r>
        <w:rPr>
          <w:rFonts w:hint="cs"/>
          <w:rtl/>
        </w:rPr>
        <w:t>ُ</w:t>
      </w:r>
      <w:r>
        <w:rPr>
          <w:rtl/>
        </w:rPr>
        <w:t xml:space="preserve">مة في رفع هذا الظلم ومنع سمرة من ذلك ، فاستجاب النبي </w:t>
      </w:r>
      <w:r w:rsidR="00EF4B92" w:rsidRPr="00EF4B92">
        <w:rPr>
          <w:rStyle w:val="libAlaemChar"/>
          <w:rFonts w:hint="cs"/>
          <w:rtl/>
        </w:rPr>
        <w:t>صلى‌الله‌عليه‌وآله‌وسلم</w:t>
      </w:r>
      <w:r>
        <w:rPr>
          <w:rtl/>
        </w:rPr>
        <w:t xml:space="preserve"> لطلب الأ</w:t>
      </w:r>
      <w:r>
        <w:rPr>
          <w:rFonts w:hint="cs"/>
          <w:rtl/>
        </w:rPr>
        <w:t>َ</w:t>
      </w:r>
      <w:r>
        <w:rPr>
          <w:rtl/>
        </w:rPr>
        <w:t>نصاري فأمر سمرة بالاستئذان أو</w:t>
      </w:r>
      <w:r>
        <w:rPr>
          <w:rFonts w:hint="cs"/>
          <w:rtl/>
        </w:rPr>
        <w:t>ّ</w:t>
      </w:r>
      <w:r>
        <w:rPr>
          <w:rtl/>
        </w:rPr>
        <w:t>لاً ثم امر بقلع شجرته ثانياً منعا</w:t>
      </w:r>
      <w:r>
        <w:rPr>
          <w:rFonts w:hint="cs"/>
          <w:rtl/>
        </w:rPr>
        <w:t>ً</w:t>
      </w:r>
      <w:r>
        <w:rPr>
          <w:rtl/>
        </w:rPr>
        <w:t xml:space="preserve"> لوقوع الضرر في حوزة حكومته ، وتحكيما</w:t>
      </w:r>
      <w:r>
        <w:rPr>
          <w:rFonts w:hint="cs"/>
          <w:rtl/>
        </w:rPr>
        <w:t>ً</w:t>
      </w:r>
      <w:r>
        <w:rPr>
          <w:rtl/>
        </w:rPr>
        <w:t xml:space="preserve"> للعدل وقمعا</w:t>
      </w:r>
      <w:r>
        <w:rPr>
          <w:rFonts w:hint="cs"/>
          <w:rtl/>
        </w:rPr>
        <w:t>ً</w:t>
      </w:r>
      <w:r>
        <w:rPr>
          <w:rtl/>
        </w:rPr>
        <w:t xml:space="preserve"> للظلم بين الرعية ، وهذا انما يناسب الحكم السلطاني.</w:t>
      </w:r>
    </w:p>
    <w:p w:rsidR="00B72338" w:rsidRDefault="00B72338" w:rsidP="00462B83">
      <w:pPr>
        <w:pStyle w:val="libNormal"/>
        <w:rPr>
          <w:rtl/>
        </w:rPr>
      </w:pPr>
      <w:bookmarkStart w:id="244" w:name="_Toc264275016"/>
      <w:r w:rsidRPr="00D2270E">
        <w:rPr>
          <w:rStyle w:val="libBold2Char"/>
          <w:rtl/>
        </w:rPr>
        <w:t>الثالث</w:t>
      </w:r>
      <w:bookmarkEnd w:id="244"/>
      <w:r w:rsidRPr="00D2270E">
        <w:rPr>
          <w:rStyle w:val="libBold2Char"/>
          <w:rtl/>
        </w:rPr>
        <w:t xml:space="preserve"> :</w:t>
      </w:r>
      <w:r>
        <w:rPr>
          <w:rtl/>
        </w:rPr>
        <w:t xml:space="preserve"> ان الحديث قد وقع تعليلاً للأ</w:t>
      </w:r>
      <w:r>
        <w:rPr>
          <w:rFonts w:hint="cs"/>
          <w:rtl/>
        </w:rPr>
        <w:t>َ</w:t>
      </w:r>
      <w:r>
        <w:rPr>
          <w:rtl/>
        </w:rPr>
        <w:t xml:space="preserve">مر بالقلع في قضية سمرة مع </w:t>
      </w:r>
      <w:r>
        <w:rPr>
          <w:rFonts w:hint="cs"/>
          <w:rtl/>
        </w:rPr>
        <w:t>ا</w:t>
      </w:r>
      <w:r>
        <w:rPr>
          <w:rtl/>
        </w:rPr>
        <w:t>نه لو اريد نفي الحكم الضرري أو النهي الأو</w:t>
      </w:r>
      <w:r>
        <w:rPr>
          <w:rFonts w:hint="cs"/>
          <w:rtl/>
        </w:rPr>
        <w:t>ّ</w:t>
      </w:r>
      <w:r>
        <w:rPr>
          <w:rtl/>
        </w:rPr>
        <w:t>لي عن الاضرار لم يتجه كونه تعليلاً لذلك ، اذ هذان المعنيان لا يبرران الاضرار بالغير بالقلع. لأن القلع في حد نفسه اضرار</w:t>
      </w:r>
      <w:r>
        <w:rPr>
          <w:rFonts w:hint="cs"/>
          <w:rtl/>
        </w:rPr>
        <w:t>ٌ</w:t>
      </w:r>
      <w:r>
        <w:rPr>
          <w:rtl/>
        </w:rPr>
        <w:t xml:space="preserve"> كما ان الأمر به حكم ضرري ، وانما يبرر ذلك اعمال الولاية قطعاً لمادة الفساد ودفعاً للضرر والضرار ، فلا بُدّ ان يكون مفاد ( لا ضرر ) حكما</w:t>
      </w:r>
      <w:r>
        <w:rPr>
          <w:rFonts w:hint="cs"/>
          <w:rtl/>
        </w:rPr>
        <w:t>ً</w:t>
      </w:r>
      <w:r>
        <w:rPr>
          <w:rtl/>
        </w:rPr>
        <w:t xml:space="preserve"> سلطانيا</w:t>
      </w:r>
      <w:r>
        <w:rPr>
          <w:rFonts w:hint="cs"/>
          <w:rtl/>
        </w:rPr>
        <w:t>ً</w:t>
      </w:r>
      <w:r>
        <w:rPr>
          <w:rtl/>
        </w:rPr>
        <w:t xml:space="preserve"> حتىٰ ينسجم التعليل مع الحكم المعلل.</w:t>
      </w:r>
    </w:p>
    <w:p w:rsidR="00B72338" w:rsidRDefault="00B72338" w:rsidP="00462B83">
      <w:pPr>
        <w:pStyle w:val="libNormal"/>
        <w:rPr>
          <w:rtl/>
        </w:rPr>
      </w:pPr>
      <w:r>
        <w:rPr>
          <w:rtl/>
        </w:rPr>
        <w:t>وهذا المعنىٰ هو اكثر ما وقع محلا للتركيز في كلامه (قده).</w:t>
      </w:r>
    </w:p>
    <w:p w:rsidR="00B72338" w:rsidRDefault="00B72338" w:rsidP="00462B83">
      <w:pPr>
        <w:pStyle w:val="libNormal"/>
        <w:rPr>
          <w:rtl/>
        </w:rPr>
      </w:pPr>
      <w:bookmarkStart w:id="245" w:name="_Toc264275017"/>
      <w:r w:rsidRPr="005A19E9">
        <w:rPr>
          <w:rtl/>
        </w:rPr>
        <w:t>و</w:t>
      </w:r>
      <w:bookmarkEnd w:id="245"/>
      <w:r w:rsidRPr="005A19E9">
        <w:rPr>
          <w:rtl/>
        </w:rPr>
        <w:t xml:space="preserve">لكن </w:t>
      </w:r>
      <w:r>
        <w:rPr>
          <w:rtl/>
        </w:rPr>
        <w:t>هذا الوجه غير</w:t>
      </w:r>
      <w:r>
        <w:rPr>
          <w:rFonts w:hint="cs"/>
          <w:rtl/>
        </w:rPr>
        <w:t xml:space="preserve"> </w:t>
      </w:r>
      <w:r>
        <w:rPr>
          <w:rtl/>
        </w:rPr>
        <w:t>تام</w:t>
      </w:r>
      <w:r>
        <w:rPr>
          <w:rFonts w:hint="cs"/>
          <w:rtl/>
        </w:rPr>
        <w:t>ّ</w:t>
      </w:r>
      <w:r>
        <w:rPr>
          <w:rtl/>
        </w:rPr>
        <w:t xml:space="preserve"> أيضاً :</w:t>
      </w:r>
    </w:p>
    <w:p w:rsidR="00B72338" w:rsidRDefault="00B72338" w:rsidP="00462B83">
      <w:pPr>
        <w:pStyle w:val="libNormal"/>
        <w:rPr>
          <w:rtl/>
        </w:rPr>
      </w:pPr>
      <w:r>
        <w:rPr>
          <w:rtl/>
        </w:rPr>
        <w:t>لان النهي عن الاضرار إنما يناسب ان يكون حكما</w:t>
      </w:r>
      <w:r>
        <w:rPr>
          <w:rFonts w:hint="cs"/>
          <w:rtl/>
        </w:rPr>
        <w:t>ً</w:t>
      </w:r>
      <w:r>
        <w:rPr>
          <w:rtl/>
        </w:rPr>
        <w:t xml:space="preserve"> كليا</w:t>
      </w:r>
      <w:r>
        <w:rPr>
          <w:rFonts w:hint="cs"/>
          <w:rtl/>
        </w:rPr>
        <w:t>ً</w:t>
      </w:r>
      <w:r>
        <w:rPr>
          <w:rtl/>
        </w:rPr>
        <w:t xml:space="preserve"> الهيا</w:t>
      </w:r>
      <w:r>
        <w:rPr>
          <w:rFonts w:hint="cs"/>
          <w:rtl/>
        </w:rPr>
        <w:t>ً</w:t>
      </w:r>
      <w:r>
        <w:rPr>
          <w:rtl/>
        </w:rPr>
        <w:t xml:space="preserve"> لا حكما</w:t>
      </w:r>
      <w:r>
        <w:rPr>
          <w:rFonts w:hint="cs"/>
          <w:rtl/>
        </w:rPr>
        <w:t>ً</w:t>
      </w:r>
      <w:r>
        <w:rPr>
          <w:rtl/>
        </w:rPr>
        <w:t xml:space="preserve"> سلطانيا</w:t>
      </w:r>
      <w:r>
        <w:rPr>
          <w:rFonts w:hint="cs"/>
          <w:rtl/>
        </w:rPr>
        <w:t>ً</w:t>
      </w:r>
      <w:r>
        <w:rPr>
          <w:rtl/>
        </w:rPr>
        <w:t xml:space="preserve"> ، لان الاضرار بالغير ظلم عليه وقبح الظلم من القوانين الفطرية بل هو أوضح موارد التحسين والتقبيح العقليين ، فكيف تكون صفحة التشريع الإلهي خالية عن مثل هذا الحكم الفطري مع ان التشريعات الإلهي</w:t>
      </w:r>
      <w:r>
        <w:rPr>
          <w:rFonts w:hint="cs"/>
          <w:rtl/>
        </w:rPr>
        <w:t>ّ</w:t>
      </w:r>
      <w:r>
        <w:rPr>
          <w:rtl/>
        </w:rPr>
        <w:t>ة تفصيل وتوضيح للقوانين الفطرية فيكون في مستوىٰ حكم سلطاني وضعه النبي</w:t>
      </w:r>
    </w:p>
    <w:p w:rsidR="00B72338" w:rsidRDefault="00B72338" w:rsidP="00D916AD">
      <w:pPr>
        <w:pStyle w:val="libNormal0"/>
        <w:rPr>
          <w:rtl/>
        </w:rPr>
      </w:pPr>
      <w:r w:rsidRPr="005A19E9">
        <w:rPr>
          <w:rtl/>
        </w:rPr>
        <w:br w:type="page"/>
      </w:r>
      <w:r w:rsidR="00EF4B92" w:rsidRPr="00EF4B92">
        <w:rPr>
          <w:rStyle w:val="libAlaemChar"/>
          <w:rFonts w:hint="cs"/>
          <w:rtl/>
        </w:rPr>
        <w:lastRenderedPageBreak/>
        <w:t>صلى‌الله‌عليه‌وآله‌وسلم</w:t>
      </w:r>
      <w:r>
        <w:rPr>
          <w:rtl/>
        </w:rPr>
        <w:t>. وكأن</w:t>
      </w:r>
      <w:r>
        <w:rPr>
          <w:rFonts w:hint="cs"/>
          <w:rtl/>
        </w:rPr>
        <w:t>ّ</w:t>
      </w:r>
      <w:r>
        <w:rPr>
          <w:rtl/>
        </w:rPr>
        <w:t xml:space="preserve"> منشأ العدول إلىٰ هذا الرأي ملاحظة ان حكمه </w:t>
      </w:r>
      <w:r w:rsidR="00EF4B92" w:rsidRPr="00EF4B92">
        <w:rPr>
          <w:rStyle w:val="libAlaemChar"/>
          <w:rFonts w:hint="cs"/>
          <w:rtl/>
        </w:rPr>
        <w:t>صلى‌الله‌عليه‌وآله‌وسلم</w:t>
      </w:r>
      <w:r>
        <w:rPr>
          <w:rtl/>
        </w:rPr>
        <w:t xml:space="preserve"> بالقلع انما كان حكما</w:t>
      </w:r>
      <w:r>
        <w:rPr>
          <w:rFonts w:hint="cs"/>
          <w:rtl/>
        </w:rPr>
        <w:t>ً</w:t>
      </w:r>
      <w:r>
        <w:rPr>
          <w:rtl/>
        </w:rPr>
        <w:t xml:space="preserve"> سلطانيا</w:t>
      </w:r>
      <w:r>
        <w:rPr>
          <w:rFonts w:hint="cs"/>
          <w:rtl/>
        </w:rPr>
        <w:t>ً</w:t>
      </w:r>
      <w:r>
        <w:rPr>
          <w:rtl/>
        </w:rPr>
        <w:t xml:space="preserve"> في مورد قضية سمرة وقد علل بهذه الكبرىٰ فيقتضي كونها كذلك. وهذا غير تام كما سيأتي في نقد الأ</w:t>
      </w:r>
      <w:r>
        <w:rPr>
          <w:rFonts w:hint="cs"/>
          <w:rtl/>
        </w:rPr>
        <w:t>َ</w:t>
      </w:r>
      <w:r>
        <w:rPr>
          <w:rtl/>
        </w:rPr>
        <w:t>مر الثالث.</w:t>
      </w:r>
    </w:p>
    <w:p w:rsidR="00B72338" w:rsidRDefault="00B72338" w:rsidP="00462B83">
      <w:pPr>
        <w:pStyle w:val="libNormal"/>
        <w:rPr>
          <w:rtl/>
        </w:rPr>
      </w:pPr>
      <w:r>
        <w:rPr>
          <w:rtl/>
        </w:rPr>
        <w:t>واما الشواهد المذكورة فلا يتم شيء منها.</w:t>
      </w:r>
    </w:p>
    <w:p w:rsidR="00B72338" w:rsidRDefault="00B72338" w:rsidP="00462B83">
      <w:pPr>
        <w:pStyle w:val="libNormal"/>
        <w:rPr>
          <w:rtl/>
        </w:rPr>
      </w:pPr>
      <w:r w:rsidRPr="00D2270E">
        <w:rPr>
          <w:rStyle w:val="libBold2Char"/>
          <w:rtl/>
        </w:rPr>
        <w:t>اما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ففيه</w:t>
      </w:r>
      <w:r>
        <w:rPr>
          <w:rFonts w:hint="cs"/>
          <w:rtl/>
        </w:rPr>
        <w:t xml:space="preserve"> </w:t>
      </w:r>
      <w:r>
        <w:rPr>
          <w:rtl/>
        </w:rPr>
        <w:t>ـ</w:t>
      </w:r>
      <w:r>
        <w:rPr>
          <w:rFonts w:hint="cs"/>
          <w:rtl/>
        </w:rPr>
        <w:t xml:space="preserve"> مضافاً إلىٰ </w:t>
      </w:r>
      <w:r>
        <w:rPr>
          <w:rtl/>
        </w:rPr>
        <w:t>عدم حجية شيء من روايات العامة التي عب</w:t>
      </w:r>
      <w:r>
        <w:rPr>
          <w:rFonts w:hint="cs"/>
          <w:rtl/>
        </w:rPr>
        <w:t>ّ</w:t>
      </w:r>
      <w:r>
        <w:rPr>
          <w:rtl/>
        </w:rPr>
        <w:t>رت بالقضاء بما فيها رواية عبادة ، ومضافا</w:t>
      </w:r>
      <w:r>
        <w:rPr>
          <w:rFonts w:hint="cs"/>
          <w:rtl/>
        </w:rPr>
        <w:t>ً</w:t>
      </w:r>
      <w:r>
        <w:rPr>
          <w:rtl/>
        </w:rPr>
        <w:t xml:space="preserve"> إلىٰ ورود القضاء بمعان متعد</w:t>
      </w:r>
      <w:r>
        <w:rPr>
          <w:rFonts w:hint="cs"/>
          <w:rtl/>
        </w:rPr>
        <w:t>ّ</w:t>
      </w:r>
      <w:r>
        <w:rPr>
          <w:rtl/>
        </w:rPr>
        <w:t>دة</w:t>
      </w:r>
      <w:r>
        <w:rPr>
          <w:rFonts w:hint="cs"/>
          <w:rtl/>
        </w:rPr>
        <w:t xml:space="preserve"> </w:t>
      </w:r>
      <w:r>
        <w:rPr>
          <w:rtl/>
        </w:rPr>
        <w:t>ـ</w:t>
      </w:r>
      <w:r>
        <w:rPr>
          <w:rFonts w:hint="cs"/>
          <w:rtl/>
        </w:rPr>
        <w:t xml:space="preserve"> </w:t>
      </w:r>
      <w:r>
        <w:rPr>
          <w:rtl/>
        </w:rPr>
        <w:t>إن المنساق من التعبير بالقضاء علىٰ ما اعترف به هو الحكومة بين المتخاصمين ، ولذلك يفر</w:t>
      </w:r>
      <w:r>
        <w:rPr>
          <w:rFonts w:hint="cs"/>
          <w:rtl/>
        </w:rPr>
        <w:t>ّ</w:t>
      </w:r>
      <w:r>
        <w:rPr>
          <w:rtl/>
        </w:rPr>
        <w:t>ق بينه وبين الفتوى بأن</w:t>
      </w:r>
      <w:r>
        <w:rPr>
          <w:rFonts w:hint="cs"/>
          <w:rtl/>
        </w:rPr>
        <w:t>ّ</w:t>
      </w:r>
      <w:r>
        <w:rPr>
          <w:rtl/>
        </w:rPr>
        <w:t xml:space="preserve"> الفتوى هي عبارة عن بيان الحكم بنحو كلي وام</w:t>
      </w:r>
      <w:r>
        <w:rPr>
          <w:rFonts w:hint="cs"/>
          <w:rtl/>
        </w:rPr>
        <w:t>ّ</w:t>
      </w:r>
      <w:r>
        <w:rPr>
          <w:rtl/>
        </w:rPr>
        <w:t>ا القضاء فهو الحكم في القضايا الشخصية التي هي مورد تشاجر ونزاع. وهذا المعنىٰ قابل لأ</w:t>
      </w:r>
      <w:r>
        <w:rPr>
          <w:rFonts w:hint="cs"/>
          <w:rtl/>
        </w:rPr>
        <w:t>َ</w:t>
      </w:r>
      <w:r>
        <w:rPr>
          <w:rtl/>
        </w:rPr>
        <w:t xml:space="preserve">ن يراد هنا علىٰ ان يكون المقصود هو </w:t>
      </w:r>
      <w:r>
        <w:rPr>
          <w:rFonts w:hint="cs"/>
          <w:rtl/>
        </w:rPr>
        <w:t>ا</w:t>
      </w:r>
      <w:r>
        <w:rPr>
          <w:rtl/>
        </w:rPr>
        <w:t xml:space="preserve">نه </w:t>
      </w:r>
      <w:r w:rsidR="00EF4B92" w:rsidRPr="00EF4B92">
        <w:rPr>
          <w:rStyle w:val="libAlaemChar"/>
          <w:rFonts w:hint="cs"/>
          <w:rtl/>
        </w:rPr>
        <w:t>صلى‌الله‌عليه‌وآله‌وسلم</w:t>
      </w:r>
      <w:r>
        <w:rPr>
          <w:rtl/>
        </w:rPr>
        <w:t xml:space="preserve"> حكم في مورد جزئي بين المتخاصمين بان</w:t>
      </w:r>
      <w:r>
        <w:rPr>
          <w:rFonts w:hint="cs"/>
          <w:rtl/>
        </w:rPr>
        <w:t>ّ</w:t>
      </w:r>
      <w:r>
        <w:rPr>
          <w:rtl/>
        </w:rPr>
        <w:t>ه لا ضرر ولا ضرار ، فلا ينافي ذلك كون الحكم الكلي تشريعا</w:t>
      </w:r>
      <w:r>
        <w:rPr>
          <w:rFonts w:hint="cs"/>
          <w:rtl/>
        </w:rPr>
        <w:t>ً</w:t>
      </w:r>
      <w:r>
        <w:rPr>
          <w:rtl/>
        </w:rPr>
        <w:t xml:space="preserve"> الهيا</w:t>
      </w:r>
      <w:r>
        <w:rPr>
          <w:rFonts w:hint="cs"/>
          <w:rtl/>
        </w:rPr>
        <w:t>ً</w:t>
      </w:r>
      <w:r>
        <w:rPr>
          <w:rtl/>
        </w:rPr>
        <w:t xml:space="preserve"> عاما</w:t>
      </w:r>
      <w:r>
        <w:rPr>
          <w:rFonts w:hint="cs"/>
          <w:rtl/>
        </w:rPr>
        <w:t>ً</w:t>
      </w:r>
      <w:r>
        <w:rPr>
          <w:rtl/>
        </w:rPr>
        <w:t xml:space="preserve"> ، وقد سبق ان نقلنا كلام بعض الفقهاء في اقتضاء هذا التعبير</w:t>
      </w:r>
      <w:r>
        <w:rPr>
          <w:rFonts w:hint="cs"/>
          <w:rtl/>
        </w:rPr>
        <w:t xml:space="preserve"> </w:t>
      </w:r>
      <w:r>
        <w:rPr>
          <w:rtl/>
        </w:rPr>
        <w:t>للحكم به في مورد خاص.</w:t>
      </w:r>
    </w:p>
    <w:p w:rsidR="00B72338" w:rsidRDefault="00B72338" w:rsidP="00462B83">
      <w:pPr>
        <w:pStyle w:val="libNormal"/>
        <w:rPr>
          <w:rtl/>
        </w:rPr>
      </w:pPr>
      <w:r>
        <w:rPr>
          <w:rtl/>
        </w:rPr>
        <w:t>يضاف إلىٰ ذلك : استبعاد الالتزام بالمعنى المذكور في جملة من موارد استخدام هذا التعبير من قبيل ( قضىٰ في الركاز الخمس ) مع أن الخمس ثابت في الغنيمة بالمعنى الأ</w:t>
      </w:r>
      <w:r>
        <w:rPr>
          <w:rFonts w:hint="cs"/>
          <w:rtl/>
        </w:rPr>
        <w:t>َ</w:t>
      </w:r>
      <w:r>
        <w:rPr>
          <w:rtl/>
        </w:rPr>
        <w:t>عم</w:t>
      </w:r>
      <w:r>
        <w:rPr>
          <w:rFonts w:hint="cs"/>
          <w:rtl/>
        </w:rPr>
        <w:t>ّ</w:t>
      </w:r>
      <w:r>
        <w:rPr>
          <w:rtl/>
        </w:rPr>
        <w:t xml:space="preserve"> بقوله تعالىٰ : </w:t>
      </w:r>
      <w:r w:rsidRPr="00D2270E">
        <w:rPr>
          <w:rStyle w:val="libAlaemChar"/>
          <w:rtl/>
        </w:rPr>
        <w:t>(</w:t>
      </w:r>
      <w:r w:rsidRPr="00E904CA">
        <w:rPr>
          <w:rFonts w:hint="cs"/>
          <w:rtl/>
        </w:rPr>
        <w:t xml:space="preserve"> </w:t>
      </w:r>
      <w:r w:rsidRPr="00D2270E">
        <w:rPr>
          <w:rStyle w:val="libAieChar"/>
          <w:rFonts w:hint="cs"/>
          <w:rtl/>
        </w:rPr>
        <w:t>وَاعْلَمُوا أَنَّمَا غَنِمْتُم مِّن شَيْءٍ</w:t>
      </w:r>
      <w:r w:rsidRPr="00E904CA">
        <w:rPr>
          <w:rtl/>
        </w:rPr>
        <w:t xml:space="preserve"> ... </w:t>
      </w:r>
      <w:r w:rsidRPr="00D2270E">
        <w:rPr>
          <w:rStyle w:val="libAlaemChar"/>
          <w:rtl/>
        </w:rPr>
        <w:t>)</w:t>
      </w:r>
      <w:r w:rsidRPr="00C6699D">
        <w:rPr>
          <w:rtl/>
        </w:rPr>
        <w:t xml:space="preserve"> </w:t>
      </w:r>
      <w:r w:rsidRPr="00D2270E">
        <w:rPr>
          <w:rStyle w:val="libFootnotenumChar"/>
          <w:rtl/>
        </w:rPr>
        <w:t>(1)</w:t>
      </w:r>
      <w:r w:rsidRPr="00C6699D">
        <w:rPr>
          <w:rtl/>
        </w:rPr>
        <w:t xml:space="preserve"> </w:t>
      </w:r>
      <w:r>
        <w:rPr>
          <w:rtl/>
        </w:rPr>
        <w:t>الشامل للركاز.</w:t>
      </w:r>
    </w:p>
    <w:p w:rsidR="00B72338" w:rsidRDefault="00B72338" w:rsidP="00462B83">
      <w:pPr>
        <w:pStyle w:val="libNormal"/>
        <w:rPr>
          <w:rtl/>
        </w:rPr>
      </w:pPr>
      <w:r w:rsidRPr="00D2270E">
        <w:rPr>
          <w:rStyle w:val="libBold2Char"/>
          <w:rtl/>
        </w:rPr>
        <w:t>واما الثاني :</w:t>
      </w:r>
      <w:r>
        <w:rPr>
          <w:rtl/>
        </w:rPr>
        <w:t xml:space="preserve"> ففيه منع عدم وجود النزاع في أي حكم في مورد قضية سمرة ، فان</w:t>
      </w:r>
      <w:r>
        <w:rPr>
          <w:rFonts w:hint="cs"/>
          <w:rtl/>
        </w:rPr>
        <w:t>ّ</w:t>
      </w:r>
      <w:r>
        <w:rPr>
          <w:rtl/>
        </w:rPr>
        <w:t xml:space="preserve"> الذي تمث</w:t>
      </w:r>
      <w:r>
        <w:rPr>
          <w:rFonts w:hint="cs"/>
          <w:rtl/>
        </w:rPr>
        <w:t>ّ</w:t>
      </w:r>
      <w:r>
        <w:rPr>
          <w:rtl/>
        </w:rPr>
        <w:t>له هذه القض</w:t>
      </w:r>
      <w:r>
        <w:rPr>
          <w:rFonts w:hint="cs"/>
          <w:rtl/>
        </w:rPr>
        <w:t>يّ</w:t>
      </w:r>
      <w:r>
        <w:rPr>
          <w:rtl/>
        </w:rPr>
        <w:t>ة تحقّق أمرين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الانفال 8 : 41.</w:t>
      </w:r>
    </w:p>
    <w:p w:rsidR="00B72338" w:rsidRDefault="00B72338" w:rsidP="00462B83">
      <w:pPr>
        <w:pStyle w:val="libNormal"/>
        <w:rPr>
          <w:rtl/>
        </w:rPr>
      </w:pPr>
      <w:r w:rsidRPr="00C6699D">
        <w:rPr>
          <w:rtl/>
        </w:rPr>
        <w:br w:type="page"/>
      </w:r>
      <w:r w:rsidRPr="00D2270E">
        <w:rPr>
          <w:rStyle w:val="libBold2Char"/>
          <w:rtl/>
        </w:rPr>
        <w:lastRenderedPageBreak/>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وجود النزاع في شبهة حكمية حيث ان الأ</w:t>
      </w:r>
      <w:r>
        <w:rPr>
          <w:rFonts w:hint="cs"/>
          <w:rtl/>
        </w:rPr>
        <w:t>َ</w:t>
      </w:r>
      <w:r>
        <w:rPr>
          <w:rtl/>
        </w:rPr>
        <w:t xml:space="preserve">نصاري كان لا يرى لسمرة حق الدخول في داره بلا استئذان ، ولكن سمرة كان يرى نفسه </w:t>
      </w:r>
      <w:r>
        <w:rPr>
          <w:rFonts w:hint="cs"/>
          <w:rtl/>
        </w:rPr>
        <w:t>ا</w:t>
      </w:r>
      <w:r>
        <w:rPr>
          <w:rtl/>
        </w:rPr>
        <w:t>نه يجوز له ذلك ، لأنّه له حق</w:t>
      </w:r>
      <w:r>
        <w:rPr>
          <w:rFonts w:hint="cs"/>
          <w:rtl/>
        </w:rPr>
        <w:t>ّ</w:t>
      </w:r>
      <w:r>
        <w:rPr>
          <w:rtl/>
        </w:rPr>
        <w:t xml:space="preserve"> الاستطراق إلىٰ نخلته وليس يريد الدخول في مكان لا حق له في استطراقه حتىٰ يحتاج إلىٰ الاذن من مالك الأ</w:t>
      </w:r>
      <w:r>
        <w:rPr>
          <w:rFonts w:hint="cs"/>
          <w:rtl/>
        </w:rPr>
        <w:t>َ</w:t>
      </w:r>
      <w:r>
        <w:rPr>
          <w:rtl/>
        </w:rPr>
        <w:t>رض ، وقد احتج بذلك في كلامه مع الأ</w:t>
      </w:r>
      <w:r>
        <w:rPr>
          <w:rFonts w:hint="cs"/>
          <w:rtl/>
        </w:rPr>
        <w:t>َ</w:t>
      </w:r>
      <w:r>
        <w:rPr>
          <w:rtl/>
        </w:rPr>
        <w:t>نصاري ومع النبي</w:t>
      </w:r>
      <w:r>
        <w:rPr>
          <w:rFonts w:hint="cs"/>
          <w:rtl/>
        </w:rPr>
        <w:t>ّ</w:t>
      </w:r>
      <w:r>
        <w:rPr>
          <w:rtl/>
        </w:rPr>
        <w:t xml:space="preserve"> </w:t>
      </w:r>
      <w:r w:rsidR="00EF4B92" w:rsidRPr="00EF4B92">
        <w:rPr>
          <w:rStyle w:val="libAlaemChar"/>
          <w:rFonts w:hint="cs"/>
          <w:rtl/>
        </w:rPr>
        <w:t>صلى‌الله‌عليه‌وآله‌وسلم</w:t>
      </w:r>
      <w:r>
        <w:rPr>
          <w:rtl/>
        </w:rPr>
        <w:t xml:space="preserve"> كما تضمنت ذلك معتبرة ابن بكير وخبر ابن مسكان ، ففي معتبرة ابن بكير</w:t>
      </w:r>
      <w:r>
        <w:rPr>
          <w:rFonts w:hint="cs"/>
          <w:rtl/>
        </w:rPr>
        <w:t xml:space="preserve"> </w:t>
      </w:r>
      <w:r>
        <w:rPr>
          <w:rtl/>
        </w:rPr>
        <w:t>بعد ذكر طلب الأ</w:t>
      </w:r>
      <w:r>
        <w:rPr>
          <w:rFonts w:hint="cs"/>
          <w:rtl/>
        </w:rPr>
        <w:t>َ</w:t>
      </w:r>
      <w:r>
        <w:rPr>
          <w:rtl/>
        </w:rPr>
        <w:t xml:space="preserve">نصاري من سمرة ان يستاذن اذا دخل ( فقال : لا أفعل هو مالي أدخل عليه ولا استأذن ، فأتىٰ الأنصاري رسول الله </w:t>
      </w:r>
      <w:r w:rsidR="00EF4B92" w:rsidRPr="00EF4B92">
        <w:rPr>
          <w:rStyle w:val="libAlaemChar"/>
          <w:rFonts w:hint="cs"/>
          <w:rtl/>
        </w:rPr>
        <w:t>صلى‌الله‌عليه‌وآله‌وسلم</w:t>
      </w:r>
      <w:r>
        <w:rPr>
          <w:rtl/>
        </w:rPr>
        <w:t xml:space="preserve"> فشكى اليه واخبره فبعث إلىٰ سمرة فجاء فقال له استأذن فأبىٰ ، فقال مثل ما قال للانصاري ). وفي خبر ابن مسكان بعد ذلك ( فقال : لا استأذن في طريقي وهو طريقي إلىٰ عذقي ، قال : فشكاه الانصاري إلىٰ رسول الله ف</w:t>
      </w:r>
      <w:r>
        <w:rPr>
          <w:rFonts w:hint="cs"/>
          <w:rtl/>
        </w:rPr>
        <w:t>أ</w:t>
      </w:r>
      <w:r>
        <w:rPr>
          <w:rtl/>
        </w:rPr>
        <w:t>رسل اليه رسول الله ف</w:t>
      </w:r>
      <w:r>
        <w:rPr>
          <w:rFonts w:hint="cs"/>
          <w:rtl/>
        </w:rPr>
        <w:t>أ</w:t>
      </w:r>
      <w:r>
        <w:rPr>
          <w:rtl/>
        </w:rPr>
        <w:t>تاه فقال له : ان</w:t>
      </w:r>
      <w:r>
        <w:rPr>
          <w:rFonts w:hint="cs"/>
          <w:rtl/>
        </w:rPr>
        <w:t>َّ</w:t>
      </w:r>
      <w:r>
        <w:rPr>
          <w:rtl/>
        </w:rPr>
        <w:t xml:space="preserve"> فلانا</w:t>
      </w:r>
      <w:r>
        <w:rPr>
          <w:rFonts w:hint="cs"/>
          <w:rtl/>
        </w:rPr>
        <w:t>ً</w:t>
      </w:r>
      <w:r>
        <w:rPr>
          <w:rtl/>
        </w:rPr>
        <w:t xml:space="preserve"> قد شكاك وزعم انك تمر</w:t>
      </w:r>
      <w:r>
        <w:rPr>
          <w:rFonts w:hint="cs"/>
          <w:rtl/>
        </w:rPr>
        <w:t>ّ</w:t>
      </w:r>
      <w:r>
        <w:rPr>
          <w:rtl/>
        </w:rPr>
        <w:t xml:space="preserve"> عليه وعلىٰ أهله بغير اذنه فاست</w:t>
      </w:r>
      <w:r>
        <w:rPr>
          <w:rFonts w:hint="cs"/>
          <w:rtl/>
        </w:rPr>
        <w:t>أ</w:t>
      </w:r>
      <w:r>
        <w:rPr>
          <w:rtl/>
        </w:rPr>
        <w:t xml:space="preserve">ذن عليه اذا أردت أن تدخل ، فقال : يا رسول الله استأذن في طريقي إلىٰ عذقي </w:t>
      </w:r>
      <w:r>
        <w:rPr>
          <w:rFonts w:hint="cs"/>
          <w:rtl/>
        </w:rPr>
        <w:t>!</w:t>
      </w:r>
      <w:r>
        <w:rPr>
          <w:rtl/>
        </w:rPr>
        <w:t xml:space="preserve"> ).</w:t>
      </w:r>
    </w:p>
    <w:p w:rsidR="00B72338" w:rsidRDefault="00B72338" w:rsidP="00462B83">
      <w:pPr>
        <w:pStyle w:val="libNormal"/>
        <w:rPr>
          <w:rtl/>
        </w:rPr>
      </w:pPr>
      <w:r w:rsidRPr="00D2270E">
        <w:rPr>
          <w:rStyle w:val="libBold2Char"/>
          <w:rtl/>
        </w:rPr>
        <w:t>الثاني :</w:t>
      </w:r>
      <w:r>
        <w:rPr>
          <w:rtl/>
        </w:rPr>
        <w:t xml:space="preserve"> طلب الأ</w:t>
      </w:r>
      <w:r>
        <w:rPr>
          <w:rFonts w:hint="cs"/>
          <w:rtl/>
        </w:rPr>
        <w:t>َ</w:t>
      </w:r>
      <w:r>
        <w:rPr>
          <w:rtl/>
        </w:rPr>
        <w:t>نصاري من النبي</w:t>
      </w:r>
      <w:r>
        <w:rPr>
          <w:rFonts w:hint="cs"/>
          <w:rtl/>
        </w:rPr>
        <w:t>ّ</w:t>
      </w:r>
      <w:r>
        <w:rPr>
          <w:rtl/>
        </w:rPr>
        <w:t xml:space="preserve"> </w:t>
      </w:r>
      <w:r w:rsidR="00EF4B92" w:rsidRPr="00EF4B92">
        <w:rPr>
          <w:rStyle w:val="libAlaemChar"/>
          <w:rFonts w:hint="cs"/>
          <w:rtl/>
        </w:rPr>
        <w:t>صلى‌الله‌عليه‌وآله‌وسلم</w:t>
      </w:r>
      <w:r>
        <w:rPr>
          <w:rtl/>
        </w:rPr>
        <w:t xml:space="preserve"> ان يحميه ويدفع عنه اذى سمرة ، وذلك لأنّه كان يرى موقفه في النزاع الواقع في استحقاق الدخول دون اذن وعدمه ، هو الحق</w:t>
      </w:r>
      <w:r>
        <w:rPr>
          <w:rFonts w:hint="cs"/>
          <w:rtl/>
        </w:rPr>
        <w:t>ّ</w:t>
      </w:r>
      <w:r>
        <w:rPr>
          <w:rtl/>
        </w:rPr>
        <w:t xml:space="preserve"> ، وكان قد ضاق به الأ</w:t>
      </w:r>
      <w:r>
        <w:rPr>
          <w:rFonts w:hint="cs"/>
          <w:rtl/>
        </w:rPr>
        <w:t>َ</w:t>
      </w:r>
      <w:r>
        <w:rPr>
          <w:rtl/>
        </w:rPr>
        <w:t>مر من تكرر صدور ذلك من سمرة واصراره علىٰ الدخول دون اذن.</w:t>
      </w:r>
    </w:p>
    <w:p w:rsidR="00B72338" w:rsidRDefault="00B72338" w:rsidP="00462B83">
      <w:pPr>
        <w:pStyle w:val="libNormal"/>
        <w:rPr>
          <w:rtl/>
        </w:rPr>
      </w:pPr>
      <w:r>
        <w:rPr>
          <w:rtl/>
        </w:rPr>
        <w:t>وعلى ضوء هذا : فيمكن القول بان النبي</w:t>
      </w:r>
      <w:r>
        <w:rPr>
          <w:rFonts w:hint="cs"/>
          <w:rtl/>
        </w:rPr>
        <w:t>ّ</w:t>
      </w:r>
      <w:r>
        <w:rPr>
          <w:rtl/>
        </w:rPr>
        <w:t xml:space="preserve"> </w:t>
      </w:r>
      <w:r w:rsidR="00EF4B92" w:rsidRPr="00EF4B92">
        <w:rPr>
          <w:rStyle w:val="libAlaemChar"/>
          <w:rFonts w:hint="cs"/>
          <w:rtl/>
        </w:rPr>
        <w:t>صلى‌الله‌عليه‌وآله‌وسلم</w:t>
      </w:r>
      <w:r>
        <w:rPr>
          <w:rtl/>
        </w:rPr>
        <w:t xml:space="preserve"> في مورد الأ</w:t>
      </w:r>
      <w:r>
        <w:rPr>
          <w:rFonts w:hint="cs"/>
          <w:rtl/>
        </w:rPr>
        <w:t>َ</w:t>
      </w:r>
      <w:r>
        <w:rPr>
          <w:rtl/>
        </w:rPr>
        <w:t>مر الأ</w:t>
      </w:r>
      <w:r>
        <w:rPr>
          <w:rFonts w:hint="cs"/>
          <w:rtl/>
        </w:rPr>
        <w:t>وّ</w:t>
      </w:r>
      <w:r>
        <w:rPr>
          <w:rtl/>
        </w:rPr>
        <w:t>ل</w:t>
      </w:r>
      <w:r>
        <w:rPr>
          <w:rFonts w:hint="cs"/>
          <w:rtl/>
        </w:rPr>
        <w:t xml:space="preserve"> </w:t>
      </w:r>
      <w:r>
        <w:rPr>
          <w:rtl/>
        </w:rPr>
        <w:t>ـ من النزاع الذي نشب بينهما</w:t>
      </w:r>
      <w:r>
        <w:rPr>
          <w:rFonts w:hint="cs"/>
          <w:rtl/>
        </w:rPr>
        <w:t xml:space="preserve"> </w:t>
      </w:r>
      <w:r>
        <w:rPr>
          <w:rtl/>
        </w:rPr>
        <w:t>ـ</w:t>
      </w:r>
      <w:r>
        <w:rPr>
          <w:rFonts w:hint="cs"/>
          <w:rtl/>
        </w:rPr>
        <w:t xml:space="preserve"> </w:t>
      </w:r>
      <w:r>
        <w:rPr>
          <w:rtl/>
        </w:rPr>
        <w:t>حكم علىٰ وفق القانون الإلهي العام</w:t>
      </w:r>
      <w:r>
        <w:rPr>
          <w:rFonts w:hint="cs"/>
          <w:rtl/>
        </w:rPr>
        <w:t>ّ</w:t>
      </w:r>
      <w:r>
        <w:rPr>
          <w:rtl/>
        </w:rPr>
        <w:t xml:space="preserve"> وأمر سمرة بالاستئذان ، وهذا القانون هو حرمة الاضرار بالغير ، بناء علىٰ مسلك النهي ، اذ كان دخوله بلا استئذان إضراراً بالأ</w:t>
      </w:r>
      <w:r>
        <w:rPr>
          <w:rFonts w:hint="cs"/>
          <w:rtl/>
        </w:rPr>
        <w:t>َ</w:t>
      </w:r>
      <w:r>
        <w:rPr>
          <w:rtl/>
        </w:rPr>
        <w:t>نصاري ، أو محدودية حق الاستطراق بعدم لزوم الضرر بالغير</w:t>
      </w:r>
      <w:r>
        <w:rPr>
          <w:rFonts w:hint="cs"/>
          <w:rtl/>
        </w:rPr>
        <w:t xml:space="preserve"> </w:t>
      </w:r>
      <w:r>
        <w:rPr>
          <w:rtl/>
        </w:rPr>
        <w:t>ـ</w:t>
      </w:r>
      <w:r>
        <w:rPr>
          <w:rFonts w:hint="cs"/>
          <w:rtl/>
        </w:rPr>
        <w:t xml:space="preserve"> </w:t>
      </w:r>
      <w:r>
        <w:rPr>
          <w:rtl/>
        </w:rPr>
        <w:t>بناء علىٰ مسلك النفي ـ أو بكلا</w:t>
      </w:r>
    </w:p>
    <w:p w:rsidR="00B72338" w:rsidRDefault="00B72338" w:rsidP="00D916AD">
      <w:pPr>
        <w:pStyle w:val="libNormal0"/>
        <w:rPr>
          <w:rtl/>
        </w:rPr>
      </w:pPr>
      <w:r w:rsidRPr="002F2764">
        <w:rPr>
          <w:rtl/>
        </w:rPr>
        <w:br w:type="page"/>
      </w:r>
      <w:r>
        <w:rPr>
          <w:rtl/>
        </w:rPr>
        <w:lastRenderedPageBreak/>
        <w:t>الأ</w:t>
      </w:r>
      <w:r>
        <w:rPr>
          <w:rFonts w:hint="cs"/>
          <w:rtl/>
        </w:rPr>
        <w:t>َ</w:t>
      </w:r>
      <w:r>
        <w:rPr>
          <w:rtl/>
        </w:rPr>
        <w:t>مرين بناء على المعنى المختار للحديث الجامع للنفي والنهي بلحاظ كلا الجملتين وهما لا</w:t>
      </w:r>
      <w:r>
        <w:rPr>
          <w:rFonts w:hint="cs"/>
          <w:rtl/>
        </w:rPr>
        <w:t xml:space="preserve"> </w:t>
      </w:r>
      <w:r>
        <w:rPr>
          <w:rtl/>
        </w:rPr>
        <w:t>ضرر ولا</w:t>
      </w:r>
      <w:r>
        <w:rPr>
          <w:rFonts w:hint="cs"/>
          <w:rtl/>
        </w:rPr>
        <w:t xml:space="preserve"> </w:t>
      </w:r>
      <w:r>
        <w:rPr>
          <w:rtl/>
        </w:rPr>
        <w:t>ضرار.</w:t>
      </w:r>
    </w:p>
    <w:p w:rsidR="00B72338" w:rsidRDefault="00B72338" w:rsidP="00462B83">
      <w:pPr>
        <w:pStyle w:val="libNormal"/>
        <w:rPr>
          <w:rtl/>
        </w:rPr>
      </w:pPr>
      <w:r>
        <w:rPr>
          <w:rtl/>
        </w:rPr>
        <w:t>وبعد ترجيح موقف الأ</w:t>
      </w:r>
      <w:r>
        <w:rPr>
          <w:rFonts w:hint="cs"/>
          <w:rtl/>
        </w:rPr>
        <w:t>َ</w:t>
      </w:r>
      <w:r>
        <w:rPr>
          <w:rtl/>
        </w:rPr>
        <w:t>نصاري في مورد النزاع واباء سمرة عن الالتزام بموجب الحكم القضائي وصلت النوبة إلى معالجة الأ</w:t>
      </w:r>
      <w:r>
        <w:rPr>
          <w:rFonts w:hint="cs"/>
          <w:rtl/>
        </w:rPr>
        <w:t>َ</w:t>
      </w:r>
      <w:r>
        <w:rPr>
          <w:rtl/>
        </w:rPr>
        <w:t>مر الثاني بتنفيذ الحكم القضائي دفعا</w:t>
      </w:r>
      <w:r>
        <w:rPr>
          <w:rFonts w:hint="cs"/>
          <w:rtl/>
        </w:rPr>
        <w:t>ً</w:t>
      </w:r>
      <w:r>
        <w:rPr>
          <w:rtl/>
        </w:rPr>
        <w:t xml:space="preserve"> للضرر عن الأ</w:t>
      </w:r>
      <w:r>
        <w:rPr>
          <w:rFonts w:hint="cs"/>
          <w:rtl/>
        </w:rPr>
        <w:t>َ</w:t>
      </w:r>
      <w:r>
        <w:rPr>
          <w:rtl/>
        </w:rPr>
        <w:t xml:space="preserve">نصاري ، وقد استند </w:t>
      </w:r>
      <w:r w:rsidR="00EF4B92" w:rsidRPr="00EF4B92">
        <w:rPr>
          <w:rStyle w:val="libAlaemChar"/>
          <w:rFonts w:hint="cs"/>
          <w:rtl/>
        </w:rPr>
        <w:t>صلى‌الله‌عليه‌وآله‌وسلم</w:t>
      </w:r>
      <w:r>
        <w:rPr>
          <w:rtl/>
        </w:rPr>
        <w:t xml:space="preserve"> في ذلك إلىٰ مادة قضائه المذكور</w:t>
      </w:r>
      <w:r>
        <w:rPr>
          <w:rFonts w:hint="cs"/>
          <w:rtl/>
        </w:rPr>
        <w:t xml:space="preserve"> </w:t>
      </w:r>
      <w:r>
        <w:rPr>
          <w:rtl/>
        </w:rPr>
        <w:t>ـ وهي ( لا ضرر ولا ضرار )</w:t>
      </w:r>
      <w:r>
        <w:rPr>
          <w:rFonts w:hint="cs"/>
          <w:rtl/>
        </w:rPr>
        <w:t xml:space="preserve"> </w:t>
      </w:r>
      <w:r>
        <w:rPr>
          <w:rtl/>
        </w:rPr>
        <w:t>ـ</w:t>
      </w:r>
      <w:r>
        <w:rPr>
          <w:rFonts w:hint="cs"/>
          <w:rtl/>
        </w:rPr>
        <w:t xml:space="preserve"> </w:t>
      </w:r>
      <w:r>
        <w:rPr>
          <w:rtl/>
        </w:rPr>
        <w:t>فأمر بقلع نخلته.</w:t>
      </w:r>
    </w:p>
    <w:p w:rsidR="00B72338" w:rsidRDefault="00B72338" w:rsidP="00462B83">
      <w:pPr>
        <w:pStyle w:val="libNormal"/>
        <w:rPr>
          <w:rtl/>
        </w:rPr>
      </w:pPr>
      <w:r w:rsidRPr="00D2270E">
        <w:rPr>
          <w:rStyle w:val="libBold2Char"/>
          <w:rtl/>
        </w:rPr>
        <w:t>وام</w:t>
      </w:r>
      <w:r w:rsidRPr="00D2270E">
        <w:rPr>
          <w:rStyle w:val="libBold2Char"/>
          <w:rFonts w:hint="cs"/>
          <w:rtl/>
        </w:rPr>
        <w:t>ّ</w:t>
      </w:r>
      <w:r w:rsidRPr="00D2270E">
        <w:rPr>
          <w:rStyle w:val="libBold2Char"/>
          <w:rtl/>
        </w:rPr>
        <w:t>ا الثالث :</w:t>
      </w:r>
      <w:r>
        <w:rPr>
          <w:rtl/>
        </w:rPr>
        <w:t xml:space="preserve"> فيرد عليه :</w:t>
      </w:r>
    </w:p>
    <w:p w:rsidR="00B72338" w:rsidRDefault="00B72338" w:rsidP="00462B83">
      <w:pPr>
        <w:pStyle w:val="libNormal"/>
        <w:rPr>
          <w:rtl/>
        </w:rPr>
      </w:pPr>
      <w:r w:rsidRPr="00D2270E">
        <w:rPr>
          <w:rStyle w:val="libBold2Char"/>
          <w:rFonts w:hint="cs"/>
          <w:rtl/>
        </w:rPr>
        <w:t>أ</w:t>
      </w:r>
      <w:r w:rsidRPr="00D2270E">
        <w:rPr>
          <w:rStyle w:val="libBold2Char"/>
          <w:rtl/>
        </w:rPr>
        <w:t>و</w:t>
      </w:r>
      <w:r w:rsidRPr="00D2270E">
        <w:rPr>
          <w:rStyle w:val="libBold2Char"/>
          <w:rFonts w:hint="cs"/>
          <w:rtl/>
        </w:rPr>
        <w:t>ّ</w:t>
      </w:r>
      <w:r w:rsidRPr="00D2270E">
        <w:rPr>
          <w:rStyle w:val="libBold2Char"/>
          <w:rtl/>
        </w:rPr>
        <w:t>لا</w:t>
      </w:r>
      <w:r w:rsidRPr="00D2270E">
        <w:rPr>
          <w:rStyle w:val="libBold2Char"/>
          <w:rFonts w:hint="cs"/>
          <w:rtl/>
        </w:rPr>
        <w:t>ً</w:t>
      </w:r>
      <w:r w:rsidRPr="00D2270E">
        <w:rPr>
          <w:rStyle w:val="libBold2Char"/>
          <w:rtl/>
        </w:rPr>
        <w:t xml:space="preserve"> :</w:t>
      </w:r>
      <w:r>
        <w:rPr>
          <w:rtl/>
        </w:rPr>
        <w:t xml:space="preserve"> ان مفاد ( لا ضرار ) لا يبرر الأ</w:t>
      </w:r>
      <w:r>
        <w:rPr>
          <w:rFonts w:hint="cs"/>
          <w:rtl/>
        </w:rPr>
        <w:t>َ</w:t>
      </w:r>
      <w:r>
        <w:rPr>
          <w:rtl/>
        </w:rPr>
        <w:t>مر بالقلع في حد</w:t>
      </w:r>
      <w:r>
        <w:rPr>
          <w:rFonts w:hint="cs"/>
          <w:rtl/>
        </w:rPr>
        <w:t>ّ</w:t>
      </w:r>
      <w:r>
        <w:rPr>
          <w:rtl/>
        </w:rPr>
        <w:t xml:space="preserve"> ذاته سواء كان حكما</w:t>
      </w:r>
      <w:r>
        <w:rPr>
          <w:rFonts w:hint="cs"/>
          <w:rtl/>
        </w:rPr>
        <w:t>ً</w:t>
      </w:r>
      <w:r>
        <w:rPr>
          <w:rtl/>
        </w:rPr>
        <w:t xml:space="preserve"> أو</w:t>
      </w:r>
      <w:r>
        <w:rPr>
          <w:rFonts w:hint="cs"/>
          <w:rtl/>
        </w:rPr>
        <w:t>ّ</w:t>
      </w:r>
      <w:r>
        <w:rPr>
          <w:rtl/>
        </w:rPr>
        <w:t>ليا</w:t>
      </w:r>
      <w:r>
        <w:rPr>
          <w:rFonts w:hint="cs"/>
          <w:rtl/>
        </w:rPr>
        <w:t>ً</w:t>
      </w:r>
      <w:r>
        <w:rPr>
          <w:rtl/>
        </w:rPr>
        <w:t xml:space="preserve"> </w:t>
      </w:r>
      <w:r>
        <w:rPr>
          <w:rFonts w:hint="cs"/>
          <w:rtl/>
        </w:rPr>
        <w:t>أ</w:t>
      </w:r>
      <w:r>
        <w:rPr>
          <w:rtl/>
        </w:rPr>
        <w:t>و سلطانيا</w:t>
      </w:r>
      <w:r>
        <w:rPr>
          <w:rFonts w:hint="cs"/>
          <w:rtl/>
        </w:rPr>
        <w:t>ً</w:t>
      </w:r>
      <w:r>
        <w:rPr>
          <w:rtl/>
        </w:rPr>
        <w:t xml:space="preserve"> ، إذ لا فرق بين نوع النهي في عدم دلالته على تشريع مثل هذا الاضرار كما هو واضح. وعليه فليس في الالتزام بالوجه المذكور علاج لهذه النقطة. وكأن</w:t>
      </w:r>
      <w:r>
        <w:rPr>
          <w:rFonts w:hint="cs"/>
          <w:rtl/>
        </w:rPr>
        <w:t>ّ</w:t>
      </w:r>
      <w:r>
        <w:rPr>
          <w:rtl/>
        </w:rPr>
        <w:t>ه قد وقع الاشتباه فيما ذكر بين مرحلة اتخاذ الحاكم وسيلة لدفع الاضرار كقلع النخلة ، وبين الحكم بلزوم دفعه الذي يتكف</w:t>
      </w:r>
      <w:r>
        <w:rPr>
          <w:rFonts w:hint="cs"/>
          <w:rtl/>
        </w:rPr>
        <w:t>ّ</w:t>
      </w:r>
      <w:r>
        <w:rPr>
          <w:rtl/>
        </w:rPr>
        <w:t>له القانون العام</w:t>
      </w:r>
      <w:r>
        <w:rPr>
          <w:rFonts w:hint="cs"/>
          <w:rtl/>
        </w:rPr>
        <w:t>ّ</w:t>
      </w:r>
      <w:r>
        <w:rPr>
          <w:rtl/>
        </w:rPr>
        <w:t>.</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ان ( لا ضرار ) اذا كان بدلالته على النهي لا يبرر الأ</w:t>
      </w:r>
      <w:r>
        <w:rPr>
          <w:rFonts w:hint="cs"/>
          <w:rtl/>
        </w:rPr>
        <w:t>َ</w:t>
      </w:r>
      <w:r>
        <w:rPr>
          <w:rtl/>
        </w:rPr>
        <w:t>مر بالقلع فانه يمكن تبريره بدلالته على تشريع اتخاذ الوسائل الاجرائية لمكافحة الاضرار</w:t>
      </w:r>
      <w:r>
        <w:rPr>
          <w:rFonts w:hint="cs"/>
          <w:rtl/>
        </w:rPr>
        <w:t xml:space="preserve"> </w:t>
      </w:r>
      <w:r>
        <w:rPr>
          <w:rtl/>
        </w:rPr>
        <w:t>ـ على ما تقدّم ايضاحه في ذكر المسلك المختار</w:t>
      </w:r>
      <w:r>
        <w:rPr>
          <w:rFonts w:hint="cs"/>
          <w:rtl/>
        </w:rPr>
        <w:t xml:space="preserve"> </w:t>
      </w:r>
      <w:r>
        <w:rPr>
          <w:rtl/>
        </w:rPr>
        <w:t>ـ فلا يقتضي ذلك رفع اليد عن كون الحكم قانونيا</w:t>
      </w:r>
      <w:r>
        <w:rPr>
          <w:rFonts w:hint="cs"/>
          <w:rtl/>
        </w:rPr>
        <w:t>ً</w:t>
      </w:r>
      <w:r>
        <w:rPr>
          <w:rtl/>
        </w:rPr>
        <w:t xml:space="preserve"> الهيا</w:t>
      </w:r>
      <w:r>
        <w:rPr>
          <w:rFonts w:hint="cs"/>
          <w:rtl/>
        </w:rPr>
        <w:t>ً</w:t>
      </w:r>
      <w:r>
        <w:rPr>
          <w:rtl/>
        </w:rPr>
        <w:t xml:space="preserve"> ، وسيأتي زيادة ايضاح للموضوع في التنبيه الأ</w:t>
      </w:r>
      <w:r>
        <w:rPr>
          <w:rFonts w:hint="cs"/>
          <w:rtl/>
        </w:rPr>
        <w:t>َ</w:t>
      </w:r>
      <w:r>
        <w:rPr>
          <w:rtl/>
        </w:rPr>
        <w:t>و</w:t>
      </w:r>
      <w:r>
        <w:rPr>
          <w:rFonts w:hint="cs"/>
          <w:rtl/>
        </w:rPr>
        <w:t>ّ</w:t>
      </w:r>
      <w:r>
        <w:rPr>
          <w:rtl/>
        </w:rPr>
        <w:t>ل من تنبيهات القاعدة.</w:t>
      </w:r>
    </w:p>
    <w:p w:rsidR="00B72338" w:rsidRDefault="00B72338" w:rsidP="00462B83">
      <w:pPr>
        <w:pStyle w:val="libNormal"/>
        <w:rPr>
          <w:rtl/>
        </w:rPr>
      </w:pPr>
      <w:bookmarkStart w:id="246" w:name="_Toc264275018"/>
      <w:r w:rsidRPr="00D2270E">
        <w:rPr>
          <w:rStyle w:val="libBold2Char"/>
          <w:rtl/>
        </w:rPr>
        <w:t>المسلك الثالث</w:t>
      </w:r>
      <w:bookmarkEnd w:id="246"/>
      <w:r w:rsidRPr="00D2270E">
        <w:rPr>
          <w:rStyle w:val="libBold2Char"/>
          <w:rtl/>
        </w:rPr>
        <w:t xml:space="preserve"> :</w:t>
      </w:r>
      <w:r>
        <w:rPr>
          <w:rtl/>
        </w:rPr>
        <w:t xml:space="preserve"> ما ذهب اليه المحقق صاحب الكفاية من ان المراد بالحديث هو نفي الحكم بلسان نفي موضوعه ادعاءً</w:t>
      </w:r>
      <w:r w:rsidRPr="003E243D">
        <w:rPr>
          <w:rtl/>
        </w:rPr>
        <w:t xml:space="preserve"> </w:t>
      </w:r>
      <w:r w:rsidRPr="00D2270E">
        <w:rPr>
          <w:rStyle w:val="libFootnotenumChar"/>
          <w:rtl/>
        </w:rPr>
        <w:t>(1)</w:t>
      </w:r>
      <w:r w:rsidRPr="003E243D">
        <w:rPr>
          <w:rtl/>
        </w:rPr>
        <w:t xml:space="preserve"> </w:t>
      </w:r>
      <w:r>
        <w:rPr>
          <w:rtl/>
        </w:rPr>
        <w:t>وملخص ما ذكره في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كفاية الأصول 38</w:t>
      </w:r>
      <w:r>
        <w:rPr>
          <w:rFonts w:hint="cs"/>
          <w:rtl/>
        </w:rPr>
        <w:t xml:space="preserve">0 </w:t>
      </w:r>
      <w:r>
        <w:rPr>
          <w:rtl/>
        </w:rPr>
        <w:t>ـ</w:t>
      </w:r>
      <w:r>
        <w:rPr>
          <w:rFonts w:hint="cs"/>
          <w:rtl/>
        </w:rPr>
        <w:t xml:space="preserve"> 382</w:t>
      </w:r>
      <w:r>
        <w:rPr>
          <w:rtl/>
        </w:rPr>
        <w:t>.</w:t>
      </w:r>
    </w:p>
    <w:p w:rsidR="00B72338" w:rsidRDefault="00B72338" w:rsidP="00D916AD">
      <w:pPr>
        <w:pStyle w:val="libNormal0"/>
        <w:rPr>
          <w:rtl/>
        </w:rPr>
      </w:pPr>
      <w:r w:rsidRPr="003E243D">
        <w:rPr>
          <w:rtl/>
        </w:rPr>
        <w:br w:type="page"/>
      </w:r>
      <w:r>
        <w:rPr>
          <w:rtl/>
        </w:rPr>
        <w:lastRenderedPageBreak/>
        <w:t>توضيح معنى الحديث يرجع إلى نقاط ثلاث :</w:t>
      </w:r>
    </w:p>
    <w:p w:rsidR="00B72338" w:rsidRDefault="00B72338" w:rsidP="00462B83">
      <w:pPr>
        <w:pStyle w:val="libNormal"/>
        <w:rPr>
          <w:rtl/>
        </w:rPr>
      </w:pPr>
      <w:bookmarkStart w:id="247" w:name="_Toc264275019"/>
      <w:r w:rsidRPr="00D2270E">
        <w:rPr>
          <w:rStyle w:val="libBold2Char"/>
          <w:rtl/>
        </w:rPr>
        <w:t>الأ</w:t>
      </w:r>
      <w:r w:rsidRPr="00D2270E">
        <w:rPr>
          <w:rStyle w:val="libBold2Char"/>
          <w:rFonts w:hint="cs"/>
          <w:rtl/>
        </w:rPr>
        <w:t>ُ</w:t>
      </w:r>
      <w:r w:rsidRPr="00D2270E">
        <w:rPr>
          <w:rStyle w:val="libBold2Char"/>
          <w:rtl/>
        </w:rPr>
        <w:t>ولى</w:t>
      </w:r>
      <w:bookmarkEnd w:id="247"/>
      <w:r w:rsidRPr="00D2270E">
        <w:rPr>
          <w:rStyle w:val="libBold2Char"/>
          <w:rtl/>
        </w:rPr>
        <w:t xml:space="preserve"> :</w:t>
      </w:r>
      <w:r>
        <w:rPr>
          <w:rtl/>
        </w:rPr>
        <w:t xml:space="preserve"> في معنى الضرر والضرار. وقد ذكر ان الضرر هو ما يقابل النفع من النقص في النفس أو الطرف أو العرض أو المال ، وقال ( ان الاظهر ان يكون الضرار جيء به تأكيداً كما يشهد به اطلاق المضار على سمرة وحكي عن النهاية ... ولم يثبت له معنى آخر</w:t>
      </w:r>
      <w:r>
        <w:rPr>
          <w:rFonts w:hint="cs"/>
          <w:rtl/>
        </w:rPr>
        <w:t xml:space="preserve"> </w:t>
      </w:r>
      <w:r>
        <w:rPr>
          <w:rtl/>
        </w:rPr>
        <w:t>غير الضرر ).</w:t>
      </w:r>
    </w:p>
    <w:p w:rsidR="00B72338" w:rsidRDefault="00B72338" w:rsidP="00462B83">
      <w:pPr>
        <w:pStyle w:val="libNormal"/>
        <w:rPr>
          <w:rtl/>
        </w:rPr>
      </w:pPr>
      <w:bookmarkStart w:id="248" w:name="_Toc264275020"/>
      <w:r w:rsidRPr="00D2270E">
        <w:rPr>
          <w:rStyle w:val="libBold2Char"/>
          <w:rtl/>
        </w:rPr>
        <w:t>الثانية</w:t>
      </w:r>
      <w:bookmarkEnd w:id="248"/>
      <w:r w:rsidRPr="00D2270E">
        <w:rPr>
          <w:rStyle w:val="libBold2Char"/>
          <w:rtl/>
        </w:rPr>
        <w:t xml:space="preserve"> :</w:t>
      </w:r>
      <w:r>
        <w:rPr>
          <w:rtl/>
        </w:rPr>
        <w:t xml:space="preserve"> في المراد التفهيمي بالجملتين. وقد ذكر ان تركيب ( لا ) النافية انما هو لنفي الطبيعة اما حقيقة أو ادعاءً ، كناية عن نفي الآثار كما هو الظاهر من مثل ( لا صلاة لجار المسجد إلا في المسجد ) و ( يا أشباه الرجال ولا رجال ). والمقام من قبيل الثاني فالمقصود هو نفي حكم الضرر ، لكن الحكم الذي أريد نفيه بنفي الضرر</w:t>
      </w:r>
      <w:r>
        <w:rPr>
          <w:rFonts w:hint="cs"/>
          <w:rtl/>
        </w:rPr>
        <w:t xml:space="preserve"> </w:t>
      </w:r>
      <w:r>
        <w:rPr>
          <w:rtl/>
        </w:rPr>
        <w:t>ـ</w:t>
      </w:r>
      <w:r>
        <w:rPr>
          <w:rFonts w:hint="cs"/>
          <w:rtl/>
        </w:rPr>
        <w:t xml:space="preserve"> </w:t>
      </w:r>
      <w:r>
        <w:rPr>
          <w:rtl/>
        </w:rPr>
        <w:t>كما صر</w:t>
      </w:r>
      <w:r>
        <w:rPr>
          <w:rFonts w:hint="cs"/>
          <w:rtl/>
        </w:rPr>
        <w:t>ّ</w:t>
      </w:r>
      <w:r>
        <w:rPr>
          <w:rtl/>
        </w:rPr>
        <w:t>ح به</w:t>
      </w:r>
      <w:r>
        <w:rPr>
          <w:rFonts w:hint="cs"/>
          <w:rtl/>
        </w:rPr>
        <w:t xml:space="preserve"> </w:t>
      </w:r>
      <w:r>
        <w:rPr>
          <w:rtl/>
        </w:rPr>
        <w:t>ـ</w:t>
      </w:r>
      <w:r>
        <w:rPr>
          <w:rFonts w:hint="cs"/>
          <w:rtl/>
        </w:rPr>
        <w:t xml:space="preserve"> </w:t>
      </w:r>
      <w:r>
        <w:rPr>
          <w:rtl/>
        </w:rPr>
        <w:t>هو الحكم الثابت للأفعال بعناوينها أو المتوه</w:t>
      </w:r>
      <w:r>
        <w:rPr>
          <w:rFonts w:hint="cs"/>
          <w:rtl/>
        </w:rPr>
        <w:t>ّ</w:t>
      </w:r>
      <w:r>
        <w:rPr>
          <w:rtl/>
        </w:rPr>
        <w:t>م ثبوته لها كذلك في حال الضرر لا الحكم الثابت للضرر بعنوانه لوضوح ان الضرر علة لنفي الحكم</w:t>
      </w:r>
      <w:r>
        <w:rPr>
          <w:rFonts w:hint="cs"/>
          <w:rtl/>
        </w:rPr>
        <w:t xml:space="preserve"> </w:t>
      </w:r>
      <w:r>
        <w:rPr>
          <w:rtl/>
        </w:rPr>
        <w:t>ـ</w:t>
      </w:r>
      <w:r>
        <w:rPr>
          <w:rFonts w:hint="cs"/>
          <w:rtl/>
        </w:rPr>
        <w:t xml:space="preserve"> </w:t>
      </w:r>
      <w:r>
        <w:rPr>
          <w:rtl/>
        </w:rPr>
        <w:t>حسب مفاد الحديث</w:t>
      </w:r>
      <w:r>
        <w:rPr>
          <w:rFonts w:hint="cs"/>
          <w:rtl/>
        </w:rPr>
        <w:t xml:space="preserve"> </w:t>
      </w:r>
      <w:r>
        <w:rPr>
          <w:rtl/>
        </w:rPr>
        <w:t>ـ</w:t>
      </w:r>
      <w:r>
        <w:rPr>
          <w:rFonts w:hint="cs"/>
          <w:rtl/>
        </w:rPr>
        <w:t xml:space="preserve"> </w:t>
      </w:r>
      <w:r>
        <w:rPr>
          <w:rtl/>
        </w:rPr>
        <w:t>فلا معنى لأ</w:t>
      </w:r>
      <w:r>
        <w:rPr>
          <w:rFonts w:hint="cs"/>
          <w:rtl/>
        </w:rPr>
        <w:t>َ</w:t>
      </w:r>
      <w:r>
        <w:rPr>
          <w:rtl/>
        </w:rPr>
        <w:t>ن ينفي حكم نفسه ، بل يلزم من ذلك التناقض في مرحلة الجعل ووعاء التشريع.</w:t>
      </w:r>
    </w:p>
    <w:p w:rsidR="00B72338" w:rsidRDefault="00B72338" w:rsidP="00462B83">
      <w:pPr>
        <w:pStyle w:val="libNormal"/>
        <w:rPr>
          <w:rtl/>
        </w:rPr>
      </w:pPr>
      <w:bookmarkStart w:id="249" w:name="_Toc264275021"/>
      <w:r w:rsidRPr="00D2270E">
        <w:rPr>
          <w:rStyle w:val="libBold2Char"/>
          <w:rtl/>
        </w:rPr>
        <w:t>الثالثة</w:t>
      </w:r>
      <w:bookmarkEnd w:id="249"/>
      <w:r w:rsidRPr="00D2270E">
        <w:rPr>
          <w:rStyle w:val="libBold2Char"/>
          <w:rtl/>
        </w:rPr>
        <w:t xml:space="preserve"> :</w:t>
      </w:r>
      <w:r>
        <w:rPr>
          <w:rtl/>
        </w:rPr>
        <w:t xml:space="preserve"> في وجه ترجيح هذا المعنى على غيره مما فسر</w:t>
      </w:r>
      <w:r>
        <w:rPr>
          <w:rFonts w:hint="cs"/>
          <w:rtl/>
        </w:rPr>
        <w:t xml:space="preserve"> </w:t>
      </w:r>
      <w:r>
        <w:rPr>
          <w:rtl/>
        </w:rPr>
        <w:t>به الحديث. والذي يظهر</w:t>
      </w:r>
      <w:r>
        <w:rPr>
          <w:rFonts w:hint="cs"/>
          <w:rtl/>
        </w:rPr>
        <w:t xml:space="preserve"> </w:t>
      </w:r>
      <w:r>
        <w:rPr>
          <w:rtl/>
        </w:rPr>
        <w:t>من مجموج كلامه في وجه ذلك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 :</w:t>
      </w:r>
      <w:r>
        <w:rPr>
          <w:rtl/>
        </w:rPr>
        <w:t xml:space="preserve"> إن</w:t>
      </w:r>
      <w:r>
        <w:rPr>
          <w:rFonts w:hint="cs"/>
          <w:rtl/>
        </w:rPr>
        <w:t>َّ</w:t>
      </w:r>
      <w:r>
        <w:rPr>
          <w:rtl/>
        </w:rPr>
        <w:t xml:space="preserve"> اقرب المجازات بعد عدم امكان ارادة نفي الحقيقة حقيقة هو نفيها ادعاءً تحفظاً على نوع المعنى الم</w:t>
      </w:r>
      <w:r>
        <w:rPr>
          <w:rFonts w:hint="cs"/>
          <w:rtl/>
        </w:rPr>
        <w:t>ُ</w:t>
      </w:r>
      <w:r>
        <w:rPr>
          <w:rtl/>
        </w:rPr>
        <w:t>فاد استعمالاً</w:t>
      </w:r>
      <w:r>
        <w:rPr>
          <w:rFonts w:hint="cs"/>
          <w:rtl/>
        </w:rPr>
        <w:t xml:space="preserve"> </w:t>
      </w:r>
      <w:r>
        <w:rPr>
          <w:rtl/>
        </w:rPr>
        <w:t>ـ</w:t>
      </w:r>
      <w:r>
        <w:rPr>
          <w:rFonts w:hint="cs"/>
          <w:rtl/>
        </w:rPr>
        <w:t xml:space="preserve"> </w:t>
      </w:r>
      <w:r>
        <w:rPr>
          <w:rtl/>
        </w:rPr>
        <w:t>لكن على نحو التنزيل والادعاء</w:t>
      </w:r>
      <w:r>
        <w:rPr>
          <w:rFonts w:hint="cs"/>
          <w:rtl/>
        </w:rPr>
        <w:t xml:space="preserve"> </w:t>
      </w:r>
      <w:r>
        <w:rPr>
          <w:rtl/>
        </w:rPr>
        <w:t>ـ</w:t>
      </w:r>
      <w:r>
        <w:rPr>
          <w:rFonts w:hint="cs"/>
          <w:rtl/>
        </w:rPr>
        <w:t xml:space="preserve"> </w:t>
      </w:r>
      <w:r>
        <w:rPr>
          <w:rtl/>
        </w:rPr>
        <w:t>فان في المسالك الاخرى عدولا</w:t>
      </w:r>
      <w:r>
        <w:rPr>
          <w:rFonts w:hint="cs"/>
          <w:rtl/>
        </w:rPr>
        <w:t>ً</w:t>
      </w:r>
      <w:r>
        <w:rPr>
          <w:rtl/>
        </w:rPr>
        <w:t xml:space="preserve"> عن ذلك.</w:t>
      </w:r>
    </w:p>
    <w:p w:rsidR="00B72338" w:rsidRDefault="00B72338" w:rsidP="00462B83">
      <w:pPr>
        <w:pStyle w:val="libNormal"/>
        <w:rPr>
          <w:rtl/>
        </w:rPr>
      </w:pPr>
      <w:r w:rsidRPr="00D2270E">
        <w:rPr>
          <w:rStyle w:val="libBold2Char"/>
          <w:rtl/>
        </w:rPr>
        <w:t>وثانياً :</w:t>
      </w:r>
      <w:r>
        <w:rPr>
          <w:rtl/>
        </w:rPr>
        <w:t xml:space="preserve"> ان النفي الادعائي كثيراً ما يستعمل فيه هذا التركيب حتى كان هو الغالب فيه بخلاف غيره من المعاني.</w:t>
      </w:r>
    </w:p>
    <w:p w:rsidR="00B72338" w:rsidRDefault="00B72338" w:rsidP="00462B83">
      <w:pPr>
        <w:pStyle w:val="libNormal"/>
        <w:rPr>
          <w:rtl/>
        </w:rPr>
      </w:pPr>
      <w:bookmarkStart w:id="250" w:name="_Toc264275022"/>
      <w:r w:rsidRPr="008A10E4">
        <w:rPr>
          <w:rtl/>
        </w:rPr>
        <w:t>و</w:t>
      </w:r>
      <w:bookmarkEnd w:id="250"/>
      <w:r w:rsidRPr="008A10E4">
        <w:rPr>
          <w:rtl/>
        </w:rPr>
        <w:t xml:space="preserve">في </w:t>
      </w:r>
      <w:r>
        <w:rPr>
          <w:rtl/>
        </w:rPr>
        <w:t>النقاط الثلاث نظر.</w:t>
      </w:r>
    </w:p>
    <w:p w:rsidR="00B72338" w:rsidRDefault="00B72338" w:rsidP="00462B83">
      <w:pPr>
        <w:pStyle w:val="libNormal"/>
        <w:rPr>
          <w:rtl/>
        </w:rPr>
      </w:pPr>
      <w:bookmarkStart w:id="251" w:name="_Toc264275023"/>
      <w:r w:rsidRPr="00D2270E">
        <w:rPr>
          <w:rStyle w:val="libBold2Char"/>
          <w:rtl/>
        </w:rPr>
        <w:t>اما النقطة</w:t>
      </w:r>
      <w:bookmarkEnd w:id="251"/>
      <w:r w:rsidRPr="00D2270E">
        <w:rPr>
          <w:rStyle w:val="libBold2Char"/>
          <w:rtl/>
        </w:rPr>
        <w:t xml:space="preserve"> الأ</w:t>
      </w:r>
      <w:r w:rsidRPr="00D2270E">
        <w:rPr>
          <w:rStyle w:val="libBold2Char"/>
          <w:rFonts w:hint="cs"/>
          <w:rtl/>
        </w:rPr>
        <w:t>ُ</w:t>
      </w:r>
      <w:r w:rsidRPr="00D2270E">
        <w:rPr>
          <w:rStyle w:val="libBold2Char"/>
          <w:rtl/>
        </w:rPr>
        <w:t>ولى :</w:t>
      </w:r>
      <w:r>
        <w:rPr>
          <w:rtl/>
        </w:rPr>
        <w:t xml:space="preserve"> فيرد عليها </w:t>
      </w:r>
      <w:r>
        <w:rPr>
          <w:rFonts w:hint="cs"/>
          <w:rtl/>
        </w:rPr>
        <w:t>ا</w:t>
      </w:r>
      <w:r>
        <w:rPr>
          <w:rtl/>
        </w:rPr>
        <w:t>نه لا يصح القول بوحدة معنى الكلمتين</w:t>
      </w:r>
    </w:p>
    <w:p w:rsidR="00B72338" w:rsidRDefault="00B72338" w:rsidP="00D916AD">
      <w:pPr>
        <w:pStyle w:val="libNormal0"/>
        <w:rPr>
          <w:rtl/>
        </w:rPr>
      </w:pPr>
      <w:r w:rsidRPr="008A10E4">
        <w:rPr>
          <w:rtl/>
        </w:rPr>
        <w:br w:type="page"/>
      </w:r>
      <w:r>
        <w:rPr>
          <w:rtl/>
        </w:rPr>
        <w:lastRenderedPageBreak/>
        <w:t>تماما</w:t>
      </w:r>
      <w:r>
        <w:rPr>
          <w:rFonts w:hint="cs"/>
          <w:rtl/>
        </w:rPr>
        <w:t>ً</w:t>
      </w:r>
      <w:r>
        <w:rPr>
          <w:rtl/>
        </w:rPr>
        <w:t xml:space="preserve"> على ما ات</w:t>
      </w:r>
      <w:r>
        <w:rPr>
          <w:rFonts w:hint="cs"/>
          <w:rtl/>
        </w:rPr>
        <w:t>ّ</w:t>
      </w:r>
      <w:r>
        <w:rPr>
          <w:rtl/>
        </w:rPr>
        <w:t>ضح من الابحاث السابقة ، فانهما يتفقان في المعنى من جهة الماد</w:t>
      </w:r>
      <w:r>
        <w:rPr>
          <w:rFonts w:hint="cs"/>
          <w:rtl/>
        </w:rPr>
        <w:t>ّ</w:t>
      </w:r>
      <w:r>
        <w:rPr>
          <w:rtl/>
        </w:rPr>
        <w:t>ة لكن يختلفا</w:t>
      </w:r>
      <w:r>
        <w:rPr>
          <w:rFonts w:hint="cs"/>
          <w:rtl/>
        </w:rPr>
        <w:t>ن</w:t>
      </w:r>
      <w:r>
        <w:rPr>
          <w:rtl/>
        </w:rPr>
        <w:t xml:space="preserve"> من جهة الهيئة لان ( الضرر ) ، اسم مصدر من الثلاثي المجرد و ( الضرار ) مصدر من باب المفاعلة من الثلاثي المزيد فيه وقد تقدّم تحقيق معناهما.</w:t>
      </w:r>
    </w:p>
    <w:p w:rsidR="00B72338" w:rsidRDefault="00B72338" w:rsidP="00462B83">
      <w:pPr>
        <w:pStyle w:val="libNormal"/>
        <w:rPr>
          <w:rtl/>
        </w:rPr>
      </w:pPr>
      <w:bookmarkStart w:id="252" w:name="_Toc264275024"/>
      <w:r w:rsidRPr="00D2270E">
        <w:rPr>
          <w:rStyle w:val="libBold2Char"/>
          <w:rtl/>
        </w:rPr>
        <w:t>واما النقطة</w:t>
      </w:r>
      <w:bookmarkEnd w:id="252"/>
      <w:r w:rsidRPr="00D2270E">
        <w:rPr>
          <w:rStyle w:val="libBold2Char"/>
          <w:rtl/>
        </w:rPr>
        <w:t xml:space="preserve"> الثانية :</w:t>
      </w:r>
      <w:r>
        <w:rPr>
          <w:rtl/>
        </w:rPr>
        <w:t xml:space="preserve"> فلأ</w:t>
      </w:r>
      <w:r>
        <w:rPr>
          <w:rFonts w:hint="cs"/>
          <w:rtl/>
        </w:rPr>
        <w:t>َ</w:t>
      </w:r>
      <w:r>
        <w:rPr>
          <w:rtl/>
        </w:rPr>
        <w:t>ن تصوير نفي الحكم بنفي موضوعه في الحديث يتوقّف على امرين :</w:t>
      </w:r>
    </w:p>
    <w:p w:rsidR="00B72338" w:rsidRDefault="00B72338" w:rsidP="00462B83">
      <w:pPr>
        <w:pStyle w:val="libNormal"/>
        <w:rPr>
          <w:rtl/>
        </w:rPr>
      </w:pPr>
      <w:bookmarkStart w:id="253" w:name="_Toc264275025"/>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253"/>
      <w:r w:rsidRPr="00D2270E">
        <w:rPr>
          <w:rStyle w:val="libBold2Char"/>
          <w:rtl/>
        </w:rPr>
        <w:t xml:space="preserve"> :</w:t>
      </w:r>
      <w:r>
        <w:rPr>
          <w:rtl/>
        </w:rPr>
        <w:t xml:space="preserve"> ان يكون المقصود بالضرر والضرار العمل المضر ، اذ لو اريد به نفس معناه لم يتم هذا الوجه ل</w:t>
      </w:r>
      <w:r>
        <w:rPr>
          <w:rFonts w:hint="cs"/>
          <w:rtl/>
        </w:rPr>
        <w:t>ا</w:t>
      </w:r>
      <w:r>
        <w:rPr>
          <w:rtl/>
        </w:rPr>
        <w:t>نه ان كان معنى اسم مصدري</w:t>
      </w:r>
      <w:r>
        <w:rPr>
          <w:rFonts w:hint="cs"/>
          <w:rtl/>
        </w:rPr>
        <w:t xml:space="preserve"> </w:t>
      </w:r>
      <w:r>
        <w:rPr>
          <w:rtl/>
        </w:rPr>
        <w:t>ـ</w:t>
      </w:r>
      <w:r>
        <w:rPr>
          <w:rFonts w:hint="cs"/>
          <w:rtl/>
        </w:rPr>
        <w:t xml:space="preserve"> </w:t>
      </w:r>
      <w:r>
        <w:rPr>
          <w:rtl/>
        </w:rPr>
        <w:t>كما هو الصحيح في كلمة ( الضرر )</w:t>
      </w:r>
      <w:r>
        <w:rPr>
          <w:rFonts w:hint="cs"/>
          <w:rtl/>
        </w:rPr>
        <w:t xml:space="preserve"> </w:t>
      </w:r>
      <w:r>
        <w:rPr>
          <w:rtl/>
        </w:rPr>
        <w:t>ـ</w:t>
      </w:r>
      <w:r>
        <w:rPr>
          <w:rFonts w:hint="cs"/>
          <w:rtl/>
        </w:rPr>
        <w:t xml:space="preserve"> </w:t>
      </w:r>
      <w:r>
        <w:rPr>
          <w:rtl/>
        </w:rPr>
        <w:t>فانه لا معنى لنفي حكمه ، لأنّه لا</w:t>
      </w:r>
      <w:r>
        <w:rPr>
          <w:rFonts w:hint="cs"/>
          <w:rtl/>
        </w:rPr>
        <w:t xml:space="preserve"> </w:t>
      </w:r>
      <w:r>
        <w:rPr>
          <w:rtl/>
        </w:rPr>
        <w:t>حكم له والحرمة والضمان انما هما من آثار المعنى المصدري على ما هو واضح ، وان كان معنى مصدرياً كما هو الصحيح في كلمة الضرار ، فانه وان كان له حكم كالحرمة والضمان الا ان نفيهما ليس بمقصود ولا معقول كما تنبه له هو (قده).</w:t>
      </w:r>
    </w:p>
    <w:p w:rsidR="00B72338" w:rsidRDefault="00B72338" w:rsidP="00462B83">
      <w:pPr>
        <w:pStyle w:val="libNormal"/>
        <w:rPr>
          <w:rtl/>
        </w:rPr>
      </w:pPr>
      <w:bookmarkStart w:id="254" w:name="_Toc264275026"/>
      <w:r w:rsidRPr="00D2270E">
        <w:rPr>
          <w:rStyle w:val="libBold2Char"/>
          <w:rtl/>
        </w:rPr>
        <w:t>والثاني</w:t>
      </w:r>
      <w:bookmarkEnd w:id="254"/>
      <w:r w:rsidRPr="00D2270E">
        <w:rPr>
          <w:rStyle w:val="libBold2Char"/>
          <w:rtl/>
        </w:rPr>
        <w:t xml:space="preserve"> :</w:t>
      </w:r>
      <w:r>
        <w:rPr>
          <w:rtl/>
        </w:rPr>
        <w:t xml:space="preserve"> ان يكون نفي الحكم بلسان نفي موضوعه صحيحاً وان كان الموضوع متعلقا</w:t>
      </w:r>
      <w:r>
        <w:rPr>
          <w:rFonts w:hint="cs"/>
          <w:rtl/>
        </w:rPr>
        <w:t>ً</w:t>
      </w:r>
      <w:r>
        <w:rPr>
          <w:rtl/>
        </w:rPr>
        <w:t xml:space="preserve"> للحكم لا موضوع</w:t>
      </w:r>
      <w:r>
        <w:rPr>
          <w:rFonts w:hint="cs"/>
          <w:rtl/>
        </w:rPr>
        <w:t>اً</w:t>
      </w:r>
      <w:r>
        <w:rPr>
          <w:rtl/>
        </w:rPr>
        <w:t xml:space="preserve"> له بالمعنى المصطلح وهو ما فرض وجوده ورتب عليه الحكم ك‍ ( المستطيع ) في قوله ( يجب الحج على المستطيع ).</w:t>
      </w:r>
    </w:p>
    <w:p w:rsidR="00B72338" w:rsidRDefault="00B72338" w:rsidP="00462B83">
      <w:pPr>
        <w:pStyle w:val="libNormal"/>
        <w:rPr>
          <w:rtl/>
        </w:rPr>
      </w:pPr>
      <w:r>
        <w:rPr>
          <w:rtl/>
        </w:rPr>
        <w:t>لكن لا يتم شيء من هذين الأ</w:t>
      </w:r>
      <w:r>
        <w:rPr>
          <w:rFonts w:hint="cs"/>
          <w:rtl/>
        </w:rPr>
        <w:t>َ</w:t>
      </w:r>
      <w:r>
        <w:rPr>
          <w:rtl/>
        </w:rPr>
        <w:t>مرين.</w:t>
      </w:r>
    </w:p>
    <w:p w:rsidR="00B72338" w:rsidRDefault="00B72338" w:rsidP="00462B83">
      <w:pPr>
        <w:pStyle w:val="libNormal"/>
        <w:rPr>
          <w:rtl/>
        </w:rPr>
      </w:pPr>
      <w:r w:rsidRPr="00D2270E">
        <w:rPr>
          <w:rStyle w:val="libBold2Char"/>
          <w:rtl/>
        </w:rPr>
        <w:t>اما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فلأ</w:t>
      </w:r>
      <w:r>
        <w:rPr>
          <w:rFonts w:hint="cs"/>
          <w:rtl/>
        </w:rPr>
        <w:t>َ</w:t>
      </w:r>
      <w:r>
        <w:rPr>
          <w:rtl/>
        </w:rPr>
        <w:t>ن قصد العمل المضر من الضرر إما بنحو المرآتية أو بنحو آخر.</w:t>
      </w:r>
    </w:p>
    <w:p w:rsidR="00B72338" w:rsidRDefault="00B72338" w:rsidP="00462B83">
      <w:pPr>
        <w:pStyle w:val="libNormal"/>
        <w:rPr>
          <w:rtl/>
        </w:rPr>
      </w:pPr>
      <w:r>
        <w:rPr>
          <w:rtl/>
        </w:rPr>
        <w:t>فان كان بنحو المرآتية ، ففيه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w:t>
      </w:r>
      <w:r w:rsidRPr="00D2270E">
        <w:rPr>
          <w:rStyle w:val="libBold2Char"/>
          <w:rFonts w:hint="cs"/>
          <w:rtl/>
        </w:rPr>
        <w:t>ً</w:t>
      </w:r>
      <w:r w:rsidRPr="00D2270E">
        <w:rPr>
          <w:rStyle w:val="libBold2Char"/>
          <w:rtl/>
        </w:rPr>
        <w:t xml:space="preserve"> :</w:t>
      </w:r>
      <w:r>
        <w:rPr>
          <w:rtl/>
        </w:rPr>
        <w:t xml:space="preserve"> ان جعل العنوان مرآة للمعنون هو خلاف الظاهر ، لان ظاهر الكلام هو ان ما اخذ مرتبطا</w:t>
      </w:r>
      <w:r>
        <w:rPr>
          <w:rFonts w:hint="cs"/>
          <w:rtl/>
        </w:rPr>
        <w:t>ً</w:t>
      </w:r>
      <w:r>
        <w:rPr>
          <w:rtl/>
        </w:rPr>
        <w:t xml:space="preserve"> بالحكم في القضية اللفظي</w:t>
      </w:r>
      <w:r>
        <w:rPr>
          <w:rFonts w:hint="cs"/>
          <w:rtl/>
        </w:rPr>
        <w:t>ّ</w:t>
      </w:r>
      <w:r>
        <w:rPr>
          <w:rtl/>
        </w:rPr>
        <w:t>ة بنفسه مرتبط معه في القضي</w:t>
      </w:r>
      <w:r>
        <w:rPr>
          <w:rFonts w:hint="cs"/>
          <w:rtl/>
        </w:rPr>
        <w:t>ّ</w:t>
      </w:r>
      <w:r>
        <w:rPr>
          <w:rtl/>
        </w:rPr>
        <w:t>ة اللبية. وبهذا يفقد هذا التفسير</w:t>
      </w:r>
      <w:r>
        <w:rPr>
          <w:rFonts w:hint="cs"/>
          <w:rtl/>
        </w:rPr>
        <w:t xml:space="preserve"> </w:t>
      </w:r>
      <w:r>
        <w:rPr>
          <w:rtl/>
        </w:rPr>
        <w:t>ما جعله ميزة له في النقطة الثالثة من</w:t>
      </w:r>
    </w:p>
    <w:p w:rsidR="00B72338" w:rsidRDefault="00B72338" w:rsidP="00D916AD">
      <w:pPr>
        <w:pStyle w:val="libNormal0"/>
        <w:rPr>
          <w:rtl/>
        </w:rPr>
      </w:pPr>
      <w:r w:rsidRPr="00087F65">
        <w:rPr>
          <w:rtl/>
        </w:rPr>
        <w:br w:type="page"/>
      </w:r>
      <w:r>
        <w:rPr>
          <w:rtl/>
        </w:rPr>
        <w:lastRenderedPageBreak/>
        <w:t>ان فيه تحفظا</w:t>
      </w:r>
      <w:r>
        <w:rPr>
          <w:rFonts w:hint="cs"/>
          <w:rtl/>
        </w:rPr>
        <w:t>ً</w:t>
      </w:r>
      <w:r>
        <w:rPr>
          <w:rtl/>
        </w:rPr>
        <w:t xml:space="preserve"> على الظاهر اللفظي من نفي الطبيعة لكن ادعاءً بخلاف تفسيره بنفي الحكم الضرري مثلاً ، فانه يقتضي ارادة نفي سبب وجود الطبيعة</w:t>
      </w:r>
      <w:r>
        <w:rPr>
          <w:rFonts w:hint="cs"/>
          <w:rtl/>
        </w:rPr>
        <w:t xml:space="preserve"> </w:t>
      </w:r>
      <w:r>
        <w:rPr>
          <w:rtl/>
        </w:rPr>
        <w:t>ـ وهو الحكم الضرري</w:t>
      </w:r>
      <w:r>
        <w:rPr>
          <w:rFonts w:hint="cs"/>
          <w:rtl/>
        </w:rPr>
        <w:t xml:space="preserve"> </w:t>
      </w:r>
      <w:r>
        <w:rPr>
          <w:rtl/>
        </w:rPr>
        <w:t>ـ لانفسها.</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w:t>
      </w:r>
      <w:r>
        <w:rPr>
          <w:rFonts w:hint="cs"/>
          <w:rtl/>
        </w:rPr>
        <w:t>ا</w:t>
      </w:r>
      <w:r>
        <w:rPr>
          <w:rtl/>
        </w:rPr>
        <w:t>نه لا يمكن جعل الضرر</w:t>
      </w:r>
      <w:r>
        <w:rPr>
          <w:rFonts w:hint="cs"/>
          <w:rtl/>
        </w:rPr>
        <w:t xml:space="preserve"> </w:t>
      </w:r>
      <w:r>
        <w:rPr>
          <w:rtl/>
        </w:rPr>
        <w:t>مرآة للعمل المضر ، لان مرآتية شيء لشيء ليست جزافية بل أقل ما يعتبر فيها نحو اتحاد بين المفهومين وجودا</w:t>
      </w:r>
      <w:r>
        <w:rPr>
          <w:rFonts w:hint="cs"/>
          <w:rtl/>
        </w:rPr>
        <w:t xml:space="preserve">ً </w:t>
      </w:r>
      <w:r>
        <w:rPr>
          <w:rtl/>
        </w:rPr>
        <w:t>ـ</w:t>
      </w:r>
      <w:r>
        <w:rPr>
          <w:rFonts w:hint="cs"/>
          <w:rtl/>
        </w:rPr>
        <w:t xml:space="preserve"> </w:t>
      </w:r>
      <w:r>
        <w:rPr>
          <w:rtl/>
        </w:rPr>
        <w:t>كما في العنوان والمعنون</w:t>
      </w:r>
      <w:r>
        <w:rPr>
          <w:rFonts w:hint="cs"/>
          <w:rtl/>
        </w:rPr>
        <w:t xml:space="preserve"> </w:t>
      </w:r>
      <w:r>
        <w:rPr>
          <w:rtl/>
        </w:rPr>
        <w:t>ـ</w:t>
      </w:r>
      <w:r>
        <w:rPr>
          <w:rFonts w:hint="cs"/>
          <w:rtl/>
        </w:rPr>
        <w:t xml:space="preserve"> </w:t>
      </w:r>
      <w:r>
        <w:rPr>
          <w:rtl/>
        </w:rPr>
        <w:t>وليست نسبة الضرر إلى العمل المضر كالوضوء من هذا القبيل ، بل هي من قبيل نسبة المعلول إلى العلة.</w:t>
      </w:r>
    </w:p>
    <w:p w:rsidR="00B72338" w:rsidRDefault="00B72338" w:rsidP="00462B83">
      <w:pPr>
        <w:pStyle w:val="libNormal"/>
        <w:rPr>
          <w:rtl/>
        </w:rPr>
      </w:pPr>
      <w:r>
        <w:rPr>
          <w:rtl/>
        </w:rPr>
        <w:t>وان كان على غير المرآتية كالسببية والمسببية فهو أبعد منها استظهارا</w:t>
      </w:r>
      <w:r>
        <w:rPr>
          <w:rFonts w:hint="cs"/>
          <w:rtl/>
        </w:rPr>
        <w:t>ً</w:t>
      </w:r>
      <w:r>
        <w:rPr>
          <w:rtl/>
        </w:rPr>
        <w:t xml:space="preserve"> لأن المرآتية فيما يقال أخف مراحل المجاز.</w:t>
      </w:r>
    </w:p>
    <w:p w:rsidR="00B72338" w:rsidRDefault="00B72338" w:rsidP="00462B83">
      <w:pPr>
        <w:pStyle w:val="libNormal"/>
        <w:rPr>
          <w:rtl/>
        </w:rPr>
      </w:pPr>
      <w:r w:rsidRPr="00D2270E">
        <w:rPr>
          <w:rStyle w:val="libBold2Char"/>
          <w:rtl/>
        </w:rPr>
        <w:t>وأما الثاني</w:t>
      </w:r>
      <w:r>
        <w:rPr>
          <w:rtl/>
        </w:rPr>
        <w:t xml:space="preserve"> ، ففيه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 :</w:t>
      </w:r>
      <w:r>
        <w:rPr>
          <w:rtl/>
        </w:rPr>
        <w:t xml:space="preserve"> ان الحكم ليس من قبيل لواحق وجود متعلقه خارجاً حتى ينفى بلسان نفيه بل وجود المتعلق خارجاً مسقط للحكم لا مثبت له فهو</w:t>
      </w:r>
      <w:r>
        <w:rPr>
          <w:rFonts w:hint="cs"/>
          <w:rtl/>
        </w:rPr>
        <w:t xml:space="preserve"> </w:t>
      </w:r>
      <w:r>
        <w:rPr>
          <w:rtl/>
        </w:rPr>
        <w:t>متأخر</w:t>
      </w:r>
      <w:r>
        <w:rPr>
          <w:rFonts w:hint="cs"/>
          <w:rtl/>
        </w:rPr>
        <w:t xml:space="preserve"> </w:t>
      </w:r>
      <w:r>
        <w:rPr>
          <w:rtl/>
        </w:rPr>
        <w:t>عنه رتبة لا متقدم عليه ، وهذا بخلافه بالنسبة إلى موضوعه فانه من قبيل آثار</w:t>
      </w:r>
      <w:r>
        <w:rPr>
          <w:rFonts w:hint="cs"/>
          <w:rtl/>
        </w:rPr>
        <w:t xml:space="preserve"> </w:t>
      </w:r>
      <w:r>
        <w:rPr>
          <w:rtl/>
        </w:rPr>
        <w:t>وجوده الخارجي عرفا</w:t>
      </w:r>
      <w:r>
        <w:rPr>
          <w:rFonts w:hint="cs"/>
          <w:rtl/>
        </w:rPr>
        <w:t>ً</w:t>
      </w:r>
      <w:r>
        <w:rPr>
          <w:rtl/>
        </w:rPr>
        <w:t xml:space="preserve"> لأ</w:t>
      </w:r>
      <w:r>
        <w:rPr>
          <w:rFonts w:hint="cs"/>
          <w:rtl/>
        </w:rPr>
        <w:t>َ</w:t>
      </w:r>
      <w:r>
        <w:rPr>
          <w:rtl/>
        </w:rPr>
        <w:t>ن علاقة الموضوع بالحكم علاقة العلّة بالمعلول فهو متقدم على الحكمة رتبة ، ولذا يصح</w:t>
      </w:r>
      <w:r>
        <w:rPr>
          <w:rFonts w:hint="cs"/>
          <w:rtl/>
        </w:rPr>
        <w:t>ّ</w:t>
      </w:r>
      <w:r>
        <w:rPr>
          <w:rtl/>
        </w:rPr>
        <w:t xml:space="preserve"> نفيه بلسان نفيه ك‍ ( لا طلاق إلا لمن اراد الطلاق ) كما يصح نفي الأثر التكويني بلسان نفي مؤثره ك‍ ( يا اشباه الرجال ولا رجال ).</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w:t>
      </w:r>
      <w:r>
        <w:rPr>
          <w:rFonts w:hint="cs"/>
          <w:rtl/>
        </w:rPr>
        <w:t>ا</w:t>
      </w:r>
      <w:r>
        <w:rPr>
          <w:rtl/>
        </w:rPr>
        <w:t>نه لو تم ذلك فانه يقتضي نفي حكم المتعلق ولو كان فعلا</w:t>
      </w:r>
      <w:r>
        <w:rPr>
          <w:rFonts w:hint="cs"/>
          <w:rtl/>
        </w:rPr>
        <w:t>ً</w:t>
      </w:r>
      <w:r>
        <w:rPr>
          <w:rtl/>
        </w:rPr>
        <w:t xml:space="preserve"> تحريميا</w:t>
      </w:r>
      <w:r>
        <w:rPr>
          <w:rFonts w:hint="cs"/>
          <w:rtl/>
        </w:rPr>
        <w:t>ً</w:t>
      </w:r>
      <w:r>
        <w:rPr>
          <w:rtl/>
        </w:rPr>
        <w:t xml:space="preserve"> فيما اذا كان في ارتكابه مضرة على المكلف ، ومن المعلوم </w:t>
      </w:r>
      <w:r>
        <w:rPr>
          <w:rFonts w:hint="cs"/>
          <w:rtl/>
        </w:rPr>
        <w:t>ا</w:t>
      </w:r>
      <w:r>
        <w:rPr>
          <w:rtl/>
        </w:rPr>
        <w:t>نه لا يمكن الالتزام بذلك ، الا ان يتوسل في دفع ذلك بجهة ا</w:t>
      </w:r>
      <w:r>
        <w:rPr>
          <w:rFonts w:hint="cs"/>
          <w:rtl/>
        </w:rPr>
        <w:t>ُ</w:t>
      </w:r>
      <w:r>
        <w:rPr>
          <w:rtl/>
        </w:rPr>
        <w:t>خرى ككون الحديث في مقام الامتنان ، ودفع الحرمة عند الضرر خلاف الامتنان.</w:t>
      </w:r>
    </w:p>
    <w:p w:rsidR="00B72338" w:rsidRDefault="00B72338" w:rsidP="00462B83">
      <w:pPr>
        <w:pStyle w:val="libNormal"/>
        <w:rPr>
          <w:rtl/>
        </w:rPr>
      </w:pPr>
      <w:bookmarkStart w:id="255" w:name="_Toc264275027"/>
      <w:r w:rsidRPr="00D2270E">
        <w:rPr>
          <w:rStyle w:val="libBold2Char"/>
          <w:rtl/>
        </w:rPr>
        <w:t>وأما النقطة الثالثة</w:t>
      </w:r>
      <w:bookmarkEnd w:id="255"/>
      <w:r w:rsidRPr="00D2270E">
        <w:rPr>
          <w:rStyle w:val="libBold2Char"/>
          <w:rtl/>
        </w:rPr>
        <w:t xml:space="preserve"> :</w:t>
      </w:r>
      <w:r>
        <w:rPr>
          <w:rtl/>
        </w:rPr>
        <w:t xml:space="preserve"> فيرد عليها ما تقدّم من أن هذا التفسير</w:t>
      </w:r>
      <w:r>
        <w:rPr>
          <w:rFonts w:hint="cs"/>
          <w:rtl/>
        </w:rPr>
        <w:t xml:space="preserve"> </w:t>
      </w:r>
      <w:r>
        <w:rPr>
          <w:rtl/>
        </w:rPr>
        <w:t>لا يستدعي جعل نفي الطبيعة تنزيلا</w:t>
      </w:r>
      <w:r>
        <w:rPr>
          <w:rFonts w:hint="cs"/>
          <w:rtl/>
        </w:rPr>
        <w:t>ً</w:t>
      </w:r>
      <w:r>
        <w:rPr>
          <w:rtl/>
        </w:rPr>
        <w:t xml:space="preserve"> فحسب على ما ذكر ، بل يقتضي التصرف في</w:t>
      </w:r>
    </w:p>
    <w:p w:rsidR="00B72338" w:rsidRDefault="00B72338" w:rsidP="00D916AD">
      <w:pPr>
        <w:pStyle w:val="libNormal0"/>
        <w:rPr>
          <w:rtl/>
        </w:rPr>
      </w:pPr>
      <w:r w:rsidRPr="006C141B">
        <w:rPr>
          <w:rtl/>
        </w:rPr>
        <w:br w:type="page"/>
      </w:r>
      <w:r>
        <w:rPr>
          <w:rtl/>
        </w:rPr>
        <w:lastRenderedPageBreak/>
        <w:t>( الضرر ) أيضاً بجعله معبرا</w:t>
      </w:r>
      <w:r>
        <w:rPr>
          <w:rFonts w:hint="cs"/>
          <w:rtl/>
        </w:rPr>
        <w:t>ً</w:t>
      </w:r>
      <w:r>
        <w:rPr>
          <w:rtl/>
        </w:rPr>
        <w:t xml:space="preserve"> عن العمل المضر كما مضى في نقد النقطة الثانية ، وبذلك يظهر أن كثرة النفي الادعائي في امثلة هذا التركيب لا تجدي في ترجيح هذا الوجه بعد اختلاف هذه الأ</w:t>
      </w:r>
      <w:r>
        <w:rPr>
          <w:rFonts w:hint="cs"/>
          <w:rtl/>
        </w:rPr>
        <w:t>َ</w:t>
      </w:r>
      <w:r>
        <w:rPr>
          <w:rtl/>
        </w:rPr>
        <w:t>مثلة مع المقام في مدى حاجته إلىٰ التكلف والتأمل</w:t>
      </w:r>
      <w:r>
        <w:rPr>
          <w:rFonts w:hint="cs"/>
          <w:rtl/>
        </w:rPr>
        <w:t>ّ</w:t>
      </w:r>
      <w:r>
        <w:rPr>
          <w:rtl/>
        </w:rPr>
        <w:t>.</w:t>
      </w:r>
    </w:p>
    <w:p w:rsidR="00B72338" w:rsidRDefault="00B72338" w:rsidP="00462B83">
      <w:pPr>
        <w:pStyle w:val="libNormal"/>
        <w:rPr>
          <w:rtl/>
        </w:rPr>
      </w:pPr>
      <w:bookmarkStart w:id="256" w:name="_Toc264275028"/>
      <w:r w:rsidRPr="00D2270E">
        <w:rPr>
          <w:rStyle w:val="libBold2Char"/>
          <w:rtl/>
        </w:rPr>
        <w:t>المسلك الرابع</w:t>
      </w:r>
      <w:bookmarkEnd w:id="256"/>
      <w:r w:rsidRPr="00D2270E">
        <w:rPr>
          <w:rStyle w:val="libBold2Char"/>
          <w:rtl/>
        </w:rPr>
        <w:t xml:space="preserve"> :</w:t>
      </w:r>
      <w:r>
        <w:rPr>
          <w:rFonts w:hint="cs"/>
          <w:rtl/>
        </w:rPr>
        <w:t xml:space="preserve"> </w:t>
      </w:r>
      <w:r>
        <w:rPr>
          <w:rtl/>
        </w:rPr>
        <w:t>ـ</w:t>
      </w:r>
      <w:r>
        <w:rPr>
          <w:rFonts w:hint="cs"/>
          <w:rtl/>
        </w:rPr>
        <w:t xml:space="preserve"> </w:t>
      </w:r>
      <w:r>
        <w:rPr>
          <w:rtl/>
        </w:rPr>
        <w:t>في تفسير الحديث</w:t>
      </w:r>
      <w:r>
        <w:rPr>
          <w:rFonts w:hint="cs"/>
          <w:rtl/>
        </w:rPr>
        <w:t xml:space="preserve"> </w:t>
      </w:r>
      <w:r>
        <w:rPr>
          <w:rtl/>
        </w:rPr>
        <w:t>ـ</w:t>
      </w:r>
      <w:r>
        <w:rPr>
          <w:rFonts w:hint="cs"/>
          <w:rtl/>
        </w:rPr>
        <w:t xml:space="preserve"> </w:t>
      </w:r>
      <w:r>
        <w:rPr>
          <w:rtl/>
        </w:rPr>
        <w:t>ما نقله الشيخ الأ</w:t>
      </w:r>
      <w:r>
        <w:rPr>
          <w:rFonts w:hint="cs"/>
          <w:rtl/>
        </w:rPr>
        <w:t>َ</w:t>
      </w:r>
      <w:r>
        <w:rPr>
          <w:rtl/>
        </w:rPr>
        <w:t xml:space="preserve">نصاري عن الفاضل التوني من ان مفاد الحديث نفي الضرر غير المتدارك فيرجع إلىٰ اثبات الحكم بالتدارك شرعاً </w:t>
      </w:r>
      <w:r w:rsidRPr="00D2270E">
        <w:rPr>
          <w:rStyle w:val="libFootnotenumChar"/>
          <w:rtl/>
        </w:rPr>
        <w:t>(1)</w:t>
      </w:r>
      <w:r w:rsidRPr="00284A5B">
        <w:rPr>
          <w:rtl/>
        </w:rPr>
        <w:t>.</w:t>
      </w:r>
    </w:p>
    <w:p w:rsidR="00B72338" w:rsidRDefault="00B72338" w:rsidP="00462B83">
      <w:pPr>
        <w:pStyle w:val="libNormal"/>
        <w:rPr>
          <w:rtl/>
        </w:rPr>
      </w:pPr>
      <w:bookmarkStart w:id="257" w:name="_Toc264275029"/>
      <w:r w:rsidRPr="001664D7">
        <w:rPr>
          <w:rStyle w:val="Heading2Char"/>
          <w:rtl/>
        </w:rPr>
        <w:t>و</w:t>
      </w:r>
      <w:bookmarkEnd w:id="257"/>
      <w:r>
        <w:rPr>
          <w:rtl/>
        </w:rPr>
        <w:t>تقريب ذلك علىٰ اساس جهتين :</w:t>
      </w:r>
    </w:p>
    <w:p w:rsidR="00B72338" w:rsidRDefault="00B72338" w:rsidP="00462B83">
      <w:pPr>
        <w:pStyle w:val="libNormal"/>
        <w:rPr>
          <w:rtl/>
        </w:rPr>
      </w:pPr>
      <w:bookmarkStart w:id="258" w:name="_Toc264275030"/>
      <w:r w:rsidRPr="00D2270E">
        <w:rPr>
          <w:rStyle w:val="libBold2Char"/>
          <w:rtl/>
        </w:rPr>
        <w:t>الجهة</w:t>
      </w:r>
      <w:bookmarkEnd w:id="258"/>
      <w:r w:rsidRPr="00D2270E">
        <w:rPr>
          <w:rStyle w:val="libBold2Char"/>
          <w:rtl/>
        </w:rPr>
        <w:t xml:space="preserve"> الأولىٰ :</w:t>
      </w:r>
      <w:r>
        <w:rPr>
          <w:rtl/>
        </w:rPr>
        <w:t xml:space="preserve"> ان الضرر المنفي يمكن أن يراد به في نفسه احد معان ثلاثة :</w:t>
      </w:r>
    </w:p>
    <w:p w:rsidR="00B72338" w:rsidRDefault="00B72338" w:rsidP="00462B83">
      <w:pPr>
        <w:pStyle w:val="libNormal"/>
        <w:rPr>
          <w:rtl/>
        </w:rPr>
      </w:pPr>
      <w:bookmarkStart w:id="259" w:name="_Toc264275031"/>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259"/>
      <w:r w:rsidRPr="00D2270E">
        <w:rPr>
          <w:rStyle w:val="libBold2Char"/>
          <w:rtl/>
        </w:rPr>
        <w:t xml:space="preserve"> :</w:t>
      </w:r>
      <w:r>
        <w:rPr>
          <w:rtl/>
        </w:rPr>
        <w:t xml:space="preserve"> كل نقص واقعي سواء كان متداركا</w:t>
      </w:r>
      <w:r>
        <w:rPr>
          <w:rFonts w:hint="cs"/>
          <w:rtl/>
        </w:rPr>
        <w:t>ً</w:t>
      </w:r>
      <w:r>
        <w:rPr>
          <w:rtl/>
        </w:rPr>
        <w:t xml:space="preserve"> خارجاً أو</w:t>
      </w:r>
      <w:r>
        <w:rPr>
          <w:rFonts w:hint="cs"/>
          <w:rtl/>
        </w:rPr>
        <w:t xml:space="preserve"> </w:t>
      </w:r>
      <w:r>
        <w:rPr>
          <w:rtl/>
        </w:rPr>
        <w:t>محكوما</w:t>
      </w:r>
      <w:r>
        <w:rPr>
          <w:rFonts w:hint="cs"/>
          <w:rtl/>
        </w:rPr>
        <w:t>ً</w:t>
      </w:r>
      <w:r>
        <w:rPr>
          <w:rtl/>
        </w:rPr>
        <w:t xml:space="preserve"> بالتدارك أم لا.</w:t>
      </w:r>
    </w:p>
    <w:p w:rsidR="00B72338" w:rsidRDefault="00B72338" w:rsidP="00462B83">
      <w:pPr>
        <w:pStyle w:val="libNormal"/>
        <w:rPr>
          <w:rtl/>
        </w:rPr>
      </w:pPr>
      <w:bookmarkStart w:id="260" w:name="_Toc264275032"/>
      <w:r w:rsidRPr="00D2270E">
        <w:rPr>
          <w:rStyle w:val="libBold2Char"/>
          <w:rtl/>
        </w:rPr>
        <w:t>الثاني</w:t>
      </w:r>
      <w:bookmarkEnd w:id="260"/>
      <w:r w:rsidRPr="00D2270E">
        <w:rPr>
          <w:rStyle w:val="libBold2Char"/>
          <w:rtl/>
        </w:rPr>
        <w:t xml:space="preserve"> :</w:t>
      </w:r>
      <w:r>
        <w:rPr>
          <w:rtl/>
        </w:rPr>
        <w:t xml:space="preserve"> النقص غير المتدارك خارجاً وذلك بلحاظ ان النقص اذا كان متداركا</w:t>
      </w:r>
      <w:r>
        <w:rPr>
          <w:rFonts w:hint="cs"/>
          <w:rtl/>
        </w:rPr>
        <w:t>ً</w:t>
      </w:r>
      <w:r>
        <w:rPr>
          <w:rtl/>
        </w:rPr>
        <w:t xml:space="preserve"> لا يكون مصداقاً للضرر لتداركه بحكم القانون العقلائي والشرعي ، كبذل المثل أو القيمة في تلف الأ</w:t>
      </w:r>
      <w:r>
        <w:rPr>
          <w:rFonts w:hint="cs"/>
          <w:rtl/>
        </w:rPr>
        <w:t>َ</w:t>
      </w:r>
      <w:r>
        <w:rPr>
          <w:rtl/>
        </w:rPr>
        <w:t>موال أو الديات في تلف الأ</w:t>
      </w:r>
      <w:r>
        <w:rPr>
          <w:rFonts w:hint="cs"/>
          <w:rtl/>
        </w:rPr>
        <w:t>َ</w:t>
      </w:r>
      <w:r>
        <w:rPr>
          <w:rtl/>
        </w:rPr>
        <w:t>نفس والاطراف ، فانه يكون منتفيا</w:t>
      </w:r>
      <w:r>
        <w:rPr>
          <w:rFonts w:hint="cs"/>
          <w:rtl/>
        </w:rPr>
        <w:t>ً</w:t>
      </w:r>
      <w:r>
        <w:rPr>
          <w:rtl/>
        </w:rPr>
        <w:t xml:space="preserve"> بالنظر العرفي المسامحي ـ وان لم يكن كذلك بالنظر الدقي</w:t>
      </w:r>
      <w:r>
        <w:rPr>
          <w:rFonts w:hint="cs"/>
          <w:rtl/>
        </w:rPr>
        <w:t xml:space="preserve"> </w:t>
      </w:r>
      <w:r>
        <w:rPr>
          <w:rtl/>
        </w:rPr>
        <w:t>ـ ولذا يعب</w:t>
      </w:r>
      <w:r>
        <w:rPr>
          <w:rFonts w:hint="cs"/>
          <w:rtl/>
        </w:rPr>
        <w:t>ّ</w:t>
      </w:r>
      <w:r>
        <w:rPr>
          <w:rtl/>
        </w:rPr>
        <w:t>ر عن اداء العوض بالتدارك فيكون مثال الضرر المتدارك مثال معاوضة شيء بما يساويه قيمة ومالية ، فكما لا يصدق الضرر في هذه فكذلك في تضر</w:t>
      </w:r>
      <w:r>
        <w:rPr>
          <w:rFonts w:hint="cs"/>
          <w:rtl/>
        </w:rPr>
        <w:t>ّ</w:t>
      </w:r>
      <w:r>
        <w:rPr>
          <w:rtl/>
        </w:rPr>
        <w:t xml:space="preserve">ر صاحب المال في شيء. وكذا من أصيبت سيارته وأخذ عوض ما خسره من شركة التأمين لا يقال </w:t>
      </w:r>
      <w:r>
        <w:rPr>
          <w:rFonts w:hint="cs"/>
          <w:rtl/>
        </w:rPr>
        <w:t>ا</w:t>
      </w:r>
      <w:r>
        <w:rPr>
          <w:rtl/>
        </w:rPr>
        <w:t>نه أصابه ضرر عرفا</w:t>
      </w:r>
      <w:r>
        <w:rPr>
          <w:rFonts w:hint="cs"/>
          <w:rtl/>
        </w:rPr>
        <w:t>ً</w:t>
      </w:r>
      <w:r>
        <w:rPr>
          <w:rtl/>
        </w:rPr>
        <w:t>.</w:t>
      </w:r>
    </w:p>
    <w:p w:rsidR="00B72338" w:rsidRDefault="00B72338" w:rsidP="00462B83">
      <w:pPr>
        <w:pStyle w:val="libNormal"/>
        <w:rPr>
          <w:rtl/>
        </w:rPr>
      </w:pPr>
      <w:bookmarkStart w:id="261" w:name="_Toc264275033"/>
      <w:r w:rsidRPr="00D2270E">
        <w:rPr>
          <w:rStyle w:val="libBold2Char"/>
          <w:rtl/>
        </w:rPr>
        <w:t>الثالث</w:t>
      </w:r>
      <w:bookmarkEnd w:id="261"/>
      <w:r w:rsidRPr="00D2270E">
        <w:rPr>
          <w:rStyle w:val="libBold2Char"/>
          <w:rtl/>
        </w:rPr>
        <w:t xml:space="preserve"> :</w:t>
      </w:r>
      <w:r>
        <w:rPr>
          <w:rtl/>
        </w:rPr>
        <w:t xml:space="preserve"> النقص غير المحكوم بلزوم تداركه قانونا</w:t>
      </w:r>
      <w:r>
        <w:rPr>
          <w:rFonts w:hint="cs"/>
          <w:rtl/>
        </w:rPr>
        <w:t>ً</w:t>
      </w:r>
      <w:r>
        <w:rPr>
          <w:rtl/>
        </w:rPr>
        <w:t xml:space="preserve"> وشرعا</w:t>
      </w:r>
      <w:r>
        <w:rPr>
          <w:rFonts w:hint="cs"/>
          <w:rtl/>
        </w:rPr>
        <w:t>ً</w:t>
      </w:r>
      <w:r>
        <w:rPr>
          <w:rtl/>
        </w:rPr>
        <w:t xml:space="preserve"> ، فان النقص</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فرائد الأصول 2 </w:t>
      </w:r>
      <w:r>
        <w:rPr>
          <w:rFonts w:hint="cs"/>
          <w:rtl/>
        </w:rPr>
        <w:t>/</w:t>
      </w:r>
      <w:r>
        <w:rPr>
          <w:rtl/>
        </w:rPr>
        <w:t xml:space="preserve"> 532.</w:t>
      </w:r>
    </w:p>
    <w:p w:rsidR="00B72338" w:rsidRDefault="00B72338" w:rsidP="00D916AD">
      <w:pPr>
        <w:pStyle w:val="libNormal0"/>
        <w:rPr>
          <w:rtl/>
        </w:rPr>
      </w:pPr>
      <w:r w:rsidRPr="00CD6DEB">
        <w:rPr>
          <w:rtl/>
        </w:rPr>
        <w:br w:type="page"/>
      </w:r>
      <w:r>
        <w:rPr>
          <w:rtl/>
        </w:rPr>
        <w:lastRenderedPageBreak/>
        <w:t>المحكوم بلزوم تداركه اذا كان للقانون قوة إجرائية تضمن تحقّق التدارك الخارجي</w:t>
      </w:r>
      <w:r>
        <w:rPr>
          <w:rFonts w:hint="cs"/>
          <w:rtl/>
        </w:rPr>
        <w:t xml:space="preserve"> </w:t>
      </w:r>
      <w:r>
        <w:rPr>
          <w:rtl/>
        </w:rPr>
        <w:t>ـ</w:t>
      </w:r>
      <w:r>
        <w:rPr>
          <w:rFonts w:hint="cs"/>
          <w:rtl/>
        </w:rPr>
        <w:t xml:space="preserve"> </w:t>
      </w:r>
      <w:r>
        <w:rPr>
          <w:rtl/>
        </w:rPr>
        <w:t>عادة</w:t>
      </w:r>
      <w:r>
        <w:rPr>
          <w:rFonts w:hint="cs"/>
          <w:rtl/>
        </w:rPr>
        <w:t xml:space="preserve"> </w:t>
      </w:r>
      <w:r>
        <w:rPr>
          <w:rtl/>
        </w:rPr>
        <w:t>ـ</w:t>
      </w:r>
      <w:r>
        <w:rPr>
          <w:rFonts w:hint="cs"/>
          <w:rtl/>
        </w:rPr>
        <w:t xml:space="preserve"> </w:t>
      </w:r>
      <w:r>
        <w:rPr>
          <w:rtl/>
        </w:rPr>
        <w:t>يمكن ان ينفى كونه ضرراً تنزيلاً وادعاءً وإن لم يتدارك خارجاً.</w:t>
      </w:r>
    </w:p>
    <w:p w:rsidR="00B72338" w:rsidRDefault="00B72338" w:rsidP="00462B83">
      <w:pPr>
        <w:pStyle w:val="libNormal"/>
        <w:rPr>
          <w:rtl/>
        </w:rPr>
      </w:pPr>
      <w:r>
        <w:rPr>
          <w:rtl/>
        </w:rPr>
        <w:t xml:space="preserve">فهذه معان ثلاثة وحيث </w:t>
      </w:r>
      <w:r>
        <w:rPr>
          <w:rFonts w:hint="cs"/>
          <w:rtl/>
        </w:rPr>
        <w:t>ا</w:t>
      </w:r>
      <w:r>
        <w:rPr>
          <w:rtl/>
        </w:rPr>
        <w:t>نه لا يمكن ان يكون الضرر المنفي بالحديث هو المعنىٰ الأ</w:t>
      </w:r>
      <w:r>
        <w:rPr>
          <w:rFonts w:hint="cs"/>
          <w:rtl/>
        </w:rPr>
        <w:t>َ</w:t>
      </w:r>
      <w:r>
        <w:rPr>
          <w:rtl/>
        </w:rPr>
        <w:t>و</w:t>
      </w:r>
      <w:r>
        <w:rPr>
          <w:rFonts w:hint="cs"/>
          <w:rtl/>
        </w:rPr>
        <w:t>ّ</w:t>
      </w:r>
      <w:r>
        <w:rPr>
          <w:rtl/>
        </w:rPr>
        <w:t>ل للزوم مخالفة الواقع بعد وجود الضرر</w:t>
      </w:r>
      <w:r>
        <w:rPr>
          <w:rFonts w:hint="cs"/>
          <w:rtl/>
        </w:rPr>
        <w:t xml:space="preserve"> خارجاً </w:t>
      </w:r>
      <w:r>
        <w:rPr>
          <w:rtl/>
        </w:rPr>
        <w:t xml:space="preserve">، مع </w:t>
      </w:r>
      <w:r>
        <w:rPr>
          <w:rFonts w:hint="cs"/>
          <w:rtl/>
        </w:rPr>
        <w:t>ا</w:t>
      </w:r>
      <w:r>
        <w:rPr>
          <w:rtl/>
        </w:rPr>
        <w:t>نه خلاف المفهوم العرفي للضرر أيضاً كما يتضح مما ذكر في المعنىٰ الثاني ، وكذلك لا يمكن ان يكون هو المعنىٰ الثاني لعدم تدارك كل ضرر</w:t>
      </w:r>
      <w:r>
        <w:rPr>
          <w:rFonts w:hint="cs"/>
          <w:rtl/>
        </w:rPr>
        <w:t xml:space="preserve"> خارجاً </w:t>
      </w:r>
      <w:r>
        <w:rPr>
          <w:rtl/>
        </w:rPr>
        <w:t>فيتنافى مع عموم النفي ، فلا بد ان يراد المعنىٰ الثالث فيرجع إلىٰ اثبات حكم شرعي قاض بالتدارك في مورد كل ضرر.</w:t>
      </w:r>
    </w:p>
    <w:p w:rsidR="00B72338" w:rsidRDefault="00B72338" w:rsidP="00462B83">
      <w:pPr>
        <w:pStyle w:val="libNormal"/>
        <w:rPr>
          <w:rtl/>
        </w:rPr>
      </w:pPr>
      <w:bookmarkStart w:id="262" w:name="_Toc264275034"/>
      <w:r w:rsidRPr="00D2270E">
        <w:rPr>
          <w:rStyle w:val="libBold2Char"/>
          <w:rtl/>
        </w:rPr>
        <w:t>الجهة</w:t>
      </w:r>
      <w:bookmarkEnd w:id="262"/>
      <w:r w:rsidRPr="00D2270E">
        <w:rPr>
          <w:rStyle w:val="libBold2Char"/>
          <w:rtl/>
        </w:rPr>
        <w:t xml:space="preserve"> الثانية :</w:t>
      </w:r>
      <w:r>
        <w:rPr>
          <w:rtl/>
        </w:rPr>
        <w:t xml:space="preserve"> إنّه بناءً علىٰ هذا التفسير</w:t>
      </w:r>
      <w:r>
        <w:rPr>
          <w:rFonts w:hint="cs"/>
          <w:rtl/>
        </w:rPr>
        <w:t xml:space="preserve"> </w:t>
      </w:r>
      <w:r>
        <w:rPr>
          <w:rtl/>
        </w:rPr>
        <w:t>يكون مفاد ( لا ضرار ) الحكم بضمان من أضر بأحد في شيء وأما ( لا ضرر ) فهو باعتبار كون الضرر اسم مصدر لا يتضمن النسبة الصدورية ، يكون مفاده نفي لضرر مطلقاً سواء كان من قبل شخص معي</w:t>
      </w:r>
      <w:r>
        <w:rPr>
          <w:rFonts w:hint="cs"/>
          <w:rtl/>
        </w:rPr>
        <w:t>ّ</w:t>
      </w:r>
      <w:r>
        <w:rPr>
          <w:rtl/>
        </w:rPr>
        <w:t>ن أو كان لحادثة طبيعية أو غير ذلك ، فكل</w:t>
      </w:r>
      <w:r>
        <w:rPr>
          <w:rFonts w:hint="cs"/>
          <w:rtl/>
        </w:rPr>
        <w:t>ّ</w:t>
      </w:r>
      <w:r>
        <w:rPr>
          <w:rtl/>
        </w:rPr>
        <w:t xml:space="preserve"> ضرر أصاب شخصا</w:t>
      </w:r>
      <w:r>
        <w:rPr>
          <w:rFonts w:hint="cs"/>
          <w:rtl/>
        </w:rPr>
        <w:t>ً</w:t>
      </w:r>
      <w:r>
        <w:rPr>
          <w:rtl/>
        </w:rPr>
        <w:t xml:space="preserve"> في نفسه أو ماله ، فإن</w:t>
      </w:r>
      <w:r>
        <w:rPr>
          <w:rFonts w:hint="cs"/>
          <w:rtl/>
        </w:rPr>
        <w:t>ّ</w:t>
      </w:r>
      <w:r>
        <w:rPr>
          <w:rtl/>
        </w:rPr>
        <w:t>ه لا يذهب هدرا</w:t>
      </w:r>
      <w:r>
        <w:rPr>
          <w:rFonts w:hint="cs"/>
          <w:rtl/>
        </w:rPr>
        <w:t>ً</w:t>
      </w:r>
      <w:r>
        <w:rPr>
          <w:rtl/>
        </w:rPr>
        <w:t xml:space="preserve"> بل له ضامن لا محالة فإن كان بسبب شخص معي</w:t>
      </w:r>
      <w:r>
        <w:rPr>
          <w:rFonts w:hint="cs"/>
          <w:rtl/>
        </w:rPr>
        <w:t>ّن</w:t>
      </w:r>
      <w:r>
        <w:rPr>
          <w:rtl/>
        </w:rPr>
        <w:t xml:space="preserve"> فيكون الضمان عليه ، وإلاّ فيكون الضمان على</w:t>
      </w:r>
      <w:r>
        <w:rPr>
          <w:rFonts w:hint="cs"/>
          <w:rtl/>
        </w:rPr>
        <w:t>ٰ</w:t>
      </w:r>
      <w:r>
        <w:rPr>
          <w:rtl/>
        </w:rPr>
        <w:t xml:space="preserve"> الإمام والدولة.</w:t>
      </w:r>
    </w:p>
    <w:p w:rsidR="00B72338" w:rsidRDefault="00B72338" w:rsidP="00462B83">
      <w:pPr>
        <w:pStyle w:val="libNormal"/>
        <w:rPr>
          <w:rtl/>
        </w:rPr>
      </w:pPr>
      <w:r>
        <w:rPr>
          <w:rtl/>
        </w:rPr>
        <w:t>وبذلك يستفاد من الحديث ثبوت تأمين عام في الدولة الإسلامية بالنسبة إلى</w:t>
      </w:r>
      <w:r>
        <w:rPr>
          <w:rFonts w:hint="cs"/>
          <w:rtl/>
        </w:rPr>
        <w:t>ٰ</w:t>
      </w:r>
      <w:r>
        <w:rPr>
          <w:rtl/>
        </w:rPr>
        <w:t xml:space="preserve"> أفراد المجتمع الإسلامي ، وقد حدث التأمين في المجتمع البشري أولا</w:t>
      </w:r>
      <w:r>
        <w:rPr>
          <w:rFonts w:hint="cs"/>
          <w:rtl/>
        </w:rPr>
        <w:t>ً</w:t>
      </w:r>
      <w:r>
        <w:rPr>
          <w:rtl/>
        </w:rPr>
        <w:t xml:space="preserve"> بداع</w:t>
      </w:r>
      <w:r>
        <w:rPr>
          <w:rFonts w:hint="cs"/>
          <w:rtl/>
        </w:rPr>
        <w:t>ٍ</w:t>
      </w:r>
      <w:r>
        <w:rPr>
          <w:rtl/>
        </w:rPr>
        <w:t xml:space="preserve"> إنساني تعاوني فكان مرجعه إلى</w:t>
      </w:r>
      <w:r>
        <w:rPr>
          <w:rFonts w:hint="cs"/>
          <w:rtl/>
        </w:rPr>
        <w:t>ٰ</w:t>
      </w:r>
      <w:r>
        <w:rPr>
          <w:rtl/>
        </w:rPr>
        <w:t xml:space="preserve"> تحم</w:t>
      </w:r>
      <w:r>
        <w:rPr>
          <w:rFonts w:hint="cs"/>
          <w:rtl/>
        </w:rPr>
        <w:t>ّ</w:t>
      </w:r>
      <w:r>
        <w:rPr>
          <w:rtl/>
        </w:rPr>
        <w:t>ل الجماعة المشتركين في أداء حق</w:t>
      </w:r>
      <w:r>
        <w:rPr>
          <w:rFonts w:hint="cs"/>
          <w:rtl/>
        </w:rPr>
        <w:t>ّ</w:t>
      </w:r>
      <w:r>
        <w:rPr>
          <w:rtl/>
        </w:rPr>
        <w:t xml:space="preserve"> التأمين للخسارة الواقعة على</w:t>
      </w:r>
      <w:r>
        <w:rPr>
          <w:rFonts w:hint="cs"/>
          <w:rtl/>
        </w:rPr>
        <w:t>ٰ</w:t>
      </w:r>
      <w:r>
        <w:rPr>
          <w:rtl/>
        </w:rPr>
        <w:t xml:space="preserve"> الشخص حتى</w:t>
      </w:r>
      <w:r>
        <w:rPr>
          <w:rFonts w:hint="cs"/>
          <w:rtl/>
        </w:rPr>
        <w:t>ٰ</w:t>
      </w:r>
      <w:r>
        <w:rPr>
          <w:rtl/>
        </w:rPr>
        <w:t xml:space="preserve"> لا تكون الخسارة ثقلا</w:t>
      </w:r>
      <w:r>
        <w:rPr>
          <w:rFonts w:hint="cs"/>
          <w:rtl/>
        </w:rPr>
        <w:t>ً</w:t>
      </w:r>
      <w:r>
        <w:rPr>
          <w:rtl/>
        </w:rPr>
        <w:t xml:space="preserve"> عليه. وإلى</w:t>
      </w:r>
      <w:r>
        <w:rPr>
          <w:rFonts w:hint="cs"/>
          <w:rtl/>
        </w:rPr>
        <w:t>ٰ</w:t>
      </w:r>
      <w:r>
        <w:rPr>
          <w:rtl/>
        </w:rPr>
        <w:t xml:space="preserve"> ذلك يرجع ما يتعارف في بعض المجتمعات من التعاون بين أفراد القبيلة عند إرادة بعض أفرادها تأسيس عائلة جديدة حيث يهدي كل منهم ما يسد بعض حاجتها ، إلا </w:t>
      </w:r>
      <w:r>
        <w:rPr>
          <w:rFonts w:hint="cs"/>
          <w:rtl/>
        </w:rPr>
        <w:t>أ</w:t>
      </w:r>
      <w:r>
        <w:rPr>
          <w:rtl/>
        </w:rPr>
        <w:t>نّه أصبح فعلاً وسيلة لاستثمار</w:t>
      </w:r>
    </w:p>
    <w:p w:rsidR="00B72338" w:rsidRDefault="00B72338" w:rsidP="00D916AD">
      <w:pPr>
        <w:pStyle w:val="libNormal0"/>
        <w:rPr>
          <w:rtl/>
        </w:rPr>
      </w:pPr>
      <w:r w:rsidRPr="00103F9A">
        <w:rPr>
          <w:rtl/>
        </w:rPr>
        <w:br w:type="page"/>
      </w:r>
      <w:r>
        <w:rPr>
          <w:rtl/>
        </w:rPr>
        <w:lastRenderedPageBreak/>
        <w:t>الآخرين.</w:t>
      </w:r>
    </w:p>
    <w:p w:rsidR="00B72338" w:rsidRDefault="00B72338" w:rsidP="00462B83">
      <w:pPr>
        <w:pStyle w:val="libNormal"/>
        <w:rPr>
          <w:rtl/>
        </w:rPr>
      </w:pPr>
      <w:r>
        <w:rPr>
          <w:rtl/>
        </w:rPr>
        <w:t>ويمكن تأييد هذه الفكرة بجملة من الروايات الواردة في جملة من مصاديق الموضوع.</w:t>
      </w:r>
    </w:p>
    <w:p w:rsidR="00B72338" w:rsidRDefault="00B72338" w:rsidP="00462B83">
      <w:pPr>
        <w:pStyle w:val="libNormal"/>
        <w:rPr>
          <w:rtl/>
        </w:rPr>
      </w:pPr>
      <w:r>
        <w:rPr>
          <w:rtl/>
        </w:rPr>
        <w:t xml:space="preserve">ففي الحديث عن أبي عبد الله </w:t>
      </w:r>
      <w:r w:rsidR="00EF4B92" w:rsidRPr="00EF4B92">
        <w:rPr>
          <w:rStyle w:val="libAlaemChar"/>
          <w:rFonts w:hint="cs"/>
          <w:rtl/>
        </w:rPr>
        <w:t>عليه‌السلام</w:t>
      </w:r>
      <w:r>
        <w:rPr>
          <w:rtl/>
        </w:rPr>
        <w:t xml:space="preserve"> ان</w:t>
      </w:r>
      <w:r>
        <w:rPr>
          <w:rFonts w:hint="cs"/>
          <w:rtl/>
        </w:rPr>
        <w:t>ّ</w:t>
      </w:r>
      <w:r>
        <w:rPr>
          <w:rtl/>
        </w:rPr>
        <w:t xml:space="preserve"> النبي</w:t>
      </w:r>
      <w:r>
        <w:rPr>
          <w:rFonts w:hint="cs"/>
          <w:rtl/>
        </w:rPr>
        <w:t>ّ</w:t>
      </w:r>
      <w:r>
        <w:rPr>
          <w:rtl/>
        </w:rPr>
        <w:t xml:space="preserve"> </w:t>
      </w:r>
      <w:r w:rsidR="00EF4B92" w:rsidRPr="00EF4B92">
        <w:rPr>
          <w:rStyle w:val="libAlaemChar"/>
          <w:rFonts w:hint="cs"/>
          <w:rtl/>
        </w:rPr>
        <w:t>صلى‌الله‌عليه‌وآله‌وسلم</w:t>
      </w:r>
      <w:r>
        <w:rPr>
          <w:rtl/>
        </w:rPr>
        <w:t xml:space="preserve"> قال : أنا أولى</w:t>
      </w:r>
      <w:r>
        <w:rPr>
          <w:rFonts w:hint="cs"/>
          <w:rtl/>
        </w:rPr>
        <w:t>ٰ</w:t>
      </w:r>
      <w:r>
        <w:rPr>
          <w:rtl/>
        </w:rPr>
        <w:t xml:space="preserve"> بكل</w:t>
      </w:r>
      <w:r>
        <w:rPr>
          <w:rFonts w:hint="cs"/>
          <w:rtl/>
        </w:rPr>
        <w:t>ّ</w:t>
      </w:r>
      <w:r>
        <w:rPr>
          <w:rtl/>
        </w:rPr>
        <w:t xml:space="preserve"> مؤمن من نفسه وعلي أولى</w:t>
      </w:r>
      <w:r>
        <w:rPr>
          <w:rFonts w:hint="cs"/>
          <w:rtl/>
        </w:rPr>
        <w:t>ٰ</w:t>
      </w:r>
      <w:r>
        <w:rPr>
          <w:rtl/>
        </w:rPr>
        <w:t xml:space="preserve"> به من بعدي.</w:t>
      </w:r>
      <w:r>
        <w:rPr>
          <w:rFonts w:hint="cs"/>
          <w:rtl/>
        </w:rPr>
        <w:t xml:space="preserve"> </w:t>
      </w:r>
      <w:r>
        <w:rPr>
          <w:rtl/>
        </w:rPr>
        <w:t>فقيل له : ما معنى</w:t>
      </w:r>
      <w:r>
        <w:rPr>
          <w:rFonts w:hint="cs"/>
          <w:rtl/>
        </w:rPr>
        <w:t>ٰ</w:t>
      </w:r>
      <w:r>
        <w:rPr>
          <w:rtl/>
        </w:rPr>
        <w:t xml:space="preserve"> ذلك</w:t>
      </w:r>
      <w:r>
        <w:rPr>
          <w:rFonts w:hint="cs"/>
          <w:rtl/>
        </w:rPr>
        <w:t xml:space="preserve"> </w:t>
      </w:r>
      <w:r>
        <w:rPr>
          <w:rtl/>
        </w:rPr>
        <w:t xml:space="preserve">؟ فقال قول النبي </w:t>
      </w:r>
      <w:r w:rsidR="00EF4B92" w:rsidRPr="00EF4B92">
        <w:rPr>
          <w:rStyle w:val="libAlaemChar"/>
          <w:rFonts w:hint="cs"/>
          <w:rtl/>
        </w:rPr>
        <w:t>صلى‌الله‌عليه‌وآله‌وسلم</w:t>
      </w:r>
      <w:r>
        <w:rPr>
          <w:rtl/>
        </w:rPr>
        <w:t xml:space="preserve"> من ترك د</w:t>
      </w:r>
      <w:r>
        <w:rPr>
          <w:rFonts w:hint="cs"/>
          <w:rtl/>
        </w:rPr>
        <w:t>َ</w:t>
      </w:r>
      <w:r>
        <w:rPr>
          <w:rtl/>
        </w:rPr>
        <w:t>يناً أو ضياعاً فعليّ</w:t>
      </w:r>
      <w:r>
        <w:rPr>
          <w:rFonts w:hint="cs"/>
          <w:rtl/>
        </w:rPr>
        <w:t>َ</w:t>
      </w:r>
      <w:r>
        <w:rPr>
          <w:rtl/>
        </w:rPr>
        <w:t xml:space="preserve"> ، ومن ترك مالاً فلورثته ، فالرجل ليست له علىٰ نفسه ولاية إذا لم يكن له مال وليس له على</w:t>
      </w:r>
      <w:r>
        <w:rPr>
          <w:rFonts w:hint="cs"/>
          <w:rtl/>
        </w:rPr>
        <w:t>ٰ</w:t>
      </w:r>
      <w:r>
        <w:rPr>
          <w:rtl/>
        </w:rPr>
        <w:t xml:space="preserve"> عياله أمر</w:t>
      </w:r>
      <w:r>
        <w:rPr>
          <w:rFonts w:hint="cs"/>
          <w:rtl/>
        </w:rPr>
        <w:t xml:space="preserve"> </w:t>
      </w:r>
      <w:r>
        <w:rPr>
          <w:rtl/>
        </w:rPr>
        <w:t>ولا نهي إذا لم يجر</w:t>
      </w:r>
      <w:r>
        <w:rPr>
          <w:rFonts w:hint="cs"/>
          <w:rtl/>
        </w:rPr>
        <w:t>ِ</w:t>
      </w:r>
      <w:r>
        <w:rPr>
          <w:rtl/>
        </w:rPr>
        <w:t xml:space="preserve"> عليهم النفقة والنبي وأمير المؤمنين </w:t>
      </w:r>
      <w:r w:rsidR="00EF4B92" w:rsidRPr="00EF4B92">
        <w:rPr>
          <w:rStyle w:val="libAlaemChar"/>
          <w:rFonts w:hint="cs"/>
          <w:rtl/>
        </w:rPr>
        <w:t>عليه‌السلام</w:t>
      </w:r>
      <w:r>
        <w:rPr>
          <w:rtl/>
        </w:rPr>
        <w:t xml:space="preserve"> ومن بعدهما الزمهم هذا ، فمن هناك صاروا أولى</w:t>
      </w:r>
      <w:r>
        <w:rPr>
          <w:rFonts w:hint="cs"/>
          <w:rtl/>
        </w:rPr>
        <w:t>ٰ</w:t>
      </w:r>
      <w:r>
        <w:rPr>
          <w:rtl/>
        </w:rPr>
        <w:t xml:space="preserve"> بهم من أنفسهم ، وما كان سبب اسلام عامة اليهود إلا من بعد هذا القول من رسول الله </w:t>
      </w:r>
      <w:r w:rsidR="00EF4B92" w:rsidRPr="00EF4B92">
        <w:rPr>
          <w:rStyle w:val="libAlaemChar"/>
          <w:rFonts w:hint="cs"/>
          <w:rtl/>
        </w:rPr>
        <w:t>صلى‌الله‌عليه‌وآله‌وسلم</w:t>
      </w:r>
      <w:r>
        <w:rPr>
          <w:rtl/>
        </w:rPr>
        <w:t xml:space="preserve"> ( أن</w:t>
      </w:r>
      <w:r>
        <w:rPr>
          <w:rFonts w:hint="cs"/>
          <w:rtl/>
        </w:rPr>
        <w:t>ّ</w:t>
      </w:r>
      <w:r>
        <w:rPr>
          <w:rtl/>
        </w:rPr>
        <w:t>هم آمنوا على</w:t>
      </w:r>
      <w:r>
        <w:rPr>
          <w:rFonts w:hint="cs"/>
          <w:rtl/>
        </w:rPr>
        <w:t>ٰ</w:t>
      </w:r>
      <w:r>
        <w:rPr>
          <w:rtl/>
        </w:rPr>
        <w:t xml:space="preserve"> أنفسهم وعلى</w:t>
      </w:r>
      <w:r>
        <w:rPr>
          <w:rFonts w:hint="cs"/>
          <w:rtl/>
        </w:rPr>
        <w:t>ٰ</w:t>
      </w:r>
      <w:r>
        <w:rPr>
          <w:rtl/>
        </w:rPr>
        <w:t xml:space="preserve"> عيالاتهم ) </w:t>
      </w:r>
      <w:r w:rsidRPr="00D2270E">
        <w:rPr>
          <w:rStyle w:val="libFootnotenumChar"/>
          <w:rtl/>
        </w:rPr>
        <w:t>(1)</w:t>
      </w:r>
      <w:r w:rsidRPr="00B960C5">
        <w:rPr>
          <w:rtl/>
        </w:rPr>
        <w:t>.</w:t>
      </w:r>
    </w:p>
    <w:p w:rsidR="00B72338" w:rsidRDefault="00B72338" w:rsidP="00462B83">
      <w:pPr>
        <w:pStyle w:val="libNormal"/>
        <w:rPr>
          <w:rtl/>
        </w:rPr>
      </w:pPr>
      <w:r>
        <w:rPr>
          <w:rtl/>
        </w:rPr>
        <w:t xml:space="preserve">وفي الصحيح عن أبي عبد الله </w:t>
      </w:r>
      <w:r w:rsidR="00EF4B92" w:rsidRPr="00EF4B92">
        <w:rPr>
          <w:rStyle w:val="libAlaemChar"/>
          <w:rFonts w:hint="cs"/>
          <w:rtl/>
        </w:rPr>
        <w:t>عليه‌السلام</w:t>
      </w:r>
      <w:r>
        <w:rPr>
          <w:rtl/>
        </w:rPr>
        <w:t xml:space="preserve"> قال : قضى</w:t>
      </w:r>
      <w:r>
        <w:rPr>
          <w:rFonts w:hint="cs"/>
          <w:rtl/>
        </w:rPr>
        <w:t>ٰ</w:t>
      </w:r>
      <w:r>
        <w:rPr>
          <w:rtl/>
        </w:rPr>
        <w:t xml:space="preserve"> أمير المؤمنين </w:t>
      </w:r>
      <w:r w:rsidR="00EF4B92" w:rsidRPr="00EF4B92">
        <w:rPr>
          <w:rStyle w:val="libAlaemChar"/>
          <w:rFonts w:hint="cs"/>
          <w:rtl/>
        </w:rPr>
        <w:t>عليه‌السلام</w:t>
      </w:r>
      <w:r>
        <w:rPr>
          <w:rtl/>
        </w:rPr>
        <w:t xml:space="preserve"> في رجل و</w:t>
      </w:r>
      <w:r>
        <w:rPr>
          <w:rFonts w:hint="cs"/>
          <w:rtl/>
        </w:rPr>
        <w:t>ُ</w:t>
      </w:r>
      <w:r>
        <w:rPr>
          <w:rtl/>
        </w:rPr>
        <w:t>ج</w:t>
      </w:r>
      <w:r>
        <w:rPr>
          <w:rFonts w:hint="cs"/>
          <w:rtl/>
        </w:rPr>
        <w:t>ِ</w:t>
      </w:r>
      <w:r>
        <w:rPr>
          <w:rtl/>
        </w:rPr>
        <w:t>د</w:t>
      </w:r>
      <w:r>
        <w:rPr>
          <w:rFonts w:hint="cs"/>
          <w:rtl/>
        </w:rPr>
        <w:t>َ</w:t>
      </w:r>
      <w:r>
        <w:rPr>
          <w:rtl/>
        </w:rPr>
        <w:t xml:space="preserve"> مقتولاً لا ي</w:t>
      </w:r>
      <w:r>
        <w:rPr>
          <w:rFonts w:hint="cs"/>
          <w:rtl/>
        </w:rPr>
        <w:t>ُ</w:t>
      </w:r>
      <w:r>
        <w:rPr>
          <w:rtl/>
        </w:rPr>
        <w:t>درى</w:t>
      </w:r>
      <w:r>
        <w:rPr>
          <w:rFonts w:hint="cs"/>
          <w:rtl/>
        </w:rPr>
        <w:t>ٰ</w:t>
      </w:r>
      <w:r>
        <w:rPr>
          <w:rtl/>
        </w:rPr>
        <w:t xml:space="preserve"> من قتله قال : ( إن كان عرف له أولياء يطلبون ديته أعطوا ديته من بيت مال المسلمين ، ولا يبطل دم امرئ مسلم لأن</w:t>
      </w:r>
      <w:r>
        <w:rPr>
          <w:rFonts w:hint="cs"/>
          <w:rtl/>
        </w:rPr>
        <w:t>ّ</w:t>
      </w:r>
      <w:r>
        <w:rPr>
          <w:rtl/>
        </w:rPr>
        <w:t xml:space="preserve"> ميراثه للإمام فكذلك تكون ديته علىٰ الإمام ، ويصل</w:t>
      </w:r>
      <w:r>
        <w:rPr>
          <w:rFonts w:hint="cs"/>
          <w:rtl/>
        </w:rPr>
        <w:t>ّ</w:t>
      </w:r>
      <w:r>
        <w:rPr>
          <w:rtl/>
        </w:rPr>
        <w:t>ون عليه ويدفنونه. قال : وقضى</w:t>
      </w:r>
      <w:r>
        <w:rPr>
          <w:rFonts w:hint="cs"/>
          <w:rtl/>
        </w:rPr>
        <w:t>ٰ</w:t>
      </w:r>
      <w:r>
        <w:rPr>
          <w:rtl/>
        </w:rPr>
        <w:t xml:space="preserve"> في رجل زحمه الناس يوم الجمعة في زحام الناس فمات أن ديته من بيت مال المسلمين </w:t>
      </w:r>
      <w:r w:rsidRPr="00D2270E">
        <w:rPr>
          <w:rStyle w:val="libFootnotenumChar"/>
          <w:rtl/>
        </w:rPr>
        <w:t>(2)</w:t>
      </w:r>
      <w:r w:rsidRPr="00103F9A">
        <w:rPr>
          <w:rtl/>
        </w:rPr>
        <w:t xml:space="preserve"> </w:t>
      </w:r>
      <w:r>
        <w:rPr>
          <w:rtl/>
        </w:rPr>
        <w:t>ومثله أحاديث أ</w:t>
      </w:r>
      <w:r>
        <w:rPr>
          <w:rFonts w:hint="cs"/>
          <w:rtl/>
        </w:rPr>
        <w:t>ُ</w:t>
      </w:r>
      <w:r>
        <w:rPr>
          <w:rtl/>
        </w:rPr>
        <w:t>خرى</w:t>
      </w:r>
      <w:r>
        <w:rPr>
          <w:rFonts w:hint="cs"/>
          <w:rtl/>
        </w:rPr>
        <w:t>ٰ</w:t>
      </w:r>
      <w:r>
        <w:rPr>
          <w:rtl/>
        </w:rPr>
        <w:t>.</w:t>
      </w:r>
    </w:p>
    <w:p w:rsidR="00B72338" w:rsidRDefault="00B72338" w:rsidP="00462B83">
      <w:pPr>
        <w:pStyle w:val="libNormal"/>
        <w:rPr>
          <w:rtl/>
        </w:rPr>
      </w:pPr>
      <w:r>
        <w:rPr>
          <w:rtl/>
        </w:rPr>
        <w:t>إلى غير</w:t>
      </w:r>
      <w:r>
        <w:rPr>
          <w:rFonts w:hint="cs"/>
          <w:rtl/>
        </w:rPr>
        <w:t xml:space="preserve"> </w:t>
      </w:r>
      <w:r>
        <w:rPr>
          <w:rtl/>
        </w:rPr>
        <w:t>ذلك مم</w:t>
      </w:r>
      <w:r>
        <w:rPr>
          <w:rFonts w:hint="cs"/>
          <w:rtl/>
        </w:rPr>
        <w:t>ّ</w:t>
      </w:r>
      <w:r>
        <w:rPr>
          <w:rtl/>
        </w:rPr>
        <w:t>ا دل</w:t>
      </w:r>
      <w:r>
        <w:rPr>
          <w:rFonts w:hint="cs"/>
          <w:rtl/>
        </w:rPr>
        <w:t>ّ</w:t>
      </w:r>
      <w:r>
        <w:rPr>
          <w:rtl/>
        </w:rPr>
        <w:t xml:space="preserve"> على</w:t>
      </w:r>
      <w:r>
        <w:rPr>
          <w:rFonts w:hint="cs"/>
          <w:rtl/>
        </w:rPr>
        <w:t>ٰ</w:t>
      </w:r>
      <w:r>
        <w:rPr>
          <w:rtl/>
        </w:rPr>
        <w:t xml:space="preserve"> </w:t>
      </w:r>
      <w:r>
        <w:rPr>
          <w:rFonts w:hint="cs"/>
          <w:rtl/>
        </w:rPr>
        <w:t>ا</w:t>
      </w:r>
      <w:r>
        <w:rPr>
          <w:rtl/>
        </w:rPr>
        <w:t>نّه لا يذهب دم امرئ مسلم هدراً ومثله ماله لأن حرمة ماله كحرمة دمه</w:t>
      </w:r>
      <w:r>
        <w:rPr>
          <w:rFonts w:hint="cs"/>
          <w:rtl/>
        </w:rPr>
        <w:t xml:space="preserve"> </w:t>
      </w:r>
      <w:r>
        <w:rPr>
          <w:rtl/>
        </w:rPr>
        <w:t>ـ</w:t>
      </w:r>
      <w:r>
        <w:rPr>
          <w:rFonts w:hint="cs"/>
          <w:rtl/>
        </w:rPr>
        <w:t xml:space="preserve"> </w:t>
      </w:r>
      <w:r>
        <w:rPr>
          <w:rtl/>
        </w:rPr>
        <w:t xml:space="preserve">كما في الحديث </w:t>
      </w:r>
      <w:r w:rsidRPr="00D2270E">
        <w:rPr>
          <w:rStyle w:val="libFootnotenumChar"/>
          <w:rtl/>
        </w:rPr>
        <w:t>(3)</w:t>
      </w:r>
      <w:r w:rsidRPr="00221D06">
        <w:rPr>
          <w:rtl/>
        </w:rPr>
        <w:t>.</w:t>
      </w:r>
    </w:p>
    <w:p w:rsidR="00B72338" w:rsidRDefault="00B72338" w:rsidP="003362CD">
      <w:pPr>
        <w:pStyle w:val="libLine"/>
        <w:rPr>
          <w:rtl/>
        </w:rPr>
      </w:pPr>
      <w:r w:rsidRPr="00221D06">
        <w:rPr>
          <w:rtl/>
        </w:rPr>
        <w:t>_</w:t>
      </w:r>
      <w:r>
        <w:rPr>
          <w:rtl/>
        </w:rPr>
        <w:t>_________________</w:t>
      </w:r>
    </w:p>
    <w:p w:rsidR="00B72338" w:rsidRDefault="00B72338" w:rsidP="00D2270E">
      <w:pPr>
        <w:pStyle w:val="libFootnote0"/>
        <w:rPr>
          <w:rtl/>
        </w:rPr>
      </w:pPr>
      <w:r>
        <w:rPr>
          <w:rtl/>
        </w:rPr>
        <w:t xml:space="preserve">(1) اصول الكافي 1 </w:t>
      </w:r>
      <w:r>
        <w:rPr>
          <w:rFonts w:hint="cs"/>
          <w:rtl/>
        </w:rPr>
        <w:t>/</w:t>
      </w:r>
      <w:r>
        <w:rPr>
          <w:rtl/>
        </w:rPr>
        <w:t xml:space="preserve"> 335 ـ 336 ح 6.</w:t>
      </w:r>
    </w:p>
    <w:p w:rsidR="00B72338" w:rsidRDefault="00B72338" w:rsidP="00D2270E">
      <w:pPr>
        <w:pStyle w:val="libFootnote0"/>
        <w:rPr>
          <w:rtl/>
        </w:rPr>
      </w:pPr>
      <w:r>
        <w:rPr>
          <w:rtl/>
        </w:rPr>
        <w:t>(2) الوسائل ج 29 ص</w:t>
      </w:r>
      <w:r>
        <w:rPr>
          <w:rFonts w:hint="cs"/>
          <w:rtl/>
        </w:rPr>
        <w:t xml:space="preserve"> 145 </w:t>
      </w:r>
      <w:r>
        <w:rPr>
          <w:rtl/>
        </w:rPr>
        <w:t>ـ</w:t>
      </w:r>
      <w:r>
        <w:rPr>
          <w:rFonts w:hint="cs"/>
          <w:rtl/>
        </w:rPr>
        <w:t xml:space="preserve"> </w:t>
      </w:r>
      <w:r>
        <w:rPr>
          <w:rtl/>
        </w:rPr>
        <w:t>1</w:t>
      </w:r>
      <w:r>
        <w:rPr>
          <w:rFonts w:hint="cs"/>
          <w:rtl/>
        </w:rPr>
        <w:t>46</w:t>
      </w:r>
      <w:r>
        <w:rPr>
          <w:rtl/>
        </w:rPr>
        <w:t xml:space="preserve"> الحديث 3534</w:t>
      </w:r>
      <w:r>
        <w:rPr>
          <w:rFonts w:hint="cs"/>
          <w:rtl/>
        </w:rPr>
        <w:t>6</w:t>
      </w:r>
      <w:r>
        <w:rPr>
          <w:rtl/>
        </w:rPr>
        <w:t>.</w:t>
      </w:r>
    </w:p>
    <w:p w:rsidR="00B72338" w:rsidRDefault="00B72338" w:rsidP="00D2270E">
      <w:pPr>
        <w:pStyle w:val="libFootnote0"/>
        <w:rPr>
          <w:rtl/>
        </w:rPr>
      </w:pPr>
      <w:r>
        <w:rPr>
          <w:rtl/>
        </w:rPr>
        <w:t xml:space="preserve">(3) الرسائل ج </w:t>
      </w:r>
      <w:r>
        <w:rPr>
          <w:rFonts w:hint="cs"/>
          <w:rtl/>
        </w:rPr>
        <w:t>12</w:t>
      </w:r>
      <w:r>
        <w:rPr>
          <w:rtl/>
        </w:rPr>
        <w:t xml:space="preserve"> ص 297 الحديث </w:t>
      </w:r>
      <w:r>
        <w:rPr>
          <w:rFonts w:hint="cs"/>
          <w:rtl/>
        </w:rPr>
        <w:t>1</w:t>
      </w:r>
      <w:r>
        <w:rPr>
          <w:rtl/>
        </w:rPr>
        <w:t>6349.</w:t>
      </w:r>
    </w:p>
    <w:p w:rsidR="00B72338" w:rsidRDefault="00B72338" w:rsidP="00462B83">
      <w:pPr>
        <w:pStyle w:val="libNormal"/>
        <w:rPr>
          <w:rtl/>
        </w:rPr>
      </w:pPr>
      <w:r w:rsidRPr="00103F9A">
        <w:rPr>
          <w:rtl/>
        </w:rPr>
        <w:br w:type="page"/>
      </w:r>
      <w:r>
        <w:rPr>
          <w:rtl/>
        </w:rPr>
        <w:lastRenderedPageBreak/>
        <w:t>هذا غاية ما يمكن أن يقال في تقريب هذا القول وإن كان ما ذكرناه في مفاد ( لا ضرر ) مما لا يلتزم به القائل بهذا القول يقينا</w:t>
      </w:r>
      <w:r>
        <w:rPr>
          <w:rFonts w:hint="cs"/>
          <w:rtl/>
        </w:rPr>
        <w:t>ً</w:t>
      </w:r>
      <w:r>
        <w:rPr>
          <w:rtl/>
        </w:rPr>
        <w:t xml:space="preserve"> ، لكنه لازم هذا الرأي بعد كون ( الضرر ) اسم مصدر شاملاً لكل ضرر يرد علىٰ الإنسان.</w:t>
      </w:r>
    </w:p>
    <w:p w:rsidR="00B72338" w:rsidRDefault="00B72338" w:rsidP="00462B83">
      <w:pPr>
        <w:pStyle w:val="libNormal"/>
        <w:rPr>
          <w:rtl/>
        </w:rPr>
      </w:pPr>
      <w:bookmarkStart w:id="263" w:name="_Toc264275035"/>
      <w:r w:rsidRPr="00F75B76">
        <w:rPr>
          <w:rtl/>
        </w:rPr>
        <w:t>و</w:t>
      </w:r>
      <w:bookmarkEnd w:id="263"/>
      <w:r w:rsidRPr="00F75B76">
        <w:rPr>
          <w:rtl/>
        </w:rPr>
        <w:t xml:space="preserve">يمكن </w:t>
      </w:r>
      <w:r>
        <w:rPr>
          <w:rtl/>
        </w:rPr>
        <w:t>أن يناقش في ذلك بوجوه :</w:t>
      </w:r>
    </w:p>
    <w:p w:rsidR="00B72338" w:rsidRDefault="00B72338" w:rsidP="00462B83">
      <w:pPr>
        <w:pStyle w:val="libNormal"/>
        <w:rPr>
          <w:rtl/>
        </w:rPr>
      </w:pPr>
      <w:bookmarkStart w:id="264" w:name="_Toc264275036"/>
      <w:r w:rsidRPr="00D2270E">
        <w:rPr>
          <w:rStyle w:val="libBold2Char"/>
          <w:rtl/>
        </w:rPr>
        <w:t>الأو</w:t>
      </w:r>
      <w:r w:rsidRPr="00D2270E">
        <w:rPr>
          <w:rStyle w:val="libBold2Char"/>
          <w:rFonts w:hint="cs"/>
          <w:rtl/>
        </w:rPr>
        <w:t>ّ</w:t>
      </w:r>
      <w:r w:rsidRPr="00D2270E">
        <w:rPr>
          <w:rStyle w:val="libBold2Char"/>
          <w:rtl/>
        </w:rPr>
        <w:t>ل</w:t>
      </w:r>
      <w:bookmarkEnd w:id="264"/>
      <w:r w:rsidRPr="00D2270E">
        <w:rPr>
          <w:rStyle w:val="libBold2Char"/>
          <w:rtl/>
        </w:rPr>
        <w:t xml:space="preserve"> :</w:t>
      </w:r>
      <w:r>
        <w:rPr>
          <w:rtl/>
        </w:rPr>
        <w:t xml:space="preserve"> ان ما ذكر في تعيين هذا المعنى</w:t>
      </w:r>
      <w:r>
        <w:rPr>
          <w:rFonts w:hint="cs"/>
          <w:rtl/>
        </w:rPr>
        <w:t>ٰ</w:t>
      </w:r>
      <w:r>
        <w:rPr>
          <w:rtl/>
        </w:rPr>
        <w:t xml:space="preserve"> ليس بتام لأن</w:t>
      </w:r>
      <w:r>
        <w:rPr>
          <w:rFonts w:hint="cs"/>
          <w:rtl/>
        </w:rPr>
        <w:t>ّ</w:t>
      </w:r>
      <w:r>
        <w:rPr>
          <w:rtl/>
        </w:rPr>
        <w:t xml:space="preserve"> نفي الضرر والضرار كما يمكن أن يكون بملاحظة جعل الحكم بالتدارك الذي يوجب انتفاءهما بقاء بنحو التنزيل ، فكذلك يمكن أن يكون بعناية التسبيب إلى</w:t>
      </w:r>
      <w:r>
        <w:rPr>
          <w:rFonts w:hint="cs"/>
          <w:rtl/>
        </w:rPr>
        <w:t>ٰ</w:t>
      </w:r>
      <w:r>
        <w:rPr>
          <w:rtl/>
        </w:rPr>
        <w:t xml:space="preserve"> عدم الاضرار</w:t>
      </w:r>
      <w:r>
        <w:rPr>
          <w:rFonts w:hint="cs"/>
          <w:rtl/>
        </w:rPr>
        <w:t xml:space="preserve"> </w:t>
      </w:r>
      <w:r>
        <w:rPr>
          <w:rtl/>
        </w:rPr>
        <w:t>ـ</w:t>
      </w:r>
      <w:r>
        <w:rPr>
          <w:rFonts w:hint="cs"/>
          <w:rtl/>
        </w:rPr>
        <w:t xml:space="preserve"> </w:t>
      </w:r>
      <w:r>
        <w:rPr>
          <w:rtl/>
        </w:rPr>
        <w:t>فيكون مفاد الحديث هو النهي</w:t>
      </w:r>
      <w:r>
        <w:rPr>
          <w:rFonts w:hint="cs"/>
          <w:rtl/>
        </w:rPr>
        <w:t xml:space="preserve"> </w:t>
      </w:r>
      <w:r>
        <w:rPr>
          <w:rtl/>
        </w:rPr>
        <w:t>ـ</w:t>
      </w:r>
      <w:r>
        <w:rPr>
          <w:rFonts w:hint="cs"/>
          <w:rtl/>
        </w:rPr>
        <w:t xml:space="preserve"> </w:t>
      </w:r>
      <w:r>
        <w:rPr>
          <w:rtl/>
        </w:rPr>
        <w:t>أو بعناية عدم التسبيب الى</w:t>
      </w:r>
      <w:r>
        <w:rPr>
          <w:rFonts w:hint="cs"/>
          <w:rtl/>
        </w:rPr>
        <w:t>ٰ</w:t>
      </w:r>
      <w:r>
        <w:rPr>
          <w:rtl/>
        </w:rPr>
        <w:t xml:space="preserve"> ضرر المكلفين</w:t>
      </w:r>
      <w:r>
        <w:rPr>
          <w:rFonts w:hint="cs"/>
          <w:rtl/>
        </w:rPr>
        <w:t xml:space="preserve"> </w:t>
      </w:r>
      <w:r>
        <w:rPr>
          <w:rtl/>
        </w:rPr>
        <w:t>ـ</w:t>
      </w:r>
      <w:r>
        <w:rPr>
          <w:rFonts w:hint="cs"/>
          <w:rtl/>
        </w:rPr>
        <w:t xml:space="preserve"> </w:t>
      </w:r>
      <w:r>
        <w:rPr>
          <w:rtl/>
        </w:rPr>
        <w:t>فيكون مفاده نفي الحكم الضرري</w:t>
      </w:r>
      <w:r>
        <w:rPr>
          <w:rFonts w:hint="cs"/>
          <w:rtl/>
        </w:rPr>
        <w:t xml:space="preserve"> </w:t>
      </w:r>
      <w:r>
        <w:rPr>
          <w:rtl/>
        </w:rPr>
        <w:t>ـ</w:t>
      </w:r>
      <w:r>
        <w:rPr>
          <w:rFonts w:hint="cs"/>
          <w:rtl/>
        </w:rPr>
        <w:t xml:space="preserve"> </w:t>
      </w:r>
      <w:r>
        <w:rPr>
          <w:rtl/>
        </w:rPr>
        <w:t>لأن</w:t>
      </w:r>
      <w:r>
        <w:rPr>
          <w:rFonts w:hint="cs"/>
          <w:rtl/>
        </w:rPr>
        <w:t>ّ</w:t>
      </w:r>
      <w:r>
        <w:rPr>
          <w:rtl/>
        </w:rPr>
        <w:t xml:space="preserve"> هاتين الجهتين أيضاً مصححتان لنفي المعنى</w:t>
      </w:r>
      <w:r>
        <w:rPr>
          <w:rFonts w:hint="cs"/>
          <w:rtl/>
        </w:rPr>
        <w:t>ٰ</w:t>
      </w:r>
      <w:r>
        <w:rPr>
          <w:rtl/>
        </w:rPr>
        <w:t xml:space="preserve"> علىٰ ما تقدّم ، فلا يتعين التفسير المذكور.</w:t>
      </w:r>
    </w:p>
    <w:p w:rsidR="00B72338" w:rsidRDefault="00B72338" w:rsidP="00462B83">
      <w:pPr>
        <w:pStyle w:val="libNormal"/>
        <w:rPr>
          <w:rtl/>
        </w:rPr>
      </w:pPr>
      <w:r w:rsidRPr="00D2270E">
        <w:rPr>
          <w:rStyle w:val="libBold2Char"/>
          <w:rtl/>
        </w:rPr>
        <w:t>الثاني :</w:t>
      </w:r>
      <w:r>
        <w:rPr>
          <w:rtl/>
        </w:rPr>
        <w:t xml:space="preserve"> إنّه إذا كان المدعى في ( لا ضرر ) أن معناه كمعنى ( لا ضرار ) وهو نفي الضرر الصادر من الغير بالنسبة إلى</w:t>
      </w:r>
      <w:r>
        <w:rPr>
          <w:rFonts w:hint="cs"/>
          <w:rtl/>
        </w:rPr>
        <w:t>ٰ</w:t>
      </w:r>
      <w:r>
        <w:rPr>
          <w:rtl/>
        </w:rPr>
        <w:t xml:space="preserve"> الإنسان ليختص الحكم بالتدارك بالاضرار الصادر من الغير ، فهو معنى</w:t>
      </w:r>
      <w:r>
        <w:rPr>
          <w:rFonts w:hint="cs"/>
          <w:rtl/>
        </w:rPr>
        <w:t>ٰ</w:t>
      </w:r>
      <w:r>
        <w:rPr>
          <w:rtl/>
        </w:rPr>
        <w:t xml:space="preserve"> معقول في نفسه لكن إنما يناسب مع ( لا ضرر ) لو كان الضرر مصدرا</w:t>
      </w:r>
      <w:r>
        <w:rPr>
          <w:rFonts w:hint="cs"/>
          <w:rtl/>
        </w:rPr>
        <w:t>ً</w:t>
      </w:r>
      <w:r>
        <w:rPr>
          <w:rtl/>
        </w:rPr>
        <w:t xml:space="preserve"> محتويا</w:t>
      </w:r>
      <w:r>
        <w:rPr>
          <w:rFonts w:hint="cs"/>
          <w:rtl/>
        </w:rPr>
        <w:t>ً</w:t>
      </w:r>
      <w:r>
        <w:rPr>
          <w:rtl/>
        </w:rPr>
        <w:t xml:space="preserve"> على</w:t>
      </w:r>
      <w:r>
        <w:rPr>
          <w:rFonts w:hint="cs"/>
          <w:rtl/>
        </w:rPr>
        <w:t>ٰ</w:t>
      </w:r>
      <w:r>
        <w:rPr>
          <w:rtl/>
        </w:rPr>
        <w:t xml:space="preserve"> النسبة الصدورية ، حيث يمكن القول باختصاصه حينئذٍ بالاضرار الصادر عن الغير ، و</w:t>
      </w:r>
      <w:r>
        <w:rPr>
          <w:rFonts w:hint="cs"/>
          <w:rtl/>
        </w:rPr>
        <w:t>أ</w:t>
      </w:r>
      <w:r>
        <w:rPr>
          <w:rtl/>
        </w:rPr>
        <w:t>م</w:t>
      </w:r>
      <w:r>
        <w:rPr>
          <w:rFonts w:hint="cs"/>
          <w:rtl/>
        </w:rPr>
        <w:t>ّ</w:t>
      </w:r>
      <w:r>
        <w:rPr>
          <w:rtl/>
        </w:rPr>
        <w:t>ا على</w:t>
      </w:r>
      <w:r>
        <w:rPr>
          <w:rFonts w:hint="cs"/>
          <w:rtl/>
        </w:rPr>
        <w:t>ٰ</w:t>
      </w:r>
      <w:r>
        <w:rPr>
          <w:rtl/>
        </w:rPr>
        <w:t xml:space="preserve"> ما هو الصحيح من </w:t>
      </w:r>
      <w:r>
        <w:rPr>
          <w:rFonts w:hint="cs"/>
          <w:rtl/>
        </w:rPr>
        <w:t>ا</w:t>
      </w:r>
      <w:r>
        <w:rPr>
          <w:rtl/>
        </w:rPr>
        <w:t>نّه اسم مصدر</w:t>
      </w:r>
      <w:r>
        <w:rPr>
          <w:rFonts w:hint="cs"/>
          <w:rtl/>
        </w:rPr>
        <w:t xml:space="preserve"> </w:t>
      </w:r>
      <w:r>
        <w:rPr>
          <w:rtl/>
        </w:rPr>
        <w:t>فلا وجه لتخصيصه بذلك بل ينبغي تعميمه لكل ضرر واقع علىٰ الشخص</w:t>
      </w:r>
      <w:r>
        <w:rPr>
          <w:rFonts w:hint="cs"/>
          <w:rtl/>
        </w:rPr>
        <w:t xml:space="preserve"> </w:t>
      </w:r>
      <w:r>
        <w:rPr>
          <w:rtl/>
        </w:rPr>
        <w:t>ـ</w:t>
      </w:r>
      <w:r>
        <w:rPr>
          <w:rFonts w:hint="cs"/>
          <w:rtl/>
        </w:rPr>
        <w:t xml:space="preserve"> </w:t>
      </w:r>
      <w:r>
        <w:rPr>
          <w:rtl/>
        </w:rPr>
        <w:t>ولو</w:t>
      </w:r>
      <w:r>
        <w:rPr>
          <w:rFonts w:hint="cs"/>
          <w:rtl/>
        </w:rPr>
        <w:t xml:space="preserve"> </w:t>
      </w:r>
      <w:r>
        <w:rPr>
          <w:rtl/>
        </w:rPr>
        <w:t>من جهة عوامل طبيعي</w:t>
      </w:r>
      <w:r>
        <w:rPr>
          <w:rFonts w:hint="cs"/>
          <w:rtl/>
        </w:rPr>
        <w:t>ّ</w:t>
      </w:r>
      <w:r>
        <w:rPr>
          <w:rtl/>
        </w:rPr>
        <w:t>ة</w:t>
      </w:r>
      <w:r>
        <w:rPr>
          <w:rFonts w:hint="cs"/>
          <w:rtl/>
        </w:rPr>
        <w:t xml:space="preserve"> </w:t>
      </w:r>
      <w:r>
        <w:rPr>
          <w:rtl/>
        </w:rPr>
        <w:t>ـ.</w:t>
      </w:r>
    </w:p>
    <w:p w:rsidR="00B72338" w:rsidRDefault="00B72338" w:rsidP="00462B83">
      <w:pPr>
        <w:pStyle w:val="libNormal"/>
        <w:rPr>
          <w:rtl/>
        </w:rPr>
      </w:pPr>
      <w:r>
        <w:rPr>
          <w:rtl/>
        </w:rPr>
        <w:t>وإن كان المدعى</w:t>
      </w:r>
      <w:r>
        <w:rPr>
          <w:rFonts w:hint="cs"/>
          <w:rtl/>
        </w:rPr>
        <w:t>ٰ</w:t>
      </w:r>
      <w:r>
        <w:rPr>
          <w:rtl/>
        </w:rPr>
        <w:t xml:space="preserve"> ان</w:t>
      </w:r>
      <w:r>
        <w:rPr>
          <w:rFonts w:hint="cs"/>
          <w:rtl/>
        </w:rPr>
        <w:t>ّ</w:t>
      </w:r>
      <w:r>
        <w:rPr>
          <w:rtl/>
        </w:rPr>
        <w:t xml:space="preserve"> معناه نفي كل ضرر واقع على</w:t>
      </w:r>
      <w:r>
        <w:rPr>
          <w:rFonts w:hint="cs"/>
          <w:rtl/>
        </w:rPr>
        <w:t>ٰ</w:t>
      </w:r>
      <w:r>
        <w:rPr>
          <w:rtl/>
        </w:rPr>
        <w:t xml:space="preserve"> الشخص من غير تدارك</w:t>
      </w:r>
      <w:r>
        <w:rPr>
          <w:rFonts w:hint="cs"/>
          <w:rtl/>
        </w:rPr>
        <w:t xml:space="preserve"> </w:t>
      </w:r>
      <w:r>
        <w:rPr>
          <w:rtl/>
        </w:rPr>
        <w:t>ـ</w:t>
      </w:r>
      <w:r>
        <w:rPr>
          <w:rFonts w:hint="cs"/>
          <w:rtl/>
        </w:rPr>
        <w:t xml:space="preserve"> </w:t>
      </w:r>
      <w:r>
        <w:rPr>
          <w:rtl/>
        </w:rPr>
        <w:t>كما أوضحناه</w:t>
      </w:r>
      <w:r>
        <w:rPr>
          <w:rFonts w:hint="cs"/>
          <w:rtl/>
        </w:rPr>
        <w:t xml:space="preserve"> </w:t>
      </w:r>
      <w:r>
        <w:rPr>
          <w:rtl/>
        </w:rPr>
        <w:t>ـ</w:t>
      </w:r>
      <w:r>
        <w:rPr>
          <w:rFonts w:hint="cs"/>
          <w:rtl/>
        </w:rPr>
        <w:t xml:space="preserve"> </w:t>
      </w:r>
      <w:r>
        <w:rPr>
          <w:rtl/>
        </w:rPr>
        <w:t>فهو مم</w:t>
      </w:r>
      <w:r>
        <w:rPr>
          <w:rFonts w:hint="cs"/>
          <w:rtl/>
        </w:rPr>
        <w:t>ّ</w:t>
      </w:r>
      <w:r>
        <w:rPr>
          <w:rtl/>
        </w:rPr>
        <w:t>ا لا يمكن الالتزام به لأنّه لم يثبت في الإسلام تدارك كل ضرر واقع على</w:t>
      </w:r>
      <w:r>
        <w:rPr>
          <w:rFonts w:hint="cs"/>
          <w:rtl/>
        </w:rPr>
        <w:t>ٰ</w:t>
      </w:r>
      <w:r>
        <w:rPr>
          <w:rtl/>
        </w:rPr>
        <w:t xml:space="preserve"> أي شخص مهما كان سببه</w:t>
      </w:r>
      <w:r>
        <w:rPr>
          <w:rFonts w:hint="cs"/>
          <w:rtl/>
        </w:rPr>
        <w:t xml:space="preserve"> </w:t>
      </w:r>
      <w:r>
        <w:rPr>
          <w:rtl/>
        </w:rPr>
        <w:t>ـ</w:t>
      </w:r>
      <w:r>
        <w:rPr>
          <w:rFonts w:hint="cs"/>
          <w:rtl/>
        </w:rPr>
        <w:t xml:space="preserve"> </w:t>
      </w:r>
      <w:r>
        <w:rPr>
          <w:rtl/>
        </w:rPr>
        <w:t>من العوامل الطبيعية وغيرها</w:t>
      </w:r>
      <w:r>
        <w:rPr>
          <w:rFonts w:hint="cs"/>
          <w:rtl/>
        </w:rPr>
        <w:t xml:space="preserve"> </w:t>
      </w:r>
      <w:r>
        <w:rPr>
          <w:rtl/>
        </w:rPr>
        <w:t>ـ</w:t>
      </w:r>
      <w:r>
        <w:rPr>
          <w:rFonts w:hint="cs"/>
          <w:rtl/>
        </w:rPr>
        <w:t xml:space="preserve"> </w:t>
      </w:r>
      <w:r>
        <w:rPr>
          <w:rtl/>
        </w:rPr>
        <w:t>بحيث يرجع إلى</w:t>
      </w:r>
      <w:r>
        <w:rPr>
          <w:rFonts w:hint="cs"/>
          <w:rtl/>
        </w:rPr>
        <w:t>ٰ</w:t>
      </w:r>
      <w:r>
        <w:rPr>
          <w:rtl/>
        </w:rPr>
        <w:t xml:space="preserve"> تأمين عام</w:t>
      </w:r>
      <w:r>
        <w:rPr>
          <w:rFonts w:hint="cs"/>
          <w:rtl/>
        </w:rPr>
        <w:t>ّ</w:t>
      </w:r>
      <w:r>
        <w:rPr>
          <w:rtl/>
        </w:rPr>
        <w:t xml:space="preserve"> من قبل الدولة كما لم يعرف مثل ذلك في عصرنا هذا عن شيء من القوانين البشرية. ( نعم ) يمكن الالتزام بضمان الدولة فيما لو قصرت فيما هو من وظائفها تجاه الناس كما لو لم ت</w:t>
      </w:r>
      <w:r>
        <w:rPr>
          <w:rFonts w:hint="cs"/>
          <w:rtl/>
        </w:rPr>
        <w:t>ُ</w:t>
      </w:r>
      <w:r>
        <w:rPr>
          <w:rtl/>
        </w:rPr>
        <w:t>جعل</w:t>
      </w:r>
    </w:p>
    <w:p w:rsidR="00B72338" w:rsidRDefault="00B72338" w:rsidP="00D916AD">
      <w:pPr>
        <w:pStyle w:val="libNormal0"/>
        <w:rPr>
          <w:rtl/>
        </w:rPr>
      </w:pPr>
      <w:r w:rsidRPr="00630F5E">
        <w:rPr>
          <w:rtl/>
        </w:rPr>
        <w:br w:type="page"/>
      </w:r>
      <w:r>
        <w:rPr>
          <w:rtl/>
        </w:rPr>
        <w:lastRenderedPageBreak/>
        <w:t>الحواجز اللازمة لاجتياح السيول مثلاً مع توفر الامكانات المادي</w:t>
      </w:r>
      <w:r>
        <w:rPr>
          <w:rFonts w:hint="cs"/>
          <w:rtl/>
        </w:rPr>
        <w:t>ّ</w:t>
      </w:r>
      <w:r>
        <w:rPr>
          <w:rtl/>
        </w:rPr>
        <w:t>ة لديها.</w:t>
      </w:r>
    </w:p>
    <w:p w:rsidR="00B72338" w:rsidRDefault="00B72338" w:rsidP="00462B83">
      <w:pPr>
        <w:pStyle w:val="libNormal"/>
        <w:rPr>
          <w:rtl/>
        </w:rPr>
      </w:pPr>
      <w:bookmarkStart w:id="265" w:name="_Toc264275037"/>
      <w:r w:rsidRPr="00D2270E">
        <w:rPr>
          <w:rStyle w:val="libBold2Char"/>
          <w:rtl/>
        </w:rPr>
        <w:t>الثالث</w:t>
      </w:r>
      <w:bookmarkEnd w:id="265"/>
      <w:r w:rsidRPr="00D2270E">
        <w:rPr>
          <w:rStyle w:val="libBold2Char"/>
          <w:rtl/>
        </w:rPr>
        <w:t xml:space="preserve"> :</w:t>
      </w:r>
      <w:r>
        <w:rPr>
          <w:rtl/>
        </w:rPr>
        <w:t xml:space="preserve"> ان هذا المعنى</w:t>
      </w:r>
      <w:r>
        <w:rPr>
          <w:rFonts w:hint="cs"/>
          <w:rtl/>
        </w:rPr>
        <w:t>ٰ</w:t>
      </w:r>
      <w:r>
        <w:rPr>
          <w:rtl/>
        </w:rPr>
        <w:t xml:space="preserve"> ليس بمنساق من الحديث ونحوه أصلاً بل الذي ينساق إلىٰ الذهن من نفي الماهي</w:t>
      </w:r>
      <w:r>
        <w:rPr>
          <w:rFonts w:hint="cs"/>
          <w:rtl/>
        </w:rPr>
        <w:t>ّ</w:t>
      </w:r>
      <w:r>
        <w:rPr>
          <w:rtl/>
        </w:rPr>
        <w:t>ة من قبل الشارع ، إم</w:t>
      </w:r>
      <w:r>
        <w:rPr>
          <w:rFonts w:hint="cs"/>
          <w:rtl/>
        </w:rPr>
        <w:t>ّ</w:t>
      </w:r>
      <w:r>
        <w:rPr>
          <w:rtl/>
        </w:rPr>
        <w:t>ا نفي التسبيب الشرعي إليها</w:t>
      </w:r>
      <w:r>
        <w:rPr>
          <w:rFonts w:hint="cs"/>
          <w:rtl/>
        </w:rPr>
        <w:t xml:space="preserve"> </w:t>
      </w:r>
      <w:r>
        <w:rPr>
          <w:rtl/>
        </w:rPr>
        <w:t>ـ</w:t>
      </w:r>
      <w:r>
        <w:rPr>
          <w:rFonts w:hint="cs"/>
          <w:rtl/>
        </w:rPr>
        <w:t xml:space="preserve"> </w:t>
      </w:r>
      <w:r>
        <w:rPr>
          <w:rtl/>
        </w:rPr>
        <w:t>إن كان نفيها في معرض توه</w:t>
      </w:r>
      <w:r>
        <w:rPr>
          <w:rFonts w:hint="cs"/>
          <w:rtl/>
        </w:rPr>
        <w:t>ّ</w:t>
      </w:r>
      <w:r>
        <w:rPr>
          <w:rtl/>
        </w:rPr>
        <w:t>م تسبيب شرعي على</w:t>
      </w:r>
      <w:r>
        <w:rPr>
          <w:rFonts w:hint="cs"/>
          <w:rtl/>
        </w:rPr>
        <w:t>ٰ</w:t>
      </w:r>
      <w:r>
        <w:rPr>
          <w:rtl/>
        </w:rPr>
        <w:t xml:space="preserve"> ما أوضحناه في جملة ( لا ضرر ) فيرجع إلى</w:t>
      </w:r>
      <w:r>
        <w:rPr>
          <w:rFonts w:hint="cs"/>
          <w:rtl/>
        </w:rPr>
        <w:t>ٰ</w:t>
      </w:r>
      <w:r>
        <w:rPr>
          <w:rtl/>
        </w:rPr>
        <w:t xml:space="preserve"> نفي الحكم الضرري. أو التسبيب إلىٰ انتفائها</w:t>
      </w:r>
      <w:r>
        <w:rPr>
          <w:rFonts w:hint="cs"/>
          <w:rtl/>
        </w:rPr>
        <w:t xml:space="preserve"> </w:t>
      </w:r>
      <w:r>
        <w:rPr>
          <w:rtl/>
        </w:rPr>
        <w:t>ـ</w:t>
      </w:r>
      <w:r>
        <w:rPr>
          <w:rFonts w:hint="cs"/>
          <w:rtl/>
        </w:rPr>
        <w:t xml:space="preserve"> </w:t>
      </w:r>
      <w:r>
        <w:rPr>
          <w:rtl/>
        </w:rPr>
        <w:t>كما</w:t>
      </w:r>
      <w:r>
        <w:rPr>
          <w:rFonts w:hint="cs"/>
          <w:rtl/>
        </w:rPr>
        <w:t xml:space="preserve"> </w:t>
      </w:r>
      <w:r>
        <w:rPr>
          <w:rtl/>
        </w:rPr>
        <w:t>هو الحال على</w:t>
      </w:r>
      <w:r>
        <w:rPr>
          <w:rFonts w:hint="cs"/>
          <w:rtl/>
        </w:rPr>
        <w:t>ٰ</w:t>
      </w:r>
      <w:r>
        <w:rPr>
          <w:rtl/>
        </w:rPr>
        <w:t xml:space="preserve"> مسلك النهي</w:t>
      </w:r>
      <w:r>
        <w:rPr>
          <w:rFonts w:hint="cs"/>
          <w:rtl/>
        </w:rPr>
        <w:t xml:space="preserve"> </w:t>
      </w:r>
      <w:r>
        <w:rPr>
          <w:rtl/>
        </w:rPr>
        <w:t>ـ ويشهد على</w:t>
      </w:r>
      <w:r>
        <w:rPr>
          <w:rFonts w:hint="cs"/>
          <w:rtl/>
        </w:rPr>
        <w:t>ٰ</w:t>
      </w:r>
      <w:r>
        <w:rPr>
          <w:rtl/>
        </w:rPr>
        <w:t xml:space="preserve"> ذلك ملاحظة موارد استعمال النفي في التعبير عن موقف شرعي كالأمثلة المتقدمة فيما سبق.</w:t>
      </w:r>
    </w:p>
    <w:p w:rsidR="00B72338" w:rsidRDefault="00B72338" w:rsidP="00462B83">
      <w:pPr>
        <w:pStyle w:val="libNormal"/>
        <w:rPr>
          <w:rtl/>
        </w:rPr>
      </w:pPr>
      <w:r>
        <w:rPr>
          <w:rtl/>
        </w:rPr>
        <w:t>وأما الحكم بالتدارك فهو وإن كان مصححا</w:t>
      </w:r>
      <w:r>
        <w:rPr>
          <w:rFonts w:hint="cs"/>
          <w:rtl/>
        </w:rPr>
        <w:t>ً</w:t>
      </w:r>
      <w:r>
        <w:rPr>
          <w:rtl/>
        </w:rPr>
        <w:t xml:space="preserve"> لنفي الضرر لكن لا يفي به الكلام من دون قرينة زائدة تدل</w:t>
      </w:r>
      <w:r>
        <w:rPr>
          <w:rFonts w:hint="cs"/>
          <w:rtl/>
        </w:rPr>
        <w:t>ّ</w:t>
      </w:r>
      <w:r>
        <w:rPr>
          <w:rtl/>
        </w:rPr>
        <w:t xml:space="preserve"> عليه.</w:t>
      </w:r>
    </w:p>
    <w:p w:rsidR="00B72338" w:rsidRDefault="00B72338" w:rsidP="00462B83">
      <w:pPr>
        <w:pStyle w:val="libNormal"/>
        <w:rPr>
          <w:rtl/>
        </w:rPr>
      </w:pPr>
      <w:bookmarkStart w:id="266" w:name="_Toc264275038"/>
      <w:r w:rsidRPr="00D2270E">
        <w:rPr>
          <w:rStyle w:val="libBold2Char"/>
          <w:rtl/>
        </w:rPr>
        <w:t>الرابع</w:t>
      </w:r>
      <w:bookmarkEnd w:id="266"/>
      <w:r w:rsidRPr="00D2270E">
        <w:rPr>
          <w:rStyle w:val="libBold2Char"/>
          <w:rtl/>
        </w:rPr>
        <w:t xml:space="preserve"> :</w:t>
      </w:r>
      <w:r>
        <w:rPr>
          <w:rtl/>
        </w:rPr>
        <w:t xml:space="preserve"> ان هذا المعنىٰ لا يناسب موارد تطبيق الحديث من قبيل قضي</w:t>
      </w:r>
      <w:r>
        <w:rPr>
          <w:rFonts w:hint="cs"/>
          <w:rtl/>
        </w:rPr>
        <w:t>ّ</w:t>
      </w:r>
      <w:r>
        <w:rPr>
          <w:rtl/>
        </w:rPr>
        <w:t>ة سمرة ، فإن</w:t>
      </w:r>
      <w:r>
        <w:rPr>
          <w:rFonts w:hint="cs"/>
          <w:rtl/>
        </w:rPr>
        <w:t>ّ</w:t>
      </w:r>
      <w:r>
        <w:rPr>
          <w:rtl/>
        </w:rPr>
        <w:t>ه لم يحكم فيها بتدارك الضرر الواقع على</w:t>
      </w:r>
      <w:r>
        <w:rPr>
          <w:rFonts w:hint="cs"/>
          <w:rtl/>
        </w:rPr>
        <w:t>ٰ</w:t>
      </w:r>
      <w:r>
        <w:rPr>
          <w:rtl/>
        </w:rPr>
        <w:t xml:space="preserve"> الأنصاري لعدم كونه قابلا</w:t>
      </w:r>
      <w:r>
        <w:rPr>
          <w:rFonts w:hint="cs"/>
          <w:rtl/>
        </w:rPr>
        <w:t>ً</w:t>
      </w:r>
      <w:r>
        <w:rPr>
          <w:rtl/>
        </w:rPr>
        <w:t xml:space="preserve"> للتدارك كما هو واضح.</w:t>
      </w:r>
    </w:p>
    <w:p w:rsidR="00B72338" w:rsidRDefault="00B72338" w:rsidP="00462B83">
      <w:pPr>
        <w:pStyle w:val="libNormal"/>
        <w:rPr>
          <w:rtl/>
        </w:rPr>
      </w:pPr>
      <w:r>
        <w:rPr>
          <w:rtl/>
        </w:rPr>
        <w:t>هذا وقد يناقش في هذا المسلك بوجوه أ</w:t>
      </w:r>
      <w:r>
        <w:rPr>
          <w:rFonts w:hint="cs"/>
          <w:rtl/>
        </w:rPr>
        <w:t>ُ</w:t>
      </w:r>
      <w:r>
        <w:rPr>
          <w:rtl/>
        </w:rPr>
        <w:t>خرى</w:t>
      </w:r>
      <w:r>
        <w:rPr>
          <w:rFonts w:hint="cs"/>
          <w:rtl/>
        </w:rPr>
        <w:t>ٰ</w:t>
      </w:r>
      <w:r>
        <w:rPr>
          <w:rtl/>
        </w:rPr>
        <w:t xml:space="preserve"> :</w:t>
      </w:r>
    </w:p>
    <w:p w:rsidR="00B72338" w:rsidRDefault="00B72338" w:rsidP="00462B83">
      <w:pPr>
        <w:pStyle w:val="libNormal"/>
        <w:rPr>
          <w:rtl/>
        </w:rPr>
      </w:pPr>
      <w:r w:rsidRPr="00D2270E">
        <w:rPr>
          <w:rStyle w:val="libBold2Char"/>
          <w:rtl/>
        </w:rPr>
        <w:t>منها :</w:t>
      </w:r>
      <w:r>
        <w:rPr>
          <w:rtl/>
        </w:rPr>
        <w:t xml:space="preserve"> ما ذكره السيد الأ</w:t>
      </w:r>
      <w:r>
        <w:rPr>
          <w:rFonts w:hint="cs"/>
          <w:rtl/>
        </w:rPr>
        <w:t>ُ</w:t>
      </w:r>
      <w:r>
        <w:rPr>
          <w:rtl/>
        </w:rPr>
        <w:t xml:space="preserve">ستاذ (قده) من أن هذا المسلك يقتضي تقييد الضرر المنفي بغير المحكوم بتداركه والتقييد خلاف الأصل فلا يصار إليه </w:t>
      </w:r>
      <w:r w:rsidRPr="00D2270E">
        <w:rPr>
          <w:rStyle w:val="libFootnotenumChar"/>
          <w:rtl/>
        </w:rPr>
        <w:t>(1)</w:t>
      </w:r>
      <w:r w:rsidRPr="008249CE">
        <w:rPr>
          <w:rtl/>
        </w:rPr>
        <w:t xml:space="preserve">. </w:t>
      </w:r>
      <w:r>
        <w:rPr>
          <w:rtl/>
        </w:rPr>
        <w:t xml:space="preserve">( ويرد عليه ) </w:t>
      </w:r>
      <w:r>
        <w:rPr>
          <w:rFonts w:hint="cs"/>
          <w:rtl/>
        </w:rPr>
        <w:t>ا</w:t>
      </w:r>
      <w:r>
        <w:rPr>
          <w:rtl/>
        </w:rPr>
        <w:t>نّه ليس المقصود بهذا التفسير تقييد الضرر بغير التدارك ، بل المنفي هو مطلق الضرر لكن بملاحظة الحكم بتداركه ، فالحكم بالتدارك مصحح لنفيه مدلول عليه بدلالة الاقتضاء بعد تعذ</w:t>
      </w:r>
      <w:r>
        <w:rPr>
          <w:rFonts w:hint="cs"/>
          <w:rtl/>
        </w:rPr>
        <w:t>ّ</w:t>
      </w:r>
      <w:r>
        <w:rPr>
          <w:rtl/>
        </w:rPr>
        <w:t>ر حمل النفي علىٰ النفي الخارجي للطبيعة ، وليس عدمه قيدا</w:t>
      </w:r>
      <w:r>
        <w:rPr>
          <w:rFonts w:hint="cs"/>
          <w:rtl/>
        </w:rPr>
        <w:t>ً</w:t>
      </w:r>
      <w:r>
        <w:rPr>
          <w:rtl/>
        </w:rPr>
        <w:t xml:space="preserve"> لها وبين الأمرين فرق واضح ففي كل نفي تنزيلي يكون فقدان كمال ما مصححا</w:t>
      </w:r>
      <w:r>
        <w:rPr>
          <w:rFonts w:hint="cs"/>
          <w:rtl/>
        </w:rPr>
        <w:t>ً</w:t>
      </w:r>
      <w:r>
        <w:rPr>
          <w:rtl/>
        </w:rPr>
        <w:t xml:space="preserve"> لنفي المعنى</w:t>
      </w:r>
      <w:r>
        <w:rPr>
          <w:rFonts w:hint="cs"/>
          <w:rtl/>
        </w:rPr>
        <w:t>ٰ</w:t>
      </w:r>
      <w:r>
        <w:rPr>
          <w:rtl/>
        </w:rPr>
        <w:t xml:space="preserve"> ، وليس عدم ذلك الكمال قيد</w:t>
      </w:r>
      <w:r>
        <w:rPr>
          <w:rFonts w:hint="cs"/>
          <w:rtl/>
        </w:rPr>
        <w:t>اً</w:t>
      </w:r>
      <w:r>
        <w:rPr>
          <w:rtl/>
        </w:rPr>
        <w:t xml:space="preserve"> في المنفي فنفي الطبيعي عن حصته تنزيلاً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لاحظ مصباح الأصول 2 </w:t>
      </w:r>
      <w:r>
        <w:rPr>
          <w:rFonts w:hint="cs"/>
          <w:rtl/>
        </w:rPr>
        <w:t>/</w:t>
      </w:r>
      <w:r>
        <w:rPr>
          <w:rtl/>
        </w:rPr>
        <w:t xml:space="preserve"> 529.</w:t>
      </w:r>
    </w:p>
    <w:p w:rsidR="00B72338" w:rsidRDefault="00B72338" w:rsidP="00D916AD">
      <w:pPr>
        <w:pStyle w:val="libNormal0"/>
        <w:rPr>
          <w:rtl/>
        </w:rPr>
      </w:pPr>
      <w:r w:rsidRPr="00775313">
        <w:rPr>
          <w:rtl/>
        </w:rPr>
        <w:br w:type="page"/>
      </w:r>
      <w:r>
        <w:rPr>
          <w:rtl/>
        </w:rPr>
        <w:lastRenderedPageBreak/>
        <w:t>نفي</w:t>
      </w:r>
      <w:r>
        <w:rPr>
          <w:rFonts w:hint="cs"/>
          <w:rtl/>
        </w:rPr>
        <w:t>ٌ</w:t>
      </w:r>
      <w:r>
        <w:rPr>
          <w:rtl/>
        </w:rPr>
        <w:t xml:space="preserve"> لوجوده في ضمنها مطلقاً ، بينما تقييده بعدمها يستبطن الاعتراف بكونها منه. والتنزيل بحاجة إلى</w:t>
      </w:r>
      <w:r>
        <w:rPr>
          <w:rFonts w:hint="cs"/>
          <w:rtl/>
        </w:rPr>
        <w:t>ٰ</w:t>
      </w:r>
      <w:r>
        <w:rPr>
          <w:rtl/>
        </w:rPr>
        <w:t xml:space="preserve"> عناية دون حذف والتقييد بحاجة إلىٰ حذف دون عناية ، ونافي التنزيل هو أصالة الحقيقة أي ظهور الكلام في المعنىٰ الحقيقي ، وأما نافي التقييد فهو أصالة الاطلاق</w:t>
      </w:r>
      <w:r>
        <w:rPr>
          <w:rFonts w:hint="cs"/>
          <w:rtl/>
        </w:rPr>
        <w:t xml:space="preserve"> </w:t>
      </w:r>
      <w:r>
        <w:rPr>
          <w:rtl/>
        </w:rPr>
        <w:t>ـ</w:t>
      </w:r>
      <w:r>
        <w:rPr>
          <w:rFonts w:hint="cs"/>
          <w:rtl/>
        </w:rPr>
        <w:t xml:space="preserve"> </w:t>
      </w:r>
      <w:r>
        <w:rPr>
          <w:rtl/>
        </w:rPr>
        <w:t>أي ظهور الكلام في كون الطبيعة تمام الموضوع للنفي</w:t>
      </w:r>
      <w:r>
        <w:rPr>
          <w:rFonts w:hint="cs"/>
          <w:rtl/>
        </w:rPr>
        <w:t xml:space="preserve"> </w:t>
      </w:r>
      <w:r>
        <w:rPr>
          <w:rtl/>
        </w:rPr>
        <w:t>ـ.</w:t>
      </w:r>
    </w:p>
    <w:p w:rsidR="00B72338" w:rsidRDefault="00B72338" w:rsidP="00462B83">
      <w:pPr>
        <w:pStyle w:val="libNormal"/>
        <w:rPr>
          <w:rtl/>
        </w:rPr>
      </w:pPr>
      <w:r w:rsidRPr="00D2270E">
        <w:rPr>
          <w:rStyle w:val="libBold2Char"/>
          <w:rtl/>
        </w:rPr>
        <w:t>ومنها :</w:t>
      </w:r>
      <w:r>
        <w:rPr>
          <w:rtl/>
        </w:rPr>
        <w:t xml:space="preserve"> ما ذكره الشيخ الأنصاري (قده) ووافقه جمع من أن الضرر الخارجي لا يصح</w:t>
      </w:r>
      <w:r>
        <w:rPr>
          <w:rFonts w:hint="cs"/>
          <w:rtl/>
        </w:rPr>
        <w:t>ّ</w:t>
      </w:r>
      <w:r>
        <w:rPr>
          <w:rtl/>
        </w:rPr>
        <w:t xml:space="preserve"> تنزيله منزلة العدم بمجرد حكم الشارع بلزوم تداركه ، وإن</w:t>
      </w:r>
      <w:r>
        <w:rPr>
          <w:rFonts w:hint="cs"/>
          <w:rtl/>
        </w:rPr>
        <w:t>ّ</w:t>
      </w:r>
      <w:r>
        <w:rPr>
          <w:rtl/>
        </w:rPr>
        <w:t>ما المنزل منزلة العدم الضرر المتدارك فعلا</w:t>
      </w:r>
      <w:r>
        <w:rPr>
          <w:rFonts w:hint="cs"/>
          <w:rtl/>
        </w:rPr>
        <w:t>ً</w:t>
      </w:r>
      <w:r>
        <w:rPr>
          <w:rtl/>
        </w:rPr>
        <w:t xml:space="preserve"> </w:t>
      </w:r>
      <w:r w:rsidRPr="00D2270E">
        <w:rPr>
          <w:rStyle w:val="libFootnotenumChar"/>
          <w:rtl/>
        </w:rPr>
        <w:t>(1)</w:t>
      </w:r>
      <w:r>
        <w:rPr>
          <w:rFonts w:hint="cs"/>
          <w:rtl/>
        </w:rPr>
        <w:t xml:space="preserve">. </w:t>
      </w:r>
      <w:r>
        <w:rPr>
          <w:rtl/>
        </w:rPr>
        <w:t xml:space="preserve">( ويرد عليه ) </w:t>
      </w:r>
      <w:r>
        <w:rPr>
          <w:rFonts w:hint="cs"/>
          <w:rtl/>
        </w:rPr>
        <w:t>ا</w:t>
      </w:r>
      <w:r>
        <w:rPr>
          <w:rtl/>
        </w:rPr>
        <w:t>نّه إذا حكم الشارع بالتدارك وجعل لتنفيذ ذلك قوة إجرائي</w:t>
      </w:r>
      <w:r>
        <w:rPr>
          <w:rFonts w:hint="cs"/>
          <w:rtl/>
        </w:rPr>
        <w:t>ّ</w:t>
      </w:r>
      <w:r>
        <w:rPr>
          <w:rtl/>
        </w:rPr>
        <w:t>ة</w:t>
      </w:r>
      <w:r>
        <w:rPr>
          <w:rFonts w:hint="cs"/>
          <w:rtl/>
        </w:rPr>
        <w:t xml:space="preserve"> </w:t>
      </w:r>
      <w:r>
        <w:rPr>
          <w:rtl/>
        </w:rPr>
        <w:t>ـ</w:t>
      </w:r>
      <w:r>
        <w:rPr>
          <w:rFonts w:hint="cs"/>
          <w:rtl/>
        </w:rPr>
        <w:t xml:space="preserve"> </w:t>
      </w:r>
      <w:r>
        <w:rPr>
          <w:rtl/>
        </w:rPr>
        <w:t>كما أن لكل</w:t>
      </w:r>
      <w:r>
        <w:rPr>
          <w:rFonts w:hint="cs"/>
          <w:rtl/>
        </w:rPr>
        <w:t>ّ</w:t>
      </w:r>
      <w:r>
        <w:rPr>
          <w:rtl/>
        </w:rPr>
        <w:t xml:space="preserve"> قانون من القوانين الاجتماعية بحسب التشريع قوة إجرائية طبعاً</w:t>
      </w:r>
      <w:r>
        <w:rPr>
          <w:rFonts w:hint="cs"/>
          <w:rtl/>
        </w:rPr>
        <w:t xml:space="preserve"> </w:t>
      </w:r>
      <w:r>
        <w:rPr>
          <w:rtl/>
        </w:rPr>
        <w:t>ـ</w:t>
      </w:r>
      <w:r>
        <w:rPr>
          <w:rFonts w:hint="cs"/>
          <w:rtl/>
        </w:rPr>
        <w:t xml:space="preserve"> </w:t>
      </w:r>
      <w:r>
        <w:rPr>
          <w:rtl/>
        </w:rPr>
        <w:t>فإن</w:t>
      </w:r>
      <w:r>
        <w:rPr>
          <w:rFonts w:hint="cs"/>
          <w:rtl/>
        </w:rPr>
        <w:t>ّ</w:t>
      </w:r>
      <w:r>
        <w:rPr>
          <w:rtl/>
        </w:rPr>
        <w:t>ه يكون التدارك حينئذٍ من نظر المقنن جاريا</w:t>
      </w:r>
      <w:r>
        <w:rPr>
          <w:rFonts w:hint="cs"/>
          <w:rtl/>
        </w:rPr>
        <w:t>ً</w:t>
      </w:r>
      <w:r>
        <w:rPr>
          <w:rtl/>
        </w:rPr>
        <w:t xml:space="preserve"> مجرى</w:t>
      </w:r>
      <w:r>
        <w:rPr>
          <w:rFonts w:hint="cs"/>
          <w:rtl/>
        </w:rPr>
        <w:t>ٰ</w:t>
      </w:r>
      <w:r>
        <w:rPr>
          <w:rtl/>
        </w:rPr>
        <w:t xml:space="preserve"> الأمر الواقع فيصح اعتباره واقعاً تنزيلا</w:t>
      </w:r>
      <w:r>
        <w:rPr>
          <w:rFonts w:hint="cs"/>
          <w:rtl/>
        </w:rPr>
        <w:t>ً</w:t>
      </w:r>
      <w:r>
        <w:rPr>
          <w:rtl/>
        </w:rPr>
        <w:t>.</w:t>
      </w:r>
    </w:p>
    <w:p w:rsidR="00B72338" w:rsidRDefault="00B72338" w:rsidP="00462B83">
      <w:pPr>
        <w:pStyle w:val="libNormal"/>
        <w:rPr>
          <w:rtl/>
        </w:rPr>
      </w:pPr>
      <w:bookmarkStart w:id="267" w:name="_Toc264275039"/>
      <w:r w:rsidRPr="00D2270E">
        <w:rPr>
          <w:rStyle w:val="libBold2Char"/>
          <w:rtl/>
        </w:rPr>
        <w:t>المسلك الخامس</w:t>
      </w:r>
      <w:bookmarkEnd w:id="267"/>
      <w:r w:rsidRPr="00D2270E">
        <w:rPr>
          <w:rStyle w:val="libBold2Char"/>
          <w:rtl/>
        </w:rPr>
        <w:t xml:space="preserve"> :</w:t>
      </w:r>
      <w:r>
        <w:rPr>
          <w:rtl/>
        </w:rPr>
        <w:t xml:space="preserve"> ما يظهر من كلام الصدوق في الفقيه من أن المقصود بهذه الجملة أن إسلام الشخص واعتقاده الدين الإسلامي لا يوجب تنقيص شيء من حقوقه ، فكل</w:t>
      </w:r>
      <w:r>
        <w:rPr>
          <w:rFonts w:hint="cs"/>
          <w:rtl/>
        </w:rPr>
        <w:t>ّ</w:t>
      </w:r>
      <w:r>
        <w:rPr>
          <w:rtl/>
        </w:rPr>
        <w:t xml:space="preserve"> حق</w:t>
      </w:r>
      <w:r>
        <w:rPr>
          <w:rFonts w:hint="cs"/>
          <w:rtl/>
        </w:rPr>
        <w:t>ّ</w:t>
      </w:r>
      <w:r>
        <w:rPr>
          <w:rtl/>
        </w:rPr>
        <w:t xml:space="preserve"> كان ثابتا</w:t>
      </w:r>
      <w:r>
        <w:rPr>
          <w:rFonts w:hint="cs"/>
          <w:rtl/>
        </w:rPr>
        <w:t>ً</w:t>
      </w:r>
      <w:r>
        <w:rPr>
          <w:rtl/>
        </w:rPr>
        <w:t xml:space="preserve"> له لو</w:t>
      </w:r>
      <w:r>
        <w:rPr>
          <w:rFonts w:hint="cs"/>
          <w:rtl/>
        </w:rPr>
        <w:t xml:space="preserve"> </w:t>
      </w:r>
      <w:r>
        <w:rPr>
          <w:rtl/>
        </w:rPr>
        <w:t xml:space="preserve">لم يكن </w:t>
      </w:r>
      <w:r>
        <w:rPr>
          <w:rFonts w:hint="cs"/>
          <w:rtl/>
        </w:rPr>
        <w:t>مُ</w:t>
      </w:r>
      <w:r>
        <w:rPr>
          <w:rtl/>
        </w:rPr>
        <w:t>سل</w:t>
      </w:r>
      <w:r>
        <w:rPr>
          <w:rFonts w:hint="cs"/>
          <w:rtl/>
        </w:rPr>
        <w:t>ِ</w:t>
      </w:r>
      <w:r>
        <w:rPr>
          <w:rtl/>
        </w:rPr>
        <w:t>ما</w:t>
      </w:r>
      <w:r>
        <w:rPr>
          <w:rFonts w:hint="cs"/>
          <w:rtl/>
        </w:rPr>
        <w:t>ً</w:t>
      </w:r>
      <w:r>
        <w:rPr>
          <w:rtl/>
        </w:rPr>
        <w:t xml:space="preserve"> فإن</w:t>
      </w:r>
      <w:r>
        <w:rPr>
          <w:rFonts w:hint="cs"/>
          <w:rtl/>
        </w:rPr>
        <w:t>ّ</w:t>
      </w:r>
      <w:r>
        <w:rPr>
          <w:rtl/>
        </w:rPr>
        <w:t>ه يثبت له في حالة إسلامه كحق</w:t>
      </w:r>
      <w:r>
        <w:rPr>
          <w:rFonts w:hint="cs"/>
          <w:rtl/>
        </w:rPr>
        <w:t>ّ</w:t>
      </w:r>
      <w:r>
        <w:rPr>
          <w:rtl/>
        </w:rPr>
        <w:t xml:space="preserve"> الإرث عن المور</w:t>
      </w:r>
      <w:r>
        <w:rPr>
          <w:rFonts w:hint="cs"/>
          <w:rtl/>
        </w:rPr>
        <w:t>ّ</w:t>
      </w:r>
      <w:r>
        <w:rPr>
          <w:rtl/>
        </w:rPr>
        <w:t>ث الكافر ، وبهذا الاعتبار استدل</w:t>
      </w:r>
      <w:r>
        <w:rPr>
          <w:rFonts w:hint="cs"/>
          <w:rtl/>
        </w:rPr>
        <w:t>ّ</w:t>
      </w:r>
      <w:r>
        <w:rPr>
          <w:rtl/>
        </w:rPr>
        <w:t xml:space="preserve"> بهذا الحديث على</w:t>
      </w:r>
      <w:r>
        <w:rPr>
          <w:rFonts w:hint="cs"/>
          <w:rtl/>
        </w:rPr>
        <w:t>ٰ</w:t>
      </w:r>
      <w:r>
        <w:rPr>
          <w:rtl/>
        </w:rPr>
        <w:t xml:space="preserve"> ما ذهبت إليه الإماميّة وجمع من الصحابة والتابعين وعلماء العامة</w:t>
      </w:r>
      <w:r>
        <w:rPr>
          <w:rFonts w:hint="cs"/>
          <w:rtl/>
        </w:rPr>
        <w:t xml:space="preserve"> </w:t>
      </w:r>
      <w:r>
        <w:rPr>
          <w:rtl/>
        </w:rPr>
        <w:t>ـ</w:t>
      </w:r>
      <w:r>
        <w:rPr>
          <w:rFonts w:hint="cs"/>
          <w:rtl/>
        </w:rPr>
        <w:t xml:space="preserve"> </w:t>
      </w:r>
      <w:r>
        <w:rPr>
          <w:rtl/>
        </w:rPr>
        <w:t>خلافا</w:t>
      </w:r>
      <w:r>
        <w:rPr>
          <w:rFonts w:hint="cs"/>
          <w:rtl/>
        </w:rPr>
        <w:t>ً</w:t>
      </w:r>
      <w:r>
        <w:rPr>
          <w:rtl/>
        </w:rPr>
        <w:t xml:space="preserve"> لأكثرهم كأئمة المذاهب الأربعة</w:t>
      </w:r>
      <w:r>
        <w:rPr>
          <w:rFonts w:hint="cs"/>
          <w:rtl/>
        </w:rPr>
        <w:t xml:space="preserve"> </w:t>
      </w:r>
      <w:r>
        <w:rPr>
          <w:rtl/>
        </w:rPr>
        <w:t>ـ</w:t>
      </w:r>
      <w:r>
        <w:rPr>
          <w:rFonts w:hint="cs"/>
          <w:rtl/>
        </w:rPr>
        <w:t xml:space="preserve"> </w:t>
      </w:r>
      <w:r>
        <w:rPr>
          <w:rtl/>
        </w:rPr>
        <w:t>من أن المسلم يرث من الكافر.</w:t>
      </w:r>
    </w:p>
    <w:p w:rsidR="00B72338" w:rsidRDefault="00B72338" w:rsidP="00462B83">
      <w:pPr>
        <w:pStyle w:val="libNormal"/>
        <w:rPr>
          <w:rtl/>
        </w:rPr>
      </w:pPr>
      <w:r>
        <w:rPr>
          <w:rtl/>
        </w:rPr>
        <w:t>قال (قده) ( لا يتوارث أهل ملتين والمسلم يرث الكافر والكافر لا يرث المسلم ، وذلك أن أصل الحكم في أموال المشركين ان</w:t>
      </w:r>
      <w:r>
        <w:rPr>
          <w:rFonts w:hint="cs"/>
          <w:rtl/>
        </w:rPr>
        <w:t>ّ</w:t>
      </w:r>
      <w:r>
        <w:rPr>
          <w:rtl/>
        </w:rPr>
        <w:t>ها فيء للمسلمين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رسالة ( لا ضرر ) للشيخ الانصاري ملحقة بمكاسبه ص 372 ، رسالة ( لا ضرر ) للعلامة شيخ الشريعة ص 41</w:t>
      </w:r>
      <w:r>
        <w:rPr>
          <w:rFonts w:hint="cs"/>
          <w:rtl/>
        </w:rPr>
        <w:t xml:space="preserve"> </w:t>
      </w:r>
      <w:r>
        <w:rPr>
          <w:rtl/>
        </w:rPr>
        <w:t>ـ</w:t>
      </w:r>
      <w:r>
        <w:rPr>
          <w:rFonts w:hint="cs"/>
          <w:rtl/>
        </w:rPr>
        <w:t xml:space="preserve"> </w:t>
      </w:r>
      <w:r>
        <w:rPr>
          <w:rtl/>
        </w:rPr>
        <w:t>الفصل الثامن</w:t>
      </w:r>
      <w:r>
        <w:rPr>
          <w:rFonts w:hint="cs"/>
          <w:rtl/>
        </w:rPr>
        <w:t xml:space="preserve"> </w:t>
      </w:r>
      <w:r>
        <w:rPr>
          <w:rtl/>
        </w:rPr>
        <w:t xml:space="preserve">ـ ومصباح الأصول 2 </w:t>
      </w:r>
      <w:r>
        <w:rPr>
          <w:rFonts w:hint="cs"/>
          <w:rtl/>
        </w:rPr>
        <w:t>/</w:t>
      </w:r>
      <w:r>
        <w:rPr>
          <w:rtl/>
        </w:rPr>
        <w:t xml:space="preserve"> </w:t>
      </w:r>
      <w:r>
        <w:rPr>
          <w:rFonts w:hint="cs"/>
          <w:rtl/>
        </w:rPr>
        <w:t>5</w:t>
      </w:r>
      <w:r>
        <w:rPr>
          <w:rtl/>
        </w:rPr>
        <w:t>2</w:t>
      </w:r>
      <w:r>
        <w:rPr>
          <w:rFonts w:hint="cs"/>
          <w:rtl/>
        </w:rPr>
        <w:t>9</w:t>
      </w:r>
      <w:r>
        <w:rPr>
          <w:rtl/>
        </w:rPr>
        <w:t>.</w:t>
      </w:r>
    </w:p>
    <w:p w:rsidR="00B72338" w:rsidRDefault="00B72338" w:rsidP="00D916AD">
      <w:pPr>
        <w:pStyle w:val="libNormal0"/>
        <w:rPr>
          <w:rtl/>
        </w:rPr>
      </w:pPr>
      <w:r w:rsidRPr="00D9128C">
        <w:rPr>
          <w:rtl/>
        </w:rPr>
        <w:br w:type="page"/>
      </w:r>
      <w:r>
        <w:rPr>
          <w:rtl/>
        </w:rPr>
        <w:lastRenderedPageBreak/>
        <w:t>وأن المسلمين أحق</w:t>
      </w:r>
      <w:r>
        <w:rPr>
          <w:rFonts w:hint="cs"/>
          <w:rtl/>
        </w:rPr>
        <w:t>ّ</w:t>
      </w:r>
      <w:r>
        <w:rPr>
          <w:rtl/>
        </w:rPr>
        <w:t xml:space="preserve"> بها من المشركين ، وأن الله عز</w:t>
      </w:r>
      <w:r>
        <w:rPr>
          <w:rFonts w:hint="cs"/>
          <w:rtl/>
        </w:rPr>
        <w:t>ّ</w:t>
      </w:r>
      <w:r>
        <w:rPr>
          <w:rtl/>
        </w:rPr>
        <w:t xml:space="preserve"> وجل</w:t>
      </w:r>
      <w:r>
        <w:rPr>
          <w:rFonts w:hint="cs"/>
          <w:rtl/>
        </w:rPr>
        <w:t>ّ</w:t>
      </w:r>
      <w:r>
        <w:rPr>
          <w:rtl/>
        </w:rPr>
        <w:t xml:space="preserve"> إن</w:t>
      </w:r>
      <w:r>
        <w:rPr>
          <w:rFonts w:hint="cs"/>
          <w:rtl/>
        </w:rPr>
        <w:t>ّ</w:t>
      </w:r>
      <w:r>
        <w:rPr>
          <w:rtl/>
        </w:rPr>
        <w:t>ما حر</w:t>
      </w:r>
      <w:r>
        <w:rPr>
          <w:rFonts w:hint="cs"/>
          <w:rtl/>
        </w:rPr>
        <w:t>ّ</w:t>
      </w:r>
      <w:r>
        <w:rPr>
          <w:rtl/>
        </w:rPr>
        <w:t>م علىٰ الكف</w:t>
      </w:r>
      <w:r>
        <w:rPr>
          <w:rFonts w:hint="cs"/>
          <w:rtl/>
        </w:rPr>
        <w:t>ّ</w:t>
      </w:r>
      <w:r>
        <w:rPr>
          <w:rtl/>
        </w:rPr>
        <w:t>ار الميراث عقوبة لهم بكفرهم كما حر</w:t>
      </w:r>
      <w:r>
        <w:rPr>
          <w:rFonts w:hint="cs"/>
          <w:rtl/>
        </w:rPr>
        <w:t>ّ</w:t>
      </w:r>
      <w:r>
        <w:rPr>
          <w:rtl/>
        </w:rPr>
        <w:t>م علىٰ القاتل عقوبة لقتله ، فأم</w:t>
      </w:r>
      <w:r>
        <w:rPr>
          <w:rFonts w:hint="cs"/>
          <w:rtl/>
        </w:rPr>
        <w:t>ّ</w:t>
      </w:r>
      <w:r>
        <w:rPr>
          <w:rtl/>
        </w:rPr>
        <w:t>ا المسلم فلأي</w:t>
      </w:r>
      <w:r>
        <w:rPr>
          <w:rFonts w:hint="cs"/>
          <w:rtl/>
        </w:rPr>
        <w:t>ّ</w:t>
      </w:r>
      <w:r>
        <w:rPr>
          <w:rtl/>
        </w:rPr>
        <w:t xml:space="preserve"> جرم وعقوبة يحرم الميراث</w:t>
      </w:r>
      <w:r>
        <w:rPr>
          <w:rFonts w:hint="cs"/>
          <w:rtl/>
        </w:rPr>
        <w:t xml:space="preserve"> </w:t>
      </w:r>
      <w:r>
        <w:rPr>
          <w:rtl/>
        </w:rPr>
        <w:t xml:space="preserve">؟ وكيف صار الإسلام يزيده شراً مع قول النبي </w:t>
      </w:r>
      <w:r w:rsidR="00EF4B92" w:rsidRPr="00EF4B92">
        <w:rPr>
          <w:rStyle w:val="libAlaemChar"/>
          <w:rFonts w:hint="cs"/>
          <w:rtl/>
        </w:rPr>
        <w:t>صلى‌الله‌عليه‌وآله‌وسلم</w:t>
      </w:r>
      <w:r>
        <w:rPr>
          <w:rtl/>
        </w:rPr>
        <w:t xml:space="preserve"> : الإسلام يزيد ولا ينقص. ومع قوله </w:t>
      </w:r>
      <w:r w:rsidR="00EF4B92" w:rsidRPr="00EF4B92">
        <w:rPr>
          <w:rStyle w:val="libAlaemChar"/>
          <w:rFonts w:hint="cs"/>
          <w:rtl/>
        </w:rPr>
        <w:t>عليه‌السلام</w:t>
      </w:r>
      <w:r>
        <w:rPr>
          <w:rtl/>
        </w:rPr>
        <w:t xml:space="preserve"> لا ضرورة ولا إضرار في الإسلام. فالإسلام يزيد المسلم خيراً ولا يزيده شرا</w:t>
      </w:r>
      <w:r>
        <w:rPr>
          <w:rFonts w:hint="cs"/>
          <w:rtl/>
        </w:rPr>
        <w:t>ً</w:t>
      </w:r>
      <w:r>
        <w:rPr>
          <w:rtl/>
        </w:rPr>
        <w:t xml:space="preserve">. ومع قوله </w:t>
      </w:r>
      <w:r w:rsidR="00EF4B92" w:rsidRPr="00EF4B92">
        <w:rPr>
          <w:rStyle w:val="libAlaemChar"/>
          <w:rFonts w:hint="cs"/>
          <w:rtl/>
        </w:rPr>
        <w:t>عليه‌السلام</w:t>
      </w:r>
      <w:r>
        <w:rPr>
          <w:rtl/>
        </w:rPr>
        <w:t xml:space="preserve"> ( الإسلام يعلو ولا ي</w:t>
      </w:r>
      <w:r>
        <w:rPr>
          <w:rFonts w:hint="cs"/>
          <w:rtl/>
        </w:rPr>
        <w:t>ُ</w:t>
      </w:r>
      <w:r>
        <w:rPr>
          <w:rtl/>
        </w:rPr>
        <w:t>على</w:t>
      </w:r>
      <w:r>
        <w:rPr>
          <w:rFonts w:hint="cs"/>
          <w:rtl/>
        </w:rPr>
        <w:t>ٰ</w:t>
      </w:r>
      <w:r>
        <w:rPr>
          <w:rtl/>
        </w:rPr>
        <w:t xml:space="preserve"> عليه ) </w:t>
      </w:r>
      <w:r w:rsidRPr="00D2270E">
        <w:rPr>
          <w:rStyle w:val="libFootnotenumChar"/>
          <w:rtl/>
        </w:rPr>
        <w:t>(1)</w:t>
      </w:r>
      <w:r w:rsidRPr="00FA6841">
        <w:rPr>
          <w:rtl/>
        </w:rPr>
        <w:t xml:space="preserve"> </w:t>
      </w:r>
      <w:r>
        <w:rPr>
          <w:rtl/>
        </w:rPr>
        <w:t xml:space="preserve">فهو اعتبر مفاد هذا الحديث كمفاد قوله </w:t>
      </w:r>
      <w:r w:rsidR="00EF4B92" w:rsidRPr="00EF4B92">
        <w:rPr>
          <w:rStyle w:val="libAlaemChar"/>
          <w:rFonts w:hint="cs"/>
          <w:rtl/>
        </w:rPr>
        <w:t>عليه‌السلام</w:t>
      </w:r>
      <w:r>
        <w:rPr>
          <w:rtl/>
        </w:rPr>
        <w:t xml:space="preserve"> ( الإسلام يزيد ولا ينقص ).</w:t>
      </w:r>
    </w:p>
    <w:p w:rsidR="00B72338" w:rsidRDefault="00B72338" w:rsidP="00462B83">
      <w:pPr>
        <w:pStyle w:val="libNormal"/>
        <w:rPr>
          <w:rtl/>
        </w:rPr>
      </w:pPr>
      <w:bookmarkStart w:id="268" w:name="_Toc264275040"/>
      <w:r w:rsidRPr="00FA6841">
        <w:rPr>
          <w:rtl/>
        </w:rPr>
        <w:t>و</w:t>
      </w:r>
      <w:bookmarkEnd w:id="268"/>
      <w:r w:rsidRPr="00FA6841">
        <w:rPr>
          <w:rtl/>
        </w:rPr>
        <w:t xml:space="preserve">لتوضيح </w:t>
      </w:r>
      <w:r>
        <w:rPr>
          <w:rtl/>
        </w:rPr>
        <w:t>ذلك : لابد</w:t>
      </w:r>
      <w:r>
        <w:rPr>
          <w:rFonts w:hint="cs"/>
          <w:rtl/>
        </w:rPr>
        <w:t>ّ</w:t>
      </w:r>
      <w:r>
        <w:rPr>
          <w:rtl/>
        </w:rPr>
        <w:t xml:space="preserve"> من بيان أمرين : كيفية تطبيق الحديث علىٰ هذا المعنى</w:t>
      </w:r>
      <w:r>
        <w:rPr>
          <w:rFonts w:hint="cs"/>
          <w:rtl/>
        </w:rPr>
        <w:t>ٰ</w:t>
      </w:r>
      <w:r>
        <w:rPr>
          <w:rtl/>
        </w:rPr>
        <w:t xml:space="preserve"> ، وكيفيته انطباق المعنىٰ علىٰ هذا الموضوع.</w:t>
      </w:r>
    </w:p>
    <w:p w:rsidR="00B72338" w:rsidRDefault="00B72338" w:rsidP="00462B83">
      <w:pPr>
        <w:pStyle w:val="libNormal"/>
        <w:rPr>
          <w:rtl/>
        </w:rPr>
      </w:pPr>
      <w:bookmarkStart w:id="269" w:name="_Toc264275041"/>
      <w:r w:rsidRPr="00D2270E">
        <w:rPr>
          <w:rStyle w:val="libBold2Char"/>
          <w:rtl/>
        </w:rPr>
        <w:t>أما الأول</w:t>
      </w:r>
      <w:bookmarkEnd w:id="269"/>
      <w:r w:rsidRPr="00D2270E">
        <w:rPr>
          <w:rStyle w:val="libBold2Char"/>
          <w:rtl/>
        </w:rPr>
        <w:t xml:space="preserve"> :</w:t>
      </w:r>
      <w:r>
        <w:rPr>
          <w:rtl/>
        </w:rPr>
        <w:t xml:space="preserve"> فيمكن تطبيق الحديث علىٰ هذا المعنىٰ بأن يحمل لفظ ( في ) في الحديث علىٰ التعليل والسببي</w:t>
      </w:r>
      <w:r>
        <w:rPr>
          <w:rFonts w:hint="cs"/>
          <w:rtl/>
        </w:rPr>
        <w:t>ّ</w:t>
      </w:r>
      <w:r>
        <w:rPr>
          <w:rtl/>
        </w:rPr>
        <w:t>ة كما قيل في قوله تعالى</w:t>
      </w:r>
      <w:r>
        <w:rPr>
          <w:rFonts w:hint="cs"/>
          <w:rtl/>
        </w:rPr>
        <w:t>ٰ</w:t>
      </w:r>
      <w:r>
        <w:rPr>
          <w:rtl/>
        </w:rPr>
        <w:t xml:space="preserve"> : </w:t>
      </w:r>
      <w:r w:rsidRPr="00D2270E">
        <w:rPr>
          <w:rStyle w:val="libAlaemChar"/>
          <w:rtl/>
        </w:rPr>
        <w:t>(</w:t>
      </w:r>
      <w:r w:rsidRPr="00E904CA">
        <w:rPr>
          <w:rFonts w:hint="cs"/>
          <w:rtl/>
        </w:rPr>
        <w:t xml:space="preserve"> </w:t>
      </w:r>
      <w:r w:rsidRPr="00D2270E">
        <w:rPr>
          <w:rStyle w:val="libAieChar"/>
          <w:rFonts w:hint="cs"/>
          <w:rtl/>
        </w:rPr>
        <w:t>فَذَٰلِكُنَّ الَّذِي لُمْتُنَّنِي</w:t>
      </w:r>
      <w:r>
        <w:rPr>
          <w:rtl/>
        </w:rPr>
        <w:t xml:space="preserve"> </w:t>
      </w:r>
      <w:r w:rsidRPr="00D2270E">
        <w:rPr>
          <w:rStyle w:val="libAlaemChar"/>
          <w:rtl/>
        </w:rPr>
        <w:t>)</w:t>
      </w:r>
      <w:r w:rsidRPr="0080228B">
        <w:rPr>
          <w:rtl/>
        </w:rPr>
        <w:t xml:space="preserve"> </w:t>
      </w:r>
      <w:r w:rsidRPr="00D2270E">
        <w:rPr>
          <w:rStyle w:val="libFootnotenumChar"/>
          <w:rtl/>
        </w:rPr>
        <w:t>(2)</w:t>
      </w:r>
      <w:r w:rsidRPr="0080228B">
        <w:rPr>
          <w:rtl/>
        </w:rPr>
        <w:t xml:space="preserve"> </w:t>
      </w:r>
      <w:r>
        <w:rPr>
          <w:rtl/>
        </w:rPr>
        <w:t xml:space="preserve">وقوله : </w:t>
      </w:r>
      <w:r w:rsidRPr="00D2270E">
        <w:rPr>
          <w:rStyle w:val="libAlaemChar"/>
          <w:rtl/>
        </w:rPr>
        <w:t>(</w:t>
      </w:r>
      <w:r w:rsidRPr="00E904CA">
        <w:rPr>
          <w:rFonts w:hint="cs"/>
          <w:rtl/>
        </w:rPr>
        <w:t xml:space="preserve"> </w:t>
      </w:r>
      <w:r w:rsidRPr="00D2270E">
        <w:rPr>
          <w:rStyle w:val="libAieChar"/>
          <w:rFonts w:hint="cs"/>
          <w:rtl/>
        </w:rPr>
        <w:t>لَمَسَّكُمْ فِي مَا أَفَضْتُمْ</w:t>
      </w:r>
      <w:r w:rsidRPr="0080228B">
        <w:rPr>
          <w:rtl/>
        </w:rPr>
        <w:t xml:space="preserve"> </w:t>
      </w:r>
      <w:r w:rsidRPr="00D2270E">
        <w:rPr>
          <w:rStyle w:val="libAlaemChar"/>
          <w:rtl/>
        </w:rPr>
        <w:t>)</w:t>
      </w:r>
      <w:r w:rsidRPr="0080228B">
        <w:rPr>
          <w:rtl/>
        </w:rPr>
        <w:t xml:space="preserve"> </w:t>
      </w:r>
      <w:r w:rsidRPr="00D2270E">
        <w:rPr>
          <w:rStyle w:val="libFootnotenumChar"/>
          <w:rtl/>
        </w:rPr>
        <w:t>(3)</w:t>
      </w:r>
      <w:r w:rsidRPr="0080228B">
        <w:rPr>
          <w:rtl/>
        </w:rPr>
        <w:t xml:space="preserve"> </w:t>
      </w:r>
      <w:r>
        <w:rPr>
          <w:rtl/>
        </w:rPr>
        <w:t xml:space="preserve">، وما نسب إليه </w:t>
      </w:r>
      <w:r w:rsidR="00EF4B92" w:rsidRPr="00EF4B92">
        <w:rPr>
          <w:rStyle w:val="libAlaemChar"/>
          <w:rFonts w:hint="cs"/>
          <w:rtl/>
        </w:rPr>
        <w:t>صلى‌الله‌عليه‌وآله‌وسلم</w:t>
      </w:r>
      <w:r>
        <w:rPr>
          <w:rtl/>
        </w:rPr>
        <w:t xml:space="preserve"> من ( أن امرأة دخلت النار في هر</w:t>
      </w:r>
      <w:r>
        <w:rPr>
          <w:rFonts w:hint="cs"/>
          <w:rtl/>
        </w:rPr>
        <w:t>ّ</w:t>
      </w:r>
      <w:r>
        <w:rPr>
          <w:rtl/>
        </w:rPr>
        <w:t>ة حبستها ) ، كما يحمل لفظ الإسلام علىٰ التدين بالدين الخاص</w:t>
      </w:r>
      <w:r>
        <w:rPr>
          <w:rFonts w:hint="cs"/>
          <w:rtl/>
        </w:rPr>
        <w:t xml:space="preserve"> </w:t>
      </w:r>
      <w:r>
        <w:rPr>
          <w:rtl/>
        </w:rPr>
        <w:t>ـ لا علىٰ نفس الدين</w:t>
      </w:r>
      <w:r>
        <w:rPr>
          <w:rFonts w:hint="cs"/>
          <w:rtl/>
        </w:rPr>
        <w:t xml:space="preserve"> </w:t>
      </w:r>
      <w:r>
        <w:rPr>
          <w:rtl/>
        </w:rPr>
        <w:t>ـ فيكون مفاد الحديث عل</w:t>
      </w:r>
      <w:r>
        <w:rPr>
          <w:rFonts w:hint="cs"/>
          <w:rtl/>
        </w:rPr>
        <w:t>ىٰ</w:t>
      </w:r>
      <w:r>
        <w:rPr>
          <w:rtl/>
        </w:rPr>
        <w:t xml:space="preserve"> هذا </w:t>
      </w:r>
      <w:r>
        <w:rPr>
          <w:rFonts w:hint="cs"/>
          <w:rtl/>
        </w:rPr>
        <w:t>أ</w:t>
      </w:r>
      <w:r>
        <w:rPr>
          <w:rtl/>
        </w:rPr>
        <w:t>نّه لا يدخل ضرر علىٰ المرء بإسلامه.</w:t>
      </w:r>
    </w:p>
    <w:p w:rsidR="00B72338" w:rsidRDefault="00B72338" w:rsidP="00462B83">
      <w:pPr>
        <w:pStyle w:val="libNormal"/>
        <w:rPr>
          <w:rtl/>
        </w:rPr>
      </w:pPr>
      <w:r>
        <w:rPr>
          <w:rtl/>
        </w:rPr>
        <w:t>وعلى</w:t>
      </w:r>
      <w:r>
        <w:rPr>
          <w:rFonts w:hint="cs"/>
          <w:rtl/>
        </w:rPr>
        <w:t>ٰ</w:t>
      </w:r>
      <w:r>
        <w:rPr>
          <w:rtl/>
        </w:rPr>
        <w:t xml:space="preserve"> هذا فيماثل مفاده مفاد الرواية  الأُخرىٰ التي نقلها من طرقهم واحتج</w:t>
      </w:r>
      <w:r>
        <w:rPr>
          <w:rFonts w:hint="cs"/>
          <w:rtl/>
        </w:rPr>
        <w:t>ّ</w:t>
      </w:r>
      <w:r>
        <w:rPr>
          <w:rtl/>
        </w:rPr>
        <w:t xml:space="preserve"> بها جماعة من فقهاء الفريقين علىٰ ثبوت الإرث</w:t>
      </w:r>
      <w:r>
        <w:rPr>
          <w:rFonts w:hint="cs"/>
          <w:rtl/>
        </w:rPr>
        <w:t xml:space="preserve"> </w:t>
      </w:r>
      <w:r>
        <w:rPr>
          <w:rtl/>
        </w:rPr>
        <w:t>ـ</w:t>
      </w:r>
      <w:r>
        <w:rPr>
          <w:rFonts w:hint="cs"/>
          <w:rtl/>
        </w:rPr>
        <w:t xml:space="preserve"> </w:t>
      </w:r>
      <w:r>
        <w:rPr>
          <w:rtl/>
        </w:rPr>
        <w:t>وهي ( الإسلام يزيد ولا ينقص )</w:t>
      </w:r>
      <w:r>
        <w:rPr>
          <w:rFonts w:hint="cs"/>
          <w:rtl/>
        </w:rPr>
        <w:t xml:space="preserve"> </w:t>
      </w:r>
      <w:r>
        <w:rPr>
          <w:rtl/>
        </w:rPr>
        <w:t>ـ فإن</w:t>
      </w:r>
      <w:r>
        <w:rPr>
          <w:rFonts w:hint="cs"/>
          <w:rtl/>
        </w:rPr>
        <w:t>ّ</w:t>
      </w:r>
      <w:r>
        <w:rPr>
          <w:rtl/>
        </w:rPr>
        <w:t xml:space="preserve"> الضرر في هذا الحديث بمعنى</w:t>
      </w:r>
      <w:r>
        <w:rPr>
          <w:rFonts w:hint="cs"/>
          <w:rtl/>
        </w:rPr>
        <w:t>ٰ</w:t>
      </w:r>
      <w:r>
        <w:rPr>
          <w:rtl/>
        </w:rPr>
        <w:t xml:space="preserve"> النقص أيضاً كما مر</w:t>
      </w:r>
      <w:r>
        <w:rPr>
          <w:rFonts w:hint="cs"/>
          <w:rtl/>
        </w:rPr>
        <w:t>ّ</w:t>
      </w:r>
      <w:r>
        <w:rPr>
          <w:rtl/>
        </w:rPr>
        <w:t xml:space="preserve"> ، بل يمكن الاستمداد بهذا الحديث في تفسير ( لا ضرر ) بذلك رد</w:t>
      </w:r>
      <w:r>
        <w:rPr>
          <w:rFonts w:hint="cs"/>
          <w:rtl/>
        </w:rPr>
        <w:t>ّ</w:t>
      </w:r>
      <w:r>
        <w:rPr>
          <w:rtl/>
        </w:rPr>
        <w:t>ا</w:t>
      </w:r>
      <w:r>
        <w:rPr>
          <w:rFonts w:hint="cs"/>
          <w:rtl/>
        </w:rPr>
        <w:t>ً</w:t>
      </w:r>
      <w:r>
        <w:rPr>
          <w:rtl/>
        </w:rPr>
        <w:t xml:space="preserve"> للمتشابه إلىٰ</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الفقيه 4 </w:t>
      </w:r>
      <w:r>
        <w:rPr>
          <w:rFonts w:hint="cs"/>
          <w:rtl/>
        </w:rPr>
        <w:t>/</w:t>
      </w:r>
      <w:r>
        <w:rPr>
          <w:rtl/>
        </w:rPr>
        <w:t xml:space="preserve"> 243 ح 778.</w:t>
      </w:r>
    </w:p>
    <w:p w:rsidR="00B72338" w:rsidRDefault="00B72338" w:rsidP="00D2270E">
      <w:pPr>
        <w:pStyle w:val="libFootnote0"/>
        <w:rPr>
          <w:rtl/>
        </w:rPr>
      </w:pPr>
      <w:r>
        <w:rPr>
          <w:rFonts w:hint="cs"/>
          <w:rtl/>
        </w:rPr>
        <w:t>(2) يوسف 12 / 32.</w:t>
      </w:r>
    </w:p>
    <w:p w:rsidR="00B72338" w:rsidRDefault="00B72338" w:rsidP="00D916AD">
      <w:pPr>
        <w:pStyle w:val="libNormal0"/>
        <w:rPr>
          <w:rtl/>
        </w:rPr>
      </w:pPr>
      <w:r w:rsidRPr="00BE030B">
        <w:rPr>
          <w:rtl/>
        </w:rPr>
        <w:br w:type="page"/>
      </w:r>
      <w:r>
        <w:rPr>
          <w:rtl/>
        </w:rPr>
        <w:lastRenderedPageBreak/>
        <w:t>المحكم لأن</w:t>
      </w:r>
      <w:r>
        <w:rPr>
          <w:rFonts w:hint="cs"/>
          <w:rtl/>
        </w:rPr>
        <w:t>ّ</w:t>
      </w:r>
      <w:r>
        <w:rPr>
          <w:rtl/>
        </w:rPr>
        <w:t xml:space="preserve"> كلامهم يفس</w:t>
      </w:r>
      <w:r>
        <w:rPr>
          <w:rFonts w:hint="cs"/>
          <w:rtl/>
        </w:rPr>
        <w:t>ّ</w:t>
      </w:r>
      <w:r>
        <w:rPr>
          <w:rtl/>
        </w:rPr>
        <w:t>ر بعضه بعضا</w:t>
      </w:r>
      <w:r>
        <w:rPr>
          <w:rFonts w:hint="cs"/>
          <w:rtl/>
        </w:rPr>
        <w:t>ً</w:t>
      </w:r>
      <w:r>
        <w:rPr>
          <w:rtl/>
        </w:rPr>
        <w:t>.</w:t>
      </w:r>
    </w:p>
    <w:p w:rsidR="00B72338" w:rsidRDefault="00B72338" w:rsidP="00462B83">
      <w:pPr>
        <w:pStyle w:val="libNormal"/>
        <w:rPr>
          <w:rtl/>
        </w:rPr>
      </w:pPr>
      <w:r>
        <w:rPr>
          <w:rtl/>
        </w:rPr>
        <w:t>لكن قد يشكل تفسير ( لا ضرار ) بذلك لأنّه يقتضي أن يكون معناه أن اعتقاد الإسلام لا يسب</w:t>
      </w:r>
      <w:r>
        <w:rPr>
          <w:rFonts w:hint="cs"/>
          <w:rtl/>
        </w:rPr>
        <w:t>ّ</w:t>
      </w:r>
      <w:r>
        <w:rPr>
          <w:rtl/>
        </w:rPr>
        <w:t>ب الإضرار بالغير وهذا معنى</w:t>
      </w:r>
      <w:r>
        <w:rPr>
          <w:rFonts w:hint="cs"/>
          <w:rtl/>
        </w:rPr>
        <w:t>ٰ</w:t>
      </w:r>
      <w:r>
        <w:rPr>
          <w:rtl/>
        </w:rPr>
        <w:t xml:space="preserve"> بعيد ، لأن</w:t>
      </w:r>
      <w:r>
        <w:rPr>
          <w:rFonts w:hint="cs"/>
          <w:rtl/>
        </w:rPr>
        <w:t>ّ</w:t>
      </w:r>
      <w:r>
        <w:rPr>
          <w:rtl/>
        </w:rPr>
        <w:t xml:space="preserve"> أحدا</w:t>
      </w:r>
      <w:r>
        <w:rPr>
          <w:rFonts w:hint="cs"/>
          <w:rtl/>
        </w:rPr>
        <w:t>ً</w:t>
      </w:r>
      <w:r>
        <w:rPr>
          <w:rtl/>
        </w:rPr>
        <w:t xml:space="preserve"> لا يتوهّم أن اعتقاد الإسلام يوجب الإضرار بالنسبة إلىٰ الغير. لكن يمكن أن يجاب عن ذلك : بأن</w:t>
      </w:r>
      <w:r>
        <w:rPr>
          <w:rFonts w:hint="cs"/>
          <w:rtl/>
        </w:rPr>
        <w:t>ّ</w:t>
      </w:r>
      <w:r>
        <w:rPr>
          <w:rtl/>
        </w:rPr>
        <w:t xml:space="preserve"> المقصود بعدم تسبيبه للإضرار ان</w:t>
      </w:r>
      <w:r>
        <w:rPr>
          <w:rFonts w:hint="cs"/>
          <w:rtl/>
        </w:rPr>
        <w:t>ّ</w:t>
      </w:r>
      <w:r>
        <w:rPr>
          <w:rtl/>
        </w:rPr>
        <w:t xml:space="preserve"> هذا الاعتقاد لا يخوله الإضرار بالآخرين وسلب حقوقهم ، إذا كانوا ممّن يحترم ماله كالمسلم والذمّي والمعاهد.</w:t>
      </w:r>
    </w:p>
    <w:p w:rsidR="00B72338" w:rsidRDefault="00B72338" w:rsidP="00462B83">
      <w:pPr>
        <w:pStyle w:val="libNormal"/>
        <w:rPr>
          <w:rtl/>
        </w:rPr>
      </w:pPr>
      <w:bookmarkStart w:id="270" w:name="_Toc264275042"/>
      <w:r w:rsidRPr="00D2270E">
        <w:rPr>
          <w:rStyle w:val="libBold2Char"/>
          <w:rtl/>
        </w:rPr>
        <w:t>و</w:t>
      </w:r>
      <w:r w:rsidRPr="00D2270E">
        <w:rPr>
          <w:rStyle w:val="libBold2Char"/>
          <w:rFonts w:hint="cs"/>
          <w:rtl/>
        </w:rPr>
        <w:t>أ</w:t>
      </w:r>
      <w:r w:rsidRPr="00D2270E">
        <w:rPr>
          <w:rStyle w:val="libBold2Char"/>
          <w:rtl/>
        </w:rPr>
        <w:t>م</w:t>
      </w:r>
      <w:r w:rsidRPr="00D2270E">
        <w:rPr>
          <w:rStyle w:val="libBold2Char"/>
          <w:rFonts w:hint="cs"/>
          <w:rtl/>
        </w:rPr>
        <w:t>ّ</w:t>
      </w:r>
      <w:r w:rsidRPr="00D2270E">
        <w:rPr>
          <w:rStyle w:val="libBold2Char"/>
          <w:rtl/>
        </w:rPr>
        <w:t>ا الثاني</w:t>
      </w:r>
      <w:bookmarkEnd w:id="270"/>
      <w:r w:rsidRPr="00D2270E">
        <w:rPr>
          <w:rStyle w:val="libBold2Char"/>
          <w:rtl/>
        </w:rPr>
        <w:t xml:space="preserve"> :</w:t>
      </w:r>
      <w:r>
        <w:rPr>
          <w:rtl/>
        </w:rPr>
        <w:t xml:space="preserve"> وهو انطباق هذا المعنىٰ علىٰ المورد ، فقد يشكل من جهة أن عدم الإرث من المورث ليس ضررا</w:t>
      </w:r>
      <w:r>
        <w:rPr>
          <w:rFonts w:hint="cs"/>
          <w:rtl/>
        </w:rPr>
        <w:t>ً</w:t>
      </w:r>
      <w:r>
        <w:rPr>
          <w:rtl/>
        </w:rPr>
        <w:t xml:space="preserve"> وإن</w:t>
      </w:r>
      <w:r>
        <w:rPr>
          <w:rFonts w:hint="cs"/>
          <w:rtl/>
        </w:rPr>
        <w:t>ّ</w:t>
      </w:r>
      <w:r>
        <w:rPr>
          <w:rtl/>
        </w:rPr>
        <w:t>ما هو من قبيل عدم النفع ، فلا مورد لتطبيق هذه الكبرى. لكن يمكن أن يجاب عن ذلك بأن</w:t>
      </w:r>
      <w:r>
        <w:rPr>
          <w:rFonts w:hint="cs"/>
          <w:rtl/>
        </w:rPr>
        <w:t>ّ</w:t>
      </w:r>
      <w:r>
        <w:rPr>
          <w:rtl/>
        </w:rPr>
        <w:t xml:space="preserve"> الإرث وإن كان في حد ذاته انتفاعا</w:t>
      </w:r>
      <w:r>
        <w:rPr>
          <w:rFonts w:hint="cs"/>
          <w:rtl/>
        </w:rPr>
        <w:t>ً</w:t>
      </w:r>
      <w:r>
        <w:rPr>
          <w:rtl/>
        </w:rPr>
        <w:t xml:space="preserve"> فعدمه ليس إلا عدم انتفاع لا ضررا</w:t>
      </w:r>
      <w:r>
        <w:rPr>
          <w:rFonts w:hint="cs"/>
          <w:rtl/>
        </w:rPr>
        <w:t>ً</w:t>
      </w:r>
      <w:r>
        <w:rPr>
          <w:rtl/>
        </w:rPr>
        <w:t xml:space="preserve"> علىٰ الشخص ، إلا </w:t>
      </w:r>
      <w:r>
        <w:rPr>
          <w:rFonts w:hint="cs"/>
          <w:rtl/>
        </w:rPr>
        <w:t>ا</w:t>
      </w:r>
      <w:r>
        <w:rPr>
          <w:rtl/>
        </w:rPr>
        <w:t>نّه باعتبار ثبوت حق الوراثة للشخص بالنسبة إلىٰ مال مورثه يمكن اعتبار الحكم بانتفاء هذا الحق من جهة اسلامه ضررا</w:t>
      </w:r>
      <w:r>
        <w:rPr>
          <w:rFonts w:hint="cs"/>
          <w:rtl/>
        </w:rPr>
        <w:t>ً</w:t>
      </w:r>
      <w:r>
        <w:rPr>
          <w:rtl/>
        </w:rPr>
        <w:t xml:space="preserve"> ونقصا</w:t>
      </w:r>
      <w:r>
        <w:rPr>
          <w:rFonts w:hint="cs"/>
          <w:rtl/>
        </w:rPr>
        <w:t>ً</w:t>
      </w:r>
      <w:r>
        <w:rPr>
          <w:rtl/>
        </w:rPr>
        <w:t xml:space="preserve"> ، كما يدل</w:t>
      </w:r>
      <w:r>
        <w:rPr>
          <w:rFonts w:hint="cs"/>
          <w:rtl/>
        </w:rPr>
        <w:t>ّ</w:t>
      </w:r>
      <w:r>
        <w:rPr>
          <w:rtl/>
        </w:rPr>
        <w:t xml:space="preserve"> علىٰ ذلك تطبيق عنوان ( الإضرار ) و ( الضارة ) ونحوهما ك‍ ( الجور والحيف ) علىٰ وصية الميت إذا كانت تشمل أكثر أمواله</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 xml:space="preserve">كما في قوله تعالىٰ : </w:t>
      </w:r>
      <w:r w:rsidRPr="00D2270E">
        <w:rPr>
          <w:rStyle w:val="libAlaemChar"/>
          <w:rtl/>
        </w:rPr>
        <w:t>(</w:t>
      </w:r>
      <w:r w:rsidRPr="00E904CA">
        <w:rPr>
          <w:rFonts w:hint="cs"/>
          <w:rtl/>
        </w:rPr>
        <w:t xml:space="preserve"> </w:t>
      </w:r>
      <w:r w:rsidRPr="00D2270E">
        <w:rPr>
          <w:rStyle w:val="libAieChar"/>
          <w:rFonts w:hint="cs"/>
          <w:rtl/>
        </w:rPr>
        <w:t>مِن بَعْدِ وَصِيَّةٍ يُوصَىٰ بِهَا أَوْ دَيْنٍ غَيْرَ مُضَارٍّ</w:t>
      </w:r>
      <w:r>
        <w:rPr>
          <w:rtl/>
        </w:rPr>
        <w:t xml:space="preserve"> </w:t>
      </w:r>
      <w:r w:rsidRPr="00D2270E">
        <w:rPr>
          <w:rStyle w:val="libAlaemChar"/>
          <w:rtl/>
        </w:rPr>
        <w:t>)</w:t>
      </w:r>
      <w:r w:rsidRPr="00316D27">
        <w:rPr>
          <w:rtl/>
        </w:rPr>
        <w:t xml:space="preserve"> </w:t>
      </w:r>
      <w:r w:rsidRPr="00D2270E">
        <w:rPr>
          <w:rStyle w:val="libFootnotenumChar"/>
          <w:rtl/>
        </w:rPr>
        <w:t>(1)</w:t>
      </w:r>
      <w:r w:rsidRPr="00316D27">
        <w:rPr>
          <w:rtl/>
        </w:rPr>
        <w:t xml:space="preserve"> </w:t>
      </w:r>
      <w:r>
        <w:rPr>
          <w:rtl/>
        </w:rPr>
        <w:t xml:space="preserve">، وفي الحديث ( قال علي </w:t>
      </w:r>
      <w:r w:rsidR="00EF4B92" w:rsidRPr="00EF4B92">
        <w:rPr>
          <w:rStyle w:val="libAlaemChar"/>
          <w:rFonts w:hint="cs"/>
          <w:rtl/>
        </w:rPr>
        <w:t>عليه‌السلام</w:t>
      </w:r>
      <w:r>
        <w:rPr>
          <w:rtl/>
        </w:rPr>
        <w:t xml:space="preserve"> ما أ</w:t>
      </w:r>
      <w:r>
        <w:rPr>
          <w:rFonts w:hint="cs"/>
          <w:rtl/>
        </w:rPr>
        <w:t>ُ</w:t>
      </w:r>
      <w:r>
        <w:rPr>
          <w:rtl/>
        </w:rPr>
        <w:t xml:space="preserve">بالي أضررت بولدي أو سرقتم ذلك المال ) </w:t>
      </w:r>
      <w:r w:rsidRPr="00D2270E">
        <w:rPr>
          <w:rStyle w:val="libFootnotenumChar"/>
          <w:rtl/>
        </w:rPr>
        <w:t>(2)</w:t>
      </w:r>
      <w:r w:rsidRPr="00316D27">
        <w:rPr>
          <w:rtl/>
        </w:rPr>
        <w:t xml:space="preserve"> </w:t>
      </w:r>
      <w:r>
        <w:rPr>
          <w:rtl/>
        </w:rPr>
        <w:t xml:space="preserve">و ( قال علي </w:t>
      </w:r>
      <w:r w:rsidR="00EF4B92" w:rsidRPr="00EF4B92">
        <w:rPr>
          <w:rStyle w:val="libAlaemChar"/>
          <w:rFonts w:hint="cs"/>
          <w:rtl/>
        </w:rPr>
        <w:t>عليه‌السلام</w:t>
      </w:r>
      <w:r>
        <w:rPr>
          <w:rtl/>
        </w:rPr>
        <w:t xml:space="preserve"> من أوصى</w:t>
      </w:r>
      <w:r>
        <w:rPr>
          <w:rFonts w:hint="cs"/>
          <w:rtl/>
        </w:rPr>
        <w:t>ٰ</w:t>
      </w:r>
      <w:r>
        <w:rPr>
          <w:rtl/>
        </w:rPr>
        <w:t xml:space="preserve"> ولم يحف ولم يضار</w:t>
      </w:r>
      <w:r>
        <w:rPr>
          <w:rFonts w:hint="cs"/>
          <w:rtl/>
        </w:rPr>
        <w:t>ّ</w:t>
      </w:r>
      <w:r>
        <w:rPr>
          <w:rtl/>
        </w:rPr>
        <w:t xml:space="preserve"> كان كمن تصد</w:t>
      </w:r>
      <w:r>
        <w:rPr>
          <w:rFonts w:hint="cs"/>
          <w:rtl/>
        </w:rPr>
        <w:t>ّ</w:t>
      </w:r>
      <w:r>
        <w:rPr>
          <w:rtl/>
        </w:rPr>
        <w:t xml:space="preserve">ق به في حياته ) </w:t>
      </w:r>
      <w:r w:rsidRPr="00D2270E">
        <w:rPr>
          <w:rStyle w:val="libFootnotenumChar"/>
          <w:rtl/>
        </w:rPr>
        <w:t>(3)</w:t>
      </w:r>
      <w:r w:rsidRPr="00D1625F">
        <w:rPr>
          <w:rtl/>
        </w:rPr>
        <w:t xml:space="preserve"> </w:t>
      </w:r>
      <w:r>
        <w:rPr>
          <w:rtl/>
        </w:rPr>
        <w:t>وفيه أيضاً ( من عدل في وصية كان كمن تصدق بها في حياته ومن جار في وصيته لقى</w:t>
      </w:r>
      <w:r>
        <w:rPr>
          <w:rFonts w:hint="cs"/>
          <w:rtl/>
        </w:rPr>
        <w:t>ٰ</w:t>
      </w:r>
      <w:r>
        <w:rPr>
          <w:rtl/>
        </w:rPr>
        <w:t xml:space="preserve"> الله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النساء 4 : </w:t>
      </w:r>
      <w:r>
        <w:rPr>
          <w:rFonts w:hint="cs"/>
          <w:rtl/>
        </w:rPr>
        <w:t>1</w:t>
      </w:r>
      <w:r>
        <w:rPr>
          <w:rtl/>
        </w:rPr>
        <w:t>2.</w:t>
      </w:r>
    </w:p>
    <w:p w:rsidR="00B72338" w:rsidRDefault="00B72338" w:rsidP="00D2270E">
      <w:pPr>
        <w:pStyle w:val="libFootnote0"/>
        <w:rPr>
          <w:rtl/>
        </w:rPr>
      </w:pPr>
      <w:r>
        <w:rPr>
          <w:rtl/>
        </w:rPr>
        <w:t xml:space="preserve">(2) الوسائل ج </w:t>
      </w:r>
      <w:r>
        <w:rPr>
          <w:rFonts w:hint="cs"/>
          <w:rtl/>
        </w:rPr>
        <w:t>19</w:t>
      </w:r>
      <w:r>
        <w:rPr>
          <w:rtl/>
        </w:rPr>
        <w:t xml:space="preserve"> كتاب الوصايا الباب 5 ح 24555 ص 26</w:t>
      </w:r>
      <w:r>
        <w:rPr>
          <w:rFonts w:hint="cs"/>
          <w:rtl/>
        </w:rPr>
        <w:t>4</w:t>
      </w:r>
      <w:r>
        <w:rPr>
          <w:rtl/>
        </w:rPr>
        <w:t>.</w:t>
      </w:r>
    </w:p>
    <w:p w:rsidR="00B72338" w:rsidRDefault="00B72338" w:rsidP="00D2270E">
      <w:pPr>
        <w:pStyle w:val="libFootnote0"/>
        <w:rPr>
          <w:rtl/>
        </w:rPr>
      </w:pPr>
      <w:r>
        <w:rPr>
          <w:rtl/>
        </w:rPr>
        <w:t xml:space="preserve">(3) الوسائل ج </w:t>
      </w:r>
      <w:r>
        <w:rPr>
          <w:rFonts w:hint="cs"/>
          <w:rtl/>
        </w:rPr>
        <w:t>19</w:t>
      </w:r>
      <w:r>
        <w:rPr>
          <w:rtl/>
        </w:rPr>
        <w:t xml:space="preserve"> كتاب الوصايا الباب 5 ح </w:t>
      </w:r>
      <w:r>
        <w:rPr>
          <w:rFonts w:hint="cs"/>
          <w:rtl/>
        </w:rPr>
        <w:t>24</w:t>
      </w:r>
      <w:r>
        <w:rPr>
          <w:rtl/>
        </w:rPr>
        <w:t>556 ص 26</w:t>
      </w:r>
      <w:r>
        <w:rPr>
          <w:rFonts w:hint="cs"/>
          <w:rtl/>
        </w:rPr>
        <w:t>4</w:t>
      </w:r>
      <w:r>
        <w:rPr>
          <w:rtl/>
        </w:rPr>
        <w:t>.</w:t>
      </w:r>
    </w:p>
    <w:p w:rsidR="00B72338" w:rsidRDefault="00B72338" w:rsidP="00D916AD">
      <w:pPr>
        <w:pStyle w:val="libNormal0"/>
        <w:rPr>
          <w:rtl/>
        </w:rPr>
      </w:pPr>
      <w:r w:rsidRPr="00D1625F">
        <w:rPr>
          <w:rtl/>
        </w:rPr>
        <w:br w:type="page"/>
      </w:r>
      <w:r>
        <w:rPr>
          <w:rtl/>
        </w:rPr>
        <w:lastRenderedPageBreak/>
        <w:t>عز</w:t>
      </w:r>
      <w:r>
        <w:rPr>
          <w:rFonts w:hint="cs"/>
          <w:rtl/>
        </w:rPr>
        <w:t>ّ</w:t>
      </w:r>
      <w:r>
        <w:rPr>
          <w:rtl/>
        </w:rPr>
        <w:t>وجل</w:t>
      </w:r>
      <w:r>
        <w:rPr>
          <w:rFonts w:hint="cs"/>
          <w:rtl/>
        </w:rPr>
        <w:t>ّ</w:t>
      </w:r>
      <w:r>
        <w:rPr>
          <w:rtl/>
        </w:rPr>
        <w:t xml:space="preserve"> يوم القيامة وهو عنه معرض ) </w:t>
      </w:r>
      <w:r w:rsidRPr="00D2270E">
        <w:rPr>
          <w:rStyle w:val="libFootnotenumChar"/>
          <w:rtl/>
        </w:rPr>
        <w:t>(1)</w:t>
      </w:r>
      <w:r w:rsidRPr="00946C22">
        <w:rPr>
          <w:rtl/>
        </w:rPr>
        <w:t xml:space="preserve"> </w:t>
      </w:r>
      <w:r>
        <w:rPr>
          <w:rtl/>
        </w:rPr>
        <w:t xml:space="preserve">، وجاء أيضاً ( الحيف في الوصية من الكبائر </w:t>
      </w:r>
      <w:r w:rsidRPr="00D2270E">
        <w:rPr>
          <w:rStyle w:val="libFootnotenumChar"/>
          <w:rtl/>
        </w:rPr>
        <w:t>(2)</w:t>
      </w:r>
      <w:r w:rsidRPr="00946C22">
        <w:rPr>
          <w:rtl/>
        </w:rPr>
        <w:t xml:space="preserve"> </w:t>
      </w:r>
      <w:r>
        <w:rPr>
          <w:rtl/>
        </w:rPr>
        <w:t>و ( إن الضرار في الوصية من الكبائر</w:t>
      </w:r>
      <w:r>
        <w:rPr>
          <w:rFonts w:hint="cs"/>
          <w:rtl/>
        </w:rPr>
        <w:t xml:space="preserve"> )</w:t>
      </w:r>
      <w:r>
        <w:rPr>
          <w:rtl/>
        </w:rPr>
        <w:t xml:space="preserve"> </w:t>
      </w:r>
      <w:r w:rsidRPr="00D2270E">
        <w:rPr>
          <w:rStyle w:val="libFootnotenumChar"/>
          <w:rtl/>
        </w:rPr>
        <w:t>(3)</w:t>
      </w:r>
      <w:r>
        <w:rPr>
          <w:rFonts w:hint="cs"/>
          <w:rtl/>
        </w:rPr>
        <w:t>.</w:t>
      </w:r>
    </w:p>
    <w:p w:rsidR="00B72338" w:rsidRDefault="00B72338" w:rsidP="00462B83">
      <w:pPr>
        <w:pStyle w:val="libNormal"/>
        <w:rPr>
          <w:rtl/>
        </w:rPr>
      </w:pPr>
      <w:r>
        <w:rPr>
          <w:rtl/>
        </w:rPr>
        <w:t>هذا ولكن يلاحظ عليه ان هذا التفسير لو</w:t>
      </w:r>
      <w:r>
        <w:rPr>
          <w:rFonts w:hint="cs"/>
          <w:rtl/>
        </w:rPr>
        <w:t xml:space="preserve"> </w:t>
      </w:r>
      <w:r>
        <w:rPr>
          <w:rtl/>
        </w:rPr>
        <w:t>تم فيما يتضمن زيادة ( في الإسلام ) ، فإن</w:t>
      </w:r>
      <w:r>
        <w:rPr>
          <w:rFonts w:hint="cs"/>
          <w:rtl/>
        </w:rPr>
        <w:t>ّ</w:t>
      </w:r>
      <w:r>
        <w:rPr>
          <w:rtl/>
        </w:rPr>
        <w:t>ه لا يتم فيما لم يشتمل عليها وقد ثبت الحديث بدون الزيادة في روايات معتبرة علىٰ ما تقدّم ، بل لم يظهر من الصدوق تفسيره للحديث بدون الزيادة بهذا المعنىٰ لا</w:t>
      </w:r>
      <w:r>
        <w:rPr>
          <w:rFonts w:hint="cs"/>
          <w:rtl/>
        </w:rPr>
        <w:t xml:space="preserve"> </w:t>
      </w:r>
      <w:r>
        <w:rPr>
          <w:rtl/>
        </w:rPr>
        <w:t xml:space="preserve">سيما </w:t>
      </w:r>
      <w:r>
        <w:rPr>
          <w:rFonts w:hint="cs"/>
          <w:rtl/>
        </w:rPr>
        <w:t>أ</w:t>
      </w:r>
      <w:r>
        <w:rPr>
          <w:rtl/>
        </w:rPr>
        <w:t>نّه لم يعلم بثبوت الحديث مع الزيادة لديه لكي يكون معناه معها قرينة علىٰ معناه بدونها</w:t>
      </w:r>
      <w:r>
        <w:rPr>
          <w:rFonts w:hint="cs"/>
          <w:rtl/>
        </w:rPr>
        <w:t xml:space="preserve"> </w:t>
      </w:r>
      <w:r>
        <w:rPr>
          <w:rtl/>
        </w:rPr>
        <w:t>ـ</w:t>
      </w:r>
      <w:r>
        <w:rPr>
          <w:rFonts w:hint="cs"/>
          <w:rtl/>
        </w:rPr>
        <w:t xml:space="preserve"> </w:t>
      </w:r>
      <w:r>
        <w:rPr>
          <w:rtl/>
        </w:rPr>
        <w:t>إذ ذكره لهذا الحديث إن</w:t>
      </w:r>
      <w:r>
        <w:rPr>
          <w:rFonts w:hint="cs"/>
          <w:rtl/>
        </w:rPr>
        <w:t>ّ</w:t>
      </w:r>
      <w:r>
        <w:rPr>
          <w:rtl/>
        </w:rPr>
        <w:t>ما كان بغرض الاحتجاج علىٰ العام</w:t>
      </w:r>
      <w:r>
        <w:rPr>
          <w:rFonts w:hint="cs"/>
          <w:rtl/>
        </w:rPr>
        <w:t>ّ</w:t>
      </w:r>
      <w:r>
        <w:rPr>
          <w:rtl/>
        </w:rPr>
        <w:t>ة كما تقدّم توضيحه ـ.</w:t>
      </w:r>
    </w:p>
    <w:p w:rsidR="00B72338" w:rsidRDefault="00B72338" w:rsidP="00462B83">
      <w:pPr>
        <w:pStyle w:val="libNormal"/>
        <w:rPr>
          <w:rtl/>
        </w:rPr>
      </w:pPr>
      <w:r>
        <w:rPr>
          <w:rtl/>
        </w:rPr>
        <w:t>مضافا</w:t>
      </w:r>
      <w:r>
        <w:rPr>
          <w:rFonts w:hint="cs"/>
          <w:rtl/>
        </w:rPr>
        <w:t>ً</w:t>
      </w:r>
      <w:r>
        <w:rPr>
          <w:rtl/>
        </w:rPr>
        <w:t xml:space="preserve"> إلىٰ أن حمل الحديث علىٰ المعنىٰ المذكورمخالف للظاهر جدا</w:t>
      </w:r>
      <w:r>
        <w:rPr>
          <w:rFonts w:hint="cs"/>
          <w:rtl/>
        </w:rPr>
        <w:t>ً</w:t>
      </w:r>
      <w:r>
        <w:rPr>
          <w:rtl/>
        </w:rPr>
        <w:t xml:space="preserve"> ، فإن</w:t>
      </w:r>
      <w:r>
        <w:rPr>
          <w:rFonts w:hint="cs"/>
          <w:rtl/>
        </w:rPr>
        <w:t>ّ</w:t>
      </w:r>
      <w:r>
        <w:rPr>
          <w:rtl/>
        </w:rPr>
        <w:t xml:space="preserve"> تفسير ( في ) و ( الإسلام ) بما ذكرناه في تقريره خلاف المنساق منه. كما لا</w:t>
      </w:r>
      <w:r>
        <w:rPr>
          <w:rFonts w:hint="cs"/>
          <w:rtl/>
        </w:rPr>
        <w:t xml:space="preserve"> </w:t>
      </w:r>
      <w:r>
        <w:rPr>
          <w:rtl/>
        </w:rPr>
        <w:t>يخفى</w:t>
      </w:r>
      <w:r>
        <w:rPr>
          <w:rFonts w:hint="cs"/>
          <w:rtl/>
        </w:rPr>
        <w:t>ٰ</w:t>
      </w:r>
      <w:r>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الوسائل ج 19 كتاب الوصايا الباب 8 ح </w:t>
      </w:r>
      <w:r>
        <w:rPr>
          <w:rFonts w:hint="cs"/>
          <w:rtl/>
        </w:rPr>
        <w:t>2</w:t>
      </w:r>
      <w:r>
        <w:rPr>
          <w:rtl/>
        </w:rPr>
        <w:t>4562 ص 26</w:t>
      </w:r>
      <w:r>
        <w:rPr>
          <w:rFonts w:hint="cs"/>
          <w:rtl/>
        </w:rPr>
        <w:t>4</w:t>
      </w:r>
      <w:r>
        <w:rPr>
          <w:rtl/>
        </w:rPr>
        <w:t>.</w:t>
      </w:r>
    </w:p>
    <w:p w:rsidR="00B72338" w:rsidRDefault="00B72338" w:rsidP="00D2270E">
      <w:pPr>
        <w:pStyle w:val="libFootnote0"/>
        <w:rPr>
          <w:rtl/>
        </w:rPr>
      </w:pPr>
      <w:r>
        <w:rPr>
          <w:rtl/>
        </w:rPr>
        <w:t xml:space="preserve">(2) الوسائل ج 19 كتاب الوصايا الباب 8 ح </w:t>
      </w:r>
      <w:r>
        <w:rPr>
          <w:rFonts w:hint="cs"/>
          <w:rtl/>
        </w:rPr>
        <w:t>245</w:t>
      </w:r>
      <w:r>
        <w:rPr>
          <w:rtl/>
        </w:rPr>
        <w:t xml:space="preserve">63 </w:t>
      </w:r>
      <w:r>
        <w:rPr>
          <w:rFonts w:hint="cs"/>
          <w:rtl/>
        </w:rPr>
        <w:t>ص</w:t>
      </w:r>
      <w:r>
        <w:rPr>
          <w:rtl/>
        </w:rPr>
        <w:t xml:space="preserve"> 267.</w:t>
      </w:r>
    </w:p>
    <w:p w:rsidR="00B72338" w:rsidRDefault="00B72338" w:rsidP="00D2270E">
      <w:pPr>
        <w:pStyle w:val="libFootnote0"/>
        <w:rPr>
          <w:rtl/>
        </w:rPr>
      </w:pPr>
      <w:r>
        <w:rPr>
          <w:rtl/>
        </w:rPr>
        <w:t>(3) الوسائل ج 19 كتاب الوصايا الباب 8 ح 24564 و 24565 ص 268.</w:t>
      </w:r>
    </w:p>
    <w:p w:rsidR="00B72338" w:rsidRDefault="00B72338" w:rsidP="00882D1A">
      <w:pPr>
        <w:pStyle w:val="Heading1Center"/>
        <w:rPr>
          <w:rtl/>
        </w:rPr>
      </w:pPr>
      <w:r w:rsidRPr="00946C22">
        <w:rPr>
          <w:rtl/>
        </w:rPr>
        <w:br w:type="page"/>
      </w:r>
      <w:r>
        <w:rPr>
          <w:rtl/>
        </w:rPr>
        <w:lastRenderedPageBreak/>
        <w:br w:type="page"/>
      </w:r>
      <w:bookmarkStart w:id="271" w:name="_Toc264275043"/>
      <w:r>
        <w:rPr>
          <w:rtl/>
        </w:rPr>
        <w:lastRenderedPageBreak/>
        <w:t>( الفصل الثالث ) : في تنبيهات القاعدة</w:t>
      </w:r>
      <w:bookmarkEnd w:id="271"/>
    </w:p>
    <w:p w:rsidR="00B72338" w:rsidRDefault="00B72338" w:rsidP="00462B83">
      <w:pPr>
        <w:pStyle w:val="libNormal"/>
        <w:rPr>
          <w:rtl/>
        </w:rPr>
      </w:pPr>
      <w:bookmarkStart w:id="272" w:name="_Toc264275044"/>
      <w:r w:rsidRPr="00D2270E">
        <w:rPr>
          <w:rStyle w:val="libBold2Char"/>
          <w:rtl/>
        </w:rPr>
        <w:t>التنبيه الأو</w:t>
      </w:r>
      <w:r w:rsidRPr="00D2270E">
        <w:rPr>
          <w:rStyle w:val="libBold2Char"/>
          <w:rFonts w:hint="cs"/>
          <w:rtl/>
        </w:rPr>
        <w:t>ّ</w:t>
      </w:r>
      <w:r w:rsidRPr="00D2270E">
        <w:rPr>
          <w:rStyle w:val="libBold2Char"/>
          <w:rtl/>
        </w:rPr>
        <w:t>ل</w:t>
      </w:r>
      <w:bookmarkEnd w:id="272"/>
      <w:r w:rsidRPr="00D2270E">
        <w:rPr>
          <w:rStyle w:val="libBold2Char"/>
          <w:rtl/>
        </w:rPr>
        <w:t xml:space="preserve"> :</w:t>
      </w:r>
      <w:r>
        <w:rPr>
          <w:rtl/>
        </w:rPr>
        <w:t xml:space="preserve"> في عدة اشكالات في قضي</w:t>
      </w:r>
      <w:r>
        <w:rPr>
          <w:rFonts w:hint="cs"/>
          <w:rtl/>
        </w:rPr>
        <w:t>ّ</w:t>
      </w:r>
      <w:r>
        <w:rPr>
          <w:rtl/>
        </w:rPr>
        <w:t>ة سمرة عمدتها الإشكال في كيفية انطباق القاعدة عليها.</w:t>
      </w:r>
    </w:p>
    <w:p w:rsidR="00B72338" w:rsidRDefault="00B72338" w:rsidP="00462B83">
      <w:pPr>
        <w:pStyle w:val="libNormal"/>
        <w:rPr>
          <w:rtl/>
        </w:rPr>
      </w:pPr>
      <w:bookmarkStart w:id="273" w:name="_Toc264275045"/>
      <w:r w:rsidRPr="008A15C8">
        <w:rPr>
          <w:rStyle w:val="Heading2Char"/>
          <w:rtl/>
        </w:rPr>
        <w:t>إ</w:t>
      </w:r>
      <w:bookmarkEnd w:id="273"/>
      <w:r>
        <w:rPr>
          <w:rtl/>
        </w:rPr>
        <w:t>ن قضية سمرة</w:t>
      </w:r>
      <w:r>
        <w:rPr>
          <w:rFonts w:hint="cs"/>
          <w:rtl/>
        </w:rPr>
        <w:t xml:space="preserve"> </w:t>
      </w:r>
      <w:r>
        <w:rPr>
          <w:rtl/>
        </w:rPr>
        <w:t>ـ</w:t>
      </w:r>
      <w:r>
        <w:rPr>
          <w:rFonts w:hint="cs"/>
          <w:rtl/>
        </w:rPr>
        <w:t xml:space="preserve"> </w:t>
      </w:r>
      <w:r>
        <w:rPr>
          <w:rtl/>
        </w:rPr>
        <w:t>كما سبق</w:t>
      </w:r>
      <w:r>
        <w:rPr>
          <w:rFonts w:hint="cs"/>
          <w:rtl/>
        </w:rPr>
        <w:t xml:space="preserve"> </w:t>
      </w:r>
      <w:r>
        <w:rPr>
          <w:rtl/>
        </w:rPr>
        <w:t>ـ</w:t>
      </w:r>
      <w:r>
        <w:rPr>
          <w:rFonts w:hint="cs"/>
          <w:rtl/>
        </w:rPr>
        <w:t xml:space="preserve"> </w:t>
      </w:r>
      <w:r>
        <w:rPr>
          <w:rtl/>
        </w:rPr>
        <w:t>هي أهم قضية تضمنت حديث ( لا ضرر ولا ضرار ) ، ولكنها وقعت موردا</w:t>
      </w:r>
      <w:r>
        <w:rPr>
          <w:rFonts w:hint="cs"/>
          <w:rtl/>
        </w:rPr>
        <w:t>ً</w:t>
      </w:r>
      <w:r>
        <w:rPr>
          <w:rtl/>
        </w:rPr>
        <w:t xml:space="preserve"> للإشكال من عدّة وجوه :</w:t>
      </w:r>
    </w:p>
    <w:p w:rsidR="00B72338" w:rsidRDefault="00B72338" w:rsidP="00462B83">
      <w:pPr>
        <w:pStyle w:val="libNormal"/>
        <w:rPr>
          <w:rtl/>
        </w:rPr>
      </w:pPr>
      <w:bookmarkStart w:id="274" w:name="_Toc264275046"/>
      <w:r w:rsidRPr="00D2270E">
        <w:rPr>
          <w:rStyle w:val="libBold2Char"/>
          <w:rtl/>
        </w:rPr>
        <w:t>الوجه الأول</w:t>
      </w:r>
      <w:bookmarkEnd w:id="274"/>
      <w:r w:rsidRPr="00D2270E">
        <w:rPr>
          <w:rStyle w:val="libBold2Char"/>
          <w:rtl/>
        </w:rPr>
        <w:t xml:space="preserve"> :</w:t>
      </w:r>
      <w:r>
        <w:rPr>
          <w:rtl/>
        </w:rPr>
        <w:t xml:space="preserve"> </w:t>
      </w:r>
      <w:r>
        <w:rPr>
          <w:rFonts w:hint="cs"/>
          <w:rtl/>
        </w:rPr>
        <w:t>ا</w:t>
      </w:r>
      <w:r>
        <w:rPr>
          <w:rtl/>
        </w:rPr>
        <w:t xml:space="preserve">نّه لماذا منع </w:t>
      </w:r>
      <w:r w:rsidR="00EF4B92" w:rsidRPr="00EF4B92">
        <w:rPr>
          <w:rStyle w:val="libAlaemChar"/>
          <w:rFonts w:hint="cs"/>
          <w:rtl/>
        </w:rPr>
        <w:t>صلى‌الله‌عليه‌وآله‌وسلم</w:t>
      </w:r>
      <w:r>
        <w:rPr>
          <w:rtl/>
        </w:rPr>
        <w:t xml:space="preserve"> سمرة من الدخول دون استئذان مع </w:t>
      </w:r>
      <w:r>
        <w:rPr>
          <w:rFonts w:hint="cs"/>
          <w:rtl/>
        </w:rPr>
        <w:t>أ</w:t>
      </w:r>
      <w:r>
        <w:rPr>
          <w:rtl/>
        </w:rPr>
        <w:t>نه كان له حق الاستطراق إلىٰ نخلته</w:t>
      </w:r>
      <w:r>
        <w:rPr>
          <w:rFonts w:hint="cs"/>
          <w:rtl/>
        </w:rPr>
        <w:t xml:space="preserve"> </w:t>
      </w:r>
      <w:r>
        <w:rPr>
          <w:rtl/>
        </w:rPr>
        <w:t>؟ وهذا الإشكال يظهر من كلام الشيخ الصدوق (قده) في الفقيه ، وأجاب عنه ب</w:t>
      </w:r>
      <w:r>
        <w:rPr>
          <w:rFonts w:hint="cs"/>
          <w:rtl/>
        </w:rPr>
        <w:t>أ</w:t>
      </w:r>
      <w:r>
        <w:rPr>
          <w:rtl/>
        </w:rPr>
        <w:t>نه لم يثبت حق الاستطراق لسمرة أصلاً فكان دخول سمرة إضراراً محضاً ، قال بعد نقل خبر أبي عبيدة الحذ</w:t>
      </w:r>
      <w:r>
        <w:rPr>
          <w:rFonts w:hint="cs"/>
          <w:rtl/>
        </w:rPr>
        <w:t>ّ</w:t>
      </w:r>
      <w:r>
        <w:rPr>
          <w:rtl/>
        </w:rPr>
        <w:t>اء الماضي :</w:t>
      </w:r>
    </w:p>
    <w:p w:rsidR="00B72338" w:rsidRDefault="00B72338" w:rsidP="00462B83">
      <w:pPr>
        <w:pStyle w:val="libNormal"/>
        <w:rPr>
          <w:rtl/>
        </w:rPr>
      </w:pPr>
      <w:r>
        <w:rPr>
          <w:rtl/>
        </w:rPr>
        <w:t xml:space="preserve">( وليس هذا الحديث بخلاف الحديث الذي ذكرته في أول الباب من قضاء رسول الله </w:t>
      </w:r>
      <w:r w:rsidR="00EF4B92" w:rsidRPr="00EF4B92">
        <w:rPr>
          <w:rStyle w:val="libAlaemChar"/>
          <w:rFonts w:hint="cs"/>
          <w:rtl/>
        </w:rPr>
        <w:t>صلى‌الله‌عليه‌وآله‌وسلم</w:t>
      </w:r>
      <w:r>
        <w:rPr>
          <w:rtl/>
        </w:rPr>
        <w:t xml:space="preserve"> في رجل باع نخله واستثنى</w:t>
      </w:r>
      <w:r>
        <w:rPr>
          <w:rFonts w:hint="cs"/>
          <w:rtl/>
        </w:rPr>
        <w:t>ٰ</w:t>
      </w:r>
      <w:r>
        <w:rPr>
          <w:rtl/>
        </w:rPr>
        <w:t xml:space="preserve"> نخلة فقضى له بالمدخل إليها والمخرج منها ، لأن</w:t>
      </w:r>
      <w:r>
        <w:rPr>
          <w:rFonts w:hint="cs"/>
          <w:rtl/>
        </w:rPr>
        <w:t>ّ</w:t>
      </w:r>
      <w:r>
        <w:rPr>
          <w:rtl/>
        </w:rPr>
        <w:t xml:space="preserve"> ذلك فيمن اشترى</w:t>
      </w:r>
      <w:r>
        <w:rPr>
          <w:rFonts w:hint="cs"/>
          <w:rtl/>
        </w:rPr>
        <w:t>ٰ</w:t>
      </w:r>
      <w:r>
        <w:rPr>
          <w:rtl/>
        </w:rPr>
        <w:t xml:space="preserve"> النخلة مع الطريق إليها وسمرة كانت له نخلة ولم يكن له الممر إليها ) </w:t>
      </w:r>
      <w:r w:rsidRPr="00D2270E">
        <w:rPr>
          <w:rStyle w:val="libFootnotenumChar"/>
          <w:rtl/>
        </w:rPr>
        <w:t>(1)</w:t>
      </w:r>
      <w:r>
        <w:rPr>
          <w:rtl/>
        </w:rPr>
        <w:t xml:space="preserve"> ومقصوده بالحديث الذي أشار إليه ما رواه عن إسماعيل بن مسلم عن الصادق </w:t>
      </w:r>
      <w:r w:rsidR="00EF4B92" w:rsidRPr="00EF4B92">
        <w:rPr>
          <w:rStyle w:val="libAlaemChar"/>
          <w:rFonts w:hint="cs"/>
          <w:rtl/>
        </w:rPr>
        <w:t>عليه‌السلام</w:t>
      </w:r>
      <w:r>
        <w:rPr>
          <w:rtl/>
        </w:rPr>
        <w:t xml:space="preserve"> عن أبيه عن آبائه </w:t>
      </w:r>
      <w:r w:rsidR="00EF4B92" w:rsidRPr="00EF4B92">
        <w:rPr>
          <w:rStyle w:val="libAlaemChar"/>
          <w:rFonts w:hint="cs"/>
          <w:rtl/>
        </w:rPr>
        <w:t>عليهم‌السلام</w:t>
      </w:r>
      <w:r>
        <w:rPr>
          <w:rtl/>
        </w:rPr>
        <w:t xml:space="preserve"> قال : قضىٰ رسول الله </w:t>
      </w:r>
      <w:r w:rsidR="00EF4B92" w:rsidRPr="00EF4B92">
        <w:rPr>
          <w:rStyle w:val="libAlaemChar"/>
          <w:rFonts w:hint="cs"/>
          <w:rtl/>
        </w:rPr>
        <w:t>صلى‌الله‌عليه‌وآله‌وسلم</w:t>
      </w:r>
      <w:r>
        <w:rPr>
          <w:rtl/>
        </w:rPr>
        <w:t xml:space="preserve"> في رجل باع نخله واستثنى</w:t>
      </w:r>
      <w:r>
        <w:rPr>
          <w:rFonts w:hint="cs"/>
          <w:rtl/>
        </w:rPr>
        <w:t>ٰ</w:t>
      </w:r>
      <w:r>
        <w:rPr>
          <w:rtl/>
        </w:rPr>
        <w:t xml:space="preserve"> نخلة فقضى له بالمدخل إليها والمخرج منها ومدى جرائدها.</w:t>
      </w:r>
    </w:p>
    <w:p w:rsidR="00B72338" w:rsidRDefault="00B72338" w:rsidP="00462B83">
      <w:pPr>
        <w:pStyle w:val="libNormal"/>
        <w:rPr>
          <w:rtl/>
        </w:rPr>
      </w:pPr>
      <w:r>
        <w:rPr>
          <w:rtl/>
        </w:rPr>
        <w:t>ولكن هذا الجواب غير تام</w:t>
      </w:r>
      <w:r>
        <w:rPr>
          <w:rFonts w:hint="cs"/>
          <w:rtl/>
        </w:rPr>
        <w:t xml:space="preserve">ّ </w:t>
      </w:r>
      <w:r>
        <w:rPr>
          <w:rtl/>
        </w:rPr>
        <w:t>ـ</w:t>
      </w:r>
      <w:r>
        <w:rPr>
          <w:rFonts w:hint="cs"/>
          <w:rtl/>
        </w:rPr>
        <w:t xml:space="preserve"> </w:t>
      </w:r>
      <w:r>
        <w:rPr>
          <w:rtl/>
        </w:rPr>
        <w:t>كما تنبه له العلامة المجلسي في مرآة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الفقيه 3 </w:t>
      </w:r>
      <w:r>
        <w:rPr>
          <w:rFonts w:hint="cs"/>
          <w:rtl/>
        </w:rPr>
        <w:t>/</w:t>
      </w:r>
      <w:r>
        <w:rPr>
          <w:rtl/>
        </w:rPr>
        <w:t xml:space="preserve"> 59 بعد الحديث 208.</w:t>
      </w:r>
    </w:p>
    <w:p w:rsidR="00B72338" w:rsidRDefault="00B72338" w:rsidP="00D916AD">
      <w:pPr>
        <w:pStyle w:val="libNormal0"/>
        <w:rPr>
          <w:rtl/>
        </w:rPr>
      </w:pPr>
      <w:r w:rsidRPr="00513036">
        <w:rPr>
          <w:rtl/>
        </w:rPr>
        <w:br w:type="page"/>
      </w:r>
      <w:r>
        <w:rPr>
          <w:rtl/>
        </w:rPr>
        <w:lastRenderedPageBreak/>
        <w:t xml:space="preserve">العقول </w:t>
      </w:r>
      <w:r w:rsidRPr="00D2270E">
        <w:rPr>
          <w:rStyle w:val="libFootnotenumChar"/>
          <w:rtl/>
        </w:rPr>
        <w:t>(1)</w:t>
      </w:r>
      <w:r w:rsidRPr="00A154CC">
        <w:rPr>
          <w:rtl/>
        </w:rPr>
        <w:t xml:space="preserve"> </w:t>
      </w:r>
      <w:r>
        <w:rPr>
          <w:rtl/>
        </w:rPr>
        <w:t xml:space="preserve">ـ فإن الظاهر </w:t>
      </w:r>
      <w:r>
        <w:rPr>
          <w:rFonts w:hint="cs"/>
          <w:rtl/>
        </w:rPr>
        <w:t>أ</w:t>
      </w:r>
      <w:r>
        <w:rPr>
          <w:rtl/>
        </w:rPr>
        <w:t>نّه كان لسمرة أيضاً حق الاستطراق إلىٰ نخلته في الجملة. لكنه إن</w:t>
      </w:r>
      <w:r>
        <w:rPr>
          <w:rFonts w:hint="cs"/>
          <w:rtl/>
        </w:rPr>
        <w:t>ّ</w:t>
      </w:r>
      <w:r>
        <w:rPr>
          <w:rtl/>
        </w:rPr>
        <w:t>ما منع عن الدخول بدون استئذان لأن</w:t>
      </w:r>
      <w:r>
        <w:rPr>
          <w:rFonts w:hint="cs"/>
          <w:rtl/>
        </w:rPr>
        <w:t>ّ</w:t>
      </w:r>
      <w:r>
        <w:rPr>
          <w:rtl/>
        </w:rPr>
        <w:t xml:space="preserve"> قاعدة ( لا ضرر ) حد</w:t>
      </w:r>
      <w:r>
        <w:rPr>
          <w:rFonts w:hint="cs"/>
          <w:rtl/>
        </w:rPr>
        <w:t>ّ</w:t>
      </w:r>
      <w:r>
        <w:rPr>
          <w:rtl/>
        </w:rPr>
        <w:t>دت هذا الحق بما لا يوجب ضررا</w:t>
      </w:r>
      <w:r>
        <w:rPr>
          <w:rFonts w:hint="cs"/>
          <w:rtl/>
        </w:rPr>
        <w:t>ً</w:t>
      </w:r>
      <w:r>
        <w:rPr>
          <w:rtl/>
        </w:rPr>
        <w:t xml:space="preserve"> بالأنصاري كما مر</w:t>
      </w:r>
      <w:r>
        <w:rPr>
          <w:rFonts w:hint="cs"/>
          <w:rtl/>
        </w:rPr>
        <w:t>ّ</w:t>
      </w:r>
      <w:r>
        <w:rPr>
          <w:rtl/>
        </w:rPr>
        <w:t xml:space="preserve"> ذلك.</w:t>
      </w:r>
    </w:p>
    <w:p w:rsidR="00B72338" w:rsidRDefault="00B72338" w:rsidP="00462B83">
      <w:pPr>
        <w:pStyle w:val="libNormal"/>
        <w:rPr>
          <w:rtl/>
        </w:rPr>
      </w:pPr>
      <w:bookmarkStart w:id="275" w:name="_Toc264275047"/>
      <w:r w:rsidRPr="00D2270E">
        <w:rPr>
          <w:rStyle w:val="libBold2Char"/>
          <w:rtl/>
        </w:rPr>
        <w:t>الوجه الثاني</w:t>
      </w:r>
      <w:bookmarkEnd w:id="275"/>
      <w:r w:rsidRPr="00D2270E">
        <w:rPr>
          <w:rStyle w:val="libBold2Char"/>
          <w:rtl/>
        </w:rPr>
        <w:t xml:space="preserve"> :</w:t>
      </w:r>
      <w:r>
        <w:rPr>
          <w:rtl/>
        </w:rPr>
        <w:t xml:space="preserve"> </w:t>
      </w:r>
      <w:r>
        <w:rPr>
          <w:rFonts w:hint="cs"/>
          <w:rtl/>
        </w:rPr>
        <w:t>ا</w:t>
      </w:r>
      <w:r>
        <w:rPr>
          <w:rtl/>
        </w:rPr>
        <w:t xml:space="preserve">نّه ما هو توجيه أمر النبي </w:t>
      </w:r>
      <w:r w:rsidR="00EF4B92" w:rsidRPr="00EF4B92">
        <w:rPr>
          <w:rStyle w:val="libAlaemChar"/>
          <w:rFonts w:hint="cs"/>
          <w:rtl/>
        </w:rPr>
        <w:t>صلى‌الله‌عليه‌وآله‌وسلم</w:t>
      </w:r>
      <w:r>
        <w:rPr>
          <w:rtl/>
        </w:rPr>
        <w:t xml:space="preserve"> بقلع نخلة سمرة</w:t>
      </w:r>
      <w:r>
        <w:rPr>
          <w:rFonts w:hint="cs"/>
          <w:rtl/>
        </w:rPr>
        <w:t xml:space="preserve"> </w:t>
      </w:r>
      <w:r>
        <w:rPr>
          <w:rtl/>
        </w:rPr>
        <w:t xml:space="preserve">؟ مع </w:t>
      </w:r>
      <w:r>
        <w:rPr>
          <w:rFonts w:hint="cs"/>
          <w:rtl/>
        </w:rPr>
        <w:t>أ</w:t>
      </w:r>
      <w:r>
        <w:rPr>
          <w:rtl/>
        </w:rPr>
        <w:t>نّه لا يجوز شرعاً التصرف في مال الغير بدون إذنه ، وليس في القواعد الشرعيّة ما يبر</w:t>
      </w:r>
      <w:r>
        <w:rPr>
          <w:rFonts w:hint="cs"/>
          <w:rtl/>
        </w:rPr>
        <w:t>ّ</w:t>
      </w:r>
      <w:r>
        <w:rPr>
          <w:rtl/>
        </w:rPr>
        <w:t>ر ذلك حتىٰ قاعدة ( لا ضرر ) لأن</w:t>
      </w:r>
      <w:r>
        <w:rPr>
          <w:rFonts w:hint="cs"/>
          <w:rtl/>
        </w:rPr>
        <w:t>ّ</w:t>
      </w:r>
      <w:r>
        <w:rPr>
          <w:rtl/>
        </w:rPr>
        <w:t xml:space="preserve"> مفاد القاعدة إن كان مجرد تحريم الإضرار بالغير فهذا إن</w:t>
      </w:r>
      <w:r>
        <w:rPr>
          <w:rFonts w:hint="cs"/>
          <w:rtl/>
        </w:rPr>
        <w:t>ّ</w:t>
      </w:r>
      <w:r>
        <w:rPr>
          <w:rtl/>
        </w:rPr>
        <w:t>ما يقضي بحرمة دخول سمرة بدون الاستئذان ، حيث كان ذلك إضراراً بالأنصاري ولا</w:t>
      </w:r>
      <w:r>
        <w:rPr>
          <w:rFonts w:hint="cs"/>
          <w:rtl/>
        </w:rPr>
        <w:t xml:space="preserve"> </w:t>
      </w:r>
      <w:r>
        <w:rPr>
          <w:rtl/>
        </w:rPr>
        <w:t>يقتضي قلع نخلته ، وإن كان مفادها</w:t>
      </w:r>
      <w:r>
        <w:rPr>
          <w:rFonts w:hint="cs"/>
          <w:rtl/>
        </w:rPr>
        <w:t xml:space="preserve"> </w:t>
      </w:r>
      <w:r>
        <w:rPr>
          <w:rtl/>
        </w:rPr>
        <w:t>نفي جعل الحكم الضرري فإن مجرد</w:t>
      </w:r>
      <w:r>
        <w:rPr>
          <w:rFonts w:hint="cs"/>
          <w:rtl/>
        </w:rPr>
        <w:t>ٍ</w:t>
      </w:r>
      <w:r>
        <w:rPr>
          <w:rtl/>
        </w:rPr>
        <w:t xml:space="preserve"> حق</w:t>
      </w:r>
      <w:r>
        <w:rPr>
          <w:rFonts w:hint="cs"/>
          <w:rtl/>
        </w:rPr>
        <w:t>ّ</w:t>
      </w:r>
      <w:r>
        <w:rPr>
          <w:rtl/>
        </w:rPr>
        <w:t xml:space="preserve"> سمرة في بقاء نخلته في ملك الأنصاري ليس ضرراً علىٰ الأنصاري لكي يكون مرفوعاً بهذه القاعدة فيسوغ قلعها ، وإن</w:t>
      </w:r>
      <w:r>
        <w:rPr>
          <w:rFonts w:hint="cs"/>
          <w:rtl/>
        </w:rPr>
        <w:t>ّ</w:t>
      </w:r>
      <w:r>
        <w:rPr>
          <w:rtl/>
        </w:rPr>
        <w:t>ما الحكم الضرري في ذلك هو في الاستطراق بدون الاستئذان من الأنصاري ، أو جواز ذلك فيكون هذا الحق أو الجواز هو المرفوع بمقتضى</w:t>
      </w:r>
      <w:r>
        <w:rPr>
          <w:rFonts w:hint="cs"/>
          <w:rtl/>
        </w:rPr>
        <w:t>ٰ</w:t>
      </w:r>
      <w:r>
        <w:rPr>
          <w:rtl/>
        </w:rPr>
        <w:t xml:space="preserve"> هذه القاعدة بلا حاجة لقلع نخلته.</w:t>
      </w:r>
    </w:p>
    <w:p w:rsidR="00B72338" w:rsidRDefault="00B72338" w:rsidP="00462B83">
      <w:pPr>
        <w:pStyle w:val="libNormal"/>
        <w:rPr>
          <w:rtl/>
        </w:rPr>
      </w:pPr>
      <w:r>
        <w:rPr>
          <w:rtl/>
        </w:rPr>
        <w:t>ويمكن الجواب عن هذا الوجه</w:t>
      </w:r>
      <w:r>
        <w:rPr>
          <w:rFonts w:hint="cs"/>
          <w:rtl/>
        </w:rPr>
        <w:t xml:space="preserve"> </w:t>
      </w:r>
      <w:r>
        <w:rPr>
          <w:rtl/>
        </w:rPr>
        <w:t>ـ</w:t>
      </w:r>
      <w:r>
        <w:rPr>
          <w:rFonts w:hint="cs"/>
          <w:rtl/>
        </w:rPr>
        <w:t xml:space="preserve"> </w:t>
      </w:r>
      <w:r>
        <w:rPr>
          <w:rtl/>
        </w:rPr>
        <w:t>مضافاً إلىٰ ما سيأتي في نقد الوجه الثالث من بيان إمكان تبرير هذا الأمر بقاعدة ( لا ضرر ولا ضرار )</w:t>
      </w:r>
      <w:r>
        <w:rPr>
          <w:rFonts w:hint="cs"/>
          <w:rtl/>
        </w:rPr>
        <w:t xml:space="preserve"> </w:t>
      </w:r>
      <w:r>
        <w:rPr>
          <w:rtl/>
        </w:rPr>
        <w:t>ـ</w:t>
      </w:r>
      <w:r>
        <w:rPr>
          <w:rFonts w:hint="cs"/>
          <w:rtl/>
        </w:rPr>
        <w:t xml:space="preserve"> </w:t>
      </w:r>
      <w:r>
        <w:rPr>
          <w:rtl/>
        </w:rPr>
        <w:t>إنّه يمكن أن يكون هذا الأمر حكما</w:t>
      </w:r>
      <w:r>
        <w:rPr>
          <w:rFonts w:hint="cs"/>
          <w:rtl/>
        </w:rPr>
        <w:t>ً</w:t>
      </w:r>
      <w:r>
        <w:rPr>
          <w:rtl/>
        </w:rPr>
        <w:t xml:space="preserve"> ولايتيا</w:t>
      </w:r>
      <w:r>
        <w:rPr>
          <w:rFonts w:hint="cs"/>
          <w:rtl/>
        </w:rPr>
        <w:t xml:space="preserve">ً </w:t>
      </w:r>
      <w:r>
        <w:rPr>
          <w:rtl/>
        </w:rPr>
        <w:t xml:space="preserve">من قبل النبي </w:t>
      </w:r>
      <w:r w:rsidR="00EF4B92" w:rsidRPr="00EF4B92">
        <w:rPr>
          <w:rStyle w:val="libAlaemChar"/>
          <w:rFonts w:hint="cs"/>
          <w:rtl/>
        </w:rPr>
        <w:t>صلى‌الله‌عليه‌وآله‌وسلم</w:t>
      </w:r>
      <w:r>
        <w:rPr>
          <w:rtl/>
        </w:rPr>
        <w:t xml:space="preserve"> بلحاظ ولايته في الأمور العامة ، لأن</w:t>
      </w:r>
      <w:r>
        <w:rPr>
          <w:rFonts w:hint="cs"/>
          <w:rtl/>
        </w:rPr>
        <w:t>ّ</w:t>
      </w:r>
      <w:r>
        <w:rPr>
          <w:rtl/>
        </w:rPr>
        <w:t xml:space="preserve"> قلع وسيلة الإضرار من الأ</w:t>
      </w:r>
      <w:r>
        <w:rPr>
          <w:rFonts w:hint="cs"/>
          <w:rtl/>
        </w:rPr>
        <w:t>ُ</w:t>
      </w:r>
      <w:r>
        <w:rPr>
          <w:rtl/>
        </w:rPr>
        <w:t>مور العامة التي يتوقّف عليها حفظ النظام فيحق</w:t>
      </w:r>
      <w:r>
        <w:rPr>
          <w:rFonts w:hint="cs"/>
          <w:rtl/>
        </w:rPr>
        <w:t>ّ</w:t>
      </w:r>
      <w:r>
        <w:rPr>
          <w:rtl/>
        </w:rPr>
        <w:t xml:space="preserve"> ذلك له بما </w:t>
      </w:r>
      <w:r>
        <w:rPr>
          <w:rFonts w:hint="cs"/>
          <w:rtl/>
        </w:rPr>
        <w:t>أ</w:t>
      </w:r>
      <w:r>
        <w:rPr>
          <w:rtl/>
        </w:rPr>
        <w:t>نّه حافظ للنظام وإن لم تكن له ولاية عام</w:t>
      </w:r>
      <w:r>
        <w:rPr>
          <w:rFonts w:hint="cs"/>
          <w:rtl/>
        </w:rPr>
        <w:t>ّ</w:t>
      </w:r>
      <w:r>
        <w:rPr>
          <w:rtl/>
        </w:rPr>
        <w:t>ة علىٰ الأموال والأنفس.</w:t>
      </w:r>
    </w:p>
    <w:p w:rsidR="00B72338" w:rsidRDefault="00B72338" w:rsidP="00462B83">
      <w:pPr>
        <w:pStyle w:val="libNormal"/>
        <w:rPr>
          <w:rtl/>
        </w:rPr>
      </w:pPr>
      <w:r>
        <w:rPr>
          <w:rtl/>
        </w:rPr>
        <w:t>وبذلك يتضج النظر في كلام المحق</w:t>
      </w:r>
      <w:r>
        <w:rPr>
          <w:rFonts w:hint="cs"/>
          <w:rtl/>
        </w:rPr>
        <w:t>ّ</w:t>
      </w:r>
      <w:r>
        <w:rPr>
          <w:rtl/>
        </w:rPr>
        <w:t xml:space="preserve">ق النائيني ومن وافقه </w:t>
      </w:r>
      <w:r w:rsidRPr="00D2270E">
        <w:rPr>
          <w:rStyle w:val="libFootnotenumChar"/>
          <w:rtl/>
        </w:rPr>
        <w:t>(2)</w:t>
      </w:r>
      <w:r w:rsidRPr="00A154CC">
        <w:rPr>
          <w:rtl/>
        </w:rPr>
        <w:t xml:space="preserve"> </w:t>
      </w:r>
      <w:r>
        <w:rPr>
          <w:rtl/>
        </w:rPr>
        <w:t>من تخريج</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مرآة العقول </w:t>
      </w:r>
      <w:r>
        <w:rPr>
          <w:rFonts w:hint="cs"/>
          <w:rtl/>
        </w:rPr>
        <w:t>1</w:t>
      </w:r>
      <w:r>
        <w:rPr>
          <w:rtl/>
        </w:rPr>
        <w:t xml:space="preserve">9 </w:t>
      </w:r>
      <w:r>
        <w:rPr>
          <w:rFonts w:hint="cs"/>
          <w:rtl/>
        </w:rPr>
        <w:t>/</w:t>
      </w:r>
      <w:r>
        <w:rPr>
          <w:rtl/>
        </w:rPr>
        <w:t xml:space="preserve"> 39</w:t>
      </w:r>
      <w:r>
        <w:rPr>
          <w:rFonts w:hint="cs"/>
          <w:rtl/>
        </w:rPr>
        <w:t xml:space="preserve">9 </w:t>
      </w:r>
      <w:r>
        <w:rPr>
          <w:rtl/>
        </w:rPr>
        <w:t>ـ</w:t>
      </w:r>
      <w:r>
        <w:rPr>
          <w:rFonts w:hint="cs"/>
          <w:rtl/>
        </w:rPr>
        <w:t xml:space="preserve"> </w:t>
      </w:r>
      <w:r>
        <w:rPr>
          <w:rtl/>
        </w:rPr>
        <w:t>400 تعليقات على الخبر 8.</w:t>
      </w:r>
    </w:p>
    <w:p w:rsidR="00B72338" w:rsidRDefault="00B72338" w:rsidP="00D2270E">
      <w:pPr>
        <w:pStyle w:val="libFootnote0"/>
        <w:rPr>
          <w:rtl/>
        </w:rPr>
      </w:pPr>
      <w:r>
        <w:rPr>
          <w:rtl/>
        </w:rPr>
        <w:t xml:space="preserve">(2) لاحظ تقريرات العلامة الخونساري : 209 و 210 ومصباح الأصول 2 </w:t>
      </w:r>
      <w:r>
        <w:rPr>
          <w:rFonts w:hint="cs"/>
          <w:rtl/>
        </w:rPr>
        <w:t>/</w:t>
      </w:r>
      <w:r>
        <w:rPr>
          <w:rtl/>
        </w:rPr>
        <w:t xml:space="preserve"> </w:t>
      </w:r>
      <w:r>
        <w:rPr>
          <w:rFonts w:hint="cs"/>
          <w:rtl/>
        </w:rPr>
        <w:t>5</w:t>
      </w:r>
      <w:r>
        <w:rPr>
          <w:rtl/>
        </w:rPr>
        <w:t>23.</w:t>
      </w:r>
    </w:p>
    <w:p w:rsidR="00B72338" w:rsidRDefault="00B72338" w:rsidP="00D916AD">
      <w:pPr>
        <w:pStyle w:val="libNormal0"/>
        <w:rPr>
          <w:rtl/>
        </w:rPr>
      </w:pPr>
      <w:r w:rsidRPr="00A154CC">
        <w:rPr>
          <w:rtl/>
        </w:rPr>
        <w:br w:type="page"/>
      </w:r>
      <w:r>
        <w:rPr>
          <w:rtl/>
        </w:rPr>
        <w:lastRenderedPageBreak/>
        <w:t>هذا الأمر علىٰ الولاية العام</w:t>
      </w:r>
      <w:r>
        <w:rPr>
          <w:rFonts w:hint="cs"/>
          <w:rtl/>
        </w:rPr>
        <w:t>ّ</w:t>
      </w:r>
      <w:r>
        <w:rPr>
          <w:rtl/>
        </w:rPr>
        <w:t>ة علىٰ الأموال والأنفس فإن</w:t>
      </w:r>
      <w:r>
        <w:rPr>
          <w:rFonts w:hint="cs"/>
          <w:rtl/>
        </w:rPr>
        <w:t>ّ</w:t>
      </w:r>
      <w:r>
        <w:rPr>
          <w:rtl/>
        </w:rPr>
        <w:t xml:space="preserve"> مجال الولاية العامة الثابتة للنبي </w:t>
      </w:r>
      <w:r w:rsidR="00EF4B92" w:rsidRPr="00EF4B92">
        <w:rPr>
          <w:rStyle w:val="libAlaemChar"/>
          <w:rFonts w:hint="cs"/>
          <w:rtl/>
        </w:rPr>
        <w:t>صلى‌الله‌عليه‌وآله‌وسلم</w:t>
      </w:r>
      <w:r>
        <w:rPr>
          <w:rtl/>
        </w:rPr>
        <w:t xml:space="preserve"> وأئمة الهدى </w:t>
      </w:r>
      <w:r w:rsidR="00EF4B92" w:rsidRPr="00EF4B92">
        <w:rPr>
          <w:rStyle w:val="libAlaemChar"/>
          <w:rFonts w:hint="cs"/>
          <w:rtl/>
        </w:rPr>
        <w:t>عليهم‌السلام</w:t>
      </w:r>
      <w:r>
        <w:rPr>
          <w:rtl/>
        </w:rPr>
        <w:t xml:space="preserve"> إن</w:t>
      </w:r>
      <w:r>
        <w:rPr>
          <w:rFonts w:hint="cs"/>
          <w:rtl/>
        </w:rPr>
        <w:t>ّ</w:t>
      </w:r>
      <w:r>
        <w:rPr>
          <w:rtl/>
        </w:rPr>
        <w:t>ما هو المواضيع التي لا يتوقّف عليها حفظ النظام وهي المسماة بالولاية العامة وأم</w:t>
      </w:r>
      <w:r>
        <w:rPr>
          <w:rFonts w:hint="cs"/>
          <w:rtl/>
        </w:rPr>
        <w:t>ّ</w:t>
      </w:r>
      <w:r>
        <w:rPr>
          <w:rtl/>
        </w:rPr>
        <w:t>ا الولاية في ما يتوقّف عليه حفظ النظام فهي المسماة بالولاية في الأ</w:t>
      </w:r>
      <w:r>
        <w:rPr>
          <w:rFonts w:hint="cs"/>
          <w:rtl/>
        </w:rPr>
        <w:t>ُ</w:t>
      </w:r>
      <w:r>
        <w:rPr>
          <w:rtl/>
        </w:rPr>
        <w:t>مور العامة الثابتة للفقيه المتصدي للأمور العامة المنتخب من قبل الفقهاء.</w:t>
      </w:r>
    </w:p>
    <w:p w:rsidR="00B72338" w:rsidRDefault="00B72338" w:rsidP="00462B83">
      <w:pPr>
        <w:pStyle w:val="libNormal"/>
        <w:rPr>
          <w:rtl/>
        </w:rPr>
      </w:pPr>
      <w:bookmarkStart w:id="276" w:name="_Toc264275048"/>
      <w:r w:rsidRPr="00D2270E">
        <w:rPr>
          <w:rStyle w:val="libBold2Char"/>
          <w:rtl/>
        </w:rPr>
        <w:t>الوجه الثالث</w:t>
      </w:r>
      <w:bookmarkEnd w:id="276"/>
      <w:r w:rsidRPr="00D2270E">
        <w:rPr>
          <w:rStyle w:val="libBold2Char"/>
          <w:rtl/>
        </w:rPr>
        <w:t xml:space="preserve"> :</w:t>
      </w:r>
      <w:r>
        <w:rPr>
          <w:rFonts w:hint="cs"/>
          <w:rtl/>
        </w:rPr>
        <w:t xml:space="preserve"> </w:t>
      </w:r>
      <w:r>
        <w:rPr>
          <w:rtl/>
        </w:rPr>
        <w:t>ـ</w:t>
      </w:r>
      <w:r>
        <w:rPr>
          <w:rFonts w:hint="cs"/>
          <w:rtl/>
        </w:rPr>
        <w:t xml:space="preserve"> </w:t>
      </w:r>
      <w:r>
        <w:rPr>
          <w:rtl/>
        </w:rPr>
        <w:t>وهو أهم الوجوه</w:t>
      </w:r>
      <w:r>
        <w:rPr>
          <w:rFonts w:hint="cs"/>
          <w:rtl/>
        </w:rPr>
        <w:t xml:space="preserve"> </w:t>
      </w:r>
      <w:r>
        <w:rPr>
          <w:rtl/>
        </w:rPr>
        <w:t>ـ إنّه قد ورد في هذه القضية تعليل الأمر بالقلع ب‍ ( لا ضرر ولا ضرار ) ففي معتبرة عبد الله بن بكير</w:t>
      </w:r>
      <w:r>
        <w:rPr>
          <w:rFonts w:hint="cs"/>
          <w:rtl/>
        </w:rPr>
        <w:t xml:space="preserve"> </w:t>
      </w:r>
      <w:r>
        <w:rPr>
          <w:rtl/>
        </w:rPr>
        <w:t>ـ</w:t>
      </w:r>
      <w:r>
        <w:rPr>
          <w:rFonts w:hint="cs"/>
          <w:rtl/>
        </w:rPr>
        <w:t xml:space="preserve"> </w:t>
      </w:r>
      <w:r>
        <w:rPr>
          <w:rtl/>
        </w:rPr>
        <w:t>بنقل الكافي</w:t>
      </w:r>
      <w:r>
        <w:rPr>
          <w:rFonts w:hint="cs"/>
          <w:rtl/>
        </w:rPr>
        <w:t xml:space="preserve"> </w:t>
      </w:r>
      <w:r>
        <w:rPr>
          <w:rtl/>
        </w:rPr>
        <w:t xml:space="preserve">ـ ( فقال رسول الله </w:t>
      </w:r>
      <w:r w:rsidR="00EF4B92" w:rsidRPr="00EF4B92">
        <w:rPr>
          <w:rStyle w:val="libAlaemChar"/>
          <w:rFonts w:hint="cs"/>
          <w:rtl/>
        </w:rPr>
        <w:t>صلى‌الله‌عليه‌وآله‌وسلم</w:t>
      </w:r>
      <w:r>
        <w:rPr>
          <w:rtl/>
        </w:rPr>
        <w:t xml:space="preserve"> للأنصاري اذهب فاقلعها وارم بها إليه فإن</w:t>
      </w:r>
      <w:r>
        <w:rPr>
          <w:rFonts w:hint="cs"/>
          <w:rtl/>
        </w:rPr>
        <w:t>ّ</w:t>
      </w:r>
      <w:r>
        <w:rPr>
          <w:rtl/>
        </w:rPr>
        <w:t>ه لا ضرر ولا ضرار ) مع ان</w:t>
      </w:r>
      <w:r>
        <w:rPr>
          <w:rFonts w:hint="cs"/>
          <w:rtl/>
        </w:rPr>
        <w:t>ّ</w:t>
      </w:r>
      <w:r>
        <w:rPr>
          <w:rtl/>
        </w:rPr>
        <w:t xml:space="preserve"> هذه القاعدة لا تبرر الأمر بالقلع علىٰ ما سبق بيانه في الوجه الثاني ، وانما أقصى ما تقتضيه عدم ثبوت حق</w:t>
      </w:r>
      <w:r>
        <w:rPr>
          <w:rFonts w:hint="cs"/>
          <w:rtl/>
        </w:rPr>
        <w:t>ّ</w:t>
      </w:r>
      <w:r>
        <w:rPr>
          <w:rtl/>
        </w:rPr>
        <w:t xml:space="preserve"> الاستطراق لسمرة دون استئذان لأن</w:t>
      </w:r>
      <w:r>
        <w:rPr>
          <w:rFonts w:hint="cs"/>
          <w:rtl/>
        </w:rPr>
        <w:t>ّ</w:t>
      </w:r>
      <w:r>
        <w:rPr>
          <w:rtl/>
        </w:rPr>
        <w:t xml:space="preserve"> ذلك تسبيب إلىٰ الضرر علىٰ الأنصاري لا أنها تقتضي قلع النخلة.</w:t>
      </w:r>
    </w:p>
    <w:p w:rsidR="00B72338" w:rsidRDefault="00B72338" w:rsidP="00462B83">
      <w:pPr>
        <w:pStyle w:val="libNormal"/>
        <w:rPr>
          <w:rtl/>
        </w:rPr>
      </w:pPr>
      <w:r>
        <w:rPr>
          <w:rtl/>
        </w:rPr>
        <w:t>وقبل التعر</w:t>
      </w:r>
      <w:r>
        <w:rPr>
          <w:rFonts w:hint="cs"/>
          <w:rtl/>
        </w:rPr>
        <w:t>ّ</w:t>
      </w:r>
      <w:r>
        <w:rPr>
          <w:rtl/>
        </w:rPr>
        <w:t>ض للجواب عن هذا الوجه نبحث عن جهة هي ان</w:t>
      </w:r>
      <w:r>
        <w:rPr>
          <w:rFonts w:hint="cs"/>
          <w:rtl/>
        </w:rPr>
        <w:t>ّ</w:t>
      </w:r>
      <w:r>
        <w:rPr>
          <w:rtl/>
        </w:rPr>
        <w:t xml:space="preserve"> هذا الوجه علىٰ تقدير</w:t>
      </w:r>
      <w:r>
        <w:rPr>
          <w:rFonts w:hint="cs"/>
          <w:rtl/>
        </w:rPr>
        <w:t xml:space="preserve"> </w:t>
      </w:r>
      <w:r>
        <w:rPr>
          <w:rtl/>
        </w:rPr>
        <w:t xml:space="preserve">تماميته هل يؤدي فقط إلىٰ إجمال كيفية انطباق الحديث علىٰ المورد بحيث ينحفظ الظهور الدلالي للحديث ويكون حجة فيه ، أو </w:t>
      </w:r>
      <w:r>
        <w:rPr>
          <w:rFonts w:hint="cs"/>
          <w:rtl/>
        </w:rPr>
        <w:t>ا</w:t>
      </w:r>
      <w:r>
        <w:rPr>
          <w:rtl/>
        </w:rPr>
        <w:t>نّه يمنع عن ظهوره في المعنىٰ الظاهر منه لولا هذا التطبيق وينتهي إلىٰ إجمال أصل الحديث.</w:t>
      </w:r>
    </w:p>
    <w:p w:rsidR="00B72338" w:rsidRDefault="00B72338" w:rsidP="00462B83">
      <w:pPr>
        <w:pStyle w:val="libNormal"/>
        <w:rPr>
          <w:rtl/>
        </w:rPr>
      </w:pPr>
      <w:r>
        <w:rPr>
          <w:rtl/>
        </w:rPr>
        <w:t xml:space="preserve">الظاهر من كلام الشيخ الأنصاري (قده) في رسالة ( لا ضرر ) هو الوجه الأول حيث قال : ( وفي هذه القضية إشكال من حيث حكم النبي </w:t>
      </w:r>
      <w:r w:rsidR="00EF4B92" w:rsidRPr="00EF4B92">
        <w:rPr>
          <w:rStyle w:val="libAlaemChar"/>
          <w:rFonts w:hint="cs"/>
          <w:rtl/>
        </w:rPr>
        <w:t>صلى‌الله‌عليه‌وآله‌وسلم</w:t>
      </w:r>
      <w:r>
        <w:rPr>
          <w:rtl/>
        </w:rPr>
        <w:t xml:space="preserve"> بقطع العذق مع ان</w:t>
      </w:r>
      <w:r>
        <w:rPr>
          <w:rFonts w:hint="cs"/>
          <w:rtl/>
        </w:rPr>
        <w:t>ّ</w:t>
      </w:r>
      <w:r>
        <w:rPr>
          <w:rtl/>
        </w:rPr>
        <w:t xml:space="preserve"> القواعد لا تقتضيه ، ونفي الضرر لا يوجب ذلك لكن ذلك لا يخل</w:t>
      </w:r>
      <w:r>
        <w:rPr>
          <w:rFonts w:hint="cs"/>
          <w:rtl/>
        </w:rPr>
        <w:t>ّ</w:t>
      </w:r>
      <w:r>
        <w:rPr>
          <w:rtl/>
        </w:rPr>
        <w:t xml:space="preserve"> بالاستدلال ) </w:t>
      </w:r>
      <w:r w:rsidRPr="00D2270E">
        <w:rPr>
          <w:rStyle w:val="libFootnotenumChar"/>
          <w:rtl/>
        </w:rPr>
        <w:t>(1)</w:t>
      </w:r>
      <w:r w:rsidRPr="008442CE">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 لا ضرر ) المطبوعة في آخر المكاسب ص 372.</w:t>
      </w:r>
    </w:p>
    <w:p w:rsidR="00B72338" w:rsidRDefault="00B72338" w:rsidP="00462B83">
      <w:pPr>
        <w:pStyle w:val="libNormal"/>
        <w:rPr>
          <w:rtl/>
        </w:rPr>
      </w:pPr>
      <w:r w:rsidRPr="00AE654F">
        <w:rPr>
          <w:rtl/>
        </w:rPr>
        <w:br w:type="page"/>
      </w:r>
      <w:r>
        <w:rPr>
          <w:rtl/>
        </w:rPr>
        <w:lastRenderedPageBreak/>
        <w:t>وذهب المحق</w:t>
      </w:r>
      <w:r>
        <w:rPr>
          <w:rFonts w:hint="cs"/>
          <w:rtl/>
        </w:rPr>
        <w:t>ّ</w:t>
      </w:r>
      <w:r>
        <w:rPr>
          <w:rtl/>
        </w:rPr>
        <w:t>ق النائيني (قده) إلىٰ الثاني واستغرب كلام الشيخ في</w:t>
      </w:r>
      <w:r>
        <w:rPr>
          <w:rFonts w:hint="cs"/>
          <w:rtl/>
        </w:rPr>
        <w:t xml:space="preserve"> </w:t>
      </w:r>
      <w:r>
        <w:rPr>
          <w:rtl/>
        </w:rPr>
        <w:t>ذلك قائلاً : ( ومن الغريب ما أفاده شيخنا الأنصاري من أن عدم انطباق التعليل علىٰ الحكم المعل</w:t>
      </w:r>
      <w:r>
        <w:rPr>
          <w:rFonts w:hint="cs"/>
          <w:rtl/>
        </w:rPr>
        <w:t>ّ</w:t>
      </w:r>
      <w:r>
        <w:rPr>
          <w:rtl/>
        </w:rPr>
        <w:t>ل به لا يخل</w:t>
      </w:r>
      <w:r>
        <w:rPr>
          <w:rFonts w:hint="cs"/>
          <w:rtl/>
        </w:rPr>
        <w:t>ّ</w:t>
      </w:r>
      <w:r>
        <w:rPr>
          <w:rtl/>
        </w:rPr>
        <w:t xml:space="preserve"> بالاستدلال ، فإن</w:t>
      </w:r>
      <w:r>
        <w:rPr>
          <w:rFonts w:hint="cs"/>
          <w:rtl/>
        </w:rPr>
        <w:t>ّ</w:t>
      </w:r>
      <w:r>
        <w:rPr>
          <w:rtl/>
        </w:rPr>
        <w:t xml:space="preserve"> ذلك يرجع إلىٰ أن خروج المورد لا يضر بالعموم فيتمس</w:t>
      </w:r>
      <w:r>
        <w:rPr>
          <w:rFonts w:hint="cs"/>
          <w:rtl/>
        </w:rPr>
        <w:t>ّ</w:t>
      </w:r>
      <w:r>
        <w:rPr>
          <w:rtl/>
        </w:rPr>
        <w:t>ك به في سائر الموارد ، مع أن</w:t>
      </w:r>
      <w:r>
        <w:rPr>
          <w:rFonts w:hint="cs"/>
          <w:rtl/>
        </w:rPr>
        <w:t>ّ</w:t>
      </w:r>
      <w:r>
        <w:rPr>
          <w:rtl/>
        </w:rPr>
        <w:t>ك خبير ب</w:t>
      </w:r>
      <w:r>
        <w:rPr>
          <w:rFonts w:hint="cs"/>
          <w:rtl/>
        </w:rPr>
        <w:t>أ</w:t>
      </w:r>
      <w:r>
        <w:rPr>
          <w:rtl/>
        </w:rPr>
        <w:t xml:space="preserve">ن عدم دخول المورد في العموم يكشف عن عدم إرادة ما تكون العلّة ظاهرة فيه ، وهذا مرجعه إلىٰ الاعتراف بإجمال الدليل ) </w:t>
      </w:r>
      <w:r w:rsidRPr="00D2270E">
        <w:rPr>
          <w:rStyle w:val="libFootnotenumChar"/>
          <w:rtl/>
        </w:rPr>
        <w:t>(1)</w:t>
      </w:r>
      <w:r w:rsidRPr="000F14BF">
        <w:rPr>
          <w:rtl/>
        </w:rPr>
        <w:t>.</w:t>
      </w:r>
    </w:p>
    <w:p w:rsidR="00B72338" w:rsidRDefault="00B72338" w:rsidP="00462B83">
      <w:pPr>
        <w:pStyle w:val="libNormal"/>
        <w:rPr>
          <w:rtl/>
        </w:rPr>
      </w:pPr>
      <w:r>
        <w:rPr>
          <w:rtl/>
        </w:rPr>
        <w:t>وهذا هو الصحيح وتوضيحه : ان معنىٰ الكلام إنما يستقر ويتحدد في ظل</w:t>
      </w:r>
      <w:r>
        <w:rPr>
          <w:rFonts w:hint="cs"/>
          <w:rtl/>
        </w:rPr>
        <w:t>ّ</w:t>
      </w:r>
      <w:r>
        <w:rPr>
          <w:rtl/>
        </w:rPr>
        <w:t xml:space="preserve"> تفاعله الدلالي مع جميع ما يتصل به من ملابساته وشؤونه ، فلابد</w:t>
      </w:r>
      <w:r>
        <w:rPr>
          <w:rFonts w:hint="cs"/>
          <w:rtl/>
        </w:rPr>
        <w:t>ّ</w:t>
      </w:r>
      <w:r>
        <w:rPr>
          <w:rtl/>
        </w:rPr>
        <w:t xml:space="preserve"> في تعيين معنىٰ كتفسير للكلام من ملاحظة مجموع هذه العوامل ، ومن المعلوم ان</w:t>
      </w:r>
      <w:r>
        <w:rPr>
          <w:rFonts w:hint="cs"/>
          <w:rtl/>
        </w:rPr>
        <w:t>ّ</w:t>
      </w:r>
      <w:r>
        <w:rPr>
          <w:rtl/>
        </w:rPr>
        <w:t xml:space="preserve"> التعليل والحكم المعل</w:t>
      </w:r>
      <w:r>
        <w:rPr>
          <w:rFonts w:hint="cs"/>
          <w:rtl/>
        </w:rPr>
        <w:t>ّ</w:t>
      </w:r>
      <w:r>
        <w:rPr>
          <w:rtl/>
        </w:rPr>
        <w:t>ل به</w:t>
      </w:r>
      <w:r>
        <w:rPr>
          <w:rFonts w:hint="cs"/>
          <w:rtl/>
        </w:rPr>
        <w:t xml:space="preserve"> </w:t>
      </w:r>
      <w:r>
        <w:rPr>
          <w:rtl/>
        </w:rPr>
        <w:t>ـ</w:t>
      </w:r>
      <w:r>
        <w:rPr>
          <w:rFonts w:hint="cs"/>
          <w:rtl/>
        </w:rPr>
        <w:t xml:space="preserve"> </w:t>
      </w:r>
      <w:r>
        <w:rPr>
          <w:rtl/>
        </w:rPr>
        <w:t>أو الكبرى</w:t>
      </w:r>
      <w:r>
        <w:rPr>
          <w:rFonts w:hint="cs"/>
          <w:rtl/>
        </w:rPr>
        <w:t>ٰ</w:t>
      </w:r>
      <w:r>
        <w:rPr>
          <w:rtl/>
        </w:rPr>
        <w:t xml:space="preserve"> والتطبيق</w:t>
      </w:r>
      <w:r>
        <w:rPr>
          <w:rFonts w:hint="cs"/>
          <w:rtl/>
        </w:rPr>
        <w:t xml:space="preserve"> </w:t>
      </w:r>
      <w:r>
        <w:rPr>
          <w:rtl/>
        </w:rPr>
        <w:t>ـ</w:t>
      </w:r>
      <w:r>
        <w:rPr>
          <w:rFonts w:hint="cs"/>
          <w:rtl/>
        </w:rPr>
        <w:t xml:space="preserve"> </w:t>
      </w:r>
      <w:r>
        <w:rPr>
          <w:rtl/>
        </w:rPr>
        <w:t>ليسا معنيين مستقل</w:t>
      </w:r>
      <w:r>
        <w:rPr>
          <w:rFonts w:hint="cs"/>
          <w:rtl/>
        </w:rPr>
        <w:t>ّ</w:t>
      </w:r>
      <w:r>
        <w:rPr>
          <w:rtl/>
        </w:rPr>
        <w:t>ين في الكلام حتى</w:t>
      </w:r>
      <w:r>
        <w:rPr>
          <w:rFonts w:hint="cs"/>
          <w:rtl/>
        </w:rPr>
        <w:t>ٰ</w:t>
      </w:r>
      <w:r>
        <w:rPr>
          <w:rtl/>
        </w:rPr>
        <w:t xml:space="preserve"> ينفصل مصيرهما الدلالي ، ويقتصر إجمال أحدهما علىٰ نفسه من دون أن يتجاوز إلىٰ الآخر ، بل هما معنيان مترابطان يعتبر كل منهما من ملابسات الآخر ، فلا يتم لأحدهما معنىٰ أو تحديد إذا لم يكن ذلك منسجما</w:t>
      </w:r>
      <w:r>
        <w:rPr>
          <w:rFonts w:hint="cs"/>
          <w:rtl/>
        </w:rPr>
        <w:t>ً</w:t>
      </w:r>
      <w:r>
        <w:rPr>
          <w:rtl/>
        </w:rPr>
        <w:t xml:space="preserve"> مع الثاني. ولذا يكون عموم العلّة وخصوصها موجباً لعموم الحكم وخصوصه ، وعلىٰ هذا فإذا كان الحكم المعل</w:t>
      </w:r>
      <w:r>
        <w:rPr>
          <w:rFonts w:hint="cs"/>
          <w:rtl/>
        </w:rPr>
        <w:t>ّ</w:t>
      </w:r>
      <w:r>
        <w:rPr>
          <w:rtl/>
        </w:rPr>
        <w:t>ل به لا ينسجم مع تفسير التعليل علىٰ وجه ، فإن</w:t>
      </w:r>
      <w:r>
        <w:rPr>
          <w:rFonts w:hint="cs"/>
          <w:rtl/>
        </w:rPr>
        <w:t>ّ</w:t>
      </w:r>
      <w:r>
        <w:rPr>
          <w:rtl/>
        </w:rPr>
        <w:t>ه ينتهي إلىٰ عدم ظهور التعليل في ذلك المعنىٰ ، وإن كان ظاهراً فيه في نفسه لولا تطبيقه في المورد.</w:t>
      </w:r>
    </w:p>
    <w:p w:rsidR="00B72338" w:rsidRDefault="00B72338" w:rsidP="00462B83">
      <w:pPr>
        <w:pStyle w:val="libNormal"/>
        <w:rPr>
          <w:rtl/>
        </w:rPr>
      </w:pPr>
      <w:r>
        <w:rPr>
          <w:rtl/>
        </w:rPr>
        <w:t>ففي المقام إذا فرضنا الحكم في المورد حكما</w:t>
      </w:r>
      <w:r>
        <w:rPr>
          <w:rFonts w:hint="cs"/>
          <w:rtl/>
        </w:rPr>
        <w:t>ً</w:t>
      </w:r>
      <w:r>
        <w:rPr>
          <w:rtl/>
        </w:rPr>
        <w:t xml:space="preserve"> مجعولا</w:t>
      </w:r>
      <w:r>
        <w:rPr>
          <w:rFonts w:hint="cs"/>
          <w:rtl/>
        </w:rPr>
        <w:t>ً</w:t>
      </w:r>
      <w:r>
        <w:rPr>
          <w:rtl/>
        </w:rPr>
        <w:t xml:space="preserve"> بلحاظ المصالح والمفاسد المتغي</w:t>
      </w:r>
      <w:r>
        <w:rPr>
          <w:rFonts w:hint="cs"/>
          <w:rtl/>
        </w:rPr>
        <w:t>ّ</w:t>
      </w:r>
      <w:r>
        <w:rPr>
          <w:rtl/>
        </w:rPr>
        <w:t>رة من باب الولاية في الأمور العام</w:t>
      </w:r>
      <w:r>
        <w:rPr>
          <w:rFonts w:hint="cs"/>
          <w:rtl/>
        </w:rPr>
        <w:t>ّ</w:t>
      </w:r>
      <w:r>
        <w:rPr>
          <w:rtl/>
        </w:rPr>
        <w:t>ة أو الولاية العامة لا من باب الحكم الكلي الالهي فإن</w:t>
      </w:r>
      <w:r>
        <w:rPr>
          <w:rFonts w:hint="cs"/>
          <w:rtl/>
        </w:rPr>
        <w:t>ّ</w:t>
      </w:r>
      <w:r>
        <w:rPr>
          <w:rtl/>
        </w:rPr>
        <w:t>ه يوجب كون التعليل حكمة أو</w:t>
      </w:r>
      <w:r>
        <w:rPr>
          <w:rFonts w:hint="cs"/>
          <w:rtl/>
        </w:rPr>
        <w:t xml:space="preserve"> </w:t>
      </w:r>
      <w:r>
        <w:rPr>
          <w:rtl/>
        </w:rPr>
        <w:t>عل</w:t>
      </w:r>
      <w:r>
        <w:rPr>
          <w:rFonts w:hint="cs"/>
          <w:rtl/>
        </w:rPr>
        <w:t>ّ</w:t>
      </w:r>
      <w:r>
        <w:rPr>
          <w:rtl/>
        </w:rPr>
        <w:t>ة لمثل هذه الأحكام ولا يمكن أن يستفاد منه حكم كلي وقاعدة عامة.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تقريرات العلامة الخونساري 209.</w:t>
      </w:r>
    </w:p>
    <w:p w:rsidR="00B72338" w:rsidRDefault="00B72338" w:rsidP="00462B83">
      <w:pPr>
        <w:pStyle w:val="libNormal"/>
        <w:rPr>
          <w:rtl/>
        </w:rPr>
      </w:pPr>
      <w:r w:rsidRPr="00190FA9">
        <w:rPr>
          <w:rtl/>
        </w:rPr>
        <w:br w:type="page"/>
      </w:r>
      <w:bookmarkStart w:id="277" w:name="_Toc264275049"/>
      <w:r w:rsidRPr="009D6464">
        <w:rPr>
          <w:rtl/>
        </w:rPr>
        <w:lastRenderedPageBreak/>
        <w:t>و</w:t>
      </w:r>
      <w:bookmarkEnd w:id="277"/>
      <w:r w:rsidRPr="009D6464">
        <w:rPr>
          <w:rtl/>
        </w:rPr>
        <w:t xml:space="preserve">بعد اتضاح </w:t>
      </w:r>
      <w:r>
        <w:rPr>
          <w:rtl/>
        </w:rPr>
        <w:t>ذلك نقول : إنّه قد ي</w:t>
      </w:r>
      <w:r>
        <w:rPr>
          <w:rFonts w:hint="cs"/>
          <w:rtl/>
        </w:rPr>
        <w:t>ُ</w:t>
      </w:r>
      <w:r>
        <w:rPr>
          <w:rtl/>
        </w:rPr>
        <w:t>جاب عن الاشكال المذكور بوجوه :</w:t>
      </w:r>
    </w:p>
    <w:p w:rsidR="00B72338" w:rsidRDefault="00B72338" w:rsidP="00462B83">
      <w:pPr>
        <w:pStyle w:val="libNormal"/>
        <w:rPr>
          <w:rtl/>
        </w:rPr>
      </w:pPr>
      <w:bookmarkStart w:id="278" w:name="_Toc264275050"/>
      <w:r w:rsidRPr="00D2270E">
        <w:rPr>
          <w:rStyle w:val="libBold2Char"/>
          <w:rtl/>
        </w:rPr>
        <w:t>الوجه الأول</w:t>
      </w:r>
      <w:bookmarkEnd w:id="278"/>
      <w:r w:rsidRPr="00D2270E">
        <w:rPr>
          <w:rStyle w:val="libBold2Char"/>
          <w:rtl/>
        </w:rPr>
        <w:t xml:space="preserve"> :</w:t>
      </w:r>
      <w:r>
        <w:rPr>
          <w:rtl/>
        </w:rPr>
        <w:t xml:space="preserve"> ما ذكره المحق</w:t>
      </w:r>
      <w:r>
        <w:rPr>
          <w:rFonts w:hint="cs"/>
          <w:rtl/>
        </w:rPr>
        <w:t>ّ</w:t>
      </w:r>
      <w:r>
        <w:rPr>
          <w:rtl/>
        </w:rPr>
        <w:t>ق النائيني (قده) من إنكار المقدّمة الأولى</w:t>
      </w:r>
      <w:r>
        <w:rPr>
          <w:rFonts w:hint="cs"/>
          <w:rtl/>
        </w:rPr>
        <w:t>ٰ</w:t>
      </w:r>
      <w:r>
        <w:rPr>
          <w:rtl/>
        </w:rPr>
        <w:t xml:space="preserve"> للاشكال وهي ورود ( لا ضرر ) تعليلاً للأمر بالقلع</w:t>
      </w:r>
      <w:r>
        <w:rPr>
          <w:rFonts w:hint="cs"/>
          <w:rtl/>
        </w:rPr>
        <w:t xml:space="preserve"> </w:t>
      </w:r>
      <w:r>
        <w:rPr>
          <w:rtl/>
        </w:rPr>
        <w:t>ـ</w:t>
      </w:r>
      <w:r>
        <w:rPr>
          <w:rFonts w:hint="cs"/>
          <w:rtl/>
        </w:rPr>
        <w:t xml:space="preserve"> </w:t>
      </w:r>
      <w:r>
        <w:rPr>
          <w:rtl/>
        </w:rPr>
        <w:t>قال ( إن</w:t>
      </w:r>
      <w:r>
        <w:rPr>
          <w:rFonts w:hint="cs"/>
          <w:rtl/>
        </w:rPr>
        <w:t>ّ</w:t>
      </w:r>
      <w:r>
        <w:rPr>
          <w:rtl/>
        </w:rPr>
        <w:t xml:space="preserve"> قوله ( لا ضرر ) ليس علّة لقطع العذق ، بل عل</w:t>
      </w:r>
      <w:r>
        <w:rPr>
          <w:rFonts w:hint="cs"/>
          <w:rtl/>
        </w:rPr>
        <w:t>ّ</w:t>
      </w:r>
      <w:r>
        <w:rPr>
          <w:rtl/>
        </w:rPr>
        <w:t>ة لوجوب استئذان سمرة ) وهذا القول ينحل</w:t>
      </w:r>
      <w:r>
        <w:rPr>
          <w:rFonts w:hint="cs"/>
          <w:rtl/>
        </w:rPr>
        <w:t>ّ</w:t>
      </w:r>
      <w:r>
        <w:rPr>
          <w:rtl/>
        </w:rPr>
        <w:t xml:space="preserve"> إلىٰ عقدين : عقد سلبي</w:t>
      </w:r>
      <w:r>
        <w:rPr>
          <w:rFonts w:hint="cs"/>
          <w:rtl/>
        </w:rPr>
        <w:t xml:space="preserve"> </w:t>
      </w:r>
      <w:r>
        <w:rPr>
          <w:rtl/>
        </w:rPr>
        <w:t>ـ</w:t>
      </w:r>
      <w:r>
        <w:rPr>
          <w:rFonts w:hint="cs"/>
          <w:rtl/>
        </w:rPr>
        <w:t xml:space="preserve"> </w:t>
      </w:r>
      <w:r>
        <w:rPr>
          <w:rtl/>
        </w:rPr>
        <w:t>هو الركن الأصلي للجواب</w:t>
      </w:r>
      <w:r>
        <w:rPr>
          <w:rFonts w:hint="cs"/>
          <w:rtl/>
        </w:rPr>
        <w:t xml:space="preserve"> </w:t>
      </w:r>
      <w:r>
        <w:rPr>
          <w:rtl/>
        </w:rPr>
        <w:t>ـ</w:t>
      </w:r>
      <w:r>
        <w:rPr>
          <w:rFonts w:hint="cs"/>
          <w:rtl/>
        </w:rPr>
        <w:t xml:space="preserve"> </w:t>
      </w:r>
      <w:r>
        <w:rPr>
          <w:rtl/>
        </w:rPr>
        <w:t>وهو عدم كون ( لا ضرر ) تعليلاً للقلع. وعقد إيجابي يتضمن اقتراحا</w:t>
      </w:r>
      <w:r>
        <w:rPr>
          <w:rFonts w:hint="cs"/>
          <w:rtl/>
        </w:rPr>
        <w:t>ً</w:t>
      </w:r>
      <w:r>
        <w:rPr>
          <w:rtl/>
        </w:rPr>
        <w:t xml:space="preserve"> بديلا</w:t>
      </w:r>
      <w:r>
        <w:rPr>
          <w:rFonts w:hint="cs"/>
          <w:rtl/>
        </w:rPr>
        <w:t>ً</w:t>
      </w:r>
      <w:r>
        <w:rPr>
          <w:rtl/>
        </w:rPr>
        <w:t xml:space="preserve"> عن كونه تعليلاً للقلع</w:t>
      </w:r>
      <w:r>
        <w:rPr>
          <w:rFonts w:hint="cs"/>
          <w:rtl/>
        </w:rPr>
        <w:t xml:space="preserve"> </w:t>
      </w:r>
      <w:r>
        <w:rPr>
          <w:rtl/>
        </w:rPr>
        <w:t>ـ</w:t>
      </w:r>
      <w:r>
        <w:rPr>
          <w:rFonts w:hint="cs"/>
          <w:rtl/>
        </w:rPr>
        <w:t xml:space="preserve"> </w:t>
      </w:r>
      <w:r>
        <w:rPr>
          <w:rtl/>
        </w:rPr>
        <w:t xml:space="preserve">وهو </w:t>
      </w:r>
      <w:r>
        <w:rPr>
          <w:rFonts w:hint="cs"/>
          <w:rtl/>
        </w:rPr>
        <w:t>ا</w:t>
      </w:r>
      <w:r>
        <w:rPr>
          <w:rtl/>
        </w:rPr>
        <w:t>نّه تعليل لوجوب الاستئذان ـ.</w:t>
      </w:r>
    </w:p>
    <w:p w:rsidR="00B72338" w:rsidRDefault="00B72338" w:rsidP="00462B83">
      <w:pPr>
        <w:pStyle w:val="libNormal"/>
        <w:rPr>
          <w:rtl/>
        </w:rPr>
      </w:pPr>
      <w:r>
        <w:rPr>
          <w:rtl/>
        </w:rPr>
        <w:t>ولا بدّ في تحقيق ذلك من الرجوع إلىٰ الروايات التي تضمنت قضية سمرة مع جملة ( لا ضرر ولا ضرار ) لملاحظة مدى انسجامها مع ذلك. وهي رواية ابن مسكان ورواية ابن بكير بنقل كل</w:t>
      </w:r>
      <w:r>
        <w:rPr>
          <w:rFonts w:hint="cs"/>
          <w:rtl/>
        </w:rPr>
        <w:t>ٍ</w:t>
      </w:r>
      <w:r>
        <w:rPr>
          <w:rtl/>
        </w:rPr>
        <w:t xml:space="preserve"> من الكافي والفقيه.</w:t>
      </w:r>
    </w:p>
    <w:p w:rsidR="00B72338" w:rsidRDefault="00B72338" w:rsidP="00462B83">
      <w:pPr>
        <w:pStyle w:val="libNormal"/>
        <w:rPr>
          <w:rtl/>
        </w:rPr>
      </w:pPr>
      <w:r w:rsidRPr="00D2270E">
        <w:rPr>
          <w:rStyle w:val="libBold2Char"/>
          <w:rtl/>
        </w:rPr>
        <w:t>أما العقد السلبي :</w:t>
      </w:r>
      <w:r>
        <w:rPr>
          <w:rtl/>
        </w:rPr>
        <w:t xml:space="preserve"> فيختلف مقتضى</w:t>
      </w:r>
      <w:r>
        <w:rPr>
          <w:rFonts w:hint="cs"/>
          <w:rtl/>
        </w:rPr>
        <w:t>ٰ</w:t>
      </w:r>
      <w:r>
        <w:rPr>
          <w:rtl/>
        </w:rPr>
        <w:t xml:space="preserve"> الروايات فيه.</w:t>
      </w:r>
    </w:p>
    <w:p w:rsidR="00B72338" w:rsidRDefault="00B72338" w:rsidP="00462B83">
      <w:pPr>
        <w:pStyle w:val="libNormal"/>
        <w:rPr>
          <w:rtl/>
        </w:rPr>
      </w:pPr>
      <w:r>
        <w:rPr>
          <w:rtl/>
        </w:rPr>
        <w:t>فرواية ابن بكير بنقل الكافي صريحة تقريبا</w:t>
      </w:r>
      <w:r>
        <w:rPr>
          <w:rFonts w:hint="cs"/>
          <w:rtl/>
        </w:rPr>
        <w:t>ً</w:t>
      </w:r>
      <w:r>
        <w:rPr>
          <w:rtl/>
        </w:rPr>
        <w:t xml:space="preserve"> في تعليل الأمر بالقلع ب‍ ( لا ضرر ) ، إذ فيها ( فقال رسول الله </w:t>
      </w:r>
      <w:r w:rsidR="00EF4B92" w:rsidRPr="00EF4B92">
        <w:rPr>
          <w:rStyle w:val="libAlaemChar"/>
          <w:rFonts w:hint="cs"/>
          <w:rtl/>
        </w:rPr>
        <w:t>صلى‌الله‌عليه‌وآله‌وسلم</w:t>
      </w:r>
      <w:r>
        <w:rPr>
          <w:rtl/>
        </w:rPr>
        <w:t xml:space="preserve"> للأنصاري اذهب فاقلعها وارم</w:t>
      </w:r>
      <w:r>
        <w:rPr>
          <w:rFonts w:hint="cs"/>
          <w:rtl/>
        </w:rPr>
        <w:t>ِ</w:t>
      </w:r>
      <w:r>
        <w:rPr>
          <w:rtl/>
        </w:rPr>
        <w:t xml:space="preserve"> بها إليه فإن</w:t>
      </w:r>
      <w:r>
        <w:rPr>
          <w:rFonts w:hint="cs"/>
          <w:rtl/>
        </w:rPr>
        <w:t>ّ</w:t>
      </w:r>
      <w:r>
        <w:rPr>
          <w:rtl/>
        </w:rPr>
        <w:t>ه لا ضرر ولا ضرار ) فإن الفاء الداخلة علىٰ القاعدة يقتضي الارتباط بين الأمرين ، ولا معنىٰ للارتباط بين القاعدة العامة والحكم الجزئي إلاّ بكون الأولىٰ عل</w:t>
      </w:r>
      <w:r>
        <w:rPr>
          <w:rFonts w:hint="cs"/>
          <w:rtl/>
        </w:rPr>
        <w:t>ّ</w:t>
      </w:r>
      <w:r>
        <w:rPr>
          <w:rtl/>
        </w:rPr>
        <w:t>ة للثاني.</w:t>
      </w:r>
    </w:p>
    <w:p w:rsidR="00B72338" w:rsidRDefault="00B72338" w:rsidP="00462B83">
      <w:pPr>
        <w:pStyle w:val="libNormal"/>
        <w:rPr>
          <w:rtl/>
        </w:rPr>
      </w:pPr>
      <w:r>
        <w:rPr>
          <w:rtl/>
        </w:rPr>
        <w:t>وأم</w:t>
      </w:r>
      <w:r>
        <w:rPr>
          <w:rFonts w:hint="cs"/>
          <w:rtl/>
        </w:rPr>
        <w:t>ّ</w:t>
      </w:r>
      <w:r>
        <w:rPr>
          <w:rtl/>
        </w:rPr>
        <w:t xml:space="preserve">ا روايته بنقل الفقيه فهي ظاهرة في ذلك إذ فيها ( فأمر رسول الله </w:t>
      </w:r>
      <w:r w:rsidR="00EF4B92" w:rsidRPr="00EF4B92">
        <w:rPr>
          <w:rStyle w:val="libAlaemChar"/>
          <w:rFonts w:hint="cs"/>
          <w:rtl/>
        </w:rPr>
        <w:t>صلى‌الله‌عليه‌وآله‌وسلم</w:t>
      </w:r>
      <w:r>
        <w:rPr>
          <w:rtl/>
        </w:rPr>
        <w:t xml:space="preserve"> الأنصاري أن يقلع النخلة فيلقيها إليه ) وقال : ( لا ضرر ولا ضرار ) وتعقيب الحكم بقاعدة ظاهر في تعليله بها كما هو</w:t>
      </w:r>
      <w:r>
        <w:rPr>
          <w:rFonts w:hint="cs"/>
          <w:rtl/>
        </w:rPr>
        <w:t xml:space="preserve"> </w:t>
      </w:r>
      <w:r>
        <w:rPr>
          <w:rtl/>
        </w:rPr>
        <w:t>واضح.</w:t>
      </w:r>
    </w:p>
    <w:p w:rsidR="00B72338" w:rsidRDefault="00B72338" w:rsidP="00462B83">
      <w:pPr>
        <w:pStyle w:val="libNormal"/>
        <w:rPr>
          <w:rtl/>
        </w:rPr>
      </w:pPr>
      <w:r w:rsidRPr="00D2270E">
        <w:rPr>
          <w:rStyle w:val="libBold2Char"/>
          <w:rtl/>
        </w:rPr>
        <w:t>( نعم ) :</w:t>
      </w:r>
      <w:r>
        <w:rPr>
          <w:rtl/>
        </w:rPr>
        <w:t xml:space="preserve"> رواية ابن مسكان لا ظهور لها في كون ( لا ضرر ) تعليلاً للأمر بالقلع ، لأنّه ذكر</w:t>
      </w:r>
      <w:r>
        <w:rPr>
          <w:rFonts w:hint="cs"/>
          <w:rtl/>
        </w:rPr>
        <w:t xml:space="preserve"> </w:t>
      </w:r>
      <w:r>
        <w:rPr>
          <w:rtl/>
        </w:rPr>
        <w:t>قبل الأمربالقلع فقد جاء فيها : ( فقال له رسول الله إن</w:t>
      </w:r>
      <w:r>
        <w:rPr>
          <w:rFonts w:hint="cs"/>
          <w:rtl/>
        </w:rPr>
        <w:t>ّ</w:t>
      </w:r>
      <w:r>
        <w:rPr>
          <w:rtl/>
        </w:rPr>
        <w:t>ك رجل مضار</w:t>
      </w:r>
      <w:r>
        <w:rPr>
          <w:rFonts w:hint="cs"/>
          <w:rtl/>
        </w:rPr>
        <w:t>ّ</w:t>
      </w:r>
      <w:r>
        <w:rPr>
          <w:rtl/>
        </w:rPr>
        <w:t xml:space="preserve"> ولا ضرر ولا ضرار علىٰ مؤمن ، قال ثم</w:t>
      </w:r>
      <w:r>
        <w:rPr>
          <w:rFonts w:hint="cs"/>
          <w:rtl/>
        </w:rPr>
        <w:t>ّ</w:t>
      </w:r>
      <w:r>
        <w:rPr>
          <w:rtl/>
        </w:rPr>
        <w:t xml:space="preserve"> أمر بها رسول الله فقلعت ثم</w:t>
      </w:r>
      <w:r>
        <w:rPr>
          <w:rFonts w:hint="cs"/>
          <w:rtl/>
        </w:rPr>
        <w:t>ّ</w:t>
      </w:r>
      <w:r>
        <w:rPr>
          <w:rtl/>
        </w:rPr>
        <w:t xml:space="preserve"> رمى</w:t>
      </w:r>
      <w:r>
        <w:rPr>
          <w:rFonts w:hint="cs"/>
          <w:rtl/>
        </w:rPr>
        <w:t>ٰ</w:t>
      </w:r>
      <w:r>
        <w:rPr>
          <w:rtl/>
        </w:rPr>
        <w:t xml:space="preserve"> بها إليه وقال له رسول الله : انطلق فاغرسها حيث شئت ) لكن لا يبعد أن</w:t>
      </w:r>
    </w:p>
    <w:p w:rsidR="00B72338" w:rsidRDefault="00B72338" w:rsidP="00D916AD">
      <w:pPr>
        <w:pStyle w:val="libNormal0"/>
        <w:rPr>
          <w:rtl/>
        </w:rPr>
      </w:pPr>
      <w:r w:rsidRPr="007F57DD">
        <w:rPr>
          <w:rtl/>
        </w:rPr>
        <w:br w:type="page"/>
      </w:r>
      <w:r>
        <w:rPr>
          <w:rtl/>
        </w:rPr>
        <w:lastRenderedPageBreak/>
        <w:t>يكون ذكر الكبرىٰ توطئة وتمهيدا</w:t>
      </w:r>
      <w:r>
        <w:rPr>
          <w:rFonts w:hint="cs"/>
          <w:rtl/>
        </w:rPr>
        <w:t>ً</w:t>
      </w:r>
      <w:r>
        <w:rPr>
          <w:rtl/>
        </w:rPr>
        <w:t xml:space="preserve"> لتطبيقها علىٰ المورد فيتحد مفاده مع مفاد رواية ابن بكير.</w:t>
      </w:r>
    </w:p>
    <w:p w:rsidR="00B72338" w:rsidRDefault="00B72338" w:rsidP="00462B83">
      <w:pPr>
        <w:pStyle w:val="libNormal"/>
        <w:rPr>
          <w:rtl/>
        </w:rPr>
      </w:pPr>
      <w:r>
        <w:rPr>
          <w:rtl/>
        </w:rPr>
        <w:t>وبذلك : يظهر عدم تمامية هذا العقد من كلامه إذ اتضح أن</w:t>
      </w:r>
      <w:r>
        <w:rPr>
          <w:rFonts w:hint="cs"/>
          <w:rtl/>
        </w:rPr>
        <w:t>ّ</w:t>
      </w:r>
      <w:r>
        <w:rPr>
          <w:rtl/>
        </w:rPr>
        <w:t xml:space="preserve"> ( لا ضرر ) قد وقع تعليلاً له في الرواية المعتبرة من الروايتين</w:t>
      </w:r>
      <w:r>
        <w:rPr>
          <w:rFonts w:hint="cs"/>
          <w:rtl/>
        </w:rPr>
        <w:t xml:space="preserve"> </w:t>
      </w:r>
      <w:r>
        <w:rPr>
          <w:rtl/>
        </w:rPr>
        <w:t>ـ وهي رواية ابن بكير</w:t>
      </w:r>
      <w:r>
        <w:rPr>
          <w:rFonts w:hint="cs"/>
          <w:rtl/>
        </w:rPr>
        <w:t xml:space="preserve"> </w:t>
      </w:r>
      <w:r>
        <w:rPr>
          <w:rtl/>
        </w:rPr>
        <w:t>ـ</w:t>
      </w:r>
      <w:r>
        <w:rPr>
          <w:rFonts w:hint="cs"/>
          <w:rtl/>
        </w:rPr>
        <w:t xml:space="preserve"> علىٰ </w:t>
      </w:r>
      <w:r>
        <w:rPr>
          <w:rtl/>
        </w:rPr>
        <w:t>كلا النقلين فيها.</w:t>
      </w:r>
    </w:p>
    <w:p w:rsidR="00B72338" w:rsidRDefault="00B72338" w:rsidP="00462B83">
      <w:pPr>
        <w:pStyle w:val="libNormal"/>
        <w:rPr>
          <w:rtl/>
        </w:rPr>
      </w:pPr>
      <w:r w:rsidRPr="00D2270E">
        <w:rPr>
          <w:rStyle w:val="libBold2Char"/>
          <w:rtl/>
        </w:rPr>
        <w:t>و</w:t>
      </w:r>
      <w:r w:rsidRPr="00D2270E">
        <w:rPr>
          <w:rStyle w:val="libBold2Char"/>
          <w:rFonts w:hint="cs"/>
          <w:rtl/>
        </w:rPr>
        <w:t>أ</w:t>
      </w:r>
      <w:r w:rsidRPr="00D2270E">
        <w:rPr>
          <w:rStyle w:val="libBold2Char"/>
          <w:rtl/>
        </w:rPr>
        <w:t>م</w:t>
      </w:r>
      <w:r w:rsidRPr="00D2270E">
        <w:rPr>
          <w:rStyle w:val="libBold2Char"/>
          <w:rFonts w:hint="cs"/>
          <w:rtl/>
        </w:rPr>
        <w:t>ّ</w:t>
      </w:r>
      <w:r w:rsidRPr="00D2270E">
        <w:rPr>
          <w:rStyle w:val="libBold2Char"/>
          <w:rtl/>
        </w:rPr>
        <w:t>ا العقد الإيجابي :</w:t>
      </w:r>
      <w:r>
        <w:rPr>
          <w:rtl/>
        </w:rPr>
        <w:t xml:space="preserve"> وهو</w:t>
      </w:r>
      <w:r>
        <w:rPr>
          <w:rFonts w:hint="cs"/>
          <w:rtl/>
        </w:rPr>
        <w:t xml:space="preserve"> </w:t>
      </w:r>
      <w:r>
        <w:rPr>
          <w:rtl/>
        </w:rPr>
        <w:t>كون ( لا ضرر ) تعليلاً لوجوب الاستئذان ، وهو غير تام</w:t>
      </w:r>
      <w:r>
        <w:rPr>
          <w:rFonts w:hint="cs"/>
          <w:rtl/>
        </w:rPr>
        <w:t>ّ</w:t>
      </w:r>
      <w:r>
        <w:rPr>
          <w:rtl/>
        </w:rPr>
        <w:t xml:space="preserve"> أيضا</w:t>
      </w:r>
      <w:r>
        <w:rPr>
          <w:rFonts w:hint="cs"/>
          <w:rtl/>
        </w:rPr>
        <w:t>ً</w:t>
      </w:r>
      <w:r>
        <w:rPr>
          <w:rtl/>
        </w:rPr>
        <w:t>.</w:t>
      </w:r>
    </w:p>
    <w:p w:rsidR="00B72338" w:rsidRDefault="00B72338" w:rsidP="00462B83">
      <w:pPr>
        <w:pStyle w:val="libNormal"/>
        <w:rPr>
          <w:rtl/>
        </w:rPr>
      </w:pPr>
      <w:r w:rsidRPr="00D2270E">
        <w:rPr>
          <w:rStyle w:val="libBold2Char"/>
          <w:rFonts w:hint="cs"/>
          <w:rtl/>
        </w:rPr>
        <w:t>أ</w:t>
      </w:r>
      <w:r w:rsidRPr="00D2270E">
        <w:rPr>
          <w:rStyle w:val="libBold2Char"/>
          <w:rtl/>
        </w:rPr>
        <w:t>م</w:t>
      </w:r>
      <w:r w:rsidRPr="00D2270E">
        <w:rPr>
          <w:rStyle w:val="libBold2Char"/>
          <w:rFonts w:hint="cs"/>
          <w:rtl/>
        </w:rPr>
        <w:t>ّ</w:t>
      </w:r>
      <w:r w:rsidRPr="00D2270E">
        <w:rPr>
          <w:rStyle w:val="libBold2Char"/>
          <w:rtl/>
        </w:rPr>
        <w:t>ا أو</w:t>
      </w:r>
      <w:r w:rsidRPr="00D2270E">
        <w:rPr>
          <w:rStyle w:val="libBold2Char"/>
          <w:rFonts w:hint="cs"/>
          <w:rtl/>
        </w:rPr>
        <w:t>ّ</w:t>
      </w:r>
      <w:r w:rsidRPr="00D2270E">
        <w:rPr>
          <w:rStyle w:val="libBold2Char"/>
          <w:rtl/>
        </w:rPr>
        <w:t>لاً :</w:t>
      </w:r>
      <w:r>
        <w:rPr>
          <w:rtl/>
        </w:rPr>
        <w:t xml:space="preserve"> فلما عرفت من أن معتبرة ابن بكير</w:t>
      </w:r>
      <w:r>
        <w:rPr>
          <w:rFonts w:hint="cs"/>
          <w:rtl/>
        </w:rPr>
        <w:t xml:space="preserve"> </w:t>
      </w:r>
      <w:r>
        <w:rPr>
          <w:rtl/>
        </w:rPr>
        <w:t>قاضية بكونه تعليلاً للأمر بالقلع بلامورد لاقتراح بديل عن ذلك.</w:t>
      </w:r>
    </w:p>
    <w:p w:rsidR="00B72338" w:rsidRDefault="00B72338" w:rsidP="00462B83">
      <w:pPr>
        <w:pStyle w:val="libNormal"/>
        <w:rPr>
          <w:rtl/>
        </w:rPr>
      </w:pPr>
      <w:r w:rsidRPr="00D2270E">
        <w:rPr>
          <w:rStyle w:val="libBold2Char"/>
          <w:rtl/>
        </w:rPr>
        <w:t>و</w:t>
      </w:r>
      <w:r w:rsidRPr="00D2270E">
        <w:rPr>
          <w:rStyle w:val="libBold2Char"/>
          <w:rFonts w:hint="cs"/>
          <w:rtl/>
        </w:rPr>
        <w:t>أ</w:t>
      </w:r>
      <w:r w:rsidRPr="00D2270E">
        <w:rPr>
          <w:rStyle w:val="libBold2Char"/>
          <w:rtl/>
        </w:rPr>
        <w:t>م</w:t>
      </w:r>
      <w:r w:rsidRPr="00D2270E">
        <w:rPr>
          <w:rStyle w:val="libBold2Char"/>
          <w:rFonts w:hint="cs"/>
          <w:rtl/>
        </w:rPr>
        <w:t>ّ</w:t>
      </w:r>
      <w:r w:rsidRPr="00D2270E">
        <w:rPr>
          <w:rStyle w:val="libBold2Char"/>
          <w:rtl/>
        </w:rPr>
        <w:t>ا ثانياً :</w:t>
      </w:r>
      <w:r>
        <w:rPr>
          <w:rtl/>
        </w:rPr>
        <w:t xml:space="preserve"> فلأن</w:t>
      </w:r>
      <w:r>
        <w:rPr>
          <w:rFonts w:hint="cs"/>
          <w:rtl/>
        </w:rPr>
        <w:t>ّ</w:t>
      </w:r>
      <w:r>
        <w:rPr>
          <w:rtl/>
        </w:rPr>
        <w:t xml:space="preserve"> بين الأمر بالاستئذان وذكر ( لا ضرر ) في كلتا الروايتين فصلا</w:t>
      </w:r>
      <w:r>
        <w:rPr>
          <w:rFonts w:hint="cs"/>
          <w:rtl/>
        </w:rPr>
        <w:t>ً</w:t>
      </w:r>
      <w:r>
        <w:rPr>
          <w:rtl/>
        </w:rPr>
        <w:t xml:space="preserve"> كثيرا</w:t>
      </w:r>
      <w:r>
        <w:rPr>
          <w:rFonts w:hint="cs"/>
          <w:rtl/>
        </w:rPr>
        <w:t>ً</w:t>
      </w:r>
      <w:r>
        <w:rPr>
          <w:rtl/>
        </w:rPr>
        <w:t xml:space="preserve"> مم</w:t>
      </w:r>
      <w:r>
        <w:rPr>
          <w:rFonts w:hint="cs"/>
          <w:rtl/>
        </w:rPr>
        <w:t>ّ</w:t>
      </w:r>
      <w:r>
        <w:rPr>
          <w:rtl/>
        </w:rPr>
        <w:t>ا يمنع عن اعتباره تعليلاً لذلك.</w:t>
      </w:r>
    </w:p>
    <w:p w:rsidR="00B72338" w:rsidRDefault="00B72338" w:rsidP="00462B83">
      <w:pPr>
        <w:pStyle w:val="libNormal"/>
        <w:rPr>
          <w:rtl/>
        </w:rPr>
      </w:pPr>
      <w:r>
        <w:rPr>
          <w:rtl/>
        </w:rPr>
        <w:t>ففي رواية ابن بكير بنقل الفقيه ... ويشبهه نقل الكافي ( فأتى</w:t>
      </w:r>
      <w:r>
        <w:rPr>
          <w:rFonts w:hint="cs"/>
          <w:rtl/>
        </w:rPr>
        <w:t>ٰ</w:t>
      </w:r>
      <w:r>
        <w:rPr>
          <w:rtl/>
        </w:rPr>
        <w:t xml:space="preserve"> الأنصاري رسول الله </w:t>
      </w:r>
      <w:r w:rsidR="00EF4B92" w:rsidRPr="00EF4B92">
        <w:rPr>
          <w:rStyle w:val="libAlaemChar"/>
          <w:rFonts w:hint="cs"/>
          <w:rtl/>
        </w:rPr>
        <w:t>صلى‌الله‌عليه‌وآله‌وسلم</w:t>
      </w:r>
      <w:r>
        <w:rPr>
          <w:rtl/>
        </w:rPr>
        <w:t xml:space="preserve"> فشكى</w:t>
      </w:r>
      <w:r>
        <w:rPr>
          <w:rFonts w:hint="cs"/>
          <w:rtl/>
        </w:rPr>
        <w:t>ٰ</w:t>
      </w:r>
      <w:r>
        <w:rPr>
          <w:rtl/>
        </w:rPr>
        <w:t xml:space="preserve"> إليه وأخبره ، فبعث إلىٰ سمرة فجاء فقال له استأذن عليه فأبى</w:t>
      </w:r>
      <w:r>
        <w:rPr>
          <w:rFonts w:hint="cs"/>
          <w:rtl/>
        </w:rPr>
        <w:t>ٰ</w:t>
      </w:r>
      <w:r>
        <w:rPr>
          <w:rtl/>
        </w:rPr>
        <w:t xml:space="preserve"> وقال له مثل ما قال للأنصاري ، فعرض عليه رسول الله </w:t>
      </w:r>
      <w:r w:rsidR="00EF4B92" w:rsidRPr="00EF4B92">
        <w:rPr>
          <w:rStyle w:val="libAlaemChar"/>
          <w:rFonts w:hint="cs"/>
          <w:rtl/>
        </w:rPr>
        <w:t>صلى‌الله‌عليه‌وآله‌وسلم</w:t>
      </w:r>
      <w:r>
        <w:rPr>
          <w:rtl/>
        </w:rPr>
        <w:t xml:space="preserve"> أن يشتري منه بالثمن فأبىٰ عليه وجعل يزيده فيأبى</w:t>
      </w:r>
      <w:r>
        <w:rPr>
          <w:rFonts w:hint="cs"/>
          <w:rtl/>
        </w:rPr>
        <w:t>ٰ</w:t>
      </w:r>
      <w:r>
        <w:rPr>
          <w:rtl/>
        </w:rPr>
        <w:t xml:space="preserve"> أن يبيع ، فلما رأى</w:t>
      </w:r>
      <w:r>
        <w:rPr>
          <w:rFonts w:hint="cs"/>
          <w:rtl/>
        </w:rPr>
        <w:t>ٰ</w:t>
      </w:r>
      <w:r>
        <w:rPr>
          <w:rtl/>
        </w:rPr>
        <w:t xml:space="preserve"> ذلك رسول الله </w:t>
      </w:r>
      <w:r w:rsidR="00EF4B92" w:rsidRPr="00EF4B92">
        <w:rPr>
          <w:rStyle w:val="libAlaemChar"/>
          <w:rFonts w:hint="cs"/>
          <w:rtl/>
        </w:rPr>
        <w:t>صلى‌الله‌عليه‌وآله‌وسلم</w:t>
      </w:r>
      <w:r>
        <w:rPr>
          <w:rtl/>
        </w:rPr>
        <w:t xml:space="preserve"> قال لك عذق في الج</w:t>
      </w:r>
      <w:r>
        <w:rPr>
          <w:rFonts w:hint="cs"/>
          <w:rtl/>
        </w:rPr>
        <w:t>ّ</w:t>
      </w:r>
      <w:r>
        <w:rPr>
          <w:rtl/>
        </w:rPr>
        <w:t xml:space="preserve">نة فأبىٰ أن يقبل ذلك فأمر رسول الله </w:t>
      </w:r>
      <w:r w:rsidR="00EF4B92" w:rsidRPr="00EF4B92">
        <w:rPr>
          <w:rStyle w:val="libAlaemChar"/>
          <w:rFonts w:hint="cs"/>
          <w:rtl/>
        </w:rPr>
        <w:t>صلى‌الله‌عليه‌وآله‌وسلم</w:t>
      </w:r>
      <w:r>
        <w:rPr>
          <w:rtl/>
        </w:rPr>
        <w:t xml:space="preserve"> الأنصاري أن يقلع النخلة فيلقيها إليه وقال : ( لا ضرر ولا ضرار ) ومثلها رواية ابن مسكان ، بل هي أكثر تفصيلاً عن شرح معاملته </w:t>
      </w:r>
      <w:r w:rsidR="00EF4B92" w:rsidRPr="00EF4B92">
        <w:rPr>
          <w:rStyle w:val="libAlaemChar"/>
          <w:rFonts w:hint="cs"/>
          <w:rtl/>
        </w:rPr>
        <w:t>صلى‌الله‌عليه‌وآله‌وسلم</w:t>
      </w:r>
      <w:r>
        <w:rPr>
          <w:rtl/>
        </w:rPr>
        <w:t xml:space="preserve"> مع سمرة المتوسطة بين أمره بالاستئذان وبين قوله ( لا ضرر ولا ضرار ).</w:t>
      </w:r>
    </w:p>
    <w:p w:rsidR="00B72338" w:rsidRDefault="00B72338" w:rsidP="00462B83">
      <w:pPr>
        <w:pStyle w:val="libNormal"/>
        <w:rPr>
          <w:rtl/>
        </w:rPr>
      </w:pPr>
      <w:r>
        <w:rPr>
          <w:rtl/>
        </w:rPr>
        <w:t>فظهر بما ذكرنا أن المقدّمة الأ</w:t>
      </w:r>
      <w:r>
        <w:rPr>
          <w:rFonts w:hint="cs"/>
          <w:rtl/>
        </w:rPr>
        <w:t>ُ</w:t>
      </w:r>
      <w:r>
        <w:rPr>
          <w:rtl/>
        </w:rPr>
        <w:t>ولىٰ للاشكال تام</w:t>
      </w:r>
      <w:r>
        <w:rPr>
          <w:rFonts w:hint="cs"/>
          <w:rtl/>
        </w:rPr>
        <w:t>ّ</w:t>
      </w:r>
      <w:r>
        <w:rPr>
          <w:rtl/>
        </w:rPr>
        <w:t>ة ولا يمكن الجواب عن الاعتراض بالنقاش فيها.</w:t>
      </w:r>
    </w:p>
    <w:p w:rsidR="00B72338" w:rsidRDefault="00B72338" w:rsidP="00462B83">
      <w:pPr>
        <w:pStyle w:val="libNormal"/>
        <w:rPr>
          <w:rtl/>
        </w:rPr>
      </w:pPr>
      <w:bookmarkStart w:id="279" w:name="_Toc264275051"/>
      <w:r w:rsidRPr="00D2270E">
        <w:rPr>
          <w:rStyle w:val="libBold2Char"/>
          <w:rtl/>
        </w:rPr>
        <w:t>الوجه الثاني</w:t>
      </w:r>
      <w:bookmarkEnd w:id="279"/>
      <w:r w:rsidRPr="00D2270E">
        <w:rPr>
          <w:rStyle w:val="libBold2Char"/>
          <w:rtl/>
        </w:rPr>
        <w:t xml:space="preserve"> :</w:t>
      </w:r>
      <w:r>
        <w:rPr>
          <w:rtl/>
        </w:rPr>
        <w:t xml:space="preserve"> النقاش في المقدّمة الثانية بدعوى</w:t>
      </w:r>
      <w:r>
        <w:rPr>
          <w:rFonts w:hint="cs"/>
          <w:rtl/>
        </w:rPr>
        <w:t>ٰ</w:t>
      </w:r>
      <w:r>
        <w:rPr>
          <w:rtl/>
        </w:rPr>
        <w:t xml:space="preserve"> أن ( لا ضرار )</w:t>
      </w:r>
    </w:p>
    <w:p w:rsidR="00B72338" w:rsidRDefault="00B72338" w:rsidP="00D916AD">
      <w:pPr>
        <w:pStyle w:val="libNormal0"/>
        <w:rPr>
          <w:rtl/>
        </w:rPr>
      </w:pPr>
      <w:r w:rsidRPr="00033C98">
        <w:rPr>
          <w:rtl/>
        </w:rPr>
        <w:br w:type="page"/>
      </w:r>
      <w:r>
        <w:rPr>
          <w:rtl/>
        </w:rPr>
        <w:lastRenderedPageBreak/>
        <w:t>مصح</w:t>
      </w:r>
      <w:r>
        <w:rPr>
          <w:rFonts w:hint="cs"/>
          <w:rtl/>
        </w:rPr>
        <w:t>ّ</w:t>
      </w:r>
      <w:r>
        <w:rPr>
          <w:rtl/>
        </w:rPr>
        <w:t>ح للأمر بالقلع بتقريب : ان</w:t>
      </w:r>
      <w:r>
        <w:rPr>
          <w:rFonts w:hint="cs"/>
          <w:rtl/>
        </w:rPr>
        <w:t>ّ</w:t>
      </w:r>
      <w:r>
        <w:rPr>
          <w:rtl/>
        </w:rPr>
        <w:t xml:space="preserve"> المراد ب‍ لفظ ( ضرار ) إن</w:t>
      </w:r>
      <w:r>
        <w:rPr>
          <w:rFonts w:hint="cs"/>
          <w:rtl/>
        </w:rPr>
        <w:t>ّ</w:t>
      </w:r>
      <w:r>
        <w:rPr>
          <w:rtl/>
        </w:rPr>
        <w:t>ما هو وسيلة الإضرار بالغير علىٰ سبيل إطلاق المصدر علىٰ الذات مبالغة</w:t>
      </w:r>
      <w:r>
        <w:rPr>
          <w:rFonts w:hint="cs"/>
          <w:rtl/>
        </w:rPr>
        <w:t>ً</w:t>
      </w:r>
      <w:r>
        <w:rPr>
          <w:rtl/>
        </w:rPr>
        <w:t xml:space="preserve"> ك‍ ( زيد عدل ) وعليه فيكون مفاد هذه الجملة أن كل شيء اتخذ وسيلة للاضرار بحيث لا يمكن رفع الضرر إلا بإزالته فيجب التصرف فيه بالاتلاف أو النقل أو غير ذلك مم</w:t>
      </w:r>
      <w:r>
        <w:rPr>
          <w:rFonts w:hint="cs"/>
          <w:rtl/>
        </w:rPr>
        <w:t>ّ</w:t>
      </w:r>
      <w:r>
        <w:rPr>
          <w:rtl/>
        </w:rPr>
        <w:t>ا يخرج عن صلاحية ذلك دفعا</w:t>
      </w:r>
      <w:r>
        <w:rPr>
          <w:rFonts w:hint="cs"/>
          <w:rtl/>
        </w:rPr>
        <w:t>ً</w:t>
      </w:r>
      <w:r>
        <w:rPr>
          <w:rtl/>
        </w:rPr>
        <w:t xml:space="preserve"> لذلك.</w:t>
      </w:r>
    </w:p>
    <w:p w:rsidR="00B72338" w:rsidRDefault="00B72338" w:rsidP="00462B83">
      <w:pPr>
        <w:pStyle w:val="libNormal"/>
        <w:rPr>
          <w:rtl/>
        </w:rPr>
      </w:pPr>
      <w:r>
        <w:rPr>
          <w:rtl/>
        </w:rPr>
        <w:t>وبناء علىٰ هذا الاحتمال يكون الارتباط بين الأمر بالقلع وبين قوله ( لا ضرر ولا ضرار ) واضحا</w:t>
      </w:r>
      <w:r>
        <w:rPr>
          <w:rFonts w:hint="cs"/>
          <w:rtl/>
        </w:rPr>
        <w:t>ً</w:t>
      </w:r>
      <w:r>
        <w:rPr>
          <w:rtl/>
        </w:rPr>
        <w:t xml:space="preserve"> لأن</w:t>
      </w:r>
      <w:r>
        <w:rPr>
          <w:rFonts w:hint="cs"/>
          <w:rtl/>
        </w:rPr>
        <w:t>ّ</w:t>
      </w:r>
      <w:r>
        <w:rPr>
          <w:rtl/>
        </w:rPr>
        <w:t xml:space="preserve"> بقاء نخلة سمرة في دار الأنصاري أصبح وسيلة لإضراره به ، ولم يكن بالامكان دفع الإضرار مع التحف</w:t>
      </w:r>
      <w:r>
        <w:rPr>
          <w:rFonts w:hint="cs"/>
          <w:rtl/>
        </w:rPr>
        <w:t>ّ</w:t>
      </w:r>
      <w:r>
        <w:rPr>
          <w:rtl/>
        </w:rPr>
        <w:t>ظ علىٰ النخلة</w:t>
      </w:r>
      <w:r>
        <w:rPr>
          <w:rFonts w:hint="cs"/>
          <w:rtl/>
        </w:rPr>
        <w:t xml:space="preserve"> </w:t>
      </w:r>
      <w:r>
        <w:rPr>
          <w:rtl/>
        </w:rPr>
        <w:t>ـ</w:t>
      </w:r>
      <w:r>
        <w:rPr>
          <w:rFonts w:hint="cs"/>
          <w:rtl/>
        </w:rPr>
        <w:t xml:space="preserve"> </w:t>
      </w:r>
      <w:r>
        <w:rPr>
          <w:rtl/>
        </w:rPr>
        <w:t>كما سوف يأتي توضيحه</w:t>
      </w:r>
      <w:r>
        <w:rPr>
          <w:rFonts w:hint="cs"/>
          <w:rtl/>
        </w:rPr>
        <w:t xml:space="preserve"> </w:t>
      </w:r>
      <w:r>
        <w:rPr>
          <w:rtl/>
        </w:rPr>
        <w:t>ـ</w:t>
      </w:r>
      <w:r>
        <w:rPr>
          <w:rFonts w:hint="cs"/>
          <w:rtl/>
        </w:rPr>
        <w:t xml:space="preserve"> </w:t>
      </w:r>
      <w:r>
        <w:rPr>
          <w:rtl/>
        </w:rPr>
        <w:t>فجاز قلع النخلة تطبيقا</w:t>
      </w:r>
      <w:r>
        <w:rPr>
          <w:rFonts w:hint="cs"/>
          <w:rtl/>
        </w:rPr>
        <w:t>ً</w:t>
      </w:r>
      <w:r>
        <w:rPr>
          <w:rtl/>
        </w:rPr>
        <w:t xml:space="preserve"> ل</w:t>
      </w:r>
      <w:r>
        <w:rPr>
          <w:rFonts w:hint="cs"/>
          <w:rtl/>
        </w:rPr>
        <w:t xml:space="preserve">‍ </w:t>
      </w:r>
      <w:r>
        <w:rPr>
          <w:rtl/>
        </w:rPr>
        <w:t>( لاضرار ) بناء علىٰ هذا التفسير.</w:t>
      </w:r>
    </w:p>
    <w:p w:rsidR="00B72338" w:rsidRDefault="00B72338" w:rsidP="00462B83">
      <w:pPr>
        <w:pStyle w:val="libNormal"/>
        <w:rPr>
          <w:rtl/>
        </w:rPr>
      </w:pPr>
      <w:r>
        <w:rPr>
          <w:rtl/>
        </w:rPr>
        <w:t xml:space="preserve">وقد يؤيد هذا التفسير بقوله تعالىٰ : </w:t>
      </w:r>
      <w:r w:rsidRPr="00D2270E">
        <w:rPr>
          <w:rStyle w:val="libAlaemChar"/>
          <w:rtl/>
        </w:rPr>
        <w:t>(</w:t>
      </w:r>
      <w:r w:rsidRPr="008A2C05">
        <w:rPr>
          <w:rFonts w:hint="cs"/>
          <w:rtl/>
        </w:rPr>
        <w:t xml:space="preserve"> </w:t>
      </w:r>
      <w:r w:rsidRPr="00D2270E">
        <w:rPr>
          <w:rStyle w:val="libAieChar"/>
          <w:rFonts w:hint="cs"/>
          <w:rtl/>
        </w:rPr>
        <w:t>وَالَّذِينَ اتَّخَذُوا مَسْجِدًا ضِرَارًا وَكُفْرًا وَتَفْرِيقًا بَيْنَ المُؤْمِنِينَ وَإِرْصَادًا لِّمَنْ حَارَبَ اللهَ وَرَسُولَهُ مِن قَبْلُ</w:t>
      </w:r>
      <w:r w:rsidRPr="000F14BF">
        <w:rPr>
          <w:rFonts w:hint="cs"/>
          <w:rtl/>
        </w:rPr>
        <w:t xml:space="preserve"> </w:t>
      </w:r>
      <w:r w:rsidRPr="00D2270E">
        <w:rPr>
          <w:rStyle w:val="libAlaemChar"/>
          <w:rtl/>
        </w:rPr>
        <w:t>)</w:t>
      </w:r>
      <w:r w:rsidRPr="000917E1">
        <w:rPr>
          <w:rtl/>
        </w:rPr>
        <w:t xml:space="preserve"> </w:t>
      </w:r>
      <w:r w:rsidRPr="00D2270E">
        <w:rPr>
          <w:rStyle w:val="libFootnotenumChar"/>
          <w:rtl/>
        </w:rPr>
        <w:t>(1)</w:t>
      </w:r>
      <w:r>
        <w:rPr>
          <w:rFonts w:hint="cs"/>
          <w:rtl/>
        </w:rPr>
        <w:t>.</w:t>
      </w:r>
    </w:p>
    <w:p w:rsidR="00B72338" w:rsidRDefault="00B72338" w:rsidP="00462B83">
      <w:pPr>
        <w:pStyle w:val="libNormal"/>
        <w:rPr>
          <w:rtl/>
        </w:rPr>
      </w:pPr>
      <w:r>
        <w:rPr>
          <w:rtl/>
        </w:rPr>
        <w:t>وشأن نزول الآية كما ذكر في التفسير</w:t>
      </w:r>
      <w:r w:rsidRPr="005C6D35">
        <w:rPr>
          <w:rtl/>
        </w:rPr>
        <w:t xml:space="preserve"> </w:t>
      </w:r>
      <w:r w:rsidRPr="00D2270E">
        <w:rPr>
          <w:rStyle w:val="libFootnotenumChar"/>
          <w:rtl/>
        </w:rPr>
        <w:t>(2)</w:t>
      </w:r>
      <w:r w:rsidRPr="005C6D35">
        <w:rPr>
          <w:rtl/>
        </w:rPr>
        <w:t xml:space="preserve"> </w:t>
      </w:r>
      <w:r>
        <w:rPr>
          <w:rtl/>
        </w:rPr>
        <w:t>ان</w:t>
      </w:r>
      <w:r>
        <w:rPr>
          <w:rFonts w:hint="cs"/>
          <w:rtl/>
        </w:rPr>
        <w:t>ّ</w:t>
      </w:r>
      <w:r>
        <w:rPr>
          <w:rtl/>
        </w:rPr>
        <w:t xml:space="preserve"> جماعة من المنافقين بنوا مسجدا</w:t>
      </w:r>
      <w:r>
        <w:rPr>
          <w:rFonts w:hint="cs"/>
          <w:rtl/>
        </w:rPr>
        <w:t>ً</w:t>
      </w:r>
      <w:r>
        <w:rPr>
          <w:rtl/>
        </w:rPr>
        <w:t xml:space="preserve"> للتفريق بين المسلمين وإيقاع الاختلاف بينهم علىٰ أن يصلي جماعة منهم في هذا المسجد وجماعة أ</w:t>
      </w:r>
      <w:r>
        <w:rPr>
          <w:rFonts w:hint="cs"/>
          <w:rtl/>
        </w:rPr>
        <w:t>ُ</w:t>
      </w:r>
      <w:r>
        <w:rPr>
          <w:rtl/>
        </w:rPr>
        <w:t>خرى في المسجد الذي كانوا يصلون فيه قبل ذلك ثم يوقعوا الاختلاف بين الفريقين لينتهي إلىٰ ضعف المؤمنين وتشتت كلمتهم في مقابل الكفار ، فنزلت الآية الشريفة ت</w:t>
      </w:r>
      <w:r>
        <w:rPr>
          <w:rFonts w:hint="cs"/>
          <w:rtl/>
        </w:rPr>
        <w:t>ُ</w:t>
      </w:r>
      <w:r>
        <w:rPr>
          <w:rtl/>
        </w:rPr>
        <w:t>خبر عن نواياهم وتنهى</w:t>
      </w:r>
      <w:r>
        <w:rPr>
          <w:rFonts w:hint="cs"/>
          <w:rtl/>
        </w:rPr>
        <w:t>ٰ</w:t>
      </w:r>
      <w:r>
        <w:rPr>
          <w:rtl/>
        </w:rPr>
        <w:t xml:space="preserve"> عن القيام فيه ، وقد أمر النبي </w:t>
      </w:r>
      <w:r w:rsidR="00EF4B92" w:rsidRPr="00EF4B92">
        <w:rPr>
          <w:rStyle w:val="libAlaemChar"/>
          <w:rFonts w:hint="cs"/>
          <w:rtl/>
        </w:rPr>
        <w:t>صلى‌الله‌عليه‌وآله‌وسلم</w:t>
      </w:r>
      <w:r>
        <w:rPr>
          <w:rtl/>
        </w:rPr>
        <w:t xml:space="preserve"> بعد ذلك بهدم المسجد وإحراقه لكونه وسيلة للإضرار.</w:t>
      </w:r>
    </w:p>
    <w:p w:rsidR="00B72338" w:rsidRDefault="00B72338" w:rsidP="00462B83">
      <w:pPr>
        <w:pStyle w:val="libNormal"/>
        <w:rPr>
          <w:rtl/>
        </w:rPr>
      </w:pPr>
      <w:r>
        <w:rPr>
          <w:rtl/>
        </w:rPr>
        <w:t>وقد ذكر في إعراب قوله ( ضراراً ) وجوه : ( منها ) : أن يكون مفعولا</w:t>
      </w:r>
      <w:r>
        <w:rPr>
          <w:rFonts w:hint="cs"/>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التوبة </w:t>
      </w:r>
      <w:r>
        <w:rPr>
          <w:rFonts w:hint="cs"/>
          <w:rtl/>
        </w:rPr>
        <w:t>9</w:t>
      </w:r>
      <w:r>
        <w:rPr>
          <w:rtl/>
        </w:rPr>
        <w:t xml:space="preserve"> </w:t>
      </w:r>
      <w:r>
        <w:rPr>
          <w:rFonts w:hint="cs"/>
          <w:rtl/>
        </w:rPr>
        <w:t>/</w:t>
      </w:r>
      <w:r>
        <w:rPr>
          <w:rtl/>
        </w:rPr>
        <w:t xml:space="preserve"> 107.</w:t>
      </w:r>
    </w:p>
    <w:p w:rsidR="00B72338" w:rsidRDefault="00B72338" w:rsidP="00D2270E">
      <w:pPr>
        <w:pStyle w:val="libFootnote0"/>
        <w:rPr>
          <w:rtl/>
        </w:rPr>
      </w:pPr>
      <w:r>
        <w:rPr>
          <w:rtl/>
        </w:rPr>
        <w:t xml:space="preserve">(2) لاحظ مجمع البيان 3 </w:t>
      </w:r>
      <w:r>
        <w:rPr>
          <w:rFonts w:hint="cs"/>
          <w:rtl/>
        </w:rPr>
        <w:t>/</w:t>
      </w:r>
      <w:r>
        <w:rPr>
          <w:rtl/>
        </w:rPr>
        <w:t xml:space="preserve"> 72 و 73 طبعة المرعشي.</w:t>
      </w:r>
    </w:p>
    <w:p w:rsidR="00B72338" w:rsidRDefault="00B72338" w:rsidP="00D916AD">
      <w:pPr>
        <w:pStyle w:val="libNormal0"/>
        <w:rPr>
          <w:rtl/>
        </w:rPr>
      </w:pPr>
      <w:r w:rsidRPr="005C6D35">
        <w:rPr>
          <w:rtl/>
        </w:rPr>
        <w:br w:type="page"/>
      </w:r>
      <w:r>
        <w:rPr>
          <w:rtl/>
        </w:rPr>
        <w:lastRenderedPageBreak/>
        <w:t>لأجله. ( ومنها ) : أن يكون مفعولا</w:t>
      </w:r>
      <w:r>
        <w:rPr>
          <w:rFonts w:hint="cs"/>
          <w:rtl/>
        </w:rPr>
        <w:t>ً</w:t>
      </w:r>
      <w:r>
        <w:rPr>
          <w:rtl/>
        </w:rPr>
        <w:t xml:space="preserve"> مطلقاً من قبيل ( ضربت ضربا</w:t>
      </w:r>
      <w:r>
        <w:rPr>
          <w:rFonts w:hint="cs"/>
          <w:rtl/>
        </w:rPr>
        <w:t>ً</w:t>
      </w:r>
      <w:r>
        <w:rPr>
          <w:rtl/>
        </w:rPr>
        <w:t xml:space="preserve"> ) بدعوىٰ ان</w:t>
      </w:r>
      <w:r>
        <w:rPr>
          <w:rFonts w:hint="cs"/>
          <w:rtl/>
        </w:rPr>
        <w:t>ّ</w:t>
      </w:r>
      <w:r>
        <w:rPr>
          <w:rtl/>
        </w:rPr>
        <w:t xml:space="preserve"> قوله </w:t>
      </w:r>
      <w:r w:rsidRPr="00D2270E">
        <w:rPr>
          <w:rStyle w:val="libAlaemChar"/>
          <w:rtl/>
        </w:rPr>
        <w:t>(</w:t>
      </w:r>
      <w:r w:rsidRPr="008A2C05">
        <w:rPr>
          <w:rFonts w:hint="cs"/>
          <w:rtl/>
        </w:rPr>
        <w:t xml:space="preserve"> </w:t>
      </w:r>
      <w:r w:rsidRPr="00D2270E">
        <w:rPr>
          <w:rStyle w:val="libAieChar"/>
          <w:rFonts w:hint="cs"/>
          <w:rtl/>
        </w:rPr>
        <w:t>وَالَّذِينَ اتَّخَذُوا مَسْجِدًا ضِرَارًا</w:t>
      </w:r>
      <w:r w:rsidRPr="00B0451F">
        <w:rPr>
          <w:rtl/>
        </w:rPr>
        <w:t xml:space="preserve"> </w:t>
      </w:r>
      <w:r w:rsidRPr="00D2270E">
        <w:rPr>
          <w:rStyle w:val="libAlaemChar"/>
          <w:rtl/>
        </w:rPr>
        <w:t>)</w:t>
      </w:r>
      <w:r w:rsidRPr="00B0451F">
        <w:rPr>
          <w:rtl/>
        </w:rPr>
        <w:t xml:space="preserve"> </w:t>
      </w:r>
      <w:r w:rsidRPr="00D2270E">
        <w:rPr>
          <w:rStyle w:val="libFootnotenumChar"/>
          <w:rtl/>
        </w:rPr>
        <w:t>(1)</w:t>
      </w:r>
      <w:r w:rsidRPr="00B0451F">
        <w:rPr>
          <w:rtl/>
        </w:rPr>
        <w:t xml:space="preserve"> </w:t>
      </w:r>
      <w:r>
        <w:rPr>
          <w:rtl/>
        </w:rPr>
        <w:t>في قوة ( الذين ضار</w:t>
      </w:r>
      <w:r>
        <w:rPr>
          <w:rFonts w:hint="cs"/>
          <w:rtl/>
        </w:rPr>
        <w:t>ّ</w:t>
      </w:r>
      <w:r>
        <w:rPr>
          <w:rtl/>
        </w:rPr>
        <w:t>وا به ضراراً ) ( ومنها ) : أن يكون ضرار مفعولاً ثانياً ل</w:t>
      </w:r>
      <w:r>
        <w:rPr>
          <w:rFonts w:hint="cs"/>
          <w:rtl/>
        </w:rPr>
        <w:t xml:space="preserve">‍ </w:t>
      </w:r>
      <w:r>
        <w:rPr>
          <w:rtl/>
        </w:rPr>
        <w:t>( اتخذ ) حملا</w:t>
      </w:r>
      <w:r>
        <w:rPr>
          <w:rFonts w:hint="cs"/>
          <w:rtl/>
        </w:rPr>
        <w:t>ً</w:t>
      </w:r>
      <w:r>
        <w:rPr>
          <w:rtl/>
        </w:rPr>
        <w:t xml:space="preserve"> للمصدر علىٰ الذات ، قال أبو البقاء في إعراب القرآن ( ضراراً يجوز أن يكون مفعولا</w:t>
      </w:r>
      <w:r>
        <w:rPr>
          <w:rFonts w:hint="cs"/>
          <w:rtl/>
        </w:rPr>
        <w:t>ً</w:t>
      </w:r>
      <w:r>
        <w:rPr>
          <w:rtl/>
        </w:rPr>
        <w:t xml:space="preserve"> ثانياً اتخذوا ) وكذلك ما بعده وهذه المصادر كلها واقعة موضع اسم الفاعل أي مض</w:t>
      </w:r>
      <w:r>
        <w:rPr>
          <w:rFonts w:hint="cs"/>
          <w:rtl/>
        </w:rPr>
        <w:t>ّ</w:t>
      </w:r>
      <w:r>
        <w:rPr>
          <w:rtl/>
        </w:rPr>
        <w:t>را</w:t>
      </w:r>
      <w:r>
        <w:rPr>
          <w:rFonts w:hint="cs"/>
          <w:rtl/>
        </w:rPr>
        <w:t>ً</w:t>
      </w:r>
      <w:r>
        <w:rPr>
          <w:rtl/>
        </w:rPr>
        <w:t xml:space="preserve"> أو مفر</w:t>
      </w:r>
      <w:r>
        <w:rPr>
          <w:rFonts w:hint="cs"/>
          <w:rtl/>
        </w:rPr>
        <w:t>ّ</w:t>
      </w:r>
      <w:r>
        <w:rPr>
          <w:rtl/>
        </w:rPr>
        <w:t>قا</w:t>
      </w:r>
      <w:r>
        <w:rPr>
          <w:rFonts w:hint="cs"/>
          <w:rtl/>
        </w:rPr>
        <w:t>ً</w:t>
      </w:r>
      <w:r>
        <w:rPr>
          <w:rtl/>
        </w:rPr>
        <w:t xml:space="preserve"> ... </w:t>
      </w:r>
      <w:r w:rsidRPr="00D2270E">
        <w:rPr>
          <w:rStyle w:val="libFootnotenumChar"/>
          <w:rtl/>
        </w:rPr>
        <w:t>(2)</w:t>
      </w:r>
      <w:r w:rsidRPr="00A52AC6">
        <w:rPr>
          <w:rtl/>
        </w:rPr>
        <w:t>.</w:t>
      </w:r>
      <w:r>
        <w:rPr>
          <w:rtl/>
        </w:rPr>
        <w:t xml:space="preserve"> وقد يكون هذا الوجه أقوىٰ من الوجهين الأولين إذا كان اتخذ في اللآية من أفعال التحويل التي تأخذ مفعولين لأنّه لا حاجة إلىٰ تقدير المفعول الثاني علىٰ هذا الوجه بخلافه علىٰ الوجهين الأولين.</w:t>
      </w:r>
    </w:p>
    <w:p w:rsidR="00B72338" w:rsidRDefault="00B72338" w:rsidP="00462B83">
      <w:pPr>
        <w:pStyle w:val="libNormal"/>
        <w:rPr>
          <w:rtl/>
        </w:rPr>
      </w:pPr>
      <w:r>
        <w:rPr>
          <w:rtl/>
        </w:rPr>
        <w:t>وعلى هذا الوجه تكون هذه الآية مناسبة لتفسير ( ضرار ) بوسيلة الإضرار في الحديث.</w:t>
      </w:r>
    </w:p>
    <w:p w:rsidR="00B72338" w:rsidRDefault="00B72338" w:rsidP="00462B83">
      <w:pPr>
        <w:pStyle w:val="libNormal"/>
        <w:rPr>
          <w:rtl/>
        </w:rPr>
      </w:pPr>
      <w:r>
        <w:rPr>
          <w:rtl/>
        </w:rPr>
        <w:t>( هذا ) ولكن هذا الوجه ضعيف لأن</w:t>
      </w:r>
      <w:r>
        <w:rPr>
          <w:rFonts w:hint="cs"/>
          <w:rtl/>
        </w:rPr>
        <w:t>ّ</w:t>
      </w:r>
      <w:r>
        <w:rPr>
          <w:rtl/>
        </w:rPr>
        <w:t xml:space="preserve"> حمل ( ضرار ) علىٰ وسيلة الإضرار مخالف للظاهر فإن</w:t>
      </w:r>
      <w:r>
        <w:rPr>
          <w:rFonts w:hint="cs"/>
          <w:rtl/>
        </w:rPr>
        <w:t>ّ</w:t>
      </w:r>
      <w:r>
        <w:rPr>
          <w:rtl/>
        </w:rPr>
        <w:t>ه مجاز.</w:t>
      </w:r>
    </w:p>
    <w:p w:rsidR="00B72338" w:rsidRDefault="00B72338" w:rsidP="00462B83">
      <w:pPr>
        <w:pStyle w:val="libNormal"/>
        <w:rPr>
          <w:rtl/>
        </w:rPr>
      </w:pPr>
      <w:bookmarkStart w:id="280" w:name="_Toc264275052"/>
      <w:r w:rsidRPr="00D2270E">
        <w:rPr>
          <w:rStyle w:val="libBold2Char"/>
          <w:rtl/>
        </w:rPr>
        <w:t>الوجه الثالث</w:t>
      </w:r>
      <w:bookmarkEnd w:id="280"/>
      <w:r w:rsidRPr="00D2270E">
        <w:rPr>
          <w:rStyle w:val="libBold2Char"/>
          <w:rtl/>
        </w:rPr>
        <w:t xml:space="preserve"> :</w:t>
      </w:r>
      <w:r>
        <w:rPr>
          <w:rtl/>
        </w:rPr>
        <w:t xml:space="preserve"> منع المقدّمة الثانية أيضاً</w:t>
      </w:r>
      <w:r>
        <w:rPr>
          <w:rFonts w:hint="cs"/>
          <w:rtl/>
        </w:rPr>
        <w:t xml:space="preserve"> </w:t>
      </w:r>
      <w:r>
        <w:rPr>
          <w:rtl/>
        </w:rPr>
        <w:t>ـ</w:t>
      </w:r>
      <w:r>
        <w:rPr>
          <w:rFonts w:hint="cs"/>
          <w:rtl/>
        </w:rPr>
        <w:t xml:space="preserve"> </w:t>
      </w:r>
      <w:r>
        <w:rPr>
          <w:rtl/>
        </w:rPr>
        <w:t xml:space="preserve">بما ذكره بعض الأعاظم </w:t>
      </w:r>
      <w:r w:rsidRPr="00D2270E">
        <w:rPr>
          <w:rStyle w:val="libFootnotenumChar"/>
          <w:rtl/>
        </w:rPr>
        <w:t>(3)</w:t>
      </w:r>
      <w:r w:rsidRPr="00075235">
        <w:rPr>
          <w:rtl/>
        </w:rPr>
        <w:t xml:space="preserve"> </w:t>
      </w:r>
      <w:r>
        <w:rPr>
          <w:rtl/>
        </w:rPr>
        <w:t>ـ وتقريره إن</w:t>
      </w:r>
      <w:r>
        <w:rPr>
          <w:rFonts w:hint="cs"/>
          <w:rtl/>
        </w:rPr>
        <w:t>ّ</w:t>
      </w:r>
      <w:r>
        <w:rPr>
          <w:rtl/>
        </w:rPr>
        <w:t xml:space="preserve"> الإشكال إن</w:t>
      </w:r>
      <w:r>
        <w:rPr>
          <w:rFonts w:hint="cs"/>
          <w:rtl/>
        </w:rPr>
        <w:t>ّ</w:t>
      </w:r>
      <w:r>
        <w:rPr>
          <w:rtl/>
        </w:rPr>
        <w:t>ما يتجه إذا فس</w:t>
      </w:r>
      <w:r>
        <w:rPr>
          <w:rFonts w:hint="cs"/>
          <w:rtl/>
        </w:rPr>
        <w:t>ّ</w:t>
      </w:r>
      <w:r>
        <w:rPr>
          <w:rtl/>
        </w:rPr>
        <w:t>ر الحديث بنفي الحكم الضرري أو بالنهي عن الإضرار مع اعتباره حكما</w:t>
      </w:r>
      <w:r>
        <w:rPr>
          <w:rFonts w:hint="cs"/>
          <w:rtl/>
        </w:rPr>
        <w:t>ً</w:t>
      </w:r>
      <w:r>
        <w:rPr>
          <w:rtl/>
        </w:rPr>
        <w:t xml:space="preserve"> أولي</w:t>
      </w:r>
      <w:r>
        <w:rPr>
          <w:rFonts w:hint="cs"/>
          <w:rtl/>
        </w:rPr>
        <w:t>ّ</w:t>
      </w:r>
      <w:r>
        <w:rPr>
          <w:rtl/>
        </w:rPr>
        <w:t>ا</w:t>
      </w:r>
      <w:r>
        <w:rPr>
          <w:rFonts w:hint="cs"/>
          <w:rtl/>
        </w:rPr>
        <w:t>ً</w:t>
      </w:r>
      <w:r>
        <w:rPr>
          <w:rtl/>
        </w:rPr>
        <w:t xml:space="preserve"> وأم</w:t>
      </w:r>
      <w:r>
        <w:rPr>
          <w:rFonts w:hint="cs"/>
          <w:rtl/>
        </w:rPr>
        <w:t>ّ</w:t>
      </w:r>
      <w:r>
        <w:rPr>
          <w:rtl/>
        </w:rPr>
        <w:t>ا إذا فس</w:t>
      </w:r>
      <w:r>
        <w:rPr>
          <w:rFonts w:hint="cs"/>
          <w:rtl/>
        </w:rPr>
        <w:t>ّ</w:t>
      </w:r>
      <w:r>
        <w:rPr>
          <w:rtl/>
        </w:rPr>
        <w:t>رنا الحديث بالنهي عن الإضرار مع اعتباره حكما</w:t>
      </w:r>
      <w:r>
        <w:rPr>
          <w:rFonts w:hint="cs"/>
          <w:rtl/>
        </w:rPr>
        <w:t>ً</w:t>
      </w:r>
      <w:r>
        <w:rPr>
          <w:rtl/>
        </w:rPr>
        <w:t xml:space="preserve"> سلطانيا</w:t>
      </w:r>
      <w:r>
        <w:rPr>
          <w:rFonts w:hint="cs"/>
          <w:rtl/>
        </w:rPr>
        <w:t>ً</w:t>
      </w:r>
      <w:r>
        <w:rPr>
          <w:rtl/>
        </w:rPr>
        <w:t xml:space="preserve"> فإن</w:t>
      </w:r>
      <w:r>
        <w:rPr>
          <w:rFonts w:hint="cs"/>
          <w:rtl/>
        </w:rPr>
        <w:t>ّ</w:t>
      </w:r>
      <w:r>
        <w:rPr>
          <w:rtl/>
        </w:rPr>
        <w:t>ه لا يتجه الاشكال ، إذ يكون مبنى الأمر بالقلع هو</w:t>
      </w:r>
      <w:r>
        <w:rPr>
          <w:rFonts w:hint="cs"/>
          <w:rtl/>
        </w:rPr>
        <w:t xml:space="preserve"> </w:t>
      </w:r>
      <w:r>
        <w:rPr>
          <w:rtl/>
        </w:rPr>
        <w:t>النهي السلطاني المفاد ب‍ ( لا ضرر ) فيتم ذلك تعليلاً للأمر بالقلع. وعلىٰ أساس هذا جعل عدم ورود الإشكال علىٰ التفسير</w:t>
      </w:r>
      <w:r>
        <w:rPr>
          <w:rFonts w:hint="cs"/>
          <w:rtl/>
        </w:rPr>
        <w:t xml:space="preserve"> </w:t>
      </w:r>
      <w:r>
        <w:rPr>
          <w:rtl/>
        </w:rPr>
        <w:t>المذكور دليلا</w:t>
      </w:r>
      <w:r>
        <w:rPr>
          <w:rFonts w:hint="cs"/>
          <w:rtl/>
        </w:rPr>
        <w:t>ً</w:t>
      </w:r>
      <w:r>
        <w:rPr>
          <w:rtl/>
        </w:rPr>
        <w:t xml:space="preserve"> علىٰ تعينه كمعنى</w:t>
      </w:r>
      <w:r>
        <w:rPr>
          <w:rFonts w:hint="cs"/>
          <w:rtl/>
        </w:rPr>
        <w:t>ٰ</w:t>
      </w:r>
      <w:r>
        <w:rPr>
          <w:rtl/>
        </w:rPr>
        <w:t xml:space="preserve"> للحديث كما تقد</w:t>
      </w:r>
      <w:r>
        <w:rPr>
          <w:rFonts w:hint="cs"/>
          <w:rtl/>
        </w:rPr>
        <w:t>ّ</w:t>
      </w:r>
      <w:r>
        <w:rPr>
          <w:rtl/>
        </w:rPr>
        <w:t>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التوبة : 9 </w:t>
      </w:r>
      <w:r>
        <w:rPr>
          <w:rFonts w:hint="cs"/>
          <w:rtl/>
        </w:rPr>
        <w:t>/</w:t>
      </w:r>
      <w:r>
        <w:rPr>
          <w:rtl/>
        </w:rPr>
        <w:t xml:space="preserve"> 107.</w:t>
      </w:r>
    </w:p>
    <w:p w:rsidR="00B72338" w:rsidRDefault="00B72338" w:rsidP="00D2270E">
      <w:pPr>
        <w:pStyle w:val="libFootnote0"/>
        <w:rPr>
          <w:rtl/>
        </w:rPr>
      </w:pPr>
      <w:r>
        <w:rPr>
          <w:rtl/>
        </w:rPr>
        <w:t xml:space="preserve">(2) املاء ما من به الرحمن 2 </w:t>
      </w:r>
      <w:r>
        <w:rPr>
          <w:rFonts w:hint="cs"/>
          <w:rtl/>
        </w:rPr>
        <w:t>/</w:t>
      </w:r>
      <w:r>
        <w:rPr>
          <w:rtl/>
        </w:rPr>
        <w:t xml:space="preserve"> 22.</w:t>
      </w:r>
    </w:p>
    <w:p w:rsidR="00B72338" w:rsidRDefault="00B72338" w:rsidP="00D2270E">
      <w:pPr>
        <w:pStyle w:val="libFootnote0"/>
        <w:rPr>
          <w:rtl/>
        </w:rPr>
      </w:pPr>
      <w:r>
        <w:rPr>
          <w:rtl/>
        </w:rPr>
        <w:t>(3) الرسائل للامام الخميني (قده) ص 50 وما بعدها.</w:t>
      </w:r>
    </w:p>
    <w:p w:rsidR="00B72338" w:rsidRDefault="00B72338" w:rsidP="00462B83">
      <w:pPr>
        <w:pStyle w:val="libNormal"/>
        <w:rPr>
          <w:rtl/>
        </w:rPr>
      </w:pPr>
      <w:r w:rsidRPr="009C22E7">
        <w:rPr>
          <w:rtl/>
        </w:rPr>
        <w:br w:type="page"/>
      </w:r>
      <w:r>
        <w:rPr>
          <w:rtl/>
        </w:rPr>
        <w:lastRenderedPageBreak/>
        <w:t>لكن هذا الوجه غير</w:t>
      </w:r>
      <w:r>
        <w:rPr>
          <w:rFonts w:hint="cs"/>
          <w:rtl/>
        </w:rPr>
        <w:t xml:space="preserve"> </w:t>
      </w:r>
      <w:r>
        <w:rPr>
          <w:rtl/>
        </w:rPr>
        <w:t xml:space="preserve">تام أيضاً إذ يرد عليه مضافاً إلىٰ النقاش في أصل هذا التفسير علىٰ ما أتضح من الأبحاث السابقة </w:t>
      </w:r>
      <w:r>
        <w:rPr>
          <w:rFonts w:hint="cs"/>
          <w:rtl/>
        </w:rPr>
        <w:t>ا</w:t>
      </w:r>
      <w:r>
        <w:rPr>
          <w:rtl/>
        </w:rPr>
        <w:t>نّه لا فرق بين كون النهي أوليا</w:t>
      </w:r>
      <w:r>
        <w:rPr>
          <w:rFonts w:hint="cs"/>
          <w:rtl/>
        </w:rPr>
        <w:t>ً</w:t>
      </w:r>
      <w:r>
        <w:rPr>
          <w:rtl/>
        </w:rPr>
        <w:t xml:space="preserve"> أو سلطانيا</w:t>
      </w:r>
      <w:r>
        <w:rPr>
          <w:rFonts w:hint="cs"/>
          <w:rtl/>
        </w:rPr>
        <w:t>ً</w:t>
      </w:r>
      <w:r>
        <w:rPr>
          <w:rtl/>
        </w:rPr>
        <w:t xml:space="preserve"> في عدم صحة وقوعه تعليلاً للأمر بالقلع ، فإن مفاد النهي علىٰ كل حال هو حرمة الإضرار بالغير ، وهي لا تنتج إمكان الإضرار بالمضر</w:t>
      </w:r>
      <w:r>
        <w:rPr>
          <w:rFonts w:hint="cs"/>
          <w:rtl/>
        </w:rPr>
        <w:t>ّ</w:t>
      </w:r>
      <w:r>
        <w:rPr>
          <w:rtl/>
        </w:rPr>
        <w:t xml:space="preserve"> كما هو</w:t>
      </w:r>
      <w:r>
        <w:rPr>
          <w:rFonts w:hint="cs"/>
          <w:rtl/>
        </w:rPr>
        <w:t xml:space="preserve"> </w:t>
      </w:r>
      <w:r>
        <w:rPr>
          <w:rtl/>
        </w:rPr>
        <w:t>واضح ولو</w:t>
      </w:r>
      <w:r>
        <w:rPr>
          <w:rFonts w:hint="cs"/>
          <w:rtl/>
        </w:rPr>
        <w:t xml:space="preserve"> </w:t>
      </w:r>
      <w:r>
        <w:rPr>
          <w:rtl/>
        </w:rPr>
        <w:t>فرض أن</w:t>
      </w:r>
      <w:r>
        <w:rPr>
          <w:rFonts w:hint="cs"/>
          <w:rtl/>
        </w:rPr>
        <w:t>ّ</w:t>
      </w:r>
      <w:r>
        <w:rPr>
          <w:rtl/>
        </w:rPr>
        <w:t>ها تنتج ذلك لم يكن فرق بين نوع الحكم من كونه حكما</w:t>
      </w:r>
      <w:r>
        <w:rPr>
          <w:rFonts w:hint="cs"/>
          <w:rtl/>
        </w:rPr>
        <w:t>ً</w:t>
      </w:r>
      <w:r>
        <w:rPr>
          <w:rtl/>
        </w:rPr>
        <w:t xml:space="preserve"> مولويا</w:t>
      </w:r>
      <w:r>
        <w:rPr>
          <w:rFonts w:hint="cs"/>
          <w:rtl/>
        </w:rPr>
        <w:t>ً</w:t>
      </w:r>
      <w:r>
        <w:rPr>
          <w:rtl/>
        </w:rPr>
        <w:t xml:space="preserve"> أو</w:t>
      </w:r>
      <w:r>
        <w:rPr>
          <w:rFonts w:hint="cs"/>
          <w:rtl/>
        </w:rPr>
        <w:t>ّ</w:t>
      </w:r>
      <w:r>
        <w:rPr>
          <w:rtl/>
        </w:rPr>
        <w:t>ليا</w:t>
      </w:r>
      <w:r>
        <w:rPr>
          <w:rFonts w:hint="cs"/>
          <w:rtl/>
        </w:rPr>
        <w:t>ً</w:t>
      </w:r>
      <w:r>
        <w:rPr>
          <w:rtl/>
        </w:rPr>
        <w:t xml:space="preserve"> أو</w:t>
      </w:r>
      <w:r>
        <w:rPr>
          <w:rFonts w:hint="cs"/>
          <w:rtl/>
        </w:rPr>
        <w:t xml:space="preserve"> </w:t>
      </w:r>
      <w:r>
        <w:rPr>
          <w:rtl/>
        </w:rPr>
        <w:t>حكما</w:t>
      </w:r>
      <w:r>
        <w:rPr>
          <w:rFonts w:hint="cs"/>
          <w:rtl/>
        </w:rPr>
        <w:t>ً</w:t>
      </w:r>
      <w:r>
        <w:rPr>
          <w:rtl/>
        </w:rPr>
        <w:t xml:space="preserve"> سلطانيا</w:t>
      </w:r>
      <w:r>
        <w:rPr>
          <w:rFonts w:hint="cs"/>
          <w:rtl/>
        </w:rPr>
        <w:t>ً</w:t>
      </w:r>
      <w:r>
        <w:rPr>
          <w:rtl/>
        </w:rPr>
        <w:t>.</w:t>
      </w:r>
    </w:p>
    <w:p w:rsidR="00B72338" w:rsidRDefault="00B72338" w:rsidP="00462B83">
      <w:pPr>
        <w:pStyle w:val="libNormal"/>
        <w:rPr>
          <w:rtl/>
        </w:rPr>
      </w:pPr>
      <w:bookmarkStart w:id="281" w:name="_Toc264275053"/>
      <w:r w:rsidRPr="00D2270E">
        <w:rPr>
          <w:rStyle w:val="libBold2Char"/>
          <w:rtl/>
        </w:rPr>
        <w:t>الوجه الرابع</w:t>
      </w:r>
      <w:bookmarkEnd w:id="281"/>
      <w:r w:rsidRPr="00D2270E">
        <w:rPr>
          <w:rStyle w:val="libBold2Char"/>
          <w:rtl/>
        </w:rPr>
        <w:t xml:space="preserve"> :</w:t>
      </w:r>
      <w:r>
        <w:rPr>
          <w:rtl/>
        </w:rPr>
        <w:t xml:space="preserve"> ما يبتني علىٰ التفسير المختار لجملة ( لا ضرار ) من ان</w:t>
      </w:r>
      <w:r>
        <w:rPr>
          <w:rFonts w:hint="cs"/>
          <w:rtl/>
        </w:rPr>
        <w:t>ّ</w:t>
      </w:r>
      <w:r>
        <w:rPr>
          <w:rtl/>
        </w:rPr>
        <w:t xml:space="preserve"> مفادها التسبيب إل</w:t>
      </w:r>
      <w:r>
        <w:rPr>
          <w:rFonts w:hint="cs"/>
          <w:rtl/>
        </w:rPr>
        <w:t>ىٰ</w:t>
      </w:r>
      <w:r>
        <w:rPr>
          <w:rtl/>
        </w:rPr>
        <w:t xml:space="preserve"> عدم الإضرار وهو ينحل</w:t>
      </w:r>
      <w:r>
        <w:rPr>
          <w:rFonts w:hint="cs"/>
          <w:rtl/>
        </w:rPr>
        <w:t>ّ</w:t>
      </w:r>
      <w:r>
        <w:rPr>
          <w:rtl/>
        </w:rPr>
        <w:t xml:space="preserve"> إلىٰ أمرين : أحدهما : سلب مشروعية الإضرار قانونا</w:t>
      </w:r>
      <w:r>
        <w:rPr>
          <w:rFonts w:hint="cs"/>
          <w:rtl/>
        </w:rPr>
        <w:t>ً</w:t>
      </w:r>
      <w:r>
        <w:rPr>
          <w:rtl/>
        </w:rPr>
        <w:t xml:space="preserve"> بجعله عملاً محرما</w:t>
      </w:r>
      <w:r>
        <w:rPr>
          <w:rFonts w:hint="cs"/>
          <w:rtl/>
        </w:rPr>
        <w:t>ً</w:t>
      </w:r>
      <w:r>
        <w:rPr>
          <w:rtl/>
        </w:rPr>
        <w:t xml:space="preserve">. والثاني : اعطاء صلاحيات إجرائية للحاكم بما </w:t>
      </w:r>
      <w:r>
        <w:rPr>
          <w:rFonts w:hint="cs"/>
          <w:rtl/>
        </w:rPr>
        <w:t>أ</w:t>
      </w:r>
      <w:r>
        <w:rPr>
          <w:rtl/>
        </w:rPr>
        <w:t>نه ولي أمر المسلمين في اتخاذ الوسيلة المناسبة</w:t>
      </w:r>
      <w:r>
        <w:rPr>
          <w:rFonts w:hint="cs"/>
          <w:rtl/>
        </w:rPr>
        <w:t xml:space="preserve"> </w:t>
      </w:r>
      <w:r>
        <w:rPr>
          <w:rtl/>
        </w:rPr>
        <w:t>ـ</w:t>
      </w:r>
      <w:r>
        <w:rPr>
          <w:rFonts w:hint="cs"/>
          <w:rtl/>
        </w:rPr>
        <w:t xml:space="preserve"> </w:t>
      </w:r>
      <w:r>
        <w:rPr>
          <w:rtl/>
        </w:rPr>
        <w:t>خف</w:t>
      </w:r>
      <w:r>
        <w:rPr>
          <w:rFonts w:hint="cs"/>
          <w:rtl/>
        </w:rPr>
        <w:t>ّ</w:t>
      </w:r>
      <w:r>
        <w:rPr>
          <w:rtl/>
        </w:rPr>
        <w:t>ة وت</w:t>
      </w:r>
      <w:r>
        <w:rPr>
          <w:rFonts w:hint="cs"/>
          <w:rtl/>
        </w:rPr>
        <w:t>أ</w:t>
      </w:r>
      <w:r>
        <w:rPr>
          <w:rtl/>
        </w:rPr>
        <w:t>ثيرا</w:t>
      </w:r>
      <w:r>
        <w:rPr>
          <w:rFonts w:hint="cs"/>
          <w:rtl/>
        </w:rPr>
        <w:t>ً</w:t>
      </w:r>
      <w:r>
        <w:rPr>
          <w:rtl/>
        </w:rPr>
        <w:t xml:space="preserve"> وفق قوانين الشريعة المقدّسة</w:t>
      </w:r>
      <w:r>
        <w:rPr>
          <w:rFonts w:hint="cs"/>
          <w:rtl/>
        </w:rPr>
        <w:t xml:space="preserve"> </w:t>
      </w:r>
      <w:r>
        <w:rPr>
          <w:rtl/>
        </w:rPr>
        <w:t>ـ</w:t>
      </w:r>
      <w:r>
        <w:rPr>
          <w:rFonts w:hint="cs"/>
          <w:rtl/>
        </w:rPr>
        <w:t xml:space="preserve"> </w:t>
      </w:r>
      <w:r>
        <w:rPr>
          <w:rtl/>
        </w:rPr>
        <w:t>لمنع تحقّق الإضرار وهدم وسائله خارجا</w:t>
      </w:r>
      <w:r>
        <w:rPr>
          <w:rFonts w:hint="cs"/>
          <w:rtl/>
        </w:rPr>
        <w:t>ً</w:t>
      </w:r>
      <w:r>
        <w:rPr>
          <w:rtl/>
        </w:rPr>
        <w:t>.</w:t>
      </w:r>
    </w:p>
    <w:p w:rsidR="00B72338" w:rsidRDefault="00B72338" w:rsidP="00462B83">
      <w:pPr>
        <w:pStyle w:val="libNormal"/>
        <w:rPr>
          <w:rtl/>
        </w:rPr>
      </w:pPr>
      <w:r>
        <w:rPr>
          <w:rtl/>
        </w:rPr>
        <w:t>وهذا الجانب من مفاد ( لا ضرر ) يمكن أن يبر</w:t>
      </w:r>
      <w:r>
        <w:rPr>
          <w:rFonts w:hint="cs"/>
          <w:rtl/>
        </w:rPr>
        <w:t>ّ</w:t>
      </w:r>
      <w:r>
        <w:rPr>
          <w:rtl/>
        </w:rPr>
        <w:t xml:space="preserve">ر أمر النبي </w:t>
      </w:r>
      <w:r w:rsidR="00EF4B92" w:rsidRPr="00EF4B92">
        <w:rPr>
          <w:rStyle w:val="libAlaemChar"/>
          <w:rFonts w:hint="cs"/>
          <w:rtl/>
        </w:rPr>
        <w:t>صلى‌الله‌عليه‌وآله‌وسلم</w:t>
      </w:r>
      <w:r>
        <w:rPr>
          <w:rtl/>
        </w:rPr>
        <w:t xml:space="preserve"> بقلع النخلة. وكان </w:t>
      </w:r>
      <w:r w:rsidR="00EF4B92" w:rsidRPr="00EF4B92">
        <w:rPr>
          <w:rStyle w:val="libAlaemChar"/>
          <w:rFonts w:hint="cs"/>
          <w:rtl/>
        </w:rPr>
        <w:t>صلى‌الله‌عليه‌وآله‌وسلم</w:t>
      </w:r>
      <w:r>
        <w:rPr>
          <w:rtl/>
        </w:rPr>
        <w:t xml:space="preserve"> قد أمر سمرة قبل اتخاذ هذه الخطوة التنفيذية بالاستئذان من الأنصاري أمرا</w:t>
      </w:r>
      <w:r>
        <w:rPr>
          <w:rFonts w:hint="cs"/>
          <w:rtl/>
        </w:rPr>
        <w:t>ً</w:t>
      </w:r>
      <w:r>
        <w:rPr>
          <w:rtl/>
        </w:rPr>
        <w:t xml:space="preserve"> له بالمعروف فلم ي</w:t>
      </w:r>
      <w:r>
        <w:rPr>
          <w:rFonts w:hint="cs"/>
          <w:rtl/>
        </w:rPr>
        <w:t>ُ</w:t>
      </w:r>
      <w:r>
        <w:rPr>
          <w:rtl/>
        </w:rPr>
        <w:t>جده.</w:t>
      </w:r>
    </w:p>
    <w:p w:rsidR="00B72338" w:rsidRDefault="00B72338" w:rsidP="00462B83">
      <w:pPr>
        <w:pStyle w:val="libNormal"/>
        <w:rPr>
          <w:rtl/>
        </w:rPr>
      </w:pPr>
      <w:r>
        <w:rPr>
          <w:rtl/>
        </w:rPr>
        <w:t>ثم ساومه بشرائها منه بثمن أزيد وأزيد حتىٰ عرض عليه بديلها شجرة في الجن</w:t>
      </w:r>
      <w:r>
        <w:rPr>
          <w:rFonts w:hint="cs"/>
          <w:rtl/>
        </w:rPr>
        <w:t>ّ</w:t>
      </w:r>
      <w:r>
        <w:rPr>
          <w:rtl/>
        </w:rPr>
        <w:t>ة</w:t>
      </w:r>
      <w:r>
        <w:rPr>
          <w:rFonts w:hint="cs"/>
          <w:rtl/>
        </w:rPr>
        <w:t xml:space="preserve"> </w:t>
      </w:r>
      <w:r>
        <w:rPr>
          <w:rtl/>
        </w:rPr>
        <w:t>ـ</w:t>
      </w:r>
      <w:r>
        <w:rPr>
          <w:rFonts w:hint="cs"/>
          <w:rtl/>
        </w:rPr>
        <w:t xml:space="preserve"> </w:t>
      </w:r>
      <w:r>
        <w:rPr>
          <w:rtl/>
        </w:rPr>
        <w:t>تجنبا</w:t>
      </w:r>
      <w:r>
        <w:rPr>
          <w:rFonts w:hint="cs"/>
          <w:rtl/>
        </w:rPr>
        <w:t>ً</w:t>
      </w:r>
      <w:r>
        <w:rPr>
          <w:rtl/>
        </w:rPr>
        <w:t xml:space="preserve"> منه </w:t>
      </w:r>
      <w:r w:rsidR="00EF4B92" w:rsidRPr="00EF4B92">
        <w:rPr>
          <w:rStyle w:val="libAlaemChar"/>
          <w:rFonts w:hint="cs"/>
          <w:rtl/>
        </w:rPr>
        <w:t>صلى‌الله‌عليه‌وآله‌وسلم</w:t>
      </w:r>
      <w:r>
        <w:rPr>
          <w:rtl/>
        </w:rPr>
        <w:t xml:space="preserve"> عن الإضرار به</w:t>
      </w:r>
      <w:r>
        <w:rPr>
          <w:rFonts w:hint="cs"/>
          <w:rtl/>
        </w:rPr>
        <w:t xml:space="preserve"> </w:t>
      </w:r>
      <w:r>
        <w:rPr>
          <w:rtl/>
        </w:rPr>
        <w:t>ـ</w:t>
      </w:r>
      <w:r>
        <w:rPr>
          <w:rFonts w:hint="cs"/>
          <w:rtl/>
        </w:rPr>
        <w:t xml:space="preserve"> </w:t>
      </w:r>
      <w:r>
        <w:rPr>
          <w:rtl/>
        </w:rPr>
        <w:t>فلم يرتدع أيضا</w:t>
      </w:r>
      <w:r>
        <w:rPr>
          <w:rFonts w:hint="cs"/>
          <w:rtl/>
        </w:rPr>
        <w:t>ً</w:t>
      </w:r>
      <w:r>
        <w:rPr>
          <w:rtl/>
        </w:rPr>
        <w:t xml:space="preserve">. وكانت هذه المساومة منه </w:t>
      </w:r>
      <w:r w:rsidR="00EF4B92" w:rsidRPr="00EF4B92">
        <w:rPr>
          <w:rStyle w:val="libAlaemChar"/>
          <w:rFonts w:hint="cs"/>
          <w:rtl/>
        </w:rPr>
        <w:t>صلى‌الله‌عليه‌وآله‌وسلم</w:t>
      </w:r>
      <w:r>
        <w:rPr>
          <w:rtl/>
        </w:rPr>
        <w:t xml:space="preserve"> غير واجبة عليه فإن</w:t>
      </w:r>
      <w:r>
        <w:rPr>
          <w:rFonts w:hint="cs"/>
          <w:rtl/>
        </w:rPr>
        <w:t>ّ</w:t>
      </w:r>
      <w:r>
        <w:rPr>
          <w:rtl/>
        </w:rPr>
        <w:t xml:space="preserve"> للحاكم أن يعمل القوة لمنع الإضرار بعد الأمر القولي بالمعروف مباشرة إذا لم يستجب المأمور لذلك</w:t>
      </w:r>
      <w:r>
        <w:rPr>
          <w:rFonts w:hint="cs"/>
          <w:rtl/>
        </w:rPr>
        <w:t xml:space="preserve"> </w:t>
      </w:r>
      <w:r>
        <w:rPr>
          <w:rtl/>
        </w:rPr>
        <w:t>ـ</w:t>
      </w:r>
      <w:r>
        <w:rPr>
          <w:rFonts w:hint="cs"/>
          <w:rtl/>
        </w:rPr>
        <w:t xml:space="preserve"> </w:t>
      </w:r>
      <w:r>
        <w:rPr>
          <w:rtl/>
        </w:rPr>
        <w:t xml:space="preserve">ولكن النبي </w:t>
      </w:r>
      <w:r w:rsidR="00EF4B92" w:rsidRPr="00EF4B92">
        <w:rPr>
          <w:rStyle w:val="libAlaemChar"/>
          <w:rFonts w:hint="cs"/>
          <w:rtl/>
        </w:rPr>
        <w:t>صلى‌الله‌عليه‌وآله‌وسلم</w:t>
      </w:r>
      <w:r>
        <w:rPr>
          <w:rtl/>
        </w:rPr>
        <w:t xml:space="preserve"> عامل سمرة بعظيم خلقه وكرمه.</w:t>
      </w:r>
    </w:p>
    <w:p w:rsidR="00B72338" w:rsidRDefault="00B72338" w:rsidP="00462B83">
      <w:pPr>
        <w:pStyle w:val="libNormal"/>
        <w:rPr>
          <w:rtl/>
        </w:rPr>
      </w:pPr>
      <w:r>
        <w:rPr>
          <w:rtl/>
        </w:rPr>
        <w:t xml:space="preserve">فكان من وظيفته </w:t>
      </w:r>
      <w:r w:rsidR="00EF4B92" w:rsidRPr="00EF4B92">
        <w:rPr>
          <w:rStyle w:val="libAlaemChar"/>
          <w:rFonts w:hint="cs"/>
          <w:rtl/>
        </w:rPr>
        <w:t>صلى‌الله‌عليه‌وآله‌وسلم</w:t>
      </w:r>
      <w:r>
        <w:rPr>
          <w:rtl/>
        </w:rPr>
        <w:t xml:space="preserve"> بعد ذلك أن يمنع من إضرار سمرة بالأنصاري منعاً عملي</w:t>
      </w:r>
      <w:r>
        <w:rPr>
          <w:rFonts w:hint="cs"/>
          <w:rtl/>
        </w:rPr>
        <w:t>ّ</w:t>
      </w:r>
      <w:r>
        <w:rPr>
          <w:rtl/>
        </w:rPr>
        <w:t>ا</w:t>
      </w:r>
      <w:r>
        <w:rPr>
          <w:rFonts w:hint="cs"/>
          <w:rtl/>
        </w:rPr>
        <w:t>ً</w:t>
      </w:r>
      <w:r>
        <w:rPr>
          <w:rtl/>
        </w:rPr>
        <w:t>. ولم يكن في هذا السبيل خيار أخف</w:t>
      </w:r>
      <w:r>
        <w:rPr>
          <w:rFonts w:hint="cs"/>
          <w:rtl/>
        </w:rPr>
        <w:t>ّ</w:t>
      </w:r>
      <w:r>
        <w:rPr>
          <w:rtl/>
        </w:rPr>
        <w:t xml:space="preserve"> وأجدى</w:t>
      </w:r>
      <w:r>
        <w:rPr>
          <w:rFonts w:hint="cs"/>
          <w:rtl/>
        </w:rPr>
        <w:t>ٰ</w:t>
      </w:r>
    </w:p>
    <w:p w:rsidR="00B72338" w:rsidRDefault="00B72338" w:rsidP="00D916AD">
      <w:pPr>
        <w:pStyle w:val="libNormal0"/>
        <w:rPr>
          <w:rtl/>
        </w:rPr>
      </w:pPr>
      <w:r w:rsidRPr="00430EDF">
        <w:rPr>
          <w:rtl/>
        </w:rPr>
        <w:br w:type="page"/>
      </w:r>
      <w:r>
        <w:rPr>
          <w:rtl/>
        </w:rPr>
        <w:lastRenderedPageBreak/>
        <w:t>مم</w:t>
      </w:r>
      <w:r>
        <w:rPr>
          <w:rFonts w:hint="cs"/>
          <w:rtl/>
        </w:rPr>
        <w:t>ّ</w:t>
      </w:r>
      <w:r>
        <w:rPr>
          <w:rtl/>
        </w:rPr>
        <w:t>ا أمر به من قلع النخلة ، فمن الخيارات الأُخرىٰ مثلاً تأديب سمرة وتعزيره لكن هذا العمل :</w:t>
      </w:r>
    </w:p>
    <w:p w:rsidR="00B72338" w:rsidRDefault="00B72338" w:rsidP="00462B83">
      <w:pPr>
        <w:pStyle w:val="libNormal"/>
        <w:rPr>
          <w:rtl/>
        </w:rPr>
      </w:pPr>
      <w:r w:rsidRPr="00D2270E">
        <w:rPr>
          <w:rStyle w:val="libBold2Char"/>
          <w:rtl/>
        </w:rPr>
        <w:t>أولاً :</w:t>
      </w:r>
      <w:r>
        <w:rPr>
          <w:rtl/>
        </w:rPr>
        <w:t xml:space="preserve"> قد لا يكون ناجعاً ومؤثرا</w:t>
      </w:r>
      <w:r>
        <w:rPr>
          <w:rFonts w:hint="cs"/>
          <w:rtl/>
        </w:rPr>
        <w:t>ً</w:t>
      </w:r>
      <w:r>
        <w:rPr>
          <w:rtl/>
        </w:rPr>
        <w:t xml:space="preserve"> لشد</w:t>
      </w:r>
      <w:r>
        <w:rPr>
          <w:rFonts w:hint="cs"/>
          <w:rtl/>
        </w:rPr>
        <w:t>ّ</w:t>
      </w:r>
      <w:r>
        <w:rPr>
          <w:rtl/>
        </w:rPr>
        <w:t>ة إصرار سمرة علىٰ الإضرار بالأ</w:t>
      </w:r>
      <w:r>
        <w:rPr>
          <w:rFonts w:hint="cs"/>
          <w:rtl/>
        </w:rPr>
        <w:t>َ</w:t>
      </w:r>
      <w:r>
        <w:rPr>
          <w:rtl/>
        </w:rPr>
        <w:t>نصاري ، ورب</w:t>
      </w:r>
      <w:r>
        <w:rPr>
          <w:rFonts w:hint="cs"/>
          <w:rtl/>
        </w:rPr>
        <w:t>ّ</w:t>
      </w:r>
      <w:r>
        <w:rPr>
          <w:rtl/>
        </w:rPr>
        <w:t>ما استمر سمرة علىٰ ذلك بأن</w:t>
      </w:r>
      <w:r>
        <w:rPr>
          <w:rFonts w:hint="cs"/>
          <w:rtl/>
        </w:rPr>
        <w:t>ّ</w:t>
      </w:r>
      <w:r>
        <w:rPr>
          <w:rtl/>
        </w:rPr>
        <w:t xml:space="preserve"> يدخل دار الأنصاري ثم ينكر ظاهراً فيتوقف إثباته علىٰ إقامة شاهدين عدلين وهو ليس بسهل.</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إنّه رب</w:t>
      </w:r>
      <w:r>
        <w:rPr>
          <w:rFonts w:hint="cs"/>
          <w:rtl/>
        </w:rPr>
        <w:t>ّ</w:t>
      </w:r>
      <w:r>
        <w:rPr>
          <w:rtl/>
        </w:rPr>
        <w:t>ما لم يكن يكفى في ردع سمرة ضربه بما يوجب الإيلام فحسب بل كان يتوقّف علىٰ كسر</w:t>
      </w:r>
      <w:r>
        <w:rPr>
          <w:rFonts w:hint="cs"/>
          <w:rtl/>
        </w:rPr>
        <w:t xml:space="preserve"> </w:t>
      </w:r>
      <w:r>
        <w:rPr>
          <w:rtl/>
        </w:rPr>
        <w:t>عضو ونحوه ومن المعلوم أن</w:t>
      </w:r>
      <w:r>
        <w:rPr>
          <w:rFonts w:hint="cs"/>
          <w:rtl/>
        </w:rPr>
        <w:t>ّ</w:t>
      </w:r>
      <w:r>
        <w:rPr>
          <w:rtl/>
        </w:rPr>
        <w:t xml:space="preserve"> ذلك أشدّ من التصرف في ماله بقلع شجرته. ومن الخيارات الأُخرىٰ : حراسة بستان الأنصاري عن دخول سمرة في جميع الأوقات التي يحتمل دخول سمرة في البستان ليلا</w:t>
      </w:r>
      <w:r>
        <w:rPr>
          <w:rFonts w:hint="cs"/>
          <w:rtl/>
        </w:rPr>
        <w:t>ً</w:t>
      </w:r>
      <w:r>
        <w:rPr>
          <w:rtl/>
        </w:rPr>
        <w:t xml:space="preserve"> ونهارا</w:t>
      </w:r>
      <w:r>
        <w:rPr>
          <w:rFonts w:hint="cs"/>
          <w:rtl/>
        </w:rPr>
        <w:t>ً</w:t>
      </w:r>
      <w:r>
        <w:rPr>
          <w:rtl/>
        </w:rPr>
        <w:t>. وهذا أيضاً عمل شاق</w:t>
      </w:r>
      <w:r>
        <w:rPr>
          <w:rFonts w:hint="cs"/>
          <w:rtl/>
        </w:rPr>
        <w:t>ّ</w:t>
      </w:r>
      <w:r>
        <w:rPr>
          <w:rtl/>
        </w:rPr>
        <w:t>.</w:t>
      </w:r>
    </w:p>
    <w:p w:rsidR="00B72338" w:rsidRDefault="00B72338" w:rsidP="00462B83">
      <w:pPr>
        <w:pStyle w:val="libNormal"/>
        <w:rPr>
          <w:rtl/>
        </w:rPr>
      </w:pPr>
      <w:r>
        <w:rPr>
          <w:rtl/>
        </w:rPr>
        <w:t>فبهذا الوجه ينحل</w:t>
      </w:r>
      <w:r>
        <w:rPr>
          <w:rFonts w:hint="cs"/>
          <w:rtl/>
        </w:rPr>
        <w:t>ّ</w:t>
      </w:r>
      <w:r>
        <w:rPr>
          <w:rtl/>
        </w:rPr>
        <w:t xml:space="preserve"> هذا الاعتراض ويت</w:t>
      </w:r>
      <w:r>
        <w:rPr>
          <w:rFonts w:hint="cs"/>
          <w:rtl/>
        </w:rPr>
        <w:t>ّ</w:t>
      </w:r>
      <w:r>
        <w:rPr>
          <w:rtl/>
        </w:rPr>
        <w:t>ضح وجه تعليل الأمر بالقلع ب‍ ( لا ضرر ولا ضرار ).</w:t>
      </w:r>
    </w:p>
    <w:p w:rsidR="00B72338" w:rsidRDefault="00B72338" w:rsidP="00462B83">
      <w:pPr>
        <w:pStyle w:val="libNormal"/>
        <w:rPr>
          <w:rtl/>
        </w:rPr>
      </w:pPr>
      <w:bookmarkStart w:id="282" w:name="_Toc264275054"/>
      <w:r w:rsidRPr="00D2270E">
        <w:rPr>
          <w:rStyle w:val="libBold2Char"/>
          <w:rtl/>
        </w:rPr>
        <w:t>التنبيه الثاني</w:t>
      </w:r>
      <w:bookmarkEnd w:id="282"/>
      <w:r w:rsidRPr="00D2270E">
        <w:rPr>
          <w:rStyle w:val="libBold2Char"/>
          <w:rtl/>
        </w:rPr>
        <w:t xml:space="preserve"> :</w:t>
      </w:r>
      <w:r>
        <w:rPr>
          <w:rtl/>
        </w:rPr>
        <w:t xml:space="preserve"> في تحقيق مضمون الحديث علىٰ أساس شواهد الكتاب والسنة.</w:t>
      </w:r>
    </w:p>
    <w:p w:rsidR="00B72338" w:rsidRDefault="00B72338" w:rsidP="00462B83">
      <w:pPr>
        <w:pStyle w:val="libNormal"/>
        <w:rPr>
          <w:rtl/>
        </w:rPr>
      </w:pPr>
      <w:r>
        <w:rPr>
          <w:rtl/>
        </w:rPr>
        <w:t>قد سبق في المقصد الأول أن حديث ( لا ضرر ) قد ورد بطريق صحيح في ضمن قضي</w:t>
      </w:r>
      <w:r>
        <w:rPr>
          <w:rFonts w:hint="cs"/>
          <w:rtl/>
        </w:rPr>
        <w:t>ّ</w:t>
      </w:r>
      <w:r>
        <w:rPr>
          <w:rtl/>
        </w:rPr>
        <w:t>ة سمرة بن جندب ، ويؤي</w:t>
      </w:r>
      <w:r>
        <w:rPr>
          <w:rFonts w:hint="cs"/>
          <w:rtl/>
        </w:rPr>
        <w:t>ّ</w:t>
      </w:r>
      <w:r>
        <w:rPr>
          <w:rtl/>
        </w:rPr>
        <w:t>ده طرق أ</w:t>
      </w:r>
      <w:r>
        <w:rPr>
          <w:rFonts w:hint="cs"/>
          <w:rtl/>
        </w:rPr>
        <w:t>ُ</w:t>
      </w:r>
      <w:r>
        <w:rPr>
          <w:rtl/>
        </w:rPr>
        <w:t>خرى لم يثبت اعتبارها في أنفسها ، إلا أن الاعتبار السندي علىٰ المختار لا يكفي في حجية الخبر ، بل لا بُدّ في تحقيق مضمون الخبر من مقايسته بشواهد الكتاب والسن</w:t>
      </w:r>
      <w:r>
        <w:rPr>
          <w:rFonts w:hint="cs"/>
          <w:rtl/>
        </w:rPr>
        <w:t>ّ</w:t>
      </w:r>
      <w:r>
        <w:rPr>
          <w:rtl/>
        </w:rPr>
        <w:t>ة ونقده نقدا</w:t>
      </w:r>
      <w:r>
        <w:rPr>
          <w:rFonts w:hint="cs"/>
          <w:rtl/>
        </w:rPr>
        <w:t>ً</w:t>
      </w:r>
      <w:r>
        <w:rPr>
          <w:rtl/>
        </w:rPr>
        <w:t xml:space="preserve"> داخليا</w:t>
      </w:r>
      <w:r>
        <w:rPr>
          <w:rFonts w:hint="cs"/>
          <w:rtl/>
        </w:rPr>
        <w:t>ً</w:t>
      </w:r>
      <w:r>
        <w:rPr>
          <w:rtl/>
        </w:rPr>
        <w:t xml:space="preserve"> وذلك من جهتين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ولى</w:t>
      </w:r>
      <w:r w:rsidRPr="00D2270E">
        <w:rPr>
          <w:rStyle w:val="libBold2Char"/>
          <w:rFonts w:hint="cs"/>
          <w:rtl/>
        </w:rPr>
        <w:t>ٰ</w:t>
      </w:r>
      <w:r w:rsidRPr="00D2270E">
        <w:rPr>
          <w:rStyle w:val="libBold2Char"/>
          <w:rtl/>
        </w:rPr>
        <w:t xml:space="preserve"> :</w:t>
      </w:r>
      <w:r>
        <w:rPr>
          <w:rtl/>
        </w:rPr>
        <w:t xml:space="preserve"> أن لا يكون مضمون الخبر مخالفا</w:t>
      </w:r>
      <w:r>
        <w:rPr>
          <w:rFonts w:hint="cs"/>
          <w:rtl/>
        </w:rPr>
        <w:t>ً</w:t>
      </w:r>
      <w:r>
        <w:rPr>
          <w:rtl/>
        </w:rPr>
        <w:t xml:space="preserve"> للمعارف المسلمة في الإسلام مم</w:t>
      </w:r>
      <w:r>
        <w:rPr>
          <w:rFonts w:hint="cs"/>
          <w:rtl/>
        </w:rPr>
        <w:t>ّ</w:t>
      </w:r>
      <w:r>
        <w:rPr>
          <w:rtl/>
        </w:rPr>
        <w:t>ا ورد في الكتاب والسن</w:t>
      </w:r>
      <w:r>
        <w:rPr>
          <w:rFonts w:hint="cs"/>
          <w:rtl/>
        </w:rPr>
        <w:t>ّ</w:t>
      </w:r>
      <w:r>
        <w:rPr>
          <w:rtl/>
        </w:rPr>
        <w:t>ة كأن يكون هادما</w:t>
      </w:r>
      <w:r>
        <w:rPr>
          <w:rFonts w:hint="cs"/>
          <w:rtl/>
        </w:rPr>
        <w:t>ً</w:t>
      </w:r>
      <w:r>
        <w:rPr>
          <w:rtl/>
        </w:rPr>
        <w:t xml:space="preserve"> لما بناه الإسلام أو بانيا</w:t>
      </w:r>
      <w:r>
        <w:rPr>
          <w:rFonts w:hint="cs"/>
          <w:rtl/>
        </w:rPr>
        <w:t>ً</w:t>
      </w:r>
      <w:r>
        <w:rPr>
          <w:rtl/>
        </w:rPr>
        <w:t xml:space="preserve"> لما هدمه الإسلام. واعتبار هذا الشرط من قبيل القضايا التي قياساتها معها كما هو واضح.</w:t>
      </w:r>
    </w:p>
    <w:p w:rsidR="00B72338" w:rsidRDefault="00B72338" w:rsidP="00462B83">
      <w:pPr>
        <w:pStyle w:val="libNormal"/>
        <w:rPr>
          <w:rtl/>
        </w:rPr>
      </w:pPr>
      <w:r>
        <w:rPr>
          <w:rtl/>
        </w:rPr>
        <w:br w:type="page"/>
      </w:r>
      <w:r w:rsidRPr="00D2270E">
        <w:rPr>
          <w:rStyle w:val="libBold2Char"/>
          <w:rtl/>
        </w:rPr>
        <w:lastRenderedPageBreak/>
        <w:t>الثانية :</w:t>
      </w:r>
      <w:r>
        <w:rPr>
          <w:rtl/>
        </w:rPr>
        <w:t xml:space="preserve"> أن يكون مضمونه موافقا</w:t>
      </w:r>
      <w:r>
        <w:rPr>
          <w:rFonts w:hint="cs"/>
          <w:rtl/>
        </w:rPr>
        <w:t>ً</w:t>
      </w:r>
      <w:r>
        <w:rPr>
          <w:rtl/>
        </w:rPr>
        <w:t xml:space="preserve"> مع الكتاب والسنة توافقاً روحي</w:t>
      </w:r>
      <w:r>
        <w:rPr>
          <w:rFonts w:hint="cs"/>
          <w:rtl/>
        </w:rPr>
        <w:t>ّ</w:t>
      </w:r>
      <w:r>
        <w:rPr>
          <w:rtl/>
        </w:rPr>
        <w:t>اً بمعنىٰ أن يتسانخ مع المبادئ الثابتة من الشريعة الإسلامية من خلال نصوصها القطعية ولو في مستوى</w:t>
      </w:r>
      <w:r>
        <w:rPr>
          <w:rFonts w:hint="cs"/>
          <w:rtl/>
        </w:rPr>
        <w:t>ٰ</w:t>
      </w:r>
      <w:r>
        <w:rPr>
          <w:rtl/>
        </w:rPr>
        <w:t xml:space="preserve"> التناسب والاستئناس.</w:t>
      </w:r>
    </w:p>
    <w:p w:rsidR="00B72338" w:rsidRDefault="00B72338" w:rsidP="00462B83">
      <w:pPr>
        <w:pStyle w:val="libNormal"/>
        <w:rPr>
          <w:rtl/>
        </w:rPr>
      </w:pPr>
      <w:r>
        <w:rPr>
          <w:rtl/>
        </w:rPr>
        <w:t>ومبنى</w:t>
      </w:r>
      <w:r>
        <w:rPr>
          <w:rFonts w:hint="cs"/>
          <w:rtl/>
        </w:rPr>
        <w:t>ٰ</w:t>
      </w:r>
      <w:r>
        <w:rPr>
          <w:rtl/>
        </w:rPr>
        <w:t xml:space="preserve"> اعتبار هذا المعنىٰ في قبول الخبر دخالته في الوثوق به عقلاءً ، بناء علىٰ ما هو الصحيح من حجية الخبر الموثوق به دون خبر الثقة علىٰ ما أوضحناه في بحث حجي</w:t>
      </w:r>
      <w:r>
        <w:rPr>
          <w:rFonts w:hint="cs"/>
          <w:rtl/>
        </w:rPr>
        <w:t>ّ</w:t>
      </w:r>
      <w:r>
        <w:rPr>
          <w:rtl/>
        </w:rPr>
        <w:t>ة خبر الواحد من علم الأصول ، فإن</w:t>
      </w:r>
      <w:r>
        <w:rPr>
          <w:rFonts w:hint="cs"/>
          <w:rtl/>
        </w:rPr>
        <w:t>ّ</w:t>
      </w:r>
      <w:r>
        <w:rPr>
          <w:rtl/>
        </w:rPr>
        <w:t>ه كلما كانت هناك مجموعتان منسوبتان إلىٰ شخص أو جهة وكانت احداهما مقطوعة الانتساب والأ</w:t>
      </w:r>
      <w:r>
        <w:rPr>
          <w:rFonts w:hint="cs"/>
          <w:rtl/>
        </w:rPr>
        <w:t>ُ</w:t>
      </w:r>
      <w:r>
        <w:rPr>
          <w:rtl/>
        </w:rPr>
        <w:t>خرى</w:t>
      </w:r>
      <w:r>
        <w:rPr>
          <w:rFonts w:hint="cs"/>
          <w:rtl/>
        </w:rPr>
        <w:t>ٰ</w:t>
      </w:r>
      <w:r>
        <w:rPr>
          <w:rtl/>
        </w:rPr>
        <w:t xml:space="preserve"> مشكوكة ، فإن</w:t>
      </w:r>
      <w:r>
        <w:rPr>
          <w:rFonts w:hint="cs"/>
          <w:rtl/>
        </w:rPr>
        <w:t>ّ</w:t>
      </w:r>
      <w:r>
        <w:rPr>
          <w:rtl/>
        </w:rPr>
        <w:t>ه لا بدّ في الوثوق بالمجموعة الثانية من الرجوع إلىٰ المجموعة الأولىٰ باعتبارها السند الثابت في الموضوع. وملاحظة روحها وخصائصها العام</w:t>
      </w:r>
      <w:r>
        <w:rPr>
          <w:rFonts w:hint="cs"/>
          <w:rtl/>
        </w:rPr>
        <w:t>ّ</w:t>
      </w:r>
      <w:r>
        <w:rPr>
          <w:rtl/>
        </w:rPr>
        <w:t>ة ، ثم عرض تلك المجموعة علىٰ تلك المبادئ المستنبطة فما وافقها ق</w:t>
      </w:r>
      <w:r>
        <w:rPr>
          <w:rFonts w:hint="cs"/>
          <w:rtl/>
        </w:rPr>
        <w:t>ُ</w:t>
      </w:r>
      <w:r>
        <w:rPr>
          <w:rtl/>
        </w:rPr>
        <w:t>ب</w:t>
      </w:r>
      <w:r>
        <w:rPr>
          <w:rFonts w:hint="cs"/>
          <w:rtl/>
        </w:rPr>
        <w:t>ِ</w:t>
      </w:r>
      <w:r>
        <w:rPr>
          <w:rtl/>
        </w:rPr>
        <w:t>ل وما خالفها ر</w:t>
      </w:r>
      <w:r>
        <w:rPr>
          <w:rFonts w:hint="cs"/>
          <w:rtl/>
        </w:rPr>
        <w:t>ُ</w:t>
      </w:r>
      <w:r>
        <w:rPr>
          <w:rtl/>
        </w:rPr>
        <w:t>د</w:t>
      </w:r>
      <w:r>
        <w:rPr>
          <w:rFonts w:hint="cs"/>
          <w:rtl/>
        </w:rPr>
        <w:t>ّ</w:t>
      </w:r>
      <w:r>
        <w:rPr>
          <w:rtl/>
        </w:rPr>
        <w:t>.</w:t>
      </w:r>
    </w:p>
    <w:p w:rsidR="00B72338" w:rsidRDefault="00B72338" w:rsidP="00462B83">
      <w:pPr>
        <w:pStyle w:val="libNormal"/>
        <w:rPr>
          <w:rtl/>
        </w:rPr>
      </w:pPr>
      <w:r>
        <w:rPr>
          <w:rtl/>
        </w:rPr>
        <w:t>وربما تداول إجراء مثل هذه الطريقة في تحقيق الكتب أو الأشعار المشكوكة النسبة ونحوها ف</w:t>
      </w:r>
      <w:r>
        <w:rPr>
          <w:rFonts w:hint="cs"/>
          <w:rtl/>
        </w:rPr>
        <w:t>إ</w:t>
      </w:r>
      <w:r>
        <w:rPr>
          <w:rtl/>
        </w:rPr>
        <w:t>ن</w:t>
      </w:r>
      <w:r>
        <w:rPr>
          <w:rFonts w:hint="cs"/>
          <w:rtl/>
        </w:rPr>
        <w:t>ّ</w:t>
      </w:r>
      <w:r>
        <w:rPr>
          <w:rtl/>
        </w:rPr>
        <w:t>ها تقارن بما ثبت عن الشخص ثبوتاً قطعي</w:t>
      </w:r>
      <w:r>
        <w:rPr>
          <w:rFonts w:hint="cs"/>
          <w:rtl/>
        </w:rPr>
        <w:t>ّ</w:t>
      </w:r>
      <w:r>
        <w:rPr>
          <w:rtl/>
        </w:rPr>
        <w:t>اً ، بعد درس مميزاته وخصائصه ثم</w:t>
      </w:r>
      <w:r>
        <w:rPr>
          <w:rFonts w:hint="cs"/>
          <w:rtl/>
        </w:rPr>
        <w:t>ّ</w:t>
      </w:r>
      <w:r>
        <w:rPr>
          <w:rtl/>
        </w:rPr>
        <w:t xml:space="preserve"> يحكم فيها علىٰ ضوء ذلك فلو فرضنا ان</w:t>
      </w:r>
      <w:r>
        <w:rPr>
          <w:rFonts w:hint="cs"/>
          <w:rtl/>
        </w:rPr>
        <w:t>ّ</w:t>
      </w:r>
      <w:r>
        <w:rPr>
          <w:rtl/>
        </w:rPr>
        <w:t xml:space="preserve"> شعرا</w:t>
      </w:r>
      <w:r>
        <w:rPr>
          <w:rFonts w:hint="cs"/>
          <w:rtl/>
        </w:rPr>
        <w:t>ً</w:t>
      </w:r>
      <w:r>
        <w:rPr>
          <w:rtl/>
        </w:rPr>
        <w:t xml:space="preserve"> نسب إلىٰ مثل الرضي أو مهيار الديلمي أو إلىٰ حافظ أو سعدي ، وهو لا ينسجم مع ما عرف به من اسلوب ومن صفات نفسية ومميزات فكرية فإن</w:t>
      </w:r>
      <w:r>
        <w:rPr>
          <w:rFonts w:hint="cs"/>
          <w:rtl/>
        </w:rPr>
        <w:t>ّ</w:t>
      </w:r>
      <w:r>
        <w:rPr>
          <w:rtl/>
        </w:rPr>
        <w:t>ه لا تقبل النسبة وان كان الذي نسبه إليه رجل ثقة. وبمثل ذلك أبطل بعضهم دعوى</w:t>
      </w:r>
      <w:r>
        <w:rPr>
          <w:rFonts w:hint="cs"/>
          <w:rtl/>
        </w:rPr>
        <w:t>ٰ</w:t>
      </w:r>
      <w:r>
        <w:rPr>
          <w:rtl/>
        </w:rPr>
        <w:t xml:space="preserve"> قوم أن بعض نهج البلاغة مصنوع ومختلق ، ففي شرح ابن أبي الحديد لنهج البلاغة عن مصدق بن شبيب الواسطي </w:t>
      </w:r>
      <w:r>
        <w:rPr>
          <w:rFonts w:hint="cs"/>
          <w:rtl/>
        </w:rPr>
        <w:t>ا</w:t>
      </w:r>
      <w:r>
        <w:rPr>
          <w:rtl/>
        </w:rPr>
        <w:t>نّه قال قلت لأبي محمّد عبد الله ابن احمد المعروف بابن الخشاب</w:t>
      </w:r>
      <w:r>
        <w:rPr>
          <w:rFonts w:hint="cs"/>
          <w:rtl/>
        </w:rPr>
        <w:t xml:space="preserve"> </w:t>
      </w:r>
      <w:r>
        <w:rPr>
          <w:rtl/>
        </w:rPr>
        <w:t>ـ</w:t>
      </w:r>
      <w:r>
        <w:rPr>
          <w:rFonts w:hint="cs"/>
          <w:rtl/>
        </w:rPr>
        <w:t xml:space="preserve"> </w:t>
      </w:r>
      <w:r>
        <w:rPr>
          <w:rtl/>
        </w:rPr>
        <w:t>في كلام عن الخطبة الشقشقي</w:t>
      </w:r>
      <w:r>
        <w:rPr>
          <w:rFonts w:hint="cs"/>
          <w:rtl/>
        </w:rPr>
        <w:t>ّ</w:t>
      </w:r>
      <w:r>
        <w:rPr>
          <w:rtl/>
        </w:rPr>
        <w:t>ة</w:t>
      </w:r>
      <w:r>
        <w:rPr>
          <w:rFonts w:hint="cs"/>
          <w:rtl/>
        </w:rPr>
        <w:t xml:space="preserve"> </w:t>
      </w:r>
      <w:r>
        <w:rPr>
          <w:rtl/>
        </w:rPr>
        <w:t>ـ</w:t>
      </w:r>
      <w:r>
        <w:rPr>
          <w:rFonts w:hint="cs"/>
          <w:rtl/>
        </w:rPr>
        <w:t xml:space="preserve"> </w:t>
      </w:r>
      <w:r>
        <w:rPr>
          <w:rtl/>
        </w:rPr>
        <w:t>: ( أتقول : إن</w:t>
      </w:r>
      <w:r>
        <w:rPr>
          <w:rFonts w:hint="cs"/>
          <w:rtl/>
        </w:rPr>
        <w:t>ّ</w:t>
      </w:r>
      <w:r>
        <w:rPr>
          <w:rtl/>
        </w:rPr>
        <w:t>ها منحولة</w:t>
      </w:r>
      <w:r>
        <w:rPr>
          <w:rFonts w:hint="cs"/>
          <w:rtl/>
        </w:rPr>
        <w:t xml:space="preserve"> </w:t>
      </w:r>
      <w:r>
        <w:rPr>
          <w:rtl/>
        </w:rPr>
        <w:t>! فقال : لا والله ، و</w:t>
      </w:r>
      <w:r>
        <w:rPr>
          <w:rFonts w:hint="cs"/>
          <w:rtl/>
        </w:rPr>
        <w:t>إ</w:t>
      </w:r>
      <w:r>
        <w:rPr>
          <w:rtl/>
        </w:rPr>
        <w:t>ن</w:t>
      </w:r>
      <w:r>
        <w:rPr>
          <w:rFonts w:hint="cs"/>
          <w:rtl/>
        </w:rPr>
        <w:t>ّ</w:t>
      </w:r>
      <w:r>
        <w:rPr>
          <w:rtl/>
        </w:rPr>
        <w:t>ي لأعلم أنها كلامه كما أعلم أن</w:t>
      </w:r>
      <w:r>
        <w:rPr>
          <w:rFonts w:hint="cs"/>
          <w:rtl/>
        </w:rPr>
        <w:t>ّ</w:t>
      </w:r>
      <w:r>
        <w:rPr>
          <w:rtl/>
        </w:rPr>
        <w:t>ك مصدّق. قال فقلت له : إن كثيراً من الناس يقولون إن</w:t>
      </w:r>
      <w:r>
        <w:rPr>
          <w:rFonts w:hint="cs"/>
          <w:rtl/>
        </w:rPr>
        <w:t>ّ</w:t>
      </w:r>
      <w:r>
        <w:rPr>
          <w:rtl/>
        </w:rPr>
        <w:t xml:space="preserve">ها من كلام الرضي (ره) فقال : </w:t>
      </w:r>
      <w:r>
        <w:rPr>
          <w:rFonts w:hint="cs"/>
          <w:rtl/>
        </w:rPr>
        <w:t>أ</w:t>
      </w:r>
      <w:r>
        <w:rPr>
          <w:rtl/>
        </w:rPr>
        <w:t>ن</w:t>
      </w:r>
      <w:r>
        <w:rPr>
          <w:rFonts w:hint="cs"/>
          <w:rtl/>
        </w:rPr>
        <w:t>ّ</w:t>
      </w:r>
      <w:r>
        <w:rPr>
          <w:rtl/>
        </w:rPr>
        <w:t>ى</w:t>
      </w:r>
      <w:r>
        <w:rPr>
          <w:rFonts w:hint="cs"/>
          <w:rtl/>
        </w:rPr>
        <w:t>ٰ</w:t>
      </w:r>
      <w:r>
        <w:rPr>
          <w:rtl/>
        </w:rPr>
        <w:t xml:space="preserve"> للرضي ولغير الرضي</w:t>
      </w:r>
      <w:r>
        <w:rPr>
          <w:rFonts w:hint="cs"/>
          <w:rtl/>
        </w:rPr>
        <w:t>ّ</w:t>
      </w:r>
      <w:r>
        <w:rPr>
          <w:rtl/>
        </w:rPr>
        <w:t xml:space="preserve"> هذا النفس وهذا الأسلوب. قد وقفنا علىٰ</w:t>
      </w:r>
    </w:p>
    <w:p w:rsidR="00B72338" w:rsidRDefault="00B72338" w:rsidP="00D916AD">
      <w:pPr>
        <w:pStyle w:val="libNormal0"/>
        <w:rPr>
          <w:rtl/>
        </w:rPr>
      </w:pPr>
      <w:r w:rsidRPr="00815353">
        <w:rPr>
          <w:rtl/>
        </w:rPr>
        <w:br w:type="page"/>
      </w:r>
      <w:r>
        <w:rPr>
          <w:rtl/>
        </w:rPr>
        <w:lastRenderedPageBreak/>
        <w:t>رسائل الرضي وعرفنا طريقته وفن</w:t>
      </w:r>
      <w:r>
        <w:rPr>
          <w:rFonts w:hint="cs"/>
          <w:rtl/>
        </w:rPr>
        <w:t>ّ</w:t>
      </w:r>
      <w:r>
        <w:rPr>
          <w:rtl/>
        </w:rPr>
        <w:t>ه في الكلام المنثور وما يقع مع هذا الكلام في خل</w:t>
      </w:r>
      <w:r>
        <w:rPr>
          <w:rFonts w:hint="cs"/>
          <w:rtl/>
        </w:rPr>
        <w:t>ّ</w:t>
      </w:r>
      <w:r>
        <w:rPr>
          <w:rtl/>
        </w:rPr>
        <w:t xml:space="preserve"> ولا خمر </w:t>
      </w:r>
      <w:r w:rsidRPr="00D2270E">
        <w:rPr>
          <w:rStyle w:val="libFootnotenumChar"/>
          <w:rtl/>
        </w:rPr>
        <w:t>(1)</w:t>
      </w:r>
      <w:r w:rsidRPr="008C7D0E">
        <w:rPr>
          <w:rtl/>
        </w:rPr>
        <w:t>.</w:t>
      </w:r>
    </w:p>
    <w:p w:rsidR="00B72338" w:rsidRDefault="00B72338" w:rsidP="00462B83">
      <w:pPr>
        <w:pStyle w:val="libNormal"/>
        <w:rPr>
          <w:rtl/>
        </w:rPr>
      </w:pPr>
      <w:r>
        <w:rPr>
          <w:rtl/>
        </w:rPr>
        <w:t>وقال ابن أبي الحديد نفسه في إبطال هذه الدعوى</w:t>
      </w:r>
      <w:r>
        <w:rPr>
          <w:rFonts w:hint="cs"/>
          <w:rtl/>
        </w:rPr>
        <w:t>ٰ</w:t>
      </w:r>
      <w:r>
        <w:rPr>
          <w:rtl/>
        </w:rPr>
        <w:t xml:space="preserve"> : ( إن</w:t>
      </w:r>
      <w:r>
        <w:rPr>
          <w:rFonts w:hint="cs"/>
          <w:rtl/>
        </w:rPr>
        <w:t>ّ</w:t>
      </w:r>
      <w:r>
        <w:rPr>
          <w:rtl/>
        </w:rPr>
        <w:t xml:space="preserve"> من أنس بالكلام والخطابة وشدا طرفا</w:t>
      </w:r>
      <w:r>
        <w:rPr>
          <w:rFonts w:hint="cs"/>
          <w:rtl/>
        </w:rPr>
        <w:t>ً</w:t>
      </w:r>
      <w:r>
        <w:rPr>
          <w:rtl/>
        </w:rPr>
        <w:t xml:space="preserve"> من علم البيان وصار له ذوق في هذا الباب لابد</w:t>
      </w:r>
      <w:r>
        <w:rPr>
          <w:rFonts w:hint="cs"/>
          <w:rtl/>
        </w:rPr>
        <w:t>ّ</w:t>
      </w:r>
      <w:r>
        <w:rPr>
          <w:rtl/>
        </w:rPr>
        <w:t xml:space="preserve"> أن يفر</w:t>
      </w:r>
      <w:r>
        <w:rPr>
          <w:rFonts w:hint="cs"/>
          <w:rtl/>
        </w:rPr>
        <w:t>ّ</w:t>
      </w:r>
      <w:r>
        <w:rPr>
          <w:rtl/>
        </w:rPr>
        <w:t>ق بين الكلام الركيك والفصيح وبين الفصيح والأفصح وبين الأصيل والمول</w:t>
      </w:r>
      <w:r>
        <w:rPr>
          <w:rFonts w:hint="cs"/>
          <w:rtl/>
        </w:rPr>
        <w:t>ّ</w:t>
      </w:r>
      <w:r>
        <w:rPr>
          <w:rtl/>
        </w:rPr>
        <w:t>د. وإذا وقف علىٰ كر</w:t>
      </w:r>
      <w:r>
        <w:rPr>
          <w:rFonts w:hint="cs"/>
          <w:rtl/>
        </w:rPr>
        <w:t>ّ</w:t>
      </w:r>
      <w:r>
        <w:rPr>
          <w:rtl/>
        </w:rPr>
        <w:t>اس واحد يتضم</w:t>
      </w:r>
      <w:r>
        <w:rPr>
          <w:rFonts w:hint="cs"/>
          <w:rtl/>
        </w:rPr>
        <w:t>ّ</w:t>
      </w:r>
      <w:r>
        <w:rPr>
          <w:rtl/>
        </w:rPr>
        <w:t>ن كلاما</w:t>
      </w:r>
      <w:r>
        <w:rPr>
          <w:rFonts w:hint="cs"/>
          <w:rtl/>
        </w:rPr>
        <w:t>ً</w:t>
      </w:r>
      <w:r>
        <w:rPr>
          <w:rtl/>
        </w:rPr>
        <w:t xml:space="preserve"> لجماعة من الخطباء أو لاثنين منهم فقط فلا بد</w:t>
      </w:r>
      <w:r>
        <w:rPr>
          <w:rFonts w:hint="cs"/>
          <w:rtl/>
        </w:rPr>
        <w:t>ّ</w:t>
      </w:r>
      <w:r>
        <w:rPr>
          <w:rtl/>
        </w:rPr>
        <w:t xml:space="preserve"> أن يفر</w:t>
      </w:r>
      <w:r>
        <w:rPr>
          <w:rFonts w:hint="cs"/>
          <w:rtl/>
        </w:rPr>
        <w:t>ّ</w:t>
      </w:r>
      <w:r>
        <w:rPr>
          <w:rtl/>
        </w:rPr>
        <w:t>ق بين الكلامين ويميز بين الطريقتين ، ألا ترى</w:t>
      </w:r>
      <w:r>
        <w:rPr>
          <w:rFonts w:hint="cs"/>
          <w:rtl/>
        </w:rPr>
        <w:t>ٰ</w:t>
      </w:r>
      <w:r>
        <w:rPr>
          <w:rtl/>
        </w:rPr>
        <w:t xml:space="preserve"> أنا مع معرفتنا بالشعر ونقده لو تصف</w:t>
      </w:r>
      <w:r>
        <w:rPr>
          <w:rFonts w:hint="cs"/>
          <w:rtl/>
        </w:rPr>
        <w:t>ّ</w:t>
      </w:r>
      <w:r>
        <w:rPr>
          <w:rtl/>
        </w:rPr>
        <w:t>حنا ديوان أبي تمام فوجدناه قد كتب في أثنائه قصائد أو قصيدة واحدة لغيره لعرفنا بالذوق مباينتها لشعر أبي تمام نفسه وطريقته ومذهبه في القريض ، ألا ترىٰ ان</w:t>
      </w:r>
      <w:r>
        <w:rPr>
          <w:rFonts w:hint="cs"/>
          <w:rtl/>
        </w:rPr>
        <w:t>ّ</w:t>
      </w:r>
      <w:r>
        <w:rPr>
          <w:rtl/>
        </w:rPr>
        <w:t xml:space="preserve"> العلماء بهذا الش</w:t>
      </w:r>
      <w:r>
        <w:rPr>
          <w:rFonts w:hint="cs"/>
          <w:rtl/>
        </w:rPr>
        <w:t>أ</w:t>
      </w:r>
      <w:r>
        <w:rPr>
          <w:rtl/>
        </w:rPr>
        <w:t>ن حذفوا من شعره قصائد كثيرة منحولة إليه لمباينتها لمذهبه في الشعر وكذلك حذفوا من شعر أبي نؤاس كثيرا</w:t>
      </w:r>
      <w:r>
        <w:rPr>
          <w:rFonts w:hint="cs"/>
          <w:rtl/>
        </w:rPr>
        <w:t>ً</w:t>
      </w:r>
      <w:r>
        <w:rPr>
          <w:rtl/>
        </w:rPr>
        <w:t xml:space="preserve"> لما ظهر لهم </w:t>
      </w:r>
      <w:r>
        <w:rPr>
          <w:rFonts w:hint="cs"/>
          <w:rtl/>
        </w:rPr>
        <w:t>أ</w:t>
      </w:r>
      <w:r>
        <w:rPr>
          <w:rtl/>
        </w:rPr>
        <w:t>نّه ليس من ألفاظه ولا من شعره ، وكذلك غيرهما من الشعراء ولم يعتمدوا في ذلك إلا علىٰ الذوق خاص</w:t>
      </w:r>
      <w:r>
        <w:rPr>
          <w:rFonts w:hint="cs"/>
          <w:rtl/>
        </w:rPr>
        <w:t>ّ</w:t>
      </w:r>
      <w:r>
        <w:rPr>
          <w:rtl/>
        </w:rPr>
        <w:t>ة ). وقال ( وأنت إذا ت</w:t>
      </w:r>
      <w:r>
        <w:rPr>
          <w:rFonts w:hint="cs"/>
          <w:rtl/>
        </w:rPr>
        <w:t>أ</w:t>
      </w:r>
      <w:r>
        <w:rPr>
          <w:rtl/>
        </w:rPr>
        <w:t>ملت نهج البلاغة وجدته كله ماءً واحداً ونفساً واحداً واسلوباً واحداً كالجسم البسيط الذي لا يكون بعض من أبعاضه مخالفا</w:t>
      </w:r>
      <w:r>
        <w:rPr>
          <w:rFonts w:hint="cs"/>
          <w:rtl/>
        </w:rPr>
        <w:t>ً</w:t>
      </w:r>
      <w:r>
        <w:rPr>
          <w:rtl/>
        </w:rPr>
        <w:t xml:space="preserve"> لباقي الأبعاض في الماهية وكالقرآن العزيز أوّله كوسطه وأوسطه كآخره ، وكل سورة منه وكل آية مماثلة في المأخذ والمذهب والفن والطريق والنظم لباقي الآيات والسور. ولو كان بعض نهج البلاغة منحولا</w:t>
      </w:r>
      <w:r>
        <w:rPr>
          <w:rFonts w:hint="cs"/>
          <w:rtl/>
        </w:rPr>
        <w:t>ً</w:t>
      </w:r>
      <w:r>
        <w:rPr>
          <w:rtl/>
        </w:rPr>
        <w:t xml:space="preserve"> وبعضه صحيحاً لم يكن ذلك كذلك فقد ظهر لك بالبرهان الواضح ضلال من زعم ان</w:t>
      </w:r>
      <w:r>
        <w:rPr>
          <w:rFonts w:hint="cs"/>
          <w:rtl/>
        </w:rPr>
        <w:t>ّ</w:t>
      </w:r>
      <w:r>
        <w:rPr>
          <w:rtl/>
        </w:rPr>
        <w:t xml:space="preserve"> هذا الكتاب أو بعضه منحول إلىٰ أمير المؤمنين </w:t>
      </w:r>
      <w:r w:rsidR="00EF4B92" w:rsidRPr="00EF4B92">
        <w:rPr>
          <w:rStyle w:val="libAlaemChar"/>
          <w:rFonts w:hint="cs"/>
          <w:rtl/>
        </w:rPr>
        <w:t>عليه‌السلام</w:t>
      </w:r>
      <w:r>
        <w:rPr>
          <w:rtl/>
        </w:rPr>
        <w:t xml:space="preserve"> ) </w:t>
      </w:r>
      <w:r w:rsidRPr="00D2270E">
        <w:rPr>
          <w:rStyle w:val="libFootnotenumChar"/>
          <w:rtl/>
        </w:rPr>
        <w:t>(2)</w:t>
      </w:r>
      <w:r w:rsidRPr="00B7559D">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شرح نهج البلاغة لابن أبي الحديد 1 </w:t>
      </w:r>
      <w:r>
        <w:rPr>
          <w:rFonts w:hint="cs"/>
          <w:rtl/>
        </w:rPr>
        <w:t>/</w:t>
      </w:r>
      <w:r>
        <w:rPr>
          <w:rtl/>
        </w:rPr>
        <w:t xml:space="preserve"> 205.</w:t>
      </w:r>
    </w:p>
    <w:p w:rsidR="00B72338" w:rsidRDefault="00B72338" w:rsidP="00D2270E">
      <w:pPr>
        <w:pStyle w:val="libFootnote0"/>
        <w:rPr>
          <w:rtl/>
        </w:rPr>
      </w:pPr>
      <w:r>
        <w:rPr>
          <w:rtl/>
        </w:rPr>
        <w:t xml:space="preserve">(2) شرح نهج البلاغة لابن أبي الحديد 10 </w:t>
      </w:r>
      <w:r>
        <w:rPr>
          <w:rFonts w:hint="cs"/>
          <w:rtl/>
        </w:rPr>
        <w:t>/</w:t>
      </w:r>
      <w:r>
        <w:rPr>
          <w:rtl/>
        </w:rPr>
        <w:t xml:space="preserve"> 128 و 129.</w:t>
      </w:r>
    </w:p>
    <w:p w:rsidR="00B72338" w:rsidRDefault="00B72338" w:rsidP="00462B83">
      <w:pPr>
        <w:pStyle w:val="libNormal"/>
        <w:rPr>
          <w:rtl/>
        </w:rPr>
      </w:pPr>
      <w:r w:rsidRPr="003826B7">
        <w:rPr>
          <w:rtl/>
        </w:rPr>
        <w:br w:type="page"/>
      </w:r>
      <w:r>
        <w:rPr>
          <w:rtl/>
        </w:rPr>
        <w:lastRenderedPageBreak/>
        <w:t>والسر</w:t>
      </w:r>
      <w:r>
        <w:rPr>
          <w:rFonts w:hint="cs"/>
          <w:rtl/>
        </w:rPr>
        <w:t>ّ</w:t>
      </w:r>
      <w:r>
        <w:rPr>
          <w:rtl/>
        </w:rPr>
        <w:t xml:space="preserve"> في هذا المعنىٰ : أن كل مقتن أو</w:t>
      </w:r>
      <w:r>
        <w:rPr>
          <w:rFonts w:hint="cs"/>
          <w:rtl/>
        </w:rPr>
        <w:t xml:space="preserve"> </w:t>
      </w:r>
      <w:r>
        <w:rPr>
          <w:rtl/>
        </w:rPr>
        <w:t>مؤلف أو شاعر لا محالة يجمع شتات ما يصدر منه مبادئ عامة سارية في مختلف آثاره تشترك فيها وتتسانخ بحسبها.</w:t>
      </w:r>
    </w:p>
    <w:p w:rsidR="00B72338" w:rsidRDefault="00B72338" w:rsidP="00462B83">
      <w:pPr>
        <w:pStyle w:val="libNormal"/>
        <w:rPr>
          <w:rtl/>
        </w:rPr>
      </w:pPr>
      <w:r>
        <w:rPr>
          <w:rtl/>
        </w:rPr>
        <w:t>وقد نب</w:t>
      </w:r>
      <w:r>
        <w:rPr>
          <w:rFonts w:hint="cs"/>
          <w:rtl/>
        </w:rPr>
        <w:t>ّ</w:t>
      </w:r>
      <w:r>
        <w:rPr>
          <w:rtl/>
        </w:rPr>
        <w:t>ه علىٰ اعتبار هذا الشرط في حجي</w:t>
      </w:r>
      <w:r>
        <w:rPr>
          <w:rFonts w:hint="cs"/>
          <w:rtl/>
        </w:rPr>
        <w:t>ّ</w:t>
      </w:r>
      <w:r>
        <w:rPr>
          <w:rtl/>
        </w:rPr>
        <w:t>ة الخبر جملة من الروايات حيث اعتبرت في قبوله موافقة الكتاب والسن</w:t>
      </w:r>
      <w:r>
        <w:rPr>
          <w:rFonts w:hint="cs"/>
          <w:rtl/>
        </w:rPr>
        <w:t>ّ</w:t>
      </w:r>
      <w:r>
        <w:rPr>
          <w:rtl/>
        </w:rPr>
        <w:t>ة ، وأمرت بطرح ما خالفهما فإن المقصود بذلك علىٰ التفسير المختار لها</w:t>
      </w:r>
      <w:r>
        <w:rPr>
          <w:rFonts w:hint="cs"/>
          <w:rtl/>
        </w:rPr>
        <w:t xml:space="preserve"> </w:t>
      </w:r>
      <w:r>
        <w:rPr>
          <w:rtl/>
        </w:rPr>
        <w:t>ـ</w:t>
      </w:r>
      <w:r>
        <w:rPr>
          <w:rFonts w:hint="cs"/>
          <w:rtl/>
        </w:rPr>
        <w:t xml:space="preserve"> </w:t>
      </w:r>
      <w:r>
        <w:rPr>
          <w:rtl/>
        </w:rPr>
        <w:t>التوافق أو التخالف الروحي بينه وبينهما علىٰ ما تشهد به قرائن داخلية وخارجية</w:t>
      </w:r>
      <w:r>
        <w:rPr>
          <w:rFonts w:hint="cs"/>
          <w:rtl/>
        </w:rPr>
        <w:t xml:space="preserve"> </w:t>
      </w:r>
      <w:r>
        <w:rPr>
          <w:rtl/>
        </w:rPr>
        <w:t>ـ</w:t>
      </w:r>
      <w:r>
        <w:rPr>
          <w:rFonts w:hint="cs"/>
          <w:rtl/>
        </w:rPr>
        <w:t xml:space="preserve"> </w:t>
      </w:r>
      <w:r>
        <w:rPr>
          <w:rtl/>
        </w:rPr>
        <w:t>وإن كان المعروف تفسيرها بالتوافق أو التخالف في المؤد</w:t>
      </w:r>
      <w:r>
        <w:rPr>
          <w:rFonts w:hint="cs"/>
          <w:rtl/>
        </w:rPr>
        <w:t>ّ</w:t>
      </w:r>
      <w:r>
        <w:rPr>
          <w:rtl/>
        </w:rPr>
        <w:t>ى</w:t>
      </w:r>
      <w:r>
        <w:rPr>
          <w:rFonts w:hint="cs"/>
          <w:rtl/>
        </w:rPr>
        <w:t>ٰ</w:t>
      </w:r>
      <w:r>
        <w:rPr>
          <w:rtl/>
        </w:rPr>
        <w:t xml:space="preserve"> ولنذكر بعض هذه الأخبار المستفيضة :</w:t>
      </w:r>
    </w:p>
    <w:p w:rsidR="00B72338" w:rsidRDefault="00B72338" w:rsidP="00462B83">
      <w:pPr>
        <w:pStyle w:val="libNormal"/>
        <w:rPr>
          <w:rtl/>
        </w:rPr>
      </w:pPr>
      <w:r>
        <w:rPr>
          <w:rtl/>
        </w:rPr>
        <w:t xml:space="preserve">منها : ما عن أبي عبد الله </w:t>
      </w:r>
      <w:r w:rsidR="00EF4B92" w:rsidRPr="00EF4B92">
        <w:rPr>
          <w:rStyle w:val="libAlaemChar"/>
          <w:rFonts w:hint="cs"/>
          <w:rtl/>
        </w:rPr>
        <w:t>عليه‌السلام</w:t>
      </w:r>
      <w:r>
        <w:rPr>
          <w:rtl/>
        </w:rPr>
        <w:t xml:space="preserve"> قال : خطب النبي</w:t>
      </w:r>
      <w:r>
        <w:rPr>
          <w:rFonts w:hint="cs"/>
          <w:rtl/>
        </w:rPr>
        <w:t>ّ</w:t>
      </w:r>
      <w:r>
        <w:rPr>
          <w:rtl/>
        </w:rPr>
        <w:t xml:space="preserve"> </w:t>
      </w:r>
      <w:r w:rsidR="00EF4B92" w:rsidRPr="00EF4B92">
        <w:rPr>
          <w:rStyle w:val="libAlaemChar"/>
          <w:rFonts w:hint="cs"/>
          <w:rtl/>
        </w:rPr>
        <w:t>صلى‌الله‌عليه‌وآله‌وسلم</w:t>
      </w:r>
      <w:r>
        <w:rPr>
          <w:rtl/>
        </w:rPr>
        <w:t xml:space="preserve"> بمنى</w:t>
      </w:r>
      <w:r>
        <w:rPr>
          <w:rFonts w:hint="cs"/>
          <w:rtl/>
        </w:rPr>
        <w:t>ٰ</w:t>
      </w:r>
      <w:r>
        <w:rPr>
          <w:rtl/>
        </w:rPr>
        <w:t xml:space="preserve"> ، فقال : ( يا أيها الناس ما جاءكم من</w:t>
      </w:r>
      <w:r>
        <w:rPr>
          <w:rFonts w:hint="cs"/>
          <w:rtl/>
        </w:rPr>
        <w:t>ّ</w:t>
      </w:r>
      <w:r>
        <w:rPr>
          <w:rtl/>
        </w:rPr>
        <w:t>ي يوافق كتاب الله ف</w:t>
      </w:r>
      <w:r>
        <w:rPr>
          <w:rFonts w:hint="cs"/>
          <w:rtl/>
        </w:rPr>
        <w:t>أ</w:t>
      </w:r>
      <w:r>
        <w:rPr>
          <w:rtl/>
        </w:rPr>
        <w:t xml:space="preserve">نا قلته وما جاءكم يخالف كتاب الله فلم أقله ) </w:t>
      </w:r>
      <w:r w:rsidRPr="00D2270E">
        <w:rPr>
          <w:rStyle w:val="libFootnotenumChar"/>
          <w:rtl/>
        </w:rPr>
        <w:t>(1)</w:t>
      </w:r>
      <w:r w:rsidRPr="00714794">
        <w:rPr>
          <w:rtl/>
        </w:rPr>
        <w:t>.</w:t>
      </w:r>
      <w:r>
        <w:rPr>
          <w:rtl/>
        </w:rPr>
        <w:t xml:space="preserve"> ( ومنها ) : ما عنه </w:t>
      </w:r>
      <w:r w:rsidR="00EF4B92" w:rsidRPr="00EF4B92">
        <w:rPr>
          <w:rStyle w:val="libAlaemChar"/>
          <w:rFonts w:hint="cs"/>
          <w:rtl/>
        </w:rPr>
        <w:t>عليه‌السلام</w:t>
      </w:r>
      <w:r>
        <w:rPr>
          <w:rtl/>
        </w:rPr>
        <w:t xml:space="preserve"> قال قال رسول الله </w:t>
      </w:r>
      <w:r w:rsidR="00EF4B92" w:rsidRPr="00EF4B92">
        <w:rPr>
          <w:rStyle w:val="libAlaemChar"/>
          <w:rFonts w:hint="cs"/>
          <w:rtl/>
        </w:rPr>
        <w:t>صلى‌الله‌عليه‌وآله‌وسلم</w:t>
      </w:r>
      <w:r>
        <w:rPr>
          <w:rtl/>
        </w:rPr>
        <w:t xml:space="preserve"> : ( إن علىٰ كل حق حقيقة وعلىٰ كل صواب نورا</w:t>
      </w:r>
      <w:r>
        <w:rPr>
          <w:rFonts w:hint="cs"/>
          <w:rtl/>
        </w:rPr>
        <w:t>ً</w:t>
      </w:r>
      <w:r>
        <w:rPr>
          <w:rtl/>
        </w:rPr>
        <w:t xml:space="preserve"> فما وافق كتاب الله فخذوه ، وما خالف كتاب الله فدعوه ) </w:t>
      </w:r>
      <w:r w:rsidRPr="00D2270E">
        <w:rPr>
          <w:rStyle w:val="libFootnotenumChar"/>
          <w:rtl/>
        </w:rPr>
        <w:t>(2)</w:t>
      </w:r>
      <w:r w:rsidRPr="00714794">
        <w:rPr>
          <w:rFonts w:hint="cs"/>
          <w:rtl/>
        </w:rPr>
        <w:t>.</w:t>
      </w:r>
      <w:r>
        <w:rPr>
          <w:rtl/>
        </w:rPr>
        <w:t xml:space="preserve"> و ( الحقيقة ) هي : الراية والمعنى</w:t>
      </w:r>
      <w:r>
        <w:rPr>
          <w:rFonts w:hint="cs"/>
          <w:rtl/>
        </w:rPr>
        <w:t>ٰ</w:t>
      </w:r>
      <w:r>
        <w:rPr>
          <w:rtl/>
        </w:rPr>
        <w:t xml:space="preserve"> أن علىٰ كل</w:t>
      </w:r>
      <w:r>
        <w:rPr>
          <w:rFonts w:hint="cs"/>
          <w:rtl/>
        </w:rPr>
        <w:t>ّ</w:t>
      </w:r>
      <w:r>
        <w:rPr>
          <w:rtl/>
        </w:rPr>
        <w:t xml:space="preserve"> حق راية وعلى</w:t>
      </w:r>
      <w:r>
        <w:rPr>
          <w:rFonts w:hint="cs"/>
          <w:rtl/>
        </w:rPr>
        <w:t>ٰ</w:t>
      </w:r>
      <w:r>
        <w:rPr>
          <w:rtl/>
        </w:rPr>
        <w:t xml:space="preserve"> كل</w:t>
      </w:r>
      <w:r>
        <w:rPr>
          <w:rFonts w:hint="cs"/>
          <w:rtl/>
        </w:rPr>
        <w:t>ّ</w:t>
      </w:r>
      <w:r>
        <w:rPr>
          <w:rtl/>
        </w:rPr>
        <w:t xml:space="preserve"> صواب وضوح وراية الحق هي الموافقة مع القرآن الكريم. ( ومنها ) معتبرة أيوب بن الحر</w:t>
      </w:r>
      <w:r>
        <w:rPr>
          <w:rFonts w:hint="cs"/>
          <w:rtl/>
        </w:rPr>
        <w:t>ّ</w:t>
      </w:r>
      <w:r>
        <w:rPr>
          <w:rtl/>
        </w:rPr>
        <w:t xml:space="preserve"> قال : سمعت أبا عبد الله </w:t>
      </w:r>
      <w:r w:rsidR="00EF4B92" w:rsidRPr="00EF4B92">
        <w:rPr>
          <w:rStyle w:val="libAlaemChar"/>
          <w:rFonts w:hint="cs"/>
          <w:rtl/>
        </w:rPr>
        <w:t>عليه‌السلام</w:t>
      </w:r>
      <w:r>
        <w:rPr>
          <w:rtl/>
        </w:rPr>
        <w:t xml:space="preserve"> يقول : ( كل</w:t>
      </w:r>
      <w:r>
        <w:rPr>
          <w:rFonts w:hint="cs"/>
          <w:rtl/>
        </w:rPr>
        <w:t>ّ</w:t>
      </w:r>
      <w:r>
        <w:rPr>
          <w:rtl/>
        </w:rPr>
        <w:t xml:space="preserve"> حديث مردود إلىٰ الكتاب والسن</w:t>
      </w:r>
      <w:r>
        <w:rPr>
          <w:rFonts w:hint="cs"/>
          <w:rtl/>
        </w:rPr>
        <w:t>ّ</w:t>
      </w:r>
      <w:r>
        <w:rPr>
          <w:rtl/>
        </w:rPr>
        <w:t>ة وكل شيء لا يوافق كتاب الله فهو ز</w:t>
      </w:r>
      <w:r>
        <w:rPr>
          <w:rFonts w:hint="cs"/>
          <w:rtl/>
        </w:rPr>
        <w:t>خ</w:t>
      </w:r>
      <w:r>
        <w:rPr>
          <w:rtl/>
        </w:rPr>
        <w:t xml:space="preserve">رف ) </w:t>
      </w:r>
      <w:r w:rsidRPr="00D2270E">
        <w:rPr>
          <w:rStyle w:val="libFootnotenumChar"/>
          <w:rtl/>
        </w:rPr>
        <w:t>(3)</w:t>
      </w:r>
      <w:r w:rsidRPr="002C34FC">
        <w:rPr>
          <w:rtl/>
        </w:rPr>
        <w:t xml:space="preserve"> </w:t>
      </w:r>
      <w:r>
        <w:rPr>
          <w:rtl/>
        </w:rPr>
        <w:t>وغير</w:t>
      </w:r>
      <w:r>
        <w:rPr>
          <w:rFonts w:hint="cs"/>
          <w:rtl/>
        </w:rPr>
        <w:t xml:space="preserve"> </w:t>
      </w:r>
      <w:r>
        <w:rPr>
          <w:rtl/>
        </w:rPr>
        <w:t>ذلك.</w:t>
      </w:r>
    </w:p>
    <w:p w:rsidR="00B72338" w:rsidRDefault="00B72338" w:rsidP="00462B83">
      <w:pPr>
        <w:pStyle w:val="libNormal"/>
        <w:rPr>
          <w:rtl/>
        </w:rPr>
      </w:pPr>
      <w:r>
        <w:rPr>
          <w:rtl/>
        </w:rPr>
        <w:t>ولو أريد بالتوافق في هذه الأخبار التوافق في المؤدى</w:t>
      </w:r>
      <w:r>
        <w:rPr>
          <w:rFonts w:hint="cs"/>
          <w:rtl/>
        </w:rPr>
        <w:t>ٰ</w:t>
      </w:r>
      <w:r>
        <w:rPr>
          <w:rtl/>
        </w:rPr>
        <w:t xml:space="preserve"> علىٰ أن يكون مضمون الحديث مفاداً بإطلاق أو عموم كتابي لزم من ذلك عدم جواز الأخذ</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جامع احاديث الشيعة 1 </w:t>
      </w:r>
      <w:r>
        <w:rPr>
          <w:rFonts w:hint="cs"/>
          <w:rtl/>
        </w:rPr>
        <w:t>/</w:t>
      </w:r>
      <w:r>
        <w:rPr>
          <w:rtl/>
        </w:rPr>
        <w:t xml:space="preserve"> 259 </w:t>
      </w:r>
      <w:r>
        <w:rPr>
          <w:rFonts w:hint="cs"/>
          <w:rtl/>
        </w:rPr>
        <w:t>/</w:t>
      </w:r>
      <w:r>
        <w:rPr>
          <w:rtl/>
        </w:rPr>
        <w:t xml:space="preserve"> ح 144.</w:t>
      </w:r>
    </w:p>
    <w:p w:rsidR="00B72338" w:rsidRDefault="00B72338" w:rsidP="00D2270E">
      <w:pPr>
        <w:pStyle w:val="libFootnote0"/>
        <w:rPr>
          <w:rtl/>
        </w:rPr>
      </w:pPr>
      <w:r>
        <w:rPr>
          <w:rtl/>
        </w:rPr>
        <w:t xml:space="preserve">(2) جامع احاديث الشيعة 1 : </w:t>
      </w:r>
      <w:r>
        <w:rPr>
          <w:rFonts w:hint="cs"/>
          <w:rtl/>
        </w:rPr>
        <w:t>2</w:t>
      </w:r>
      <w:r>
        <w:rPr>
          <w:rtl/>
        </w:rPr>
        <w:t xml:space="preserve">57 </w:t>
      </w:r>
      <w:r>
        <w:rPr>
          <w:rFonts w:hint="cs"/>
          <w:rtl/>
        </w:rPr>
        <w:t>/</w:t>
      </w:r>
      <w:r>
        <w:rPr>
          <w:rtl/>
        </w:rPr>
        <w:t xml:space="preserve"> 43</w:t>
      </w:r>
      <w:r>
        <w:rPr>
          <w:rFonts w:hint="cs"/>
          <w:rtl/>
        </w:rPr>
        <w:t>4</w:t>
      </w:r>
      <w:r>
        <w:rPr>
          <w:rtl/>
        </w:rPr>
        <w:t>.</w:t>
      </w:r>
    </w:p>
    <w:p w:rsidR="00B72338" w:rsidRDefault="00B72338" w:rsidP="00D2270E">
      <w:pPr>
        <w:pStyle w:val="libFootnote0"/>
        <w:rPr>
          <w:rtl/>
        </w:rPr>
      </w:pPr>
      <w:r>
        <w:rPr>
          <w:rtl/>
        </w:rPr>
        <w:t xml:space="preserve">(3) جامع أحاديث الشيعة 1 : </w:t>
      </w:r>
      <w:r>
        <w:rPr>
          <w:rFonts w:hint="cs"/>
          <w:rtl/>
        </w:rPr>
        <w:t>2</w:t>
      </w:r>
      <w:r>
        <w:rPr>
          <w:rtl/>
        </w:rPr>
        <w:t xml:space="preserve">58 </w:t>
      </w:r>
      <w:r>
        <w:rPr>
          <w:rFonts w:hint="cs"/>
          <w:rtl/>
        </w:rPr>
        <w:t>/</w:t>
      </w:r>
      <w:r>
        <w:rPr>
          <w:rtl/>
        </w:rPr>
        <w:t xml:space="preserve"> 435.</w:t>
      </w:r>
    </w:p>
    <w:p w:rsidR="00B72338" w:rsidRDefault="00B72338" w:rsidP="00D916AD">
      <w:pPr>
        <w:pStyle w:val="libNormal0"/>
        <w:rPr>
          <w:rtl/>
        </w:rPr>
      </w:pPr>
      <w:r w:rsidRPr="002C34FC">
        <w:rPr>
          <w:rtl/>
        </w:rPr>
        <w:br w:type="page"/>
      </w:r>
      <w:r>
        <w:rPr>
          <w:rtl/>
        </w:rPr>
        <w:lastRenderedPageBreak/>
        <w:t>بالمخص</w:t>
      </w:r>
      <w:r>
        <w:rPr>
          <w:rFonts w:hint="cs"/>
          <w:rtl/>
        </w:rPr>
        <w:t>ّ</w:t>
      </w:r>
      <w:r>
        <w:rPr>
          <w:rtl/>
        </w:rPr>
        <w:t>صات فهذا قرينة واضحة علىٰ أن المعنىٰ بها التوافق الروحي. وقد ورد إعمال هذا المنهج في بعض الأخبار ، وهو قرينة علىٰ إرادة التوافق الروحي في الأخبار السابقة :</w:t>
      </w:r>
    </w:p>
    <w:p w:rsidR="00B72338" w:rsidRDefault="00B72338" w:rsidP="00462B83">
      <w:pPr>
        <w:pStyle w:val="libNormal"/>
        <w:rPr>
          <w:rtl/>
        </w:rPr>
      </w:pPr>
      <w:r>
        <w:rPr>
          <w:rtl/>
        </w:rPr>
        <w:t xml:space="preserve">( منها ) : ما عن أبي جعفر </w:t>
      </w:r>
      <w:r w:rsidR="00EF4B92" w:rsidRPr="00EF4B92">
        <w:rPr>
          <w:rStyle w:val="libAlaemChar"/>
          <w:rFonts w:hint="cs"/>
          <w:rtl/>
        </w:rPr>
        <w:t>عليه‌السلام</w:t>
      </w:r>
      <w:r>
        <w:rPr>
          <w:rtl/>
        </w:rPr>
        <w:t xml:space="preserve"> قال : إذا حدثتكم بشيء فاس</w:t>
      </w:r>
      <w:r>
        <w:rPr>
          <w:rFonts w:hint="cs"/>
          <w:rtl/>
        </w:rPr>
        <w:t>أ</w:t>
      </w:r>
      <w:r>
        <w:rPr>
          <w:rtl/>
        </w:rPr>
        <w:t>لوني من كتاب الله ، ثم</w:t>
      </w:r>
      <w:r>
        <w:rPr>
          <w:rFonts w:hint="cs"/>
          <w:rtl/>
        </w:rPr>
        <w:t>ّ</w:t>
      </w:r>
      <w:r>
        <w:rPr>
          <w:rtl/>
        </w:rPr>
        <w:t xml:space="preserve"> قال في بعض حديثه إن</w:t>
      </w:r>
      <w:r>
        <w:rPr>
          <w:rFonts w:hint="cs"/>
          <w:rtl/>
        </w:rPr>
        <w:t>ّ</w:t>
      </w:r>
      <w:r>
        <w:rPr>
          <w:rtl/>
        </w:rPr>
        <w:t xml:space="preserve"> رسول الله </w:t>
      </w:r>
      <w:r w:rsidR="00EF4B92" w:rsidRPr="00EF4B92">
        <w:rPr>
          <w:rStyle w:val="libAlaemChar"/>
          <w:rFonts w:hint="cs"/>
          <w:rtl/>
        </w:rPr>
        <w:t>صلى‌الله‌عليه‌وآله‌وسلم</w:t>
      </w:r>
      <w:r>
        <w:rPr>
          <w:rtl/>
        </w:rPr>
        <w:t xml:space="preserve"> نهى</w:t>
      </w:r>
      <w:r>
        <w:rPr>
          <w:rFonts w:hint="cs"/>
          <w:rtl/>
        </w:rPr>
        <w:t>ٰ</w:t>
      </w:r>
      <w:r>
        <w:rPr>
          <w:rtl/>
        </w:rPr>
        <w:t xml:space="preserve"> عن القيل والقال وفساد المال وكثرة السؤال. فقيل له : يا ابن رسول الله </w:t>
      </w:r>
      <w:r w:rsidR="00EF4B92" w:rsidRPr="00EF4B92">
        <w:rPr>
          <w:rStyle w:val="libAlaemChar"/>
          <w:rFonts w:hint="cs"/>
          <w:rtl/>
        </w:rPr>
        <w:t>صلى‌الله‌عليه‌وآله‌وسلم</w:t>
      </w:r>
      <w:r>
        <w:rPr>
          <w:rtl/>
        </w:rPr>
        <w:t xml:space="preserve"> اين هذا من كتاب الله</w:t>
      </w:r>
      <w:r>
        <w:rPr>
          <w:rFonts w:hint="cs"/>
          <w:rtl/>
        </w:rPr>
        <w:t xml:space="preserve"> </w:t>
      </w:r>
      <w:r>
        <w:rPr>
          <w:rtl/>
        </w:rPr>
        <w:t>؟</w:t>
      </w:r>
      <w:r>
        <w:rPr>
          <w:rFonts w:hint="cs"/>
          <w:rtl/>
        </w:rPr>
        <w:t xml:space="preserve"> </w:t>
      </w:r>
      <w:r>
        <w:rPr>
          <w:rtl/>
        </w:rPr>
        <w:t>فقال : إن الله عز</w:t>
      </w:r>
      <w:r>
        <w:rPr>
          <w:rFonts w:hint="cs"/>
          <w:rtl/>
        </w:rPr>
        <w:t>ّ</w:t>
      </w:r>
      <w:r>
        <w:rPr>
          <w:rtl/>
        </w:rPr>
        <w:t>وجل</w:t>
      </w:r>
      <w:r>
        <w:rPr>
          <w:rFonts w:hint="cs"/>
          <w:rtl/>
        </w:rPr>
        <w:t>ّ</w:t>
      </w:r>
      <w:r>
        <w:rPr>
          <w:rtl/>
        </w:rPr>
        <w:t xml:space="preserve"> يقول </w:t>
      </w:r>
      <w:r w:rsidRPr="00D2270E">
        <w:rPr>
          <w:rStyle w:val="libAlaemChar"/>
          <w:rtl/>
        </w:rPr>
        <w:t>(</w:t>
      </w:r>
      <w:r w:rsidRPr="008A2C05">
        <w:rPr>
          <w:rFonts w:hint="cs"/>
          <w:rtl/>
        </w:rPr>
        <w:t xml:space="preserve"> </w:t>
      </w:r>
      <w:r w:rsidRPr="00D2270E">
        <w:rPr>
          <w:rStyle w:val="libAieChar"/>
          <w:rFonts w:hint="cs"/>
          <w:rtl/>
        </w:rPr>
        <w:t>لا خَيْرَ فِي كَثِيرٍ مِّن نَّجْوَاهُمْ إِلاَّ مَنْ أَمَرَ بِصَدَقَةٍ أَوْ مَعْرُوفٍ أَوْ إِصْلاحٍ بَيْنَ النَّاسِ</w:t>
      </w:r>
      <w:r>
        <w:rPr>
          <w:rtl/>
        </w:rPr>
        <w:t xml:space="preserve"> </w:t>
      </w:r>
      <w:r w:rsidRPr="00D2270E">
        <w:rPr>
          <w:rStyle w:val="libAlaemChar"/>
          <w:rtl/>
        </w:rPr>
        <w:t>)</w:t>
      </w:r>
      <w:r w:rsidRPr="00D5293E">
        <w:rPr>
          <w:rtl/>
        </w:rPr>
        <w:t xml:space="preserve"> </w:t>
      </w:r>
      <w:r w:rsidRPr="00D2270E">
        <w:rPr>
          <w:rStyle w:val="libFootnotenumChar"/>
          <w:rtl/>
        </w:rPr>
        <w:t>(1)</w:t>
      </w:r>
      <w:r w:rsidRPr="00D5293E">
        <w:rPr>
          <w:rtl/>
        </w:rPr>
        <w:t xml:space="preserve"> </w:t>
      </w:r>
      <w:r>
        <w:rPr>
          <w:rtl/>
        </w:rPr>
        <w:t xml:space="preserve">وقال : </w:t>
      </w:r>
      <w:r w:rsidRPr="00D2270E">
        <w:rPr>
          <w:rStyle w:val="libAlaemChar"/>
          <w:rtl/>
        </w:rPr>
        <w:t>(</w:t>
      </w:r>
      <w:r w:rsidRPr="008A2C05">
        <w:rPr>
          <w:rFonts w:hint="cs"/>
          <w:rtl/>
        </w:rPr>
        <w:t xml:space="preserve"> </w:t>
      </w:r>
      <w:r w:rsidRPr="00D2270E">
        <w:rPr>
          <w:rStyle w:val="libAieChar"/>
          <w:rFonts w:hint="cs"/>
          <w:rtl/>
        </w:rPr>
        <w:t>وَلا تُؤْتُوا السُّفَهَاءَ أَمْوَالَكُمُ الَّتِي جَعَلَ اللهُ لَكُمْ قِيَامًا</w:t>
      </w:r>
      <w:r w:rsidRPr="009E76A2">
        <w:rPr>
          <w:rtl/>
        </w:rPr>
        <w:t xml:space="preserve"> </w:t>
      </w:r>
      <w:r w:rsidRPr="00D2270E">
        <w:rPr>
          <w:rStyle w:val="libAlaemChar"/>
          <w:rtl/>
        </w:rPr>
        <w:t>)</w:t>
      </w:r>
      <w:r w:rsidRPr="009E76A2">
        <w:rPr>
          <w:rtl/>
        </w:rPr>
        <w:t xml:space="preserve"> </w:t>
      </w:r>
      <w:r w:rsidRPr="00D2270E">
        <w:rPr>
          <w:rStyle w:val="libFootnotenumChar"/>
          <w:rtl/>
        </w:rPr>
        <w:t>(2)</w:t>
      </w:r>
      <w:r w:rsidRPr="009E76A2">
        <w:rPr>
          <w:rtl/>
        </w:rPr>
        <w:t xml:space="preserve"> </w:t>
      </w:r>
      <w:r>
        <w:rPr>
          <w:rtl/>
        </w:rPr>
        <w:t xml:space="preserve">وقال : </w:t>
      </w:r>
      <w:r w:rsidRPr="00D2270E">
        <w:rPr>
          <w:rStyle w:val="libAlaemChar"/>
          <w:rtl/>
        </w:rPr>
        <w:t>(</w:t>
      </w:r>
      <w:r w:rsidRPr="008A2C05">
        <w:rPr>
          <w:rFonts w:hint="cs"/>
          <w:rtl/>
        </w:rPr>
        <w:t xml:space="preserve"> </w:t>
      </w:r>
      <w:r w:rsidRPr="00D2270E">
        <w:rPr>
          <w:rStyle w:val="libAieChar"/>
          <w:rFonts w:hint="cs"/>
          <w:rtl/>
        </w:rPr>
        <w:t>لا تَسْأَلُوا عَنْ أَشْيَاءَ إِن تُبْدَ لَكُمْ تَسُؤْكُمْ</w:t>
      </w:r>
      <w:r>
        <w:rPr>
          <w:rtl/>
        </w:rPr>
        <w:t xml:space="preserve"> </w:t>
      </w:r>
      <w:r w:rsidRPr="00D2270E">
        <w:rPr>
          <w:rStyle w:val="libAlaemChar"/>
          <w:rtl/>
        </w:rPr>
        <w:t>)</w:t>
      </w:r>
      <w:r w:rsidRPr="009E76A2">
        <w:rPr>
          <w:rtl/>
        </w:rPr>
        <w:t xml:space="preserve"> </w:t>
      </w:r>
      <w:r w:rsidRPr="00D2270E">
        <w:rPr>
          <w:rStyle w:val="libFootnotenumChar"/>
          <w:rtl/>
        </w:rPr>
        <w:t>(3)</w:t>
      </w:r>
      <w:r w:rsidRPr="0056660A">
        <w:rPr>
          <w:rFonts w:hint="cs"/>
          <w:rtl/>
        </w:rPr>
        <w:t>.</w:t>
      </w:r>
      <w:r w:rsidRPr="0056660A">
        <w:rPr>
          <w:rtl/>
        </w:rPr>
        <w:t xml:space="preserve"> </w:t>
      </w:r>
      <w:r w:rsidRPr="00D2270E">
        <w:rPr>
          <w:rStyle w:val="libFootnotenumChar"/>
          <w:rtl/>
        </w:rPr>
        <w:t>(4)</w:t>
      </w:r>
    </w:p>
    <w:p w:rsidR="00B72338" w:rsidRDefault="00B72338" w:rsidP="00462B83">
      <w:pPr>
        <w:pStyle w:val="libNormal"/>
        <w:rPr>
          <w:rtl/>
        </w:rPr>
      </w:pPr>
      <w:r>
        <w:rPr>
          <w:rtl/>
        </w:rPr>
        <w:t xml:space="preserve">( ومنها ) : ما في صحيحة الفضل بن العباس قال : قال أبوعبدالله </w:t>
      </w:r>
      <w:r w:rsidR="00EF4B92" w:rsidRPr="00EF4B92">
        <w:rPr>
          <w:rStyle w:val="libAlaemChar"/>
          <w:rFonts w:hint="cs"/>
          <w:rtl/>
        </w:rPr>
        <w:t>عليه‌السلام</w:t>
      </w:r>
      <w:r>
        <w:rPr>
          <w:rtl/>
        </w:rPr>
        <w:t xml:space="preserve"> : ( إذا أصاب ثوبك من الكلب رطوبة فاغسله وإن مس</w:t>
      </w:r>
      <w:r>
        <w:rPr>
          <w:rFonts w:hint="cs"/>
          <w:rtl/>
        </w:rPr>
        <w:t>ّ</w:t>
      </w:r>
      <w:r>
        <w:rPr>
          <w:rtl/>
        </w:rPr>
        <w:t>ه جافاً فاصبب عليه الماء ، قلت : لم صار بهذه المنزلة</w:t>
      </w:r>
      <w:r>
        <w:rPr>
          <w:rFonts w:hint="cs"/>
          <w:rtl/>
        </w:rPr>
        <w:t xml:space="preserve"> </w:t>
      </w:r>
      <w:r>
        <w:rPr>
          <w:rtl/>
        </w:rPr>
        <w:t xml:space="preserve">؟ قال : لأن النبي </w:t>
      </w:r>
      <w:r w:rsidR="00EF4B92" w:rsidRPr="00EF4B92">
        <w:rPr>
          <w:rStyle w:val="libAlaemChar"/>
          <w:rFonts w:hint="cs"/>
          <w:rtl/>
        </w:rPr>
        <w:t>صلى‌الله‌عليه‌وآله‌وسلم</w:t>
      </w:r>
      <w:r>
        <w:rPr>
          <w:rtl/>
        </w:rPr>
        <w:t xml:space="preserve"> أمر بقتلها ) </w:t>
      </w:r>
      <w:r w:rsidRPr="00D2270E">
        <w:rPr>
          <w:rStyle w:val="libFootnotenumChar"/>
          <w:rtl/>
        </w:rPr>
        <w:t>(5)</w:t>
      </w:r>
      <w:r w:rsidRPr="009E76A2">
        <w:rPr>
          <w:rtl/>
        </w:rPr>
        <w:t xml:space="preserve"> </w:t>
      </w:r>
      <w:r>
        <w:rPr>
          <w:rtl/>
        </w:rPr>
        <w:t>فإن</w:t>
      </w:r>
      <w:r>
        <w:rPr>
          <w:rFonts w:hint="cs"/>
          <w:rtl/>
        </w:rPr>
        <w:t>ّ</w:t>
      </w:r>
      <w:r>
        <w:rPr>
          <w:rtl/>
        </w:rPr>
        <w:t xml:space="preserve"> السؤال سواء كان عن سبب الحكم ثبوتا أو عن دليله إثباتا</w:t>
      </w:r>
      <w:r>
        <w:rPr>
          <w:rFonts w:hint="cs"/>
          <w:rtl/>
        </w:rPr>
        <w:t>ً</w:t>
      </w:r>
      <w:r>
        <w:rPr>
          <w:rtl/>
        </w:rPr>
        <w:t xml:space="preserve"> لا يكون الجواب عنه بذلك إلاّ من باب الاستئناس ، باعتبار أن</w:t>
      </w:r>
      <w:r>
        <w:rPr>
          <w:rFonts w:hint="cs"/>
          <w:rtl/>
        </w:rPr>
        <w:t>ّ</w:t>
      </w:r>
      <w:r>
        <w:rPr>
          <w:rtl/>
        </w:rPr>
        <w:t xml:space="preserve"> الأمر بقتلها يدل</w:t>
      </w:r>
      <w:r>
        <w:rPr>
          <w:rFonts w:hint="cs"/>
          <w:rtl/>
        </w:rPr>
        <w:t>ّ</w:t>
      </w:r>
      <w:r>
        <w:rPr>
          <w:rtl/>
        </w:rPr>
        <w:t xml:space="preserve"> علىٰ مدى</w:t>
      </w:r>
      <w:r>
        <w:rPr>
          <w:rFonts w:hint="cs"/>
          <w:rtl/>
        </w:rPr>
        <w:t>ٰ</w:t>
      </w:r>
      <w:r>
        <w:rPr>
          <w:rtl/>
        </w:rPr>
        <w:t xml:space="preserve"> مبغوضي</w:t>
      </w:r>
      <w:r>
        <w:rPr>
          <w:rFonts w:hint="cs"/>
          <w:rtl/>
        </w:rPr>
        <w:t>ّ</w:t>
      </w:r>
      <w:r>
        <w:rPr>
          <w:rtl/>
        </w:rPr>
        <w:t>تها شرعاً فيسانخ ذلك مع الحكم بالغسل أو الصب</w:t>
      </w:r>
      <w:r>
        <w:rPr>
          <w:rFonts w:hint="cs"/>
          <w:rtl/>
        </w:rPr>
        <w:t>ّ</w:t>
      </w:r>
      <w:r>
        <w:rPr>
          <w:rtl/>
        </w:rPr>
        <w:t xml:space="preserve"> ، إلىٰ غير ذلك.</w:t>
      </w:r>
    </w:p>
    <w:p w:rsidR="00B72338" w:rsidRDefault="00B72338" w:rsidP="00462B83">
      <w:pPr>
        <w:pStyle w:val="libNormal"/>
        <w:rPr>
          <w:rtl/>
        </w:rPr>
      </w:pPr>
      <w:r>
        <w:rPr>
          <w:rtl/>
        </w:rPr>
        <w:t>وعلن ضوء ما ذكرنا</w:t>
      </w:r>
      <w:r>
        <w:rPr>
          <w:rFonts w:hint="cs"/>
          <w:rtl/>
        </w:rPr>
        <w:t xml:space="preserve"> </w:t>
      </w:r>
      <w:r>
        <w:rPr>
          <w:rtl/>
        </w:rPr>
        <w:t>فلابد</w:t>
      </w:r>
      <w:r>
        <w:rPr>
          <w:rFonts w:hint="cs"/>
          <w:rtl/>
        </w:rPr>
        <w:t>ّ</w:t>
      </w:r>
      <w:r>
        <w:rPr>
          <w:rtl/>
        </w:rPr>
        <w:t xml:space="preserve"> في المقام من تحقيق مضمون حديث ( لا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النساء : 4 </w:t>
      </w:r>
      <w:r>
        <w:rPr>
          <w:rFonts w:hint="cs"/>
          <w:rtl/>
        </w:rPr>
        <w:t>/</w:t>
      </w:r>
      <w:r>
        <w:rPr>
          <w:rtl/>
        </w:rPr>
        <w:t xml:space="preserve"> 144.</w:t>
      </w:r>
    </w:p>
    <w:p w:rsidR="00B72338" w:rsidRDefault="00B72338" w:rsidP="00D2270E">
      <w:pPr>
        <w:pStyle w:val="libFootnote0"/>
        <w:rPr>
          <w:rtl/>
        </w:rPr>
      </w:pPr>
      <w:r>
        <w:rPr>
          <w:rtl/>
        </w:rPr>
        <w:t xml:space="preserve">(2) النساء : 4 </w:t>
      </w:r>
      <w:r>
        <w:rPr>
          <w:rFonts w:hint="cs"/>
          <w:rtl/>
        </w:rPr>
        <w:t>/</w:t>
      </w:r>
      <w:r>
        <w:rPr>
          <w:rtl/>
        </w:rPr>
        <w:t xml:space="preserve"> 5.</w:t>
      </w:r>
    </w:p>
    <w:p w:rsidR="00B72338" w:rsidRDefault="00B72338" w:rsidP="00D2270E">
      <w:pPr>
        <w:pStyle w:val="libFootnote0"/>
        <w:rPr>
          <w:rtl/>
        </w:rPr>
      </w:pPr>
      <w:r>
        <w:rPr>
          <w:rtl/>
        </w:rPr>
        <w:t xml:space="preserve">(3) المائدة : 5 </w:t>
      </w:r>
      <w:r>
        <w:rPr>
          <w:rFonts w:hint="cs"/>
          <w:rtl/>
        </w:rPr>
        <w:t>/</w:t>
      </w:r>
      <w:r>
        <w:rPr>
          <w:rtl/>
        </w:rPr>
        <w:t xml:space="preserve"> 101.</w:t>
      </w:r>
    </w:p>
    <w:p w:rsidR="00B72338" w:rsidRDefault="00B72338" w:rsidP="00D2270E">
      <w:pPr>
        <w:pStyle w:val="libFootnote0"/>
        <w:rPr>
          <w:rtl/>
        </w:rPr>
      </w:pPr>
      <w:r>
        <w:rPr>
          <w:rtl/>
        </w:rPr>
        <w:t>(4) الكافي ـ الأصول ـ باب الردّ إلىٰ الكتاب والسن</w:t>
      </w:r>
      <w:r>
        <w:rPr>
          <w:rFonts w:hint="cs"/>
          <w:rtl/>
        </w:rPr>
        <w:t>ّ</w:t>
      </w:r>
      <w:r>
        <w:rPr>
          <w:rtl/>
        </w:rPr>
        <w:t>ة</w:t>
      </w:r>
      <w:r>
        <w:rPr>
          <w:rFonts w:hint="cs"/>
          <w:rtl/>
        </w:rPr>
        <w:t xml:space="preserve"> </w:t>
      </w:r>
      <w:r>
        <w:rPr>
          <w:rtl/>
        </w:rPr>
        <w:t>ـ</w:t>
      </w:r>
      <w:r>
        <w:rPr>
          <w:rFonts w:hint="cs"/>
          <w:rtl/>
        </w:rPr>
        <w:t xml:space="preserve"> </w:t>
      </w:r>
      <w:r>
        <w:rPr>
          <w:rtl/>
        </w:rPr>
        <w:t>الحديث 5 : 48</w:t>
      </w:r>
      <w:r>
        <w:rPr>
          <w:rFonts w:hint="cs"/>
          <w:rtl/>
        </w:rPr>
        <w:t xml:space="preserve"> </w:t>
      </w:r>
      <w:r>
        <w:rPr>
          <w:rtl/>
        </w:rPr>
        <w:t>ـ</w:t>
      </w:r>
      <w:r>
        <w:rPr>
          <w:rFonts w:hint="cs"/>
          <w:rtl/>
        </w:rPr>
        <w:t xml:space="preserve"> 4</w:t>
      </w:r>
      <w:r>
        <w:rPr>
          <w:rtl/>
        </w:rPr>
        <w:t>9.</w:t>
      </w:r>
    </w:p>
    <w:p w:rsidR="00B72338" w:rsidRDefault="00B72338" w:rsidP="00D2270E">
      <w:pPr>
        <w:pStyle w:val="libFootnote0"/>
        <w:rPr>
          <w:rtl/>
        </w:rPr>
      </w:pPr>
      <w:r>
        <w:rPr>
          <w:rtl/>
        </w:rPr>
        <w:t>(5) جامع الأحاديث</w:t>
      </w:r>
      <w:r>
        <w:rPr>
          <w:rFonts w:hint="cs"/>
          <w:rtl/>
        </w:rPr>
        <w:t xml:space="preserve"> </w:t>
      </w:r>
      <w:r>
        <w:rPr>
          <w:rtl/>
        </w:rPr>
        <w:t>ـ</w:t>
      </w:r>
      <w:r>
        <w:rPr>
          <w:rFonts w:hint="cs"/>
          <w:rtl/>
        </w:rPr>
        <w:t xml:space="preserve"> </w:t>
      </w:r>
      <w:r>
        <w:rPr>
          <w:rtl/>
        </w:rPr>
        <w:t>كتاب الطهارة</w:t>
      </w:r>
      <w:r>
        <w:rPr>
          <w:rFonts w:hint="cs"/>
          <w:rtl/>
        </w:rPr>
        <w:t xml:space="preserve"> </w:t>
      </w:r>
      <w:r>
        <w:rPr>
          <w:rtl/>
        </w:rPr>
        <w:t>ـ</w:t>
      </w:r>
      <w:r>
        <w:rPr>
          <w:rFonts w:hint="cs"/>
          <w:rtl/>
        </w:rPr>
        <w:t xml:space="preserve"> </w:t>
      </w:r>
      <w:r>
        <w:rPr>
          <w:rtl/>
        </w:rPr>
        <w:t>أبواب النجاسات</w:t>
      </w:r>
      <w:r>
        <w:rPr>
          <w:rFonts w:hint="cs"/>
          <w:rtl/>
        </w:rPr>
        <w:t xml:space="preserve"> </w:t>
      </w:r>
      <w:r>
        <w:rPr>
          <w:rtl/>
        </w:rPr>
        <w:t>ـ</w:t>
      </w:r>
      <w:r>
        <w:rPr>
          <w:rFonts w:hint="cs"/>
          <w:rtl/>
        </w:rPr>
        <w:t xml:space="preserve"> </w:t>
      </w:r>
      <w:r>
        <w:rPr>
          <w:rtl/>
        </w:rPr>
        <w:t xml:space="preserve">ج 2 : 105 </w:t>
      </w:r>
      <w:r>
        <w:rPr>
          <w:rFonts w:hint="cs"/>
          <w:rtl/>
        </w:rPr>
        <w:t>/</w:t>
      </w:r>
      <w:r>
        <w:rPr>
          <w:rtl/>
        </w:rPr>
        <w:t xml:space="preserve"> 1439.</w:t>
      </w:r>
    </w:p>
    <w:p w:rsidR="00B72338" w:rsidRDefault="00B72338" w:rsidP="00D916AD">
      <w:pPr>
        <w:pStyle w:val="libNormal0"/>
        <w:rPr>
          <w:rtl/>
        </w:rPr>
      </w:pPr>
      <w:r w:rsidRPr="009E76A2">
        <w:rPr>
          <w:rtl/>
        </w:rPr>
        <w:br w:type="page"/>
      </w:r>
      <w:r>
        <w:rPr>
          <w:rtl/>
        </w:rPr>
        <w:lastRenderedPageBreak/>
        <w:t>ضرر</w:t>
      </w:r>
      <w:r>
        <w:rPr>
          <w:rFonts w:hint="cs"/>
          <w:rtl/>
        </w:rPr>
        <w:t xml:space="preserve"> </w:t>
      </w:r>
      <w:r>
        <w:rPr>
          <w:rtl/>
        </w:rPr>
        <w:t>ولا ضرار</w:t>
      </w:r>
      <w:r>
        <w:rPr>
          <w:rFonts w:hint="cs"/>
          <w:rtl/>
        </w:rPr>
        <w:t xml:space="preserve"> </w:t>
      </w:r>
      <w:r>
        <w:rPr>
          <w:rtl/>
        </w:rPr>
        <w:t>) تكميلا</w:t>
      </w:r>
      <w:r>
        <w:rPr>
          <w:rFonts w:hint="cs"/>
          <w:rtl/>
        </w:rPr>
        <w:t>ً</w:t>
      </w:r>
      <w:r>
        <w:rPr>
          <w:rtl/>
        </w:rPr>
        <w:t xml:space="preserve"> للبحث عن اعتباره وحجي</w:t>
      </w:r>
      <w:r>
        <w:rPr>
          <w:rFonts w:hint="cs"/>
          <w:rtl/>
        </w:rPr>
        <w:t>ّ</w:t>
      </w:r>
      <w:r>
        <w:rPr>
          <w:rtl/>
        </w:rPr>
        <w:t>ته من جهتين :</w:t>
      </w:r>
    </w:p>
    <w:p w:rsidR="00B72338" w:rsidRDefault="00B72338" w:rsidP="00462B83">
      <w:pPr>
        <w:pStyle w:val="libNormal"/>
        <w:rPr>
          <w:rtl/>
        </w:rPr>
      </w:pPr>
      <w:bookmarkStart w:id="283" w:name="_Toc264275055"/>
      <w:r w:rsidRPr="00D2270E">
        <w:rPr>
          <w:rStyle w:val="libBold2Char"/>
          <w:rtl/>
        </w:rPr>
        <w:t>الجهة</w:t>
      </w:r>
      <w:bookmarkEnd w:id="283"/>
      <w:r w:rsidRPr="00D2270E">
        <w:rPr>
          <w:rStyle w:val="libBold2Char"/>
          <w:rtl/>
        </w:rPr>
        <w:t xml:space="preserve"> الأولىٰ :</w:t>
      </w:r>
      <w:r>
        <w:rPr>
          <w:rtl/>
        </w:rPr>
        <w:t xml:space="preserve"> في تحقيق مخالفة الحديث للكتاب والسن</w:t>
      </w:r>
      <w:r>
        <w:rPr>
          <w:rFonts w:hint="cs"/>
          <w:rtl/>
        </w:rPr>
        <w:t>ّ</w:t>
      </w:r>
      <w:r>
        <w:rPr>
          <w:rtl/>
        </w:rPr>
        <w:t xml:space="preserve">ة وعدمها وذلك إنّه قد يقال بتخالفه معهما بأحد تقريبات : ( منها ) إنّه علىٰ التفسير المذكور يكون الخارج منها أكثر من الباقي ، كما أثار ذلك الشيخ الأعظم الأنصاري </w:t>
      </w:r>
      <w:r w:rsidR="00EF4B92" w:rsidRPr="00EF4B92">
        <w:rPr>
          <w:rStyle w:val="libAlaemChar"/>
          <w:rFonts w:hint="cs"/>
          <w:rtl/>
        </w:rPr>
        <w:t>قدس‌سره</w:t>
      </w:r>
      <w:r>
        <w:rPr>
          <w:rtl/>
        </w:rPr>
        <w:t xml:space="preserve"> في الرسائل فقال</w:t>
      </w:r>
      <w:r>
        <w:rPr>
          <w:rFonts w:hint="cs"/>
          <w:rtl/>
        </w:rPr>
        <w:t xml:space="preserve"> </w:t>
      </w:r>
      <w:r>
        <w:rPr>
          <w:rtl/>
        </w:rPr>
        <w:t>:</w:t>
      </w:r>
    </w:p>
    <w:p w:rsidR="00B72338" w:rsidRDefault="00B72338" w:rsidP="00462B83">
      <w:pPr>
        <w:pStyle w:val="libNormal"/>
        <w:rPr>
          <w:rtl/>
        </w:rPr>
      </w:pPr>
      <w:r>
        <w:rPr>
          <w:rtl/>
        </w:rPr>
        <w:t>( إن</w:t>
      </w:r>
      <w:r>
        <w:rPr>
          <w:rFonts w:hint="cs"/>
          <w:rtl/>
        </w:rPr>
        <w:t>ّ</w:t>
      </w:r>
      <w:r>
        <w:rPr>
          <w:rtl/>
        </w:rPr>
        <w:t xml:space="preserve"> الذي يوهن فيها كثرة التخصيصات فيها بحيث يكون الخارج منها أضعاف الباقي كما لا</w:t>
      </w:r>
      <w:r>
        <w:rPr>
          <w:rFonts w:hint="cs"/>
          <w:rtl/>
        </w:rPr>
        <w:t xml:space="preserve"> </w:t>
      </w:r>
      <w:r>
        <w:rPr>
          <w:rtl/>
        </w:rPr>
        <w:t>يخفى</w:t>
      </w:r>
      <w:r>
        <w:rPr>
          <w:rFonts w:hint="cs"/>
          <w:rtl/>
        </w:rPr>
        <w:t>ٰ</w:t>
      </w:r>
      <w:r>
        <w:rPr>
          <w:rtl/>
        </w:rPr>
        <w:t xml:space="preserve"> علىٰ المتتب</w:t>
      </w:r>
      <w:r>
        <w:rPr>
          <w:rFonts w:hint="cs"/>
          <w:rtl/>
        </w:rPr>
        <w:t>ّ</w:t>
      </w:r>
      <w:r>
        <w:rPr>
          <w:rtl/>
        </w:rPr>
        <w:t>ع خصوصاً علىٰ تفسير الضرر بإدخال المكروه كما تقدّم ، بل لو بني علىٰ العمل بعموم هذه القاعدة حصل منه فقه جديد ).</w:t>
      </w:r>
    </w:p>
    <w:p w:rsidR="00B72338" w:rsidRDefault="00B72338" w:rsidP="00462B83">
      <w:pPr>
        <w:pStyle w:val="libNormal"/>
        <w:rPr>
          <w:rtl/>
        </w:rPr>
      </w:pPr>
      <w:r>
        <w:rPr>
          <w:rtl/>
        </w:rPr>
        <w:t>ثم طرح فرضية انجبار هذا الوهن باستقرار سيرة الفريقين علىٰ الاستدلال بها في مقابل العمومات المثبتة للأحكام ، لكنه تنظ</w:t>
      </w:r>
      <w:r>
        <w:rPr>
          <w:rFonts w:hint="cs"/>
          <w:rtl/>
        </w:rPr>
        <w:t>ّ</w:t>
      </w:r>
      <w:r>
        <w:rPr>
          <w:rtl/>
        </w:rPr>
        <w:t>ر فيها قائلاً :</w:t>
      </w:r>
    </w:p>
    <w:p w:rsidR="00B72338" w:rsidRDefault="00B72338" w:rsidP="00462B83">
      <w:pPr>
        <w:pStyle w:val="libNormal"/>
        <w:rPr>
          <w:rtl/>
        </w:rPr>
      </w:pPr>
      <w:r>
        <w:rPr>
          <w:rtl/>
        </w:rPr>
        <w:t>( إن</w:t>
      </w:r>
      <w:r>
        <w:rPr>
          <w:rFonts w:hint="cs"/>
          <w:rtl/>
        </w:rPr>
        <w:t>ّ</w:t>
      </w:r>
      <w:r>
        <w:rPr>
          <w:rtl/>
        </w:rPr>
        <w:t xml:space="preserve"> لزوم تخصيص الأكثر علىٰ تقدير العموم قرينة علىٰ إرادة معنىٰ لا يلزم منه ذلك غاية الأمر ترد</w:t>
      </w:r>
      <w:r>
        <w:rPr>
          <w:rFonts w:hint="cs"/>
          <w:rtl/>
        </w:rPr>
        <w:t>ّ</w:t>
      </w:r>
      <w:r>
        <w:rPr>
          <w:rtl/>
        </w:rPr>
        <w:t>د الأمر بين العموم وإرادة ذلك المعنىٰ واستدلال العلماء لا يصلح معي</w:t>
      </w:r>
      <w:r>
        <w:rPr>
          <w:rFonts w:hint="cs"/>
          <w:rtl/>
        </w:rPr>
        <w:t>ّ</w:t>
      </w:r>
      <w:r>
        <w:rPr>
          <w:rtl/>
        </w:rPr>
        <w:t>نا</w:t>
      </w:r>
      <w:r>
        <w:rPr>
          <w:rFonts w:hint="cs"/>
          <w:rtl/>
        </w:rPr>
        <w:t>ً</w:t>
      </w:r>
      <w:r>
        <w:rPr>
          <w:rtl/>
        </w:rPr>
        <w:t xml:space="preserve"> خصوصاً لهذا المعنىٰ المرجوح المنافي لمقام الامتنان وضرب القاعدة ).</w:t>
      </w:r>
    </w:p>
    <w:p w:rsidR="00B72338" w:rsidRDefault="00B72338" w:rsidP="00462B83">
      <w:pPr>
        <w:pStyle w:val="libNormal"/>
        <w:rPr>
          <w:rtl/>
        </w:rPr>
      </w:pPr>
      <w:r>
        <w:rPr>
          <w:rtl/>
        </w:rPr>
        <w:t>ومم</w:t>
      </w:r>
      <w:r>
        <w:rPr>
          <w:rFonts w:hint="cs"/>
          <w:rtl/>
        </w:rPr>
        <w:t>ّ</w:t>
      </w:r>
      <w:r>
        <w:rPr>
          <w:rtl/>
        </w:rPr>
        <w:t>ا يعتبر من موارد التخصيص</w:t>
      </w:r>
      <w:r>
        <w:rPr>
          <w:rFonts w:hint="cs"/>
          <w:rtl/>
        </w:rPr>
        <w:t xml:space="preserve"> </w:t>
      </w:r>
      <w:r>
        <w:rPr>
          <w:rtl/>
        </w:rPr>
        <w:t>ـ</w:t>
      </w:r>
      <w:r>
        <w:rPr>
          <w:rFonts w:hint="cs"/>
          <w:rtl/>
        </w:rPr>
        <w:t xml:space="preserve"> </w:t>
      </w:r>
      <w:r>
        <w:rPr>
          <w:rtl/>
        </w:rPr>
        <w:t>علىٰ هذا الرأي</w:t>
      </w:r>
      <w:r>
        <w:rPr>
          <w:rFonts w:hint="cs"/>
          <w:rtl/>
        </w:rPr>
        <w:t xml:space="preserve"> </w:t>
      </w:r>
      <w:r>
        <w:rPr>
          <w:rtl/>
        </w:rPr>
        <w:t>ـ</w:t>
      </w:r>
      <w:r>
        <w:rPr>
          <w:rFonts w:hint="cs"/>
          <w:rtl/>
        </w:rPr>
        <w:t xml:space="preserve"> </w:t>
      </w:r>
      <w:r>
        <w:rPr>
          <w:rtl/>
        </w:rPr>
        <w:t>تشريع الخمس والزكاة والحج والجهاد والكفارات والديات والحدود والقصاص والاسترقاق وسلب مالية جملة من الأشياء كالخمر والخنزير وغير ذلك.</w:t>
      </w:r>
    </w:p>
    <w:p w:rsidR="00B72338" w:rsidRDefault="00B72338" w:rsidP="00462B83">
      <w:pPr>
        <w:pStyle w:val="libNormal"/>
        <w:rPr>
          <w:rtl/>
        </w:rPr>
      </w:pPr>
      <w:bookmarkStart w:id="284" w:name="_Toc264275056"/>
      <w:r w:rsidRPr="00D2270E">
        <w:rPr>
          <w:rStyle w:val="libBold2Char"/>
          <w:rtl/>
        </w:rPr>
        <w:t>والجهة</w:t>
      </w:r>
      <w:bookmarkEnd w:id="284"/>
      <w:r w:rsidRPr="00D2270E">
        <w:rPr>
          <w:rStyle w:val="libBold2Char"/>
          <w:rtl/>
        </w:rPr>
        <w:t xml:space="preserve"> الثانية :</w:t>
      </w:r>
      <w:r>
        <w:rPr>
          <w:rtl/>
        </w:rPr>
        <w:t xml:space="preserve"> في تحقيق موافقة الحديث روحا</w:t>
      </w:r>
      <w:r>
        <w:rPr>
          <w:rFonts w:hint="cs"/>
          <w:rtl/>
        </w:rPr>
        <w:t>ً</w:t>
      </w:r>
      <w:r>
        <w:rPr>
          <w:rtl/>
        </w:rPr>
        <w:t xml:space="preserve"> مع الكتاب والسنة وعدمها.</w:t>
      </w:r>
    </w:p>
    <w:p w:rsidR="00B72338" w:rsidRDefault="00B72338" w:rsidP="00462B83">
      <w:pPr>
        <w:pStyle w:val="libNormal"/>
        <w:rPr>
          <w:rtl/>
        </w:rPr>
      </w:pPr>
      <w:bookmarkStart w:id="285" w:name="_Toc264275057"/>
      <w:r w:rsidRPr="00D2270E">
        <w:rPr>
          <w:rStyle w:val="libBold2Char"/>
          <w:rtl/>
        </w:rPr>
        <w:t>أم</w:t>
      </w:r>
      <w:r w:rsidRPr="00D2270E">
        <w:rPr>
          <w:rStyle w:val="libBold2Char"/>
          <w:rFonts w:hint="cs"/>
          <w:rtl/>
        </w:rPr>
        <w:t>ّ</w:t>
      </w:r>
      <w:r w:rsidRPr="00D2270E">
        <w:rPr>
          <w:rStyle w:val="libBold2Char"/>
          <w:rtl/>
        </w:rPr>
        <w:t>ا الجهة</w:t>
      </w:r>
      <w:bookmarkEnd w:id="285"/>
      <w:r w:rsidRPr="00D2270E">
        <w:rPr>
          <w:rStyle w:val="libBold2Char"/>
          <w:rtl/>
        </w:rPr>
        <w:t xml:space="preserve"> الأ</w:t>
      </w:r>
      <w:r w:rsidRPr="00D2270E">
        <w:rPr>
          <w:rStyle w:val="libBold2Char"/>
          <w:rFonts w:hint="cs"/>
          <w:rtl/>
        </w:rPr>
        <w:t>ُ</w:t>
      </w:r>
      <w:r w:rsidRPr="00D2270E">
        <w:rPr>
          <w:rStyle w:val="libBold2Char"/>
          <w:rtl/>
        </w:rPr>
        <w:t>ولىٰ :</w:t>
      </w:r>
      <w:r>
        <w:rPr>
          <w:rtl/>
        </w:rPr>
        <w:t xml:space="preserve"> فقد يقال بمخالفة مضون الحديث للكتاب والسنة</w:t>
      </w:r>
      <w:r>
        <w:rPr>
          <w:rFonts w:hint="cs"/>
          <w:rtl/>
        </w:rPr>
        <w:t xml:space="preserve"> </w:t>
      </w:r>
      <w:r>
        <w:rPr>
          <w:rtl/>
        </w:rPr>
        <w:t>ـ</w:t>
      </w:r>
      <w:r>
        <w:rPr>
          <w:rFonts w:hint="cs"/>
          <w:rtl/>
        </w:rPr>
        <w:t xml:space="preserve"> </w:t>
      </w:r>
      <w:r>
        <w:rPr>
          <w:rtl/>
        </w:rPr>
        <w:t>بناءً علىٰ تفسيره بنفي الحكم الضرري</w:t>
      </w:r>
      <w:r>
        <w:rPr>
          <w:rFonts w:hint="cs"/>
          <w:rtl/>
        </w:rPr>
        <w:t xml:space="preserve"> </w:t>
      </w:r>
      <w:r>
        <w:rPr>
          <w:rtl/>
        </w:rPr>
        <w:t>ـ بأحد تقريبات ثلاث :</w:t>
      </w:r>
    </w:p>
    <w:p w:rsidR="00B72338" w:rsidRDefault="00B72338" w:rsidP="00462B83">
      <w:pPr>
        <w:pStyle w:val="libNormal"/>
        <w:rPr>
          <w:rtl/>
        </w:rPr>
      </w:pPr>
      <w:bookmarkStart w:id="286" w:name="_Toc264275058"/>
      <w:r w:rsidRPr="00D2270E">
        <w:rPr>
          <w:rStyle w:val="libBold2Char"/>
          <w:rtl/>
        </w:rPr>
        <w:t>التقريب الأول</w:t>
      </w:r>
      <w:bookmarkEnd w:id="286"/>
      <w:r w:rsidRPr="00D2270E">
        <w:rPr>
          <w:rStyle w:val="libBold2Char"/>
          <w:rtl/>
        </w:rPr>
        <w:t xml:space="preserve"> :</w:t>
      </w:r>
      <w:r>
        <w:rPr>
          <w:rtl/>
        </w:rPr>
        <w:t xml:space="preserve"> ما ذكره بعض الاعاظم من ان مفاد ( لا ضرر ) بطبعه</w:t>
      </w:r>
    </w:p>
    <w:p w:rsidR="00B72338" w:rsidRDefault="00B72338" w:rsidP="00D916AD">
      <w:pPr>
        <w:pStyle w:val="libNormal0"/>
        <w:rPr>
          <w:rtl/>
        </w:rPr>
      </w:pPr>
      <w:r w:rsidRPr="00E71259">
        <w:rPr>
          <w:rtl/>
        </w:rPr>
        <w:br w:type="page"/>
      </w:r>
      <w:r>
        <w:rPr>
          <w:rtl/>
        </w:rPr>
        <w:lastRenderedPageBreak/>
        <w:t>حكم امتناني فيكون آبيا</w:t>
      </w:r>
      <w:r>
        <w:rPr>
          <w:rFonts w:hint="cs"/>
          <w:rtl/>
        </w:rPr>
        <w:t>ً</w:t>
      </w:r>
      <w:r>
        <w:rPr>
          <w:rtl/>
        </w:rPr>
        <w:t xml:space="preserve"> عن التخصيص كقوله تعالىٰ : </w:t>
      </w:r>
      <w:r w:rsidRPr="00D2270E">
        <w:rPr>
          <w:rStyle w:val="libAlaemChar"/>
          <w:rtl/>
        </w:rPr>
        <w:t>(</w:t>
      </w:r>
      <w:r w:rsidRPr="00E80C3B">
        <w:rPr>
          <w:rFonts w:hint="cs"/>
          <w:rtl/>
        </w:rPr>
        <w:t xml:space="preserve"> </w:t>
      </w:r>
      <w:r w:rsidRPr="00D2270E">
        <w:rPr>
          <w:rStyle w:val="libAieChar"/>
          <w:rFonts w:hint="cs"/>
          <w:rtl/>
        </w:rPr>
        <w:t>وَمَا جَعَلَ عَلَيْكُمْ فِي الدِّينِ مِنْ حَرَجٍ</w:t>
      </w:r>
      <w:r>
        <w:rPr>
          <w:rtl/>
        </w:rPr>
        <w:t xml:space="preserve"> </w:t>
      </w:r>
      <w:r w:rsidRPr="00D2270E">
        <w:rPr>
          <w:rStyle w:val="libAlaemChar"/>
          <w:rtl/>
        </w:rPr>
        <w:t>)</w:t>
      </w:r>
      <w:r w:rsidRPr="00E80C3B">
        <w:rPr>
          <w:rtl/>
        </w:rPr>
        <w:t xml:space="preserve"> </w:t>
      </w:r>
      <w:r w:rsidRPr="00D2270E">
        <w:rPr>
          <w:rStyle w:val="libFootnotenumChar"/>
          <w:rtl/>
        </w:rPr>
        <w:t>(1)</w:t>
      </w:r>
      <w:r w:rsidRPr="00E80C3B">
        <w:rPr>
          <w:rtl/>
        </w:rPr>
        <w:t xml:space="preserve"> </w:t>
      </w:r>
      <w:r>
        <w:rPr>
          <w:rtl/>
        </w:rPr>
        <w:t xml:space="preserve">ومن المعلوم </w:t>
      </w:r>
      <w:r>
        <w:rPr>
          <w:rFonts w:hint="cs"/>
          <w:rtl/>
        </w:rPr>
        <w:t>ا</w:t>
      </w:r>
      <w:r>
        <w:rPr>
          <w:rtl/>
        </w:rPr>
        <w:t>نه مخصص في جملة من الموارد.</w:t>
      </w:r>
    </w:p>
    <w:p w:rsidR="00B72338" w:rsidRDefault="00B72338" w:rsidP="00462B83">
      <w:pPr>
        <w:pStyle w:val="libNormal"/>
        <w:rPr>
          <w:rtl/>
        </w:rPr>
      </w:pPr>
      <w:r>
        <w:rPr>
          <w:rtl/>
        </w:rPr>
        <w:t>ويرد</w:t>
      </w:r>
      <w:r>
        <w:rPr>
          <w:rFonts w:hint="cs"/>
          <w:rtl/>
        </w:rPr>
        <w:t xml:space="preserve"> </w:t>
      </w:r>
      <w:r>
        <w:rPr>
          <w:rtl/>
        </w:rPr>
        <w:t>عليه :</w:t>
      </w:r>
    </w:p>
    <w:p w:rsidR="00B72338" w:rsidRDefault="00B72338" w:rsidP="00462B83">
      <w:pPr>
        <w:pStyle w:val="libNormal"/>
        <w:rPr>
          <w:rtl/>
        </w:rPr>
      </w:pPr>
      <w:r w:rsidRPr="00D2270E">
        <w:rPr>
          <w:rStyle w:val="libBold2Char"/>
          <w:rtl/>
        </w:rPr>
        <w:t>أوّلاً :</w:t>
      </w:r>
      <w:r>
        <w:rPr>
          <w:rtl/>
        </w:rPr>
        <w:t xml:space="preserve"> </w:t>
      </w:r>
      <w:r>
        <w:rPr>
          <w:rFonts w:hint="cs"/>
          <w:rtl/>
        </w:rPr>
        <w:t>ا</w:t>
      </w:r>
      <w:r>
        <w:rPr>
          <w:rtl/>
        </w:rPr>
        <w:t>نه لم يتضح كون العام</w:t>
      </w:r>
      <w:r>
        <w:rPr>
          <w:rFonts w:hint="cs"/>
          <w:rtl/>
        </w:rPr>
        <w:t>ّ</w:t>
      </w:r>
      <w:r>
        <w:rPr>
          <w:rtl/>
        </w:rPr>
        <w:t xml:space="preserve"> الامتناني آبيا</w:t>
      </w:r>
      <w:r>
        <w:rPr>
          <w:rFonts w:hint="cs"/>
          <w:rtl/>
        </w:rPr>
        <w:t>ً</w:t>
      </w:r>
      <w:r>
        <w:rPr>
          <w:rtl/>
        </w:rPr>
        <w:t xml:space="preserve"> عن التخصيص إذا كان التخصيص في سياق الامتنان أيض</w:t>
      </w:r>
      <w:r>
        <w:rPr>
          <w:rFonts w:hint="cs"/>
          <w:rtl/>
        </w:rPr>
        <w:t>اً</w:t>
      </w:r>
      <w:r>
        <w:rPr>
          <w:rtl/>
        </w:rPr>
        <w:t>.</w:t>
      </w:r>
    </w:p>
    <w:p w:rsidR="00B72338" w:rsidRDefault="00B72338" w:rsidP="00462B83">
      <w:pPr>
        <w:pStyle w:val="libNormal"/>
        <w:rPr>
          <w:rtl/>
        </w:rPr>
      </w:pPr>
      <w:r w:rsidRPr="00D2270E">
        <w:rPr>
          <w:rStyle w:val="libBold2Char"/>
          <w:rtl/>
        </w:rPr>
        <w:t>وثاني</w:t>
      </w:r>
      <w:r w:rsidRPr="00D2270E">
        <w:rPr>
          <w:rStyle w:val="libBold2Char"/>
          <w:rFonts w:hint="cs"/>
          <w:rtl/>
        </w:rPr>
        <w:t xml:space="preserve">اً </w:t>
      </w:r>
      <w:r w:rsidRPr="00D2270E">
        <w:rPr>
          <w:rStyle w:val="libBold2Char"/>
          <w:rtl/>
        </w:rPr>
        <w:t>:</w:t>
      </w:r>
      <w:r>
        <w:rPr>
          <w:rtl/>
        </w:rPr>
        <w:t xml:space="preserve"> </w:t>
      </w:r>
      <w:r>
        <w:rPr>
          <w:rFonts w:hint="cs"/>
          <w:rtl/>
        </w:rPr>
        <w:t>ا</w:t>
      </w:r>
      <w:r>
        <w:rPr>
          <w:rtl/>
        </w:rPr>
        <w:t>نه علىٰ تقدير ثبوت ذلك فبالامكان ان يكون خروج ما خرج منه علىٰ سبيل الحكومة دون التخصيص بان تعتبر الزكاة مثلاً حكما</w:t>
      </w:r>
      <w:r>
        <w:rPr>
          <w:rFonts w:hint="cs"/>
          <w:rtl/>
        </w:rPr>
        <w:t>ً</w:t>
      </w:r>
      <w:r>
        <w:rPr>
          <w:rtl/>
        </w:rPr>
        <w:t xml:space="preserve"> غير</w:t>
      </w:r>
      <w:r>
        <w:rPr>
          <w:rFonts w:hint="cs"/>
          <w:rtl/>
        </w:rPr>
        <w:t xml:space="preserve"> </w:t>
      </w:r>
      <w:r>
        <w:rPr>
          <w:rtl/>
        </w:rPr>
        <w:t>ضرري فيجب دفعها ، ولسان الحكومة لا يمس باللسان الآبي عن التخصيص لأن صيغتها نفي الحكم بلسان نفي الموضوع ، فهو لسان مسالم للعام علىٰ خلاف لسان التخصيص ، كما يأتي توضيحه في التنبيه الثالث.</w:t>
      </w:r>
    </w:p>
    <w:p w:rsidR="00B72338" w:rsidRDefault="00B72338" w:rsidP="00462B83">
      <w:pPr>
        <w:pStyle w:val="libNormal"/>
        <w:rPr>
          <w:rtl/>
        </w:rPr>
      </w:pPr>
      <w:bookmarkStart w:id="287" w:name="_Toc264275059"/>
      <w:r w:rsidRPr="00D2270E">
        <w:rPr>
          <w:rStyle w:val="libBold2Char"/>
          <w:rtl/>
        </w:rPr>
        <w:t>التقريب الثاني</w:t>
      </w:r>
      <w:bookmarkEnd w:id="287"/>
      <w:r w:rsidRPr="00D2270E">
        <w:rPr>
          <w:rStyle w:val="libBold2Char"/>
          <w:rtl/>
        </w:rPr>
        <w:t xml:space="preserve"> :</w:t>
      </w:r>
      <w:r>
        <w:rPr>
          <w:rtl/>
        </w:rPr>
        <w:t xml:space="preserve"> ما ذكره الشيخ الانصاري (قده) في كلام مر</w:t>
      </w:r>
      <w:r>
        <w:rPr>
          <w:rFonts w:hint="cs"/>
          <w:rtl/>
        </w:rPr>
        <w:t>ّ</w:t>
      </w:r>
      <w:r>
        <w:rPr>
          <w:rtl/>
        </w:rPr>
        <w:t xml:space="preserve"> ذكره من ان الحديث يكون مخ</w:t>
      </w:r>
      <w:r>
        <w:rPr>
          <w:rFonts w:hint="cs"/>
          <w:rtl/>
        </w:rPr>
        <w:t>صّ</w:t>
      </w:r>
      <w:r>
        <w:rPr>
          <w:rtl/>
        </w:rPr>
        <w:t>صا</w:t>
      </w:r>
      <w:r>
        <w:rPr>
          <w:rFonts w:hint="cs"/>
          <w:rtl/>
        </w:rPr>
        <w:t>ً</w:t>
      </w:r>
      <w:r>
        <w:rPr>
          <w:rtl/>
        </w:rPr>
        <w:t xml:space="preserve"> في اكثر مفاده بل الخارج منه اضعاف الباقي. وبما ان تخصيص العام في اكثر مدلوله غير جائز ، والمخص</w:t>
      </w:r>
      <w:r>
        <w:rPr>
          <w:rFonts w:hint="cs"/>
          <w:rtl/>
        </w:rPr>
        <w:t>ص</w:t>
      </w:r>
      <w:r>
        <w:rPr>
          <w:rtl/>
        </w:rPr>
        <w:t xml:space="preserve"> في المقام قطعي لا يسري اليه الريب فيتوج</w:t>
      </w:r>
      <w:r>
        <w:rPr>
          <w:rFonts w:hint="cs"/>
          <w:rtl/>
        </w:rPr>
        <w:t>ّ</w:t>
      </w:r>
      <w:r>
        <w:rPr>
          <w:rtl/>
        </w:rPr>
        <w:t>ه الوهن إلىٰ العام</w:t>
      </w:r>
      <w:r>
        <w:rPr>
          <w:rFonts w:hint="cs"/>
          <w:rtl/>
        </w:rPr>
        <w:t>ّ</w:t>
      </w:r>
      <w:r>
        <w:rPr>
          <w:rtl/>
        </w:rPr>
        <w:t>.</w:t>
      </w:r>
    </w:p>
    <w:p w:rsidR="00B72338" w:rsidRDefault="00B72338" w:rsidP="00462B83">
      <w:pPr>
        <w:pStyle w:val="libNormal"/>
        <w:rPr>
          <w:rtl/>
        </w:rPr>
      </w:pPr>
      <w:r>
        <w:rPr>
          <w:rtl/>
        </w:rPr>
        <w:t>والسر في عدم جواز تخصيص العام كذلك</w:t>
      </w:r>
      <w:r>
        <w:rPr>
          <w:rFonts w:hint="cs"/>
          <w:rtl/>
        </w:rPr>
        <w:t xml:space="preserve"> </w:t>
      </w:r>
      <w:r>
        <w:rPr>
          <w:rtl/>
        </w:rPr>
        <w:t>ـ</w:t>
      </w:r>
      <w:r>
        <w:rPr>
          <w:rFonts w:hint="cs"/>
          <w:rtl/>
        </w:rPr>
        <w:t xml:space="preserve"> </w:t>
      </w:r>
      <w:r>
        <w:rPr>
          <w:rtl/>
        </w:rPr>
        <w:t>علىٰ ما اوضحناه في بعض المباحث الاصولية</w:t>
      </w:r>
      <w:r>
        <w:rPr>
          <w:rFonts w:hint="cs"/>
          <w:rtl/>
        </w:rPr>
        <w:t xml:space="preserve"> </w:t>
      </w:r>
      <w:r>
        <w:rPr>
          <w:rtl/>
        </w:rPr>
        <w:t>ـ</w:t>
      </w:r>
      <w:r>
        <w:rPr>
          <w:rFonts w:hint="cs"/>
          <w:rtl/>
        </w:rPr>
        <w:t xml:space="preserve"> </w:t>
      </w:r>
      <w:r>
        <w:rPr>
          <w:rtl/>
        </w:rPr>
        <w:t>لزوم انحفاظ التناسب عقلاً بين مقامي الاثبات والثبوت ، فاذا كان الحكم بحسب المراد الجدي ومقام الثبوت مختص</w:t>
      </w:r>
      <w:r>
        <w:rPr>
          <w:rFonts w:hint="cs"/>
          <w:rtl/>
        </w:rPr>
        <w:t>ّ</w:t>
      </w:r>
      <w:r>
        <w:rPr>
          <w:rtl/>
        </w:rPr>
        <w:t>ا</w:t>
      </w:r>
      <w:r>
        <w:rPr>
          <w:rFonts w:hint="cs"/>
          <w:rtl/>
        </w:rPr>
        <w:t>ً</w:t>
      </w:r>
      <w:r>
        <w:rPr>
          <w:rtl/>
        </w:rPr>
        <w:t xml:space="preserve"> بافراد نادرة</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فانه لا يتناسب مع القاء خطاب عام وانما المصحح لمثل هذه الصيغة العامة ثبوت مقدار يقرب من العموم والاستيعاب حتىٰ تكون نسبة الخارج إلىٰ العموم نسبة الاستثناء إلىٰ القاعدة.</w:t>
      </w:r>
    </w:p>
    <w:p w:rsidR="00B72338" w:rsidRDefault="00B72338" w:rsidP="00462B83">
      <w:pPr>
        <w:pStyle w:val="libNormal"/>
        <w:rPr>
          <w:rtl/>
        </w:rPr>
      </w:pPr>
      <w:r>
        <w:rPr>
          <w:rtl/>
        </w:rPr>
        <w:t>وقد اجاب الشيخ (قده) عن هذا الاشكال بقوله ( ان الموارد الكثيرة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الحج : 22 </w:t>
      </w:r>
      <w:r>
        <w:rPr>
          <w:rFonts w:hint="cs"/>
          <w:rtl/>
        </w:rPr>
        <w:t>/</w:t>
      </w:r>
      <w:r>
        <w:rPr>
          <w:rtl/>
        </w:rPr>
        <w:t xml:space="preserve"> 78.</w:t>
      </w:r>
    </w:p>
    <w:p w:rsidR="00B72338" w:rsidRDefault="00B72338" w:rsidP="00D916AD">
      <w:pPr>
        <w:pStyle w:val="libNormal0"/>
        <w:rPr>
          <w:rtl/>
        </w:rPr>
      </w:pPr>
      <w:r w:rsidRPr="00CC7415">
        <w:rPr>
          <w:rtl/>
        </w:rPr>
        <w:br w:type="page"/>
      </w:r>
      <w:r>
        <w:rPr>
          <w:rtl/>
        </w:rPr>
        <w:lastRenderedPageBreak/>
        <w:t>الخارجة عن العام</w:t>
      </w:r>
      <w:r>
        <w:rPr>
          <w:rFonts w:hint="cs"/>
          <w:rtl/>
        </w:rPr>
        <w:t>ّ</w:t>
      </w:r>
      <w:r>
        <w:rPr>
          <w:rtl/>
        </w:rPr>
        <w:t xml:space="preserve"> انما خرجت بعنوان واحد جامع لها وان لم نعرفه علىٰ وجه التفصيل ، وقد تقر</w:t>
      </w:r>
      <w:r>
        <w:rPr>
          <w:rFonts w:hint="cs"/>
          <w:rtl/>
        </w:rPr>
        <w:t>ّ</w:t>
      </w:r>
      <w:r>
        <w:rPr>
          <w:rtl/>
        </w:rPr>
        <w:t>ر ان تخصيص الأكثر لا استهجان فيه اذا كان بعنوان واحد جامع لأ</w:t>
      </w:r>
      <w:r>
        <w:rPr>
          <w:rFonts w:hint="cs"/>
          <w:rtl/>
        </w:rPr>
        <w:t>َ</w:t>
      </w:r>
      <w:r>
        <w:rPr>
          <w:rtl/>
        </w:rPr>
        <w:t xml:space="preserve">فراد هي اكثر من الباقي ) </w:t>
      </w:r>
      <w:r w:rsidRPr="00D2270E">
        <w:rPr>
          <w:rStyle w:val="libFootnotenumChar"/>
          <w:rtl/>
        </w:rPr>
        <w:t>(1)</w:t>
      </w:r>
      <w:r w:rsidRPr="005E6131">
        <w:rPr>
          <w:rtl/>
        </w:rPr>
        <w:t>.</w:t>
      </w:r>
    </w:p>
    <w:p w:rsidR="00B72338" w:rsidRDefault="00B72338" w:rsidP="00462B83">
      <w:pPr>
        <w:pStyle w:val="libNormal"/>
        <w:rPr>
          <w:rtl/>
        </w:rPr>
      </w:pPr>
      <w:r>
        <w:rPr>
          <w:rtl/>
        </w:rPr>
        <w:t>وما طرحه الشيخ في قوله هذا</w:t>
      </w:r>
      <w:r>
        <w:rPr>
          <w:rFonts w:hint="cs"/>
          <w:rtl/>
        </w:rPr>
        <w:t xml:space="preserve"> </w:t>
      </w:r>
      <w:r>
        <w:rPr>
          <w:rtl/>
        </w:rPr>
        <w:t>ـ</w:t>
      </w:r>
      <w:r>
        <w:rPr>
          <w:rFonts w:hint="cs"/>
          <w:rtl/>
        </w:rPr>
        <w:t xml:space="preserve"> </w:t>
      </w:r>
      <w:r>
        <w:rPr>
          <w:rtl/>
        </w:rPr>
        <w:t>من جوازتخصيص الأكثر</w:t>
      </w:r>
      <w:r>
        <w:rPr>
          <w:rFonts w:hint="cs"/>
          <w:rtl/>
        </w:rPr>
        <w:t xml:space="preserve"> </w:t>
      </w:r>
      <w:r>
        <w:rPr>
          <w:rtl/>
        </w:rPr>
        <w:t>بعنوان واحد</w:t>
      </w:r>
      <w:r>
        <w:rPr>
          <w:rFonts w:hint="cs"/>
          <w:rtl/>
        </w:rPr>
        <w:t xml:space="preserve"> </w:t>
      </w:r>
      <w:r>
        <w:rPr>
          <w:rtl/>
        </w:rPr>
        <w:t>ـ</w:t>
      </w:r>
      <w:r>
        <w:rPr>
          <w:rFonts w:hint="cs"/>
          <w:rtl/>
        </w:rPr>
        <w:t xml:space="preserve"> </w:t>
      </w:r>
      <w:r>
        <w:rPr>
          <w:rtl/>
        </w:rPr>
        <w:t>اصبح مورد نقاش من قبل جماعة من المتأخرين ، وقد ذكر في كلماتهم في هذا الموضوع تفصيلان</w:t>
      </w:r>
      <w:r>
        <w:rPr>
          <w:rFonts w:hint="cs"/>
          <w:rtl/>
        </w:rPr>
        <w:t xml:space="preserve"> </w:t>
      </w:r>
      <w:r>
        <w:rPr>
          <w:rtl/>
        </w:rPr>
        <w:t>:</w:t>
      </w:r>
    </w:p>
    <w:p w:rsidR="00B72338" w:rsidRDefault="00B72338" w:rsidP="00462B83">
      <w:pPr>
        <w:pStyle w:val="libNormal"/>
        <w:rPr>
          <w:rtl/>
        </w:rPr>
      </w:pPr>
      <w:r w:rsidRPr="00D2270E">
        <w:rPr>
          <w:rStyle w:val="libBold2Char"/>
          <w:rtl/>
        </w:rPr>
        <w:t>احدهما :</w:t>
      </w:r>
      <w:r>
        <w:rPr>
          <w:rtl/>
        </w:rPr>
        <w:t xml:space="preserve"> ما ذكره صاحب الكفاية (قده) في حاشية الرسائل </w:t>
      </w:r>
      <w:r w:rsidRPr="00D2270E">
        <w:rPr>
          <w:rStyle w:val="libFootnotenumChar"/>
          <w:rtl/>
        </w:rPr>
        <w:t>(2)</w:t>
      </w:r>
      <w:r w:rsidRPr="00465601">
        <w:rPr>
          <w:rtl/>
        </w:rPr>
        <w:t xml:space="preserve"> </w:t>
      </w:r>
      <w:r>
        <w:rPr>
          <w:rtl/>
        </w:rPr>
        <w:t>من التفصيل بين ما اذا كانت الآحاد التي لوحظ العموم بحسبها انواعاً أو اشخاصا</w:t>
      </w:r>
      <w:r>
        <w:rPr>
          <w:rFonts w:hint="cs"/>
          <w:rtl/>
        </w:rPr>
        <w:t>ً</w:t>
      </w:r>
      <w:r>
        <w:rPr>
          <w:rtl/>
        </w:rPr>
        <w:t xml:space="preserve"> ، فان كانت انواعاً جاز تخصيص العام في اكثر الأ</w:t>
      </w:r>
      <w:r>
        <w:rPr>
          <w:rFonts w:hint="cs"/>
          <w:rtl/>
        </w:rPr>
        <w:t>َ</w:t>
      </w:r>
      <w:r>
        <w:rPr>
          <w:rtl/>
        </w:rPr>
        <w:t>شخاص المندرجة تحته بعنوان واحد لعدم لزوم تخصيص العام ، فيما هو اكثر افراده في الحقيقة واما اذا كانت اشخاصاً فلا يجوز ذلك للزوم هذا المحذور.</w:t>
      </w:r>
    </w:p>
    <w:p w:rsidR="00B72338" w:rsidRDefault="00B72338" w:rsidP="00462B83">
      <w:pPr>
        <w:pStyle w:val="libNormal"/>
        <w:rPr>
          <w:rtl/>
        </w:rPr>
      </w:pPr>
      <w:r w:rsidRPr="00D2270E">
        <w:rPr>
          <w:rStyle w:val="libBold2Char"/>
          <w:rtl/>
        </w:rPr>
        <w:t>والثاني :</w:t>
      </w:r>
      <w:r>
        <w:rPr>
          <w:rtl/>
        </w:rPr>
        <w:t xml:space="preserve"> ما ذهب اليه المحقق النائيني من التفصيل بين القضية الحقيقية والخارجية</w:t>
      </w:r>
      <w:r w:rsidRPr="00465601">
        <w:rPr>
          <w:rtl/>
        </w:rPr>
        <w:t xml:space="preserve"> </w:t>
      </w:r>
      <w:r w:rsidRPr="00D2270E">
        <w:rPr>
          <w:rStyle w:val="libFootnotenumChar"/>
          <w:rtl/>
        </w:rPr>
        <w:t>(3)</w:t>
      </w:r>
      <w:r w:rsidRPr="00465601">
        <w:rPr>
          <w:rtl/>
        </w:rPr>
        <w:t xml:space="preserve"> </w:t>
      </w:r>
      <w:r>
        <w:rPr>
          <w:rtl/>
        </w:rPr>
        <w:t xml:space="preserve">ففي القضية الخارجية يمتنع تخصيص الاكثر ، ولو بعنوان واحد كما لو قيل اقتل من في العسكر ، ثم اخرج بني تميم من ذلك مع </w:t>
      </w:r>
      <w:r>
        <w:rPr>
          <w:rFonts w:hint="cs"/>
          <w:rtl/>
        </w:rPr>
        <w:t>ا</w:t>
      </w:r>
      <w:r>
        <w:rPr>
          <w:rtl/>
        </w:rPr>
        <w:t>نه ليس فيه احد من غيرهم الا اثنان أوثلاثة ، وأما في القضية الحقيقية فلا يمتنع ذلك ، لكن الظاهر عدم الفرق بين القضيتين علىٰ ما يظهر بملاحظة الأمثلة العرفية لهما.</w:t>
      </w:r>
    </w:p>
    <w:p w:rsidR="00B72338" w:rsidRDefault="00B72338" w:rsidP="00462B83">
      <w:pPr>
        <w:pStyle w:val="libNormal"/>
        <w:rPr>
          <w:rtl/>
        </w:rPr>
      </w:pPr>
      <w:r>
        <w:rPr>
          <w:rtl/>
        </w:rPr>
        <w:t xml:space="preserve">الا </w:t>
      </w:r>
      <w:r>
        <w:rPr>
          <w:rFonts w:hint="cs"/>
          <w:rtl/>
        </w:rPr>
        <w:t>أ</w:t>
      </w:r>
      <w:r>
        <w:rPr>
          <w:rtl/>
        </w:rPr>
        <w:t>نه لا اثر للبحث عن ذلك في المقام بعد وضوح عدم تمامية تجويز ذلك مطلقاً في المقام علىٰ ما ذهب اليه الشيخ إذ لا يجوز هذا المعنىٰ في مورد ( لا ضرر</w:t>
      </w:r>
      <w:r>
        <w:rPr>
          <w:rFonts w:hint="cs"/>
          <w:rtl/>
        </w:rPr>
        <w:t xml:space="preserve"> </w:t>
      </w:r>
      <w:r>
        <w:rPr>
          <w:rtl/>
        </w:rPr>
        <w:t>) علىٰ كلا التفصيلين.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الرسائل 2 </w:t>
      </w:r>
      <w:r>
        <w:rPr>
          <w:rFonts w:hint="cs"/>
          <w:rtl/>
        </w:rPr>
        <w:t>/</w:t>
      </w:r>
      <w:r>
        <w:rPr>
          <w:rtl/>
        </w:rPr>
        <w:t xml:space="preserve"> 537.</w:t>
      </w:r>
    </w:p>
    <w:p w:rsidR="00B72338" w:rsidRDefault="00B72338" w:rsidP="00D2270E">
      <w:pPr>
        <w:pStyle w:val="libFootnote0"/>
        <w:rPr>
          <w:rtl/>
        </w:rPr>
      </w:pPr>
      <w:r>
        <w:rPr>
          <w:rtl/>
        </w:rPr>
        <w:t>(2) حاشية فرائد الأصول 196.</w:t>
      </w:r>
    </w:p>
    <w:p w:rsidR="00B72338" w:rsidRDefault="00B72338" w:rsidP="00D2270E">
      <w:pPr>
        <w:pStyle w:val="libFootnote0"/>
        <w:rPr>
          <w:rtl/>
        </w:rPr>
      </w:pPr>
      <w:r>
        <w:rPr>
          <w:rtl/>
        </w:rPr>
        <w:t>(3) تقريرات العلامة النائيني 211.</w:t>
      </w:r>
    </w:p>
    <w:p w:rsidR="00B72338" w:rsidRDefault="00B72338" w:rsidP="00462B83">
      <w:pPr>
        <w:pStyle w:val="libNormal"/>
        <w:rPr>
          <w:rtl/>
        </w:rPr>
      </w:pPr>
      <w:r w:rsidRPr="00465601">
        <w:rPr>
          <w:rtl/>
        </w:rPr>
        <w:br w:type="page"/>
      </w:r>
      <w:r w:rsidRPr="00D2270E">
        <w:rPr>
          <w:rStyle w:val="libBold2Char"/>
          <w:rtl/>
        </w:rPr>
        <w:lastRenderedPageBreak/>
        <w:t>اما علىٰ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فلأ</w:t>
      </w:r>
      <w:r>
        <w:rPr>
          <w:rFonts w:hint="cs"/>
          <w:rtl/>
        </w:rPr>
        <w:t>َ</w:t>
      </w:r>
      <w:r>
        <w:rPr>
          <w:rtl/>
        </w:rPr>
        <w:t>ن الملحوظ في ( لا ضرر ) نفي ضررية كل واحد من الاحكام المجعولة في الشريعة من غير لحاظها تحت مجاميع تحتوي كل مجموعة علىٰ جملة منها ، لكي يخصص مفاده في واحدة منها بملاحظة أدل</w:t>
      </w:r>
      <w:r>
        <w:rPr>
          <w:rFonts w:hint="cs"/>
          <w:rtl/>
        </w:rPr>
        <w:t>ّ</w:t>
      </w:r>
      <w:r>
        <w:rPr>
          <w:rtl/>
        </w:rPr>
        <w:t>ة الاحكام الواقعية كما هو واضح</w:t>
      </w:r>
      <w:r>
        <w:rPr>
          <w:rFonts w:hint="cs"/>
          <w:rtl/>
        </w:rPr>
        <w:t xml:space="preserve"> </w:t>
      </w:r>
      <w:r>
        <w:rPr>
          <w:rtl/>
        </w:rPr>
        <w:t>..</w:t>
      </w:r>
    </w:p>
    <w:p w:rsidR="00B72338" w:rsidRDefault="00B72338" w:rsidP="00462B83">
      <w:pPr>
        <w:pStyle w:val="libNormal"/>
        <w:rPr>
          <w:rtl/>
        </w:rPr>
      </w:pPr>
      <w:r w:rsidRPr="00D2270E">
        <w:rPr>
          <w:rStyle w:val="libBold2Char"/>
          <w:rtl/>
        </w:rPr>
        <w:t>وأم</w:t>
      </w:r>
      <w:r w:rsidRPr="00D2270E">
        <w:rPr>
          <w:rStyle w:val="libBold2Char"/>
          <w:rFonts w:hint="cs"/>
          <w:rtl/>
        </w:rPr>
        <w:t>ّ</w:t>
      </w:r>
      <w:r w:rsidRPr="00D2270E">
        <w:rPr>
          <w:rStyle w:val="libBold2Char"/>
          <w:rtl/>
        </w:rPr>
        <w:t>ا علىٰ الثاني :</w:t>
      </w:r>
      <w:r>
        <w:rPr>
          <w:rtl/>
        </w:rPr>
        <w:t xml:space="preserve"> فلاعتراف القائل به بأن</w:t>
      </w:r>
      <w:r>
        <w:rPr>
          <w:rFonts w:hint="cs"/>
          <w:rtl/>
        </w:rPr>
        <w:t>ّ</w:t>
      </w:r>
      <w:r>
        <w:rPr>
          <w:rtl/>
        </w:rPr>
        <w:t xml:space="preserve"> حديث ( لا ضرر ) انما هو في مستوىٰ القضية الخارجية بملاحظة أن المنفي هو الضرر النا</w:t>
      </w:r>
      <w:r>
        <w:rPr>
          <w:rFonts w:hint="cs"/>
          <w:rtl/>
        </w:rPr>
        <w:t>شئ</w:t>
      </w:r>
      <w:r>
        <w:rPr>
          <w:rtl/>
        </w:rPr>
        <w:t xml:space="preserve"> من الاحكام المجعولة خارجاً ، وان كان قد يناقش في ذلك من جهة عدم العلم بأن النبي </w:t>
      </w:r>
      <w:r w:rsidR="00EF4B92" w:rsidRPr="00EF4B92">
        <w:rPr>
          <w:rStyle w:val="libAlaemChar"/>
          <w:rFonts w:hint="cs"/>
          <w:rtl/>
        </w:rPr>
        <w:t>صلى‌الله‌عليه‌وآله‌وسلم</w:t>
      </w:r>
      <w:r>
        <w:rPr>
          <w:rtl/>
        </w:rPr>
        <w:t xml:space="preserve"> قد قال ذلك في مورد قضية سمرة بعد انتهاء تشريع الأ</w:t>
      </w:r>
      <w:r>
        <w:rPr>
          <w:rFonts w:hint="cs"/>
          <w:rtl/>
        </w:rPr>
        <w:t>َ</w:t>
      </w:r>
      <w:r>
        <w:rPr>
          <w:rtl/>
        </w:rPr>
        <w:t>حكام ليكون قضية خارجيّة بل المقصود بالحديت نفي جعل اي حكم ضرري شرعاً فهو</w:t>
      </w:r>
      <w:r>
        <w:rPr>
          <w:rFonts w:hint="cs"/>
          <w:rtl/>
        </w:rPr>
        <w:t xml:space="preserve"> </w:t>
      </w:r>
      <w:r>
        <w:rPr>
          <w:rtl/>
        </w:rPr>
        <w:t>قضية حقيقية.</w:t>
      </w:r>
    </w:p>
    <w:p w:rsidR="00B72338" w:rsidRDefault="00B72338" w:rsidP="00462B83">
      <w:pPr>
        <w:pStyle w:val="libNormal"/>
        <w:rPr>
          <w:rtl/>
        </w:rPr>
      </w:pPr>
      <w:bookmarkStart w:id="288" w:name="_Toc264275060"/>
      <w:r w:rsidRPr="00D2270E">
        <w:rPr>
          <w:rStyle w:val="libBold2Char"/>
          <w:rtl/>
        </w:rPr>
        <w:t>والتقريب الثالث</w:t>
      </w:r>
      <w:bookmarkEnd w:id="288"/>
      <w:r w:rsidRPr="00D2270E">
        <w:rPr>
          <w:rStyle w:val="libBold2Char"/>
          <w:rtl/>
        </w:rPr>
        <w:t xml:space="preserve"> :</w:t>
      </w:r>
      <w:r>
        <w:rPr>
          <w:rtl/>
        </w:rPr>
        <w:t xml:space="preserve"> ان يقال : بان من المستهجن تخصيص الحديث في الموارد المذكورة حتىٰ وان لم تكن هي اكثر موارده لأ</w:t>
      </w:r>
      <w:r>
        <w:rPr>
          <w:rFonts w:hint="cs"/>
          <w:rtl/>
        </w:rPr>
        <w:t>َ</w:t>
      </w:r>
      <w:r>
        <w:rPr>
          <w:rtl/>
        </w:rPr>
        <w:t>نها من اصول الأ</w:t>
      </w:r>
      <w:r>
        <w:rPr>
          <w:rFonts w:hint="cs"/>
          <w:rtl/>
        </w:rPr>
        <w:t>َ</w:t>
      </w:r>
      <w:r>
        <w:rPr>
          <w:rtl/>
        </w:rPr>
        <w:t>حكام الالهية ومهماتها وتخصيص العام في مثل ذلك قبيح.</w:t>
      </w:r>
    </w:p>
    <w:p w:rsidR="00B72338" w:rsidRDefault="00B72338" w:rsidP="00462B83">
      <w:pPr>
        <w:pStyle w:val="libNormal"/>
        <w:rPr>
          <w:rtl/>
        </w:rPr>
      </w:pPr>
      <w:r>
        <w:rPr>
          <w:rtl/>
        </w:rPr>
        <w:t>ويلاحظ أن مثل هذا الانطباع عن أحكام الإسلام من كون اكثرها أو اصولها ضررية علىٰ ما يتمث</w:t>
      </w:r>
      <w:r>
        <w:rPr>
          <w:rFonts w:hint="cs"/>
          <w:rtl/>
        </w:rPr>
        <w:t>ّ</w:t>
      </w:r>
      <w:r>
        <w:rPr>
          <w:rtl/>
        </w:rPr>
        <w:t>ل في هذا التقريب والتقريب السابق مما يستحق البحث ، حتىٰ مع غض النظر عن كون ذلك موجباً لوهن هذا الحديث ، لأ</w:t>
      </w:r>
      <w:r>
        <w:rPr>
          <w:rFonts w:hint="cs"/>
          <w:rtl/>
        </w:rPr>
        <w:t>َ</w:t>
      </w:r>
      <w:r>
        <w:rPr>
          <w:rtl/>
        </w:rPr>
        <w:t>ن</w:t>
      </w:r>
      <w:r>
        <w:rPr>
          <w:rFonts w:hint="cs"/>
          <w:rtl/>
        </w:rPr>
        <w:t>ّ</w:t>
      </w:r>
      <w:r>
        <w:rPr>
          <w:rtl/>
        </w:rPr>
        <w:t xml:space="preserve"> ذلك قد يكون ذريعة لبعض المخالفين للدين في تشويه صورة الإسلام والقدح في حقية تشريعاته ، للاقرار بان معظمها أو اصولها تشريعات ضررية.</w:t>
      </w:r>
    </w:p>
    <w:p w:rsidR="00B72338" w:rsidRDefault="00B72338" w:rsidP="00462B83">
      <w:pPr>
        <w:pStyle w:val="libNormal"/>
        <w:rPr>
          <w:rtl/>
        </w:rPr>
      </w:pPr>
      <w:bookmarkStart w:id="289" w:name="_Toc264275061"/>
      <w:r w:rsidRPr="00610D09">
        <w:rPr>
          <w:rtl/>
        </w:rPr>
        <w:t>و</w:t>
      </w:r>
      <w:bookmarkEnd w:id="289"/>
      <w:r w:rsidRPr="00610D09">
        <w:rPr>
          <w:rtl/>
        </w:rPr>
        <w:t xml:space="preserve">في الجواب </w:t>
      </w:r>
      <w:r>
        <w:rPr>
          <w:rtl/>
        </w:rPr>
        <w:t>عن هذين التقريبين طريقان :</w:t>
      </w:r>
    </w:p>
    <w:p w:rsidR="00B72338" w:rsidRDefault="00B72338" w:rsidP="00462B83">
      <w:pPr>
        <w:pStyle w:val="libNormal"/>
        <w:rPr>
          <w:rtl/>
        </w:rPr>
      </w:pPr>
      <w:bookmarkStart w:id="290" w:name="_Toc264275062"/>
      <w:r w:rsidRPr="00D2270E">
        <w:rPr>
          <w:rStyle w:val="libBold2Char"/>
          <w:rtl/>
        </w:rPr>
        <w:t>الطريق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290"/>
      <w:r w:rsidRPr="00D2270E">
        <w:rPr>
          <w:rStyle w:val="libBold2Char"/>
          <w:rtl/>
        </w:rPr>
        <w:t xml:space="preserve"> :</w:t>
      </w:r>
      <w:r>
        <w:rPr>
          <w:rtl/>
        </w:rPr>
        <w:t xml:space="preserve"> ما هو المختار. وهو ينحل إلىٰ جز</w:t>
      </w:r>
      <w:r>
        <w:rPr>
          <w:rFonts w:hint="cs"/>
          <w:rtl/>
        </w:rPr>
        <w:t>ء</w:t>
      </w:r>
      <w:r>
        <w:rPr>
          <w:rtl/>
        </w:rPr>
        <w:t>ين :</w:t>
      </w:r>
    </w:p>
    <w:p w:rsidR="00B72338" w:rsidRDefault="00B72338" w:rsidP="00462B83">
      <w:pPr>
        <w:pStyle w:val="libNormal"/>
        <w:rPr>
          <w:rtl/>
        </w:rPr>
      </w:pPr>
      <w:bookmarkStart w:id="291" w:name="_Toc264275063"/>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291"/>
      <w:r w:rsidRPr="00D2270E">
        <w:rPr>
          <w:rStyle w:val="libBold2Char"/>
          <w:rtl/>
        </w:rPr>
        <w:t xml:space="preserve"> :</w:t>
      </w:r>
      <w:r>
        <w:rPr>
          <w:rtl/>
        </w:rPr>
        <w:t xml:space="preserve"> عدم صدق الضرر في كثير من هذه الموارد علىٰ ضوء التدقيق في مفهومه وفي مدى انطباقه فيها.</w:t>
      </w:r>
    </w:p>
    <w:p w:rsidR="00B72338" w:rsidRDefault="00B72338" w:rsidP="00462B83">
      <w:pPr>
        <w:pStyle w:val="libNormal"/>
        <w:rPr>
          <w:rtl/>
        </w:rPr>
      </w:pPr>
      <w:r w:rsidRPr="00610D09">
        <w:rPr>
          <w:rtl/>
        </w:rPr>
        <w:br w:type="page"/>
      </w:r>
      <w:bookmarkStart w:id="292" w:name="_Toc264275064"/>
      <w:r w:rsidRPr="00D2270E">
        <w:rPr>
          <w:rStyle w:val="libBold2Char"/>
          <w:rtl/>
        </w:rPr>
        <w:lastRenderedPageBreak/>
        <w:t>الثاني</w:t>
      </w:r>
      <w:bookmarkEnd w:id="292"/>
      <w:r w:rsidRPr="00D2270E">
        <w:rPr>
          <w:rStyle w:val="libBold2Char"/>
          <w:rtl/>
        </w:rPr>
        <w:t xml:space="preserve"> :</w:t>
      </w:r>
      <w:r>
        <w:rPr>
          <w:rtl/>
        </w:rPr>
        <w:t xml:space="preserve"> تحديد الضرر المنفي ب‍ ( لا ضرر ) بملاحظة طبيعة معناه التركيبي</w:t>
      </w:r>
      <w:r>
        <w:rPr>
          <w:rFonts w:hint="cs"/>
          <w:rtl/>
        </w:rPr>
        <w:t xml:space="preserve"> </w:t>
      </w:r>
      <w:r>
        <w:rPr>
          <w:rtl/>
        </w:rPr>
        <w:t>ـ علىٰ المختار</w:t>
      </w:r>
      <w:r>
        <w:rPr>
          <w:rFonts w:hint="cs"/>
          <w:rtl/>
        </w:rPr>
        <w:t xml:space="preserve"> </w:t>
      </w:r>
      <w:r>
        <w:rPr>
          <w:rtl/>
        </w:rPr>
        <w:t>ـ ويملاحظة اقترانه ب‍ ( لا ضرار ) بنحولا يقتضي نفي الضرر أصلاً في جملة من الموارد المذكورة.</w:t>
      </w:r>
    </w:p>
    <w:p w:rsidR="00B72338" w:rsidRDefault="00B72338" w:rsidP="00D2270E">
      <w:pPr>
        <w:pStyle w:val="libBold1"/>
        <w:rPr>
          <w:rtl/>
        </w:rPr>
      </w:pPr>
      <w:r>
        <w:rPr>
          <w:rtl/>
        </w:rPr>
        <w:t>اما الجزء الأ</w:t>
      </w:r>
      <w:r>
        <w:rPr>
          <w:rFonts w:hint="cs"/>
          <w:rtl/>
        </w:rPr>
        <w:t>َ</w:t>
      </w:r>
      <w:r>
        <w:rPr>
          <w:rtl/>
        </w:rPr>
        <w:t>و</w:t>
      </w:r>
      <w:r>
        <w:rPr>
          <w:rFonts w:hint="cs"/>
          <w:rtl/>
        </w:rPr>
        <w:t>ّ</w:t>
      </w:r>
      <w:r>
        <w:rPr>
          <w:rtl/>
        </w:rPr>
        <w:t>ل : فيظهر بملاحظة امرين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مر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في التدقيق في مفهوم الضرر. ان الضرر في الشيء كالمال</w:t>
      </w:r>
      <w:r>
        <w:rPr>
          <w:rFonts w:hint="cs"/>
          <w:rtl/>
        </w:rPr>
        <w:t xml:space="preserve"> </w:t>
      </w:r>
      <w:r>
        <w:rPr>
          <w:rtl/>
        </w:rPr>
        <w:t>ـ مثلاً</w:t>
      </w:r>
      <w:r>
        <w:rPr>
          <w:rFonts w:hint="cs"/>
          <w:rtl/>
        </w:rPr>
        <w:t xml:space="preserve"> </w:t>
      </w:r>
      <w:r>
        <w:rPr>
          <w:rtl/>
        </w:rPr>
        <w:t>ـ</w:t>
      </w:r>
      <w:r>
        <w:rPr>
          <w:rFonts w:hint="cs"/>
          <w:rtl/>
        </w:rPr>
        <w:t xml:space="preserve"> </w:t>
      </w:r>
      <w:r>
        <w:rPr>
          <w:rtl/>
        </w:rPr>
        <w:t>ليس مطلق عروض النقص عليه بل كونه أنقص عما ينبغي ان يكون عليه من الكمية أو المالية ، كما لوعرضت علىٰ المال آفة توجب نقص ماليته ، أو نقصت كميته بضياع أو سرقة أو غصب أو بصرف المالك له فيما لا يع</w:t>
      </w:r>
      <w:r>
        <w:rPr>
          <w:rFonts w:hint="cs"/>
          <w:rtl/>
        </w:rPr>
        <w:t>دّ</w:t>
      </w:r>
      <w:r>
        <w:rPr>
          <w:rtl/>
        </w:rPr>
        <w:t xml:space="preserve"> مؤونه له ولا يعود منه فائدة عليه ، ف</w:t>
      </w:r>
      <w:r>
        <w:rPr>
          <w:rFonts w:hint="cs"/>
          <w:rtl/>
        </w:rPr>
        <w:t>ا</w:t>
      </w:r>
      <w:r>
        <w:rPr>
          <w:rtl/>
        </w:rPr>
        <w:t>ما لو صرف فيما يرجع إلىٰ مؤونة الشخص وشؤونه أو ينتفع منه بنحو مناسب معه فانه لا يكون ذلك ضررا</w:t>
      </w:r>
      <w:r>
        <w:rPr>
          <w:rFonts w:hint="cs"/>
          <w:rtl/>
        </w:rPr>
        <w:t>ً</w:t>
      </w:r>
      <w:r>
        <w:rPr>
          <w:rtl/>
        </w:rPr>
        <w:t xml:space="preserve"> عليه ، ولذا لا يعتبر صرف المال في مؤونته ومؤونة عياله فيما يحتاجون اليه</w:t>
      </w:r>
      <w:r>
        <w:rPr>
          <w:rFonts w:hint="cs"/>
          <w:rtl/>
        </w:rPr>
        <w:t xml:space="preserve"> </w:t>
      </w:r>
      <w:r>
        <w:rPr>
          <w:rtl/>
        </w:rPr>
        <w:t>ـ</w:t>
      </w:r>
      <w:r>
        <w:rPr>
          <w:rFonts w:hint="cs"/>
          <w:rtl/>
        </w:rPr>
        <w:t xml:space="preserve"> </w:t>
      </w:r>
      <w:r>
        <w:rPr>
          <w:rtl/>
        </w:rPr>
        <w:t>من الم</w:t>
      </w:r>
      <w:r>
        <w:rPr>
          <w:rFonts w:hint="cs"/>
          <w:rtl/>
        </w:rPr>
        <w:t>أ</w:t>
      </w:r>
      <w:r>
        <w:rPr>
          <w:rtl/>
        </w:rPr>
        <w:t>كل والمشرب والملبس والعلاج والوقاية والتنظيف وسائرحاجاتهم</w:t>
      </w:r>
      <w:r>
        <w:rPr>
          <w:rFonts w:hint="cs"/>
          <w:rtl/>
        </w:rPr>
        <w:t xml:space="preserve"> </w:t>
      </w:r>
      <w:r>
        <w:rPr>
          <w:rtl/>
        </w:rPr>
        <w:t>ـ</w:t>
      </w:r>
      <w:r>
        <w:rPr>
          <w:rFonts w:hint="cs"/>
          <w:rtl/>
        </w:rPr>
        <w:t xml:space="preserve"> </w:t>
      </w:r>
      <w:r>
        <w:rPr>
          <w:rtl/>
        </w:rPr>
        <w:t>إضراراً بالمال لا لغة ولا عرفا</w:t>
      </w:r>
      <w:r>
        <w:rPr>
          <w:rFonts w:hint="cs"/>
          <w:rtl/>
        </w:rPr>
        <w:t>ً</w:t>
      </w:r>
      <w:r>
        <w:rPr>
          <w:rtl/>
        </w:rPr>
        <w:t xml:space="preserve"> ، وكذلك صرف المال في اداء الحقوق العرفية للغير وسائر الرغبات العقلائية كالسفر إلىٰ مكان آخر لغرض ثقافي أو اجتماعي ، وهكذا لو اشترك الشخص في مشروع عام أو جهة عامة يعم الانتفاع بها.</w:t>
      </w:r>
    </w:p>
    <w:p w:rsidR="00B72338" w:rsidRDefault="00B72338" w:rsidP="00462B83">
      <w:pPr>
        <w:pStyle w:val="libNormal"/>
        <w:rPr>
          <w:rtl/>
        </w:rPr>
      </w:pPr>
      <w:r>
        <w:rPr>
          <w:rtl/>
        </w:rPr>
        <w:t>وبالجملة : فصرف الشخص المال في الشؤون المتعلقة بتعيش نفسه وعياله بحسب مستواه من العرف والعادة لا يعد</w:t>
      </w:r>
      <w:r>
        <w:rPr>
          <w:rFonts w:hint="cs"/>
          <w:rtl/>
        </w:rPr>
        <w:t>ّ</w:t>
      </w:r>
      <w:r>
        <w:rPr>
          <w:rtl/>
        </w:rPr>
        <w:t xml:space="preserve"> ضررا</w:t>
      </w:r>
      <w:r>
        <w:rPr>
          <w:rFonts w:hint="cs"/>
          <w:rtl/>
        </w:rPr>
        <w:t>ً</w:t>
      </w:r>
      <w:r>
        <w:rPr>
          <w:rtl/>
        </w:rPr>
        <w:t xml:space="preserve"> ، لان شأن المال ان يصرف في مثل هذه الامور بل عدم صرفه في مثل الانفاق علىٰ العيال يعد</w:t>
      </w:r>
      <w:r>
        <w:rPr>
          <w:rFonts w:hint="cs"/>
          <w:rtl/>
        </w:rPr>
        <w:t>ّ</w:t>
      </w:r>
      <w:r>
        <w:rPr>
          <w:rtl/>
        </w:rPr>
        <w:t xml:space="preserve"> إضراراً بهم وظلما</w:t>
      </w:r>
      <w:r>
        <w:rPr>
          <w:rFonts w:hint="cs"/>
          <w:rtl/>
        </w:rPr>
        <w:t>ً</w:t>
      </w:r>
      <w:r>
        <w:rPr>
          <w:rtl/>
        </w:rPr>
        <w:t xml:space="preserve"> عليهم.</w:t>
      </w:r>
    </w:p>
    <w:p w:rsidR="00B72338" w:rsidRDefault="00B72338" w:rsidP="00462B83">
      <w:pPr>
        <w:pStyle w:val="libNormal"/>
        <w:rPr>
          <w:rtl/>
        </w:rPr>
      </w:pPr>
      <w:r>
        <w:rPr>
          <w:rtl/>
        </w:rPr>
        <w:t>واذا لم يكن صرف المال في ذلك إضراراً فلا ينقلب ضررا</w:t>
      </w:r>
      <w:r>
        <w:rPr>
          <w:rFonts w:hint="cs"/>
          <w:rtl/>
        </w:rPr>
        <w:t>ً</w:t>
      </w:r>
      <w:r>
        <w:rPr>
          <w:rtl/>
        </w:rPr>
        <w:t xml:space="preserve"> بالالزام الشرعي ليكون الحكم الشرعي ضرريا</w:t>
      </w:r>
      <w:r>
        <w:rPr>
          <w:rFonts w:hint="cs"/>
          <w:rtl/>
        </w:rPr>
        <w:t>ً</w:t>
      </w:r>
      <w:r>
        <w:rPr>
          <w:rtl/>
        </w:rPr>
        <w:t>.</w:t>
      </w:r>
    </w:p>
    <w:p w:rsidR="00B72338" w:rsidRDefault="00B72338" w:rsidP="00462B83">
      <w:pPr>
        <w:pStyle w:val="libNormal"/>
        <w:rPr>
          <w:rtl/>
        </w:rPr>
      </w:pPr>
      <w:r>
        <w:rPr>
          <w:rtl/>
        </w:rPr>
        <w:t>وعلى ضوء هذا البيان : يظهر عدم صدق الضرر في جملة من الموارد</w:t>
      </w:r>
    </w:p>
    <w:p w:rsidR="00B72338" w:rsidRDefault="00B72338" w:rsidP="00D916AD">
      <w:pPr>
        <w:pStyle w:val="libNormal0"/>
        <w:rPr>
          <w:rtl/>
        </w:rPr>
      </w:pPr>
      <w:r w:rsidRPr="007168B4">
        <w:rPr>
          <w:rtl/>
        </w:rPr>
        <w:br w:type="page"/>
      </w:r>
      <w:r>
        <w:rPr>
          <w:rtl/>
        </w:rPr>
        <w:lastRenderedPageBreak/>
        <w:t>السابقة ، كما تن</w:t>
      </w:r>
      <w:r>
        <w:rPr>
          <w:rFonts w:hint="cs"/>
          <w:rtl/>
        </w:rPr>
        <w:t>بّ</w:t>
      </w:r>
      <w:r>
        <w:rPr>
          <w:rtl/>
        </w:rPr>
        <w:t>ه له جمع من المحققين :</w:t>
      </w:r>
    </w:p>
    <w:p w:rsidR="00B72338" w:rsidRDefault="00B72338" w:rsidP="00462B83">
      <w:pPr>
        <w:pStyle w:val="libNormal"/>
        <w:rPr>
          <w:rtl/>
        </w:rPr>
      </w:pPr>
      <w:r w:rsidRPr="00D2270E">
        <w:rPr>
          <w:rStyle w:val="libBold2Char"/>
          <w:rtl/>
        </w:rPr>
        <w:t>منها</w:t>
      </w:r>
      <w:r w:rsidRPr="00D2270E">
        <w:rPr>
          <w:rStyle w:val="libBold2Char"/>
          <w:rFonts w:hint="cs"/>
          <w:rtl/>
        </w:rPr>
        <w:t xml:space="preserve"> </w:t>
      </w:r>
      <w:r w:rsidRPr="00D2270E">
        <w:rPr>
          <w:rStyle w:val="libBold2Char"/>
          <w:rtl/>
        </w:rPr>
        <w:t>:</w:t>
      </w:r>
      <w:r>
        <w:rPr>
          <w:rtl/>
        </w:rPr>
        <w:t xml:space="preserve"> ايجاب صرف المال فيما عليه من الحقوق بحسب العرف كالانفاق علىٰ من يجب الانفاق عليه عرفا</w:t>
      </w:r>
      <w:r>
        <w:rPr>
          <w:rFonts w:hint="cs"/>
          <w:rtl/>
        </w:rPr>
        <w:t>ً</w:t>
      </w:r>
      <w:r>
        <w:rPr>
          <w:rtl/>
        </w:rPr>
        <w:t xml:space="preserve"> كالزوجة والاولاد وبعض الاقرباء بل المواشي ونحوها ، وكذلك صرف المال لتفريغ ذمته عما اشتراه من غيره ، أو اشتغلت به ذمته من جهة اتلافه لمال الغير</w:t>
      </w:r>
      <w:r>
        <w:rPr>
          <w:rFonts w:hint="cs"/>
          <w:rtl/>
        </w:rPr>
        <w:t xml:space="preserve"> </w:t>
      </w:r>
      <w:r>
        <w:rPr>
          <w:rtl/>
        </w:rPr>
        <w:t>أو بدلا</w:t>
      </w:r>
      <w:r>
        <w:rPr>
          <w:rFonts w:hint="cs"/>
          <w:rtl/>
        </w:rPr>
        <w:t>ً</w:t>
      </w:r>
      <w:r>
        <w:rPr>
          <w:rtl/>
        </w:rPr>
        <w:t xml:space="preserve"> عن الانتفاع به.</w:t>
      </w:r>
    </w:p>
    <w:p w:rsidR="00B72338" w:rsidRDefault="00B72338" w:rsidP="00462B83">
      <w:pPr>
        <w:pStyle w:val="libNormal"/>
        <w:rPr>
          <w:rtl/>
        </w:rPr>
      </w:pPr>
      <w:r w:rsidRPr="00D2270E">
        <w:rPr>
          <w:rStyle w:val="libBold2Char"/>
          <w:rtl/>
        </w:rPr>
        <w:t>ومنها :</w:t>
      </w:r>
      <w:r>
        <w:rPr>
          <w:rtl/>
        </w:rPr>
        <w:t xml:space="preserve"> ايجاب الخمس والزكاة</w:t>
      </w:r>
      <w:r>
        <w:rPr>
          <w:rFonts w:hint="cs"/>
          <w:rtl/>
        </w:rPr>
        <w:t xml:space="preserve"> </w:t>
      </w:r>
      <w:r>
        <w:rPr>
          <w:rtl/>
        </w:rPr>
        <w:t>ـ</w:t>
      </w:r>
      <w:r>
        <w:rPr>
          <w:rFonts w:hint="cs"/>
          <w:rtl/>
        </w:rPr>
        <w:t xml:space="preserve"> </w:t>
      </w:r>
      <w:r>
        <w:rPr>
          <w:rtl/>
        </w:rPr>
        <w:t>في الجملة</w:t>
      </w:r>
      <w:r>
        <w:rPr>
          <w:rFonts w:hint="cs"/>
          <w:rtl/>
        </w:rPr>
        <w:t xml:space="preserve"> </w:t>
      </w:r>
      <w:r>
        <w:rPr>
          <w:rtl/>
        </w:rPr>
        <w:t>ـ</w:t>
      </w:r>
      <w:r>
        <w:rPr>
          <w:rFonts w:hint="cs"/>
          <w:rtl/>
        </w:rPr>
        <w:t xml:space="preserve"> </w:t>
      </w:r>
      <w:r>
        <w:rPr>
          <w:rtl/>
        </w:rPr>
        <w:t>فانها تصرف في مصارف عمدتها التحفظ علىٰ النظام والمصالح الاجتماعية العامة.</w:t>
      </w:r>
    </w:p>
    <w:p w:rsidR="00B72338" w:rsidRDefault="00B72338" w:rsidP="00462B83">
      <w:pPr>
        <w:pStyle w:val="libNormal"/>
        <w:rPr>
          <w:rtl/>
        </w:rPr>
      </w:pPr>
      <w:r w:rsidRPr="00D2270E">
        <w:rPr>
          <w:rStyle w:val="libBold2Char"/>
          <w:rtl/>
        </w:rPr>
        <w:t>ومنها :</w:t>
      </w:r>
      <w:r>
        <w:rPr>
          <w:rtl/>
        </w:rPr>
        <w:t xml:space="preserve"> ايجاب صرف المال في ازالة كثير من القذارات العرفية التي يحسن الاجتناب عنها. إلىٰ غير ذلك من الموارد المختلفة.</w:t>
      </w:r>
    </w:p>
    <w:p w:rsidR="00B72338" w:rsidRDefault="00B72338" w:rsidP="00462B83">
      <w:pPr>
        <w:pStyle w:val="libNormal"/>
        <w:rPr>
          <w:rtl/>
        </w:rPr>
      </w:pPr>
      <w:r>
        <w:rPr>
          <w:rtl/>
        </w:rPr>
        <w:t>ويمكن ضبط الموارد الخارجة عن حدود الضرر</w:t>
      </w:r>
      <w:r>
        <w:rPr>
          <w:rFonts w:hint="cs"/>
          <w:rtl/>
        </w:rPr>
        <w:t xml:space="preserve"> </w:t>
      </w:r>
      <w:r>
        <w:rPr>
          <w:rtl/>
        </w:rPr>
        <w:t>ـ</w:t>
      </w:r>
      <w:r>
        <w:rPr>
          <w:rFonts w:hint="cs"/>
          <w:rtl/>
        </w:rPr>
        <w:t xml:space="preserve"> </w:t>
      </w:r>
      <w:r>
        <w:rPr>
          <w:rtl/>
        </w:rPr>
        <w:t>علىٰ ضوء البيان الذي ذكرناه</w:t>
      </w:r>
      <w:r>
        <w:rPr>
          <w:rFonts w:hint="cs"/>
          <w:rtl/>
        </w:rPr>
        <w:t xml:space="preserve"> </w:t>
      </w:r>
      <w:r>
        <w:rPr>
          <w:rtl/>
        </w:rPr>
        <w:t>ـ</w:t>
      </w:r>
      <w:r>
        <w:rPr>
          <w:rFonts w:hint="cs"/>
          <w:rtl/>
        </w:rPr>
        <w:t xml:space="preserve"> </w:t>
      </w:r>
      <w:r>
        <w:rPr>
          <w:rtl/>
        </w:rPr>
        <w:t>بنحو عام في حالات ثلاث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ولى :</w:t>
      </w:r>
      <w:r>
        <w:rPr>
          <w:rtl/>
        </w:rPr>
        <w:t xml:space="preserve"> أن يكون الحكم الشرعي في مورد لا يكون صرف المال فيه ضررا</w:t>
      </w:r>
      <w:r>
        <w:rPr>
          <w:rFonts w:hint="cs"/>
          <w:rtl/>
        </w:rPr>
        <w:t>ً</w:t>
      </w:r>
      <w:r>
        <w:rPr>
          <w:rtl/>
        </w:rPr>
        <w:t xml:space="preserve"> عرفا</w:t>
      </w:r>
      <w:r>
        <w:rPr>
          <w:rFonts w:hint="cs"/>
          <w:rtl/>
        </w:rPr>
        <w:t>ً</w:t>
      </w:r>
      <w:r>
        <w:rPr>
          <w:rtl/>
        </w:rPr>
        <w:t xml:space="preserve"> ، فان</w:t>
      </w:r>
      <w:r>
        <w:rPr>
          <w:rFonts w:hint="cs"/>
          <w:rtl/>
        </w:rPr>
        <w:t>ّ</w:t>
      </w:r>
      <w:r>
        <w:rPr>
          <w:rtl/>
        </w:rPr>
        <w:t>ه لا يكون الحكم حينئذٍ ضرريا</w:t>
      </w:r>
      <w:r>
        <w:rPr>
          <w:rFonts w:hint="cs"/>
          <w:rtl/>
        </w:rPr>
        <w:t>ً</w:t>
      </w:r>
      <w:r>
        <w:rPr>
          <w:rtl/>
        </w:rPr>
        <w:t xml:space="preserve"> وهذه الحالة هي التي يندرج تحتها أكثر الموارد السابقة.</w:t>
      </w:r>
    </w:p>
    <w:p w:rsidR="00B72338" w:rsidRDefault="00B72338" w:rsidP="00462B83">
      <w:pPr>
        <w:pStyle w:val="libNormal"/>
        <w:rPr>
          <w:rtl/>
        </w:rPr>
      </w:pPr>
      <w:r w:rsidRPr="00D2270E">
        <w:rPr>
          <w:rStyle w:val="libBold2Char"/>
          <w:rtl/>
        </w:rPr>
        <w:t>الثانية :</w:t>
      </w:r>
      <w:r>
        <w:rPr>
          <w:rtl/>
        </w:rPr>
        <w:t xml:space="preserve"> أن يكون الحكم الشرعي بملاحظة كشف الشارع عن كون المورد مصداقاً لجهة لا يعتبر صرف المال في تلك الجهة ضررا</w:t>
      </w:r>
      <w:r>
        <w:rPr>
          <w:rFonts w:hint="cs"/>
          <w:rtl/>
        </w:rPr>
        <w:t>ً</w:t>
      </w:r>
      <w:r>
        <w:rPr>
          <w:rtl/>
        </w:rPr>
        <w:t xml:space="preserve"> ، فانه حينئذٍ يكون خارجاً عن الضرر تخصصا</w:t>
      </w:r>
      <w:r>
        <w:rPr>
          <w:rFonts w:hint="cs"/>
          <w:rtl/>
        </w:rPr>
        <w:t>ً</w:t>
      </w:r>
      <w:r>
        <w:rPr>
          <w:rtl/>
        </w:rPr>
        <w:t xml:space="preserve"> وان لم تعرف مصداقية المورد لتلك الجهة لدى العرف ، نظير ما لو انكشفت مصداقية المورد من قبل غير الشارع كما في القذارات المستكشفة بالوسائل الحديثة فان صرف المال في ازالتها لا يعد</w:t>
      </w:r>
      <w:r>
        <w:rPr>
          <w:rFonts w:hint="cs"/>
          <w:rtl/>
        </w:rPr>
        <w:t>ّ</w:t>
      </w:r>
      <w:r>
        <w:rPr>
          <w:rtl/>
        </w:rPr>
        <w:t xml:space="preserve"> ضررا</w:t>
      </w:r>
      <w:r>
        <w:rPr>
          <w:rFonts w:hint="cs"/>
          <w:rtl/>
        </w:rPr>
        <w:t>ً</w:t>
      </w:r>
      <w:r>
        <w:rPr>
          <w:rtl/>
        </w:rPr>
        <w:t xml:space="preserve"> كما هو واضح رغم عدم تعر</w:t>
      </w:r>
      <w:r>
        <w:rPr>
          <w:rFonts w:hint="cs"/>
          <w:rtl/>
        </w:rPr>
        <w:t>ّ</w:t>
      </w:r>
      <w:r>
        <w:rPr>
          <w:rtl/>
        </w:rPr>
        <w:t>ف العرف علىٰ المصداق فيها أيضاً.</w:t>
      </w:r>
    </w:p>
    <w:p w:rsidR="00B72338" w:rsidRDefault="00B72338" w:rsidP="00462B83">
      <w:pPr>
        <w:pStyle w:val="libNormal"/>
        <w:rPr>
          <w:rtl/>
        </w:rPr>
      </w:pPr>
      <w:r w:rsidRPr="00D2270E">
        <w:rPr>
          <w:rStyle w:val="libBold2Char"/>
          <w:rtl/>
        </w:rPr>
        <w:t>الثالثة :</w:t>
      </w:r>
      <w:r>
        <w:rPr>
          <w:rtl/>
        </w:rPr>
        <w:t xml:space="preserve"> ان يكون الحكم الشرعي في مورد قد اعتبر القانون حقا</w:t>
      </w:r>
      <w:r>
        <w:rPr>
          <w:rFonts w:hint="cs"/>
          <w:rtl/>
        </w:rPr>
        <w:t>ً</w:t>
      </w:r>
      <w:r>
        <w:rPr>
          <w:rtl/>
        </w:rPr>
        <w:t xml:space="preserve"> من الحقوق في ذلك المورد فلا يكون صرف المال فيه ضررا</w:t>
      </w:r>
      <w:r>
        <w:rPr>
          <w:rFonts w:hint="cs"/>
          <w:rtl/>
        </w:rPr>
        <w:t>ً</w:t>
      </w:r>
      <w:r>
        <w:rPr>
          <w:rtl/>
        </w:rPr>
        <w:t xml:space="preserve"> ، ف</w:t>
      </w:r>
      <w:r>
        <w:rPr>
          <w:rFonts w:hint="cs"/>
          <w:rtl/>
        </w:rPr>
        <w:t>إ</w:t>
      </w:r>
      <w:r>
        <w:rPr>
          <w:rtl/>
        </w:rPr>
        <w:t>ن</w:t>
      </w:r>
      <w:r>
        <w:rPr>
          <w:rFonts w:hint="cs"/>
          <w:rtl/>
        </w:rPr>
        <w:t>ّ</w:t>
      </w:r>
      <w:r>
        <w:rPr>
          <w:rtl/>
        </w:rPr>
        <w:t xml:space="preserve"> الاعتبار</w:t>
      </w:r>
    </w:p>
    <w:p w:rsidR="00B72338" w:rsidRDefault="00B72338" w:rsidP="00D916AD">
      <w:pPr>
        <w:pStyle w:val="libNormal0"/>
        <w:rPr>
          <w:rtl/>
        </w:rPr>
      </w:pPr>
      <w:r w:rsidRPr="008E76F1">
        <w:rPr>
          <w:rtl/>
        </w:rPr>
        <w:br w:type="page"/>
      </w:r>
      <w:r>
        <w:rPr>
          <w:rtl/>
        </w:rPr>
        <w:lastRenderedPageBreak/>
        <w:t>الشرعي لتلك الجهة يوجب انتفاء الضرر علىٰ نحو الورود.</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مر الثاني :</w:t>
      </w:r>
      <w:r>
        <w:rPr>
          <w:rtl/>
        </w:rPr>
        <w:t xml:space="preserve"> ان قسما</w:t>
      </w:r>
      <w:r>
        <w:rPr>
          <w:rFonts w:hint="cs"/>
          <w:rtl/>
        </w:rPr>
        <w:t>ً</w:t>
      </w:r>
      <w:r>
        <w:rPr>
          <w:rtl/>
        </w:rPr>
        <w:t xml:space="preserve"> من الأحكام المذكورة لا يوجب ضرر</w:t>
      </w:r>
      <w:r>
        <w:rPr>
          <w:rFonts w:hint="cs"/>
          <w:rtl/>
        </w:rPr>
        <w:t>اً</w:t>
      </w:r>
      <w:r>
        <w:rPr>
          <w:rtl/>
        </w:rPr>
        <w:t xml:space="preserve"> في الحقيقة وانما يرجع إلىٰ عدم النفع أو</w:t>
      </w:r>
      <w:r>
        <w:rPr>
          <w:rFonts w:hint="cs"/>
          <w:rtl/>
        </w:rPr>
        <w:t xml:space="preserve"> </w:t>
      </w:r>
      <w:r>
        <w:rPr>
          <w:rtl/>
        </w:rPr>
        <w:t>تحديده ، وبين الضرر وعدم النفع فرق واضح ، فإن الضرر هو انتقاص الشيء الموجود ، وعدم النفع إنما هو عدم تحقّق الزيادة عليه ، فتوهم صدق الضرر في ذلك من قبيل توه</w:t>
      </w:r>
      <w:r>
        <w:rPr>
          <w:rFonts w:hint="cs"/>
          <w:rtl/>
        </w:rPr>
        <w:t>ّ</w:t>
      </w:r>
      <w:r>
        <w:rPr>
          <w:rtl/>
        </w:rPr>
        <w:t>م صدقه علىٰ الحكم بعدم تملك الربا</w:t>
      </w:r>
      <w:r>
        <w:rPr>
          <w:rFonts w:hint="cs"/>
          <w:rtl/>
        </w:rPr>
        <w:t xml:space="preserve"> </w:t>
      </w:r>
      <w:r>
        <w:rPr>
          <w:rtl/>
        </w:rPr>
        <w:t>ـ</w:t>
      </w:r>
      <w:r>
        <w:rPr>
          <w:rFonts w:hint="cs"/>
          <w:rtl/>
        </w:rPr>
        <w:t xml:space="preserve"> </w:t>
      </w:r>
      <w:r>
        <w:rPr>
          <w:rtl/>
        </w:rPr>
        <w:t>وهو المقدار الزائد في المعاملة الربوية ـ.</w:t>
      </w:r>
    </w:p>
    <w:p w:rsidR="00B72338" w:rsidRDefault="00B72338" w:rsidP="00462B83">
      <w:pPr>
        <w:pStyle w:val="libNormal"/>
        <w:rPr>
          <w:rtl/>
        </w:rPr>
      </w:pPr>
      <w:r>
        <w:rPr>
          <w:rtl/>
        </w:rPr>
        <w:t>واظهر</w:t>
      </w:r>
      <w:r>
        <w:rPr>
          <w:rFonts w:hint="cs"/>
          <w:rtl/>
        </w:rPr>
        <w:t xml:space="preserve"> </w:t>
      </w:r>
      <w:r>
        <w:rPr>
          <w:rtl/>
        </w:rPr>
        <w:t>موارد هذا القسم تشريع الخمس والزكاة.</w:t>
      </w:r>
    </w:p>
    <w:p w:rsidR="00B72338" w:rsidRDefault="00B72338" w:rsidP="00462B83">
      <w:pPr>
        <w:pStyle w:val="libNormal"/>
        <w:rPr>
          <w:rtl/>
        </w:rPr>
      </w:pPr>
      <w:r w:rsidRPr="00D2270E">
        <w:rPr>
          <w:rStyle w:val="libBold2Char"/>
          <w:rFonts w:hint="cs"/>
          <w:rtl/>
        </w:rPr>
        <w:t xml:space="preserve">1 </w:t>
      </w:r>
      <w:r w:rsidRPr="00D2270E">
        <w:rPr>
          <w:rStyle w:val="libBold2Char"/>
          <w:rtl/>
        </w:rPr>
        <w:t>ـ اما تشريع الخمس</w:t>
      </w:r>
      <w:r>
        <w:rPr>
          <w:rtl/>
        </w:rPr>
        <w:t xml:space="preserve"> من الغنيمة بمعناها الاعم</w:t>
      </w:r>
      <w:r>
        <w:rPr>
          <w:rFonts w:hint="cs"/>
          <w:rtl/>
        </w:rPr>
        <w:t xml:space="preserve"> </w:t>
      </w:r>
      <w:r>
        <w:rPr>
          <w:rtl/>
        </w:rPr>
        <w:t>ـ</w:t>
      </w:r>
      <w:r>
        <w:rPr>
          <w:rFonts w:hint="cs"/>
          <w:rtl/>
        </w:rPr>
        <w:t xml:space="preserve"> </w:t>
      </w:r>
      <w:r>
        <w:rPr>
          <w:rtl/>
        </w:rPr>
        <w:t>وهو الظفر بالمال بلا عوض مادّي ـ</w:t>
      </w:r>
      <w:r>
        <w:rPr>
          <w:rFonts w:hint="cs"/>
          <w:rtl/>
        </w:rPr>
        <w:t xml:space="preserve"> </w:t>
      </w:r>
      <w:r>
        <w:rPr>
          <w:rtl/>
        </w:rPr>
        <w:t>فانه تحديد لنفع المغتنم لا اضرار به ، لان اعتبار الشارع الاغتنام سبباً للملكية يرجع إلىٰ توفير نفع للمغتنم ، فاذا فرضنا ان</w:t>
      </w:r>
      <w:r>
        <w:rPr>
          <w:rFonts w:hint="cs"/>
          <w:rtl/>
        </w:rPr>
        <w:t>َّ</w:t>
      </w:r>
      <w:r>
        <w:rPr>
          <w:rtl/>
        </w:rPr>
        <w:t xml:space="preserve"> الشارع قد اعترف اولا بكون الاغتنام سبباً لملكية جميع الغنيمة كان ايجاب دفع خمسه بعد ذلك تنقيصا لماله وضررا</w:t>
      </w:r>
      <w:r>
        <w:rPr>
          <w:rFonts w:hint="cs"/>
          <w:rtl/>
        </w:rPr>
        <w:t>ً</w:t>
      </w:r>
      <w:r>
        <w:rPr>
          <w:rtl/>
        </w:rPr>
        <w:t xml:space="preserve"> به. واما اذا لم يعترف منذ البدء بكون الاغتنام سبباً للملكية الا بالنسبة إلىٰ اربعة اخماس الغنيمة</w:t>
      </w:r>
      <w:r>
        <w:rPr>
          <w:rFonts w:hint="cs"/>
          <w:rtl/>
        </w:rPr>
        <w:t xml:space="preserve"> </w:t>
      </w:r>
      <w:r>
        <w:rPr>
          <w:rtl/>
        </w:rPr>
        <w:t>ـ</w:t>
      </w:r>
      <w:r>
        <w:rPr>
          <w:rFonts w:hint="cs"/>
          <w:rtl/>
        </w:rPr>
        <w:t xml:space="preserve"> </w:t>
      </w:r>
      <w:r>
        <w:rPr>
          <w:rtl/>
        </w:rPr>
        <w:t>فلا يكون ايجاب دفع الخمس إلىٰ من فرضه الشارع له ضررا</w:t>
      </w:r>
      <w:r>
        <w:rPr>
          <w:rFonts w:hint="cs"/>
          <w:rtl/>
        </w:rPr>
        <w:t>ً</w:t>
      </w:r>
      <w:r>
        <w:rPr>
          <w:rtl/>
        </w:rPr>
        <w:t xml:space="preserve"> بالمغتنم لأنّه لم يملكه أصلا</w:t>
      </w:r>
      <w:r>
        <w:rPr>
          <w:rFonts w:hint="cs"/>
          <w:rtl/>
        </w:rPr>
        <w:t>ً</w:t>
      </w:r>
      <w:r>
        <w:rPr>
          <w:rtl/>
        </w:rPr>
        <w:t>.</w:t>
      </w:r>
    </w:p>
    <w:p w:rsidR="00B72338" w:rsidRDefault="00B72338" w:rsidP="00462B83">
      <w:pPr>
        <w:pStyle w:val="libNormal"/>
        <w:rPr>
          <w:rtl/>
        </w:rPr>
      </w:pPr>
      <w:r>
        <w:rPr>
          <w:rtl/>
        </w:rPr>
        <w:t>ولتوضيح ذلك نتعرض لبعض موارد الخمس في الغنيمة :</w:t>
      </w:r>
    </w:p>
    <w:p w:rsidR="00B72338" w:rsidRDefault="00B72338" w:rsidP="00462B83">
      <w:pPr>
        <w:pStyle w:val="libNormal"/>
        <w:rPr>
          <w:rtl/>
        </w:rPr>
      </w:pPr>
      <w:r w:rsidRPr="00D2270E">
        <w:rPr>
          <w:rStyle w:val="libBold2Char"/>
          <w:rtl/>
        </w:rPr>
        <w:t>منها :</w:t>
      </w:r>
      <w:r>
        <w:rPr>
          <w:rtl/>
        </w:rPr>
        <w:t xml:space="preserve"> الغنيمة القتالية وهي التي يسيطر</w:t>
      </w:r>
      <w:r>
        <w:rPr>
          <w:rFonts w:hint="cs"/>
          <w:rtl/>
        </w:rPr>
        <w:t xml:space="preserve"> </w:t>
      </w:r>
      <w:r>
        <w:rPr>
          <w:rtl/>
        </w:rPr>
        <w:t>عليها المقاتلون المسلمون في قتال الكف</w:t>
      </w:r>
      <w:r>
        <w:rPr>
          <w:rFonts w:hint="cs"/>
          <w:rtl/>
        </w:rPr>
        <w:t>ّ</w:t>
      </w:r>
      <w:r>
        <w:rPr>
          <w:rtl/>
        </w:rPr>
        <w:t xml:space="preserve">ار ، فقد جعل الشارع اخذها سبباً للملكية ، إمضاءً لقانون الاغارة الذي كان قبل الإسلام علىٰ ان يقسم بين المقاتلين ومن بحكمهم ، واستثنى من ذلك الخمس علىٰ ان يكون للعناوين الخاصة ، ولو </w:t>
      </w:r>
      <w:r>
        <w:rPr>
          <w:rFonts w:hint="cs"/>
          <w:rtl/>
        </w:rPr>
        <w:t>ا</w:t>
      </w:r>
      <w:r>
        <w:rPr>
          <w:rtl/>
        </w:rPr>
        <w:t>نه لم يجعل شيئاً للمغتنم ، لم يكن ذلك ضررا</w:t>
      </w:r>
      <w:r>
        <w:rPr>
          <w:rFonts w:hint="cs"/>
          <w:rtl/>
        </w:rPr>
        <w:t>ً</w:t>
      </w:r>
      <w:r>
        <w:rPr>
          <w:rtl/>
        </w:rPr>
        <w:t xml:space="preserve"> عليه أصلاً فضلا</w:t>
      </w:r>
      <w:r>
        <w:rPr>
          <w:rFonts w:hint="cs"/>
          <w:rtl/>
        </w:rPr>
        <w:t>ً</w:t>
      </w:r>
      <w:r>
        <w:rPr>
          <w:rtl/>
        </w:rPr>
        <w:t xml:space="preserve"> عن استثناء الخمس ، لعدم حق لهم لولا الجعل الشرعي أصلا</w:t>
      </w:r>
      <w:r>
        <w:rPr>
          <w:rFonts w:hint="cs"/>
          <w:rtl/>
        </w:rPr>
        <w:t>ً</w:t>
      </w:r>
      <w:r>
        <w:rPr>
          <w:rtl/>
        </w:rPr>
        <w:t xml:space="preserve">. وربما كان استثناء الخمس بعنوان </w:t>
      </w:r>
      <w:r>
        <w:rPr>
          <w:rFonts w:hint="cs"/>
          <w:rtl/>
        </w:rPr>
        <w:t>ا</w:t>
      </w:r>
      <w:r>
        <w:rPr>
          <w:rtl/>
        </w:rPr>
        <w:t>نه حق الرئاسة كما كان هذا الحق متعارفا</w:t>
      </w:r>
      <w:r>
        <w:rPr>
          <w:rFonts w:hint="cs"/>
          <w:rtl/>
        </w:rPr>
        <w:t>ً</w:t>
      </w:r>
      <w:r>
        <w:rPr>
          <w:rtl/>
        </w:rPr>
        <w:t xml:space="preserve"> في الجاهلية أيضاً حيث كان ربع الغنيمة التي يحصلون عليها بالاغارة لرئيس القبيلة أو العشيرة ويسمى</w:t>
      </w:r>
    </w:p>
    <w:p w:rsidR="00B72338" w:rsidRDefault="00B72338" w:rsidP="00D916AD">
      <w:pPr>
        <w:pStyle w:val="libNormal0"/>
        <w:rPr>
          <w:rtl/>
        </w:rPr>
      </w:pPr>
      <w:r w:rsidRPr="00611BA0">
        <w:rPr>
          <w:rtl/>
        </w:rPr>
        <w:br w:type="page"/>
      </w:r>
      <w:r>
        <w:rPr>
          <w:rtl/>
        </w:rPr>
        <w:lastRenderedPageBreak/>
        <w:t xml:space="preserve">مرباعاً </w:t>
      </w:r>
      <w:r w:rsidRPr="00D2270E">
        <w:rPr>
          <w:rStyle w:val="libFootnotenumChar"/>
          <w:rtl/>
        </w:rPr>
        <w:t>(1)</w:t>
      </w:r>
      <w:r w:rsidRPr="00083A5C">
        <w:rPr>
          <w:rFonts w:hint="cs"/>
          <w:rtl/>
        </w:rPr>
        <w:t>.</w:t>
      </w:r>
    </w:p>
    <w:p w:rsidR="00B72338" w:rsidRDefault="00B72338" w:rsidP="00462B83">
      <w:pPr>
        <w:pStyle w:val="libNormal"/>
        <w:rPr>
          <w:rtl/>
        </w:rPr>
      </w:pPr>
      <w:r w:rsidRPr="00D2270E">
        <w:rPr>
          <w:rStyle w:val="libBold2Char"/>
          <w:rtl/>
        </w:rPr>
        <w:t>ومنها :</w:t>
      </w:r>
      <w:r>
        <w:rPr>
          <w:rtl/>
        </w:rPr>
        <w:t xml:space="preserve"> المعادن وهي على المختار وفاقاً للمشهور من الانفال فيكون ملكا</w:t>
      </w:r>
      <w:r>
        <w:rPr>
          <w:rFonts w:hint="cs"/>
          <w:rtl/>
        </w:rPr>
        <w:t>ً</w:t>
      </w:r>
      <w:r>
        <w:rPr>
          <w:rtl/>
        </w:rPr>
        <w:t xml:space="preserve"> للامام ، ومرجع جعل الخمس فيها إلىٰ الاذن في استخراجها وتمليك أربعة اخماسها للمستخرج توسعة على المؤمنين ، ويحق لولي</w:t>
      </w:r>
      <w:r>
        <w:rPr>
          <w:rFonts w:hint="cs"/>
          <w:rtl/>
        </w:rPr>
        <w:t>ّ</w:t>
      </w:r>
      <w:r>
        <w:rPr>
          <w:rtl/>
        </w:rPr>
        <w:t xml:space="preserve"> الأ</w:t>
      </w:r>
      <w:r>
        <w:rPr>
          <w:rFonts w:hint="cs"/>
          <w:rtl/>
        </w:rPr>
        <w:t>َ</w:t>
      </w:r>
      <w:r>
        <w:rPr>
          <w:rtl/>
        </w:rPr>
        <w:t>مر ان لا يأذن في استخراجها ، فينحصر حق استخراجها بالدولة ويصرف جميعها في سبيل مصالح المسلمين.</w:t>
      </w:r>
    </w:p>
    <w:p w:rsidR="00B72338" w:rsidRDefault="00B72338" w:rsidP="00462B83">
      <w:pPr>
        <w:pStyle w:val="libNormal"/>
        <w:rPr>
          <w:rtl/>
        </w:rPr>
      </w:pPr>
      <w:r w:rsidRPr="00D2270E">
        <w:rPr>
          <w:rStyle w:val="libBold2Char"/>
          <w:rtl/>
        </w:rPr>
        <w:t>ومنها :</w:t>
      </w:r>
      <w:r>
        <w:rPr>
          <w:rtl/>
        </w:rPr>
        <w:t xml:space="preserve"> الأرباح الزائدة وهي</w:t>
      </w:r>
      <w:r>
        <w:rPr>
          <w:rFonts w:hint="cs"/>
          <w:rtl/>
        </w:rPr>
        <w:t xml:space="preserve"> </w:t>
      </w:r>
      <w:r>
        <w:rPr>
          <w:rtl/>
        </w:rPr>
        <w:t>ـ</w:t>
      </w:r>
      <w:r>
        <w:rPr>
          <w:rFonts w:hint="cs"/>
          <w:rtl/>
        </w:rPr>
        <w:t xml:space="preserve"> </w:t>
      </w:r>
      <w:r>
        <w:rPr>
          <w:rtl/>
        </w:rPr>
        <w:t>بحسب الدقة والتحليل</w:t>
      </w:r>
      <w:r>
        <w:rPr>
          <w:rFonts w:hint="cs"/>
          <w:rtl/>
        </w:rPr>
        <w:t xml:space="preserve"> </w:t>
      </w:r>
      <w:r>
        <w:rPr>
          <w:rtl/>
        </w:rPr>
        <w:t>ـ</w:t>
      </w:r>
      <w:r>
        <w:rPr>
          <w:rFonts w:hint="cs"/>
          <w:rtl/>
        </w:rPr>
        <w:t xml:space="preserve"> </w:t>
      </w:r>
      <w:r>
        <w:rPr>
          <w:rtl/>
        </w:rPr>
        <w:t>احد مصاديق الغنيمة بمعناها اللغوي ، أي الفوز بالمال بلا عوض مالي. وقد اختلف فيها المنهج الرأسمالي والاشتراكي علىٰ طرفي افراط وتفريط ، والحل</w:t>
      </w:r>
      <w:r>
        <w:rPr>
          <w:rFonts w:hint="cs"/>
          <w:rtl/>
        </w:rPr>
        <w:t>ّ</w:t>
      </w:r>
      <w:r>
        <w:rPr>
          <w:rtl/>
        </w:rPr>
        <w:t xml:space="preserve"> الوسط في ذلك ما تضم</w:t>
      </w:r>
      <w:r>
        <w:rPr>
          <w:rFonts w:hint="cs"/>
          <w:rtl/>
        </w:rPr>
        <w:t>ّ</w:t>
      </w:r>
      <w:r>
        <w:rPr>
          <w:rtl/>
        </w:rPr>
        <w:t xml:space="preserve">نه فقه أهل البيت </w:t>
      </w:r>
      <w:r w:rsidR="00EF4B92" w:rsidRPr="00EF4B92">
        <w:rPr>
          <w:rStyle w:val="libAlaemChar"/>
          <w:rFonts w:hint="cs"/>
          <w:rtl/>
        </w:rPr>
        <w:t>عليهم‌السلام</w:t>
      </w:r>
      <w:r>
        <w:rPr>
          <w:rtl/>
        </w:rPr>
        <w:t xml:space="preserve"> من اقرار الرابح على اربعة اخماس ، واعتبار الخمس الباقي للعناوين الخاص</w:t>
      </w:r>
      <w:r>
        <w:rPr>
          <w:rFonts w:hint="cs"/>
          <w:rtl/>
        </w:rPr>
        <w:t>ّ</w:t>
      </w:r>
      <w:r>
        <w:rPr>
          <w:rtl/>
        </w:rPr>
        <w:t>ة.</w:t>
      </w:r>
    </w:p>
    <w:p w:rsidR="00B72338" w:rsidRDefault="00B72338" w:rsidP="00462B83">
      <w:pPr>
        <w:pStyle w:val="libNormal"/>
        <w:rPr>
          <w:rtl/>
        </w:rPr>
      </w:pPr>
      <w:r w:rsidRPr="00D2270E">
        <w:rPr>
          <w:rStyle w:val="libBold2Char"/>
          <w:rtl/>
        </w:rPr>
        <w:t>ان قيل :</w:t>
      </w:r>
      <w:r>
        <w:rPr>
          <w:rtl/>
        </w:rPr>
        <w:t xml:space="preserve"> ان هذا ضرر</w:t>
      </w:r>
      <w:r>
        <w:rPr>
          <w:rFonts w:hint="cs"/>
          <w:rtl/>
        </w:rPr>
        <w:t xml:space="preserve"> </w:t>
      </w:r>
      <w:r>
        <w:rPr>
          <w:rtl/>
        </w:rPr>
        <w:t>على الناس لان لكل انسان ان يحصل على ما يشاء من الاموال ب</w:t>
      </w:r>
      <w:r>
        <w:rPr>
          <w:rFonts w:hint="cs"/>
          <w:rtl/>
        </w:rPr>
        <w:t>أ</w:t>
      </w:r>
      <w:r>
        <w:rPr>
          <w:rtl/>
        </w:rPr>
        <w:t>ية وسيلة وعلى اي نهج فمنع التملك لمقدار الخمس سلب لهذا الحق.</w:t>
      </w:r>
    </w:p>
    <w:p w:rsidR="00B72338" w:rsidRDefault="00B72338" w:rsidP="00462B83">
      <w:pPr>
        <w:pStyle w:val="libNormal"/>
        <w:rPr>
          <w:rtl/>
        </w:rPr>
      </w:pPr>
      <w:r w:rsidRPr="00D2270E">
        <w:rPr>
          <w:rStyle w:val="libBold2Char"/>
          <w:rtl/>
        </w:rPr>
        <w:t>قيل :</w:t>
      </w:r>
      <w:r>
        <w:rPr>
          <w:rtl/>
        </w:rPr>
        <w:t xml:space="preserve"> </w:t>
      </w:r>
      <w:r>
        <w:rPr>
          <w:rFonts w:hint="cs"/>
          <w:rtl/>
        </w:rPr>
        <w:t>ا</w:t>
      </w:r>
      <w:r>
        <w:rPr>
          <w:rtl/>
        </w:rPr>
        <w:t>نه لم يثبت مثل هذا الحق بشيء من الأ</w:t>
      </w:r>
      <w:r>
        <w:rPr>
          <w:rFonts w:hint="cs"/>
          <w:rtl/>
        </w:rPr>
        <w:t>َ</w:t>
      </w:r>
      <w:r>
        <w:rPr>
          <w:rtl/>
        </w:rPr>
        <w:t>دلة ، فانه ليس مدركا</w:t>
      </w:r>
      <w:r>
        <w:rPr>
          <w:rFonts w:hint="cs"/>
          <w:rtl/>
        </w:rPr>
        <w:t>ً</w:t>
      </w:r>
      <w:r>
        <w:rPr>
          <w:rtl/>
        </w:rPr>
        <w:t xml:space="preserve"> بالعقل النظري ولا من قضاء الوجدان والضمير الانساني ، ولا مما بنى عليه العقلاء بناء</w:t>
      </w:r>
      <w:r>
        <w:rPr>
          <w:rFonts w:hint="cs"/>
          <w:rtl/>
        </w:rPr>
        <w:t>ً</w:t>
      </w:r>
      <w:r>
        <w:rPr>
          <w:rtl/>
        </w:rPr>
        <w:t xml:space="preserve"> عاما</w:t>
      </w:r>
      <w:r>
        <w:rPr>
          <w:rFonts w:hint="cs"/>
          <w:rtl/>
        </w:rPr>
        <w:t>ً</w:t>
      </w:r>
      <w:r>
        <w:rPr>
          <w:rtl/>
        </w:rPr>
        <w:t xml:space="preserve"> ، أما الاولان فواضح واما الثالث فلاختلاف القوانين في حدود قانون الملكية الفردية حسب تقييم العقلاء للمصالح الفردية والاجتماعية وتنبههم لها.</w:t>
      </w:r>
    </w:p>
    <w:p w:rsidR="00B72338" w:rsidRDefault="00B72338" w:rsidP="00462B83">
      <w:pPr>
        <w:pStyle w:val="libNormal"/>
        <w:rPr>
          <w:rtl/>
        </w:rPr>
      </w:pPr>
      <w:r w:rsidRPr="00D2270E">
        <w:rPr>
          <w:rStyle w:val="libBold2Char"/>
          <w:rtl/>
        </w:rPr>
        <w:t>واما تشريع الزكاة :</w:t>
      </w:r>
      <w:r>
        <w:rPr>
          <w:rtl/>
        </w:rPr>
        <w:t xml:space="preserve"> ففيما يتعلق بالغلات الأ</w:t>
      </w:r>
      <w:r>
        <w:rPr>
          <w:rFonts w:hint="cs"/>
          <w:rtl/>
        </w:rPr>
        <w:t>َ</w:t>
      </w:r>
      <w:r>
        <w:rPr>
          <w:rtl/>
        </w:rPr>
        <w:t>ربع لا يمكن اعتباره حكما</w:t>
      </w:r>
      <w:r>
        <w:rPr>
          <w:rFonts w:hint="cs"/>
          <w:rtl/>
        </w:rPr>
        <w:t>ً</w:t>
      </w:r>
      <w:r>
        <w:rPr>
          <w:rtl/>
        </w:rPr>
        <w:t xml:space="preserve"> ضرريا</w:t>
      </w:r>
      <w:r>
        <w:rPr>
          <w:rFonts w:hint="cs"/>
          <w:rtl/>
        </w:rPr>
        <w:t>ً</w:t>
      </w:r>
      <w:r>
        <w:rPr>
          <w:rtl/>
        </w:rPr>
        <w:t xml:space="preserve"> بعد ملاحظة ان شأن الزارع والفلاخ ليس الا اتخاذ بعض</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لسان العرب 8 </w:t>
      </w:r>
      <w:r>
        <w:rPr>
          <w:rFonts w:hint="cs"/>
          <w:rtl/>
        </w:rPr>
        <w:t>/</w:t>
      </w:r>
      <w:r>
        <w:rPr>
          <w:rtl/>
        </w:rPr>
        <w:t xml:space="preserve"> 101 ( ربع ).</w:t>
      </w:r>
    </w:p>
    <w:p w:rsidR="00B72338" w:rsidRDefault="00B72338" w:rsidP="00D916AD">
      <w:pPr>
        <w:pStyle w:val="libNormal0"/>
        <w:rPr>
          <w:rtl/>
        </w:rPr>
      </w:pPr>
      <w:r w:rsidRPr="00083A5C">
        <w:rPr>
          <w:rtl/>
        </w:rPr>
        <w:br w:type="page"/>
      </w:r>
      <w:r>
        <w:rPr>
          <w:rtl/>
        </w:rPr>
        <w:lastRenderedPageBreak/>
        <w:t>المعدات ، واما التنمية فانما هي بعوامل طبيعية خلقها الله تعالىٰ من الماء والمطر والشمس والجو وصلاحية التربة وغير ذلك حتى ان لبعض الطيور تأثيرا</w:t>
      </w:r>
      <w:r>
        <w:rPr>
          <w:rFonts w:hint="cs"/>
          <w:rtl/>
        </w:rPr>
        <w:t>ً</w:t>
      </w:r>
      <w:r>
        <w:rPr>
          <w:rtl/>
        </w:rPr>
        <w:t xml:space="preserve"> في ذلك بدفع الحشرات الضارة ، وقد ا</w:t>
      </w:r>
      <w:r>
        <w:rPr>
          <w:rFonts w:hint="cs"/>
          <w:rtl/>
        </w:rPr>
        <w:t>ُ</w:t>
      </w:r>
      <w:r>
        <w:rPr>
          <w:rtl/>
        </w:rPr>
        <w:t xml:space="preserve">شير إلى بعض هذه الجهات في سورة الواقعة حيث قال تعالى : </w:t>
      </w:r>
      <w:r w:rsidRPr="00D2270E">
        <w:rPr>
          <w:rStyle w:val="libAlaemChar"/>
          <w:rtl/>
        </w:rPr>
        <w:t>(</w:t>
      </w:r>
      <w:r w:rsidRPr="008A2C05">
        <w:rPr>
          <w:rFonts w:hint="cs"/>
          <w:rtl/>
        </w:rPr>
        <w:t xml:space="preserve"> </w:t>
      </w:r>
      <w:r w:rsidRPr="00D2270E">
        <w:rPr>
          <w:rStyle w:val="libAieChar"/>
          <w:rFonts w:hint="cs"/>
          <w:rtl/>
        </w:rPr>
        <w:t>أَفَرَأَيْتُم مَّا تَحْرُثُونَ</w:t>
      </w:r>
      <w:r w:rsidRPr="00222A7C">
        <w:rPr>
          <w:rtl/>
        </w:rPr>
        <w:t xml:space="preserve"> * </w:t>
      </w:r>
      <w:r w:rsidRPr="00D2270E">
        <w:rPr>
          <w:rStyle w:val="libAieChar"/>
          <w:rFonts w:hint="cs"/>
          <w:rtl/>
        </w:rPr>
        <w:t>ءَأَنتُمْ تَزْرَعُونَهُ أَمْ نَحْنُ الزَّارِعُونَ</w:t>
      </w:r>
      <w:r w:rsidRPr="00091D6F">
        <w:rPr>
          <w:rtl/>
        </w:rPr>
        <w:t xml:space="preserve"> * </w:t>
      </w:r>
      <w:r w:rsidRPr="00D2270E">
        <w:rPr>
          <w:rStyle w:val="libAieChar"/>
          <w:rFonts w:hint="cs"/>
          <w:rtl/>
        </w:rPr>
        <w:t>لَوْ نَشَاءُ لَجَعَلْنَاهُ حُطَامًا فَظَلْتُمْ تَفَكَّهُونَ</w:t>
      </w:r>
      <w:r w:rsidRPr="00091D6F">
        <w:rPr>
          <w:rtl/>
        </w:rPr>
        <w:t xml:space="preserve"> *</w:t>
      </w:r>
      <w:r w:rsidRPr="00091D6F">
        <w:rPr>
          <w:rFonts w:hint="cs"/>
          <w:rtl/>
        </w:rPr>
        <w:t xml:space="preserve"> </w:t>
      </w:r>
      <w:r w:rsidRPr="00D2270E">
        <w:rPr>
          <w:rStyle w:val="libAieChar"/>
          <w:rFonts w:hint="cs"/>
          <w:rtl/>
        </w:rPr>
        <w:t>إِنَّا لَمُغْرَمُونَ</w:t>
      </w:r>
      <w:r w:rsidRPr="00091D6F">
        <w:rPr>
          <w:rFonts w:hint="cs"/>
          <w:rtl/>
        </w:rPr>
        <w:t xml:space="preserve"> * </w:t>
      </w:r>
      <w:r w:rsidRPr="00D2270E">
        <w:rPr>
          <w:rStyle w:val="libAieChar"/>
          <w:rFonts w:hint="cs"/>
          <w:rtl/>
        </w:rPr>
        <w:t>بَلْ نَحْنُ مَحْرُومُونَ</w:t>
      </w:r>
      <w:r w:rsidRPr="00B21660">
        <w:rPr>
          <w:rtl/>
        </w:rPr>
        <w:t xml:space="preserve"> </w:t>
      </w:r>
      <w:r w:rsidRPr="00D2270E">
        <w:rPr>
          <w:rStyle w:val="libAlaemChar"/>
          <w:rtl/>
        </w:rPr>
        <w:t>)</w:t>
      </w:r>
      <w:r w:rsidRPr="00091D6F">
        <w:rPr>
          <w:rtl/>
        </w:rPr>
        <w:t xml:space="preserve"> </w:t>
      </w:r>
      <w:r w:rsidRPr="00D2270E">
        <w:rPr>
          <w:rStyle w:val="libFootnotenumChar"/>
          <w:rtl/>
        </w:rPr>
        <w:t>(1)</w:t>
      </w:r>
      <w:r w:rsidRPr="00091D6F">
        <w:rPr>
          <w:rtl/>
        </w:rPr>
        <w:t xml:space="preserve"> </w:t>
      </w:r>
      <w:r>
        <w:rPr>
          <w:rtl/>
        </w:rPr>
        <w:t>ومفاده ان عمل الانسان انما يقتصر على الحرث وهو من مقدمات الزرع من كراب الارض والقاء البذر وسقي المبذور ، واما نفس الزرع وهو الإنبات فانه من فعله تعالى بما قد</w:t>
      </w:r>
      <w:r>
        <w:rPr>
          <w:rFonts w:hint="cs"/>
          <w:rtl/>
        </w:rPr>
        <w:t>ّ</w:t>
      </w:r>
      <w:r>
        <w:rPr>
          <w:rtl/>
        </w:rPr>
        <w:t>ره من عوامل مختلفة ولولا فعله سبحانه لأ</w:t>
      </w:r>
      <w:r>
        <w:rPr>
          <w:rFonts w:hint="cs"/>
          <w:rtl/>
        </w:rPr>
        <w:t>َ</w:t>
      </w:r>
      <w:r>
        <w:rPr>
          <w:rtl/>
        </w:rPr>
        <w:t>صبح الزرع هشيما</w:t>
      </w:r>
      <w:r>
        <w:rPr>
          <w:rFonts w:hint="cs"/>
          <w:rtl/>
        </w:rPr>
        <w:t>ً</w:t>
      </w:r>
      <w:r>
        <w:rPr>
          <w:rtl/>
        </w:rPr>
        <w:t xml:space="preserve"> لا ي</w:t>
      </w:r>
      <w:r>
        <w:rPr>
          <w:rFonts w:hint="cs"/>
          <w:rtl/>
        </w:rPr>
        <w:t>ُ</w:t>
      </w:r>
      <w:r>
        <w:rPr>
          <w:rtl/>
        </w:rPr>
        <w:t>نتفع به.</w:t>
      </w:r>
    </w:p>
    <w:p w:rsidR="00B72338" w:rsidRDefault="00B72338" w:rsidP="00462B83">
      <w:pPr>
        <w:pStyle w:val="libNormal"/>
        <w:rPr>
          <w:rtl/>
        </w:rPr>
      </w:pPr>
      <w:r>
        <w:rPr>
          <w:rtl/>
        </w:rPr>
        <w:t>وكذلك لا تعتبر زكاة الأ</w:t>
      </w:r>
      <w:r>
        <w:rPr>
          <w:rFonts w:hint="cs"/>
          <w:rtl/>
        </w:rPr>
        <w:t>َ</w:t>
      </w:r>
      <w:r>
        <w:rPr>
          <w:rtl/>
        </w:rPr>
        <w:t>نعام الثلاثة ضررا</w:t>
      </w:r>
      <w:r>
        <w:rPr>
          <w:rFonts w:hint="cs"/>
          <w:rtl/>
        </w:rPr>
        <w:t>ً</w:t>
      </w:r>
      <w:r>
        <w:rPr>
          <w:rtl/>
        </w:rPr>
        <w:t xml:space="preserve"> بعد ملاحظة اختصاصها بالسائمة منها. ورب</w:t>
      </w:r>
      <w:r>
        <w:rPr>
          <w:rFonts w:hint="cs"/>
          <w:rtl/>
        </w:rPr>
        <w:t>ّ</w:t>
      </w:r>
      <w:r>
        <w:rPr>
          <w:rtl/>
        </w:rPr>
        <w:t>ما لوحظ في فرض الزكاة عليها بعد حلول الحول عدم اجتماعها لدى صنف خاص</w:t>
      </w:r>
      <w:r>
        <w:rPr>
          <w:rFonts w:hint="cs"/>
          <w:rtl/>
        </w:rPr>
        <w:t>ّ</w:t>
      </w:r>
      <w:r>
        <w:rPr>
          <w:rtl/>
        </w:rPr>
        <w:t xml:space="preserve"> من الناس وتيسر وقوعها في متناول من يريد اقتناءها لحوائجه الشخصية أو للتنمية.</w:t>
      </w:r>
    </w:p>
    <w:p w:rsidR="00B72338" w:rsidRDefault="00B72338" w:rsidP="00462B83">
      <w:pPr>
        <w:pStyle w:val="libNormal"/>
        <w:rPr>
          <w:rtl/>
        </w:rPr>
      </w:pPr>
      <w:r>
        <w:rPr>
          <w:rtl/>
        </w:rPr>
        <w:t>وهكذا فرض الزكاة في الذهب والفضة المسكوكين مع حلول الحول عليهما ، فإنه ربما كان للزجر عن تجميعها أو</w:t>
      </w:r>
      <w:r>
        <w:rPr>
          <w:rFonts w:hint="cs"/>
          <w:rtl/>
        </w:rPr>
        <w:t xml:space="preserve"> </w:t>
      </w:r>
      <w:r>
        <w:rPr>
          <w:rtl/>
        </w:rPr>
        <w:t>غرامة على ذلك بملاحظة انهما كانا في العهد السابق نقدا</w:t>
      </w:r>
      <w:r>
        <w:rPr>
          <w:rFonts w:hint="cs"/>
          <w:rtl/>
        </w:rPr>
        <w:t>ً</w:t>
      </w:r>
      <w:r>
        <w:rPr>
          <w:rtl/>
        </w:rPr>
        <w:t xml:space="preserve"> ، وخاصة النقد كونه ميزانا</w:t>
      </w:r>
      <w:r>
        <w:rPr>
          <w:rFonts w:hint="cs"/>
          <w:rtl/>
        </w:rPr>
        <w:t>ً</w:t>
      </w:r>
      <w:r>
        <w:rPr>
          <w:rtl/>
        </w:rPr>
        <w:t xml:space="preserve"> للمالية ووسيلة سهلة للتبادل بين الأ</w:t>
      </w:r>
      <w:r>
        <w:rPr>
          <w:rFonts w:hint="cs"/>
          <w:rtl/>
        </w:rPr>
        <w:t>َ</w:t>
      </w:r>
      <w:r>
        <w:rPr>
          <w:rtl/>
        </w:rPr>
        <w:t>متعة ، ولولاه لكان التبادل بينهما أمرا</w:t>
      </w:r>
      <w:r>
        <w:rPr>
          <w:rFonts w:hint="cs"/>
          <w:rtl/>
        </w:rPr>
        <w:t>ً</w:t>
      </w:r>
      <w:r>
        <w:rPr>
          <w:rtl/>
        </w:rPr>
        <w:t xml:space="preserve"> صعبا</w:t>
      </w:r>
      <w:r>
        <w:rPr>
          <w:rFonts w:hint="cs"/>
          <w:rtl/>
        </w:rPr>
        <w:t>ً</w:t>
      </w:r>
      <w:r>
        <w:rPr>
          <w:rtl/>
        </w:rPr>
        <w:t xml:space="preserve"> ومعرضا</w:t>
      </w:r>
      <w:r>
        <w:rPr>
          <w:rFonts w:hint="cs"/>
          <w:rtl/>
        </w:rPr>
        <w:t>ً</w:t>
      </w:r>
      <w:r>
        <w:rPr>
          <w:rtl/>
        </w:rPr>
        <w:t xml:space="preserve"> للضرر والغبن وتوفر النقود وتداولها من وسائل ازدهار التجارة ونموها وذلك مورد اهتمام الشارع وعنايته كما لعله احد اسباب تحريم ( ربا الفضل ) ـ كما ذكرناه في بحث الربا</w:t>
      </w:r>
      <w:r>
        <w:rPr>
          <w:rFonts w:hint="cs"/>
          <w:rtl/>
        </w:rPr>
        <w:t xml:space="preserve"> </w:t>
      </w:r>
      <w:r>
        <w:rPr>
          <w:rtl/>
        </w:rPr>
        <w:t>ـ.</w:t>
      </w:r>
    </w:p>
    <w:p w:rsidR="00B72338" w:rsidRDefault="00B72338" w:rsidP="00462B83">
      <w:pPr>
        <w:pStyle w:val="libNormal"/>
        <w:rPr>
          <w:rtl/>
        </w:rPr>
      </w:pPr>
      <w:r>
        <w:rPr>
          <w:rtl/>
        </w:rPr>
        <w:t>يضاف إلى ما ذكرنا ما يترتب على تشريع الخمس والزكاة من المصالح</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الواقعة 56 : 63 ـ 67.</w:t>
      </w:r>
    </w:p>
    <w:p w:rsidR="00B72338" w:rsidRDefault="00B72338" w:rsidP="00D916AD">
      <w:pPr>
        <w:pStyle w:val="libNormal0"/>
        <w:rPr>
          <w:rtl/>
        </w:rPr>
      </w:pPr>
      <w:r w:rsidRPr="00091D6F">
        <w:rPr>
          <w:rtl/>
        </w:rPr>
        <w:br w:type="page"/>
      </w:r>
      <w:r>
        <w:rPr>
          <w:rtl/>
        </w:rPr>
        <w:lastRenderedPageBreak/>
        <w:t>الاجتماعية العامة</w:t>
      </w:r>
      <w:r>
        <w:rPr>
          <w:rFonts w:hint="cs"/>
          <w:rtl/>
        </w:rPr>
        <w:t xml:space="preserve"> </w:t>
      </w:r>
      <w:r>
        <w:rPr>
          <w:rtl/>
        </w:rPr>
        <w:t>ـ</w:t>
      </w:r>
      <w:r>
        <w:rPr>
          <w:rFonts w:hint="cs"/>
          <w:rtl/>
        </w:rPr>
        <w:t xml:space="preserve"> </w:t>
      </w:r>
      <w:r>
        <w:rPr>
          <w:rtl/>
        </w:rPr>
        <w:t>كما اشرنا اليه أو</w:t>
      </w:r>
      <w:r>
        <w:rPr>
          <w:rFonts w:hint="cs"/>
          <w:rtl/>
        </w:rPr>
        <w:t>ّ</w:t>
      </w:r>
      <w:r>
        <w:rPr>
          <w:rtl/>
        </w:rPr>
        <w:t>لا</w:t>
      </w:r>
      <w:r>
        <w:rPr>
          <w:rFonts w:hint="cs"/>
          <w:rtl/>
        </w:rPr>
        <w:t xml:space="preserve">ً </w:t>
      </w:r>
      <w:r>
        <w:rPr>
          <w:rtl/>
        </w:rPr>
        <w:t>ـ</w:t>
      </w:r>
      <w:r>
        <w:rPr>
          <w:rFonts w:hint="cs"/>
          <w:rtl/>
        </w:rPr>
        <w:t xml:space="preserve"> </w:t>
      </w:r>
      <w:r>
        <w:rPr>
          <w:rtl/>
        </w:rPr>
        <w:t>بل هذا التشريع مما توجبه العدالة من جهة استفادة الجميع من الجهات العامة التي توفرها الدولة كبناء القناطر وتعبيد الطرق وتحقيق الأمن وغير ذلك.</w:t>
      </w:r>
    </w:p>
    <w:p w:rsidR="00B72338" w:rsidRDefault="00B72338" w:rsidP="00462B83">
      <w:pPr>
        <w:pStyle w:val="libNormal"/>
        <w:rPr>
          <w:rtl/>
        </w:rPr>
      </w:pPr>
      <w:r>
        <w:rPr>
          <w:rtl/>
        </w:rPr>
        <w:t>فظهر ان التدقيق في ( الضرر ) مفهوما</w:t>
      </w:r>
      <w:r>
        <w:rPr>
          <w:rFonts w:hint="cs"/>
          <w:rtl/>
        </w:rPr>
        <w:t>ً</w:t>
      </w:r>
      <w:r>
        <w:rPr>
          <w:rtl/>
        </w:rPr>
        <w:t xml:space="preserve"> وانطباقا</w:t>
      </w:r>
      <w:r>
        <w:rPr>
          <w:rFonts w:hint="cs"/>
          <w:rtl/>
        </w:rPr>
        <w:t>ً</w:t>
      </w:r>
      <w:r>
        <w:rPr>
          <w:rtl/>
        </w:rPr>
        <w:t xml:space="preserve"> يوجب دفع دعوى التخصيص بالنسبة إلى جملة من الاحكام التي عدت ضررية بطبعها.</w:t>
      </w:r>
    </w:p>
    <w:p w:rsidR="00B72338" w:rsidRDefault="00B72338" w:rsidP="00462B83">
      <w:pPr>
        <w:pStyle w:val="libNormal"/>
        <w:rPr>
          <w:rtl/>
        </w:rPr>
      </w:pPr>
      <w:r w:rsidRPr="00D2270E">
        <w:rPr>
          <w:rStyle w:val="libBold2Char"/>
          <w:rtl/>
        </w:rPr>
        <w:t>واما الجزء الثاني</w:t>
      </w:r>
      <w:r>
        <w:rPr>
          <w:rtl/>
        </w:rPr>
        <w:t xml:space="preserve"> من هذا الحل</w:t>
      </w:r>
      <w:r>
        <w:rPr>
          <w:rFonts w:hint="cs"/>
          <w:rtl/>
        </w:rPr>
        <w:t xml:space="preserve"> </w:t>
      </w:r>
      <w:r>
        <w:rPr>
          <w:rtl/>
        </w:rPr>
        <w:t>ـ</w:t>
      </w:r>
      <w:r>
        <w:rPr>
          <w:rFonts w:hint="cs"/>
          <w:rtl/>
        </w:rPr>
        <w:t xml:space="preserve"> </w:t>
      </w:r>
      <w:r>
        <w:rPr>
          <w:rtl/>
        </w:rPr>
        <w:t>وهو</w:t>
      </w:r>
      <w:r>
        <w:rPr>
          <w:rFonts w:hint="cs"/>
          <w:rtl/>
        </w:rPr>
        <w:t xml:space="preserve"> </w:t>
      </w:r>
      <w:r>
        <w:rPr>
          <w:rtl/>
        </w:rPr>
        <w:t>تحديد الضرر المنفي ب‍ ( لا ضرر )</w:t>
      </w:r>
      <w:r>
        <w:rPr>
          <w:rFonts w:hint="cs"/>
          <w:rtl/>
        </w:rPr>
        <w:t xml:space="preserve"> </w:t>
      </w:r>
      <w:r>
        <w:rPr>
          <w:rtl/>
        </w:rPr>
        <w:t>ـ فهو</w:t>
      </w:r>
      <w:r>
        <w:rPr>
          <w:rFonts w:hint="cs"/>
          <w:rtl/>
        </w:rPr>
        <w:t xml:space="preserve"> </w:t>
      </w:r>
      <w:r>
        <w:rPr>
          <w:rtl/>
        </w:rPr>
        <w:t>يتضمن جهات ثلاث.</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ولى :</w:t>
      </w:r>
      <w:r>
        <w:rPr>
          <w:rtl/>
        </w:rPr>
        <w:t xml:space="preserve"> ان الضرر المنفي منصرف عن كل ضرر تثبته الأ</w:t>
      </w:r>
      <w:r>
        <w:rPr>
          <w:rFonts w:hint="cs"/>
          <w:rtl/>
        </w:rPr>
        <w:t>َ</w:t>
      </w:r>
      <w:r>
        <w:rPr>
          <w:rtl/>
        </w:rPr>
        <w:t>حكام الجزائية ، وذلك لأن الحكم المولوي لا ب</w:t>
      </w:r>
      <w:r>
        <w:rPr>
          <w:rFonts w:hint="cs"/>
          <w:rtl/>
        </w:rPr>
        <w:t>ُ</w:t>
      </w:r>
      <w:r>
        <w:rPr>
          <w:rtl/>
        </w:rPr>
        <w:t>دّ ان يدعمه قانون جزائي يثبت ضررا</w:t>
      </w:r>
      <w:r>
        <w:rPr>
          <w:rFonts w:hint="cs"/>
          <w:rtl/>
        </w:rPr>
        <w:t>ً</w:t>
      </w:r>
      <w:r>
        <w:rPr>
          <w:rtl/>
        </w:rPr>
        <w:t xml:space="preserve"> على مخالفته سواء كان ضررا</w:t>
      </w:r>
      <w:r>
        <w:rPr>
          <w:rFonts w:hint="cs"/>
          <w:rtl/>
        </w:rPr>
        <w:t>ً</w:t>
      </w:r>
      <w:r>
        <w:rPr>
          <w:rtl/>
        </w:rPr>
        <w:t xml:space="preserve"> دنيويا</w:t>
      </w:r>
      <w:r>
        <w:rPr>
          <w:rFonts w:hint="cs"/>
          <w:rtl/>
        </w:rPr>
        <w:t>ً</w:t>
      </w:r>
      <w:r>
        <w:rPr>
          <w:rtl/>
        </w:rPr>
        <w:t xml:space="preserve"> أو اخرويا</w:t>
      </w:r>
      <w:r>
        <w:rPr>
          <w:rFonts w:hint="cs"/>
          <w:rtl/>
        </w:rPr>
        <w:t>ً</w:t>
      </w:r>
      <w:r>
        <w:rPr>
          <w:rtl/>
        </w:rPr>
        <w:t xml:space="preserve"> ، والاّ لم يكن حكما</w:t>
      </w:r>
      <w:r>
        <w:rPr>
          <w:rFonts w:hint="cs"/>
          <w:rtl/>
        </w:rPr>
        <w:t>ً</w:t>
      </w:r>
      <w:r>
        <w:rPr>
          <w:rtl/>
        </w:rPr>
        <w:t xml:space="preserve"> مولويا</w:t>
      </w:r>
      <w:r>
        <w:rPr>
          <w:rFonts w:hint="cs"/>
          <w:rtl/>
        </w:rPr>
        <w:t>ً</w:t>
      </w:r>
      <w:r>
        <w:rPr>
          <w:rtl/>
        </w:rPr>
        <w:t xml:space="preserve"> أصلاً بل كان حكماً ارشاديا</w:t>
      </w:r>
      <w:r>
        <w:rPr>
          <w:rFonts w:hint="cs"/>
          <w:rtl/>
        </w:rPr>
        <w:t>ً</w:t>
      </w:r>
      <w:r>
        <w:rPr>
          <w:rtl/>
        </w:rPr>
        <w:t xml:space="preserve"> ، اذ الحكم المولوي</w:t>
      </w:r>
      <w:r>
        <w:rPr>
          <w:rFonts w:hint="cs"/>
          <w:rtl/>
        </w:rPr>
        <w:t xml:space="preserve"> </w:t>
      </w:r>
      <w:r>
        <w:rPr>
          <w:rtl/>
        </w:rPr>
        <w:t>ـ على ما اوضحناه سابقاً</w:t>
      </w:r>
      <w:r>
        <w:rPr>
          <w:rFonts w:hint="cs"/>
          <w:rtl/>
        </w:rPr>
        <w:t xml:space="preserve"> </w:t>
      </w:r>
      <w:r>
        <w:rPr>
          <w:rtl/>
        </w:rPr>
        <w:t>ـ</w:t>
      </w:r>
      <w:r>
        <w:rPr>
          <w:rFonts w:hint="cs"/>
          <w:rtl/>
        </w:rPr>
        <w:t xml:space="preserve"> </w:t>
      </w:r>
      <w:r>
        <w:rPr>
          <w:rtl/>
        </w:rPr>
        <w:t>يتقو</w:t>
      </w:r>
      <w:r>
        <w:rPr>
          <w:rFonts w:hint="cs"/>
          <w:rtl/>
        </w:rPr>
        <w:t>ّ</w:t>
      </w:r>
      <w:r>
        <w:rPr>
          <w:rtl/>
        </w:rPr>
        <w:t>م بما يستبطنه من الوعيد فاذا لوحظ الضرر الذي يولده الحكم الجزائي الذي يندمج في الحكم الشرعي فان الأ</w:t>
      </w:r>
      <w:r>
        <w:rPr>
          <w:rFonts w:hint="cs"/>
          <w:rtl/>
        </w:rPr>
        <w:t>َ</w:t>
      </w:r>
      <w:r>
        <w:rPr>
          <w:rtl/>
        </w:rPr>
        <w:t xml:space="preserve">حكام الشرعيّة كلها ضررية ، اذ لا فرق في ذلك بين الضرر الدنيوي الذي يثبته مثل قوله سبحانه </w:t>
      </w:r>
      <w:r w:rsidRPr="00D2270E">
        <w:rPr>
          <w:rStyle w:val="libAlaemChar"/>
          <w:rtl/>
        </w:rPr>
        <w:t>(</w:t>
      </w:r>
      <w:r w:rsidRPr="008A2C05">
        <w:rPr>
          <w:rFonts w:hint="cs"/>
          <w:rtl/>
        </w:rPr>
        <w:t xml:space="preserve"> </w:t>
      </w:r>
      <w:r w:rsidRPr="00D2270E">
        <w:rPr>
          <w:rStyle w:val="libAieChar"/>
          <w:rFonts w:hint="cs"/>
          <w:rtl/>
        </w:rPr>
        <w:t>وَالسَّارِقُ وَالسَّارِقَةُ فَاقْطَعُوا أَيْدِيَهُمَا</w:t>
      </w:r>
      <w:r w:rsidRPr="007A4CDA">
        <w:rPr>
          <w:rtl/>
        </w:rPr>
        <w:t xml:space="preserve"> </w:t>
      </w:r>
      <w:r w:rsidRPr="00D2270E">
        <w:rPr>
          <w:rStyle w:val="libAlaemChar"/>
          <w:rtl/>
        </w:rPr>
        <w:t>)</w:t>
      </w:r>
      <w:r w:rsidRPr="00E702E2">
        <w:rPr>
          <w:rtl/>
        </w:rPr>
        <w:t xml:space="preserve"> </w:t>
      </w:r>
      <w:r w:rsidRPr="00D2270E">
        <w:rPr>
          <w:rStyle w:val="libFootnotenumChar"/>
          <w:rtl/>
        </w:rPr>
        <w:t>(1)</w:t>
      </w:r>
      <w:r w:rsidRPr="00E702E2">
        <w:rPr>
          <w:rtl/>
        </w:rPr>
        <w:t xml:space="preserve"> </w:t>
      </w:r>
      <w:r>
        <w:rPr>
          <w:rtl/>
        </w:rPr>
        <w:t xml:space="preserve">وبين الضرر الاخروي الذي يثبته مثل قوله تعالىٰ : </w:t>
      </w:r>
      <w:r w:rsidRPr="00D2270E">
        <w:rPr>
          <w:rStyle w:val="libAlaemChar"/>
          <w:rtl/>
        </w:rPr>
        <w:t>(</w:t>
      </w:r>
      <w:r w:rsidRPr="008A2C05">
        <w:rPr>
          <w:rFonts w:hint="cs"/>
          <w:rtl/>
        </w:rPr>
        <w:t xml:space="preserve"> </w:t>
      </w:r>
      <w:r w:rsidRPr="00D2270E">
        <w:rPr>
          <w:rStyle w:val="libAieChar"/>
          <w:rFonts w:hint="cs"/>
          <w:rtl/>
        </w:rPr>
        <w:t>إِنَّ الَّذِينَ يَأْكُلُونَ أَمْوَالَ الْيَتَامَىٰ ظُلْمًا إِنَّمَا يَأْكُلُونَ فِي بُطُونِهِمْ نَارًا وَسَيَصْلَوْنَ سَعِيرًا</w:t>
      </w:r>
      <w:r>
        <w:rPr>
          <w:rtl/>
        </w:rPr>
        <w:t xml:space="preserve"> </w:t>
      </w:r>
      <w:r w:rsidRPr="00D2270E">
        <w:rPr>
          <w:rStyle w:val="libAlaemChar"/>
          <w:rtl/>
        </w:rPr>
        <w:t>)</w:t>
      </w:r>
      <w:r w:rsidRPr="00E702E2">
        <w:rPr>
          <w:rtl/>
        </w:rPr>
        <w:t xml:space="preserve"> </w:t>
      </w:r>
      <w:r w:rsidRPr="00D2270E">
        <w:rPr>
          <w:rStyle w:val="libFootnotenumChar"/>
          <w:rtl/>
        </w:rPr>
        <w:t>(2)</w:t>
      </w:r>
      <w:r w:rsidRPr="00E702E2">
        <w:rPr>
          <w:rtl/>
        </w:rPr>
        <w:t xml:space="preserve"> وعلى هذا فنف</w:t>
      </w:r>
      <w:r>
        <w:rPr>
          <w:rtl/>
        </w:rPr>
        <w:t>ي التسبيب إلى الضرر من المقنن إنما ينصرف إلى الضرر الابتدائي على الشخص دون ما كان جزاءاً على مخالفة القانون ، هذا ما ينبغي ملاحظته.</w:t>
      </w:r>
    </w:p>
    <w:p w:rsidR="00B72338" w:rsidRDefault="00B72338" w:rsidP="00462B83">
      <w:pPr>
        <w:pStyle w:val="libNormal"/>
        <w:rPr>
          <w:rtl/>
        </w:rPr>
      </w:pPr>
      <w:r>
        <w:rPr>
          <w:rtl/>
        </w:rPr>
        <w:t>كما ينبغي أن يلاحظ أيضاً ان اضرار الحاكم لا يندرج تحت عنوان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المائدة : 5 </w:t>
      </w:r>
      <w:r>
        <w:rPr>
          <w:rFonts w:hint="cs"/>
          <w:rtl/>
        </w:rPr>
        <w:t>/</w:t>
      </w:r>
      <w:r>
        <w:rPr>
          <w:rtl/>
        </w:rPr>
        <w:t xml:space="preserve"> 38.</w:t>
      </w:r>
    </w:p>
    <w:p w:rsidR="00B72338" w:rsidRDefault="00B72338" w:rsidP="00D2270E">
      <w:pPr>
        <w:pStyle w:val="libFootnote0"/>
        <w:rPr>
          <w:rtl/>
        </w:rPr>
      </w:pPr>
      <w:r>
        <w:rPr>
          <w:rtl/>
        </w:rPr>
        <w:t xml:space="preserve">(2) النساء : 4 </w:t>
      </w:r>
      <w:r>
        <w:rPr>
          <w:rFonts w:hint="cs"/>
          <w:rtl/>
        </w:rPr>
        <w:t>/</w:t>
      </w:r>
      <w:r>
        <w:rPr>
          <w:rtl/>
        </w:rPr>
        <w:t xml:space="preserve"> 10.</w:t>
      </w:r>
    </w:p>
    <w:p w:rsidR="00B72338" w:rsidRDefault="00B72338" w:rsidP="00D916AD">
      <w:pPr>
        <w:pStyle w:val="libNormal0"/>
        <w:rPr>
          <w:rtl/>
        </w:rPr>
      </w:pPr>
      <w:r w:rsidRPr="00E702E2">
        <w:rPr>
          <w:rtl/>
        </w:rPr>
        <w:br w:type="page"/>
      </w:r>
      <w:r>
        <w:rPr>
          <w:rtl/>
        </w:rPr>
        <w:lastRenderedPageBreak/>
        <w:t>( الضرار ) أيضاً لان الضرار</w:t>
      </w:r>
      <w:r>
        <w:rPr>
          <w:rFonts w:hint="cs"/>
          <w:rtl/>
        </w:rPr>
        <w:t xml:space="preserve"> </w:t>
      </w:r>
      <w:r>
        <w:rPr>
          <w:rtl/>
        </w:rPr>
        <w:t>بحسب كونه من باب المفاعلة يقتضي ان يكون بمعنى انهاء الضرر إلى الغير المستتبع لنسبة مماثلة من نفس الفاعل أو من الغير</w:t>
      </w:r>
      <w:r>
        <w:rPr>
          <w:rFonts w:hint="cs"/>
          <w:rtl/>
        </w:rPr>
        <w:t xml:space="preserve"> </w:t>
      </w:r>
      <w:r>
        <w:rPr>
          <w:rtl/>
        </w:rPr>
        <w:t>ولو بالقوة ، فلا ينطبق ذلك في مورد اضرار الحاكم لأنّه لا يستتبع إضراراً آخر لا من الحاكم لأ</w:t>
      </w:r>
      <w:r>
        <w:rPr>
          <w:rFonts w:hint="cs"/>
          <w:rtl/>
        </w:rPr>
        <w:t>َ</w:t>
      </w:r>
      <w:r>
        <w:rPr>
          <w:rtl/>
        </w:rPr>
        <w:t>ن</w:t>
      </w:r>
      <w:r>
        <w:rPr>
          <w:rFonts w:hint="cs"/>
          <w:rtl/>
        </w:rPr>
        <w:t>ّ</w:t>
      </w:r>
      <w:r>
        <w:rPr>
          <w:rtl/>
        </w:rPr>
        <w:t xml:space="preserve"> عمله محدود بحد قانوني ، ولا من قبل المتضرر لان الحاكم بملاحظة الحماية القانونية له ليس في معرض أن يقع عليه ضرر</w:t>
      </w:r>
      <w:r>
        <w:rPr>
          <w:rFonts w:hint="cs"/>
          <w:rtl/>
        </w:rPr>
        <w:t xml:space="preserve"> </w:t>
      </w:r>
      <w:r>
        <w:rPr>
          <w:rtl/>
        </w:rPr>
        <w:t>ممن أجرى عليه الحكم كما هو</w:t>
      </w:r>
      <w:r>
        <w:rPr>
          <w:rFonts w:hint="cs"/>
          <w:rtl/>
        </w:rPr>
        <w:t xml:space="preserve"> </w:t>
      </w:r>
      <w:r>
        <w:rPr>
          <w:rtl/>
        </w:rPr>
        <w:t>واضح.</w:t>
      </w:r>
    </w:p>
    <w:p w:rsidR="00B72338" w:rsidRDefault="00B72338" w:rsidP="00462B83">
      <w:pPr>
        <w:pStyle w:val="libNormal"/>
        <w:rPr>
          <w:rtl/>
        </w:rPr>
      </w:pPr>
      <w:bookmarkStart w:id="293" w:name="_Toc264275065"/>
      <w:r w:rsidRPr="00D2270E">
        <w:rPr>
          <w:rStyle w:val="libBold2Char"/>
          <w:rtl/>
        </w:rPr>
        <w:t>الجهة</w:t>
      </w:r>
      <w:bookmarkEnd w:id="293"/>
      <w:r w:rsidRPr="00D2270E">
        <w:rPr>
          <w:rStyle w:val="libBold2Char"/>
          <w:rtl/>
        </w:rPr>
        <w:t xml:space="preserve"> الثانية :</w:t>
      </w:r>
      <w:r>
        <w:rPr>
          <w:rtl/>
        </w:rPr>
        <w:t xml:space="preserve"> ان الحديث بحسب المراد التفهيمي منه على المختار لا يشمل جملة من الاضرار فان المراد التفهيمي له هو نفي الزام المكلف بتحمل الضرر ، وعليه فلا ينفى الحكم الشرعي فيما لو</w:t>
      </w:r>
      <w:r>
        <w:rPr>
          <w:rFonts w:hint="cs"/>
          <w:rtl/>
        </w:rPr>
        <w:t xml:space="preserve"> </w:t>
      </w:r>
      <w:r>
        <w:rPr>
          <w:rtl/>
        </w:rPr>
        <w:t>أقدم المكلف بنفسه على تحمل الضرر كما اذا اشترى شيئاً مع اسقاط جميع الخيارات أو كان عالماً بالغبن أو العيب أو صالح صلحا</w:t>
      </w:r>
      <w:r>
        <w:rPr>
          <w:rFonts w:hint="cs"/>
          <w:rtl/>
        </w:rPr>
        <w:t>ً</w:t>
      </w:r>
      <w:r>
        <w:rPr>
          <w:rtl/>
        </w:rPr>
        <w:t xml:space="preserve"> محاباتيا</w:t>
      </w:r>
      <w:r>
        <w:rPr>
          <w:rFonts w:hint="cs"/>
          <w:rtl/>
        </w:rPr>
        <w:t>ً</w:t>
      </w:r>
      <w:r>
        <w:rPr>
          <w:rtl/>
        </w:rPr>
        <w:t xml:space="preserve"> أو ألزم نفسه شيئاً بالنذر والعهد واليمين ، ففي مثل ذلك لا يعد</w:t>
      </w:r>
      <w:r>
        <w:rPr>
          <w:rFonts w:hint="cs"/>
          <w:rtl/>
        </w:rPr>
        <w:t>ّ</w:t>
      </w:r>
      <w:r>
        <w:rPr>
          <w:rtl/>
        </w:rPr>
        <w:t xml:space="preserve"> إمضاء الشارع لما أنشأه المكلف تسبيباً من قبله لتحمل المكلف للضرر ، وانما الشخص هو الذي حم</w:t>
      </w:r>
      <w:r>
        <w:rPr>
          <w:rFonts w:hint="cs"/>
          <w:rtl/>
        </w:rPr>
        <w:t>ّ</w:t>
      </w:r>
      <w:r>
        <w:rPr>
          <w:rtl/>
        </w:rPr>
        <w:t>ل نفسه الضرر ابتداءً والشارع انما أقره على ذلك.</w:t>
      </w:r>
    </w:p>
    <w:p w:rsidR="00B72338" w:rsidRDefault="00B72338" w:rsidP="00462B83">
      <w:pPr>
        <w:pStyle w:val="libNormal"/>
        <w:rPr>
          <w:rtl/>
        </w:rPr>
      </w:pPr>
      <w:r w:rsidRPr="00D2270E">
        <w:rPr>
          <w:rStyle w:val="libBold2Char"/>
          <w:rtl/>
        </w:rPr>
        <w:t>ولا يقال :</w:t>
      </w:r>
      <w:r>
        <w:rPr>
          <w:rtl/>
        </w:rPr>
        <w:t xml:space="preserve"> ان المكلف في مورد العلم بالغبن ونحوه وان كان اقدم على الضرر ابتداءً ، لكنه لم يقدم عليه بقاءً وانما الشارع الزمه به بسبب حكمه باللزوم</w:t>
      </w:r>
      <w:r>
        <w:rPr>
          <w:rFonts w:hint="cs"/>
          <w:rtl/>
        </w:rPr>
        <w:t xml:space="preserve"> </w:t>
      </w:r>
      <w:r>
        <w:rPr>
          <w:rtl/>
        </w:rPr>
        <w:t>ـ</w:t>
      </w:r>
      <w:r>
        <w:rPr>
          <w:rFonts w:hint="cs"/>
          <w:rtl/>
        </w:rPr>
        <w:t xml:space="preserve"> </w:t>
      </w:r>
      <w:r>
        <w:rPr>
          <w:rtl/>
        </w:rPr>
        <w:t>كما ذكره غير واحد من المحققين</w:t>
      </w:r>
      <w:r>
        <w:rPr>
          <w:rFonts w:hint="cs"/>
          <w:rtl/>
        </w:rPr>
        <w:t xml:space="preserve"> </w:t>
      </w:r>
      <w:r>
        <w:rPr>
          <w:rtl/>
        </w:rPr>
        <w:t>ـ.</w:t>
      </w:r>
    </w:p>
    <w:p w:rsidR="00B72338" w:rsidRDefault="00B72338" w:rsidP="00462B83">
      <w:pPr>
        <w:pStyle w:val="libNormal"/>
        <w:rPr>
          <w:rtl/>
        </w:rPr>
      </w:pPr>
      <w:r w:rsidRPr="00D2270E">
        <w:rPr>
          <w:rStyle w:val="libBold2Char"/>
          <w:rtl/>
        </w:rPr>
        <w:t>فانه يقال :</w:t>
      </w:r>
      <w:r>
        <w:rPr>
          <w:rtl/>
        </w:rPr>
        <w:t xml:space="preserve"> إن اللزوم ليس حكما</w:t>
      </w:r>
      <w:r>
        <w:rPr>
          <w:rFonts w:hint="cs"/>
          <w:rtl/>
        </w:rPr>
        <w:t>ً</w:t>
      </w:r>
      <w:r>
        <w:rPr>
          <w:rtl/>
        </w:rPr>
        <w:t xml:space="preserve"> تأسيسيا</w:t>
      </w:r>
      <w:r>
        <w:rPr>
          <w:rFonts w:hint="cs"/>
          <w:rtl/>
        </w:rPr>
        <w:t>ً</w:t>
      </w:r>
      <w:r>
        <w:rPr>
          <w:rtl/>
        </w:rPr>
        <w:t xml:space="preserve"> شرعيا</w:t>
      </w:r>
      <w:r>
        <w:rPr>
          <w:rFonts w:hint="cs"/>
          <w:rtl/>
        </w:rPr>
        <w:t>ً</w:t>
      </w:r>
      <w:r>
        <w:rPr>
          <w:rtl/>
        </w:rPr>
        <w:t xml:space="preserve"> وانما ينتزع من اطلاق المنشأ لما بعد الفسخ في موارد عدم الشرط ولو ارتكازا</w:t>
      </w:r>
      <w:r>
        <w:rPr>
          <w:rFonts w:hint="cs"/>
          <w:rtl/>
        </w:rPr>
        <w:t>ً</w:t>
      </w:r>
      <w:r>
        <w:rPr>
          <w:rtl/>
        </w:rPr>
        <w:t xml:space="preserve"> ، وإنما الشارع أمضى ما انشأه المنشئ بحدوده.</w:t>
      </w:r>
    </w:p>
    <w:p w:rsidR="00B72338" w:rsidRDefault="00B72338" w:rsidP="00462B83">
      <w:pPr>
        <w:pStyle w:val="libNormal"/>
        <w:rPr>
          <w:rtl/>
        </w:rPr>
      </w:pPr>
      <w:bookmarkStart w:id="294" w:name="_Toc264275066"/>
      <w:r w:rsidRPr="00D2270E">
        <w:rPr>
          <w:rStyle w:val="libBold2Char"/>
          <w:rtl/>
        </w:rPr>
        <w:t>الجهة الثالثة</w:t>
      </w:r>
      <w:bookmarkEnd w:id="294"/>
      <w:r w:rsidRPr="00D2270E">
        <w:rPr>
          <w:rStyle w:val="libBold2Char"/>
          <w:rtl/>
        </w:rPr>
        <w:t xml:space="preserve"> :</w:t>
      </w:r>
      <w:r>
        <w:rPr>
          <w:rtl/>
        </w:rPr>
        <w:t xml:space="preserve"> إن اقتران ( لا ضرر ) ب</w:t>
      </w:r>
      <w:r>
        <w:rPr>
          <w:rFonts w:hint="cs"/>
          <w:rtl/>
        </w:rPr>
        <w:t xml:space="preserve">‍ </w:t>
      </w:r>
      <w:r>
        <w:rPr>
          <w:rtl/>
        </w:rPr>
        <w:t>( لا ضرار ) يمنع عن شموله لجملة من الاضرار ، وذلك لان ( لا ضرار ) كما تقدّم بحسب معناه التفهيمي يثبت عدة انواع من الأ</w:t>
      </w:r>
      <w:r>
        <w:rPr>
          <w:rFonts w:hint="cs"/>
          <w:rtl/>
        </w:rPr>
        <w:t>َ</w:t>
      </w:r>
      <w:r>
        <w:rPr>
          <w:rtl/>
        </w:rPr>
        <w:t>حكام الضررية دفعا</w:t>
      </w:r>
      <w:r>
        <w:rPr>
          <w:rFonts w:hint="cs"/>
          <w:rtl/>
        </w:rPr>
        <w:t>ً</w:t>
      </w:r>
      <w:r>
        <w:rPr>
          <w:rtl/>
        </w:rPr>
        <w:t xml:space="preserve"> لوقوع الاضرار :</w:t>
      </w:r>
    </w:p>
    <w:p w:rsidR="00B72338" w:rsidRDefault="00B72338" w:rsidP="00462B83">
      <w:pPr>
        <w:pStyle w:val="libNormal"/>
        <w:rPr>
          <w:rtl/>
        </w:rPr>
      </w:pPr>
      <w:r w:rsidRPr="00925349">
        <w:rPr>
          <w:rtl/>
        </w:rPr>
        <w:br w:type="page"/>
      </w:r>
      <w:r w:rsidRPr="00D2270E">
        <w:rPr>
          <w:rStyle w:val="libBold2Char"/>
          <w:rtl/>
        </w:rPr>
        <w:lastRenderedPageBreak/>
        <w:t>منها :</w:t>
      </w:r>
      <w:r>
        <w:rPr>
          <w:rtl/>
        </w:rPr>
        <w:t xml:space="preserve"> احكام جزائية يستتبعها الاضرار</w:t>
      </w:r>
      <w:r>
        <w:rPr>
          <w:rFonts w:hint="cs"/>
          <w:rtl/>
        </w:rPr>
        <w:t xml:space="preserve"> </w:t>
      </w:r>
      <w:r>
        <w:rPr>
          <w:rtl/>
        </w:rPr>
        <w:t>بالمجتمع من قبيل حد السرقة والمحاربة وحد القصاص والتعزير.</w:t>
      </w:r>
    </w:p>
    <w:p w:rsidR="00B72338" w:rsidRDefault="00B72338" w:rsidP="00462B83">
      <w:pPr>
        <w:pStyle w:val="libNormal"/>
        <w:rPr>
          <w:rtl/>
        </w:rPr>
      </w:pPr>
      <w:r w:rsidRPr="00D2270E">
        <w:rPr>
          <w:rStyle w:val="libBold2Char"/>
          <w:rtl/>
        </w:rPr>
        <w:t>ومنها :</w:t>
      </w:r>
      <w:r>
        <w:rPr>
          <w:rtl/>
        </w:rPr>
        <w:t xml:space="preserve"> حق مكافحة الاضرار ولو بانزال الضرر على الغير كما في بعض مراتب الامر بالمعروف والنهي عن المنكر.</w:t>
      </w:r>
    </w:p>
    <w:p w:rsidR="00B72338" w:rsidRDefault="00B72338" w:rsidP="00462B83">
      <w:pPr>
        <w:pStyle w:val="libNormal"/>
        <w:rPr>
          <w:rtl/>
        </w:rPr>
      </w:pPr>
      <w:r w:rsidRPr="00D2270E">
        <w:rPr>
          <w:rStyle w:val="libBold2Char"/>
          <w:rtl/>
        </w:rPr>
        <w:t>ومنها :</w:t>
      </w:r>
      <w:r>
        <w:rPr>
          <w:rtl/>
        </w:rPr>
        <w:t xml:space="preserve"> فروض مالية مقابل الإضرار كضمان الاتلاف وأروش الجنايات والديات التي تفرض على نفس الجاني.</w:t>
      </w:r>
    </w:p>
    <w:p w:rsidR="00B72338" w:rsidRDefault="00B72338" w:rsidP="00462B83">
      <w:pPr>
        <w:pStyle w:val="libNormal"/>
        <w:rPr>
          <w:rtl/>
        </w:rPr>
      </w:pPr>
      <w:r w:rsidRPr="00D2270E">
        <w:rPr>
          <w:rStyle w:val="libBold2Char"/>
          <w:rtl/>
        </w:rPr>
        <w:t>ومنها :</w:t>
      </w:r>
      <w:r>
        <w:rPr>
          <w:rtl/>
        </w:rPr>
        <w:t xml:space="preserve"> أحكام تمهيدية مانعة عن تحقيق الاضرار كحق الشفعة.</w:t>
      </w:r>
    </w:p>
    <w:p w:rsidR="00B72338" w:rsidRDefault="00B72338" w:rsidP="00462B83">
      <w:pPr>
        <w:pStyle w:val="libNormal"/>
        <w:rPr>
          <w:rtl/>
        </w:rPr>
      </w:pPr>
      <w:r>
        <w:rPr>
          <w:rtl/>
        </w:rPr>
        <w:t>فالضرر الذي توجبه هذه الأ</w:t>
      </w:r>
      <w:r>
        <w:rPr>
          <w:rFonts w:hint="cs"/>
          <w:rtl/>
        </w:rPr>
        <w:t>َ</w:t>
      </w:r>
      <w:r>
        <w:rPr>
          <w:rtl/>
        </w:rPr>
        <w:t>حكام غير مشمول ل</w:t>
      </w:r>
      <w:r>
        <w:rPr>
          <w:rFonts w:hint="cs"/>
          <w:rtl/>
        </w:rPr>
        <w:t xml:space="preserve">‍ </w:t>
      </w:r>
      <w:r>
        <w:rPr>
          <w:rtl/>
        </w:rPr>
        <w:t>( لا ضرر ) لان اقترانه ب‍ ( لا</w:t>
      </w:r>
      <w:r>
        <w:rPr>
          <w:rFonts w:hint="cs"/>
          <w:rtl/>
        </w:rPr>
        <w:t xml:space="preserve"> </w:t>
      </w:r>
      <w:r>
        <w:rPr>
          <w:rtl/>
        </w:rPr>
        <w:t>ضرر ) الذي يثبت مثل هذه الأ</w:t>
      </w:r>
      <w:r>
        <w:rPr>
          <w:rFonts w:hint="cs"/>
          <w:rtl/>
        </w:rPr>
        <w:t>َ</w:t>
      </w:r>
      <w:r>
        <w:rPr>
          <w:rtl/>
        </w:rPr>
        <w:t>حكام يكون قرينة متصلة على تحديد مدلوله ومانعة عن شموله لمثل ذلك.</w:t>
      </w:r>
    </w:p>
    <w:p w:rsidR="00B72338" w:rsidRDefault="00B72338" w:rsidP="00462B83">
      <w:pPr>
        <w:pStyle w:val="libNormal"/>
        <w:rPr>
          <w:rtl/>
        </w:rPr>
      </w:pPr>
      <w:r w:rsidRPr="00D2270E">
        <w:rPr>
          <w:rStyle w:val="libBold2Char"/>
          <w:rtl/>
        </w:rPr>
        <w:t>وهكذا يتضح بمجموع ما ذكرناه :</w:t>
      </w:r>
      <w:r>
        <w:rPr>
          <w:rtl/>
        </w:rPr>
        <w:t xml:space="preserve"> عدم اتجاه ما ادعي من لزوم تخصيص الحديث في اكثر</w:t>
      </w:r>
      <w:r>
        <w:rPr>
          <w:rFonts w:hint="cs"/>
          <w:rtl/>
        </w:rPr>
        <w:t xml:space="preserve"> </w:t>
      </w:r>
      <w:r>
        <w:rPr>
          <w:rtl/>
        </w:rPr>
        <w:t>مدلوله بناءً على تفسيره بنفي الحكم الضرري.</w:t>
      </w:r>
    </w:p>
    <w:p w:rsidR="00B72338" w:rsidRDefault="00B72338" w:rsidP="00462B83">
      <w:pPr>
        <w:pStyle w:val="libNormal"/>
        <w:rPr>
          <w:rtl/>
        </w:rPr>
      </w:pPr>
      <w:bookmarkStart w:id="295" w:name="_Toc264275067"/>
      <w:r w:rsidRPr="00D2270E">
        <w:rPr>
          <w:rStyle w:val="libBold2Char"/>
          <w:rtl/>
        </w:rPr>
        <w:t>الطريق الثاني</w:t>
      </w:r>
      <w:bookmarkEnd w:id="295"/>
      <w:r w:rsidRPr="00D2270E">
        <w:rPr>
          <w:rStyle w:val="libBold2Char"/>
          <w:rtl/>
        </w:rPr>
        <w:t xml:space="preserve"> :</w:t>
      </w:r>
      <w:r>
        <w:rPr>
          <w:rFonts w:hint="cs"/>
          <w:rtl/>
        </w:rPr>
        <w:t xml:space="preserve"> </w:t>
      </w:r>
      <w:r>
        <w:rPr>
          <w:rtl/>
        </w:rPr>
        <w:t>ـ</w:t>
      </w:r>
      <w:r>
        <w:rPr>
          <w:rFonts w:hint="cs"/>
          <w:rtl/>
        </w:rPr>
        <w:t xml:space="preserve"> </w:t>
      </w:r>
      <w:r>
        <w:rPr>
          <w:rtl/>
        </w:rPr>
        <w:t>في جواب الإ</w:t>
      </w:r>
      <w:r>
        <w:rPr>
          <w:rFonts w:hint="cs"/>
          <w:rtl/>
        </w:rPr>
        <w:t>ِ</w:t>
      </w:r>
      <w:r>
        <w:rPr>
          <w:rtl/>
        </w:rPr>
        <w:t>شكال</w:t>
      </w:r>
      <w:r>
        <w:rPr>
          <w:rFonts w:hint="cs"/>
          <w:rtl/>
        </w:rPr>
        <w:t xml:space="preserve"> </w:t>
      </w:r>
      <w:r>
        <w:rPr>
          <w:rtl/>
        </w:rPr>
        <w:t>ـ ان يقال ان ( لا ضرر ) ليس ظاهراً الا في نفي الحكم الذي ربما يترتب على امتثاله ضرر ، دون ما كان بطبعه ضرريا</w:t>
      </w:r>
      <w:r>
        <w:rPr>
          <w:rFonts w:hint="cs"/>
          <w:rtl/>
        </w:rPr>
        <w:t>ً</w:t>
      </w:r>
      <w:r>
        <w:rPr>
          <w:rtl/>
        </w:rPr>
        <w:t xml:space="preserve"> من قبيل الموارد المذكورة كالخمس والزكاة والحج وغيرها ، فهي خارجة عن مصب الحديث تخصصا</w:t>
      </w:r>
      <w:r>
        <w:rPr>
          <w:rFonts w:hint="cs"/>
          <w:rtl/>
        </w:rPr>
        <w:t>ً</w:t>
      </w:r>
      <w:r>
        <w:rPr>
          <w:rtl/>
        </w:rPr>
        <w:t xml:space="preserve"> ، وذلك بأحد وجوه :</w:t>
      </w:r>
    </w:p>
    <w:p w:rsidR="00B72338" w:rsidRDefault="00B72338" w:rsidP="00462B83">
      <w:pPr>
        <w:pStyle w:val="libNormal"/>
        <w:rPr>
          <w:rtl/>
        </w:rPr>
      </w:pPr>
      <w:bookmarkStart w:id="296" w:name="_Toc264275068"/>
      <w:r w:rsidRPr="00D2270E">
        <w:rPr>
          <w:rStyle w:val="libBold2Char"/>
          <w:rtl/>
        </w:rPr>
        <w:t>الوجه الأول</w:t>
      </w:r>
      <w:bookmarkEnd w:id="296"/>
      <w:r w:rsidRPr="00D2270E">
        <w:rPr>
          <w:rStyle w:val="libBold2Char"/>
          <w:rtl/>
        </w:rPr>
        <w:t xml:space="preserve"> :</w:t>
      </w:r>
      <w:r>
        <w:rPr>
          <w:rtl/>
        </w:rPr>
        <w:t xml:space="preserve"> ما ذكره المحقق النائيني من ان قاعدة ( لا ضرر ) ناظرة إلى الأ</w:t>
      </w:r>
      <w:r>
        <w:rPr>
          <w:rFonts w:hint="cs"/>
          <w:rtl/>
        </w:rPr>
        <w:t>َ</w:t>
      </w:r>
      <w:r>
        <w:rPr>
          <w:rtl/>
        </w:rPr>
        <w:t>حكام ومخص</w:t>
      </w:r>
      <w:r>
        <w:rPr>
          <w:rFonts w:hint="cs"/>
          <w:rtl/>
        </w:rPr>
        <w:t>ّ</w:t>
      </w:r>
      <w:r>
        <w:rPr>
          <w:rtl/>
        </w:rPr>
        <w:t>صة لها بلسان الحكومة ، ولازم الحكومة ان يكون المحكوم بها حكما</w:t>
      </w:r>
      <w:r>
        <w:rPr>
          <w:rFonts w:hint="cs"/>
          <w:rtl/>
        </w:rPr>
        <w:t>ً</w:t>
      </w:r>
      <w:r>
        <w:rPr>
          <w:rtl/>
        </w:rPr>
        <w:t xml:space="preserve"> لا يقتضي بطبعه ضررا</w:t>
      </w:r>
      <w:r>
        <w:rPr>
          <w:rFonts w:hint="cs"/>
          <w:rtl/>
        </w:rPr>
        <w:t>ً</w:t>
      </w:r>
      <w:r>
        <w:rPr>
          <w:rtl/>
        </w:rPr>
        <w:t xml:space="preserve"> لأنّه لو اقتض</w:t>
      </w:r>
      <w:r>
        <w:rPr>
          <w:rFonts w:hint="cs"/>
          <w:rtl/>
        </w:rPr>
        <w:t>ى</w:t>
      </w:r>
      <w:r>
        <w:rPr>
          <w:rtl/>
        </w:rPr>
        <w:t xml:space="preserve"> بطبعه ضررا</w:t>
      </w:r>
      <w:r>
        <w:rPr>
          <w:rFonts w:hint="cs"/>
          <w:rtl/>
        </w:rPr>
        <w:t>ً</w:t>
      </w:r>
      <w:r>
        <w:rPr>
          <w:rtl/>
        </w:rPr>
        <w:t xml:space="preserve"> لوقع التعارض بينهما</w:t>
      </w:r>
      <w:r w:rsidRPr="00B52CEB">
        <w:rPr>
          <w:rtl/>
        </w:rPr>
        <w:t xml:space="preserve"> </w:t>
      </w:r>
      <w:r w:rsidRPr="00D2270E">
        <w:rPr>
          <w:rStyle w:val="libFootnotenumChar"/>
          <w:rtl/>
        </w:rPr>
        <w:t>(1)</w:t>
      </w:r>
      <w:r w:rsidRPr="00D473A4">
        <w:rPr>
          <w:rtl/>
        </w:rPr>
        <w:t>.</w:t>
      </w:r>
    </w:p>
    <w:p w:rsidR="00B72338" w:rsidRDefault="00B72338" w:rsidP="00462B83">
      <w:pPr>
        <w:pStyle w:val="libNormal"/>
        <w:rPr>
          <w:rtl/>
        </w:rPr>
      </w:pPr>
      <w:r>
        <w:rPr>
          <w:rtl/>
        </w:rPr>
        <w:t>وتوضيحه : ان قاعدة ( لا ضرر ) انما سيقت للحكومة على الأ</w:t>
      </w:r>
      <w:r>
        <w:rPr>
          <w:rFonts w:hint="cs"/>
          <w:rtl/>
        </w:rPr>
        <w:t>َ</w:t>
      </w:r>
      <w:r>
        <w:rPr>
          <w:rtl/>
        </w:rPr>
        <w:t>دلة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لا ضرر تقريرات المحقق النائيني ص 211.</w:t>
      </w:r>
    </w:p>
    <w:p w:rsidR="00B72338" w:rsidRDefault="00B72338" w:rsidP="00D916AD">
      <w:pPr>
        <w:pStyle w:val="libNormal0"/>
        <w:rPr>
          <w:rtl/>
        </w:rPr>
      </w:pPr>
      <w:r w:rsidRPr="00F05424">
        <w:rPr>
          <w:rtl/>
        </w:rPr>
        <w:br w:type="page"/>
      </w:r>
      <w:r>
        <w:rPr>
          <w:rtl/>
        </w:rPr>
        <w:lastRenderedPageBreak/>
        <w:t>الواقعية ولا معنى للحكومة بالنسبة إلى الادلة التي تثبت أحكاما</w:t>
      </w:r>
      <w:r>
        <w:rPr>
          <w:rFonts w:hint="cs"/>
          <w:rtl/>
        </w:rPr>
        <w:t>ً</w:t>
      </w:r>
      <w:r>
        <w:rPr>
          <w:rtl/>
        </w:rPr>
        <w:t xml:space="preserve"> ضررية بحسب طبعها ، لان النسبة بين ( لا ضرر ) وبينها هي التباين.</w:t>
      </w:r>
      <w:r>
        <w:rPr>
          <w:rFonts w:hint="cs"/>
          <w:rtl/>
        </w:rPr>
        <w:t xml:space="preserve"> </w:t>
      </w:r>
      <w:r>
        <w:rPr>
          <w:rtl/>
        </w:rPr>
        <w:t>والحكومة التضييقية</w:t>
      </w:r>
      <w:r>
        <w:rPr>
          <w:rFonts w:hint="cs"/>
          <w:rtl/>
        </w:rPr>
        <w:t xml:space="preserve"> </w:t>
      </w:r>
      <w:r>
        <w:rPr>
          <w:rtl/>
        </w:rPr>
        <w:t>ـ كالتخصيص</w:t>
      </w:r>
      <w:r>
        <w:rPr>
          <w:rFonts w:hint="cs"/>
          <w:rtl/>
        </w:rPr>
        <w:t xml:space="preserve"> </w:t>
      </w:r>
      <w:r>
        <w:rPr>
          <w:rtl/>
        </w:rPr>
        <w:t>ـ لا تعقل إلا مع كون النسبة بين الدليلين عموما</w:t>
      </w:r>
      <w:r>
        <w:rPr>
          <w:rFonts w:hint="cs"/>
          <w:rtl/>
        </w:rPr>
        <w:t>ً</w:t>
      </w:r>
      <w:r>
        <w:rPr>
          <w:rtl/>
        </w:rPr>
        <w:t xml:space="preserve"> من وجه أو عموماً مطلقاً ، فإنها لا تفترق عن التخصيص الا بحسب اللسان حيث ان لسان الحكومة هو لسان مسالمة مع الدليل الآخر ، ولسان التخصيص لسان معارضة معه والا فهما يشتركان في المحتوى وهو</w:t>
      </w:r>
      <w:r>
        <w:rPr>
          <w:rFonts w:hint="cs"/>
          <w:rtl/>
        </w:rPr>
        <w:t xml:space="preserve"> </w:t>
      </w:r>
      <w:r>
        <w:rPr>
          <w:rtl/>
        </w:rPr>
        <w:t>تحديد حجية الدليل الآخر ؛ ولذلك لا تعقل الحكومة الا في مورد يعقل فيه التخصيص وبما ان التخصيص لا يعقل في مورد كون النسبة هي التباين فانه لا تعقل الحكومة معها ايضا</w:t>
      </w:r>
      <w:r>
        <w:rPr>
          <w:rFonts w:hint="cs"/>
          <w:rtl/>
        </w:rPr>
        <w:t>ً</w:t>
      </w:r>
      <w:r>
        <w:rPr>
          <w:rtl/>
        </w:rPr>
        <w:t>.</w:t>
      </w:r>
    </w:p>
    <w:p w:rsidR="00B72338" w:rsidRDefault="00B72338" w:rsidP="00462B83">
      <w:pPr>
        <w:pStyle w:val="libNormal"/>
        <w:rPr>
          <w:rtl/>
        </w:rPr>
      </w:pPr>
      <w:r>
        <w:rPr>
          <w:rtl/>
        </w:rPr>
        <w:t>وليس المقصود بذلك أن كل مورد لم يحكم فيه بالتخصيص لا يحكم فيه بالحكومة ، اذ في بعض موارد العامين من وجه يلتزم بحكومة أحدهما على الآخر ولا يلتزم بتخصيصه به بل يتعارض الدليلان في المجمع فيتساقطان ، وإن</w:t>
      </w:r>
      <w:r>
        <w:rPr>
          <w:rFonts w:hint="cs"/>
          <w:rtl/>
        </w:rPr>
        <w:t>ّ</w:t>
      </w:r>
      <w:r>
        <w:rPr>
          <w:rtl/>
        </w:rPr>
        <w:t>ما المراد أن كل ما لا يعقل فيه التخصيص لا تعقل فيه الحكومة.</w:t>
      </w:r>
    </w:p>
    <w:p w:rsidR="00B72338" w:rsidRDefault="00B72338" w:rsidP="00462B83">
      <w:pPr>
        <w:pStyle w:val="libNormal"/>
        <w:rPr>
          <w:rtl/>
        </w:rPr>
      </w:pPr>
      <w:bookmarkStart w:id="297" w:name="_Toc264275069"/>
      <w:r w:rsidRPr="00D2270E">
        <w:rPr>
          <w:rStyle w:val="libBold2Char"/>
          <w:rtl/>
        </w:rPr>
        <w:t>ويرد علىٰ ذلك أو</w:t>
      </w:r>
      <w:r w:rsidRPr="00D2270E">
        <w:rPr>
          <w:rStyle w:val="libBold2Char"/>
          <w:rFonts w:hint="cs"/>
          <w:rtl/>
        </w:rPr>
        <w:t>ّ</w:t>
      </w:r>
      <w:r w:rsidRPr="00D2270E">
        <w:rPr>
          <w:rStyle w:val="libBold2Char"/>
          <w:rtl/>
        </w:rPr>
        <w:t>لاً</w:t>
      </w:r>
      <w:bookmarkEnd w:id="297"/>
      <w:r w:rsidRPr="00D2270E">
        <w:rPr>
          <w:rStyle w:val="libBold2Char"/>
          <w:rtl/>
        </w:rPr>
        <w:t xml:space="preserve"> :</w:t>
      </w:r>
      <w:r>
        <w:rPr>
          <w:rtl/>
        </w:rPr>
        <w:t xml:space="preserve"> </w:t>
      </w:r>
      <w:r>
        <w:rPr>
          <w:rFonts w:hint="cs"/>
          <w:rtl/>
        </w:rPr>
        <w:t>ا</w:t>
      </w:r>
      <w:r>
        <w:rPr>
          <w:rtl/>
        </w:rPr>
        <w:t>نّه لم يثبت كون ( لا ضرر ) مسوقا</w:t>
      </w:r>
      <w:r>
        <w:rPr>
          <w:rFonts w:hint="cs"/>
          <w:rtl/>
        </w:rPr>
        <w:t>ً</w:t>
      </w:r>
      <w:r>
        <w:rPr>
          <w:rtl/>
        </w:rPr>
        <w:t xml:space="preserve"> للحكومة علىٰ الأدلة  الأُخرىٰ ابتداءً حتىٰ يقال بموجبه </w:t>
      </w:r>
      <w:r>
        <w:rPr>
          <w:rFonts w:hint="cs"/>
          <w:rtl/>
        </w:rPr>
        <w:t>ا</w:t>
      </w:r>
      <w:r>
        <w:rPr>
          <w:rtl/>
        </w:rPr>
        <w:t>نّه ناظر إلىٰ خصوص الأدلة التي تثبت بإطلاقها أو عمومها حكما</w:t>
      </w:r>
      <w:r>
        <w:rPr>
          <w:rFonts w:hint="cs"/>
          <w:rtl/>
        </w:rPr>
        <w:t>ً</w:t>
      </w:r>
      <w:r>
        <w:rPr>
          <w:rtl/>
        </w:rPr>
        <w:t xml:space="preserve"> ضرريا</w:t>
      </w:r>
      <w:r>
        <w:rPr>
          <w:rFonts w:hint="cs"/>
          <w:rtl/>
        </w:rPr>
        <w:t>ً</w:t>
      </w:r>
      <w:r>
        <w:rPr>
          <w:rtl/>
        </w:rPr>
        <w:t xml:space="preserve"> ، لطرو عوارض خارجيّة ، ويحد</w:t>
      </w:r>
      <w:r>
        <w:rPr>
          <w:rFonts w:hint="cs"/>
          <w:rtl/>
        </w:rPr>
        <w:t>ّ</w:t>
      </w:r>
      <w:r>
        <w:rPr>
          <w:rtl/>
        </w:rPr>
        <w:t>د مفاده بنفي الحكم الذي لا يكون بطبعه ضرريا</w:t>
      </w:r>
      <w:r>
        <w:rPr>
          <w:rFonts w:hint="cs"/>
          <w:rtl/>
        </w:rPr>
        <w:t>ً</w:t>
      </w:r>
      <w:r>
        <w:rPr>
          <w:rtl/>
        </w:rPr>
        <w:t xml:space="preserve"> ، بل الظاهر منه هو نفي التسبيب إلىٰ تحمل الضرر مطلقاً سواء كان الحكم المسبّب إلىٰ الضرر موجباً له بالذات أو بعروض عارض ، بل شموله للأول أوضح لأنّه أجلى</w:t>
      </w:r>
      <w:r>
        <w:rPr>
          <w:rFonts w:hint="cs"/>
          <w:rtl/>
        </w:rPr>
        <w:t>ٰ</w:t>
      </w:r>
      <w:r>
        <w:rPr>
          <w:rtl/>
        </w:rPr>
        <w:t xml:space="preserve"> الأفراد فيكون إخراجه منه تخصيصا</w:t>
      </w:r>
      <w:r>
        <w:rPr>
          <w:rFonts w:hint="cs"/>
          <w:rtl/>
        </w:rPr>
        <w:t>ً</w:t>
      </w:r>
      <w:r>
        <w:rPr>
          <w:rtl/>
        </w:rPr>
        <w:t xml:space="preserve"> في مفاده ويعود الإشكال.</w:t>
      </w:r>
    </w:p>
    <w:p w:rsidR="00B72338" w:rsidRDefault="00B72338" w:rsidP="00462B83">
      <w:pPr>
        <w:pStyle w:val="libNormal"/>
        <w:rPr>
          <w:rtl/>
        </w:rPr>
      </w:pPr>
      <w:bookmarkStart w:id="298" w:name="_Toc264275070"/>
      <w:r w:rsidRPr="00D2270E">
        <w:rPr>
          <w:rStyle w:val="libBold2Char"/>
          <w:rtl/>
        </w:rPr>
        <w:t>وثانيا</w:t>
      </w:r>
      <w:bookmarkEnd w:id="298"/>
      <w:r w:rsidRPr="00D2270E">
        <w:rPr>
          <w:rStyle w:val="libBold2Char"/>
          <w:rtl/>
        </w:rPr>
        <w:t xml:space="preserve"> :</w:t>
      </w:r>
      <w:r>
        <w:rPr>
          <w:rtl/>
        </w:rPr>
        <w:t xml:space="preserve"> ان</w:t>
      </w:r>
      <w:r>
        <w:rPr>
          <w:rFonts w:hint="cs"/>
          <w:rtl/>
        </w:rPr>
        <w:t>ّ</w:t>
      </w:r>
      <w:r>
        <w:rPr>
          <w:rtl/>
        </w:rPr>
        <w:t xml:space="preserve"> مبناه في تقريب نفي الحديث للحكم الضرري هو جعل الضرر عنوانا</w:t>
      </w:r>
      <w:r>
        <w:rPr>
          <w:rFonts w:hint="cs"/>
          <w:rtl/>
        </w:rPr>
        <w:t>ً</w:t>
      </w:r>
      <w:r>
        <w:rPr>
          <w:rtl/>
        </w:rPr>
        <w:t xml:space="preserve"> للحكم فيكون مصب النفي في الحديث نفس الحكم مباشرة ، وعلىٰ هذا المبنى لا يمكن اعتبار ( لا ضرر ) حاكما</w:t>
      </w:r>
      <w:r>
        <w:rPr>
          <w:rFonts w:hint="cs"/>
          <w:rtl/>
        </w:rPr>
        <w:t>ً</w:t>
      </w:r>
      <w:r>
        <w:rPr>
          <w:rtl/>
        </w:rPr>
        <w:t xml:space="preserve"> علىٰ الأدلة الأولي</w:t>
      </w:r>
      <w:r>
        <w:rPr>
          <w:rFonts w:hint="cs"/>
          <w:rtl/>
        </w:rPr>
        <w:t>ّ</w:t>
      </w:r>
      <w:r>
        <w:rPr>
          <w:rtl/>
        </w:rPr>
        <w:t>ة ـ علىٰ</w:t>
      </w:r>
    </w:p>
    <w:p w:rsidR="00B72338" w:rsidRDefault="00B72338" w:rsidP="00D916AD">
      <w:pPr>
        <w:pStyle w:val="libNormal0"/>
        <w:rPr>
          <w:rtl/>
        </w:rPr>
      </w:pPr>
      <w:r w:rsidRPr="00AE69D0">
        <w:rPr>
          <w:rtl/>
        </w:rPr>
        <w:br w:type="page"/>
      </w:r>
      <w:r>
        <w:rPr>
          <w:rtl/>
        </w:rPr>
        <w:lastRenderedPageBreak/>
        <w:t>ما سيتضح في التنبيه الثالث</w:t>
      </w:r>
      <w:r>
        <w:rPr>
          <w:rFonts w:hint="cs"/>
          <w:rtl/>
        </w:rPr>
        <w:t xml:space="preserve"> </w:t>
      </w:r>
      <w:r>
        <w:rPr>
          <w:rtl/>
        </w:rPr>
        <w:t>ـ لأن</w:t>
      </w:r>
      <w:r>
        <w:rPr>
          <w:rFonts w:hint="cs"/>
          <w:rtl/>
        </w:rPr>
        <w:t>ّ</w:t>
      </w:r>
      <w:r>
        <w:rPr>
          <w:rtl/>
        </w:rPr>
        <w:t xml:space="preserve"> لسان نفي الحكم المثبت للموضوع في الدليل الآخر لسان معارضة مع لسان ذاك الدليل ، فإن</w:t>
      </w:r>
      <w:r>
        <w:rPr>
          <w:rFonts w:hint="cs"/>
          <w:rtl/>
        </w:rPr>
        <w:t>ّ</w:t>
      </w:r>
      <w:r>
        <w:rPr>
          <w:rtl/>
        </w:rPr>
        <w:t xml:space="preserve"> الدليل يثبت الحكم للموضوع و ( لا ضرر ) ينفي ذلك الحكم عن موضوعه ولا</w:t>
      </w:r>
      <w:r>
        <w:rPr>
          <w:rFonts w:hint="cs"/>
          <w:rtl/>
        </w:rPr>
        <w:t xml:space="preserve"> معنىٰ </w:t>
      </w:r>
      <w:r>
        <w:rPr>
          <w:rtl/>
        </w:rPr>
        <w:t>للحكومة في مثل ذلك.</w:t>
      </w:r>
    </w:p>
    <w:p w:rsidR="00B72338" w:rsidRDefault="00B72338" w:rsidP="00462B83">
      <w:pPr>
        <w:pStyle w:val="libNormal"/>
        <w:rPr>
          <w:rtl/>
        </w:rPr>
      </w:pPr>
      <w:r>
        <w:rPr>
          <w:rtl/>
        </w:rPr>
        <w:t xml:space="preserve">نعم يمكن تصوير الحكومة علىٰ المختار في مفاد الحديث من </w:t>
      </w:r>
      <w:r>
        <w:rPr>
          <w:rFonts w:hint="cs"/>
          <w:rtl/>
        </w:rPr>
        <w:t>أ</w:t>
      </w:r>
      <w:r>
        <w:rPr>
          <w:rtl/>
        </w:rPr>
        <w:t>نّه ينفي التسبيب الشرعي إلىٰ تحمل الضرر فيكون نفياً للتسبيب بالحكم الضرري بلسان نفي الضرر كناية ، لكن هذا اللسان إنما ينتج تقديم الدليل فيما أمكن الجمع الدلالي بينه وبين الدليل الآخر ليكون هذا حاكما</w:t>
      </w:r>
      <w:r>
        <w:rPr>
          <w:rFonts w:hint="cs"/>
          <w:rtl/>
        </w:rPr>
        <w:t>ً</w:t>
      </w:r>
      <w:r>
        <w:rPr>
          <w:rtl/>
        </w:rPr>
        <w:t xml:space="preserve"> وذاك محكوما</w:t>
      </w:r>
      <w:r>
        <w:rPr>
          <w:rFonts w:hint="cs"/>
          <w:rtl/>
        </w:rPr>
        <w:t>ً</w:t>
      </w:r>
      <w:r>
        <w:rPr>
          <w:rtl/>
        </w:rPr>
        <w:t xml:space="preserve"> به ، وذلك كما في مورد يكون ( لا ضرر ) فيه أخص من الدليل الآخر ولو في الجملة ، وأم</w:t>
      </w:r>
      <w:r>
        <w:rPr>
          <w:rFonts w:hint="cs"/>
          <w:rtl/>
        </w:rPr>
        <w:t>ّ</w:t>
      </w:r>
      <w:r>
        <w:rPr>
          <w:rtl/>
        </w:rPr>
        <w:t>ا إذا لم يمكن الجمع الدلالي بينهما بذلك ب</w:t>
      </w:r>
      <w:r>
        <w:rPr>
          <w:rFonts w:hint="cs"/>
          <w:rtl/>
        </w:rPr>
        <w:t>أ</w:t>
      </w:r>
      <w:r>
        <w:rPr>
          <w:rtl/>
        </w:rPr>
        <w:t>ن كانت النسبة بينهما هي التباين</w:t>
      </w:r>
      <w:r>
        <w:rPr>
          <w:rFonts w:hint="cs"/>
          <w:rtl/>
        </w:rPr>
        <w:t xml:space="preserve"> </w:t>
      </w:r>
      <w:r>
        <w:rPr>
          <w:rtl/>
        </w:rPr>
        <w:t>ـ</w:t>
      </w:r>
      <w:r>
        <w:rPr>
          <w:rFonts w:hint="cs"/>
          <w:rtl/>
        </w:rPr>
        <w:t xml:space="preserve"> </w:t>
      </w:r>
      <w:r>
        <w:rPr>
          <w:rtl/>
        </w:rPr>
        <w:t>كما هو الحال في مورد ( لا ضرر ) مع أدلة الأحكام الضررية بحسب طبعها</w:t>
      </w:r>
      <w:r>
        <w:rPr>
          <w:rFonts w:hint="cs"/>
          <w:rtl/>
        </w:rPr>
        <w:t xml:space="preserve"> </w:t>
      </w:r>
      <w:r>
        <w:rPr>
          <w:rtl/>
        </w:rPr>
        <w:t>ـ</w:t>
      </w:r>
      <w:r>
        <w:rPr>
          <w:rFonts w:hint="cs"/>
          <w:rtl/>
        </w:rPr>
        <w:t xml:space="preserve"> </w:t>
      </w:r>
      <w:r>
        <w:rPr>
          <w:rtl/>
        </w:rPr>
        <w:t>فلا وجه لتقدم الدليل الوارد بهذا اللسان عل</w:t>
      </w:r>
      <w:r>
        <w:rPr>
          <w:rFonts w:hint="cs"/>
          <w:rtl/>
        </w:rPr>
        <w:t>ىٰ</w:t>
      </w:r>
      <w:r>
        <w:rPr>
          <w:rtl/>
        </w:rPr>
        <w:t xml:space="preserve"> غيره كما هو</w:t>
      </w:r>
      <w:r>
        <w:rPr>
          <w:rFonts w:hint="cs"/>
          <w:rtl/>
        </w:rPr>
        <w:t xml:space="preserve"> </w:t>
      </w:r>
      <w:r>
        <w:rPr>
          <w:rtl/>
        </w:rPr>
        <w:t>واضح.</w:t>
      </w:r>
    </w:p>
    <w:p w:rsidR="00B72338" w:rsidRDefault="00B72338" w:rsidP="00462B83">
      <w:pPr>
        <w:pStyle w:val="libNormal"/>
        <w:rPr>
          <w:rtl/>
        </w:rPr>
      </w:pPr>
      <w:bookmarkStart w:id="299" w:name="_Toc264275071"/>
      <w:r w:rsidRPr="00D2270E">
        <w:rPr>
          <w:rStyle w:val="libBold2Char"/>
          <w:rtl/>
        </w:rPr>
        <w:t>الوجه الثاني</w:t>
      </w:r>
      <w:bookmarkEnd w:id="299"/>
      <w:r w:rsidRPr="00D2270E">
        <w:rPr>
          <w:rStyle w:val="libBold2Char"/>
          <w:rtl/>
        </w:rPr>
        <w:t xml:space="preserve"> :</w:t>
      </w:r>
      <w:r>
        <w:rPr>
          <w:rtl/>
        </w:rPr>
        <w:t xml:space="preserve"> ما عن السيد الأ</w:t>
      </w:r>
      <w:r>
        <w:rPr>
          <w:rFonts w:hint="cs"/>
          <w:rtl/>
        </w:rPr>
        <w:t>ُ</w:t>
      </w:r>
      <w:r>
        <w:rPr>
          <w:rtl/>
        </w:rPr>
        <w:t>ستاذ (قده) من أن ( لا ضرر ) إن</w:t>
      </w:r>
      <w:r>
        <w:rPr>
          <w:rFonts w:hint="cs"/>
          <w:rtl/>
        </w:rPr>
        <w:t>ّ</w:t>
      </w:r>
      <w:r>
        <w:rPr>
          <w:rtl/>
        </w:rPr>
        <w:t>ما هو ناظر إلىٰ العمومات والاطلاقات الدالة علىٰ التكاليف التي قد تكون ضررية وقد لا تكون ضررية فيحد</w:t>
      </w:r>
      <w:r>
        <w:rPr>
          <w:rFonts w:hint="cs"/>
          <w:rtl/>
        </w:rPr>
        <w:t>ّ</w:t>
      </w:r>
      <w:r>
        <w:rPr>
          <w:rtl/>
        </w:rPr>
        <w:t xml:space="preserve">دها بما إذا لم تكن ضررية ولا يتعرض للتكاليف التي هي بطبعها ضررية ، والشاهد علىٰ ذلك ان وجوب الحج والجهاد وغيرهما من الأحكام الضررية كانت ثابتة عند صدور هذا الكلام من النبي </w:t>
      </w:r>
      <w:r w:rsidR="00EF4B92" w:rsidRPr="00EF4B92">
        <w:rPr>
          <w:rStyle w:val="libAlaemChar"/>
          <w:rFonts w:hint="cs"/>
          <w:rtl/>
        </w:rPr>
        <w:t>صلى‌الله‌عليه‌وآله‌وسلم</w:t>
      </w:r>
      <w:r>
        <w:rPr>
          <w:rtl/>
        </w:rPr>
        <w:t xml:space="preserve"> في قضي</w:t>
      </w:r>
      <w:r>
        <w:rPr>
          <w:rFonts w:hint="cs"/>
          <w:rtl/>
        </w:rPr>
        <w:t>ّ</w:t>
      </w:r>
      <w:r>
        <w:rPr>
          <w:rtl/>
        </w:rPr>
        <w:t xml:space="preserve">ة سمرة ، ومع ذلك لم يعترض عليه أحد من الصحابة بجعل هذه الأحكام الشرعيّة </w:t>
      </w:r>
      <w:r w:rsidRPr="00D2270E">
        <w:rPr>
          <w:rStyle w:val="libFootnotenumChar"/>
          <w:rtl/>
        </w:rPr>
        <w:t>(1)</w:t>
      </w:r>
      <w:r w:rsidRPr="00D54B9C">
        <w:rPr>
          <w:rtl/>
        </w:rPr>
        <w:t>.</w:t>
      </w:r>
    </w:p>
    <w:p w:rsidR="00B72338" w:rsidRDefault="00B72338" w:rsidP="00462B83">
      <w:pPr>
        <w:pStyle w:val="libNormal"/>
        <w:rPr>
          <w:rtl/>
        </w:rPr>
      </w:pPr>
      <w:r w:rsidRPr="00D2270E">
        <w:rPr>
          <w:rStyle w:val="libBold2Char"/>
          <w:rtl/>
        </w:rPr>
        <w:t>ويرد علية : أولا</w:t>
      </w:r>
      <w:r w:rsidRPr="00D2270E">
        <w:rPr>
          <w:rStyle w:val="libBold2Char"/>
          <w:rFonts w:hint="cs"/>
          <w:rtl/>
        </w:rPr>
        <w:t>ً</w:t>
      </w:r>
      <w:r w:rsidRPr="00D2270E">
        <w:rPr>
          <w:rStyle w:val="libBold2Char"/>
          <w:rtl/>
        </w:rPr>
        <w:t xml:space="preserve"> :</w:t>
      </w:r>
      <w:r w:rsidRPr="00F464E4">
        <w:rPr>
          <w:rtl/>
        </w:rPr>
        <w:t xml:space="preserve"> </w:t>
      </w:r>
      <w:r>
        <w:rPr>
          <w:rtl/>
        </w:rPr>
        <w:t>ان الاستشهاد يبتني علىٰ تصو</w:t>
      </w:r>
      <w:r>
        <w:rPr>
          <w:rFonts w:hint="cs"/>
          <w:rtl/>
        </w:rPr>
        <w:t>ّ</w:t>
      </w:r>
      <w:r>
        <w:rPr>
          <w:rtl/>
        </w:rPr>
        <w:t>ر</w:t>
      </w:r>
      <w:r>
        <w:rPr>
          <w:rFonts w:hint="cs"/>
          <w:rtl/>
        </w:rPr>
        <w:t xml:space="preserve"> </w:t>
      </w:r>
      <w:r>
        <w:rPr>
          <w:rtl/>
        </w:rPr>
        <w:t>أن الصحابة جميعاً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الدراسات ص 332.</w:t>
      </w:r>
    </w:p>
    <w:p w:rsidR="00B72338" w:rsidRDefault="00B72338" w:rsidP="00D916AD">
      <w:pPr>
        <w:pStyle w:val="libNormal0"/>
        <w:rPr>
          <w:rtl/>
        </w:rPr>
      </w:pPr>
      <w:r w:rsidRPr="00F464E4">
        <w:rPr>
          <w:rtl/>
        </w:rPr>
        <w:br w:type="page"/>
      </w:r>
      <w:r>
        <w:rPr>
          <w:rtl/>
        </w:rPr>
        <w:lastRenderedPageBreak/>
        <w:t>فهموا مغزى</w:t>
      </w:r>
      <w:r>
        <w:rPr>
          <w:rFonts w:hint="cs"/>
          <w:rtl/>
        </w:rPr>
        <w:t>ٰ</w:t>
      </w:r>
      <w:r>
        <w:rPr>
          <w:rtl/>
        </w:rPr>
        <w:t xml:space="preserve"> هذا الحديث علىٰ النحو الذي استظهرناه ، مع أن الشواهد المختلفة تدل</w:t>
      </w:r>
      <w:r>
        <w:rPr>
          <w:rFonts w:hint="cs"/>
          <w:rtl/>
        </w:rPr>
        <w:t>ّ</w:t>
      </w:r>
      <w:r>
        <w:rPr>
          <w:rtl/>
        </w:rPr>
        <w:t xml:space="preserve"> علىٰ ان</w:t>
      </w:r>
      <w:r>
        <w:rPr>
          <w:rFonts w:hint="cs"/>
          <w:rtl/>
        </w:rPr>
        <w:t>ّ</w:t>
      </w:r>
      <w:r>
        <w:rPr>
          <w:rtl/>
        </w:rPr>
        <w:t xml:space="preserve"> أكثرهم لم يكونوا بهذه المنزلة ، وقد قال النبي </w:t>
      </w:r>
      <w:r w:rsidR="00EF4B92" w:rsidRPr="00EF4B92">
        <w:rPr>
          <w:rStyle w:val="libAlaemChar"/>
          <w:rFonts w:hint="cs"/>
          <w:rtl/>
        </w:rPr>
        <w:t>صلى‌الله‌عليه‌وآله‌وسلم</w:t>
      </w:r>
      <w:r>
        <w:rPr>
          <w:rtl/>
        </w:rPr>
        <w:t xml:space="preserve"> في خطبته التي خطبها في مسجد الخيف</w:t>
      </w:r>
      <w:r>
        <w:rPr>
          <w:rFonts w:hint="cs"/>
          <w:rtl/>
        </w:rPr>
        <w:t xml:space="preserve"> </w:t>
      </w:r>
      <w:r>
        <w:rPr>
          <w:rtl/>
        </w:rPr>
        <w:t>ـ</w:t>
      </w:r>
      <w:r>
        <w:rPr>
          <w:rFonts w:hint="cs"/>
          <w:rtl/>
        </w:rPr>
        <w:t xml:space="preserve"> </w:t>
      </w:r>
      <w:r>
        <w:rPr>
          <w:rtl/>
        </w:rPr>
        <w:t>وقد نقلها الفريقان</w:t>
      </w:r>
      <w:r>
        <w:rPr>
          <w:rFonts w:hint="cs"/>
          <w:rtl/>
        </w:rPr>
        <w:t xml:space="preserve"> </w:t>
      </w:r>
      <w:r>
        <w:rPr>
          <w:rtl/>
        </w:rPr>
        <w:t>ـ</w:t>
      </w:r>
      <w:r>
        <w:rPr>
          <w:rFonts w:hint="cs"/>
          <w:rtl/>
        </w:rPr>
        <w:t xml:space="preserve"> </w:t>
      </w:r>
      <w:r>
        <w:rPr>
          <w:rtl/>
        </w:rPr>
        <w:t>( نضر الله عبدا</w:t>
      </w:r>
      <w:r>
        <w:rPr>
          <w:rFonts w:hint="cs"/>
          <w:rtl/>
        </w:rPr>
        <w:t>ً</w:t>
      </w:r>
      <w:r>
        <w:rPr>
          <w:rtl/>
        </w:rPr>
        <w:t xml:space="preserve"> سمع مقالتي فوعاها وبلغها من لم تبلغه ، يا أيها الناس ليبلغ الشاهد الغائب ، فربّ حامل فقه ليس بفقيه ، ورب</w:t>
      </w:r>
      <w:r>
        <w:rPr>
          <w:rFonts w:hint="cs"/>
          <w:rtl/>
        </w:rPr>
        <w:t>ّ</w:t>
      </w:r>
      <w:r>
        <w:rPr>
          <w:rtl/>
        </w:rPr>
        <w:t xml:space="preserve"> حامل فقه إلىٰ من هو أفقه منه ) </w:t>
      </w:r>
      <w:r w:rsidRPr="00D2270E">
        <w:rPr>
          <w:rStyle w:val="libFootnotenumChar"/>
          <w:rtl/>
        </w:rPr>
        <w:t>(1)</w:t>
      </w:r>
      <w:r w:rsidRPr="002E269D">
        <w:rPr>
          <w:rtl/>
        </w:rPr>
        <w:t xml:space="preserve">. </w:t>
      </w:r>
      <w:r>
        <w:rPr>
          <w:rtl/>
        </w:rPr>
        <w:t xml:space="preserve">وفي الحديث عن أمير المؤمنين </w:t>
      </w:r>
      <w:r w:rsidR="00EF4B92" w:rsidRPr="00EF4B92">
        <w:rPr>
          <w:rStyle w:val="libAlaemChar"/>
          <w:rFonts w:hint="cs"/>
          <w:rtl/>
        </w:rPr>
        <w:t>عليه‌السلام</w:t>
      </w:r>
      <w:r>
        <w:rPr>
          <w:rtl/>
        </w:rPr>
        <w:t xml:space="preserve"> : ( وليس كل أصحاب رسول الله </w:t>
      </w:r>
      <w:r w:rsidR="00EF4B92" w:rsidRPr="00EF4B92">
        <w:rPr>
          <w:rStyle w:val="libAlaemChar"/>
          <w:rFonts w:hint="cs"/>
          <w:rtl/>
        </w:rPr>
        <w:t>صلى‌الله‌عليه‌وآله‌وسلم</w:t>
      </w:r>
      <w:r>
        <w:rPr>
          <w:rtl/>
        </w:rPr>
        <w:t xml:space="preserve"> كان يسأله الشيء فيفهم وكان منهم من يسأله ويستفهمه ، حتىٰ أنهم كانوا ليحبون أن يجيء الأعرابي والطارئ فيسأل رسول الله </w:t>
      </w:r>
      <w:r w:rsidR="00EF4B92" w:rsidRPr="00EF4B92">
        <w:rPr>
          <w:rStyle w:val="libAlaemChar"/>
          <w:rFonts w:hint="cs"/>
          <w:rtl/>
        </w:rPr>
        <w:t>صلى‌الله‌عليه‌وآله‌وسلم</w:t>
      </w:r>
      <w:r>
        <w:rPr>
          <w:rtl/>
        </w:rPr>
        <w:t xml:space="preserve"> حتىٰ يسمعوا ) </w:t>
      </w:r>
      <w:r w:rsidRPr="00D2270E">
        <w:rPr>
          <w:rStyle w:val="libFootnotenumChar"/>
          <w:rtl/>
        </w:rPr>
        <w:t>(2)</w:t>
      </w:r>
      <w:r w:rsidRPr="002E269D">
        <w:rPr>
          <w:rtl/>
        </w:rPr>
        <w:t>.</w:t>
      </w:r>
      <w:r>
        <w:rPr>
          <w:rtl/>
        </w:rPr>
        <w:t xml:space="preserve"> بل كانت معرفتهم بالقرآن كذلك وقد أوضحنا ذلك في بعض مباحث حجية ظواهر الكتاب ومقدمة بحث حجية خبر الواحد وذكرنا جملة من شواهد ذلك من روايات الفريقين.</w:t>
      </w:r>
    </w:p>
    <w:p w:rsidR="00B72338" w:rsidRDefault="00B72338" w:rsidP="00462B83">
      <w:pPr>
        <w:pStyle w:val="libNormal"/>
        <w:rPr>
          <w:rtl/>
        </w:rPr>
      </w:pPr>
      <w:bookmarkStart w:id="300" w:name="_Toc264275072"/>
      <w:r w:rsidRPr="00D2270E">
        <w:rPr>
          <w:rStyle w:val="libBold2Char"/>
          <w:rtl/>
        </w:rPr>
        <w:t>وثانيا</w:t>
      </w:r>
      <w:bookmarkEnd w:id="300"/>
      <w:r w:rsidRPr="00D2270E">
        <w:rPr>
          <w:rStyle w:val="libBold2Char"/>
          <w:rFonts w:hint="cs"/>
          <w:rtl/>
        </w:rPr>
        <w:t>ً</w:t>
      </w:r>
      <w:r w:rsidRPr="00D2270E">
        <w:rPr>
          <w:rStyle w:val="libBold2Char"/>
          <w:rtl/>
        </w:rPr>
        <w:t xml:space="preserve"> :</w:t>
      </w:r>
      <w:r>
        <w:rPr>
          <w:rtl/>
        </w:rPr>
        <w:t xml:space="preserve"> </w:t>
      </w:r>
      <w:r>
        <w:rPr>
          <w:rFonts w:hint="cs"/>
          <w:rtl/>
        </w:rPr>
        <w:t>ا</w:t>
      </w:r>
      <w:r>
        <w:rPr>
          <w:rtl/>
        </w:rPr>
        <w:t>نّه علىٰ تقدير فهمهم لمعنى</w:t>
      </w:r>
      <w:r>
        <w:rPr>
          <w:rFonts w:hint="cs"/>
          <w:rtl/>
        </w:rPr>
        <w:t>ٰ</w:t>
      </w:r>
      <w:r>
        <w:rPr>
          <w:rtl/>
        </w:rPr>
        <w:t xml:space="preserve"> الحديث وثبوت عدم اعتراضهم أو سؤالهم أو بدعوىٰ </w:t>
      </w:r>
      <w:r>
        <w:rPr>
          <w:rFonts w:hint="cs"/>
          <w:rtl/>
        </w:rPr>
        <w:t>أ</w:t>
      </w:r>
      <w:r>
        <w:rPr>
          <w:rtl/>
        </w:rPr>
        <w:t>نّه لو كان ل</w:t>
      </w:r>
      <w:r>
        <w:rPr>
          <w:rFonts w:hint="cs"/>
          <w:rtl/>
        </w:rPr>
        <w:t>َ</w:t>
      </w:r>
      <w:r>
        <w:rPr>
          <w:rtl/>
        </w:rPr>
        <w:t>ن</w:t>
      </w:r>
      <w:r>
        <w:rPr>
          <w:rFonts w:hint="cs"/>
          <w:rtl/>
        </w:rPr>
        <w:t>ُ</w:t>
      </w:r>
      <w:r>
        <w:rPr>
          <w:rtl/>
        </w:rPr>
        <w:t>ق</w:t>
      </w:r>
      <w:r>
        <w:rPr>
          <w:rFonts w:hint="cs"/>
          <w:rtl/>
        </w:rPr>
        <w:t>ِ</w:t>
      </w:r>
      <w:r>
        <w:rPr>
          <w:rtl/>
        </w:rPr>
        <w:t>ل</w:t>
      </w:r>
      <w:r>
        <w:rPr>
          <w:rFonts w:hint="cs"/>
          <w:rtl/>
        </w:rPr>
        <w:t xml:space="preserve">َ </w:t>
      </w:r>
      <w:r>
        <w:rPr>
          <w:rtl/>
        </w:rPr>
        <w:t>ـ ل</w:t>
      </w:r>
      <w:r>
        <w:rPr>
          <w:rFonts w:hint="cs"/>
          <w:rtl/>
        </w:rPr>
        <w:t>ِ</w:t>
      </w:r>
      <w:r>
        <w:rPr>
          <w:rtl/>
        </w:rPr>
        <w:t>ت</w:t>
      </w:r>
      <w:r>
        <w:rPr>
          <w:rFonts w:hint="cs"/>
          <w:rtl/>
        </w:rPr>
        <w:t>َ</w:t>
      </w:r>
      <w:r>
        <w:rPr>
          <w:rtl/>
        </w:rPr>
        <w:t>و</w:t>
      </w:r>
      <w:r>
        <w:rPr>
          <w:rFonts w:hint="cs"/>
          <w:rtl/>
        </w:rPr>
        <w:t>ّ</w:t>
      </w:r>
      <w:r>
        <w:rPr>
          <w:rtl/>
        </w:rPr>
        <w:t>فر الدواعي علىٰ نقله</w:t>
      </w:r>
      <w:r>
        <w:rPr>
          <w:rFonts w:hint="cs"/>
          <w:rtl/>
        </w:rPr>
        <w:t xml:space="preserve"> </w:t>
      </w:r>
      <w:r>
        <w:rPr>
          <w:rtl/>
        </w:rPr>
        <w:t>ـ</w:t>
      </w:r>
      <w:r>
        <w:rPr>
          <w:rFonts w:hint="cs"/>
          <w:rtl/>
        </w:rPr>
        <w:t xml:space="preserve"> </w:t>
      </w:r>
      <w:r>
        <w:rPr>
          <w:rtl/>
        </w:rPr>
        <w:t>فمن الممكن أن يكون الوجه في ذلك تنب</w:t>
      </w:r>
      <w:r>
        <w:rPr>
          <w:rFonts w:hint="cs"/>
          <w:rtl/>
        </w:rPr>
        <w:t>ّ</w:t>
      </w:r>
      <w:r>
        <w:rPr>
          <w:rtl/>
        </w:rPr>
        <w:t>ه فقهاء الصحابة للطريق السابق في حل الاشكال من عدم نفي ( لا ضرر ) لكل ضرر من جهة عدم صدق الضرر في كثير من هذه الموارد علىٰ ما سبق توضيحه. وما يبقى منها</w:t>
      </w:r>
      <w:r>
        <w:rPr>
          <w:rFonts w:hint="cs"/>
          <w:rtl/>
        </w:rPr>
        <w:t xml:space="preserve"> </w:t>
      </w:r>
      <w:r>
        <w:rPr>
          <w:rtl/>
        </w:rPr>
        <w:t>ـ</w:t>
      </w:r>
      <w:r>
        <w:rPr>
          <w:rFonts w:hint="cs"/>
          <w:rtl/>
        </w:rPr>
        <w:t xml:space="preserve"> </w:t>
      </w:r>
      <w:r>
        <w:rPr>
          <w:rtl/>
        </w:rPr>
        <w:t>من موارد قليلة</w:t>
      </w:r>
      <w:r>
        <w:rPr>
          <w:rFonts w:hint="cs"/>
          <w:rtl/>
        </w:rPr>
        <w:t xml:space="preserve"> </w:t>
      </w:r>
      <w:r>
        <w:rPr>
          <w:rtl/>
        </w:rPr>
        <w:t>ـ</w:t>
      </w:r>
      <w:r>
        <w:rPr>
          <w:rFonts w:hint="cs"/>
          <w:rtl/>
        </w:rPr>
        <w:t xml:space="preserve"> </w:t>
      </w:r>
      <w:r>
        <w:rPr>
          <w:rtl/>
        </w:rPr>
        <w:t>فإن</w:t>
      </w:r>
      <w:r>
        <w:rPr>
          <w:rFonts w:hint="cs"/>
          <w:rtl/>
        </w:rPr>
        <w:t>ّ</w:t>
      </w:r>
      <w:r>
        <w:rPr>
          <w:rtl/>
        </w:rPr>
        <w:t>ه ربما خص</w:t>
      </w:r>
      <w:r>
        <w:rPr>
          <w:rFonts w:hint="cs"/>
          <w:rtl/>
        </w:rPr>
        <w:t>ّ</w:t>
      </w:r>
      <w:r>
        <w:rPr>
          <w:rtl/>
        </w:rPr>
        <w:t>ص الحديث بالنسبة إليها لأن</w:t>
      </w:r>
      <w:r>
        <w:rPr>
          <w:rFonts w:hint="cs"/>
          <w:rtl/>
        </w:rPr>
        <w:t>ّ</w:t>
      </w:r>
      <w:r>
        <w:rPr>
          <w:rtl/>
        </w:rPr>
        <w:t xml:space="preserve"> الخاص حيث وجد يتقدم ع</w:t>
      </w:r>
      <w:r>
        <w:rPr>
          <w:rFonts w:hint="cs"/>
          <w:rtl/>
        </w:rPr>
        <w:t>ل</w:t>
      </w:r>
      <w:r>
        <w:rPr>
          <w:rtl/>
        </w:rPr>
        <w:t>ى</w:t>
      </w:r>
      <w:r>
        <w:rPr>
          <w:rFonts w:hint="cs"/>
          <w:rtl/>
        </w:rPr>
        <w:t>ٰ</w:t>
      </w:r>
      <w:r>
        <w:rPr>
          <w:rtl/>
        </w:rPr>
        <w:t xml:space="preserve"> العام ، وإن كان يدور بين أن يكون ناسخا</w:t>
      </w:r>
      <w:r>
        <w:rPr>
          <w:rFonts w:hint="cs"/>
          <w:rtl/>
        </w:rPr>
        <w:t>ً</w:t>
      </w:r>
      <w:r>
        <w:rPr>
          <w:rtl/>
        </w:rPr>
        <w:t xml:space="preserve"> أو مخص</w:t>
      </w:r>
      <w:r>
        <w:rPr>
          <w:rFonts w:hint="cs"/>
          <w:rtl/>
        </w:rPr>
        <w:t>ّ</w:t>
      </w:r>
      <w:r>
        <w:rPr>
          <w:rtl/>
        </w:rPr>
        <w:t>صا</w:t>
      </w:r>
      <w:r>
        <w:rPr>
          <w:rFonts w:hint="cs"/>
          <w:rtl/>
        </w:rPr>
        <w:t>ً</w:t>
      </w:r>
      <w:r>
        <w:rPr>
          <w:rtl/>
        </w:rPr>
        <w:t xml:space="preserve"> إل</w:t>
      </w:r>
      <w:r>
        <w:rPr>
          <w:rFonts w:hint="cs"/>
          <w:rtl/>
        </w:rPr>
        <w:t>ا</w:t>
      </w:r>
      <w:r>
        <w:rPr>
          <w:rtl/>
        </w:rPr>
        <w:t xml:space="preserve"> </w:t>
      </w:r>
      <w:r>
        <w:rPr>
          <w:rFonts w:hint="cs"/>
          <w:rtl/>
        </w:rPr>
        <w:t>ا</w:t>
      </w:r>
      <w:r>
        <w:rPr>
          <w:rtl/>
        </w:rPr>
        <w:t>نّه يحمل علىٰ الثاني بحسب المتفاهم العرفي ، فيمكن أن يكون الوجه في عدم اعتراضهم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جامع احاديث الشيعة 1 </w:t>
      </w:r>
      <w:r>
        <w:rPr>
          <w:rFonts w:hint="cs"/>
          <w:rtl/>
        </w:rPr>
        <w:t>/</w:t>
      </w:r>
      <w:r>
        <w:rPr>
          <w:rtl/>
        </w:rPr>
        <w:t xml:space="preserve"> </w:t>
      </w:r>
      <w:r>
        <w:rPr>
          <w:rFonts w:hint="cs"/>
          <w:rtl/>
        </w:rPr>
        <w:t>2</w:t>
      </w:r>
      <w:r>
        <w:rPr>
          <w:rtl/>
        </w:rPr>
        <w:t xml:space="preserve">29 </w:t>
      </w:r>
      <w:r>
        <w:rPr>
          <w:rFonts w:hint="cs"/>
          <w:rtl/>
        </w:rPr>
        <w:t>/</w:t>
      </w:r>
      <w:r>
        <w:rPr>
          <w:rtl/>
        </w:rPr>
        <w:t xml:space="preserve"> ح 347.</w:t>
      </w:r>
    </w:p>
    <w:p w:rsidR="00B72338" w:rsidRDefault="00B72338" w:rsidP="00D2270E">
      <w:pPr>
        <w:pStyle w:val="libFootnote0"/>
        <w:rPr>
          <w:rtl/>
        </w:rPr>
      </w:pPr>
      <w:r>
        <w:rPr>
          <w:rtl/>
        </w:rPr>
        <w:t xml:space="preserve">(2) جامع احادبث الشيعة 1 </w:t>
      </w:r>
      <w:r>
        <w:rPr>
          <w:rFonts w:hint="cs"/>
          <w:rtl/>
        </w:rPr>
        <w:t>/</w:t>
      </w:r>
      <w:r>
        <w:rPr>
          <w:rtl/>
        </w:rPr>
        <w:t xml:space="preserve"> 16 </w:t>
      </w:r>
      <w:r>
        <w:rPr>
          <w:rFonts w:hint="cs"/>
          <w:rtl/>
        </w:rPr>
        <w:t>/</w:t>
      </w:r>
      <w:r>
        <w:rPr>
          <w:rtl/>
        </w:rPr>
        <w:t xml:space="preserve"> ح 62.</w:t>
      </w:r>
    </w:p>
    <w:p w:rsidR="00B72338" w:rsidRDefault="00B72338" w:rsidP="00D916AD">
      <w:pPr>
        <w:pStyle w:val="libNormal0"/>
        <w:rPr>
          <w:rtl/>
        </w:rPr>
      </w:pPr>
      <w:r w:rsidRPr="000262DB">
        <w:rPr>
          <w:rtl/>
        </w:rPr>
        <w:br w:type="page"/>
      </w:r>
      <w:r>
        <w:rPr>
          <w:rtl/>
        </w:rPr>
        <w:lastRenderedPageBreak/>
        <w:t>بذلك تنبههم لهذا النحو من الجمع العرفي ولا شهادة في عدم الاعتراض بنفسه علىٰ اختصاص الضرر المنفي بما كان طارئا</w:t>
      </w:r>
      <w:r>
        <w:rPr>
          <w:rFonts w:hint="cs"/>
          <w:rtl/>
        </w:rPr>
        <w:t>ً</w:t>
      </w:r>
      <w:r>
        <w:rPr>
          <w:rtl/>
        </w:rPr>
        <w:t>.</w:t>
      </w:r>
    </w:p>
    <w:p w:rsidR="00B72338" w:rsidRDefault="00B72338" w:rsidP="00462B83">
      <w:pPr>
        <w:pStyle w:val="libNormal"/>
        <w:rPr>
          <w:rtl/>
        </w:rPr>
      </w:pPr>
      <w:r>
        <w:rPr>
          <w:rtl/>
        </w:rPr>
        <w:t>وربما كان مقصوده بهذا الكلام ما يأتي في الوجه الثالث.</w:t>
      </w:r>
    </w:p>
    <w:p w:rsidR="00B72338" w:rsidRDefault="00B72338" w:rsidP="00462B83">
      <w:pPr>
        <w:pStyle w:val="libNormal"/>
        <w:rPr>
          <w:rtl/>
        </w:rPr>
      </w:pPr>
      <w:bookmarkStart w:id="301" w:name="_Toc264275073"/>
      <w:r w:rsidRPr="00D2270E">
        <w:rPr>
          <w:rStyle w:val="libBold2Char"/>
          <w:rtl/>
        </w:rPr>
        <w:t>الوجه الثالث</w:t>
      </w:r>
      <w:bookmarkEnd w:id="301"/>
      <w:r w:rsidRPr="00D2270E">
        <w:rPr>
          <w:rStyle w:val="libBold2Char"/>
          <w:rtl/>
        </w:rPr>
        <w:t xml:space="preserve"> :</w:t>
      </w:r>
      <w:r>
        <w:rPr>
          <w:rtl/>
        </w:rPr>
        <w:t xml:space="preserve"> ما يبتني علىٰ جهتين :</w:t>
      </w:r>
    </w:p>
    <w:p w:rsidR="00B72338" w:rsidRDefault="00B72338" w:rsidP="00462B83">
      <w:pPr>
        <w:pStyle w:val="libNormal"/>
        <w:rPr>
          <w:rtl/>
        </w:rPr>
      </w:pPr>
      <w:bookmarkStart w:id="302" w:name="_Toc264275074"/>
      <w:r w:rsidRPr="00D2270E">
        <w:rPr>
          <w:rStyle w:val="libBold2Char"/>
          <w:rtl/>
        </w:rPr>
        <w:t>الأ</w:t>
      </w:r>
      <w:r w:rsidRPr="00D2270E">
        <w:rPr>
          <w:rStyle w:val="libBold2Char"/>
          <w:rFonts w:hint="cs"/>
          <w:rtl/>
        </w:rPr>
        <w:t>ُ</w:t>
      </w:r>
      <w:r w:rsidRPr="00D2270E">
        <w:rPr>
          <w:rStyle w:val="libBold2Char"/>
          <w:rtl/>
        </w:rPr>
        <w:t>ولى</w:t>
      </w:r>
      <w:bookmarkEnd w:id="302"/>
      <w:r w:rsidRPr="00D2270E">
        <w:rPr>
          <w:rStyle w:val="libBold2Char"/>
          <w:rtl/>
        </w:rPr>
        <w:t xml:space="preserve"> :</w:t>
      </w:r>
      <w:r>
        <w:rPr>
          <w:rtl/>
        </w:rPr>
        <w:t xml:space="preserve"> ان مورد هذه الكبرىٰ في قضية سمرة إن</w:t>
      </w:r>
      <w:r>
        <w:rPr>
          <w:rFonts w:hint="cs"/>
          <w:rtl/>
        </w:rPr>
        <w:t>ّ</w:t>
      </w:r>
      <w:r>
        <w:rPr>
          <w:rtl/>
        </w:rPr>
        <w:t>ما كان هو الضرر الطارئ لأن ملكية النخلة في ملك الغير تستتبع حق الاستطراق إليها متى</w:t>
      </w:r>
      <w:r>
        <w:rPr>
          <w:rFonts w:hint="cs"/>
          <w:rtl/>
        </w:rPr>
        <w:t>ٰ</w:t>
      </w:r>
      <w:r>
        <w:rPr>
          <w:rtl/>
        </w:rPr>
        <w:t xml:space="preserve"> شاء مالكها ، كما ورد في الحديث عن النبي </w:t>
      </w:r>
      <w:r w:rsidR="00EF4B92" w:rsidRPr="00EF4B92">
        <w:rPr>
          <w:rStyle w:val="libAlaemChar"/>
          <w:rFonts w:hint="cs"/>
          <w:rtl/>
        </w:rPr>
        <w:t>صلى‌الله‌عليه‌وآله‌وسلم</w:t>
      </w:r>
      <w:r>
        <w:rPr>
          <w:rtl/>
        </w:rPr>
        <w:t xml:space="preserve"> إنّه قضىٰ في رجل باع نخله واستثنى</w:t>
      </w:r>
      <w:r>
        <w:rPr>
          <w:rFonts w:hint="cs"/>
          <w:rtl/>
        </w:rPr>
        <w:t>ٰ</w:t>
      </w:r>
      <w:r>
        <w:rPr>
          <w:rtl/>
        </w:rPr>
        <w:t xml:space="preserve"> نخلة فقضى</w:t>
      </w:r>
      <w:r>
        <w:rPr>
          <w:rFonts w:hint="cs"/>
          <w:rtl/>
        </w:rPr>
        <w:t>ٰ</w:t>
      </w:r>
      <w:r>
        <w:rPr>
          <w:rtl/>
        </w:rPr>
        <w:t xml:space="preserve"> له ( بالمدخل إليها والمخرج منها ومدى جرائدها ) </w:t>
      </w:r>
      <w:r w:rsidRPr="00D2270E">
        <w:rPr>
          <w:rStyle w:val="libFootnotenumChar"/>
          <w:rtl/>
        </w:rPr>
        <w:t xml:space="preserve">(1) </w:t>
      </w:r>
      <w:r>
        <w:rPr>
          <w:rtl/>
        </w:rPr>
        <w:t>إلاّ أن عموم هذا الحق في مورد قضية سمرة للدخول بدون الاستئذان كان ضررا</w:t>
      </w:r>
      <w:r>
        <w:rPr>
          <w:rFonts w:hint="cs"/>
          <w:rtl/>
        </w:rPr>
        <w:t>ً</w:t>
      </w:r>
      <w:r>
        <w:rPr>
          <w:rtl/>
        </w:rPr>
        <w:t xml:space="preserve"> علىٰ الأنصاري ، لأن</w:t>
      </w:r>
      <w:r>
        <w:rPr>
          <w:rFonts w:hint="cs"/>
          <w:rtl/>
        </w:rPr>
        <w:t>ّ</w:t>
      </w:r>
      <w:r>
        <w:rPr>
          <w:rtl/>
        </w:rPr>
        <w:t xml:space="preserve"> البستان</w:t>
      </w:r>
      <w:r>
        <w:rPr>
          <w:rFonts w:hint="cs"/>
          <w:rtl/>
        </w:rPr>
        <w:t xml:space="preserve"> </w:t>
      </w:r>
      <w:r>
        <w:rPr>
          <w:rtl/>
        </w:rPr>
        <w:t>ـ</w:t>
      </w:r>
      <w:r>
        <w:rPr>
          <w:rFonts w:hint="cs"/>
          <w:rtl/>
        </w:rPr>
        <w:t xml:space="preserve"> </w:t>
      </w:r>
      <w:r>
        <w:rPr>
          <w:rtl/>
        </w:rPr>
        <w:t>الذي كانت فيه النخلة</w:t>
      </w:r>
      <w:r>
        <w:rPr>
          <w:rFonts w:hint="cs"/>
          <w:rtl/>
        </w:rPr>
        <w:t xml:space="preserve"> </w:t>
      </w:r>
      <w:r>
        <w:rPr>
          <w:rtl/>
        </w:rPr>
        <w:t>ـ</w:t>
      </w:r>
      <w:r>
        <w:rPr>
          <w:rFonts w:hint="cs"/>
          <w:rtl/>
        </w:rPr>
        <w:t xml:space="preserve"> </w:t>
      </w:r>
      <w:r>
        <w:rPr>
          <w:rtl/>
        </w:rPr>
        <w:t>كان محل سكناه وسكن أهله ، فكان الدخول بدون استئذان موجباً لهتك حرمتهم. وعلىٰ هذا : فالضرر الطارئ هو القدر المتيقن من مفاد الحديث لكونه موردا</w:t>
      </w:r>
      <w:r>
        <w:rPr>
          <w:rFonts w:hint="cs"/>
          <w:rtl/>
        </w:rPr>
        <w:t>ً</w:t>
      </w:r>
      <w:r>
        <w:rPr>
          <w:rtl/>
        </w:rPr>
        <w:t xml:space="preserve"> لالقائه في جهته.</w:t>
      </w:r>
    </w:p>
    <w:p w:rsidR="00B72338" w:rsidRDefault="00B72338" w:rsidP="00462B83">
      <w:pPr>
        <w:pStyle w:val="libNormal"/>
        <w:rPr>
          <w:rtl/>
        </w:rPr>
      </w:pPr>
      <w:bookmarkStart w:id="303" w:name="_Toc264275075"/>
      <w:r w:rsidRPr="00D2270E">
        <w:rPr>
          <w:rStyle w:val="libBold2Char"/>
          <w:rtl/>
        </w:rPr>
        <w:t>والجهة</w:t>
      </w:r>
      <w:bookmarkEnd w:id="303"/>
      <w:r w:rsidRPr="00D2270E">
        <w:rPr>
          <w:rStyle w:val="libBold2Char"/>
          <w:rtl/>
        </w:rPr>
        <w:t xml:space="preserve"> الأُخرىٰ :</w:t>
      </w:r>
      <w:r>
        <w:rPr>
          <w:rtl/>
        </w:rPr>
        <w:t xml:space="preserve"> ان</w:t>
      </w:r>
      <w:r>
        <w:rPr>
          <w:rFonts w:hint="cs"/>
          <w:rtl/>
        </w:rPr>
        <w:t>َّ</w:t>
      </w:r>
      <w:r>
        <w:rPr>
          <w:rtl/>
        </w:rPr>
        <w:t xml:space="preserve"> الأحكام التي هي بطبعها ضررية كانت من مشهورات أحكام الإسلام وحيث ان الصحابة كانوا حديثي عهد بالإسلام فكانوا يحس</w:t>
      </w:r>
      <w:r>
        <w:rPr>
          <w:rFonts w:hint="cs"/>
          <w:rtl/>
        </w:rPr>
        <w:t>ّ</w:t>
      </w:r>
      <w:r>
        <w:rPr>
          <w:rtl/>
        </w:rPr>
        <w:t>ون بثقل ذلك ومشقته ، ولم ينقل عن أحد منهم تصور شمول الحديث لهذه الأحكام ، فكان ذلك قرينة متصلة للكلام علىٰ أن المنفي شرعاً إنما هو</w:t>
      </w:r>
      <w:r>
        <w:rPr>
          <w:rFonts w:hint="cs"/>
          <w:rtl/>
        </w:rPr>
        <w:t xml:space="preserve"> </w:t>
      </w:r>
      <w:r>
        <w:rPr>
          <w:rtl/>
        </w:rPr>
        <w:t>خصوص الضرر الطارئ فلا ينعقد له ظهور في العموم.</w:t>
      </w:r>
    </w:p>
    <w:p w:rsidR="00B72338" w:rsidRDefault="00B72338" w:rsidP="00462B83">
      <w:pPr>
        <w:pStyle w:val="libNormal"/>
        <w:rPr>
          <w:rtl/>
        </w:rPr>
      </w:pPr>
      <w:bookmarkStart w:id="304" w:name="_Toc264275076"/>
      <w:r w:rsidRPr="00D2270E">
        <w:rPr>
          <w:rStyle w:val="libBold2Char"/>
          <w:rtl/>
        </w:rPr>
        <w:t>التنبيه الثالث</w:t>
      </w:r>
      <w:bookmarkEnd w:id="304"/>
      <w:r w:rsidRPr="00D2270E">
        <w:rPr>
          <w:rStyle w:val="libBold2Char"/>
          <w:rtl/>
        </w:rPr>
        <w:t xml:space="preserve"> :</w:t>
      </w:r>
      <w:r>
        <w:rPr>
          <w:rtl/>
        </w:rPr>
        <w:t xml:space="preserve"> في وجه تقديم ( لا ضرر ) علىٰ ادلة الأحكام الاولية.</w:t>
      </w:r>
    </w:p>
    <w:p w:rsidR="00B72338" w:rsidRDefault="00B72338" w:rsidP="00462B83">
      <w:pPr>
        <w:pStyle w:val="libNormal"/>
        <w:rPr>
          <w:rtl/>
        </w:rPr>
      </w:pPr>
      <w:r>
        <w:rPr>
          <w:rtl/>
        </w:rPr>
        <w:t xml:space="preserve">وقد ذكر في ذلك وجوه كثيرة الا أن المشهور بين المحققين </w:t>
      </w:r>
      <w:r>
        <w:rPr>
          <w:rFonts w:hint="cs"/>
          <w:rtl/>
        </w:rPr>
        <w:t>أ</w:t>
      </w:r>
      <w:r>
        <w:rPr>
          <w:rtl/>
        </w:rPr>
        <w:t>نّه على نحو الحكومة التضييقية وهو الصحيح ، وحيث شاع لديهم التعرض لحقيقة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الوسائل كتاب التجارة ابواب احكام العقود </w:t>
      </w:r>
      <w:r>
        <w:rPr>
          <w:rFonts w:hint="cs"/>
          <w:rtl/>
        </w:rPr>
        <w:t>18</w:t>
      </w:r>
      <w:r>
        <w:rPr>
          <w:rtl/>
        </w:rPr>
        <w:t xml:space="preserve"> </w:t>
      </w:r>
      <w:r>
        <w:rPr>
          <w:rFonts w:hint="cs"/>
          <w:rtl/>
        </w:rPr>
        <w:t>/</w:t>
      </w:r>
      <w:r>
        <w:rPr>
          <w:rtl/>
        </w:rPr>
        <w:t xml:space="preserve"> </w:t>
      </w:r>
      <w:r>
        <w:rPr>
          <w:rFonts w:hint="cs"/>
          <w:rtl/>
        </w:rPr>
        <w:t>91</w:t>
      </w:r>
      <w:r>
        <w:rPr>
          <w:rtl/>
        </w:rPr>
        <w:t xml:space="preserve"> </w:t>
      </w:r>
      <w:r>
        <w:rPr>
          <w:rFonts w:hint="cs"/>
          <w:rtl/>
        </w:rPr>
        <w:t>/</w:t>
      </w:r>
      <w:r>
        <w:rPr>
          <w:rtl/>
        </w:rPr>
        <w:t xml:space="preserve"> ح 23219.</w:t>
      </w:r>
    </w:p>
    <w:p w:rsidR="00B72338" w:rsidRDefault="00B72338" w:rsidP="00D916AD">
      <w:pPr>
        <w:pStyle w:val="libNormal0"/>
        <w:rPr>
          <w:rtl/>
        </w:rPr>
      </w:pPr>
      <w:r w:rsidRPr="00735EB3">
        <w:rPr>
          <w:rtl/>
        </w:rPr>
        <w:br w:type="page"/>
      </w:r>
      <w:r>
        <w:rPr>
          <w:rtl/>
        </w:rPr>
        <w:lastRenderedPageBreak/>
        <w:t>الحكومة في المقام فلا بأس بالبحث عنها أو</w:t>
      </w:r>
      <w:r>
        <w:rPr>
          <w:rFonts w:hint="cs"/>
          <w:rtl/>
        </w:rPr>
        <w:t>ّ</w:t>
      </w:r>
      <w:r>
        <w:rPr>
          <w:rtl/>
        </w:rPr>
        <w:t>لاً ، فيقع الكلام في مقامين :</w:t>
      </w:r>
    </w:p>
    <w:p w:rsidR="00B72338" w:rsidRDefault="00B72338" w:rsidP="00462B83">
      <w:pPr>
        <w:pStyle w:val="libNormal"/>
        <w:rPr>
          <w:rtl/>
        </w:rPr>
      </w:pPr>
      <w:bookmarkStart w:id="305" w:name="_Toc264275077"/>
      <w:r w:rsidRPr="00D2270E">
        <w:rPr>
          <w:rStyle w:val="libBold2Char"/>
          <w:rtl/>
        </w:rPr>
        <w:t>المقام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05"/>
      <w:r w:rsidRPr="00D2270E">
        <w:rPr>
          <w:rStyle w:val="libBold2Char"/>
          <w:rtl/>
        </w:rPr>
        <w:t xml:space="preserve"> :</w:t>
      </w:r>
      <w:r>
        <w:rPr>
          <w:rtl/>
        </w:rPr>
        <w:t xml:space="preserve"> في حقيقة الحكومة التضييقية.</w:t>
      </w:r>
    </w:p>
    <w:p w:rsidR="00B72338" w:rsidRDefault="00B72338" w:rsidP="00462B83">
      <w:pPr>
        <w:pStyle w:val="libNormal"/>
        <w:rPr>
          <w:rtl/>
        </w:rPr>
      </w:pPr>
      <w:r>
        <w:rPr>
          <w:rtl/>
        </w:rPr>
        <w:t>ويلاحظ ان</w:t>
      </w:r>
      <w:r>
        <w:rPr>
          <w:rFonts w:hint="cs"/>
          <w:rtl/>
        </w:rPr>
        <w:t>َّ</w:t>
      </w:r>
      <w:r>
        <w:rPr>
          <w:rtl/>
        </w:rPr>
        <w:t xml:space="preserve"> الحكومة ت</w:t>
      </w:r>
      <w:r>
        <w:rPr>
          <w:rFonts w:hint="cs"/>
          <w:rtl/>
        </w:rPr>
        <w:t>ُ</w:t>
      </w:r>
      <w:r>
        <w:rPr>
          <w:rtl/>
        </w:rPr>
        <w:t>طلق على معنيين فتارة يراد بها الخصوصية التي توجد في الدليل الحاكم التي توجب تقديمه على الدليل ال</w:t>
      </w:r>
      <w:r>
        <w:rPr>
          <w:rFonts w:hint="cs"/>
          <w:rtl/>
        </w:rPr>
        <w:t>آ</w:t>
      </w:r>
      <w:r>
        <w:rPr>
          <w:rtl/>
        </w:rPr>
        <w:t>خر</w:t>
      </w:r>
      <w:r>
        <w:rPr>
          <w:rFonts w:hint="cs"/>
          <w:rtl/>
        </w:rPr>
        <w:t xml:space="preserve"> </w:t>
      </w:r>
      <w:r>
        <w:rPr>
          <w:rtl/>
        </w:rPr>
        <w:t>متى لم يكن هناك مانع من ذلك ، وبهذا المعنى تعد الحكومة من المزايا الدلالية لأحد المتعارضين. وا</w:t>
      </w:r>
      <w:r>
        <w:rPr>
          <w:rFonts w:hint="cs"/>
          <w:rtl/>
        </w:rPr>
        <w:t>ُ</w:t>
      </w:r>
      <w:r>
        <w:rPr>
          <w:rtl/>
        </w:rPr>
        <w:t>خرى يراد بها التحكيم وهو العلاج الخاص بين الدليلين المتعارضين حيث يكون احدهما بأسلوب الحكومة كما يراد بالتخصيص أيضاً نوع علاج خاص بين العام والخاص أو العام</w:t>
      </w:r>
      <w:r>
        <w:rPr>
          <w:rFonts w:hint="cs"/>
          <w:rtl/>
        </w:rPr>
        <w:t>ّ</w:t>
      </w:r>
      <w:r>
        <w:rPr>
          <w:rtl/>
        </w:rPr>
        <w:t>ين من وجه وحقيقة هذا العلاج الحكم ب</w:t>
      </w:r>
      <w:r>
        <w:rPr>
          <w:rFonts w:hint="cs"/>
          <w:rtl/>
        </w:rPr>
        <w:t>أ</w:t>
      </w:r>
      <w:r>
        <w:rPr>
          <w:rtl/>
        </w:rPr>
        <w:t>وسعية مقام الاثبات عن مقام الثبوت في الدليل الآخر تقديما</w:t>
      </w:r>
      <w:r>
        <w:rPr>
          <w:rFonts w:hint="cs"/>
          <w:rtl/>
        </w:rPr>
        <w:t>ً</w:t>
      </w:r>
      <w:r>
        <w:rPr>
          <w:rtl/>
        </w:rPr>
        <w:t xml:space="preserve"> للدليل المتضمن لاسلوب الحكومة ، فيقابل النسخ وغيره من وجوه التقديم. وهذا المعنى من شؤون المعنى الأ</w:t>
      </w:r>
      <w:r>
        <w:rPr>
          <w:rFonts w:hint="cs"/>
          <w:rtl/>
        </w:rPr>
        <w:t>َ</w:t>
      </w:r>
      <w:r>
        <w:rPr>
          <w:rtl/>
        </w:rPr>
        <w:t>و</w:t>
      </w:r>
      <w:r>
        <w:rPr>
          <w:rFonts w:hint="cs"/>
          <w:rtl/>
        </w:rPr>
        <w:t>ّ</w:t>
      </w:r>
      <w:r>
        <w:rPr>
          <w:rtl/>
        </w:rPr>
        <w:t>ل وآثاره ، ونحن نبحث أو</w:t>
      </w:r>
      <w:r>
        <w:rPr>
          <w:rFonts w:hint="cs"/>
          <w:rtl/>
        </w:rPr>
        <w:t>ّ</w:t>
      </w:r>
      <w:r>
        <w:rPr>
          <w:rtl/>
        </w:rPr>
        <w:t>لاً عن حقيقة الحكومة بالمعنى الأول ثم نتعرض لوجه تقديم الحاكم على المحكوم وكيفيته وشرائطه. وذلك في ضمن جهات :</w:t>
      </w:r>
    </w:p>
    <w:p w:rsidR="00B72338" w:rsidRDefault="00B72338" w:rsidP="00462B83">
      <w:pPr>
        <w:pStyle w:val="libNormal"/>
        <w:rPr>
          <w:rtl/>
        </w:rPr>
      </w:pPr>
      <w:bookmarkStart w:id="306" w:name="_Toc264275078"/>
      <w:r w:rsidRPr="00D2270E">
        <w:rPr>
          <w:rStyle w:val="libBold2Char"/>
          <w:rtl/>
        </w:rPr>
        <w:t>الجهة</w:t>
      </w:r>
      <w:bookmarkEnd w:id="306"/>
      <w:r w:rsidRPr="00D2270E">
        <w:rPr>
          <w:rStyle w:val="libBold2Char"/>
          <w:rtl/>
        </w:rPr>
        <w:t xml:space="preserve"> الأولى :</w:t>
      </w:r>
      <w:r>
        <w:rPr>
          <w:rtl/>
        </w:rPr>
        <w:t xml:space="preserve"> في ذكر تقسيمات الحكومة ومحل البحث من اقسامها :</w:t>
      </w:r>
    </w:p>
    <w:p w:rsidR="00B72338" w:rsidRDefault="00B72338" w:rsidP="00462B83">
      <w:pPr>
        <w:pStyle w:val="libNormal"/>
        <w:rPr>
          <w:rtl/>
        </w:rPr>
      </w:pPr>
      <w:r w:rsidRPr="00D2270E">
        <w:rPr>
          <w:rStyle w:val="libBold2Char"/>
          <w:rtl/>
        </w:rPr>
        <w:t>التقسيم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ان محتوى الدليل</w:t>
      </w:r>
      <w:r>
        <w:rPr>
          <w:rFonts w:hint="cs"/>
          <w:rtl/>
        </w:rPr>
        <w:t xml:space="preserve"> </w:t>
      </w:r>
      <w:r>
        <w:rPr>
          <w:rtl/>
        </w:rPr>
        <w:t>ـ</w:t>
      </w:r>
      <w:r>
        <w:rPr>
          <w:rFonts w:hint="cs"/>
          <w:rtl/>
        </w:rPr>
        <w:t xml:space="preserve"> </w:t>
      </w:r>
      <w:r>
        <w:rPr>
          <w:rtl/>
        </w:rPr>
        <w:t>بحسب المراد الاستعمالي</w:t>
      </w:r>
      <w:r>
        <w:rPr>
          <w:rFonts w:hint="cs"/>
          <w:rtl/>
        </w:rPr>
        <w:t xml:space="preserve"> </w:t>
      </w:r>
      <w:r>
        <w:rPr>
          <w:rtl/>
        </w:rPr>
        <w:t>ـ</w:t>
      </w:r>
      <w:r>
        <w:rPr>
          <w:rFonts w:hint="cs"/>
          <w:rtl/>
        </w:rPr>
        <w:t xml:space="preserve"> </w:t>
      </w:r>
      <w:r>
        <w:rPr>
          <w:rtl/>
        </w:rPr>
        <w:t>يكون على أحد نوعين :</w:t>
      </w:r>
    </w:p>
    <w:p w:rsidR="00B72338" w:rsidRDefault="00B72338" w:rsidP="00462B83">
      <w:pPr>
        <w:pStyle w:val="libNormal"/>
        <w:rPr>
          <w:rtl/>
        </w:rPr>
      </w:pPr>
      <w:r>
        <w:rPr>
          <w:rFonts w:hint="cs"/>
          <w:rtl/>
        </w:rPr>
        <w:t xml:space="preserve">1 </w:t>
      </w:r>
      <w:r>
        <w:rPr>
          <w:rtl/>
        </w:rPr>
        <w:t>ـ ان يكون محتواه اعتبارا</w:t>
      </w:r>
      <w:r>
        <w:rPr>
          <w:rFonts w:hint="cs"/>
          <w:rtl/>
        </w:rPr>
        <w:t>ً</w:t>
      </w:r>
      <w:r>
        <w:rPr>
          <w:rtl/>
        </w:rPr>
        <w:t xml:space="preserve"> ادبيا</w:t>
      </w:r>
      <w:r>
        <w:rPr>
          <w:rFonts w:hint="cs"/>
          <w:rtl/>
        </w:rPr>
        <w:t>ً</w:t>
      </w:r>
      <w:r>
        <w:rPr>
          <w:rtl/>
        </w:rPr>
        <w:t xml:space="preserve"> تنزيلي</w:t>
      </w:r>
      <w:r>
        <w:rPr>
          <w:rFonts w:hint="cs"/>
          <w:rtl/>
        </w:rPr>
        <w:t>ّ</w:t>
      </w:r>
      <w:r>
        <w:rPr>
          <w:rtl/>
        </w:rPr>
        <w:t>ا</w:t>
      </w:r>
      <w:r>
        <w:rPr>
          <w:rFonts w:hint="cs"/>
          <w:rtl/>
        </w:rPr>
        <w:t>ً</w:t>
      </w:r>
      <w:r>
        <w:rPr>
          <w:rtl/>
        </w:rPr>
        <w:t xml:space="preserve"> وذلك من قبيل اثبات الحكم بلسان اثبات موضوعه أو نفيه بلسان نفيه كأن</w:t>
      </w:r>
      <w:r>
        <w:rPr>
          <w:rFonts w:hint="cs"/>
          <w:rtl/>
        </w:rPr>
        <w:t xml:space="preserve"> </w:t>
      </w:r>
      <w:r>
        <w:rPr>
          <w:rtl/>
        </w:rPr>
        <w:t>يقال بعد الأمر باكرام العلماء مثلاً ( المتقي عالم ) و ( الفاسق ليس بعالم ) فان الأ</w:t>
      </w:r>
      <w:r>
        <w:rPr>
          <w:rFonts w:hint="cs"/>
          <w:rtl/>
        </w:rPr>
        <w:t>َ</w:t>
      </w:r>
      <w:r>
        <w:rPr>
          <w:rtl/>
        </w:rPr>
        <w:t>و</w:t>
      </w:r>
      <w:r>
        <w:rPr>
          <w:rFonts w:hint="cs"/>
          <w:rtl/>
        </w:rPr>
        <w:t>ّ</w:t>
      </w:r>
      <w:r>
        <w:rPr>
          <w:rtl/>
        </w:rPr>
        <w:t>ل يثبت وجوب الاكرام للمتقي بلسان تحقّق موضوع الوجوب وهو العالم ، كما أن الثاني ينفي وجوب الاكرام عن العالم الفاسق بلسان نفي تحقّق موضوعه. ومن الواضح ان اندراج المتقي تحت العالم وخروج العالم الفاسق عنه اعتبار ادبي تنزيلي.</w:t>
      </w:r>
    </w:p>
    <w:p w:rsidR="00B72338" w:rsidRDefault="00B72338" w:rsidP="00D916AD">
      <w:pPr>
        <w:pStyle w:val="libNormal0"/>
        <w:rPr>
          <w:rtl/>
        </w:rPr>
      </w:pPr>
      <w:r w:rsidRPr="00B024F7">
        <w:rPr>
          <w:rtl/>
        </w:rPr>
        <w:br w:type="page"/>
      </w:r>
      <w:r>
        <w:rPr>
          <w:rtl/>
        </w:rPr>
        <w:lastRenderedPageBreak/>
        <w:t>وسيجيء توضيح هذا القسم في التقسيم الثاني.</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ان يكون محتواه اعتبارا</w:t>
      </w:r>
      <w:r>
        <w:rPr>
          <w:rFonts w:hint="cs"/>
          <w:rtl/>
        </w:rPr>
        <w:t>ً</w:t>
      </w:r>
      <w:r>
        <w:rPr>
          <w:rtl/>
        </w:rPr>
        <w:t xml:space="preserve"> حقيقيا</w:t>
      </w:r>
      <w:r>
        <w:rPr>
          <w:rFonts w:hint="cs"/>
          <w:rtl/>
        </w:rPr>
        <w:t>ً</w:t>
      </w:r>
      <w:r>
        <w:rPr>
          <w:rtl/>
        </w:rPr>
        <w:t xml:space="preserve"> مت</w:t>
      </w:r>
      <w:r>
        <w:rPr>
          <w:rFonts w:hint="cs"/>
          <w:rtl/>
        </w:rPr>
        <w:t>أ</w:t>
      </w:r>
      <w:r>
        <w:rPr>
          <w:rtl/>
        </w:rPr>
        <w:t>صلا</w:t>
      </w:r>
      <w:r>
        <w:rPr>
          <w:rFonts w:hint="cs"/>
          <w:rtl/>
        </w:rPr>
        <w:t>ً</w:t>
      </w:r>
      <w:r>
        <w:rPr>
          <w:rtl/>
        </w:rPr>
        <w:t>. وقد يمثل لذلك بحكومة الامارات على الأ</w:t>
      </w:r>
      <w:r>
        <w:rPr>
          <w:rFonts w:hint="cs"/>
          <w:rtl/>
        </w:rPr>
        <w:t>َ</w:t>
      </w:r>
      <w:r>
        <w:rPr>
          <w:rtl/>
        </w:rPr>
        <w:t>حكام التي اخذ العلم أو عدمه حد</w:t>
      </w:r>
      <w:r>
        <w:rPr>
          <w:rFonts w:hint="cs"/>
          <w:rtl/>
        </w:rPr>
        <w:t>اً</w:t>
      </w:r>
      <w:r>
        <w:rPr>
          <w:rtl/>
        </w:rPr>
        <w:t xml:space="preserve"> لها كالاصول العملية وذلك على القول ب</w:t>
      </w:r>
      <w:r>
        <w:rPr>
          <w:rFonts w:hint="cs"/>
          <w:rtl/>
        </w:rPr>
        <w:t>أ</w:t>
      </w:r>
      <w:r>
        <w:rPr>
          <w:rtl/>
        </w:rPr>
        <w:t>ن مفاد ادلة حجية الامارات</w:t>
      </w:r>
      <w:r>
        <w:rPr>
          <w:rFonts w:hint="cs"/>
          <w:rtl/>
        </w:rPr>
        <w:t xml:space="preserve"> </w:t>
      </w:r>
      <w:r>
        <w:rPr>
          <w:rtl/>
        </w:rPr>
        <w:t>ـ</w:t>
      </w:r>
      <w:r>
        <w:rPr>
          <w:rFonts w:hint="cs"/>
          <w:rtl/>
        </w:rPr>
        <w:t xml:space="preserve"> </w:t>
      </w:r>
      <w:r>
        <w:rPr>
          <w:rtl/>
        </w:rPr>
        <w:t>كخبر الثقة أو الخبر الموثوق به</w:t>
      </w:r>
      <w:r>
        <w:rPr>
          <w:rFonts w:hint="cs"/>
          <w:rtl/>
        </w:rPr>
        <w:t xml:space="preserve"> </w:t>
      </w:r>
      <w:r>
        <w:rPr>
          <w:rtl/>
        </w:rPr>
        <w:t>ـ هو تتميم كشفها باعتبارها علما</w:t>
      </w:r>
      <w:r>
        <w:rPr>
          <w:rFonts w:hint="cs"/>
          <w:rtl/>
        </w:rPr>
        <w:t>ً</w:t>
      </w:r>
      <w:r>
        <w:rPr>
          <w:rtl/>
        </w:rPr>
        <w:t>. وذلك ليس على سبيل التنزيل والاعتبار الأ</w:t>
      </w:r>
      <w:r>
        <w:rPr>
          <w:rFonts w:hint="cs"/>
          <w:rtl/>
        </w:rPr>
        <w:t>َ</w:t>
      </w:r>
      <w:r>
        <w:rPr>
          <w:rtl/>
        </w:rPr>
        <w:t>دبي ليكون تقدمها على الأصول العملية ونحوها على نحو الحكومة التنزيلية ، وإنما على سبيل الاعتبار المتأصل بملاحظة أن للعلم عند العقلاء قسمين : قسما تكوينيا</w:t>
      </w:r>
      <w:r>
        <w:rPr>
          <w:rFonts w:hint="cs"/>
          <w:rtl/>
        </w:rPr>
        <w:t>ً</w:t>
      </w:r>
      <w:r>
        <w:rPr>
          <w:rtl/>
        </w:rPr>
        <w:t xml:space="preserve"> وقسما اعتباريا</w:t>
      </w:r>
      <w:r>
        <w:rPr>
          <w:rFonts w:hint="cs"/>
          <w:rtl/>
        </w:rPr>
        <w:t>ً</w:t>
      </w:r>
      <w:r>
        <w:rPr>
          <w:rtl/>
        </w:rPr>
        <w:t xml:space="preserve"> وقد </w:t>
      </w:r>
      <w:r>
        <w:rPr>
          <w:rFonts w:hint="cs"/>
          <w:rtl/>
        </w:rPr>
        <w:t>أ</w:t>
      </w:r>
      <w:r>
        <w:rPr>
          <w:rtl/>
        </w:rPr>
        <w:t>مضى الشارع</w:t>
      </w:r>
      <w:r>
        <w:rPr>
          <w:rFonts w:hint="cs"/>
          <w:rtl/>
        </w:rPr>
        <w:t xml:space="preserve"> </w:t>
      </w:r>
      <w:r>
        <w:rPr>
          <w:rtl/>
        </w:rPr>
        <w:t>ـ</w:t>
      </w:r>
      <w:r>
        <w:rPr>
          <w:rFonts w:hint="cs"/>
          <w:rtl/>
        </w:rPr>
        <w:t xml:space="preserve"> </w:t>
      </w:r>
      <w:r>
        <w:rPr>
          <w:rtl/>
        </w:rPr>
        <w:t xml:space="preserve">بما </w:t>
      </w:r>
      <w:r>
        <w:rPr>
          <w:rFonts w:hint="cs"/>
          <w:rtl/>
        </w:rPr>
        <w:t>ا</w:t>
      </w:r>
      <w:r>
        <w:rPr>
          <w:rtl/>
        </w:rPr>
        <w:t>نه رئيس العقلاء</w:t>
      </w:r>
      <w:r>
        <w:rPr>
          <w:rFonts w:hint="cs"/>
          <w:rtl/>
        </w:rPr>
        <w:t xml:space="preserve"> </w:t>
      </w:r>
      <w:r>
        <w:rPr>
          <w:rtl/>
        </w:rPr>
        <w:t>ـ</w:t>
      </w:r>
      <w:r>
        <w:rPr>
          <w:rFonts w:hint="cs"/>
          <w:rtl/>
        </w:rPr>
        <w:t xml:space="preserve"> </w:t>
      </w:r>
      <w:r>
        <w:rPr>
          <w:rtl/>
        </w:rPr>
        <w:t>العلم الاعتباري العقلائي.</w:t>
      </w:r>
    </w:p>
    <w:p w:rsidR="00B72338" w:rsidRDefault="00B72338" w:rsidP="00462B83">
      <w:pPr>
        <w:pStyle w:val="libNormal"/>
        <w:rPr>
          <w:rtl/>
        </w:rPr>
      </w:pPr>
      <w:r>
        <w:rPr>
          <w:rtl/>
        </w:rPr>
        <w:t>فعلى هذا الرأي اذا فسرنا عدم العلم المأخوذ في موضوع جريان الأ</w:t>
      </w:r>
      <w:r>
        <w:rPr>
          <w:rFonts w:hint="cs"/>
          <w:rtl/>
        </w:rPr>
        <w:t>َ</w:t>
      </w:r>
      <w:r>
        <w:rPr>
          <w:rtl/>
        </w:rPr>
        <w:t>صل مثلاً ك‍ ( رفع ما لا يعلمون ) بعدم العلم التكويني وقامت امارة كخبر الثقة على الحرمة فان هذه الحالة تخرج عن حدود الأ</w:t>
      </w:r>
      <w:r>
        <w:rPr>
          <w:rFonts w:hint="cs"/>
          <w:rtl/>
        </w:rPr>
        <w:t>َ</w:t>
      </w:r>
      <w:r>
        <w:rPr>
          <w:rtl/>
        </w:rPr>
        <w:t>صل بنحو الحكومة ، لأ</w:t>
      </w:r>
      <w:r>
        <w:rPr>
          <w:rFonts w:hint="cs"/>
          <w:rtl/>
        </w:rPr>
        <w:t>َ</w:t>
      </w:r>
      <w:r>
        <w:rPr>
          <w:rtl/>
        </w:rPr>
        <w:t>ن العقلاء يرون انفسهم عالمين علما</w:t>
      </w:r>
      <w:r>
        <w:rPr>
          <w:rFonts w:hint="cs"/>
          <w:rtl/>
        </w:rPr>
        <w:t>ً</w:t>
      </w:r>
      <w:r>
        <w:rPr>
          <w:rtl/>
        </w:rPr>
        <w:t xml:space="preserve"> قانون</w:t>
      </w:r>
      <w:r>
        <w:rPr>
          <w:rFonts w:hint="cs"/>
          <w:rtl/>
        </w:rPr>
        <w:t>ي</w:t>
      </w:r>
      <w:r>
        <w:rPr>
          <w:rtl/>
        </w:rPr>
        <w:t>ا</w:t>
      </w:r>
      <w:r>
        <w:rPr>
          <w:rFonts w:hint="cs"/>
          <w:rtl/>
        </w:rPr>
        <w:t>ً</w:t>
      </w:r>
      <w:r>
        <w:rPr>
          <w:rtl/>
        </w:rPr>
        <w:t xml:space="preserve"> فلا يجدون انفسهم مشمولين ك‍ ( رفع ما لا يعلمون ) رغم تفسير العلم بالعلم التكويني.</w:t>
      </w:r>
    </w:p>
    <w:p w:rsidR="00B72338" w:rsidRDefault="00B72338" w:rsidP="00462B83">
      <w:pPr>
        <w:pStyle w:val="libNormal"/>
        <w:rPr>
          <w:rtl/>
        </w:rPr>
      </w:pPr>
      <w:r>
        <w:rPr>
          <w:rtl/>
        </w:rPr>
        <w:t>ولا يمكن اعتبار ذلك من قبيل الورود لتوقف الورود على انتفاء الموضوع في الدليل الأ</w:t>
      </w:r>
      <w:r>
        <w:rPr>
          <w:rFonts w:hint="cs"/>
          <w:rtl/>
        </w:rPr>
        <w:t>َ</w:t>
      </w:r>
      <w:r>
        <w:rPr>
          <w:rtl/>
        </w:rPr>
        <w:t>و</w:t>
      </w:r>
      <w:r>
        <w:rPr>
          <w:rFonts w:hint="cs"/>
          <w:rtl/>
        </w:rPr>
        <w:t>ّ</w:t>
      </w:r>
      <w:r>
        <w:rPr>
          <w:rtl/>
        </w:rPr>
        <w:t>ل وجدانا</w:t>
      </w:r>
      <w:r>
        <w:rPr>
          <w:rFonts w:hint="cs"/>
          <w:rtl/>
        </w:rPr>
        <w:t>ً</w:t>
      </w:r>
      <w:r>
        <w:rPr>
          <w:rtl/>
        </w:rPr>
        <w:t xml:space="preserve"> بمؤونة من التعبد ، وعدم العلم التكويني الموضوع في دليل الأ</w:t>
      </w:r>
      <w:r>
        <w:rPr>
          <w:rFonts w:hint="cs"/>
          <w:rtl/>
        </w:rPr>
        <w:t>َ</w:t>
      </w:r>
      <w:r>
        <w:rPr>
          <w:rtl/>
        </w:rPr>
        <w:t>صل حسب الفرض لا ينتفي وجدانا</w:t>
      </w:r>
      <w:r>
        <w:rPr>
          <w:rFonts w:hint="cs"/>
          <w:rtl/>
        </w:rPr>
        <w:t>ً</w:t>
      </w:r>
      <w:r>
        <w:rPr>
          <w:rtl/>
        </w:rPr>
        <w:t xml:space="preserve"> بوجود علم اعتباري ( نعم ) لو كان موضوع الأ</w:t>
      </w:r>
      <w:r>
        <w:rPr>
          <w:rFonts w:hint="cs"/>
          <w:rtl/>
        </w:rPr>
        <w:t>َ</w:t>
      </w:r>
      <w:r>
        <w:rPr>
          <w:rtl/>
        </w:rPr>
        <w:t>صل عدم العلم الجامع بين العلم التكويني والعلم الاعتباري ، لكان تقدّم الامارة عليه بنحو الورود لانتفاء الموضوع حينئذٍ حقيقة بمعونة الاعتبار.</w:t>
      </w:r>
    </w:p>
    <w:p w:rsidR="00B72338" w:rsidRDefault="00B72338" w:rsidP="00462B83">
      <w:pPr>
        <w:pStyle w:val="libNormal"/>
        <w:rPr>
          <w:rtl/>
        </w:rPr>
      </w:pPr>
      <w:r>
        <w:rPr>
          <w:rtl/>
        </w:rPr>
        <w:t>ويلاحظ : ان هذا النوع من الحكومة تترتب عليه آثار التضييق والتوسعة معاً فانه يوجب تضييق الدليل المحكوم بحسب المراد التفهيمي ، ان كان موضوعه كالأ</w:t>
      </w:r>
      <w:r>
        <w:rPr>
          <w:rFonts w:hint="cs"/>
          <w:rtl/>
        </w:rPr>
        <w:t>َ</w:t>
      </w:r>
      <w:r>
        <w:rPr>
          <w:rtl/>
        </w:rPr>
        <w:t>صل عدم الماهية ، وتوسعته ان كان موضوعه وجود</w:t>
      </w:r>
    </w:p>
    <w:p w:rsidR="00B72338" w:rsidRDefault="00B72338" w:rsidP="00D916AD">
      <w:pPr>
        <w:pStyle w:val="libNormal0"/>
        <w:rPr>
          <w:rtl/>
        </w:rPr>
      </w:pPr>
      <w:r w:rsidRPr="00BC6F0C">
        <w:rPr>
          <w:rtl/>
        </w:rPr>
        <w:br w:type="page"/>
      </w:r>
      <w:r>
        <w:rPr>
          <w:rtl/>
        </w:rPr>
        <w:lastRenderedPageBreak/>
        <w:t>الماهية كما في جواز الاخبار عما يعلم ونحوه.</w:t>
      </w:r>
    </w:p>
    <w:p w:rsidR="00B72338" w:rsidRDefault="00B72338" w:rsidP="00462B83">
      <w:pPr>
        <w:pStyle w:val="libNormal"/>
        <w:rPr>
          <w:rtl/>
        </w:rPr>
      </w:pPr>
      <w:r>
        <w:rPr>
          <w:rtl/>
        </w:rPr>
        <w:t>هذا الا ان ثبوت هذا النوع من الحكومة محل تأمل.</w:t>
      </w:r>
    </w:p>
    <w:p w:rsidR="00B72338" w:rsidRDefault="00B72338" w:rsidP="00462B83">
      <w:pPr>
        <w:pStyle w:val="libNormal"/>
        <w:rPr>
          <w:rtl/>
        </w:rPr>
      </w:pPr>
      <w:r>
        <w:rPr>
          <w:rtl/>
        </w:rPr>
        <w:t>وعلى تقديره فهو خارج عما هو المقصود بالبحث في المقام فان ( لا ضرر ) ليس بمندرج في هذا القسم.</w:t>
      </w:r>
    </w:p>
    <w:p w:rsidR="00B72338" w:rsidRDefault="00B72338" w:rsidP="00462B83">
      <w:pPr>
        <w:pStyle w:val="libNormal"/>
        <w:rPr>
          <w:rtl/>
        </w:rPr>
      </w:pPr>
      <w:r>
        <w:rPr>
          <w:rtl/>
        </w:rPr>
        <w:t>وتحقيق القول في هذا القسم من الحكومة ( في وجه تقديم الامارات على الأصول ) قد تعرضنا له في محل</w:t>
      </w:r>
      <w:r>
        <w:rPr>
          <w:rFonts w:hint="cs"/>
          <w:rtl/>
        </w:rPr>
        <w:t>ّ</w:t>
      </w:r>
      <w:r>
        <w:rPr>
          <w:rtl/>
        </w:rPr>
        <w:t>ه من علم الاصول.</w:t>
      </w:r>
    </w:p>
    <w:p w:rsidR="00B72338" w:rsidRDefault="00B72338" w:rsidP="00462B83">
      <w:pPr>
        <w:pStyle w:val="libNormal"/>
        <w:rPr>
          <w:rtl/>
        </w:rPr>
      </w:pPr>
      <w:r w:rsidRPr="00D2270E">
        <w:rPr>
          <w:rStyle w:val="libBold2Char"/>
          <w:rtl/>
        </w:rPr>
        <w:t>التقسيم الثاني :</w:t>
      </w:r>
      <w:r>
        <w:rPr>
          <w:rtl/>
        </w:rPr>
        <w:t xml:space="preserve"> ان مفاد الدليل الحاكم اما توسعة في الدليل المحكوم أو تضييق فيه ، وبهذا الاعتبار تنقسم الحكومة إلى قسمين :</w:t>
      </w:r>
    </w:p>
    <w:p w:rsidR="00B72338" w:rsidRDefault="00B72338" w:rsidP="00462B83">
      <w:pPr>
        <w:pStyle w:val="libNormal"/>
        <w:rPr>
          <w:rtl/>
        </w:rPr>
      </w:pPr>
      <w:r>
        <w:rPr>
          <w:rFonts w:hint="cs"/>
          <w:rtl/>
        </w:rPr>
        <w:t xml:space="preserve">1 </w:t>
      </w:r>
      <w:r>
        <w:rPr>
          <w:rtl/>
        </w:rPr>
        <w:t>ـ الحكومة على نحو التوسعة. وهي في الاعتبارات الأ</w:t>
      </w:r>
      <w:r>
        <w:rPr>
          <w:rFonts w:hint="cs"/>
          <w:rtl/>
        </w:rPr>
        <w:t>َ</w:t>
      </w:r>
      <w:r>
        <w:rPr>
          <w:rtl/>
        </w:rPr>
        <w:t>دبية عبارة عن تنزيل شيء منزلة شيء آخر ليترتب عليه الحكم الثابت لذلك الشيء ، اثباتا</w:t>
      </w:r>
      <w:r>
        <w:rPr>
          <w:rFonts w:hint="cs"/>
          <w:rtl/>
        </w:rPr>
        <w:t>ً</w:t>
      </w:r>
      <w:r>
        <w:rPr>
          <w:rtl/>
        </w:rPr>
        <w:t xml:space="preserve"> للحكم بلسان جعل موضوعه. واختيار هذا الاسلوب من قبل المتكلم قد يكون لأ</w:t>
      </w:r>
      <w:r>
        <w:rPr>
          <w:rFonts w:hint="cs"/>
          <w:rtl/>
        </w:rPr>
        <w:t>َ</w:t>
      </w:r>
      <w:r>
        <w:rPr>
          <w:rtl/>
        </w:rPr>
        <w:t>جل إثارة نفس الاهتمام الثابت للحكم الأ</w:t>
      </w:r>
      <w:r>
        <w:rPr>
          <w:rFonts w:hint="cs"/>
          <w:rtl/>
        </w:rPr>
        <w:t>َ</w:t>
      </w:r>
      <w:r>
        <w:rPr>
          <w:rtl/>
        </w:rPr>
        <w:t>و</w:t>
      </w:r>
      <w:r>
        <w:rPr>
          <w:rFonts w:hint="cs"/>
          <w:rtl/>
        </w:rPr>
        <w:t>ّ</w:t>
      </w:r>
      <w:r>
        <w:rPr>
          <w:rtl/>
        </w:rPr>
        <w:t>ل من جهة تكراره والتأكيد عليه بالنسبة إلىٰ الحكم الثاني ، فيعدل المتكلم عن الاسلوب الصريح إلى هذا الاسلوب الذي يظهره بيان حدود موضوع الحكم الأ</w:t>
      </w:r>
      <w:r>
        <w:rPr>
          <w:rFonts w:hint="cs"/>
          <w:rtl/>
        </w:rPr>
        <w:t>َ</w:t>
      </w:r>
      <w:r>
        <w:rPr>
          <w:rtl/>
        </w:rPr>
        <w:t>و</w:t>
      </w:r>
      <w:r>
        <w:rPr>
          <w:rFonts w:hint="cs"/>
          <w:rtl/>
        </w:rPr>
        <w:t>ّ</w:t>
      </w:r>
      <w:r>
        <w:rPr>
          <w:rtl/>
        </w:rPr>
        <w:t>ل استغلالاً للت</w:t>
      </w:r>
      <w:r>
        <w:rPr>
          <w:rFonts w:hint="cs"/>
          <w:rtl/>
        </w:rPr>
        <w:t>أ</w:t>
      </w:r>
      <w:r>
        <w:rPr>
          <w:rtl/>
        </w:rPr>
        <w:t>ثير النفسي الثابت للمنزل عليه لتحقيق مثله بالنسبة إلى المنزل.</w:t>
      </w:r>
    </w:p>
    <w:p w:rsidR="00B72338" w:rsidRDefault="00B72338" w:rsidP="00462B83">
      <w:pPr>
        <w:pStyle w:val="libNormal"/>
        <w:rPr>
          <w:rtl/>
        </w:rPr>
      </w:pPr>
      <w:r>
        <w:rPr>
          <w:rtl/>
        </w:rPr>
        <w:t>ومثال ذلك : ما ورد من ان الفقاع خمر فان اعتبار الفقاع خمرا</w:t>
      </w:r>
      <w:r>
        <w:rPr>
          <w:rFonts w:hint="cs"/>
          <w:rtl/>
        </w:rPr>
        <w:t>ً</w:t>
      </w:r>
      <w:r>
        <w:rPr>
          <w:rtl/>
        </w:rPr>
        <w:t xml:space="preserve"> تنزيلا</w:t>
      </w:r>
      <w:r>
        <w:rPr>
          <w:rFonts w:hint="cs"/>
          <w:rtl/>
        </w:rPr>
        <w:t>ً</w:t>
      </w:r>
      <w:r>
        <w:rPr>
          <w:rtl/>
        </w:rPr>
        <w:t xml:space="preserve"> إنما يقصد به تفهيماً كونه حراما</w:t>
      </w:r>
      <w:r>
        <w:rPr>
          <w:rFonts w:hint="cs"/>
          <w:rtl/>
        </w:rPr>
        <w:t>ً</w:t>
      </w:r>
      <w:r>
        <w:rPr>
          <w:rtl/>
        </w:rPr>
        <w:t xml:space="preserve"> أيضاً كالخمر ، ولكن اختير هذا التعبير بدلاً عن أن يقال ( ان الفقاع حرام ) لكي يوجد تجاهه نفس الاحساس الموجود تجاه الخمر ، لأ</w:t>
      </w:r>
      <w:r>
        <w:rPr>
          <w:rFonts w:hint="cs"/>
          <w:rtl/>
        </w:rPr>
        <w:t>َ</w:t>
      </w:r>
      <w:r>
        <w:rPr>
          <w:rtl/>
        </w:rPr>
        <w:t>ن</w:t>
      </w:r>
      <w:r>
        <w:rPr>
          <w:rFonts w:hint="cs"/>
          <w:rtl/>
        </w:rPr>
        <w:t>ّ</w:t>
      </w:r>
      <w:r>
        <w:rPr>
          <w:rtl/>
        </w:rPr>
        <w:t xml:space="preserve"> الخمر من جهة التشديدات المؤكدة حولها قد اكتسبت طابعاً خاصا</w:t>
      </w:r>
      <w:r>
        <w:rPr>
          <w:rFonts w:hint="cs"/>
          <w:rtl/>
        </w:rPr>
        <w:t>ً</w:t>
      </w:r>
      <w:r>
        <w:rPr>
          <w:rtl/>
        </w:rPr>
        <w:t xml:space="preserve"> من المبغوضية والحرمة ، واعتبار الفقاع خمرا</w:t>
      </w:r>
      <w:r>
        <w:rPr>
          <w:rFonts w:hint="cs"/>
          <w:rtl/>
        </w:rPr>
        <w:t>ً</w:t>
      </w:r>
      <w:r>
        <w:rPr>
          <w:rtl/>
        </w:rPr>
        <w:t xml:space="preserve"> يثير في نفس المخاطب نفس الاحساس الموجود تجاه الخمر بالنسبة اليه.</w:t>
      </w:r>
    </w:p>
    <w:p w:rsidR="00B72338" w:rsidRDefault="00B72338" w:rsidP="00462B83">
      <w:pPr>
        <w:pStyle w:val="libNormal"/>
        <w:rPr>
          <w:rtl/>
        </w:rPr>
      </w:pPr>
      <w:r>
        <w:rPr>
          <w:rtl/>
        </w:rPr>
        <w:t>وما ذكرناه هو النكتة العامة في الاعتبارات الأ</w:t>
      </w:r>
      <w:r>
        <w:rPr>
          <w:rFonts w:hint="cs"/>
          <w:rtl/>
        </w:rPr>
        <w:t>َ</w:t>
      </w:r>
      <w:r>
        <w:rPr>
          <w:rtl/>
        </w:rPr>
        <w:t>دبية من قبيل اعتبار زيد</w:t>
      </w:r>
      <w:r>
        <w:rPr>
          <w:rFonts w:hint="cs"/>
          <w:rtl/>
        </w:rPr>
        <w:t>ٍ</w:t>
      </w:r>
      <w:r>
        <w:rPr>
          <w:rtl/>
        </w:rPr>
        <w:t xml:space="preserve"> اسدا</w:t>
      </w:r>
      <w:r>
        <w:rPr>
          <w:rFonts w:hint="cs"/>
          <w:rtl/>
        </w:rPr>
        <w:t>ً</w:t>
      </w:r>
      <w:r>
        <w:rPr>
          <w:rtl/>
        </w:rPr>
        <w:t xml:space="preserve"> ، فان العدول عن التصريح بشجاعته في ذلك انما هو لاثارة نفس</w:t>
      </w:r>
    </w:p>
    <w:p w:rsidR="00B72338" w:rsidRDefault="00B72338" w:rsidP="00D916AD">
      <w:pPr>
        <w:pStyle w:val="libNormal0"/>
        <w:rPr>
          <w:rtl/>
        </w:rPr>
      </w:pPr>
      <w:r w:rsidRPr="00786718">
        <w:rPr>
          <w:rtl/>
        </w:rPr>
        <w:br w:type="page"/>
      </w:r>
      <w:r>
        <w:rPr>
          <w:rtl/>
        </w:rPr>
        <w:lastRenderedPageBreak/>
        <w:t>المشاعر التي يثيرها عنوان الاسد عند المخاطب تجاه زيد ، وقد أوضحنا ذلك في بعض مباحث الأ</w:t>
      </w:r>
      <w:r>
        <w:rPr>
          <w:rFonts w:hint="cs"/>
          <w:rtl/>
        </w:rPr>
        <w:t>َ</w:t>
      </w:r>
      <w:r>
        <w:rPr>
          <w:rtl/>
        </w:rPr>
        <w:t>لفاظ في علم الاصول.</w:t>
      </w:r>
    </w:p>
    <w:p w:rsidR="00B72338" w:rsidRDefault="00B72338" w:rsidP="00462B83">
      <w:pPr>
        <w:pStyle w:val="libNormal"/>
        <w:rPr>
          <w:rtl/>
        </w:rPr>
      </w:pPr>
      <w:r>
        <w:rPr>
          <w:rtl/>
        </w:rPr>
        <w:t>وهذا القسم أيضاً ليس بمقصود بالبحث فان ( لا ضرر ) ليس من هذا القبيل بالنسبة إلى ادلة الأ</w:t>
      </w:r>
      <w:r>
        <w:rPr>
          <w:rFonts w:hint="cs"/>
          <w:rtl/>
        </w:rPr>
        <w:t>َ</w:t>
      </w:r>
      <w:r>
        <w:rPr>
          <w:rtl/>
        </w:rPr>
        <w:t>حكام.</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الحكومة على نحو التضييق. وهي ان يكون مؤدى الدليل الحاكم تحديد ثبوت الحكم لموضوعه نافياً لتصورثبوته له بنحو</w:t>
      </w:r>
      <w:r>
        <w:rPr>
          <w:rFonts w:hint="cs"/>
          <w:rtl/>
        </w:rPr>
        <w:t xml:space="preserve"> </w:t>
      </w:r>
      <w:r>
        <w:rPr>
          <w:rtl/>
        </w:rPr>
        <w:t>عام</w:t>
      </w:r>
      <w:r>
        <w:rPr>
          <w:rFonts w:hint="cs"/>
          <w:rtl/>
        </w:rPr>
        <w:t>ّ</w:t>
      </w:r>
      <w:r>
        <w:rPr>
          <w:rtl/>
        </w:rPr>
        <w:t xml:space="preserve"> ، وذلك كأن ينفي موضوع الحكم أو</w:t>
      </w:r>
      <w:r>
        <w:rPr>
          <w:rFonts w:hint="cs"/>
          <w:rtl/>
        </w:rPr>
        <w:t xml:space="preserve"> </w:t>
      </w:r>
      <w:r>
        <w:rPr>
          <w:rtl/>
        </w:rPr>
        <w:t xml:space="preserve">متعلقه بغرض نفي نفس الحكم على سبيل الكناية كقوله </w:t>
      </w:r>
      <w:r w:rsidR="00EF4B92" w:rsidRPr="00EF4B92">
        <w:rPr>
          <w:rStyle w:val="libAlaemChar"/>
          <w:rFonts w:hint="cs"/>
          <w:rtl/>
        </w:rPr>
        <w:t>عليه‌السلام</w:t>
      </w:r>
      <w:r>
        <w:rPr>
          <w:rtl/>
        </w:rPr>
        <w:t xml:space="preserve"> : ( لا ربا بين الوالد والولد ) فان المقصود من نفي الربا هو نفي حرمته لا</w:t>
      </w:r>
      <w:r>
        <w:rPr>
          <w:rFonts w:hint="cs"/>
          <w:rtl/>
        </w:rPr>
        <w:t xml:space="preserve"> </w:t>
      </w:r>
      <w:r>
        <w:rPr>
          <w:rtl/>
        </w:rPr>
        <w:t>نفي حقيقته ولكنه تعرض لذلك بلسان نفي الموضوع على نحو الكناية دون التصريح.</w:t>
      </w:r>
    </w:p>
    <w:p w:rsidR="00B72338" w:rsidRDefault="00B72338" w:rsidP="00462B83">
      <w:pPr>
        <w:pStyle w:val="libNormal"/>
        <w:rPr>
          <w:rtl/>
        </w:rPr>
      </w:pPr>
      <w:r>
        <w:rPr>
          <w:rtl/>
        </w:rPr>
        <w:t>وهذا القسم هو المقصود بالبحث في المقام.</w:t>
      </w:r>
    </w:p>
    <w:p w:rsidR="00B72338" w:rsidRDefault="00B72338" w:rsidP="00462B83">
      <w:pPr>
        <w:pStyle w:val="libNormal"/>
        <w:rPr>
          <w:rtl/>
        </w:rPr>
      </w:pPr>
      <w:bookmarkStart w:id="307" w:name="_Toc264275079"/>
      <w:r w:rsidRPr="00D2270E">
        <w:rPr>
          <w:rStyle w:val="libBold2Char"/>
          <w:rtl/>
        </w:rPr>
        <w:t>الجهة</w:t>
      </w:r>
      <w:bookmarkEnd w:id="307"/>
      <w:r w:rsidRPr="00D2270E">
        <w:rPr>
          <w:rStyle w:val="libBold2Char"/>
          <w:rtl/>
        </w:rPr>
        <w:t xml:space="preserve"> الثانية :</w:t>
      </w:r>
      <w:r>
        <w:rPr>
          <w:rtl/>
        </w:rPr>
        <w:t xml:space="preserve"> في أقسام الحكومة التنزيلية. ومواردها واختلاف مؤدى الدليل الحاكم بحسبها.</w:t>
      </w:r>
    </w:p>
    <w:p w:rsidR="00B72338" w:rsidRDefault="00B72338" w:rsidP="00462B83">
      <w:pPr>
        <w:pStyle w:val="libNormal"/>
        <w:rPr>
          <w:rtl/>
        </w:rPr>
      </w:pPr>
      <w:r>
        <w:rPr>
          <w:rtl/>
        </w:rPr>
        <w:t>ان الحكومة التنزيلية تنقسم إلىٰ قسمين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ان يكون بلسان الاثبات ومفاده اعطاء شيء حد</w:t>
      </w:r>
      <w:r>
        <w:rPr>
          <w:rFonts w:hint="cs"/>
          <w:rtl/>
        </w:rPr>
        <w:t>ّ</w:t>
      </w:r>
      <w:r>
        <w:rPr>
          <w:rtl/>
        </w:rPr>
        <w:t xml:space="preserve"> شيء اخر وتنزيله منزلته ، كما اذا قام الدليل على ان ( ولد المسلم مسلم ) فان الإسلام بما </w:t>
      </w:r>
      <w:r>
        <w:rPr>
          <w:rFonts w:hint="cs"/>
          <w:rtl/>
        </w:rPr>
        <w:t>ا</w:t>
      </w:r>
      <w:r>
        <w:rPr>
          <w:rtl/>
        </w:rPr>
        <w:t>نه عبارة عن عقيدة خاصة فلا يتصف به غير الممي</w:t>
      </w:r>
      <w:r>
        <w:rPr>
          <w:rFonts w:hint="cs"/>
          <w:rtl/>
        </w:rPr>
        <w:t>ّ</w:t>
      </w:r>
      <w:r>
        <w:rPr>
          <w:rtl/>
        </w:rPr>
        <w:t>ز ، ولكن الدليل المذكور ينز</w:t>
      </w:r>
      <w:r>
        <w:rPr>
          <w:rFonts w:hint="cs"/>
          <w:rtl/>
        </w:rPr>
        <w:t>ِّ</w:t>
      </w:r>
      <w:r>
        <w:rPr>
          <w:rtl/>
        </w:rPr>
        <w:t>ل ولد المسلم منزلة المسلم فيضيق دائرة الدليل الدال على ان غير المسلم نجس مثلا</w:t>
      </w:r>
      <w:r>
        <w:rPr>
          <w:rFonts w:hint="cs"/>
          <w:rtl/>
        </w:rPr>
        <w:t>ً</w:t>
      </w:r>
      <w:r>
        <w:rPr>
          <w:rtl/>
        </w:rPr>
        <w:t>.</w:t>
      </w:r>
    </w:p>
    <w:p w:rsidR="00B72338" w:rsidRDefault="00B72338" w:rsidP="00462B83">
      <w:pPr>
        <w:pStyle w:val="libNormal"/>
        <w:rPr>
          <w:rtl/>
        </w:rPr>
      </w:pPr>
      <w:r w:rsidRPr="00D2270E">
        <w:rPr>
          <w:rStyle w:val="libBold2Char"/>
          <w:rtl/>
        </w:rPr>
        <w:t>الثاني :</w:t>
      </w:r>
      <w:r>
        <w:rPr>
          <w:rtl/>
        </w:rPr>
        <w:t xml:space="preserve"> ان يكون بلسان النفي ، وهو الأ</w:t>
      </w:r>
      <w:r>
        <w:rPr>
          <w:rFonts w:hint="cs"/>
          <w:rtl/>
        </w:rPr>
        <w:t>َ</w:t>
      </w:r>
      <w:r>
        <w:rPr>
          <w:rtl/>
        </w:rPr>
        <w:t>كثر تداولا في الأ</w:t>
      </w:r>
      <w:r>
        <w:rPr>
          <w:rFonts w:hint="cs"/>
          <w:rtl/>
        </w:rPr>
        <w:t>َ</w:t>
      </w:r>
      <w:r>
        <w:rPr>
          <w:rtl/>
        </w:rPr>
        <w:t>دلة.</w:t>
      </w:r>
    </w:p>
    <w:p w:rsidR="00B72338" w:rsidRDefault="00B72338" w:rsidP="00462B83">
      <w:pPr>
        <w:pStyle w:val="libNormal"/>
        <w:rPr>
          <w:rtl/>
        </w:rPr>
      </w:pPr>
      <w:r>
        <w:rPr>
          <w:rtl/>
        </w:rPr>
        <w:t>وللنفي التنزيلي</w:t>
      </w:r>
      <w:r>
        <w:rPr>
          <w:rFonts w:hint="cs"/>
          <w:rtl/>
        </w:rPr>
        <w:t xml:space="preserve"> </w:t>
      </w:r>
      <w:r>
        <w:rPr>
          <w:rtl/>
        </w:rPr>
        <w:t>ـ</w:t>
      </w:r>
      <w:r>
        <w:rPr>
          <w:rFonts w:hint="cs"/>
          <w:rtl/>
        </w:rPr>
        <w:t xml:space="preserve"> </w:t>
      </w:r>
      <w:r>
        <w:rPr>
          <w:rtl/>
        </w:rPr>
        <w:t>باعتبار مصب</w:t>
      </w:r>
      <w:r>
        <w:rPr>
          <w:rFonts w:hint="cs"/>
          <w:rtl/>
        </w:rPr>
        <w:t>ّ</w:t>
      </w:r>
      <w:r>
        <w:rPr>
          <w:rtl/>
        </w:rPr>
        <w:t>ه</w:t>
      </w:r>
      <w:r>
        <w:rPr>
          <w:rFonts w:hint="cs"/>
          <w:rtl/>
        </w:rPr>
        <w:t xml:space="preserve"> </w:t>
      </w:r>
      <w:r>
        <w:rPr>
          <w:rtl/>
        </w:rPr>
        <w:t>ـ موارد يختلف بحسبها نوع المراد التفهيمي من الدليل الحاكم :</w:t>
      </w:r>
    </w:p>
    <w:p w:rsidR="00B72338" w:rsidRDefault="00B72338" w:rsidP="00462B83">
      <w:pPr>
        <w:pStyle w:val="libNormal"/>
        <w:rPr>
          <w:rtl/>
        </w:rPr>
      </w:pPr>
      <w:r>
        <w:rPr>
          <w:rFonts w:hint="cs"/>
          <w:rtl/>
        </w:rPr>
        <w:t xml:space="preserve">1 </w:t>
      </w:r>
      <w:r>
        <w:rPr>
          <w:rtl/>
        </w:rPr>
        <w:t>ـ ان يكون المنفي موضوعا</w:t>
      </w:r>
      <w:r>
        <w:rPr>
          <w:rFonts w:hint="cs"/>
          <w:rtl/>
        </w:rPr>
        <w:t>ً</w:t>
      </w:r>
      <w:r>
        <w:rPr>
          <w:rtl/>
        </w:rPr>
        <w:t xml:space="preserve"> لدى العقلاء لاعتبار متأص</w:t>
      </w:r>
      <w:r>
        <w:rPr>
          <w:rFonts w:hint="cs"/>
          <w:rtl/>
        </w:rPr>
        <w:t>ّ</w:t>
      </w:r>
      <w:r>
        <w:rPr>
          <w:rtl/>
        </w:rPr>
        <w:t>ل كالعقود</w:t>
      </w:r>
    </w:p>
    <w:p w:rsidR="00B72338" w:rsidRDefault="00B72338" w:rsidP="00D916AD">
      <w:pPr>
        <w:pStyle w:val="libNormal0"/>
        <w:rPr>
          <w:rtl/>
        </w:rPr>
      </w:pPr>
      <w:r w:rsidRPr="000D4651">
        <w:rPr>
          <w:rtl/>
        </w:rPr>
        <w:br w:type="page"/>
      </w:r>
      <w:r>
        <w:rPr>
          <w:rtl/>
        </w:rPr>
        <w:lastRenderedPageBreak/>
        <w:t>والايقاعات. والمراد التفهيمي بنفي الطبيعي في ذلك نفي الآثار القانونية التي ينش</w:t>
      </w:r>
      <w:r>
        <w:rPr>
          <w:rFonts w:hint="cs"/>
          <w:rtl/>
        </w:rPr>
        <w:t>أ</w:t>
      </w:r>
      <w:r>
        <w:rPr>
          <w:rtl/>
        </w:rPr>
        <w:t xml:space="preserve"> المعنى بداعي ترتيبها ، كحصول الفراق بالطلاق ، واذا كان المنفي حصة من الطبيعي الموضوع للحكم كقوله : ( لا طلاق إلا باشهاد ) كان مقتضاه اشتراط ترتب تلك الآثار بحصول الشرط المذكور.</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ان يكون المنفي موضوعا</w:t>
      </w:r>
      <w:r>
        <w:rPr>
          <w:rFonts w:hint="cs"/>
          <w:rtl/>
        </w:rPr>
        <w:t>ً</w:t>
      </w:r>
      <w:r>
        <w:rPr>
          <w:rtl/>
        </w:rPr>
        <w:t xml:space="preserve"> لأحكام شرعية ك‍ ( لا شك لكثير الشك ) و ( لا شك للامام مع حفظ الم</w:t>
      </w:r>
      <w:r>
        <w:rPr>
          <w:rFonts w:hint="cs"/>
          <w:rtl/>
        </w:rPr>
        <w:t>أ</w:t>
      </w:r>
      <w:r>
        <w:rPr>
          <w:rtl/>
        </w:rPr>
        <w:t>موم ) والمراد التفهيمي بنفي الطبيعي في ذلك عدم ترتب ذلك بالنسبة إلىٰ الحصة الخاص</w:t>
      </w:r>
      <w:r>
        <w:rPr>
          <w:rFonts w:hint="cs"/>
          <w:rtl/>
        </w:rPr>
        <w:t>ّ</w:t>
      </w:r>
      <w:r>
        <w:rPr>
          <w:rtl/>
        </w:rPr>
        <w:t>ة.</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ان يكون المنفي متعلقا</w:t>
      </w:r>
      <w:r>
        <w:rPr>
          <w:rFonts w:hint="cs"/>
          <w:rtl/>
        </w:rPr>
        <w:t>ً</w:t>
      </w:r>
      <w:r>
        <w:rPr>
          <w:rtl/>
        </w:rPr>
        <w:t xml:space="preserve"> للحكم ك‍ ( لا صلاة الا بفاتحة الكتاب ) و ( لا صلاة لمن لم يقم صلبه في الصلاة ) ، و ( لا ربا بين الوالد والولد ) والمراد التفهيمي بنفي الطبيعي في ذلك نفي ثبوت الحكم لها ايجابا</w:t>
      </w:r>
      <w:r>
        <w:rPr>
          <w:rFonts w:hint="cs"/>
          <w:rtl/>
        </w:rPr>
        <w:t>ً</w:t>
      </w:r>
      <w:r>
        <w:rPr>
          <w:rtl/>
        </w:rPr>
        <w:t xml:space="preserve"> أو تحريماً ، ومرجعه إلى اشتراط المتعل</w:t>
      </w:r>
      <w:r>
        <w:rPr>
          <w:rFonts w:hint="cs"/>
          <w:rtl/>
        </w:rPr>
        <w:t>ّ</w:t>
      </w:r>
      <w:r>
        <w:rPr>
          <w:rtl/>
        </w:rPr>
        <w:t>ق بالشرط المذكور.</w:t>
      </w:r>
    </w:p>
    <w:p w:rsidR="00B72338" w:rsidRDefault="00B72338" w:rsidP="00462B83">
      <w:pPr>
        <w:pStyle w:val="libNormal"/>
        <w:rPr>
          <w:rtl/>
        </w:rPr>
      </w:pPr>
      <w:r>
        <w:rPr>
          <w:rtl/>
        </w:rPr>
        <w:t>4</w:t>
      </w:r>
      <w:r>
        <w:rPr>
          <w:rFonts w:hint="cs"/>
          <w:rtl/>
        </w:rPr>
        <w:t xml:space="preserve"> </w:t>
      </w:r>
      <w:r>
        <w:rPr>
          <w:rtl/>
        </w:rPr>
        <w:t>ـ</w:t>
      </w:r>
      <w:r>
        <w:rPr>
          <w:rFonts w:hint="cs"/>
          <w:rtl/>
        </w:rPr>
        <w:t xml:space="preserve"> </w:t>
      </w:r>
      <w:r>
        <w:rPr>
          <w:rtl/>
        </w:rPr>
        <w:t>أن يكون المنفي نفس الحكم الشرعي كما في ( كل شيء لك حلال ) و ( رفع ما لا يعلمون ) بناء على كون ( ما ) كناية عن الحكم الواقعي ، اذ لا يراد بمثل هذه الأ</w:t>
      </w:r>
      <w:r>
        <w:rPr>
          <w:rFonts w:hint="cs"/>
          <w:rtl/>
        </w:rPr>
        <w:t>َ</w:t>
      </w:r>
      <w:r>
        <w:rPr>
          <w:rtl/>
        </w:rPr>
        <w:t>لسنة التصويب ودوران الاحكام مدار علم المكلف وجهله ، ولا ثبوت حكم ظاهري في مورد</w:t>
      </w:r>
      <w:r>
        <w:rPr>
          <w:rFonts w:hint="cs"/>
          <w:rtl/>
        </w:rPr>
        <w:t xml:space="preserve"> </w:t>
      </w:r>
      <w:r>
        <w:rPr>
          <w:rtl/>
        </w:rPr>
        <w:t>الجهل بالحكم الواقعي</w:t>
      </w:r>
      <w:r>
        <w:rPr>
          <w:rFonts w:hint="cs"/>
          <w:rtl/>
        </w:rPr>
        <w:t xml:space="preserve"> </w:t>
      </w:r>
      <w:r>
        <w:rPr>
          <w:rtl/>
        </w:rPr>
        <w:t>ـ</w:t>
      </w:r>
      <w:r>
        <w:rPr>
          <w:rFonts w:hint="cs"/>
          <w:rtl/>
        </w:rPr>
        <w:t xml:space="preserve"> </w:t>
      </w:r>
      <w:r>
        <w:rPr>
          <w:rtl/>
        </w:rPr>
        <w:t>كما عليه كثير من الاصوليين</w:t>
      </w:r>
      <w:r>
        <w:rPr>
          <w:rFonts w:hint="cs"/>
          <w:rtl/>
        </w:rPr>
        <w:t xml:space="preserve"> </w:t>
      </w:r>
      <w:r>
        <w:rPr>
          <w:rtl/>
        </w:rPr>
        <w:t>ـ</w:t>
      </w:r>
      <w:r>
        <w:rPr>
          <w:rFonts w:hint="cs"/>
          <w:rtl/>
        </w:rPr>
        <w:t xml:space="preserve"> </w:t>
      </w:r>
      <w:r>
        <w:rPr>
          <w:rtl/>
        </w:rPr>
        <w:t>بل مفادها عدم ترتب اثر الحكم ، كاستحقاق العقوبة على مخالفته في ظرف الجهل بوجوده ارشادا</w:t>
      </w:r>
      <w:r>
        <w:rPr>
          <w:rFonts w:hint="cs"/>
          <w:rtl/>
        </w:rPr>
        <w:t>ً</w:t>
      </w:r>
      <w:r>
        <w:rPr>
          <w:rtl/>
        </w:rPr>
        <w:t xml:space="preserve"> إلى عدم كون الحكم بحد من فسّر بحيث يكون احتمال وجوده منجزا</w:t>
      </w:r>
      <w:r>
        <w:rPr>
          <w:rFonts w:hint="cs"/>
          <w:rtl/>
        </w:rPr>
        <w:t>ً</w:t>
      </w:r>
      <w:r>
        <w:rPr>
          <w:rtl/>
        </w:rPr>
        <w:t xml:space="preserve"> له. وقد أوضحنا ذلك في مبحث اصالة البراءة.</w:t>
      </w:r>
    </w:p>
    <w:p w:rsidR="00B72338" w:rsidRDefault="00B72338" w:rsidP="00462B83">
      <w:pPr>
        <w:pStyle w:val="libNormal"/>
        <w:rPr>
          <w:rtl/>
        </w:rPr>
      </w:pPr>
      <w:r>
        <w:rPr>
          <w:rtl/>
        </w:rPr>
        <w:t>5</w:t>
      </w:r>
      <w:r>
        <w:rPr>
          <w:rFonts w:hint="cs"/>
          <w:rtl/>
        </w:rPr>
        <w:t xml:space="preserve"> </w:t>
      </w:r>
      <w:r>
        <w:rPr>
          <w:rtl/>
        </w:rPr>
        <w:t>ـ</w:t>
      </w:r>
      <w:r>
        <w:rPr>
          <w:rFonts w:hint="cs"/>
          <w:rtl/>
        </w:rPr>
        <w:t xml:space="preserve"> </w:t>
      </w:r>
      <w:r>
        <w:rPr>
          <w:rtl/>
        </w:rPr>
        <w:t>ان يكون المنفي انتساب المعنى إلى المكل</w:t>
      </w:r>
      <w:r>
        <w:rPr>
          <w:rFonts w:hint="cs"/>
          <w:rtl/>
        </w:rPr>
        <w:t>ّ</w:t>
      </w:r>
      <w:r>
        <w:rPr>
          <w:rtl/>
        </w:rPr>
        <w:t>ف</w:t>
      </w:r>
      <w:r>
        <w:rPr>
          <w:rFonts w:hint="cs"/>
          <w:rtl/>
        </w:rPr>
        <w:t xml:space="preserve"> </w:t>
      </w:r>
      <w:r>
        <w:rPr>
          <w:rtl/>
        </w:rPr>
        <w:t>ـ</w:t>
      </w:r>
      <w:r>
        <w:rPr>
          <w:rFonts w:hint="cs"/>
          <w:rtl/>
        </w:rPr>
        <w:t xml:space="preserve"> </w:t>
      </w:r>
      <w:r>
        <w:rPr>
          <w:rtl/>
        </w:rPr>
        <w:t>كما في حديث الرفع</w:t>
      </w:r>
      <w:r>
        <w:rPr>
          <w:rFonts w:hint="cs"/>
          <w:rtl/>
        </w:rPr>
        <w:t xml:space="preserve"> </w:t>
      </w:r>
      <w:r>
        <w:rPr>
          <w:rtl/>
        </w:rPr>
        <w:t xml:space="preserve">ـ اذا كانت ( ما ) كناية عن الفعل دون الحكم ، وذلك بناءً على المختار من </w:t>
      </w:r>
      <w:r>
        <w:rPr>
          <w:rFonts w:hint="cs"/>
          <w:rtl/>
        </w:rPr>
        <w:t>أ</w:t>
      </w:r>
      <w:r>
        <w:rPr>
          <w:rtl/>
        </w:rPr>
        <w:t>نه لا يعني رفع الفعل في حدّ نفسه ، ولذلك لا يرتفع الحكم فيما كان الأ</w:t>
      </w:r>
      <w:r>
        <w:rPr>
          <w:rFonts w:hint="cs"/>
          <w:rtl/>
        </w:rPr>
        <w:t>َ</w:t>
      </w:r>
      <w:r>
        <w:rPr>
          <w:rtl/>
        </w:rPr>
        <w:t>ثر مترتبا</w:t>
      </w:r>
      <w:r>
        <w:rPr>
          <w:rFonts w:hint="cs"/>
          <w:rtl/>
        </w:rPr>
        <w:t>ً</w:t>
      </w:r>
      <w:r>
        <w:rPr>
          <w:rtl/>
        </w:rPr>
        <w:t xml:space="preserve"> على نفس الفعل من دون اعتبار صدوره من الفاعل ، كما لو القى</w:t>
      </w:r>
    </w:p>
    <w:p w:rsidR="00B72338" w:rsidRDefault="00B72338" w:rsidP="00D916AD">
      <w:pPr>
        <w:pStyle w:val="libNormal0"/>
        <w:rPr>
          <w:rtl/>
        </w:rPr>
      </w:pPr>
      <w:r w:rsidRPr="007C6256">
        <w:rPr>
          <w:rtl/>
        </w:rPr>
        <w:br w:type="page"/>
      </w:r>
      <w:r>
        <w:rPr>
          <w:rtl/>
        </w:rPr>
        <w:lastRenderedPageBreak/>
        <w:t>النجس في الماء عن اكراه ، فإنه ينجس الماء حينئذٍ لكون نجاسة الماء اثرا</w:t>
      </w:r>
      <w:r>
        <w:rPr>
          <w:rFonts w:hint="cs"/>
          <w:rtl/>
        </w:rPr>
        <w:t>ً</w:t>
      </w:r>
      <w:r>
        <w:rPr>
          <w:rtl/>
        </w:rPr>
        <w:t xml:space="preserve"> لنفس الملاقاة بالمعنى اسم المصدري. وانما المقصود بذلك نفي انتسابه إلى المكلف فيرتفع الأ</w:t>
      </w:r>
      <w:r>
        <w:rPr>
          <w:rFonts w:hint="cs"/>
          <w:rtl/>
        </w:rPr>
        <w:t>َ</w:t>
      </w:r>
      <w:r>
        <w:rPr>
          <w:rtl/>
        </w:rPr>
        <w:t>ثر المترتب على ذلك كبيع المكره وطلاقه.</w:t>
      </w:r>
    </w:p>
    <w:p w:rsidR="00B72338" w:rsidRDefault="00B72338" w:rsidP="00462B83">
      <w:pPr>
        <w:pStyle w:val="libNormal"/>
        <w:rPr>
          <w:rtl/>
        </w:rPr>
      </w:pPr>
      <w:r>
        <w:rPr>
          <w:rtl/>
        </w:rPr>
        <w:t>6</w:t>
      </w:r>
      <w:r>
        <w:rPr>
          <w:rFonts w:hint="cs"/>
          <w:rtl/>
        </w:rPr>
        <w:t xml:space="preserve"> </w:t>
      </w:r>
      <w:r>
        <w:rPr>
          <w:rtl/>
        </w:rPr>
        <w:t>ـ</w:t>
      </w:r>
      <w:r>
        <w:rPr>
          <w:rFonts w:hint="cs"/>
          <w:rtl/>
        </w:rPr>
        <w:t xml:space="preserve"> </w:t>
      </w:r>
      <w:r>
        <w:rPr>
          <w:rtl/>
        </w:rPr>
        <w:t>ان يكون المنفي طبيعة توهم تسبيب الشارع إلى تحق</w:t>
      </w:r>
      <w:r>
        <w:rPr>
          <w:rFonts w:hint="cs"/>
          <w:rtl/>
        </w:rPr>
        <w:t>ّ</w:t>
      </w:r>
      <w:r>
        <w:rPr>
          <w:rtl/>
        </w:rPr>
        <w:t>قها سواء كانت متعلقا</w:t>
      </w:r>
      <w:r>
        <w:rPr>
          <w:rFonts w:hint="cs"/>
          <w:rtl/>
        </w:rPr>
        <w:t>ً</w:t>
      </w:r>
      <w:r>
        <w:rPr>
          <w:rtl/>
        </w:rPr>
        <w:t xml:space="preserve"> للحكم أو معلولاً له في وعاء الخارج ، من قبيل ما لو</w:t>
      </w:r>
      <w:r>
        <w:rPr>
          <w:rFonts w:hint="cs"/>
          <w:rtl/>
        </w:rPr>
        <w:t xml:space="preserve"> </w:t>
      </w:r>
      <w:r>
        <w:rPr>
          <w:rtl/>
        </w:rPr>
        <w:t>قيل : ( لا حرج في الدين ) فان الحرج ليس متعلقا</w:t>
      </w:r>
      <w:r>
        <w:rPr>
          <w:rFonts w:hint="cs"/>
          <w:rtl/>
        </w:rPr>
        <w:t>ً</w:t>
      </w:r>
      <w:r>
        <w:rPr>
          <w:rtl/>
        </w:rPr>
        <w:t xml:space="preserve"> للحكم ، وانما هو امر</w:t>
      </w:r>
      <w:r>
        <w:rPr>
          <w:rFonts w:hint="cs"/>
          <w:rtl/>
        </w:rPr>
        <w:t xml:space="preserve"> </w:t>
      </w:r>
      <w:r>
        <w:rPr>
          <w:rtl/>
        </w:rPr>
        <w:t>يترتب علىٰ الحكم فيكون المقصود بنفي الطبيعة حينئذٍ نفي جعل الحكم المؤدي اليها ، ولكن عبر</w:t>
      </w:r>
      <w:r>
        <w:rPr>
          <w:rFonts w:hint="cs"/>
          <w:rtl/>
        </w:rPr>
        <w:t xml:space="preserve"> </w:t>
      </w:r>
      <w:r>
        <w:rPr>
          <w:rtl/>
        </w:rPr>
        <w:t>عن نفيه تنزيلا</w:t>
      </w:r>
      <w:r>
        <w:rPr>
          <w:rFonts w:hint="cs"/>
          <w:rtl/>
        </w:rPr>
        <w:t>ً</w:t>
      </w:r>
      <w:r>
        <w:rPr>
          <w:rtl/>
        </w:rPr>
        <w:t xml:space="preserve"> بنفي تحقّق الطبيعة خارجا</w:t>
      </w:r>
      <w:r>
        <w:rPr>
          <w:rFonts w:hint="cs"/>
          <w:rtl/>
        </w:rPr>
        <w:t>ً</w:t>
      </w:r>
      <w:r>
        <w:rPr>
          <w:rtl/>
        </w:rPr>
        <w:t>.</w:t>
      </w:r>
    </w:p>
    <w:p w:rsidR="00B72338" w:rsidRDefault="00B72338" w:rsidP="00462B83">
      <w:pPr>
        <w:pStyle w:val="libNormal"/>
        <w:rPr>
          <w:rtl/>
        </w:rPr>
      </w:pPr>
      <w:r>
        <w:rPr>
          <w:rtl/>
        </w:rPr>
        <w:t>هذه هي موارد النفي التنزيلي وما ذكرناه انما هو خصوص ما كان منها من قبيل الحكومة ، بأن كان نظر المتكلم في نفيه التنزيلي للمعنى إلىٰ فكرة مخالفة لمؤدى الكلام</w:t>
      </w:r>
      <w:r>
        <w:rPr>
          <w:rFonts w:hint="cs"/>
          <w:rtl/>
        </w:rPr>
        <w:t xml:space="preserve"> </w:t>
      </w:r>
      <w:r>
        <w:rPr>
          <w:rtl/>
        </w:rPr>
        <w:t>ـ</w:t>
      </w:r>
      <w:r>
        <w:rPr>
          <w:rFonts w:hint="cs"/>
          <w:rtl/>
        </w:rPr>
        <w:t xml:space="preserve"> </w:t>
      </w:r>
      <w:r>
        <w:rPr>
          <w:rtl/>
        </w:rPr>
        <w:t>على ما هو معيار الحكومة على التحقيق كما يأتي</w:t>
      </w:r>
      <w:r>
        <w:rPr>
          <w:rFonts w:hint="cs"/>
          <w:rtl/>
        </w:rPr>
        <w:t xml:space="preserve"> </w:t>
      </w:r>
      <w:r>
        <w:rPr>
          <w:rtl/>
        </w:rPr>
        <w:t>ـ.</w:t>
      </w:r>
    </w:p>
    <w:p w:rsidR="00B72338" w:rsidRDefault="00B72338" w:rsidP="00462B83">
      <w:pPr>
        <w:pStyle w:val="libNormal"/>
        <w:rPr>
          <w:rtl/>
        </w:rPr>
      </w:pPr>
      <w:r>
        <w:rPr>
          <w:rtl/>
        </w:rPr>
        <w:t xml:space="preserve">وهناك مورد سابع لا يندرج في الحكومة وهو حيث يستفاد منه الزجر والتحريم المولوي من قبيل قوله تعالى : </w:t>
      </w:r>
      <w:r w:rsidRPr="00D2270E">
        <w:rPr>
          <w:rStyle w:val="libAlaemChar"/>
          <w:rtl/>
        </w:rPr>
        <w:t>(</w:t>
      </w:r>
      <w:r w:rsidRPr="008A2C05">
        <w:rPr>
          <w:rFonts w:hint="cs"/>
          <w:rtl/>
        </w:rPr>
        <w:t xml:space="preserve"> </w:t>
      </w:r>
      <w:r w:rsidRPr="00D2270E">
        <w:rPr>
          <w:rStyle w:val="libAieChar"/>
          <w:rFonts w:hint="cs"/>
          <w:rtl/>
        </w:rPr>
        <w:t>فَلا رَفَثَ وَلا فُسُوقَ وَلا جِدَالَ فِي الحَجِّ</w:t>
      </w:r>
      <w:r w:rsidRPr="00687E52">
        <w:rPr>
          <w:rtl/>
        </w:rPr>
        <w:t xml:space="preserve"> </w:t>
      </w:r>
      <w:r w:rsidRPr="00D2270E">
        <w:rPr>
          <w:rStyle w:val="libAlaemChar"/>
          <w:rtl/>
        </w:rPr>
        <w:t>)</w:t>
      </w:r>
      <w:r w:rsidRPr="00687E52">
        <w:rPr>
          <w:rtl/>
        </w:rPr>
        <w:t xml:space="preserve"> </w:t>
      </w:r>
      <w:r w:rsidRPr="00D2270E">
        <w:rPr>
          <w:rStyle w:val="libFootnotenumChar"/>
          <w:rtl/>
        </w:rPr>
        <w:t>(1)</w:t>
      </w:r>
      <w:r w:rsidRPr="00687E52">
        <w:rPr>
          <w:rtl/>
        </w:rPr>
        <w:t xml:space="preserve"> </w:t>
      </w:r>
      <w:r>
        <w:rPr>
          <w:rtl/>
        </w:rPr>
        <w:t>وضابطه</w:t>
      </w:r>
      <w:r>
        <w:rPr>
          <w:rFonts w:hint="cs"/>
          <w:rtl/>
        </w:rPr>
        <w:t xml:space="preserve"> </w:t>
      </w:r>
      <w:r>
        <w:rPr>
          <w:rtl/>
        </w:rPr>
        <w:t>ـ كما يظهر مما تقدّم</w:t>
      </w:r>
      <w:r>
        <w:rPr>
          <w:rFonts w:hint="cs"/>
          <w:rtl/>
        </w:rPr>
        <w:t xml:space="preserve"> </w:t>
      </w:r>
      <w:r>
        <w:rPr>
          <w:rtl/>
        </w:rPr>
        <w:t>ـ</w:t>
      </w:r>
      <w:r>
        <w:rPr>
          <w:rFonts w:hint="cs"/>
          <w:rtl/>
        </w:rPr>
        <w:t xml:space="preserve"> </w:t>
      </w:r>
      <w:r>
        <w:rPr>
          <w:rtl/>
        </w:rPr>
        <w:t>أن يكون مصب النفي طبيعة تكوينية ذات آثار خارجيّة يرغب المكلفون فيها لانسجامها مع القوى الشهوية أو الغضبية للنفس ، من دون ان يكون هذا الخطاب مسبوقاً بحكم مخالف له ولو توهما</w:t>
      </w:r>
      <w:r>
        <w:rPr>
          <w:rFonts w:hint="cs"/>
          <w:rtl/>
        </w:rPr>
        <w:t>ً</w:t>
      </w:r>
      <w:r>
        <w:rPr>
          <w:rtl/>
        </w:rPr>
        <w:t xml:space="preserve"> كالأمر بعد الحظر أو بعد توهمه.</w:t>
      </w:r>
    </w:p>
    <w:p w:rsidR="00B72338" w:rsidRDefault="00B72338" w:rsidP="00462B83">
      <w:pPr>
        <w:pStyle w:val="libNormal"/>
        <w:rPr>
          <w:rtl/>
        </w:rPr>
      </w:pPr>
      <w:r>
        <w:rPr>
          <w:rtl/>
        </w:rPr>
        <w:t>ووجه عدم اندراج هذا المورد في الحكومة كونه مقيدا</w:t>
      </w:r>
      <w:r>
        <w:rPr>
          <w:rFonts w:hint="cs"/>
          <w:rtl/>
        </w:rPr>
        <w:t>ً</w:t>
      </w:r>
      <w:r>
        <w:rPr>
          <w:rtl/>
        </w:rPr>
        <w:t xml:space="preserve"> بعدم سبق حكم مخالف له ولو توهما</w:t>
      </w:r>
      <w:r>
        <w:rPr>
          <w:rFonts w:hint="cs"/>
          <w:rtl/>
        </w:rPr>
        <w:t>ً</w:t>
      </w:r>
      <w:r>
        <w:rPr>
          <w:rtl/>
        </w:rPr>
        <w:t xml:space="preserve"> ، ومع هذا القيد لا يمكن ان يتوف</w:t>
      </w:r>
      <w:r>
        <w:rPr>
          <w:rFonts w:hint="cs"/>
          <w:rtl/>
        </w:rPr>
        <w:t>ّ</w:t>
      </w:r>
      <w:r>
        <w:rPr>
          <w:rtl/>
        </w:rPr>
        <w:t>ر</w:t>
      </w:r>
      <w:r>
        <w:rPr>
          <w:rFonts w:hint="cs"/>
          <w:rtl/>
        </w:rPr>
        <w:t xml:space="preserve"> </w:t>
      </w:r>
      <w:r>
        <w:rPr>
          <w:rtl/>
        </w:rPr>
        <w:t xml:space="preserve">فيه الشرط السابق من نظر المتكلم إلى فكرة مخالفة ، ووجه تقييده بذلك </w:t>
      </w:r>
      <w:r>
        <w:rPr>
          <w:rFonts w:hint="cs"/>
          <w:rtl/>
        </w:rPr>
        <w:t>ا</w:t>
      </w:r>
      <w:r>
        <w:rPr>
          <w:rtl/>
        </w:rPr>
        <w:t>نه لو سبق الخطاب حكم آخر ، كان مفاده هدم ذلك الحكم ونفي التسبيب إلى الطبيعة ، فيندرج حينئذٍ</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البقرة : 2 </w:t>
      </w:r>
      <w:r>
        <w:rPr>
          <w:rFonts w:hint="cs"/>
          <w:rtl/>
        </w:rPr>
        <w:t>/</w:t>
      </w:r>
      <w:r>
        <w:rPr>
          <w:rtl/>
        </w:rPr>
        <w:t xml:space="preserve"> 197.</w:t>
      </w:r>
    </w:p>
    <w:p w:rsidR="00B72338" w:rsidRDefault="00B72338" w:rsidP="00D916AD">
      <w:pPr>
        <w:pStyle w:val="libNormal0"/>
        <w:rPr>
          <w:rtl/>
        </w:rPr>
      </w:pPr>
      <w:r w:rsidRPr="00687E52">
        <w:rPr>
          <w:rtl/>
        </w:rPr>
        <w:br w:type="page"/>
      </w:r>
      <w:r>
        <w:rPr>
          <w:rtl/>
        </w:rPr>
        <w:lastRenderedPageBreak/>
        <w:t>في المورد السادس من الموارد السابقة.</w:t>
      </w:r>
    </w:p>
    <w:p w:rsidR="00B72338" w:rsidRDefault="00B72338" w:rsidP="00462B83">
      <w:pPr>
        <w:pStyle w:val="libNormal"/>
        <w:rPr>
          <w:rtl/>
        </w:rPr>
      </w:pPr>
      <w:r>
        <w:rPr>
          <w:rtl/>
        </w:rPr>
        <w:t>ويلاحظ ان سر</w:t>
      </w:r>
      <w:r>
        <w:rPr>
          <w:rFonts w:hint="cs"/>
          <w:rtl/>
        </w:rPr>
        <w:t>ّ</w:t>
      </w:r>
      <w:r>
        <w:rPr>
          <w:rtl/>
        </w:rPr>
        <w:t xml:space="preserve"> اختلاف المحتوى في اكثر هذه الموارد قد تقدّم ايضاحه مفص</w:t>
      </w:r>
      <w:r>
        <w:rPr>
          <w:rFonts w:hint="cs"/>
          <w:rtl/>
        </w:rPr>
        <w:t>ّ</w:t>
      </w:r>
      <w:r>
        <w:rPr>
          <w:rtl/>
        </w:rPr>
        <w:t>لا</w:t>
      </w:r>
      <w:r>
        <w:rPr>
          <w:rFonts w:hint="cs"/>
          <w:rtl/>
        </w:rPr>
        <w:t>ً</w:t>
      </w:r>
      <w:r>
        <w:rPr>
          <w:rtl/>
        </w:rPr>
        <w:t xml:space="preserve"> في ذكر الضابط العام</w:t>
      </w:r>
      <w:r>
        <w:rPr>
          <w:rFonts w:hint="cs"/>
          <w:rtl/>
        </w:rPr>
        <w:t>ّ</w:t>
      </w:r>
      <w:r>
        <w:rPr>
          <w:rtl/>
        </w:rPr>
        <w:t xml:space="preserve"> لاختلاف محتوى صيغ الحكم عند ذكر المسلك المختار في الحديث ، ويظهر الحال في الباقي أيضاً على ضوء ذلك.</w:t>
      </w:r>
    </w:p>
    <w:p w:rsidR="00B72338" w:rsidRDefault="00B72338" w:rsidP="00462B83">
      <w:pPr>
        <w:pStyle w:val="libNormal"/>
        <w:rPr>
          <w:rtl/>
        </w:rPr>
      </w:pPr>
      <w:r>
        <w:rPr>
          <w:rtl/>
        </w:rPr>
        <w:t>هذا وهناك تقسيم اخر لموارد الحكومة يترد</w:t>
      </w:r>
      <w:r>
        <w:rPr>
          <w:rFonts w:hint="cs"/>
          <w:rtl/>
        </w:rPr>
        <w:t>ّ</w:t>
      </w:r>
      <w:r>
        <w:rPr>
          <w:rtl/>
        </w:rPr>
        <w:t xml:space="preserve">د في كلمات المحقق النائيني ومن وافقه </w:t>
      </w:r>
      <w:r w:rsidRPr="00D2270E">
        <w:rPr>
          <w:rStyle w:val="libFootnotenumChar"/>
          <w:rtl/>
        </w:rPr>
        <w:t>(1)</w:t>
      </w:r>
      <w:r w:rsidRPr="00A33C31">
        <w:rPr>
          <w:rtl/>
        </w:rPr>
        <w:t xml:space="preserve"> </w:t>
      </w:r>
      <w:r>
        <w:rPr>
          <w:rtl/>
        </w:rPr>
        <w:t>وملخصه : ان الدليل الحاكم على قسمين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ان يكون شارحا</w:t>
      </w:r>
      <w:r>
        <w:rPr>
          <w:rFonts w:hint="cs"/>
          <w:rtl/>
        </w:rPr>
        <w:t>ً</w:t>
      </w:r>
      <w:r>
        <w:rPr>
          <w:rtl/>
        </w:rPr>
        <w:t xml:space="preserve"> لعقد الوضع من الدليل المحكوم ، والمراد بعقد الوضع ما يعم</w:t>
      </w:r>
      <w:r>
        <w:rPr>
          <w:rFonts w:hint="cs"/>
          <w:rtl/>
        </w:rPr>
        <w:t>ّ</w:t>
      </w:r>
      <w:r>
        <w:rPr>
          <w:rtl/>
        </w:rPr>
        <w:t xml:space="preserve"> موضوع الحكم ومتعلقه كحديث ( لا ربا بين الوالد والولد ) بالنسبة إلى دليل حرمة الربا وفساده ، فان الربا متعلق للحرمة وموضوع للفساد.</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ان يكون شارحا</w:t>
      </w:r>
      <w:r>
        <w:rPr>
          <w:rFonts w:hint="cs"/>
          <w:rtl/>
        </w:rPr>
        <w:t>ً</w:t>
      </w:r>
      <w:r>
        <w:rPr>
          <w:rtl/>
        </w:rPr>
        <w:t xml:space="preserve"> لعقد الحمل منه</w:t>
      </w:r>
      <w:r>
        <w:rPr>
          <w:rFonts w:hint="cs"/>
          <w:rtl/>
        </w:rPr>
        <w:t xml:space="preserve"> </w:t>
      </w:r>
      <w:r>
        <w:rPr>
          <w:rtl/>
        </w:rPr>
        <w:t>ـ وهو الحكم</w:t>
      </w:r>
      <w:r>
        <w:rPr>
          <w:rFonts w:hint="cs"/>
          <w:rtl/>
        </w:rPr>
        <w:t xml:space="preserve"> </w:t>
      </w:r>
      <w:r>
        <w:rPr>
          <w:rtl/>
        </w:rPr>
        <w:t>ـ ومث</w:t>
      </w:r>
      <w:r>
        <w:rPr>
          <w:rFonts w:hint="cs"/>
          <w:rtl/>
        </w:rPr>
        <w:t>ّ</w:t>
      </w:r>
      <w:r>
        <w:rPr>
          <w:rtl/>
        </w:rPr>
        <w:t>ل له ب‍ ( لا ضرر ) بناءً علىٰ مختاره (قده) من ان الضرر عنوان ثانوي للحكم ، وقد ذكر أن هذا القسم اظهر افراد الحكومة ، لأن هدم الموضوع يرجع بالواسطة إلى التعرض للحكم.</w:t>
      </w:r>
    </w:p>
    <w:p w:rsidR="00B72338" w:rsidRDefault="00B72338" w:rsidP="00462B83">
      <w:pPr>
        <w:pStyle w:val="libNormal"/>
        <w:rPr>
          <w:rtl/>
        </w:rPr>
      </w:pPr>
      <w:r>
        <w:rPr>
          <w:rtl/>
        </w:rPr>
        <w:t>ولكن هذا التقسيم غير</w:t>
      </w:r>
      <w:r>
        <w:rPr>
          <w:rFonts w:hint="cs"/>
          <w:rtl/>
        </w:rPr>
        <w:t xml:space="preserve"> </w:t>
      </w:r>
      <w:r>
        <w:rPr>
          <w:rtl/>
        </w:rPr>
        <w:t>تام</w:t>
      </w:r>
      <w:r>
        <w:rPr>
          <w:rFonts w:hint="cs"/>
          <w:rtl/>
        </w:rPr>
        <w:t>ّ</w:t>
      </w:r>
      <w:r>
        <w:rPr>
          <w:rtl/>
        </w:rPr>
        <w:t>.</w:t>
      </w:r>
    </w:p>
    <w:p w:rsidR="00B72338" w:rsidRDefault="00B72338" w:rsidP="00462B83">
      <w:pPr>
        <w:pStyle w:val="libNormal"/>
        <w:rPr>
          <w:rtl/>
        </w:rPr>
      </w:pPr>
      <w:r w:rsidRPr="00D2270E">
        <w:rPr>
          <w:rStyle w:val="libBold2Char"/>
          <w:rtl/>
        </w:rPr>
        <w:t>اما أوّلاً</w:t>
      </w:r>
      <w:r w:rsidRPr="00D2270E">
        <w:rPr>
          <w:rStyle w:val="libBold2Char"/>
          <w:rFonts w:hint="cs"/>
          <w:rtl/>
        </w:rPr>
        <w:t xml:space="preserve"> </w:t>
      </w:r>
      <w:r w:rsidRPr="00D2270E">
        <w:rPr>
          <w:rStyle w:val="libBold2Char"/>
          <w:rtl/>
        </w:rPr>
        <w:t>:</w:t>
      </w:r>
      <w:r>
        <w:rPr>
          <w:rtl/>
        </w:rPr>
        <w:t xml:space="preserve"> فلان</w:t>
      </w:r>
      <w:r>
        <w:rPr>
          <w:rFonts w:hint="cs"/>
          <w:rtl/>
        </w:rPr>
        <w:t>ّ</w:t>
      </w:r>
      <w:r>
        <w:rPr>
          <w:rtl/>
        </w:rPr>
        <w:t xml:space="preserve"> كون القسم الثاني من قبيل الحكومة مبني على مبناه من ان مناط الحكومة هو النظر إلى دليل آخر ، وأما على المختار من ان مناطه ان يكون لسان الدليل لسان مسالمة مع العام</w:t>
      </w:r>
      <w:r>
        <w:rPr>
          <w:rFonts w:hint="cs"/>
          <w:rtl/>
        </w:rPr>
        <w:t>ّ</w:t>
      </w:r>
      <w:r>
        <w:rPr>
          <w:rtl/>
        </w:rPr>
        <w:t xml:space="preserve"> فلا يكون منها لان لسان الدليل في هذا القسم لا محالة لسان معارضة ، لأنّه ينفي ما يثبته العام</w:t>
      </w:r>
      <w:r>
        <w:rPr>
          <w:rFonts w:hint="cs"/>
          <w:rtl/>
        </w:rPr>
        <w:t>ّ</w:t>
      </w:r>
      <w:r>
        <w:rPr>
          <w:rtl/>
        </w:rPr>
        <w:t xml:space="preserve"> صريح</w:t>
      </w:r>
      <w:r>
        <w:rPr>
          <w:rFonts w:hint="cs"/>
          <w:rtl/>
        </w:rPr>
        <w:t>اً</w:t>
      </w:r>
      <w:r>
        <w:rPr>
          <w:rtl/>
        </w:rPr>
        <w:t xml:space="preserve"> ، مع ان التمثيل لهذا القسم بحديث ( لا ضرر ) انما يتجه على مبناه وهو غير تام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رسالة ( لا ضرر ) تقريرات المحقق النائيني :</w:t>
      </w:r>
      <w:r>
        <w:rPr>
          <w:rFonts w:hint="cs"/>
          <w:rtl/>
        </w:rPr>
        <w:t xml:space="preserve"> </w:t>
      </w:r>
      <w:r>
        <w:rPr>
          <w:rtl/>
        </w:rPr>
        <w:t>2</w:t>
      </w:r>
      <w:r>
        <w:rPr>
          <w:rFonts w:hint="cs"/>
          <w:rtl/>
        </w:rPr>
        <w:t>13</w:t>
      </w:r>
      <w:r>
        <w:rPr>
          <w:rtl/>
        </w:rPr>
        <w:t xml:space="preserve"> وفوائد الأصول 4 : 592 ـ 593 مفصلاً ، وأجود التقريرات 2 : 1</w:t>
      </w:r>
      <w:r>
        <w:rPr>
          <w:rFonts w:hint="cs"/>
          <w:rtl/>
        </w:rPr>
        <w:t xml:space="preserve">62 </w:t>
      </w:r>
      <w:r>
        <w:rPr>
          <w:rtl/>
        </w:rPr>
        <w:t>ـ</w:t>
      </w:r>
      <w:r>
        <w:rPr>
          <w:rFonts w:hint="cs"/>
          <w:rtl/>
        </w:rPr>
        <w:t xml:space="preserve"> 1</w:t>
      </w:r>
      <w:r>
        <w:rPr>
          <w:rtl/>
        </w:rPr>
        <w:t>63</w:t>
      </w:r>
      <w:r>
        <w:rPr>
          <w:rFonts w:hint="cs"/>
          <w:rtl/>
        </w:rPr>
        <w:t xml:space="preserve"> </w:t>
      </w:r>
      <w:r>
        <w:rPr>
          <w:rtl/>
        </w:rPr>
        <w:t>و</w:t>
      </w:r>
      <w:r>
        <w:rPr>
          <w:rFonts w:hint="cs"/>
          <w:rtl/>
        </w:rPr>
        <w:t xml:space="preserve"> </w:t>
      </w:r>
      <w:r>
        <w:rPr>
          <w:rtl/>
        </w:rPr>
        <w:t>505</w:t>
      </w:r>
      <w:r>
        <w:rPr>
          <w:rFonts w:hint="cs"/>
          <w:rtl/>
        </w:rPr>
        <w:t xml:space="preserve"> </w:t>
      </w:r>
      <w:r>
        <w:rPr>
          <w:rtl/>
        </w:rPr>
        <w:t>ـ</w:t>
      </w:r>
      <w:r>
        <w:rPr>
          <w:rFonts w:hint="cs"/>
          <w:rtl/>
        </w:rPr>
        <w:t xml:space="preserve"> </w:t>
      </w:r>
      <w:r>
        <w:rPr>
          <w:rtl/>
        </w:rPr>
        <w:t>5</w:t>
      </w:r>
      <w:r>
        <w:rPr>
          <w:rFonts w:hint="cs"/>
          <w:rtl/>
        </w:rPr>
        <w:t>07</w:t>
      </w:r>
      <w:r>
        <w:rPr>
          <w:rtl/>
        </w:rPr>
        <w:t xml:space="preserve"> ، ومصباح الأصول 2 </w:t>
      </w:r>
      <w:r>
        <w:rPr>
          <w:rFonts w:hint="cs"/>
          <w:rtl/>
        </w:rPr>
        <w:t>/</w:t>
      </w:r>
      <w:r>
        <w:rPr>
          <w:rtl/>
        </w:rPr>
        <w:t xml:space="preserve"> </w:t>
      </w:r>
      <w:r>
        <w:rPr>
          <w:rFonts w:hint="cs"/>
          <w:rtl/>
        </w:rPr>
        <w:t xml:space="preserve">541 </w:t>
      </w:r>
      <w:r>
        <w:rPr>
          <w:rtl/>
        </w:rPr>
        <w:t>ـ</w:t>
      </w:r>
      <w:r>
        <w:rPr>
          <w:rFonts w:hint="cs"/>
          <w:rtl/>
        </w:rPr>
        <w:t xml:space="preserve"> </w:t>
      </w:r>
      <w:r>
        <w:rPr>
          <w:rtl/>
        </w:rPr>
        <w:t>542.</w:t>
      </w:r>
    </w:p>
    <w:p w:rsidR="00B72338" w:rsidRDefault="00B72338" w:rsidP="00D916AD">
      <w:pPr>
        <w:pStyle w:val="libNormal0"/>
        <w:rPr>
          <w:rtl/>
        </w:rPr>
      </w:pPr>
      <w:r w:rsidRPr="006A54D1">
        <w:rPr>
          <w:rtl/>
        </w:rPr>
        <w:br w:type="page"/>
      </w:r>
      <w:r>
        <w:rPr>
          <w:rtl/>
        </w:rPr>
        <w:lastRenderedPageBreak/>
        <w:t>كما مر</w:t>
      </w:r>
      <w:r>
        <w:rPr>
          <w:rFonts w:hint="cs"/>
          <w:rtl/>
        </w:rPr>
        <w:t>ّ</w:t>
      </w:r>
      <w:r>
        <w:rPr>
          <w:rtl/>
        </w:rPr>
        <w:t xml:space="preserve"> ، وسيتضح القول في ذلك تفصيلاً.</w:t>
      </w:r>
    </w:p>
    <w:p w:rsidR="00B72338" w:rsidRDefault="00B72338" w:rsidP="00462B83">
      <w:pPr>
        <w:pStyle w:val="libNormal"/>
        <w:rPr>
          <w:rtl/>
        </w:rPr>
      </w:pPr>
      <w:r w:rsidRPr="00D2270E">
        <w:rPr>
          <w:rStyle w:val="libBold2Char"/>
          <w:rtl/>
        </w:rPr>
        <w:t>وام</w:t>
      </w:r>
      <w:r w:rsidRPr="00D2270E">
        <w:rPr>
          <w:rStyle w:val="libBold2Char"/>
          <w:rFonts w:hint="cs"/>
          <w:rtl/>
        </w:rPr>
        <w:t>ّ</w:t>
      </w:r>
      <w:r w:rsidRPr="00D2270E">
        <w:rPr>
          <w:rStyle w:val="libBold2Char"/>
          <w:rtl/>
        </w:rPr>
        <w:t>ا ثانياً :</w:t>
      </w:r>
      <w:r>
        <w:rPr>
          <w:rtl/>
        </w:rPr>
        <w:t xml:space="preserve"> فلان القسمة غير حاصرة ، إذ لا يشمل مثلاً ما اذا كان الدليل الحاكم متعرضاً لنفي ما يكون معلولاً للحكم في الخارج ك‍ ( لا حرج في الدين ).</w:t>
      </w:r>
    </w:p>
    <w:p w:rsidR="00B72338" w:rsidRDefault="00B72338" w:rsidP="00462B83">
      <w:pPr>
        <w:pStyle w:val="libNormal"/>
        <w:rPr>
          <w:rtl/>
        </w:rPr>
      </w:pPr>
      <w:bookmarkStart w:id="308" w:name="_Toc264275080"/>
      <w:r w:rsidRPr="00D2270E">
        <w:rPr>
          <w:rStyle w:val="libBold2Char"/>
          <w:rtl/>
        </w:rPr>
        <w:t>الجهة الثالثة</w:t>
      </w:r>
      <w:bookmarkEnd w:id="308"/>
      <w:r w:rsidRPr="00D2270E">
        <w:rPr>
          <w:rStyle w:val="libBold2Char"/>
          <w:rtl/>
        </w:rPr>
        <w:t xml:space="preserve"> :</w:t>
      </w:r>
      <w:r>
        <w:rPr>
          <w:rtl/>
        </w:rPr>
        <w:t xml:space="preserve"> في حقيقة الحكومة التضييقية مع المقارنة بينها وبين التخصيص.</w:t>
      </w:r>
    </w:p>
    <w:p w:rsidR="00B72338" w:rsidRDefault="00B72338" w:rsidP="00462B83">
      <w:pPr>
        <w:pStyle w:val="libNormal"/>
        <w:rPr>
          <w:rtl/>
        </w:rPr>
      </w:pPr>
      <w:r>
        <w:rPr>
          <w:rtl/>
        </w:rPr>
        <w:t>ان الصفات التي يتصف بها الدليل</w:t>
      </w:r>
      <w:r>
        <w:rPr>
          <w:rFonts w:hint="cs"/>
          <w:rtl/>
        </w:rPr>
        <w:t xml:space="preserve"> </w:t>
      </w:r>
      <w:r>
        <w:rPr>
          <w:rtl/>
        </w:rPr>
        <w:t>ـ</w:t>
      </w:r>
      <w:r>
        <w:rPr>
          <w:rFonts w:hint="cs"/>
          <w:rtl/>
        </w:rPr>
        <w:t xml:space="preserve"> </w:t>
      </w:r>
      <w:r>
        <w:rPr>
          <w:rtl/>
        </w:rPr>
        <w:t>كالحكومة والورود والتزاحم والتعارض</w:t>
      </w:r>
      <w:r>
        <w:rPr>
          <w:rFonts w:hint="cs"/>
          <w:rtl/>
        </w:rPr>
        <w:t xml:space="preserve"> </w:t>
      </w:r>
      <w:r>
        <w:rPr>
          <w:rtl/>
        </w:rPr>
        <w:t>ـ تنقسم إلى قسمين :</w:t>
      </w:r>
    </w:p>
    <w:p w:rsidR="00B72338" w:rsidRDefault="00B72338" w:rsidP="00462B83">
      <w:pPr>
        <w:pStyle w:val="libNormal"/>
        <w:rPr>
          <w:rtl/>
        </w:rPr>
      </w:pPr>
      <w:r>
        <w:rPr>
          <w:rtl/>
        </w:rPr>
        <w:t>ففئة منها يتصف بها الدليل بلحاظ محتواه</w:t>
      </w:r>
      <w:r>
        <w:rPr>
          <w:rFonts w:hint="cs"/>
          <w:rtl/>
        </w:rPr>
        <w:t xml:space="preserve"> </w:t>
      </w:r>
      <w:r>
        <w:rPr>
          <w:rtl/>
        </w:rPr>
        <w:t>ـ</w:t>
      </w:r>
      <w:r>
        <w:rPr>
          <w:rFonts w:hint="cs"/>
          <w:rtl/>
        </w:rPr>
        <w:t xml:space="preserve"> </w:t>
      </w:r>
      <w:r>
        <w:rPr>
          <w:rtl/>
        </w:rPr>
        <w:t>أعني مدلوله التفهيمي</w:t>
      </w:r>
      <w:r>
        <w:rPr>
          <w:rFonts w:hint="cs"/>
          <w:rtl/>
        </w:rPr>
        <w:t xml:space="preserve"> </w:t>
      </w:r>
      <w:r>
        <w:rPr>
          <w:rtl/>
        </w:rPr>
        <w:t>ـ</w:t>
      </w:r>
      <w:r>
        <w:rPr>
          <w:rFonts w:hint="cs"/>
          <w:rtl/>
        </w:rPr>
        <w:t xml:space="preserve"> </w:t>
      </w:r>
      <w:r>
        <w:rPr>
          <w:rtl/>
        </w:rPr>
        <w:t>كحالة التعارض والورود ، فان</w:t>
      </w:r>
      <w:r>
        <w:rPr>
          <w:rFonts w:hint="cs"/>
          <w:rtl/>
        </w:rPr>
        <w:t>ّ</w:t>
      </w:r>
      <w:r>
        <w:rPr>
          <w:rtl/>
        </w:rPr>
        <w:t xml:space="preserve"> التعارض مثلاً ليس الاّ حالة تصادم بين المدلولين التفهيميين للدليلين ، ولذا لا يتحقق التعارض بين قولين يتحد المدلول التفهيمي لهما وان اختلف المراد الاستعمالي فيهما ك‍ ( زيد جواد ) و ( زيد كثير الرماد ) وكذلك الورود فان ورود احد الدليلين على الآخر انما هو باعتبار واقع مؤداه من غير اعتبار ب</w:t>
      </w:r>
      <w:r>
        <w:rPr>
          <w:rFonts w:hint="cs"/>
          <w:rtl/>
        </w:rPr>
        <w:t>ا</w:t>
      </w:r>
      <w:r>
        <w:rPr>
          <w:rtl/>
        </w:rPr>
        <w:t>سلوب الدليل.</w:t>
      </w:r>
    </w:p>
    <w:p w:rsidR="00B72338" w:rsidRDefault="00B72338" w:rsidP="00462B83">
      <w:pPr>
        <w:pStyle w:val="libNormal"/>
        <w:rPr>
          <w:rtl/>
        </w:rPr>
      </w:pPr>
      <w:r>
        <w:rPr>
          <w:rtl/>
        </w:rPr>
        <w:t>وهناك فئة ا</w:t>
      </w:r>
      <w:r>
        <w:rPr>
          <w:rFonts w:hint="cs"/>
          <w:rtl/>
        </w:rPr>
        <w:t>ُ</w:t>
      </w:r>
      <w:r>
        <w:rPr>
          <w:rtl/>
        </w:rPr>
        <w:t>خرى يتصف بها الدليل بلحاظ أسلوبه ولسانه في التعبير عن المعنى ، لا بلحاظ واقع مؤداه ومحتواه ، ولذلك يمكن ان يتصف الدليلان المتماثلان في المحتوى بوصفين متقابلين من هذه الفئة لمجرد الاختلاف في الاسلوب.</w:t>
      </w:r>
    </w:p>
    <w:p w:rsidR="00B72338" w:rsidRDefault="00B72338" w:rsidP="00462B83">
      <w:pPr>
        <w:pStyle w:val="libNormal"/>
        <w:rPr>
          <w:rtl/>
        </w:rPr>
      </w:pPr>
      <w:r>
        <w:rPr>
          <w:rtl/>
        </w:rPr>
        <w:t>ومن هذه الفئة على ما نراه هي الحكومة والتخصيص.</w:t>
      </w:r>
    </w:p>
    <w:p w:rsidR="00B72338" w:rsidRDefault="00B72338" w:rsidP="00D916AD">
      <w:pPr>
        <w:pStyle w:val="libNormal0"/>
        <w:rPr>
          <w:rtl/>
        </w:rPr>
      </w:pPr>
      <w:r>
        <w:rPr>
          <w:rtl/>
        </w:rPr>
        <w:t>فحقيقة الحكومة إنما هي تحديد العموم بأسلوب مسالم معه وهو اسلوب التنزيل والكناية</w:t>
      </w:r>
      <w:r>
        <w:rPr>
          <w:rFonts w:hint="cs"/>
          <w:rtl/>
        </w:rPr>
        <w:t xml:space="preserve"> </w:t>
      </w:r>
      <w:r>
        <w:rPr>
          <w:rtl/>
        </w:rPr>
        <w:t>ـ</w:t>
      </w:r>
      <w:r>
        <w:rPr>
          <w:rFonts w:hint="cs"/>
          <w:rtl/>
        </w:rPr>
        <w:t xml:space="preserve"> </w:t>
      </w:r>
      <w:r>
        <w:rPr>
          <w:rtl/>
        </w:rPr>
        <w:t>الذي هو اداء للمعنى بلسان غير مباشر</w:t>
      </w:r>
      <w:r>
        <w:rPr>
          <w:rFonts w:hint="cs"/>
          <w:rtl/>
        </w:rPr>
        <w:t xml:space="preserve"> </w:t>
      </w:r>
      <w:r>
        <w:rPr>
          <w:rtl/>
        </w:rPr>
        <w:t>ـ</w:t>
      </w:r>
      <w:r>
        <w:rPr>
          <w:rFonts w:hint="cs"/>
          <w:rtl/>
        </w:rPr>
        <w:t xml:space="preserve"> </w:t>
      </w:r>
      <w:r>
        <w:rPr>
          <w:rtl/>
        </w:rPr>
        <w:t>كنفي الملزوم استعمالاً مع ارادة نفي ما يتوهّم لازم</w:t>
      </w:r>
      <w:r>
        <w:rPr>
          <w:rFonts w:hint="cs"/>
          <w:rtl/>
        </w:rPr>
        <w:t>اً</w:t>
      </w:r>
      <w:r>
        <w:rPr>
          <w:rtl/>
        </w:rPr>
        <w:t xml:space="preserve"> له. وانما كان ذلك اسلوب مسالمة لأن</w:t>
      </w:r>
      <w:r>
        <w:rPr>
          <w:rFonts w:hint="cs"/>
          <w:rtl/>
        </w:rPr>
        <w:t>ّ</w:t>
      </w:r>
      <w:r>
        <w:rPr>
          <w:rtl/>
        </w:rPr>
        <w:t xml:space="preserve"> الدليل الحاكم الذي يصاغ بهذا الاسلوب لا يمثل محتواه</w:t>
      </w:r>
    </w:p>
    <w:p w:rsidR="00B72338" w:rsidRDefault="00B72338" w:rsidP="00D916AD">
      <w:pPr>
        <w:pStyle w:val="libNormal0"/>
        <w:rPr>
          <w:rtl/>
        </w:rPr>
      </w:pPr>
      <w:r w:rsidRPr="002302C0">
        <w:rPr>
          <w:rtl/>
        </w:rPr>
        <w:br w:type="page"/>
      </w:r>
      <w:r>
        <w:rPr>
          <w:rtl/>
        </w:rPr>
        <w:lastRenderedPageBreak/>
        <w:t>المعارض للعام المحكوم</w:t>
      </w:r>
      <w:r>
        <w:rPr>
          <w:rFonts w:hint="cs"/>
          <w:rtl/>
        </w:rPr>
        <w:t xml:space="preserve"> </w:t>
      </w:r>
      <w:r>
        <w:rPr>
          <w:rtl/>
        </w:rPr>
        <w:t>ـ</w:t>
      </w:r>
      <w:r>
        <w:rPr>
          <w:rFonts w:hint="cs"/>
          <w:rtl/>
        </w:rPr>
        <w:t xml:space="preserve"> </w:t>
      </w:r>
      <w:r>
        <w:rPr>
          <w:rtl/>
        </w:rPr>
        <w:t>بلسان معارض معه</w:t>
      </w:r>
      <w:r>
        <w:rPr>
          <w:rFonts w:hint="cs"/>
          <w:rtl/>
        </w:rPr>
        <w:t xml:space="preserve"> </w:t>
      </w:r>
      <w:r>
        <w:rPr>
          <w:rtl/>
        </w:rPr>
        <w:t>ـ</w:t>
      </w:r>
      <w:r>
        <w:rPr>
          <w:rFonts w:hint="cs"/>
          <w:rtl/>
        </w:rPr>
        <w:t xml:space="preserve"> </w:t>
      </w:r>
      <w:r>
        <w:rPr>
          <w:rtl/>
        </w:rPr>
        <w:t>بأن يثبت ما نفاه العام</w:t>
      </w:r>
      <w:r>
        <w:rPr>
          <w:rFonts w:hint="cs"/>
          <w:rtl/>
        </w:rPr>
        <w:t>ّ</w:t>
      </w:r>
      <w:r>
        <w:rPr>
          <w:rtl/>
        </w:rPr>
        <w:t xml:space="preserve"> أو ينفي ما أثبته ، وانما يؤدي ذلك بلسان منسجم معه حيث يمثل نفسه على </w:t>
      </w:r>
      <w:r>
        <w:rPr>
          <w:rFonts w:hint="cs"/>
          <w:rtl/>
        </w:rPr>
        <w:t>ا</w:t>
      </w:r>
      <w:r>
        <w:rPr>
          <w:rtl/>
        </w:rPr>
        <w:t>نه بيان لحدود الموضوع وعدم تحققه في المورد</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ليتمثل انتفاء</w:t>
      </w:r>
      <w:r>
        <w:rPr>
          <w:rFonts w:hint="cs"/>
          <w:rtl/>
        </w:rPr>
        <w:t>ً</w:t>
      </w:r>
      <w:r>
        <w:rPr>
          <w:rtl/>
        </w:rPr>
        <w:t xml:space="preserve"> الحكم في المورد انتفاءً طبيعيا</w:t>
      </w:r>
      <w:r>
        <w:rPr>
          <w:rFonts w:hint="cs"/>
          <w:rtl/>
        </w:rPr>
        <w:t>ً</w:t>
      </w:r>
      <w:r>
        <w:rPr>
          <w:rtl/>
        </w:rPr>
        <w:t xml:space="preserve"> باعتبار عدم تحقّق موضوعه ، فهو</w:t>
      </w:r>
      <w:r>
        <w:rPr>
          <w:rFonts w:hint="cs"/>
          <w:rtl/>
        </w:rPr>
        <w:t xml:space="preserve"> </w:t>
      </w:r>
      <w:r>
        <w:rPr>
          <w:rtl/>
        </w:rPr>
        <w:t>يتضمن نحوا</w:t>
      </w:r>
      <w:r>
        <w:rPr>
          <w:rFonts w:hint="cs"/>
          <w:rtl/>
        </w:rPr>
        <w:t>ً</w:t>
      </w:r>
      <w:r>
        <w:rPr>
          <w:rtl/>
        </w:rPr>
        <w:t xml:space="preserve"> من الالتواء وعدم الصراحة في أداء المعنى.</w:t>
      </w:r>
    </w:p>
    <w:p w:rsidR="00B72338" w:rsidRDefault="00B72338" w:rsidP="00462B83">
      <w:pPr>
        <w:pStyle w:val="libNormal"/>
        <w:rPr>
          <w:rtl/>
        </w:rPr>
      </w:pPr>
      <w:r>
        <w:rPr>
          <w:rtl/>
        </w:rPr>
        <w:t>وحقيقة التخصيص على العكس فإنها عبارة عن تحديد العموم بأسلوب معارض معه وهو اسلوب الصراحة بأن ينفي ما يثبته العام أو يثبت ما ينفيه صريحا</w:t>
      </w:r>
      <w:r>
        <w:rPr>
          <w:rFonts w:hint="cs"/>
          <w:rtl/>
        </w:rPr>
        <w:t>ً</w:t>
      </w:r>
      <w:r>
        <w:rPr>
          <w:rtl/>
        </w:rPr>
        <w:t xml:space="preserve"> ، من غير أن يلجأ إلى طريق</w:t>
      </w:r>
      <w:r>
        <w:rPr>
          <w:rFonts w:hint="cs"/>
          <w:rtl/>
        </w:rPr>
        <w:t>ةٍ</w:t>
      </w:r>
      <w:r>
        <w:rPr>
          <w:rtl/>
        </w:rPr>
        <w:t xml:space="preserve"> غير مباشرة كان ينفي الموضوع لينتهي بذلك إلى نفي الحكم ، فالدليل المخصص</w:t>
      </w:r>
      <w:r>
        <w:rPr>
          <w:rFonts w:hint="cs"/>
          <w:rtl/>
        </w:rPr>
        <w:t xml:space="preserve"> </w:t>
      </w:r>
      <w:r>
        <w:rPr>
          <w:rtl/>
        </w:rPr>
        <w:t>ـ</w:t>
      </w:r>
      <w:r>
        <w:rPr>
          <w:rFonts w:hint="cs"/>
          <w:rtl/>
        </w:rPr>
        <w:t xml:space="preserve"> </w:t>
      </w:r>
      <w:r>
        <w:rPr>
          <w:rtl/>
        </w:rPr>
        <w:t>على خلاف الحاكم</w:t>
      </w:r>
      <w:r>
        <w:rPr>
          <w:rFonts w:hint="cs"/>
          <w:rtl/>
        </w:rPr>
        <w:t xml:space="preserve"> </w:t>
      </w:r>
      <w:r>
        <w:rPr>
          <w:rtl/>
        </w:rPr>
        <w:t>ـ</w:t>
      </w:r>
      <w:r>
        <w:rPr>
          <w:rFonts w:hint="cs"/>
          <w:rtl/>
        </w:rPr>
        <w:t xml:space="preserve"> </w:t>
      </w:r>
      <w:r>
        <w:rPr>
          <w:rtl/>
        </w:rPr>
        <w:t>يعكس معارضة محتواه مع العموم فيكون مفاده استعمالاً موافقا</w:t>
      </w:r>
      <w:r>
        <w:rPr>
          <w:rFonts w:hint="cs"/>
          <w:rtl/>
        </w:rPr>
        <w:t>ً</w:t>
      </w:r>
      <w:r>
        <w:rPr>
          <w:rtl/>
        </w:rPr>
        <w:t xml:space="preserve"> لما يراد به تفهيماً من دون لف ودوران في عرض المعنى.</w:t>
      </w:r>
    </w:p>
    <w:p w:rsidR="00B72338" w:rsidRDefault="00B72338" w:rsidP="00462B83">
      <w:pPr>
        <w:pStyle w:val="libNormal"/>
        <w:rPr>
          <w:rtl/>
        </w:rPr>
      </w:pPr>
      <w:r>
        <w:rPr>
          <w:rtl/>
        </w:rPr>
        <w:t>وبذلك يظهر ان الحاكم والمخصص أسلوبان مختلفان في أداء المعنى الواحد وتفهمه فقول الشارع ( لا يجب اكرام العالم الفاسق ) وقوله ( العالم الفاسق ليس بعالم ) كلاهما يدلان على معنى تفهيمي واحد وهو عدم وجوب اكرام العالم الفاسق ، لكنهما يختلفان في المراد الاستعمالي أي في اسلوب التعبير عن نفي الحكم حيث يؤديه الأ</w:t>
      </w:r>
      <w:r>
        <w:rPr>
          <w:rFonts w:hint="cs"/>
          <w:rtl/>
        </w:rPr>
        <w:t>َ</w:t>
      </w:r>
      <w:r>
        <w:rPr>
          <w:rtl/>
        </w:rPr>
        <w:t>و</w:t>
      </w:r>
      <w:r>
        <w:rPr>
          <w:rFonts w:hint="cs"/>
          <w:rtl/>
        </w:rPr>
        <w:t>ّ</w:t>
      </w:r>
      <w:r>
        <w:rPr>
          <w:rtl/>
        </w:rPr>
        <w:t>ل صراحة والثاني على نحو الكناية من غير تصريح ، وذلك تفنن أدبي في اساليب إبراز المعنى الواحد.</w:t>
      </w:r>
    </w:p>
    <w:p w:rsidR="00B72338" w:rsidRDefault="00B72338" w:rsidP="00462B83">
      <w:pPr>
        <w:pStyle w:val="libNormal"/>
        <w:rPr>
          <w:rtl/>
        </w:rPr>
      </w:pPr>
      <w:r>
        <w:rPr>
          <w:rtl/>
        </w:rPr>
        <w:t>هذا ولكن هناك اتجاه آخر في حقيقة الحكومة هو المعروف بين الاصوليين ، وهو ان قوام الحكومة بنظر أحد الدليلين إلى الدليل الآخر وسوقه قرينة شخصية لبيان المراد من ذلك الدليل سواء كان ذلك بلسان التنزيل كما في نفي الحكم بلسان نفي موضوعه أم لا كما لو</w:t>
      </w:r>
      <w:r>
        <w:rPr>
          <w:rFonts w:hint="cs"/>
          <w:rtl/>
        </w:rPr>
        <w:t xml:space="preserve"> </w:t>
      </w:r>
      <w:r>
        <w:rPr>
          <w:rtl/>
        </w:rPr>
        <w:t>جعل الحكم المضاف إلى العام منفيا</w:t>
      </w:r>
      <w:r>
        <w:rPr>
          <w:rFonts w:hint="cs"/>
          <w:rtl/>
        </w:rPr>
        <w:t>ً</w:t>
      </w:r>
      <w:r>
        <w:rPr>
          <w:rtl/>
        </w:rPr>
        <w:t xml:space="preserve"> عن حص</w:t>
      </w:r>
      <w:r>
        <w:rPr>
          <w:rFonts w:hint="cs"/>
          <w:rtl/>
        </w:rPr>
        <w:t>ّ</w:t>
      </w:r>
      <w:r>
        <w:rPr>
          <w:rtl/>
        </w:rPr>
        <w:t>ة أو</w:t>
      </w:r>
      <w:r>
        <w:rPr>
          <w:rFonts w:hint="cs"/>
          <w:rtl/>
        </w:rPr>
        <w:t xml:space="preserve"> </w:t>
      </w:r>
      <w:r>
        <w:rPr>
          <w:rtl/>
        </w:rPr>
        <w:t>فرد من الموضوع كأن يقال ( وجوب إكرام العلماء غير ثابت للفاسق أو لزيد ) لان هذا اللسان ناظر إلى اثبات الحكم للعام</w:t>
      </w:r>
      <w:r>
        <w:rPr>
          <w:rFonts w:hint="cs"/>
          <w:rtl/>
        </w:rPr>
        <w:t>ّ</w:t>
      </w:r>
      <w:r>
        <w:rPr>
          <w:rtl/>
        </w:rPr>
        <w:t>.</w:t>
      </w:r>
    </w:p>
    <w:p w:rsidR="00B72338" w:rsidRDefault="00B72338" w:rsidP="00462B83">
      <w:pPr>
        <w:pStyle w:val="libNormal"/>
        <w:rPr>
          <w:rtl/>
        </w:rPr>
      </w:pPr>
      <w:r w:rsidRPr="004171CB">
        <w:rPr>
          <w:rtl/>
        </w:rPr>
        <w:br w:type="page"/>
      </w:r>
      <w:r>
        <w:rPr>
          <w:rtl/>
        </w:rPr>
        <w:lastRenderedPageBreak/>
        <w:t>ولكن هذا الاتجاه ليس بصحيح عندنا وتوضيحه : ان لكل باب مورداً متيقناً له ، يكون أساسا</w:t>
      </w:r>
      <w:r>
        <w:rPr>
          <w:rFonts w:hint="cs"/>
          <w:rtl/>
        </w:rPr>
        <w:t>ً</w:t>
      </w:r>
      <w:r>
        <w:rPr>
          <w:rtl/>
        </w:rPr>
        <w:t xml:space="preserve"> في تحليل ذلك الباب وم</w:t>
      </w:r>
      <w:r>
        <w:rPr>
          <w:rFonts w:hint="cs"/>
          <w:rtl/>
        </w:rPr>
        <w:t>أ</w:t>
      </w:r>
      <w:r>
        <w:rPr>
          <w:rtl/>
        </w:rPr>
        <w:t>خذا</w:t>
      </w:r>
      <w:r>
        <w:rPr>
          <w:rFonts w:hint="cs"/>
          <w:rtl/>
        </w:rPr>
        <w:t>ً</w:t>
      </w:r>
      <w:r>
        <w:rPr>
          <w:rtl/>
        </w:rPr>
        <w:t xml:space="preserve"> لملاكه وتحديده ، كموارد قصور القدرة اتفاقا</w:t>
      </w:r>
      <w:r>
        <w:rPr>
          <w:rFonts w:hint="cs"/>
          <w:rtl/>
        </w:rPr>
        <w:t>ً</w:t>
      </w:r>
      <w:r>
        <w:rPr>
          <w:rtl/>
        </w:rPr>
        <w:t xml:space="preserve"> بالنسبة إلى باب التزاحم مثلاً ، فكل تحليل لأي باب إنما يصح</w:t>
      </w:r>
      <w:r>
        <w:rPr>
          <w:rFonts w:hint="cs"/>
          <w:rtl/>
        </w:rPr>
        <w:t xml:space="preserve"> </w:t>
      </w:r>
      <w:r>
        <w:rPr>
          <w:rtl/>
        </w:rPr>
        <w:t>ـ</w:t>
      </w:r>
      <w:r>
        <w:rPr>
          <w:rFonts w:hint="cs"/>
          <w:rtl/>
        </w:rPr>
        <w:t xml:space="preserve"> </w:t>
      </w:r>
      <w:r>
        <w:rPr>
          <w:rtl/>
        </w:rPr>
        <w:t>بعد تمامية تصو</w:t>
      </w:r>
      <w:r>
        <w:rPr>
          <w:rFonts w:hint="cs"/>
          <w:rtl/>
        </w:rPr>
        <w:t>ّ</w:t>
      </w:r>
      <w:r>
        <w:rPr>
          <w:rtl/>
        </w:rPr>
        <w:t>ره في حدّ نفسه</w:t>
      </w:r>
      <w:r>
        <w:rPr>
          <w:rFonts w:hint="cs"/>
          <w:rtl/>
        </w:rPr>
        <w:t xml:space="preserve"> </w:t>
      </w:r>
      <w:r>
        <w:rPr>
          <w:rtl/>
        </w:rPr>
        <w:t>ـ</w:t>
      </w:r>
      <w:r>
        <w:rPr>
          <w:rFonts w:hint="cs"/>
          <w:rtl/>
        </w:rPr>
        <w:t xml:space="preserve"> </w:t>
      </w:r>
      <w:r>
        <w:rPr>
          <w:rtl/>
        </w:rPr>
        <w:t>اذا أمكن شموله للمورد المتيقن للباب ، ولا ضير بعد ذلك لاندراج موارد أ</w:t>
      </w:r>
      <w:r>
        <w:rPr>
          <w:rFonts w:hint="cs"/>
          <w:rtl/>
        </w:rPr>
        <w:t>ُ</w:t>
      </w:r>
      <w:r>
        <w:rPr>
          <w:rtl/>
        </w:rPr>
        <w:t>خرى تحت الباب وعدم اندراجها ، والاّ لم يكن تحليلاً لذلك الباب وانما يكون تحديدا</w:t>
      </w:r>
      <w:r>
        <w:rPr>
          <w:rFonts w:hint="cs"/>
          <w:rtl/>
        </w:rPr>
        <w:t>ً</w:t>
      </w:r>
      <w:r>
        <w:rPr>
          <w:rtl/>
        </w:rPr>
        <w:t xml:space="preserve"> لظاهرة ا</w:t>
      </w:r>
      <w:r>
        <w:rPr>
          <w:rFonts w:hint="cs"/>
          <w:rtl/>
        </w:rPr>
        <w:t>ُ</w:t>
      </w:r>
      <w:r>
        <w:rPr>
          <w:rtl/>
        </w:rPr>
        <w:t>خرى.</w:t>
      </w:r>
    </w:p>
    <w:p w:rsidR="00B72338" w:rsidRDefault="00B72338" w:rsidP="00462B83">
      <w:pPr>
        <w:pStyle w:val="libNormal"/>
        <w:rPr>
          <w:rtl/>
        </w:rPr>
      </w:pPr>
      <w:r>
        <w:rPr>
          <w:rtl/>
        </w:rPr>
        <w:t>وموارد التنزيل بالنسبة إلى الحكومة من هذا القبيل فانها هي القدر المتيقن لها فلا يصح أي تحليل للحكومة الاّ اذا تم اندراج موارد التنزيل فيه وليس بامكان احد أن ينكر تحقّق الحكومة في موارد نفي الحكم بنفي موضوعه من قبيل قوله ( العالم الفاسق ليس بعالم ) مثلاً.</w:t>
      </w:r>
    </w:p>
    <w:p w:rsidR="00B72338" w:rsidRDefault="00B72338" w:rsidP="00462B83">
      <w:pPr>
        <w:pStyle w:val="libNormal"/>
        <w:rPr>
          <w:rtl/>
        </w:rPr>
      </w:pPr>
      <w:r>
        <w:rPr>
          <w:rtl/>
        </w:rPr>
        <w:t>والاتجاه المذكور غير قادر على ذلك ، لان لسان التنزيل لا يقتضي نظرا</w:t>
      </w:r>
      <w:r>
        <w:rPr>
          <w:rFonts w:hint="cs"/>
          <w:rtl/>
        </w:rPr>
        <w:t>ً</w:t>
      </w:r>
      <w:r>
        <w:rPr>
          <w:rtl/>
        </w:rPr>
        <w:t xml:space="preserve"> إلى دليل آخر أصلاً لا بالمطابقة</w:t>
      </w:r>
      <w:r>
        <w:rPr>
          <w:rFonts w:hint="cs"/>
          <w:rtl/>
        </w:rPr>
        <w:t xml:space="preserve"> </w:t>
      </w:r>
      <w:r>
        <w:rPr>
          <w:rtl/>
        </w:rPr>
        <w:t>ـ</w:t>
      </w:r>
      <w:r>
        <w:rPr>
          <w:rFonts w:hint="cs"/>
          <w:rtl/>
        </w:rPr>
        <w:t xml:space="preserve"> </w:t>
      </w:r>
      <w:r>
        <w:rPr>
          <w:rtl/>
        </w:rPr>
        <w:t>كما هو واضح</w:t>
      </w:r>
      <w:r>
        <w:rPr>
          <w:rFonts w:hint="cs"/>
          <w:rtl/>
        </w:rPr>
        <w:t xml:space="preserve"> </w:t>
      </w:r>
      <w:r>
        <w:rPr>
          <w:rtl/>
        </w:rPr>
        <w:t>ـ</w:t>
      </w:r>
      <w:r>
        <w:rPr>
          <w:rFonts w:hint="cs"/>
          <w:rtl/>
        </w:rPr>
        <w:t xml:space="preserve"> </w:t>
      </w:r>
      <w:r>
        <w:rPr>
          <w:rtl/>
        </w:rPr>
        <w:t>ولا بالالتزام ، لأ</w:t>
      </w:r>
      <w:r>
        <w:rPr>
          <w:rFonts w:hint="cs"/>
          <w:rtl/>
        </w:rPr>
        <w:t>َ</w:t>
      </w:r>
      <w:r>
        <w:rPr>
          <w:rtl/>
        </w:rPr>
        <w:t>ن دلالته عليه بالالتزام انما تتم لو كانت صحة هذا اللسان لغة أو بلاغة تقتضي نظره إلى دليل آخر ، وليس الأ</w:t>
      </w:r>
      <w:r>
        <w:rPr>
          <w:rFonts w:hint="cs"/>
          <w:rtl/>
        </w:rPr>
        <w:t>َ</w:t>
      </w:r>
      <w:r>
        <w:rPr>
          <w:rtl/>
        </w:rPr>
        <w:t>مر كذلك ، فان صحة هذا اللسان لغة انما تتوقف على وجود تناسب بين المعنى الاستعمالي والمراد التفهيمي</w:t>
      </w:r>
      <w:r>
        <w:rPr>
          <w:rFonts w:hint="cs"/>
          <w:rtl/>
        </w:rPr>
        <w:t xml:space="preserve"> </w:t>
      </w:r>
      <w:r>
        <w:rPr>
          <w:rtl/>
        </w:rPr>
        <w:t>ـ كما هو شأن كل اعتبار ادبي</w:t>
      </w:r>
      <w:r>
        <w:rPr>
          <w:rFonts w:hint="cs"/>
          <w:rtl/>
        </w:rPr>
        <w:t xml:space="preserve"> </w:t>
      </w:r>
      <w:r>
        <w:rPr>
          <w:rtl/>
        </w:rPr>
        <w:t>ـ ولا تعلق لذلك بالنظر إلى دليل آخر.</w:t>
      </w:r>
      <w:r>
        <w:rPr>
          <w:rFonts w:hint="cs"/>
          <w:rtl/>
        </w:rPr>
        <w:t xml:space="preserve"> </w:t>
      </w:r>
      <w:r>
        <w:rPr>
          <w:rtl/>
        </w:rPr>
        <w:t>كما ان صحته بلاغة</w:t>
      </w:r>
      <w:r>
        <w:rPr>
          <w:rFonts w:hint="cs"/>
          <w:rtl/>
        </w:rPr>
        <w:t xml:space="preserve"> </w:t>
      </w:r>
      <w:r>
        <w:rPr>
          <w:rtl/>
        </w:rPr>
        <w:t>ـ</w:t>
      </w:r>
      <w:r>
        <w:rPr>
          <w:rFonts w:hint="cs"/>
          <w:rtl/>
        </w:rPr>
        <w:t xml:space="preserve"> </w:t>
      </w:r>
      <w:r>
        <w:rPr>
          <w:rtl/>
        </w:rPr>
        <w:t>بمعنى النكتة المصححة للعدول إلى هذا اللسان من اللسان الصريح ـ انما هي الحذر من مواجهة احساسات المخاطب ضد الكلام حيث يكون ثبوت الحكم لموضوعه بنحو عام</w:t>
      </w:r>
      <w:r>
        <w:rPr>
          <w:rFonts w:hint="cs"/>
          <w:rtl/>
        </w:rPr>
        <w:t>ّ</w:t>
      </w:r>
      <w:r>
        <w:rPr>
          <w:rtl/>
        </w:rPr>
        <w:t xml:space="preserve"> مرتكزا</w:t>
      </w:r>
      <w:r>
        <w:rPr>
          <w:rFonts w:hint="cs"/>
          <w:rtl/>
        </w:rPr>
        <w:t>ً</w:t>
      </w:r>
      <w:r>
        <w:rPr>
          <w:rtl/>
        </w:rPr>
        <w:t xml:space="preserve"> في ذهنه ولا أهمية لوجود دليل آخر وعدمه في ذلك. وسوف يتضح هذا من خلال التعرض للمصحح اللغوي والبلاغي لهذا اللسان ، ثم سنعود إلى بيان الموضوع بعد ذلك تفصيلا</w:t>
      </w:r>
      <w:r>
        <w:rPr>
          <w:rFonts w:hint="cs"/>
          <w:rtl/>
        </w:rPr>
        <w:t>ً</w:t>
      </w:r>
      <w:r>
        <w:rPr>
          <w:rtl/>
        </w:rPr>
        <w:t>.</w:t>
      </w:r>
    </w:p>
    <w:p w:rsidR="00B72338" w:rsidRDefault="00B72338" w:rsidP="00462B83">
      <w:pPr>
        <w:pStyle w:val="libNormal"/>
        <w:rPr>
          <w:rtl/>
        </w:rPr>
      </w:pPr>
      <w:bookmarkStart w:id="309" w:name="_Toc264275081"/>
      <w:r w:rsidRPr="00D2270E">
        <w:rPr>
          <w:rStyle w:val="libBold2Char"/>
          <w:rtl/>
        </w:rPr>
        <w:t>الجهة الرابعة</w:t>
      </w:r>
      <w:bookmarkEnd w:id="309"/>
      <w:r w:rsidRPr="00D2270E">
        <w:rPr>
          <w:rStyle w:val="libBold2Char"/>
          <w:rtl/>
        </w:rPr>
        <w:t xml:space="preserve"> :</w:t>
      </w:r>
      <w:r>
        <w:rPr>
          <w:rtl/>
        </w:rPr>
        <w:t xml:space="preserve"> في المصحّح اللغوي للسان التنزيل</w:t>
      </w:r>
    </w:p>
    <w:p w:rsidR="00B72338" w:rsidRDefault="00B72338" w:rsidP="00462B83">
      <w:pPr>
        <w:pStyle w:val="libNormal"/>
        <w:rPr>
          <w:rtl/>
        </w:rPr>
      </w:pPr>
      <w:r w:rsidRPr="00D830FC">
        <w:rPr>
          <w:rtl/>
        </w:rPr>
        <w:br w:type="page"/>
      </w:r>
      <w:r>
        <w:rPr>
          <w:rtl/>
        </w:rPr>
        <w:lastRenderedPageBreak/>
        <w:t>ان الاعتبار التنزيلي اعتبار أدبي يختلف فيه العنصر المعنوي عن العنصر الشكلي للكلام وكل اعتبار أدبي بحاجة إلى مصححين لغوي وبلاغي.</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 xml:space="preserve">فالمصحح اللغوي : هو العلاقة والتناسب بين المعنى الاعتباري ( المجازي ) والمعنى الحقيقي ، وذلك </w:t>
      </w:r>
      <w:r>
        <w:rPr>
          <w:rFonts w:hint="cs"/>
          <w:rtl/>
        </w:rPr>
        <w:t>ا</w:t>
      </w:r>
      <w:r>
        <w:rPr>
          <w:rtl/>
        </w:rPr>
        <w:t>نه كلما عبّر عن معنى خاص بعنصر شكلي يختلف عنه فإنه لا ب</w:t>
      </w:r>
      <w:r>
        <w:rPr>
          <w:rFonts w:hint="cs"/>
          <w:rtl/>
        </w:rPr>
        <w:t>ُ</w:t>
      </w:r>
      <w:r>
        <w:rPr>
          <w:rtl/>
        </w:rPr>
        <w:t>د</w:t>
      </w:r>
      <w:r>
        <w:rPr>
          <w:rFonts w:hint="cs"/>
          <w:rtl/>
        </w:rPr>
        <w:t>ّ</w:t>
      </w:r>
      <w:r>
        <w:rPr>
          <w:rtl/>
        </w:rPr>
        <w:t xml:space="preserve"> من تسانخ وتناسب بين الأمرين ليصح بذلك التعبير عن المعنى المراد بالشكل الخاص ، وبدون توفر ذلك لا يصح استعمال اللفظ في التعبير عن المراد لغة بل يكون خطأ .. وقد تعرضنا لمصحّح الاستعمال المجازي وحدوده بنحو عام في مباحث الألفاظ.</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والمصحح البلاغي</w:t>
      </w:r>
      <w:r>
        <w:rPr>
          <w:rFonts w:hint="cs"/>
          <w:rtl/>
        </w:rPr>
        <w:t xml:space="preserve"> </w:t>
      </w:r>
      <w:r>
        <w:rPr>
          <w:rtl/>
        </w:rPr>
        <w:t>:</w:t>
      </w:r>
      <w:r>
        <w:rPr>
          <w:rFonts w:hint="cs"/>
          <w:rtl/>
        </w:rPr>
        <w:t xml:space="preserve"> </w:t>
      </w:r>
      <w:r>
        <w:rPr>
          <w:rtl/>
        </w:rPr>
        <w:t>ـ</w:t>
      </w:r>
      <w:r>
        <w:rPr>
          <w:rFonts w:hint="cs"/>
          <w:rtl/>
        </w:rPr>
        <w:t xml:space="preserve"> </w:t>
      </w:r>
      <w:r>
        <w:rPr>
          <w:rtl/>
        </w:rPr>
        <w:t>وقد يعب</w:t>
      </w:r>
      <w:r>
        <w:rPr>
          <w:rFonts w:hint="cs"/>
          <w:rtl/>
        </w:rPr>
        <w:t>ّ</w:t>
      </w:r>
      <w:r>
        <w:rPr>
          <w:rtl/>
        </w:rPr>
        <w:t>ر عنه بالنكتة البلاغية أو وجه العدول عن التعبير الحقيقي</w:t>
      </w:r>
      <w:r>
        <w:rPr>
          <w:rFonts w:hint="cs"/>
          <w:rtl/>
        </w:rPr>
        <w:t xml:space="preserve"> </w:t>
      </w:r>
      <w:r>
        <w:rPr>
          <w:rtl/>
        </w:rPr>
        <w:t>ـ</w:t>
      </w:r>
      <w:r>
        <w:rPr>
          <w:rFonts w:hint="cs"/>
          <w:rtl/>
        </w:rPr>
        <w:t xml:space="preserve"> </w:t>
      </w:r>
      <w:r>
        <w:rPr>
          <w:rtl/>
        </w:rPr>
        <w:t>وهو الجهة التي توجب اداء المعنى بنحو الاعتبار الأ</w:t>
      </w:r>
      <w:r>
        <w:rPr>
          <w:rFonts w:hint="cs"/>
          <w:rtl/>
        </w:rPr>
        <w:t>َ</w:t>
      </w:r>
      <w:r>
        <w:rPr>
          <w:rtl/>
        </w:rPr>
        <w:t>دبي دون التصريح ، وذلك لان العدول عن التعبير الحقيقي وان كان يصح لغة من دون نكتة لوجود المصحح اللغوي للاستعمال ، الاّ أن مقتضى البلاغة اختيار التعبير الصريح في اداء المعنى ما لم يوجد دافع لاستعمال التعبير المجازي.</w:t>
      </w:r>
    </w:p>
    <w:p w:rsidR="00B72338" w:rsidRDefault="00B72338" w:rsidP="00462B83">
      <w:pPr>
        <w:pStyle w:val="libNormal"/>
        <w:rPr>
          <w:rtl/>
        </w:rPr>
      </w:pPr>
      <w:r>
        <w:rPr>
          <w:rtl/>
        </w:rPr>
        <w:t>ويتضح الفرق بين المصححين في المثال الآتي :</w:t>
      </w:r>
    </w:p>
    <w:p w:rsidR="00B72338" w:rsidRDefault="00B72338" w:rsidP="00462B83">
      <w:pPr>
        <w:pStyle w:val="libNormal"/>
        <w:rPr>
          <w:rtl/>
        </w:rPr>
      </w:pPr>
      <w:r>
        <w:rPr>
          <w:rtl/>
        </w:rPr>
        <w:t>اذا عبرنا عن زيد بالأ</w:t>
      </w:r>
      <w:r>
        <w:rPr>
          <w:rFonts w:hint="cs"/>
          <w:rtl/>
        </w:rPr>
        <w:t>َ</w:t>
      </w:r>
      <w:r>
        <w:rPr>
          <w:rtl/>
        </w:rPr>
        <w:t>سد ، فالمصحح اللغوي لهذا التعبير هو التشابه بينهما في صفة الشجاعة ولكن المصحح البلاغي لذلك هو قصد تحقيق نفس الإحساس الموجود تجاه الأ</w:t>
      </w:r>
      <w:r>
        <w:rPr>
          <w:rFonts w:hint="cs"/>
          <w:rtl/>
        </w:rPr>
        <w:t>َ</w:t>
      </w:r>
      <w:r>
        <w:rPr>
          <w:rtl/>
        </w:rPr>
        <w:t>سد بالنسبة إلى زيد.</w:t>
      </w:r>
    </w:p>
    <w:p w:rsidR="00B72338" w:rsidRDefault="00B72338" w:rsidP="00462B83">
      <w:pPr>
        <w:pStyle w:val="libNormal"/>
        <w:rPr>
          <w:rtl/>
        </w:rPr>
      </w:pPr>
      <w:r>
        <w:rPr>
          <w:rtl/>
        </w:rPr>
        <w:t>والمصحح اللغوي لاسلوب التنزيل هو احدى نكتتين :</w:t>
      </w:r>
    </w:p>
    <w:p w:rsidR="00B72338" w:rsidRDefault="00B72338" w:rsidP="00462B83">
      <w:pPr>
        <w:pStyle w:val="libNormal"/>
        <w:rPr>
          <w:rtl/>
        </w:rPr>
      </w:pPr>
      <w:r w:rsidRPr="00D2270E">
        <w:rPr>
          <w:rStyle w:val="libBold2Char"/>
          <w:rtl/>
        </w:rPr>
        <w:t>1</w:t>
      </w:r>
      <w:r w:rsidRPr="00D2270E">
        <w:rPr>
          <w:rStyle w:val="libBold2Char"/>
          <w:rFonts w:hint="cs"/>
          <w:rtl/>
        </w:rPr>
        <w:t xml:space="preserve"> </w:t>
      </w:r>
      <w:r w:rsidRPr="00D2270E">
        <w:rPr>
          <w:rStyle w:val="libBold2Char"/>
          <w:rtl/>
        </w:rPr>
        <w:t>ـ</w:t>
      </w:r>
      <w:r w:rsidRPr="00D2270E">
        <w:rPr>
          <w:rStyle w:val="libBold2Char"/>
          <w:rFonts w:hint="cs"/>
          <w:rtl/>
        </w:rPr>
        <w:t xml:space="preserve"> </w:t>
      </w:r>
      <w:r w:rsidRPr="00D2270E">
        <w:rPr>
          <w:rStyle w:val="libBold2Char"/>
          <w:rtl/>
        </w:rPr>
        <w:t>النكتة الأولىٰ :</w:t>
      </w:r>
      <w:r>
        <w:rPr>
          <w:rtl/>
        </w:rPr>
        <w:t xml:space="preserve"> التناسب الكائن بين التسبيب إلى عدم تحقّق الطبيعة في الخارج وبين المفاد الاستعمالي لصيغة النفي من انتفائها خارجاً ، فحيث كان المعنى المراد مصداقاً للتسبيب إلى عدم تحقّق الطبيعة صحّ ان</w:t>
      </w:r>
    </w:p>
    <w:p w:rsidR="00B72338" w:rsidRDefault="00B72338" w:rsidP="00D916AD">
      <w:pPr>
        <w:pStyle w:val="libNormal0"/>
        <w:rPr>
          <w:rtl/>
        </w:rPr>
      </w:pPr>
      <w:r w:rsidRPr="00173A37">
        <w:rPr>
          <w:rtl/>
        </w:rPr>
        <w:br w:type="page"/>
      </w:r>
      <w:r>
        <w:rPr>
          <w:rtl/>
        </w:rPr>
        <w:lastRenderedPageBreak/>
        <w:t>يكون محتوىً لصيغة النفي على اساس التناسب المذكور.</w:t>
      </w:r>
      <w:r>
        <w:rPr>
          <w:rFonts w:hint="cs"/>
          <w:rtl/>
        </w:rPr>
        <w:t xml:space="preserve"> </w:t>
      </w:r>
      <w:r>
        <w:rPr>
          <w:rtl/>
        </w:rPr>
        <w:t>وأوضح مصداق للتسبيب إلى ذلك هو تحريم الطبيعة تحريماً مولوياً لا سيّما اذا انضم إلى ذلك تشريع اتخاذ وسائل اجرائية للصد</w:t>
      </w:r>
      <w:r>
        <w:rPr>
          <w:rFonts w:hint="cs"/>
          <w:rtl/>
        </w:rPr>
        <w:t>ّ</w:t>
      </w:r>
      <w:r>
        <w:rPr>
          <w:rtl/>
        </w:rPr>
        <w:t xml:space="preserve"> من تحققها خارجاً كما هو مفاد مقطع ( لا ضرار ) من حديث ( لا ضرر ولا ضرار ) على ما سبق توضيحه.</w:t>
      </w:r>
    </w:p>
    <w:p w:rsidR="00B72338" w:rsidRDefault="00B72338" w:rsidP="00462B83">
      <w:pPr>
        <w:pStyle w:val="libNormal"/>
        <w:rPr>
          <w:rtl/>
        </w:rPr>
      </w:pPr>
      <w:r>
        <w:rPr>
          <w:rtl/>
        </w:rPr>
        <w:t>ولكن لا ينحصر مصداقه بذلك ، بل يتحقق في الموارد التالية أيضاً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فصل الماهية الاعتبارية عن اثارها الوضعية التي تترتب عليها عقلاءً</w:t>
      </w:r>
      <w:r>
        <w:rPr>
          <w:rFonts w:hint="cs"/>
          <w:rtl/>
        </w:rPr>
        <w:t xml:space="preserve"> </w:t>
      </w:r>
      <w:r>
        <w:rPr>
          <w:rtl/>
        </w:rPr>
        <w:t>ـ</w:t>
      </w:r>
      <w:r>
        <w:rPr>
          <w:rFonts w:hint="cs"/>
          <w:rtl/>
        </w:rPr>
        <w:t xml:space="preserve"> </w:t>
      </w:r>
      <w:r>
        <w:rPr>
          <w:rtl/>
        </w:rPr>
        <w:t>كما في المورد الأ</w:t>
      </w:r>
      <w:r>
        <w:rPr>
          <w:rFonts w:hint="cs"/>
          <w:rtl/>
        </w:rPr>
        <w:t>َ</w:t>
      </w:r>
      <w:r>
        <w:rPr>
          <w:rtl/>
        </w:rPr>
        <w:t>و</w:t>
      </w:r>
      <w:r>
        <w:rPr>
          <w:rFonts w:hint="cs"/>
          <w:rtl/>
        </w:rPr>
        <w:t>ّ</w:t>
      </w:r>
      <w:r>
        <w:rPr>
          <w:rtl/>
        </w:rPr>
        <w:t>ل من الموارد السابقة للنفي التنزيلي ، فهذا المعنى يكون مصداقاً للتسبيب إلى عدم الماهية خارجاً باعتبار ان مطلوبية مثل هذه الماهيات كالعقود والايقاعات ليست لذاتها ، بأن تكون في حدّ انفسها مما يدعو اليها قوة نفسية للانسان</w:t>
      </w:r>
      <w:r>
        <w:rPr>
          <w:rFonts w:hint="cs"/>
          <w:rtl/>
        </w:rPr>
        <w:t xml:space="preserve"> </w:t>
      </w:r>
      <w:r>
        <w:rPr>
          <w:rtl/>
        </w:rPr>
        <w:t>ـ</w:t>
      </w:r>
      <w:r>
        <w:rPr>
          <w:rFonts w:hint="cs"/>
          <w:rtl/>
        </w:rPr>
        <w:t xml:space="preserve"> </w:t>
      </w:r>
      <w:r>
        <w:rPr>
          <w:rtl/>
        </w:rPr>
        <w:t>كالغضب والشهوة</w:t>
      </w:r>
      <w:r>
        <w:rPr>
          <w:rFonts w:hint="cs"/>
          <w:rtl/>
        </w:rPr>
        <w:t xml:space="preserve"> </w:t>
      </w:r>
      <w:r>
        <w:rPr>
          <w:rtl/>
        </w:rPr>
        <w:t>ـ وانما هي لأجل تلك الآثار التي تترتب عليها فاذا فصلت عنها كان ذلك موجباً لزوال الرغبة ومؤدياً إلى انتفاء الماهية خارجاً.</w:t>
      </w:r>
    </w:p>
    <w:p w:rsidR="00B72338" w:rsidRDefault="00B72338" w:rsidP="00462B83">
      <w:pPr>
        <w:pStyle w:val="libNormal"/>
        <w:rPr>
          <w:rtl/>
        </w:rPr>
      </w:pPr>
      <w:r>
        <w:rPr>
          <w:rtl/>
        </w:rPr>
        <w:t>ولأجل ذلك قلنا فيما تقدّم ان استعمال صيغة النهي في مثل هذا المورد ليس مجازاً لان فصل الطبيعة عن آثارها يوجب انزجار المكلف عنها بالامكان فيكون الزجر عنها زجرا</w:t>
      </w:r>
      <w:r>
        <w:rPr>
          <w:rFonts w:hint="cs"/>
          <w:rtl/>
        </w:rPr>
        <w:t>ً</w:t>
      </w:r>
      <w:r>
        <w:rPr>
          <w:rtl/>
        </w:rPr>
        <w:t xml:space="preserve"> حقيقياً طبعاً.</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تحديد الماهية التي هي متعلق للأ</w:t>
      </w:r>
      <w:r>
        <w:rPr>
          <w:rFonts w:hint="cs"/>
          <w:rtl/>
        </w:rPr>
        <w:t>َ</w:t>
      </w:r>
      <w:r>
        <w:rPr>
          <w:rtl/>
        </w:rPr>
        <w:t>مر المولوي</w:t>
      </w:r>
      <w:r>
        <w:rPr>
          <w:rFonts w:hint="cs"/>
          <w:rtl/>
        </w:rPr>
        <w:t xml:space="preserve"> </w:t>
      </w:r>
      <w:r>
        <w:rPr>
          <w:rtl/>
        </w:rPr>
        <w:t>ـ</w:t>
      </w:r>
      <w:r>
        <w:rPr>
          <w:rFonts w:hint="cs"/>
          <w:rtl/>
        </w:rPr>
        <w:t xml:space="preserve"> </w:t>
      </w:r>
      <w:r>
        <w:rPr>
          <w:rtl/>
        </w:rPr>
        <w:t>كما في المورد الثالث من الموارد السابقة للنفي التنزيلي</w:t>
      </w:r>
      <w:r>
        <w:rPr>
          <w:rFonts w:hint="cs"/>
          <w:rtl/>
        </w:rPr>
        <w:t xml:space="preserve"> </w:t>
      </w:r>
      <w:r>
        <w:rPr>
          <w:rtl/>
        </w:rPr>
        <w:t>ـ.</w:t>
      </w:r>
    </w:p>
    <w:p w:rsidR="00B72338" w:rsidRDefault="00B72338" w:rsidP="00462B83">
      <w:pPr>
        <w:pStyle w:val="libNormal"/>
        <w:rPr>
          <w:rtl/>
        </w:rPr>
      </w:pPr>
      <w:r>
        <w:rPr>
          <w:rtl/>
        </w:rPr>
        <w:t>وهذا المعنى أيضاً يكون مصداقاً للتسبيب إلى عدم تحقّق الماهية ، وذلك من جهة ان الرغبة إلى الماهية في هذا المورد أيضاً ليست لذاتها وانما لأ</w:t>
      </w:r>
      <w:r>
        <w:rPr>
          <w:rFonts w:hint="cs"/>
          <w:rtl/>
        </w:rPr>
        <w:t>َ</w:t>
      </w:r>
      <w:r>
        <w:rPr>
          <w:rtl/>
        </w:rPr>
        <w:t>جل امتثال الأ</w:t>
      </w:r>
      <w:r>
        <w:rPr>
          <w:rFonts w:hint="cs"/>
          <w:rtl/>
        </w:rPr>
        <w:t>َ</w:t>
      </w:r>
      <w:r>
        <w:rPr>
          <w:rtl/>
        </w:rPr>
        <w:t>مر وتفريغ الذمة عن المأمور به ، فاذا حدد الشارع الماهية المأمور بها وأخرج منها حصة خاصة كان ذلك موجباً لزوال الرغبة عن تلك الحصة ومؤدياً إل</w:t>
      </w:r>
      <w:r>
        <w:rPr>
          <w:rFonts w:hint="cs"/>
          <w:rtl/>
        </w:rPr>
        <w:t>ى</w:t>
      </w:r>
      <w:r>
        <w:rPr>
          <w:rtl/>
        </w:rPr>
        <w:t xml:space="preserve"> انتفائها خارجا</w:t>
      </w:r>
      <w:r>
        <w:rPr>
          <w:rFonts w:hint="cs"/>
          <w:rtl/>
        </w:rPr>
        <w:t>ً</w:t>
      </w:r>
      <w:r>
        <w:rPr>
          <w:rtl/>
        </w:rPr>
        <w:t>.</w:t>
      </w:r>
    </w:p>
    <w:p w:rsidR="00B72338" w:rsidRDefault="00B72338" w:rsidP="00462B83">
      <w:pPr>
        <w:pStyle w:val="libNormal"/>
        <w:rPr>
          <w:rtl/>
        </w:rPr>
      </w:pPr>
      <w:r>
        <w:rPr>
          <w:rtl/>
        </w:rPr>
        <w:t>ولذلك أيضاً قلنا بان استعمال صيغة النهي في هذا المورد ليس مجازا</w:t>
      </w:r>
      <w:r>
        <w:rPr>
          <w:rFonts w:hint="cs"/>
          <w:rtl/>
        </w:rPr>
        <w:t>ً</w:t>
      </w:r>
    </w:p>
    <w:p w:rsidR="00B72338" w:rsidRDefault="00B72338" w:rsidP="00D916AD">
      <w:pPr>
        <w:pStyle w:val="libNormal0"/>
        <w:rPr>
          <w:rtl/>
        </w:rPr>
      </w:pPr>
      <w:r w:rsidRPr="00CA4CEA">
        <w:rPr>
          <w:rtl/>
        </w:rPr>
        <w:br w:type="page"/>
      </w:r>
      <w:r>
        <w:rPr>
          <w:rtl/>
        </w:rPr>
        <w:lastRenderedPageBreak/>
        <w:t>ـ</w:t>
      </w:r>
      <w:r>
        <w:rPr>
          <w:rFonts w:hint="cs"/>
          <w:rtl/>
        </w:rPr>
        <w:t xml:space="preserve"> </w:t>
      </w:r>
      <w:r>
        <w:rPr>
          <w:rtl/>
        </w:rPr>
        <w:t>نظير ما سبق في المورد السابق</w:t>
      </w:r>
      <w:r>
        <w:rPr>
          <w:rFonts w:hint="cs"/>
          <w:rtl/>
        </w:rPr>
        <w:t xml:space="preserve"> </w:t>
      </w:r>
      <w:r>
        <w:rPr>
          <w:rtl/>
        </w:rPr>
        <w:t>ـ</w:t>
      </w:r>
      <w:r>
        <w:rPr>
          <w:rFonts w:hint="cs"/>
          <w:rtl/>
        </w:rPr>
        <w:t xml:space="preserve"> </w:t>
      </w:r>
      <w:r>
        <w:rPr>
          <w:rtl/>
        </w:rPr>
        <w:t>بنفس النكتة.</w:t>
      </w:r>
    </w:p>
    <w:p w:rsidR="00B72338" w:rsidRDefault="00B72338" w:rsidP="00462B83">
      <w:pPr>
        <w:pStyle w:val="libNormal"/>
        <w:rPr>
          <w:rtl/>
        </w:rPr>
      </w:pPr>
      <w:r>
        <w:rPr>
          <w:rtl/>
        </w:rPr>
        <w:t>ويجمع هذين الموردين أمران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 :</w:t>
      </w:r>
      <w:r>
        <w:rPr>
          <w:rtl/>
        </w:rPr>
        <w:t xml:space="preserve"> ان كون محتوى النفي فيهما مصداقاً للتسبيب إلى عدم الماهية انما هو على أساس استلزامه لانتفاء السبب إلى تحقّق الماهية حيث كانت الرغبة اليها لا لنفسها وانما لجهة خاصة ف</w:t>
      </w:r>
      <w:r>
        <w:rPr>
          <w:rFonts w:hint="cs"/>
          <w:rtl/>
        </w:rPr>
        <w:t>أ</w:t>
      </w:r>
      <w:r>
        <w:rPr>
          <w:rtl/>
        </w:rPr>
        <w:t>وجب محتوى النفي زوالها.</w:t>
      </w:r>
    </w:p>
    <w:p w:rsidR="00B72338" w:rsidRDefault="00B72338" w:rsidP="00462B83">
      <w:pPr>
        <w:pStyle w:val="libNormal"/>
        <w:rPr>
          <w:rtl/>
        </w:rPr>
      </w:pPr>
      <w:r w:rsidRPr="00D2270E">
        <w:rPr>
          <w:rStyle w:val="libBold2Char"/>
          <w:rtl/>
        </w:rPr>
        <w:t>وثانياً :</w:t>
      </w:r>
      <w:r>
        <w:rPr>
          <w:rtl/>
        </w:rPr>
        <w:t xml:space="preserve"> </w:t>
      </w:r>
      <w:r>
        <w:rPr>
          <w:rFonts w:hint="cs"/>
          <w:rtl/>
        </w:rPr>
        <w:t>ا</w:t>
      </w:r>
      <w:r>
        <w:rPr>
          <w:rtl/>
        </w:rPr>
        <w:t>ن التسبيب فيهما تسبيب حقيقي ولو</w:t>
      </w:r>
      <w:r>
        <w:rPr>
          <w:rFonts w:hint="cs"/>
          <w:rtl/>
        </w:rPr>
        <w:t xml:space="preserve"> </w:t>
      </w:r>
      <w:r>
        <w:rPr>
          <w:rtl/>
        </w:rPr>
        <w:t>عرفا</w:t>
      </w:r>
      <w:r>
        <w:rPr>
          <w:rFonts w:hint="cs"/>
          <w:rtl/>
        </w:rPr>
        <w:t xml:space="preserve">ً </w:t>
      </w:r>
      <w:r>
        <w:rPr>
          <w:rtl/>
        </w:rPr>
        <w:t>ـ</w:t>
      </w:r>
      <w:r>
        <w:rPr>
          <w:rFonts w:hint="cs"/>
          <w:rtl/>
        </w:rPr>
        <w:t xml:space="preserve"> </w:t>
      </w:r>
      <w:r>
        <w:rPr>
          <w:rtl/>
        </w:rPr>
        <w:t>على خلاف المورد الثالث ال</w:t>
      </w:r>
      <w:r>
        <w:rPr>
          <w:rFonts w:hint="cs"/>
          <w:rtl/>
        </w:rPr>
        <w:t>آ</w:t>
      </w:r>
      <w:r>
        <w:rPr>
          <w:rtl/>
        </w:rPr>
        <w:t>تي</w:t>
      </w:r>
      <w:r>
        <w:rPr>
          <w:rFonts w:hint="cs"/>
          <w:rtl/>
        </w:rPr>
        <w:t xml:space="preserve"> </w:t>
      </w:r>
      <w:r>
        <w:rPr>
          <w:rtl/>
        </w:rPr>
        <w:t>ـ وذلك من جهة ان إعدام العلّة سبب لعدم معلولها ، ومحتوى النفي فيهما موجب لعدم العلّة في تحقّق الماهية</w:t>
      </w:r>
      <w:r>
        <w:rPr>
          <w:rFonts w:hint="cs"/>
          <w:rtl/>
        </w:rPr>
        <w:t xml:space="preserve"> </w:t>
      </w:r>
      <w:r>
        <w:rPr>
          <w:rtl/>
        </w:rPr>
        <w:t>ـ</w:t>
      </w:r>
      <w:r>
        <w:rPr>
          <w:rFonts w:hint="cs"/>
          <w:rtl/>
        </w:rPr>
        <w:t xml:space="preserve"> </w:t>
      </w:r>
      <w:r>
        <w:rPr>
          <w:rtl/>
        </w:rPr>
        <w:t>وهي الباعث عليها والمرغب فيها</w:t>
      </w:r>
      <w:r>
        <w:rPr>
          <w:rFonts w:hint="cs"/>
          <w:rtl/>
        </w:rPr>
        <w:t xml:space="preserve"> </w:t>
      </w:r>
      <w:r>
        <w:rPr>
          <w:rtl/>
        </w:rPr>
        <w:t>ـ.</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هدم الحكم الموجب لتحقق الماهية التي هي مرغوب عنها في حد</w:t>
      </w:r>
      <w:r>
        <w:rPr>
          <w:rFonts w:hint="cs"/>
          <w:rtl/>
        </w:rPr>
        <w:t>ّ</w:t>
      </w:r>
      <w:r>
        <w:rPr>
          <w:rtl/>
        </w:rPr>
        <w:t xml:space="preserve"> نفسها ، وفي قو</w:t>
      </w:r>
      <w:r>
        <w:rPr>
          <w:rFonts w:hint="cs"/>
          <w:rtl/>
        </w:rPr>
        <w:t>ّ</w:t>
      </w:r>
      <w:r>
        <w:rPr>
          <w:rtl/>
        </w:rPr>
        <w:t>ة الهدم بيان عدم وجود مثل هذا الحكم حيث يتوهّم أو يحتمل وجوده ، وذلك كما في المورد السادس من الموارد السابقة للنفي التنزيلي.</w:t>
      </w:r>
    </w:p>
    <w:p w:rsidR="00B72338" w:rsidRDefault="00B72338" w:rsidP="00462B83">
      <w:pPr>
        <w:pStyle w:val="libNormal"/>
        <w:rPr>
          <w:rtl/>
        </w:rPr>
      </w:pPr>
      <w:r>
        <w:rPr>
          <w:rtl/>
        </w:rPr>
        <w:t>وهذه الجهة أيضاً مصداق للتسبيب إلى عدم تحقّق الماهية لأ</w:t>
      </w:r>
      <w:r>
        <w:rPr>
          <w:rFonts w:hint="cs"/>
          <w:rtl/>
        </w:rPr>
        <w:t>َ</w:t>
      </w:r>
      <w:r>
        <w:rPr>
          <w:rtl/>
        </w:rPr>
        <w:t>ن الماهية حيث كانت مرغوبة عنها لذاتها لم يكن هناك سبب لإيجادها ، الا ثبوت حكم موجب لها وحيث ان هدم الحكم أو بيان عدم وجوده يزيل هذا السبب كان ذلك مؤديا</w:t>
      </w:r>
      <w:r>
        <w:rPr>
          <w:rFonts w:hint="cs"/>
          <w:rtl/>
        </w:rPr>
        <w:t>ً</w:t>
      </w:r>
      <w:r>
        <w:rPr>
          <w:rtl/>
        </w:rPr>
        <w:t xml:space="preserve"> إلى عدم ايجاد الماهية.</w:t>
      </w:r>
    </w:p>
    <w:p w:rsidR="00B72338" w:rsidRDefault="00B72338" w:rsidP="00462B83">
      <w:pPr>
        <w:pStyle w:val="libNormal"/>
        <w:rPr>
          <w:rtl/>
        </w:rPr>
      </w:pPr>
      <w:r>
        <w:rPr>
          <w:rtl/>
        </w:rPr>
        <w:t>لكن هذا مصداق تنزيلي للتسبيب وليس حقيقياً</w:t>
      </w:r>
      <w:r>
        <w:rPr>
          <w:rFonts w:hint="cs"/>
          <w:rtl/>
        </w:rPr>
        <w:t xml:space="preserve"> </w:t>
      </w:r>
      <w:r>
        <w:rPr>
          <w:rtl/>
        </w:rPr>
        <w:t>ـ</w:t>
      </w:r>
      <w:r>
        <w:rPr>
          <w:rFonts w:hint="cs"/>
          <w:rtl/>
        </w:rPr>
        <w:t xml:space="preserve"> </w:t>
      </w:r>
      <w:r>
        <w:rPr>
          <w:rtl/>
        </w:rPr>
        <w:t>كما في الموردين الأ</w:t>
      </w:r>
      <w:r>
        <w:rPr>
          <w:rFonts w:hint="cs"/>
          <w:rtl/>
        </w:rPr>
        <w:t>َ</w:t>
      </w:r>
      <w:r>
        <w:rPr>
          <w:rtl/>
        </w:rPr>
        <w:t>ولين</w:t>
      </w:r>
      <w:r>
        <w:rPr>
          <w:rFonts w:hint="cs"/>
          <w:rtl/>
        </w:rPr>
        <w:t xml:space="preserve"> </w:t>
      </w:r>
      <w:r>
        <w:rPr>
          <w:rtl/>
        </w:rPr>
        <w:t>ـ</w:t>
      </w:r>
      <w:r>
        <w:rPr>
          <w:rFonts w:hint="cs"/>
          <w:rtl/>
        </w:rPr>
        <w:t xml:space="preserve"> </w:t>
      </w:r>
      <w:r>
        <w:rPr>
          <w:rtl/>
        </w:rPr>
        <w:t>لأ</w:t>
      </w:r>
      <w:r>
        <w:rPr>
          <w:rFonts w:hint="cs"/>
          <w:rtl/>
        </w:rPr>
        <w:t>َ</w:t>
      </w:r>
      <w:r>
        <w:rPr>
          <w:rtl/>
        </w:rPr>
        <w:t>ن السبب الحقيقي لعدم الماهية في هذه الحالة انما هي الرغبة الطبيعية عنها ، وانما كان وجود الحكم الموجب لها أو توهم وجوده مانعا</w:t>
      </w:r>
      <w:r>
        <w:rPr>
          <w:rFonts w:hint="cs"/>
          <w:rtl/>
        </w:rPr>
        <w:t>ً</w:t>
      </w:r>
      <w:r>
        <w:rPr>
          <w:rtl/>
        </w:rPr>
        <w:t xml:space="preserve"> عن فاعلية </w:t>
      </w:r>
      <w:r>
        <w:rPr>
          <w:rFonts w:hint="cs"/>
          <w:rtl/>
        </w:rPr>
        <w:t>ت</w:t>
      </w:r>
      <w:r>
        <w:rPr>
          <w:rtl/>
        </w:rPr>
        <w:t>لك الرغبة ، وبهدم الحكم أو بيان عدمه يزول هذا العائق.</w:t>
      </w:r>
    </w:p>
    <w:p w:rsidR="00B72338" w:rsidRDefault="00B72338" w:rsidP="00462B83">
      <w:pPr>
        <w:pStyle w:val="libNormal"/>
        <w:rPr>
          <w:rtl/>
        </w:rPr>
      </w:pPr>
      <w:r w:rsidRPr="00D2270E">
        <w:rPr>
          <w:rStyle w:val="libBold2Char"/>
          <w:rtl/>
        </w:rPr>
        <w:t>2</w:t>
      </w:r>
      <w:r w:rsidRPr="00D2270E">
        <w:rPr>
          <w:rStyle w:val="libBold2Char"/>
          <w:rFonts w:hint="cs"/>
          <w:rtl/>
        </w:rPr>
        <w:t xml:space="preserve"> </w:t>
      </w:r>
      <w:r w:rsidRPr="00D2270E">
        <w:rPr>
          <w:rStyle w:val="libBold2Char"/>
          <w:rtl/>
        </w:rPr>
        <w:t>ـ</w:t>
      </w:r>
      <w:r w:rsidRPr="00D2270E">
        <w:rPr>
          <w:rStyle w:val="libBold2Char"/>
          <w:rFonts w:hint="cs"/>
          <w:rtl/>
        </w:rPr>
        <w:t xml:space="preserve"> </w:t>
      </w:r>
      <w:r w:rsidRPr="00D2270E">
        <w:rPr>
          <w:rStyle w:val="libBold2Char"/>
          <w:rtl/>
        </w:rPr>
        <w:t>النكتة الثانية :</w:t>
      </w:r>
      <w:r>
        <w:rPr>
          <w:rtl/>
        </w:rPr>
        <w:t xml:space="preserve"> تناسب واجدية حصة من الماهية لنقص أو فقدها لكمال ، فان</w:t>
      </w:r>
      <w:r>
        <w:rPr>
          <w:rFonts w:hint="cs"/>
          <w:rtl/>
        </w:rPr>
        <w:t>ّ</w:t>
      </w:r>
      <w:r>
        <w:rPr>
          <w:rtl/>
        </w:rPr>
        <w:t xml:space="preserve"> ذلك يصحح نفي تحقّق الماهية بها تنزيلاً لوجودها منزلة</w:t>
      </w:r>
    </w:p>
    <w:p w:rsidR="00B72338" w:rsidRDefault="00B72338" w:rsidP="00D916AD">
      <w:pPr>
        <w:pStyle w:val="libNormal0"/>
        <w:rPr>
          <w:rtl/>
        </w:rPr>
      </w:pPr>
      <w:r w:rsidRPr="00CB500F">
        <w:rPr>
          <w:rtl/>
        </w:rPr>
        <w:br w:type="page"/>
      </w:r>
      <w:r>
        <w:rPr>
          <w:rtl/>
        </w:rPr>
        <w:lastRenderedPageBreak/>
        <w:t>عدمها ، ومن هذا القبيل نفي الانسانية عمن لم لكن له أخلاق فاضلة.</w:t>
      </w:r>
    </w:p>
    <w:p w:rsidR="00B72338" w:rsidRDefault="00B72338" w:rsidP="00462B83">
      <w:pPr>
        <w:pStyle w:val="libNormal"/>
        <w:rPr>
          <w:rtl/>
        </w:rPr>
      </w:pPr>
      <w:r>
        <w:rPr>
          <w:rtl/>
        </w:rPr>
        <w:t>وتنطبق هذه النكتة أيضاً في موارد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اذا كان المنفي موضوعاً لحكم شرعي كما في المورد الثاني من الموارد السابقة للنفي التنزيلي ،</w:t>
      </w:r>
      <w:r>
        <w:rPr>
          <w:rFonts w:hint="cs"/>
          <w:rtl/>
        </w:rPr>
        <w:t xml:space="preserve"> </w:t>
      </w:r>
      <w:r>
        <w:rPr>
          <w:rtl/>
        </w:rPr>
        <w:t>وذلك كما لو قيل ( الفاسق ليس بعالم ) بعد ما قيل ( اكرم العالم ) ف</w:t>
      </w:r>
      <w:r>
        <w:rPr>
          <w:rFonts w:hint="cs"/>
          <w:rtl/>
        </w:rPr>
        <w:t>إ</w:t>
      </w:r>
      <w:r>
        <w:rPr>
          <w:rtl/>
        </w:rPr>
        <w:t>ن الفسق حيث كان صفة نقص في العالم صح نفي العالم في حالة وجوده تنزيلا</w:t>
      </w:r>
      <w:r>
        <w:rPr>
          <w:rFonts w:hint="cs"/>
          <w:rtl/>
        </w:rPr>
        <w:t>ً</w:t>
      </w:r>
      <w:r>
        <w:rPr>
          <w:rtl/>
        </w:rPr>
        <w:t xml:space="preserve"> ، وهكذا قوله ( لا شك لكثير الشك ) فان كثرة الشك لما كانت توجب نقصا</w:t>
      </w:r>
      <w:r>
        <w:rPr>
          <w:rFonts w:hint="cs"/>
          <w:rtl/>
        </w:rPr>
        <w:t>ً</w:t>
      </w:r>
      <w:r>
        <w:rPr>
          <w:rtl/>
        </w:rPr>
        <w:t xml:space="preserve"> في اعتبار الشك وقيمته صحّ نفي تحقّق أصل الشك معها.</w:t>
      </w:r>
    </w:p>
    <w:p w:rsidR="00B72338" w:rsidRDefault="00B72338" w:rsidP="00462B83">
      <w:pPr>
        <w:pStyle w:val="libNormal"/>
        <w:rPr>
          <w:rtl/>
        </w:rPr>
      </w:pPr>
      <w:r>
        <w:rPr>
          <w:rtl/>
        </w:rPr>
        <w:t>2</w:t>
      </w:r>
      <w:r>
        <w:rPr>
          <w:rFonts w:hint="cs"/>
          <w:rtl/>
        </w:rPr>
        <w:t xml:space="preserve"> </w:t>
      </w:r>
      <w:r>
        <w:rPr>
          <w:rtl/>
        </w:rPr>
        <w:t>ـ</w:t>
      </w:r>
      <w:r>
        <w:rPr>
          <w:rFonts w:hint="cs"/>
          <w:rtl/>
        </w:rPr>
        <w:t xml:space="preserve"> </w:t>
      </w:r>
      <w:r>
        <w:rPr>
          <w:rtl/>
        </w:rPr>
        <w:t>اذا كان المنفي حصة من ماهية منهي عنها</w:t>
      </w:r>
      <w:r>
        <w:rPr>
          <w:rFonts w:hint="cs"/>
          <w:rtl/>
        </w:rPr>
        <w:t xml:space="preserve"> </w:t>
      </w:r>
      <w:r>
        <w:rPr>
          <w:rtl/>
        </w:rPr>
        <w:t>ـ</w:t>
      </w:r>
      <w:r>
        <w:rPr>
          <w:rFonts w:hint="cs"/>
          <w:rtl/>
        </w:rPr>
        <w:t xml:space="preserve"> </w:t>
      </w:r>
      <w:r>
        <w:rPr>
          <w:rtl/>
        </w:rPr>
        <w:t>كما في بعض أقسام المورد الثالث من الموارد المذكورة</w:t>
      </w:r>
      <w:r>
        <w:rPr>
          <w:rFonts w:hint="cs"/>
          <w:rtl/>
        </w:rPr>
        <w:t xml:space="preserve"> </w:t>
      </w:r>
      <w:r>
        <w:rPr>
          <w:rtl/>
        </w:rPr>
        <w:t>ـ</w:t>
      </w:r>
      <w:r>
        <w:rPr>
          <w:rFonts w:hint="cs"/>
          <w:rtl/>
        </w:rPr>
        <w:t xml:space="preserve"> </w:t>
      </w:r>
      <w:r>
        <w:rPr>
          <w:rtl/>
        </w:rPr>
        <w:t>ك‍ ( لا ربا بين الوالد والولد ) فان الحق العظيم الذي يثبت للوالد على الولد يوجب كون الزيادة</w:t>
      </w:r>
      <w:r>
        <w:rPr>
          <w:rFonts w:hint="cs"/>
          <w:rtl/>
        </w:rPr>
        <w:t xml:space="preserve"> </w:t>
      </w:r>
      <w:r>
        <w:rPr>
          <w:rtl/>
        </w:rPr>
        <w:t>ـ</w:t>
      </w:r>
      <w:r>
        <w:rPr>
          <w:rFonts w:hint="cs"/>
          <w:rtl/>
        </w:rPr>
        <w:t xml:space="preserve"> </w:t>
      </w:r>
      <w:r>
        <w:rPr>
          <w:rtl/>
        </w:rPr>
        <w:t>المسم</w:t>
      </w:r>
      <w:r>
        <w:rPr>
          <w:rFonts w:hint="cs"/>
          <w:rtl/>
        </w:rPr>
        <w:t>ّ</w:t>
      </w:r>
      <w:r>
        <w:rPr>
          <w:rtl/>
        </w:rPr>
        <w:t>اة بالربا</w:t>
      </w:r>
      <w:r>
        <w:rPr>
          <w:rFonts w:hint="cs"/>
          <w:rtl/>
        </w:rPr>
        <w:t xml:space="preserve"> </w:t>
      </w:r>
      <w:r>
        <w:rPr>
          <w:rtl/>
        </w:rPr>
        <w:t>ـ</w:t>
      </w:r>
      <w:r>
        <w:rPr>
          <w:rFonts w:hint="cs"/>
          <w:rtl/>
        </w:rPr>
        <w:t xml:space="preserve"> </w:t>
      </w:r>
      <w:r>
        <w:rPr>
          <w:rtl/>
        </w:rPr>
        <w:t>كلا زيادة بالنسبة اليه.</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اذا كان المنفي نفس الحكم الشرعي لعدم استحقاق العقوبة على مخالفته</w:t>
      </w:r>
      <w:r>
        <w:rPr>
          <w:rFonts w:hint="cs"/>
          <w:rtl/>
        </w:rPr>
        <w:t xml:space="preserve"> </w:t>
      </w:r>
      <w:r>
        <w:rPr>
          <w:rtl/>
        </w:rPr>
        <w:t>ـ</w:t>
      </w:r>
      <w:r>
        <w:rPr>
          <w:rFonts w:hint="cs"/>
          <w:rtl/>
        </w:rPr>
        <w:t xml:space="preserve"> </w:t>
      </w:r>
      <w:r>
        <w:rPr>
          <w:rtl/>
        </w:rPr>
        <w:t>كما في المورد الرابع من تلك الموارد</w:t>
      </w:r>
      <w:r>
        <w:rPr>
          <w:rFonts w:hint="cs"/>
          <w:rtl/>
        </w:rPr>
        <w:t xml:space="preserve"> </w:t>
      </w:r>
      <w:r>
        <w:rPr>
          <w:rtl/>
        </w:rPr>
        <w:t>ـ</w:t>
      </w:r>
      <w:r>
        <w:rPr>
          <w:rFonts w:hint="cs"/>
          <w:rtl/>
        </w:rPr>
        <w:t xml:space="preserve"> </w:t>
      </w:r>
      <w:r>
        <w:rPr>
          <w:rtl/>
        </w:rPr>
        <w:t xml:space="preserve">فان عدم الاستحقاق حيث </w:t>
      </w:r>
      <w:r>
        <w:rPr>
          <w:rFonts w:hint="cs"/>
          <w:rtl/>
        </w:rPr>
        <w:t>ا</w:t>
      </w:r>
      <w:r>
        <w:rPr>
          <w:rtl/>
        </w:rPr>
        <w:t>نه صفة نقص في الحكم عرفا</w:t>
      </w:r>
      <w:r>
        <w:rPr>
          <w:rFonts w:hint="cs"/>
          <w:rtl/>
        </w:rPr>
        <w:t>ً</w:t>
      </w:r>
      <w:r>
        <w:rPr>
          <w:rtl/>
        </w:rPr>
        <w:t xml:space="preserve"> صح نفيه تنزيلا</w:t>
      </w:r>
      <w:r>
        <w:rPr>
          <w:rFonts w:hint="cs"/>
          <w:rtl/>
        </w:rPr>
        <w:t>ً</w:t>
      </w:r>
      <w:r>
        <w:rPr>
          <w:rtl/>
        </w:rPr>
        <w:t>.</w:t>
      </w:r>
    </w:p>
    <w:p w:rsidR="00B72338" w:rsidRDefault="00B72338" w:rsidP="00462B83">
      <w:pPr>
        <w:pStyle w:val="libNormal"/>
        <w:rPr>
          <w:rtl/>
        </w:rPr>
      </w:pPr>
      <w:r>
        <w:rPr>
          <w:rtl/>
        </w:rPr>
        <w:t xml:space="preserve">وتتجلى هذه النكتة في الحكومة بلسان الاثبات إذا كان المعنى المثبت صفة نقص كما لو قيل </w:t>
      </w:r>
      <w:r>
        <w:rPr>
          <w:rFonts w:hint="cs"/>
          <w:rtl/>
        </w:rPr>
        <w:t>إ</w:t>
      </w:r>
      <w:r>
        <w:rPr>
          <w:rtl/>
        </w:rPr>
        <w:t>ن ( ولد الكافر كافر ) فإن إثبات تلك الصفة تنزيلا</w:t>
      </w:r>
      <w:r>
        <w:rPr>
          <w:rFonts w:hint="cs"/>
          <w:rtl/>
        </w:rPr>
        <w:t>ً</w:t>
      </w:r>
      <w:r>
        <w:rPr>
          <w:rtl/>
        </w:rPr>
        <w:t xml:space="preserve"> يكون على أساس نقص مناسب لتلك الصفة وهي كون الانسان ولداً للكافر الذي يعد صفة نقص فيه.</w:t>
      </w:r>
    </w:p>
    <w:p w:rsidR="00B72338" w:rsidRDefault="00B72338" w:rsidP="00462B83">
      <w:pPr>
        <w:pStyle w:val="libNormal"/>
        <w:rPr>
          <w:rtl/>
        </w:rPr>
      </w:pPr>
      <w:r>
        <w:rPr>
          <w:rtl/>
        </w:rPr>
        <w:t>وام</w:t>
      </w:r>
      <w:r>
        <w:rPr>
          <w:rFonts w:hint="cs"/>
          <w:rtl/>
        </w:rPr>
        <w:t>ّ</w:t>
      </w:r>
      <w:r>
        <w:rPr>
          <w:rtl/>
        </w:rPr>
        <w:t>ا اذا كان المعنى المثبت صفة كمال فتنطبق فيها نكتة أخرى هي عكس تلك النكتة وهي واجدية الشيء لكمال يناسب تلك الصفة كما لو قيل ان ( ولد المسلم مسلم ) فان كون الانسان ولداً لمسلم تعتبر صفة كمال فيه وهي تناسب الصفة المثبتة له من الاسلام.</w:t>
      </w:r>
    </w:p>
    <w:p w:rsidR="00B72338" w:rsidRDefault="00B72338" w:rsidP="00462B83">
      <w:pPr>
        <w:pStyle w:val="libNormal"/>
        <w:rPr>
          <w:rtl/>
        </w:rPr>
      </w:pPr>
      <w:r w:rsidRPr="00F06879">
        <w:rPr>
          <w:rtl/>
        </w:rPr>
        <w:br w:type="page"/>
      </w:r>
      <w:r>
        <w:rPr>
          <w:rtl/>
        </w:rPr>
        <w:lastRenderedPageBreak/>
        <w:t>ويلاحظ ان هذه النكتة قابلة للتطبيق في بعض موارد النكتة الأ</w:t>
      </w:r>
      <w:r>
        <w:rPr>
          <w:rFonts w:hint="cs"/>
          <w:rtl/>
        </w:rPr>
        <w:t>ُ</w:t>
      </w:r>
      <w:r>
        <w:rPr>
          <w:rtl/>
        </w:rPr>
        <w:t>ولى : فمثلاً يمكن أن يقال في ( لا صلاة الا بطهور )</w:t>
      </w:r>
      <w:r>
        <w:rPr>
          <w:rFonts w:hint="cs"/>
          <w:rtl/>
        </w:rPr>
        <w:t xml:space="preserve"> </w:t>
      </w:r>
      <w:r>
        <w:rPr>
          <w:rtl/>
        </w:rPr>
        <w:t>ـ وهو مما يندرج في المورد الثاني منها</w:t>
      </w:r>
      <w:r>
        <w:rPr>
          <w:rFonts w:hint="cs"/>
          <w:rtl/>
        </w:rPr>
        <w:t xml:space="preserve"> </w:t>
      </w:r>
      <w:r>
        <w:rPr>
          <w:rtl/>
        </w:rPr>
        <w:t>ـ</w:t>
      </w:r>
      <w:r>
        <w:rPr>
          <w:rFonts w:hint="cs"/>
          <w:rtl/>
        </w:rPr>
        <w:t xml:space="preserve"> </w:t>
      </w:r>
      <w:r>
        <w:rPr>
          <w:rtl/>
        </w:rPr>
        <w:t>إن مصحح النفي فاقدية الصلاة في هذه الحالة لكمال وهي الاقتران بالطهارة.</w:t>
      </w:r>
    </w:p>
    <w:p w:rsidR="00B72338" w:rsidRDefault="00B72338" w:rsidP="00462B83">
      <w:pPr>
        <w:pStyle w:val="libNormal"/>
        <w:rPr>
          <w:rtl/>
        </w:rPr>
      </w:pPr>
      <w:r>
        <w:rPr>
          <w:rtl/>
        </w:rPr>
        <w:t xml:space="preserve">فظهر مما ذكرنا : </w:t>
      </w:r>
      <w:r>
        <w:rPr>
          <w:rFonts w:hint="cs"/>
          <w:rtl/>
        </w:rPr>
        <w:t>ا</w:t>
      </w:r>
      <w:r>
        <w:rPr>
          <w:rtl/>
        </w:rPr>
        <w:t>نه لا يمكن ان يكون ادّعاء اقتضاء لسان التنزيل للنظر إلى دليل آخر مبني</w:t>
      </w:r>
      <w:r>
        <w:rPr>
          <w:rFonts w:hint="cs"/>
          <w:rtl/>
        </w:rPr>
        <w:t>ّ</w:t>
      </w:r>
      <w:r>
        <w:rPr>
          <w:rtl/>
        </w:rPr>
        <w:t>اً على اقتضاء المصحح اللغوي للتنزيل لمثل هذا المعنى ، فان المصحح للتنزيل في كل اعتبار ادبي هو التسانخ بين المراد الاستعمالي والمراد التفهيمي وليس للنظر دخل</w:t>
      </w:r>
      <w:r>
        <w:rPr>
          <w:rFonts w:hint="cs"/>
          <w:rtl/>
        </w:rPr>
        <w:t>ٌ</w:t>
      </w:r>
      <w:r>
        <w:rPr>
          <w:rtl/>
        </w:rPr>
        <w:t xml:space="preserve"> في ذلك.</w:t>
      </w:r>
    </w:p>
    <w:p w:rsidR="00B72338" w:rsidRDefault="00B72338" w:rsidP="00462B83">
      <w:pPr>
        <w:pStyle w:val="libNormal"/>
        <w:rPr>
          <w:rtl/>
        </w:rPr>
      </w:pPr>
      <w:bookmarkStart w:id="310" w:name="_Toc264275082"/>
      <w:r w:rsidRPr="00D2270E">
        <w:rPr>
          <w:rStyle w:val="libBold2Char"/>
          <w:rtl/>
        </w:rPr>
        <w:t>الجهة الخامسة</w:t>
      </w:r>
      <w:bookmarkEnd w:id="310"/>
      <w:r w:rsidRPr="00D2270E">
        <w:rPr>
          <w:rStyle w:val="libBold2Char"/>
          <w:rtl/>
        </w:rPr>
        <w:t xml:space="preserve"> :</w:t>
      </w:r>
      <w:r>
        <w:rPr>
          <w:rtl/>
        </w:rPr>
        <w:t xml:space="preserve"> في المصحح البلاغي للسان التنزيل.</w:t>
      </w:r>
    </w:p>
    <w:p w:rsidR="00B72338" w:rsidRDefault="00B72338" w:rsidP="00462B83">
      <w:pPr>
        <w:pStyle w:val="libNormal"/>
        <w:rPr>
          <w:rtl/>
        </w:rPr>
      </w:pPr>
      <w:r>
        <w:rPr>
          <w:rtl/>
        </w:rPr>
        <w:t>قد ذكرنا في الأ</w:t>
      </w:r>
      <w:r>
        <w:rPr>
          <w:rFonts w:hint="cs"/>
          <w:rtl/>
        </w:rPr>
        <w:t>َ</w:t>
      </w:r>
      <w:r>
        <w:rPr>
          <w:rtl/>
        </w:rPr>
        <w:t>مر السابق ان البلاغة تقتضي اختيار المتكلم للاسلوب الصريح في مرحلة أداء المعنى ورفض الأ</w:t>
      </w:r>
      <w:r>
        <w:rPr>
          <w:rFonts w:hint="cs"/>
          <w:rtl/>
        </w:rPr>
        <w:t>َ</w:t>
      </w:r>
      <w:r>
        <w:rPr>
          <w:rtl/>
        </w:rPr>
        <w:t>ساليب الملتوية والمعقدة ، لأ</w:t>
      </w:r>
      <w:r>
        <w:rPr>
          <w:rFonts w:hint="cs"/>
          <w:rtl/>
        </w:rPr>
        <w:t>َ</w:t>
      </w:r>
      <w:r>
        <w:rPr>
          <w:rtl/>
        </w:rPr>
        <w:t>ن الاسلوب الصريح أسلوب طبيعي وواضح في الأداء والتفهيم ، ولذلك لا بُدّ ان يكون العدول عن هذا الاسلوب واختيار اسلوب التنزيل والكناية في موارد الحكومة مبنيا</w:t>
      </w:r>
      <w:r>
        <w:rPr>
          <w:rFonts w:hint="cs"/>
          <w:rtl/>
        </w:rPr>
        <w:t>ً</w:t>
      </w:r>
      <w:r>
        <w:rPr>
          <w:rtl/>
        </w:rPr>
        <w:t xml:space="preserve"> على مصحح بلاغي من مراعاة جهة تتوفر في هذا الاسلوب دون الاسلوب المباشر الصريح.</w:t>
      </w:r>
    </w:p>
    <w:p w:rsidR="00B72338" w:rsidRDefault="00B72338" w:rsidP="00462B83">
      <w:pPr>
        <w:pStyle w:val="libNormal"/>
        <w:rPr>
          <w:rtl/>
        </w:rPr>
      </w:pPr>
      <w:r>
        <w:rPr>
          <w:rtl/>
        </w:rPr>
        <w:t>وبما ان هذا الاسلوب أسلوب أدبي ، فنشير أو</w:t>
      </w:r>
      <w:r>
        <w:rPr>
          <w:rFonts w:hint="cs"/>
          <w:rtl/>
        </w:rPr>
        <w:t>ّ</w:t>
      </w:r>
      <w:r>
        <w:rPr>
          <w:rtl/>
        </w:rPr>
        <w:t>لاً إلى النكتة العامة في الاعتبارات الأ</w:t>
      </w:r>
      <w:r>
        <w:rPr>
          <w:rFonts w:hint="cs"/>
          <w:rtl/>
        </w:rPr>
        <w:t>َ</w:t>
      </w:r>
      <w:r>
        <w:rPr>
          <w:rtl/>
        </w:rPr>
        <w:t>دبية ثم نتعرض لتحليل النكتة في مقامنا هذا على ضوء ذلك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اما النكتة العامة في الاعتبارات الأ</w:t>
      </w:r>
      <w:r>
        <w:rPr>
          <w:rFonts w:hint="cs"/>
          <w:rtl/>
        </w:rPr>
        <w:t>َ</w:t>
      </w:r>
      <w:r>
        <w:rPr>
          <w:rtl/>
        </w:rPr>
        <w:t>دبية فهي التصرف بمشاعر المخاطبين وعواطفهم واحساساتهم باختيار أسهل طرق التعبير وأحسنها واوفاها ، ليصل المتكلم من خلالها إلى مقاصده بصورة لا تجرح ولا تمس</w:t>
      </w:r>
      <w:r>
        <w:rPr>
          <w:rFonts w:hint="cs"/>
          <w:rtl/>
        </w:rPr>
        <w:t>ّ</w:t>
      </w:r>
      <w:r>
        <w:rPr>
          <w:rtl/>
        </w:rPr>
        <w:t xml:space="preserve"> تلك الأحاسيس والعواطف ، بل ليستفيد منها في الوصول إلى مقاصده تلك.</w:t>
      </w:r>
      <w:r>
        <w:rPr>
          <w:rFonts w:hint="cs"/>
          <w:rtl/>
        </w:rPr>
        <w:t xml:space="preserve"> </w:t>
      </w:r>
      <w:r>
        <w:rPr>
          <w:rtl/>
        </w:rPr>
        <w:t>وهذه الجهة هي فلسفة البلاغة وسر</w:t>
      </w:r>
      <w:r>
        <w:rPr>
          <w:rFonts w:hint="cs"/>
          <w:rtl/>
        </w:rPr>
        <w:t>ّ</w:t>
      </w:r>
      <w:r>
        <w:rPr>
          <w:rtl/>
        </w:rPr>
        <w:t>ها. ولا بدّ في ذلك من ملاحظة الحالات النفسية للمخاطبين فيما يتعلق بالموضوع بنحو عام ليتسنى التفاعل معها</w:t>
      </w:r>
    </w:p>
    <w:p w:rsidR="00B72338" w:rsidRDefault="00B72338" w:rsidP="00D916AD">
      <w:pPr>
        <w:pStyle w:val="libNormal0"/>
        <w:rPr>
          <w:rtl/>
        </w:rPr>
      </w:pPr>
      <w:r w:rsidRPr="004C6C54">
        <w:rPr>
          <w:rtl/>
        </w:rPr>
        <w:br w:type="page"/>
      </w:r>
      <w:r>
        <w:rPr>
          <w:rtl/>
        </w:rPr>
        <w:lastRenderedPageBreak/>
        <w:t>تفاعلا</w:t>
      </w:r>
      <w:r>
        <w:rPr>
          <w:rFonts w:hint="cs"/>
          <w:rtl/>
        </w:rPr>
        <w:t>ً</w:t>
      </w:r>
      <w:r>
        <w:rPr>
          <w:rtl/>
        </w:rPr>
        <w:t xml:space="preserve"> مناسبا</w:t>
      </w:r>
      <w:r>
        <w:rPr>
          <w:rFonts w:hint="cs"/>
          <w:rtl/>
        </w:rPr>
        <w:t>ً</w:t>
      </w:r>
      <w:r>
        <w:rPr>
          <w:rtl/>
        </w:rPr>
        <w:t xml:space="preserve"> ولأجل هذا المعنى كان علم البيان في الحقيقة من العلوم النفسية.</w:t>
      </w:r>
    </w:p>
    <w:p w:rsidR="00B72338" w:rsidRDefault="00B72338" w:rsidP="00462B83">
      <w:pPr>
        <w:pStyle w:val="libNormal"/>
        <w:rPr>
          <w:rtl/>
        </w:rPr>
      </w:pPr>
      <w:r>
        <w:rPr>
          <w:rtl/>
        </w:rPr>
        <w:t>وقد يقتضي ما ذكرنا اختيار أساليب مختلفة حسب اختلاف المقامات ، ولذلك عرف هذا العلم بانه ( علم يعرف به أداء المعنى الواحد بطرق مختلفة في وضوح الدلالة وخفائها ) الاّ ان الصحيح ان يقال في التعريف ( بطرق مختلفة في التأثير في النفس شدّة وضعفاً ) لان سر</w:t>
      </w:r>
      <w:r>
        <w:rPr>
          <w:rFonts w:hint="cs"/>
          <w:rtl/>
        </w:rPr>
        <w:t>ّ</w:t>
      </w:r>
      <w:r>
        <w:rPr>
          <w:rtl/>
        </w:rPr>
        <w:t xml:space="preserve"> الاختلاف في الاسلوب ليس اختلاف الأ</w:t>
      </w:r>
      <w:r>
        <w:rPr>
          <w:rFonts w:hint="cs"/>
          <w:rtl/>
        </w:rPr>
        <w:t>َ</w:t>
      </w:r>
      <w:r>
        <w:rPr>
          <w:rtl/>
        </w:rPr>
        <w:t>ساليب في مستوى الوضوح وانما منشأه اختلافها في الوقع والتأثير النفسي المطلوب حصوله في نفس المخاطب ونوعه.</w:t>
      </w:r>
    </w:p>
    <w:p w:rsidR="00B72338" w:rsidRDefault="00B72338" w:rsidP="00462B83">
      <w:pPr>
        <w:pStyle w:val="libNormal"/>
        <w:rPr>
          <w:rtl/>
        </w:rPr>
      </w:pPr>
      <w:r>
        <w:rPr>
          <w:rtl/>
        </w:rPr>
        <w:t>فالتعبير الحقيقي والتشبيه والاستعارة مثلاً أساليب تختلف في درجة اثارة المعنى في نفس المخاطب كما لو قيل ( زيد شجاع ) أو ( زيد كالأ</w:t>
      </w:r>
      <w:r>
        <w:rPr>
          <w:rFonts w:hint="cs"/>
          <w:rtl/>
        </w:rPr>
        <w:t>َ</w:t>
      </w:r>
      <w:r>
        <w:rPr>
          <w:rtl/>
        </w:rPr>
        <w:t>سد ) أو ( جاء الاسد ) ، فإثارة الاستعارة للاحساس بشجاعة زيد أقوى من اثارة التشبيه كما ان اثارة التشبيه بدورها أقوى من إثارة التعبير الحقيقي.</w:t>
      </w:r>
    </w:p>
    <w:p w:rsidR="00B72338" w:rsidRDefault="00B72338" w:rsidP="00462B83">
      <w:pPr>
        <w:pStyle w:val="libNormal"/>
        <w:rPr>
          <w:rtl/>
        </w:rPr>
      </w:pPr>
      <w:r>
        <w:rPr>
          <w:rtl/>
        </w:rPr>
        <w:t>واما النكتة الموجبة لاختيار أسلوب الكناية من قبل الشارع في مقام بيان تحديد الحكم فهي ترتكز على أمرين :</w:t>
      </w:r>
    </w:p>
    <w:p w:rsidR="00B72338" w:rsidRDefault="00B72338" w:rsidP="00462B83">
      <w:pPr>
        <w:pStyle w:val="libNormal"/>
        <w:rPr>
          <w:rtl/>
        </w:rPr>
      </w:pPr>
      <w:r w:rsidRPr="00D2270E">
        <w:rPr>
          <w:rStyle w:val="libBold2Char"/>
          <w:rtl/>
        </w:rPr>
        <w:t>أحدهما :</w:t>
      </w:r>
      <w:r>
        <w:rPr>
          <w:rtl/>
        </w:rPr>
        <w:t xml:space="preserve"> اختلاف هذا الاسلوب عن أسلوب التصريح في نوع إثارة المعنى. ويظهر ذلك فيما لو استخدمنا هذين الاسلوبين في مقابل فكرة عامة مخالفة لمحتواهما ، فأسلوب التصريح</w:t>
      </w:r>
      <w:r>
        <w:rPr>
          <w:rFonts w:hint="cs"/>
          <w:rtl/>
        </w:rPr>
        <w:t xml:space="preserve"> </w:t>
      </w:r>
      <w:r>
        <w:rPr>
          <w:rtl/>
        </w:rPr>
        <w:t>ـ</w:t>
      </w:r>
      <w:r>
        <w:rPr>
          <w:rFonts w:hint="cs"/>
          <w:rtl/>
        </w:rPr>
        <w:t xml:space="preserve"> </w:t>
      </w:r>
      <w:r>
        <w:rPr>
          <w:rtl/>
        </w:rPr>
        <w:t xml:space="preserve">بلحاظ </w:t>
      </w:r>
      <w:r>
        <w:rPr>
          <w:rFonts w:hint="cs"/>
          <w:rtl/>
        </w:rPr>
        <w:t>ا</w:t>
      </w:r>
      <w:r>
        <w:rPr>
          <w:rtl/>
        </w:rPr>
        <w:t>نه يمثل المعنى على ما هو عليه</w:t>
      </w:r>
      <w:r>
        <w:rPr>
          <w:rFonts w:hint="cs"/>
          <w:rtl/>
        </w:rPr>
        <w:t xml:space="preserve"> </w:t>
      </w:r>
      <w:r>
        <w:rPr>
          <w:rtl/>
        </w:rPr>
        <w:t>ـ</w:t>
      </w:r>
      <w:r>
        <w:rPr>
          <w:rFonts w:hint="cs"/>
          <w:rtl/>
        </w:rPr>
        <w:t xml:space="preserve"> </w:t>
      </w:r>
      <w:r>
        <w:rPr>
          <w:rtl/>
        </w:rPr>
        <w:t>يكون جارحا</w:t>
      </w:r>
      <w:r>
        <w:rPr>
          <w:rFonts w:hint="cs"/>
          <w:rtl/>
        </w:rPr>
        <w:t>ً</w:t>
      </w:r>
      <w:r>
        <w:rPr>
          <w:rtl/>
        </w:rPr>
        <w:t xml:space="preserve"> لتلك الفكرة معارضاً لها ، ولذا قلنا إن لسانه لسان المعارضة مع العام</w:t>
      </w:r>
      <w:r>
        <w:rPr>
          <w:rFonts w:hint="cs"/>
          <w:rtl/>
        </w:rPr>
        <w:t>ّ</w:t>
      </w:r>
      <w:r>
        <w:rPr>
          <w:rtl/>
        </w:rPr>
        <w:t xml:space="preserve"> واذا كان المخاطب بالكلام مقتنعا</w:t>
      </w:r>
      <w:r>
        <w:rPr>
          <w:rFonts w:hint="cs"/>
          <w:rtl/>
        </w:rPr>
        <w:t>ً</w:t>
      </w:r>
      <w:r>
        <w:rPr>
          <w:rtl/>
        </w:rPr>
        <w:t xml:space="preserve"> بتلك الفكرة المخالفة وكان الترابط بين الحكم والموضوع</w:t>
      </w:r>
      <w:r>
        <w:rPr>
          <w:rFonts w:hint="cs"/>
          <w:rtl/>
        </w:rPr>
        <w:t xml:space="preserve"> </w:t>
      </w:r>
      <w:r>
        <w:rPr>
          <w:rtl/>
        </w:rPr>
        <w:t>ـ</w:t>
      </w:r>
      <w:r>
        <w:rPr>
          <w:rFonts w:hint="cs"/>
          <w:rtl/>
        </w:rPr>
        <w:t xml:space="preserve"> </w:t>
      </w:r>
      <w:r>
        <w:rPr>
          <w:rtl/>
        </w:rPr>
        <w:t>مثل</w:t>
      </w:r>
      <w:r>
        <w:rPr>
          <w:rFonts w:hint="cs"/>
          <w:rtl/>
        </w:rPr>
        <w:t xml:space="preserve"> </w:t>
      </w:r>
      <w:r>
        <w:rPr>
          <w:rtl/>
        </w:rPr>
        <w:t>ـ</w:t>
      </w:r>
      <w:r>
        <w:rPr>
          <w:rFonts w:hint="cs"/>
          <w:rtl/>
        </w:rPr>
        <w:t xml:space="preserve"> </w:t>
      </w:r>
      <w:r>
        <w:rPr>
          <w:rtl/>
        </w:rPr>
        <w:t>في ذهنه ترابطاً وثيقا</w:t>
      </w:r>
      <w:r>
        <w:rPr>
          <w:rFonts w:hint="cs"/>
          <w:rtl/>
        </w:rPr>
        <w:t>ً</w:t>
      </w:r>
      <w:r>
        <w:rPr>
          <w:rtl/>
        </w:rPr>
        <w:t xml:space="preserve"> ، فان مواجهته بهذا الاسلوب يثير احساسه ضد مؤد</w:t>
      </w:r>
      <w:r>
        <w:rPr>
          <w:rFonts w:hint="cs"/>
          <w:rtl/>
        </w:rPr>
        <w:t>ّ</w:t>
      </w:r>
      <w:r>
        <w:rPr>
          <w:rtl/>
        </w:rPr>
        <w:t>ى الكلام طبعا</w:t>
      </w:r>
      <w:r>
        <w:rPr>
          <w:rFonts w:hint="cs"/>
          <w:rtl/>
        </w:rPr>
        <w:t>ً</w:t>
      </w:r>
      <w:r>
        <w:rPr>
          <w:rtl/>
        </w:rPr>
        <w:t xml:space="preserve"> فيوجب انكاره أو استنكاره له ، من جهة كون ذلك مجابهة واضحة مع ما ارتكز في ذهنه من الارتباط بينهما.</w:t>
      </w:r>
    </w:p>
    <w:p w:rsidR="00B72338" w:rsidRDefault="00B72338" w:rsidP="00462B83">
      <w:pPr>
        <w:pStyle w:val="libNormal"/>
        <w:rPr>
          <w:rtl/>
        </w:rPr>
      </w:pPr>
      <w:r w:rsidRPr="009060E9">
        <w:rPr>
          <w:rtl/>
        </w:rPr>
        <w:br w:type="page"/>
      </w:r>
      <w:r>
        <w:rPr>
          <w:rtl/>
        </w:rPr>
        <w:lastRenderedPageBreak/>
        <w:t>واما اسلوب الكناية فإنه يثير المعنى بنحو لا يمس</w:t>
      </w:r>
      <w:r>
        <w:rPr>
          <w:rFonts w:hint="cs"/>
          <w:rtl/>
        </w:rPr>
        <w:t>ّ</w:t>
      </w:r>
      <w:r>
        <w:rPr>
          <w:rtl/>
        </w:rPr>
        <w:t xml:space="preserve"> باعتقاد المخاطب ومشاعره واحساسه ، لان مظهره مظهر المسالمة والاعتراف بتلك الفكرة حيث</w:t>
      </w:r>
      <w:r>
        <w:rPr>
          <w:rFonts w:hint="cs"/>
          <w:rtl/>
        </w:rPr>
        <w:t xml:space="preserve"> إنه </w:t>
      </w:r>
      <w:r>
        <w:rPr>
          <w:rtl/>
        </w:rPr>
        <w:t>ينفي تحقّق الموضوع مثلاً ليترتب عليه انتفاء الحكم انتفاءً طبيعيا</w:t>
      </w:r>
      <w:r>
        <w:rPr>
          <w:rFonts w:hint="cs"/>
          <w:rtl/>
        </w:rPr>
        <w:t>ًً</w:t>
      </w:r>
      <w:r>
        <w:rPr>
          <w:rtl/>
        </w:rPr>
        <w:t xml:space="preserve"> ، وبذلك يخي</w:t>
      </w:r>
      <w:r>
        <w:rPr>
          <w:rFonts w:hint="cs"/>
          <w:rtl/>
        </w:rPr>
        <w:t>ّ</w:t>
      </w:r>
      <w:r>
        <w:rPr>
          <w:rtl/>
        </w:rPr>
        <w:t>ل المتكلم لمخاطبه بانه لا يعارض اعتقاده بثبوت الحكم للموضوع ، بنحو</w:t>
      </w:r>
      <w:r>
        <w:rPr>
          <w:rFonts w:hint="cs"/>
          <w:rtl/>
        </w:rPr>
        <w:t xml:space="preserve"> </w:t>
      </w:r>
      <w:r>
        <w:rPr>
          <w:rtl/>
        </w:rPr>
        <w:t>عام</w:t>
      </w:r>
      <w:r>
        <w:rPr>
          <w:rFonts w:hint="cs"/>
          <w:rtl/>
        </w:rPr>
        <w:t>ّ</w:t>
      </w:r>
      <w:r>
        <w:rPr>
          <w:rtl/>
        </w:rPr>
        <w:t xml:space="preserve"> بل يقر</w:t>
      </w:r>
      <w:r>
        <w:rPr>
          <w:rFonts w:hint="cs"/>
          <w:rtl/>
        </w:rPr>
        <w:t>ّ</w:t>
      </w:r>
      <w:r>
        <w:rPr>
          <w:rtl/>
        </w:rPr>
        <w:t>ه عليه ويعترف له به حتى كانه لو كان الموضوع متحققا</w:t>
      </w:r>
      <w:r>
        <w:rPr>
          <w:rFonts w:hint="cs"/>
          <w:rtl/>
        </w:rPr>
        <w:t>ً</w:t>
      </w:r>
      <w:r>
        <w:rPr>
          <w:rtl/>
        </w:rPr>
        <w:t xml:space="preserve"> في المورد لثبت الحكم.</w:t>
      </w:r>
    </w:p>
    <w:p w:rsidR="00B72338" w:rsidRDefault="00B72338" w:rsidP="00462B83">
      <w:pPr>
        <w:pStyle w:val="libNormal"/>
        <w:rPr>
          <w:rtl/>
        </w:rPr>
      </w:pPr>
      <w:r>
        <w:rPr>
          <w:rtl/>
        </w:rPr>
        <w:t>وبذلك يكون المعنى أوقع في نفس المخاطب وأقرب إلى قبوله واذعانه.</w:t>
      </w:r>
    </w:p>
    <w:p w:rsidR="00B72338" w:rsidRDefault="00B72338" w:rsidP="00462B83">
      <w:pPr>
        <w:pStyle w:val="libNormal"/>
        <w:rPr>
          <w:rtl/>
        </w:rPr>
      </w:pPr>
      <w:r>
        <w:rPr>
          <w:rtl/>
        </w:rPr>
        <w:t>وبهذا يظهر اختلاف هذين الاسلوبين في نوع التأثير الاحساسي.</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مر الثا</w:t>
      </w:r>
      <w:r w:rsidRPr="00D2270E">
        <w:rPr>
          <w:rStyle w:val="libBold2Char"/>
          <w:rFonts w:hint="cs"/>
          <w:rtl/>
        </w:rPr>
        <w:t>ن</w:t>
      </w:r>
      <w:r w:rsidRPr="00D2270E">
        <w:rPr>
          <w:rStyle w:val="libBold2Char"/>
          <w:rtl/>
        </w:rPr>
        <w:t>ي :</w:t>
      </w:r>
      <w:r>
        <w:rPr>
          <w:rtl/>
        </w:rPr>
        <w:t xml:space="preserve"> اختلاف المواضيع التشريعية التي يتعرض لها الدليل الحاكم أو المخصص في ارتكاز فكرة مخالفة لمؤداه في ذهن المخاطب وعدمه.</w:t>
      </w:r>
    </w:p>
    <w:p w:rsidR="00B72338" w:rsidRDefault="00B72338" w:rsidP="00462B83">
      <w:pPr>
        <w:pStyle w:val="libNormal"/>
        <w:rPr>
          <w:rtl/>
        </w:rPr>
      </w:pPr>
      <w:r>
        <w:rPr>
          <w:rtl/>
        </w:rPr>
        <w:t>فقد يكون المخاطب بالدليل خالي الذهن عن اية فكرة عامة مقابلة ، أو يكون له فكرة مقابلة إلا انها غير مرتكزة في ذهنه ، فتزول بمجر</w:t>
      </w:r>
      <w:r>
        <w:rPr>
          <w:rFonts w:hint="cs"/>
          <w:rtl/>
        </w:rPr>
        <w:t>ّ</w:t>
      </w:r>
      <w:r>
        <w:rPr>
          <w:rtl/>
        </w:rPr>
        <w:t>د اطلاعه على الدليل</w:t>
      </w:r>
      <w:r>
        <w:rPr>
          <w:rFonts w:hint="cs"/>
          <w:rtl/>
        </w:rPr>
        <w:t xml:space="preserve"> </w:t>
      </w:r>
      <w:r>
        <w:rPr>
          <w:rtl/>
        </w:rPr>
        <w:t>ـ</w:t>
      </w:r>
      <w:r>
        <w:rPr>
          <w:rFonts w:hint="cs"/>
          <w:rtl/>
        </w:rPr>
        <w:t xml:space="preserve"> </w:t>
      </w:r>
      <w:r>
        <w:rPr>
          <w:rtl/>
        </w:rPr>
        <w:t>حتى وان كان له مستند في تلك الفكرة من عموم أو</w:t>
      </w:r>
      <w:r>
        <w:rPr>
          <w:rFonts w:hint="cs"/>
          <w:rtl/>
        </w:rPr>
        <w:t xml:space="preserve"> </w:t>
      </w:r>
      <w:r>
        <w:rPr>
          <w:rtl/>
        </w:rPr>
        <w:t>اطلاق</w:t>
      </w:r>
      <w:r>
        <w:rPr>
          <w:rFonts w:hint="cs"/>
          <w:rtl/>
        </w:rPr>
        <w:t xml:space="preserve"> </w:t>
      </w:r>
      <w:r>
        <w:rPr>
          <w:rtl/>
        </w:rPr>
        <w:t>ـ.</w:t>
      </w:r>
    </w:p>
    <w:p w:rsidR="00B72338" w:rsidRDefault="00B72338" w:rsidP="00462B83">
      <w:pPr>
        <w:pStyle w:val="libNormal"/>
        <w:rPr>
          <w:rtl/>
        </w:rPr>
      </w:pPr>
      <w:r>
        <w:rPr>
          <w:rtl/>
        </w:rPr>
        <w:t>ففي هذه الحالة لا مصحح بلاغي للتعبير بلسان الحكومة حتى وان كان هناك عموم أو اطلاق على خلاف مؤدى الدليل</w:t>
      </w:r>
      <w:r>
        <w:rPr>
          <w:rFonts w:hint="cs"/>
          <w:rtl/>
        </w:rPr>
        <w:t xml:space="preserve"> </w:t>
      </w:r>
      <w:r>
        <w:rPr>
          <w:rtl/>
        </w:rPr>
        <w:t>ـ</w:t>
      </w:r>
      <w:r>
        <w:rPr>
          <w:rFonts w:hint="cs"/>
          <w:rtl/>
        </w:rPr>
        <w:t xml:space="preserve"> </w:t>
      </w:r>
      <w:r>
        <w:rPr>
          <w:rtl/>
        </w:rPr>
        <w:t>بل المناسب ان يعب</w:t>
      </w:r>
      <w:r>
        <w:rPr>
          <w:rFonts w:hint="cs"/>
          <w:rtl/>
        </w:rPr>
        <w:t>ّ</w:t>
      </w:r>
      <w:r>
        <w:rPr>
          <w:rtl/>
        </w:rPr>
        <w:t>ر المتكلم بلسان صريح بعدم وجوب اكرام العالم الفاسق مثلاً لو كان الدليل الأول هو ( اكرم العلماء ) ، ولا موجب لأ</w:t>
      </w:r>
      <w:r>
        <w:rPr>
          <w:rFonts w:hint="cs"/>
          <w:rtl/>
        </w:rPr>
        <w:t>َ</w:t>
      </w:r>
      <w:r>
        <w:rPr>
          <w:rtl/>
        </w:rPr>
        <w:t>ن ينفي عنه العلم لينتج عدم وجوب اكرامه.</w:t>
      </w:r>
    </w:p>
    <w:p w:rsidR="00B72338" w:rsidRDefault="00B72338" w:rsidP="00462B83">
      <w:pPr>
        <w:pStyle w:val="libNormal"/>
        <w:rPr>
          <w:rtl/>
        </w:rPr>
      </w:pPr>
      <w:r>
        <w:rPr>
          <w:rtl/>
        </w:rPr>
        <w:t>وقد يكون المخاطب بالدليل ذا ارتكاز ذهني في الموضوع على خلاف مؤدى الدليل</w:t>
      </w:r>
      <w:r>
        <w:rPr>
          <w:rFonts w:hint="cs"/>
          <w:rtl/>
        </w:rPr>
        <w:t xml:space="preserve"> </w:t>
      </w:r>
      <w:r>
        <w:rPr>
          <w:rtl/>
        </w:rPr>
        <w:t>ـ</w:t>
      </w:r>
      <w:r>
        <w:rPr>
          <w:rFonts w:hint="cs"/>
          <w:rtl/>
        </w:rPr>
        <w:t xml:space="preserve"> </w:t>
      </w:r>
      <w:r>
        <w:rPr>
          <w:rtl/>
        </w:rPr>
        <w:t>والمراد بالارتكاز الفكرة الثابتة في الذهن الراسخة في عمقه بحيث يصعب رفع اليد عنه احساساً ، وان اط</w:t>
      </w:r>
      <w:r>
        <w:rPr>
          <w:rFonts w:hint="cs"/>
          <w:rtl/>
        </w:rPr>
        <w:t>ّ</w:t>
      </w:r>
      <w:r>
        <w:rPr>
          <w:rtl/>
        </w:rPr>
        <w:t>لع على دليل على</w:t>
      </w:r>
    </w:p>
    <w:p w:rsidR="00B72338" w:rsidRDefault="00B72338" w:rsidP="00D916AD">
      <w:pPr>
        <w:pStyle w:val="libNormal0"/>
        <w:rPr>
          <w:rtl/>
        </w:rPr>
      </w:pPr>
      <w:r w:rsidRPr="00C553DB">
        <w:rPr>
          <w:rtl/>
        </w:rPr>
        <w:br w:type="page"/>
      </w:r>
      <w:r>
        <w:rPr>
          <w:rtl/>
        </w:rPr>
        <w:lastRenderedPageBreak/>
        <w:t>خلافه</w:t>
      </w:r>
      <w:r>
        <w:rPr>
          <w:rFonts w:hint="cs"/>
          <w:rtl/>
        </w:rPr>
        <w:t xml:space="preserve"> </w:t>
      </w:r>
      <w:r>
        <w:rPr>
          <w:rtl/>
        </w:rPr>
        <w:t>ـ.</w:t>
      </w:r>
    </w:p>
    <w:p w:rsidR="00B72338" w:rsidRDefault="00B72338" w:rsidP="00462B83">
      <w:pPr>
        <w:pStyle w:val="libNormal"/>
        <w:rPr>
          <w:rtl/>
        </w:rPr>
      </w:pPr>
      <w:r>
        <w:rPr>
          <w:rtl/>
        </w:rPr>
        <w:t>وفي هذه الحالة يعدل المتكلم البليغ عن النفي الصريح للحكم إلى لسان النفي غير المباشر ، تجن</w:t>
      </w:r>
      <w:r>
        <w:rPr>
          <w:rFonts w:hint="cs"/>
          <w:rtl/>
        </w:rPr>
        <w:t>ّ</w:t>
      </w:r>
      <w:r>
        <w:rPr>
          <w:rtl/>
        </w:rPr>
        <w:t>باً عن إثارة مشاعر المخاطب وأحاسيسه واختياراً لأحسن طرق التعبير مع الجمهور وأسهلها ، لجلبهم إلى المقاصد المنشودة حيث يشتد</w:t>
      </w:r>
      <w:r>
        <w:rPr>
          <w:rFonts w:hint="cs"/>
          <w:rtl/>
        </w:rPr>
        <w:t>ّ</w:t>
      </w:r>
      <w:r>
        <w:rPr>
          <w:rtl/>
        </w:rPr>
        <w:t xml:space="preserve"> الارتباط الاحساسي في اذهانهم ويصعب تفكيك شمول الحكم وعزله عن بعض الحصص.</w:t>
      </w:r>
    </w:p>
    <w:p w:rsidR="00B72338" w:rsidRDefault="00B72338" w:rsidP="00462B83">
      <w:pPr>
        <w:pStyle w:val="libNormal"/>
        <w:rPr>
          <w:rtl/>
        </w:rPr>
      </w:pPr>
      <w:r>
        <w:rPr>
          <w:rtl/>
        </w:rPr>
        <w:t>ويلاحظ أن منشأ الارتكاز الذهني لا يكون امراً ادراكي</w:t>
      </w:r>
      <w:r>
        <w:rPr>
          <w:rFonts w:hint="cs"/>
          <w:rtl/>
        </w:rPr>
        <w:t>ّ</w:t>
      </w:r>
      <w:r>
        <w:rPr>
          <w:rtl/>
        </w:rPr>
        <w:t>اً محضا</w:t>
      </w:r>
      <w:r>
        <w:rPr>
          <w:rFonts w:hint="cs"/>
          <w:rtl/>
        </w:rPr>
        <w:t>ً</w:t>
      </w:r>
      <w:r>
        <w:rPr>
          <w:rtl/>
        </w:rPr>
        <w:t xml:space="preserve"> كقيام عموم أو اطلاق ، لأ</w:t>
      </w:r>
      <w:r>
        <w:rPr>
          <w:rFonts w:hint="cs"/>
          <w:rtl/>
        </w:rPr>
        <w:t>َ</w:t>
      </w:r>
      <w:r>
        <w:rPr>
          <w:rtl/>
        </w:rPr>
        <w:t>ن</w:t>
      </w:r>
      <w:r>
        <w:rPr>
          <w:rFonts w:hint="cs"/>
          <w:rtl/>
        </w:rPr>
        <w:t>ّ</w:t>
      </w:r>
      <w:r>
        <w:rPr>
          <w:rtl/>
        </w:rPr>
        <w:t xml:space="preserve"> ذلك بمجرده لا يستدعي مقاومة ذهنية للمخاطب في مقابل الدليل الحاكم ، بل يرتفع الاعتقاد الإدراكي بقيام ذلك.</w:t>
      </w:r>
    </w:p>
    <w:p w:rsidR="00B72338" w:rsidRDefault="00B72338" w:rsidP="00462B83">
      <w:pPr>
        <w:pStyle w:val="libNormal"/>
        <w:rPr>
          <w:rtl/>
        </w:rPr>
      </w:pPr>
      <w:r>
        <w:rPr>
          <w:rtl/>
        </w:rPr>
        <w:t>وانما يكون منشأه امراً احساسياً يستوجب ثبوت المعنى في نفس المخاطب واستقراره في ذهنه وتعلقه به ، وذلك لأ</w:t>
      </w:r>
      <w:r>
        <w:rPr>
          <w:rFonts w:hint="cs"/>
          <w:rtl/>
        </w:rPr>
        <w:t>َ</w:t>
      </w:r>
      <w:r>
        <w:rPr>
          <w:rtl/>
        </w:rPr>
        <w:t>حد أمور :</w:t>
      </w:r>
    </w:p>
    <w:p w:rsidR="00B72338" w:rsidRDefault="00B72338" w:rsidP="00462B83">
      <w:pPr>
        <w:pStyle w:val="libNormal"/>
        <w:rPr>
          <w:rtl/>
        </w:rPr>
      </w:pPr>
      <w:r>
        <w:rPr>
          <w:rtl/>
        </w:rPr>
        <w:t>1</w:t>
      </w:r>
      <w:r>
        <w:rPr>
          <w:rFonts w:hint="cs"/>
          <w:rtl/>
        </w:rPr>
        <w:t xml:space="preserve"> </w:t>
      </w:r>
      <w:r>
        <w:rPr>
          <w:rtl/>
        </w:rPr>
        <w:t>ـ</w:t>
      </w:r>
      <w:r>
        <w:rPr>
          <w:rFonts w:hint="cs"/>
          <w:rtl/>
        </w:rPr>
        <w:t xml:space="preserve"> </w:t>
      </w:r>
      <w:r>
        <w:rPr>
          <w:rtl/>
        </w:rPr>
        <w:t>شدة مناسبة الحكم والموضوع في الأ</w:t>
      </w:r>
      <w:r>
        <w:rPr>
          <w:rFonts w:hint="cs"/>
          <w:rtl/>
        </w:rPr>
        <w:t>َ</w:t>
      </w:r>
      <w:r>
        <w:rPr>
          <w:rtl/>
        </w:rPr>
        <w:t>ذهان</w:t>
      </w:r>
      <w:r>
        <w:rPr>
          <w:rFonts w:hint="cs"/>
          <w:rtl/>
        </w:rPr>
        <w:t xml:space="preserve"> </w:t>
      </w:r>
      <w:r>
        <w:rPr>
          <w:rtl/>
        </w:rPr>
        <w:t>،</w:t>
      </w:r>
      <w:r>
        <w:rPr>
          <w:rFonts w:hint="cs"/>
          <w:rtl/>
        </w:rPr>
        <w:t xml:space="preserve"> </w:t>
      </w:r>
      <w:r>
        <w:rPr>
          <w:rtl/>
        </w:rPr>
        <w:t xml:space="preserve">كما لو اراد الشارع تحديد حكم وجوب اكرام العالم وكان المجتمع يرى </w:t>
      </w:r>
      <w:r>
        <w:rPr>
          <w:rFonts w:hint="cs"/>
          <w:rtl/>
        </w:rPr>
        <w:t>ا</w:t>
      </w:r>
      <w:r>
        <w:rPr>
          <w:rtl/>
        </w:rPr>
        <w:t>نه لا يمكن ان يكون هناك عالم لا يجب اكرامه لما في نفوسهم من احساس الاحترام والتقدير بالنسبة إلى العلماء. وحينئذ</w:t>
      </w:r>
      <w:r>
        <w:rPr>
          <w:rFonts w:hint="cs"/>
          <w:rtl/>
        </w:rPr>
        <w:t>ٍ</w:t>
      </w:r>
      <w:r>
        <w:rPr>
          <w:rtl/>
        </w:rPr>
        <w:t xml:space="preserve"> لما كان الشارع لا يريد أن يجابه مثل هذه المرتكزات الذهنية بصورة علنية فانه يقول ( الفاسق ليس بعالم ).</w:t>
      </w:r>
    </w:p>
    <w:p w:rsidR="00B72338" w:rsidRDefault="00B72338" w:rsidP="00462B83">
      <w:pPr>
        <w:pStyle w:val="libNormal"/>
        <w:rPr>
          <w:rtl/>
        </w:rPr>
      </w:pPr>
      <w:r>
        <w:rPr>
          <w:rtl/>
        </w:rPr>
        <w:t>ويمكن تخريج كثير من الامثلة السابقة في الامر الثاني على هذه النكتة وذلك من قبيل ( لا طلاق الا باشهاد ) فان استعمال هذا الاسلوب في هذه الجملة ربما كان بلحاظ شد</w:t>
      </w:r>
      <w:r>
        <w:rPr>
          <w:rFonts w:hint="cs"/>
          <w:rtl/>
        </w:rPr>
        <w:t>ّ</w:t>
      </w:r>
      <w:r>
        <w:rPr>
          <w:rtl/>
        </w:rPr>
        <w:t>ة المناسبة بين الطلاق الانشائي والطلاق الشرعي. وكذلك نفي المتعلق في ( لا صلاة الا بفاتحة الكتاب ) ربما كان باعتبار شدة التناسب بين الصلاة وبين المطلوبية شرعاً ، وهكذا نفي الحكم في ( رفع ما لا يعلمون ) ربما كان باعتبار ما انغرس في الاذهان من أن الحكم الشرعى ي</w:t>
      </w:r>
      <w:r>
        <w:rPr>
          <w:rFonts w:hint="cs"/>
          <w:rtl/>
        </w:rPr>
        <w:t>و</w:t>
      </w:r>
      <w:r>
        <w:rPr>
          <w:rtl/>
        </w:rPr>
        <w:t>جب الموافقة له عقلا</w:t>
      </w:r>
      <w:r>
        <w:rPr>
          <w:rFonts w:hint="cs"/>
          <w:rtl/>
        </w:rPr>
        <w:t>ً</w:t>
      </w:r>
      <w:r>
        <w:rPr>
          <w:rtl/>
        </w:rPr>
        <w:t>.</w:t>
      </w:r>
    </w:p>
    <w:p w:rsidR="00B72338" w:rsidRDefault="00B72338" w:rsidP="00462B83">
      <w:pPr>
        <w:pStyle w:val="libNormal"/>
        <w:rPr>
          <w:rtl/>
        </w:rPr>
      </w:pPr>
      <w:r w:rsidRPr="0036115D">
        <w:rPr>
          <w:rtl/>
        </w:rPr>
        <w:br w:type="page"/>
      </w:r>
      <w:r>
        <w:rPr>
          <w:rtl/>
        </w:rPr>
        <w:lastRenderedPageBreak/>
        <w:t>2</w:t>
      </w:r>
      <w:r>
        <w:rPr>
          <w:rFonts w:hint="cs"/>
          <w:rtl/>
        </w:rPr>
        <w:t xml:space="preserve"> </w:t>
      </w:r>
      <w:r>
        <w:rPr>
          <w:rtl/>
        </w:rPr>
        <w:t>ـ</w:t>
      </w:r>
      <w:r>
        <w:rPr>
          <w:rFonts w:hint="cs"/>
          <w:rtl/>
        </w:rPr>
        <w:t xml:space="preserve"> </w:t>
      </w:r>
      <w:r>
        <w:rPr>
          <w:rtl/>
        </w:rPr>
        <w:t>اشتهار ثبوت الحكم للموضوع بالدعايات ووسائل النشر والاعلام ونحوها مما يوجب تلقينا</w:t>
      </w:r>
      <w:r>
        <w:rPr>
          <w:rFonts w:hint="cs"/>
          <w:rtl/>
        </w:rPr>
        <w:t>ً</w:t>
      </w:r>
      <w:r>
        <w:rPr>
          <w:rtl/>
        </w:rPr>
        <w:t xml:space="preserve"> نفسيا</w:t>
      </w:r>
      <w:r>
        <w:rPr>
          <w:rFonts w:hint="cs"/>
          <w:rtl/>
        </w:rPr>
        <w:t>ً</w:t>
      </w:r>
      <w:r>
        <w:rPr>
          <w:rtl/>
        </w:rPr>
        <w:t xml:space="preserve"> للمجتمع. ولعل هذه الجهة هي الموجبة لاستعمال هذا الاسلوب في مواضيع كان محتوى الدليل فيها مخالفا</w:t>
      </w:r>
      <w:r>
        <w:rPr>
          <w:rFonts w:hint="cs"/>
          <w:rtl/>
        </w:rPr>
        <w:t>ً</w:t>
      </w:r>
      <w:r>
        <w:rPr>
          <w:rtl/>
        </w:rPr>
        <w:t xml:space="preserve"> لما هو المشهور لدى العامة ك‍ ( لا طلاق إلا باشهاد ) فإن العامة ترى صحة الطلاق بلا اشهاد.</w:t>
      </w:r>
    </w:p>
    <w:p w:rsidR="00B72338" w:rsidRDefault="00B72338" w:rsidP="00462B83">
      <w:pPr>
        <w:pStyle w:val="libNormal"/>
        <w:rPr>
          <w:rtl/>
        </w:rPr>
      </w:pPr>
      <w:r>
        <w:rPr>
          <w:rtl/>
        </w:rPr>
        <w:t>3</w:t>
      </w:r>
      <w:r>
        <w:rPr>
          <w:rFonts w:hint="cs"/>
          <w:rtl/>
        </w:rPr>
        <w:t xml:space="preserve"> </w:t>
      </w:r>
      <w:r>
        <w:rPr>
          <w:rtl/>
        </w:rPr>
        <w:t>ـ</w:t>
      </w:r>
      <w:r>
        <w:rPr>
          <w:rFonts w:hint="cs"/>
          <w:rtl/>
        </w:rPr>
        <w:t xml:space="preserve"> </w:t>
      </w:r>
      <w:r>
        <w:rPr>
          <w:rtl/>
        </w:rPr>
        <w:t>أن يكون العموم الملحوظ لدى المخاطب ذا لسان آب</w:t>
      </w:r>
      <w:r>
        <w:rPr>
          <w:rFonts w:hint="cs"/>
          <w:rtl/>
        </w:rPr>
        <w:t>ٍ</w:t>
      </w:r>
      <w:r>
        <w:rPr>
          <w:rtl/>
        </w:rPr>
        <w:t xml:space="preserve"> عن التخصيص كما قد يقال في قوله تعالى : </w:t>
      </w:r>
      <w:r w:rsidRPr="00D2270E">
        <w:rPr>
          <w:rStyle w:val="libAlaemChar"/>
          <w:rtl/>
        </w:rPr>
        <w:t>(</w:t>
      </w:r>
      <w:r w:rsidRPr="00300EBF">
        <w:rPr>
          <w:rFonts w:hint="cs"/>
          <w:rtl/>
        </w:rPr>
        <w:t xml:space="preserve"> </w:t>
      </w:r>
      <w:r w:rsidRPr="00D2270E">
        <w:rPr>
          <w:rStyle w:val="libAieChar"/>
          <w:rFonts w:hint="cs"/>
          <w:rtl/>
        </w:rPr>
        <w:t>إِنَّ الظَّنَّ لا يُغْنِي مِنَ الحَقِّ شَيْئًا</w:t>
      </w:r>
      <w:r w:rsidRPr="00AA7BBD">
        <w:rPr>
          <w:rtl/>
        </w:rPr>
        <w:t xml:space="preserve"> </w:t>
      </w:r>
      <w:r w:rsidRPr="00D2270E">
        <w:rPr>
          <w:rStyle w:val="libAlaemChar"/>
          <w:rtl/>
        </w:rPr>
        <w:t>)</w:t>
      </w:r>
      <w:r>
        <w:rPr>
          <w:rtl/>
        </w:rPr>
        <w:t xml:space="preserve"> </w:t>
      </w:r>
      <w:r w:rsidRPr="00D2270E">
        <w:rPr>
          <w:rStyle w:val="libFootnotenumChar"/>
          <w:rtl/>
        </w:rPr>
        <w:t>(1)</w:t>
      </w:r>
      <w:r w:rsidRPr="00AA7BBD">
        <w:rPr>
          <w:rtl/>
        </w:rPr>
        <w:t xml:space="preserve"> </w:t>
      </w:r>
      <w:r>
        <w:rPr>
          <w:rtl/>
        </w:rPr>
        <w:t>ففي هذه الحالة لا يناسب استخدام الاسلوب الصريح وهو اسلوب التخصيص ، باعتبار منافاته مع لسان العام</w:t>
      </w:r>
      <w:r>
        <w:rPr>
          <w:rFonts w:hint="cs"/>
          <w:rtl/>
        </w:rPr>
        <w:t>ّ</w:t>
      </w:r>
      <w:r>
        <w:rPr>
          <w:rtl/>
        </w:rPr>
        <w:t>. بل لا ب</w:t>
      </w:r>
      <w:r>
        <w:rPr>
          <w:rFonts w:hint="cs"/>
          <w:rtl/>
        </w:rPr>
        <w:t>ُ</w:t>
      </w:r>
      <w:r>
        <w:rPr>
          <w:rtl/>
        </w:rPr>
        <w:t>د</w:t>
      </w:r>
      <w:r>
        <w:rPr>
          <w:rFonts w:hint="cs"/>
          <w:rtl/>
        </w:rPr>
        <w:t>ّ</w:t>
      </w:r>
      <w:r>
        <w:rPr>
          <w:rtl/>
        </w:rPr>
        <w:t xml:space="preserve"> من اختيار أسلوب الحكومة المنسجم معه كما مر</w:t>
      </w:r>
      <w:r>
        <w:rPr>
          <w:rFonts w:hint="cs"/>
          <w:rtl/>
        </w:rPr>
        <w:t xml:space="preserve">ّ </w:t>
      </w:r>
      <w:r>
        <w:rPr>
          <w:rtl/>
        </w:rPr>
        <w:t>ذلك.</w:t>
      </w:r>
    </w:p>
    <w:p w:rsidR="00B72338" w:rsidRDefault="00B72338" w:rsidP="00462B83">
      <w:pPr>
        <w:pStyle w:val="libNormal"/>
        <w:rPr>
          <w:rtl/>
        </w:rPr>
      </w:pPr>
      <w:r>
        <w:rPr>
          <w:rtl/>
        </w:rPr>
        <w:t>فهذه بعض مناشئ الارتكاز الذهني بين الحكم وموضوعه.</w:t>
      </w:r>
    </w:p>
    <w:p w:rsidR="00B72338" w:rsidRDefault="00B72338" w:rsidP="00462B83">
      <w:pPr>
        <w:pStyle w:val="libNormal"/>
        <w:rPr>
          <w:rtl/>
        </w:rPr>
      </w:pPr>
      <w:r>
        <w:rPr>
          <w:rtl/>
        </w:rPr>
        <w:t>فمثل هذه العوامل والاسباب هي التي تقتضي أن يعبر الشارع عن مقصوده بلسان غير مباشر حتى لا يصطدم بالمشاعر والاحاسيس والمرتكزات الذهنية المحترمة لدى الجمهور.</w:t>
      </w:r>
    </w:p>
    <w:p w:rsidR="00B72338" w:rsidRDefault="00B72338" w:rsidP="00462B83">
      <w:pPr>
        <w:pStyle w:val="libNormal"/>
        <w:rPr>
          <w:rtl/>
        </w:rPr>
      </w:pPr>
      <w:r>
        <w:rPr>
          <w:rtl/>
        </w:rPr>
        <w:t>فهذه هي النكتة العامة لأسلوب الحكومة.</w:t>
      </w:r>
    </w:p>
    <w:p w:rsidR="00B72338" w:rsidRDefault="00B72338" w:rsidP="00462B83">
      <w:pPr>
        <w:pStyle w:val="libNormal"/>
        <w:rPr>
          <w:rtl/>
        </w:rPr>
      </w:pPr>
      <w:r>
        <w:rPr>
          <w:rtl/>
        </w:rPr>
        <w:t>لكن هذه النكتة إنما هي فيما كان مصب</w:t>
      </w:r>
      <w:r>
        <w:rPr>
          <w:rFonts w:hint="cs"/>
          <w:rtl/>
        </w:rPr>
        <w:t>ّ</w:t>
      </w:r>
      <w:r>
        <w:rPr>
          <w:rtl/>
        </w:rPr>
        <w:t xml:space="preserve"> النفي أو الاثبات فيها نفس الحكم أو ما يرتبط به كالموارد الخمسة الأ</w:t>
      </w:r>
      <w:r>
        <w:rPr>
          <w:rFonts w:hint="cs"/>
          <w:rtl/>
        </w:rPr>
        <w:t>ُ</w:t>
      </w:r>
      <w:r>
        <w:rPr>
          <w:rtl/>
        </w:rPr>
        <w:t>ولى من موارد السلب التنزيلي التي سبق ذكرها في الأ</w:t>
      </w:r>
      <w:r>
        <w:rPr>
          <w:rFonts w:hint="cs"/>
          <w:rtl/>
        </w:rPr>
        <w:t>َ</w:t>
      </w:r>
      <w:r>
        <w:rPr>
          <w:rtl/>
        </w:rPr>
        <w:t>مر الأ</w:t>
      </w:r>
      <w:r>
        <w:rPr>
          <w:rFonts w:hint="cs"/>
          <w:rtl/>
        </w:rPr>
        <w:t>َ</w:t>
      </w:r>
      <w:r>
        <w:rPr>
          <w:rtl/>
        </w:rPr>
        <w:t>و</w:t>
      </w:r>
      <w:r>
        <w:rPr>
          <w:rFonts w:hint="cs"/>
          <w:rtl/>
        </w:rPr>
        <w:t>ّ</w:t>
      </w:r>
      <w:r>
        <w:rPr>
          <w:rtl/>
        </w:rPr>
        <w:t>ل ، وأما حيث يكون مصب ذلك امرا خارجياً مسبباً عن الحكم كالحرج والضرر</w:t>
      </w:r>
      <w:r>
        <w:rPr>
          <w:rFonts w:hint="cs"/>
          <w:rtl/>
        </w:rPr>
        <w:t xml:space="preserve"> </w:t>
      </w:r>
      <w:r>
        <w:rPr>
          <w:rtl/>
        </w:rPr>
        <w:t>ـ</w:t>
      </w:r>
      <w:r>
        <w:rPr>
          <w:rFonts w:hint="cs"/>
          <w:rtl/>
        </w:rPr>
        <w:t xml:space="preserve"> </w:t>
      </w:r>
      <w:r>
        <w:rPr>
          <w:rtl/>
        </w:rPr>
        <w:t>وهو المورد السادس من تلك الموارد</w:t>
      </w:r>
      <w:r>
        <w:rPr>
          <w:rFonts w:hint="cs"/>
          <w:rtl/>
        </w:rPr>
        <w:t xml:space="preserve"> </w:t>
      </w:r>
      <w:r>
        <w:rPr>
          <w:rtl/>
        </w:rPr>
        <w:t>ـ</w:t>
      </w:r>
      <w:r>
        <w:rPr>
          <w:rFonts w:hint="cs"/>
          <w:rtl/>
        </w:rPr>
        <w:t xml:space="preserve"> </w:t>
      </w:r>
      <w:r>
        <w:rPr>
          <w:rtl/>
        </w:rPr>
        <w:t>فإنه لا تتأتى فيه هذه النكتة كما هو</w:t>
      </w:r>
      <w:r>
        <w:rPr>
          <w:rFonts w:hint="cs"/>
          <w:rtl/>
        </w:rPr>
        <w:t xml:space="preserve"> </w:t>
      </w:r>
      <w:r>
        <w:rPr>
          <w:rtl/>
        </w:rPr>
        <w:t>واضح. بل لا يبعد ان تكون النكتة في العدول إلى لسان التنزيل في مثل ذلك بيان عدم تناسب ثبوت الحكم المسبّب إلى</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يونس 10 </w:t>
      </w:r>
      <w:r>
        <w:rPr>
          <w:rFonts w:hint="cs"/>
          <w:rtl/>
        </w:rPr>
        <w:t>/</w:t>
      </w:r>
      <w:r>
        <w:rPr>
          <w:rtl/>
        </w:rPr>
        <w:t xml:space="preserve"> 36.</w:t>
      </w:r>
    </w:p>
    <w:p w:rsidR="00B72338" w:rsidRDefault="00B72338" w:rsidP="00D916AD">
      <w:pPr>
        <w:pStyle w:val="libNormal0"/>
        <w:rPr>
          <w:rtl/>
        </w:rPr>
      </w:pPr>
      <w:r w:rsidRPr="00212036">
        <w:rPr>
          <w:rtl/>
        </w:rPr>
        <w:br w:type="page"/>
      </w:r>
      <w:r>
        <w:rPr>
          <w:rtl/>
        </w:rPr>
        <w:lastRenderedPageBreak/>
        <w:t>الحرج والضرر مع المصلحة العامة.</w:t>
      </w:r>
    </w:p>
    <w:p w:rsidR="00B72338" w:rsidRDefault="00B72338" w:rsidP="00462B83">
      <w:pPr>
        <w:pStyle w:val="libNormal"/>
        <w:rPr>
          <w:rtl/>
        </w:rPr>
      </w:pPr>
      <w:bookmarkStart w:id="311" w:name="_Toc264275083"/>
      <w:r w:rsidRPr="00D2270E">
        <w:rPr>
          <w:rStyle w:val="libBold2Char"/>
          <w:rtl/>
        </w:rPr>
        <w:t>الجهة السادسة</w:t>
      </w:r>
      <w:bookmarkEnd w:id="311"/>
      <w:r w:rsidRPr="00D2270E">
        <w:rPr>
          <w:rStyle w:val="libBold2Char"/>
          <w:rtl/>
        </w:rPr>
        <w:t xml:space="preserve"> :</w:t>
      </w:r>
      <w:r>
        <w:rPr>
          <w:rtl/>
        </w:rPr>
        <w:t xml:space="preserve"> في اقتضاء لسان التنزيل ( وهو لسان الحكومة ) نظر الدليل إلى ارتكاز ذهني للمخاطب على خلافه</w:t>
      </w:r>
      <w:r>
        <w:rPr>
          <w:rFonts w:hint="cs"/>
          <w:rtl/>
        </w:rPr>
        <w:t xml:space="preserve"> </w:t>
      </w:r>
      <w:r>
        <w:rPr>
          <w:rtl/>
        </w:rPr>
        <w:t>ـ</w:t>
      </w:r>
      <w:r>
        <w:rPr>
          <w:rFonts w:hint="cs"/>
          <w:rtl/>
        </w:rPr>
        <w:t xml:space="preserve"> </w:t>
      </w:r>
      <w:r>
        <w:rPr>
          <w:rtl/>
        </w:rPr>
        <w:t>لا إلى عموم أو اطلاق</w:t>
      </w:r>
      <w:r>
        <w:rPr>
          <w:rFonts w:hint="cs"/>
          <w:rtl/>
        </w:rPr>
        <w:t xml:space="preserve"> </w:t>
      </w:r>
      <w:r>
        <w:rPr>
          <w:rtl/>
        </w:rPr>
        <w:t>ـ.</w:t>
      </w:r>
    </w:p>
    <w:p w:rsidR="00B72338" w:rsidRDefault="00B72338" w:rsidP="00462B83">
      <w:pPr>
        <w:pStyle w:val="libNormal"/>
        <w:rPr>
          <w:rtl/>
        </w:rPr>
      </w:pPr>
      <w:r>
        <w:rPr>
          <w:rtl/>
        </w:rPr>
        <w:t>قد ظهر مما ذكرنا أن اسلوب التنزيل</w:t>
      </w:r>
      <w:r>
        <w:rPr>
          <w:rFonts w:hint="cs"/>
          <w:rtl/>
        </w:rPr>
        <w:t xml:space="preserve"> </w:t>
      </w:r>
      <w:r>
        <w:rPr>
          <w:rtl/>
        </w:rPr>
        <w:t>ـ</w:t>
      </w:r>
      <w:r>
        <w:rPr>
          <w:rFonts w:hint="cs"/>
          <w:rtl/>
        </w:rPr>
        <w:t xml:space="preserve"> </w:t>
      </w:r>
      <w:r>
        <w:rPr>
          <w:rtl/>
        </w:rPr>
        <w:t>وهو لسان الحكومة باعتبار مصححه البلاغي</w:t>
      </w:r>
      <w:r>
        <w:rPr>
          <w:rFonts w:hint="cs"/>
          <w:rtl/>
        </w:rPr>
        <w:t xml:space="preserve"> </w:t>
      </w:r>
      <w:r>
        <w:rPr>
          <w:rtl/>
        </w:rPr>
        <w:t>ـ</w:t>
      </w:r>
      <w:r>
        <w:rPr>
          <w:rFonts w:hint="cs"/>
          <w:rtl/>
        </w:rPr>
        <w:t xml:space="preserve"> </w:t>
      </w:r>
      <w:r>
        <w:rPr>
          <w:rtl/>
        </w:rPr>
        <w:t>يقتضي نظر المتكلم إلى ارتكاز ذهني مخالف للدليل ، حيث إن اختيار الاسلوب غير المباشر بالذات ، إنما هو لعدم مجابهة هذا الارتكاز وذلك جريا</w:t>
      </w:r>
      <w:r>
        <w:rPr>
          <w:rFonts w:hint="cs"/>
          <w:rtl/>
        </w:rPr>
        <w:t>ً</w:t>
      </w:r>
      <w:r>
        <w:rPr>
          <w:rtl/>
        </w:rPr>
        <w:t xml:space="preserve"> على النكتة العامة للاعتبارات الأدبية من اختيار الاسلوب المناسب مع مشاعر المخاطب واحساسه.</w:t>
      </w:r>
    </w:p>
    <w:p w:rsidR="00B72338" w:rsidRDefault="00B72338" w:rsidP="00462B83">
      <w:pPr>
        <w:pStyle w:val="libNormal"/>
        <w:rPr>
          <w:rtl/>
        </w:rPr>
      </w:pPr>
      <w:r>
        <w:rPr>
          <w:rtl/>
        </w:rPr>
        <w:t>وبذلك يتضح بان الفكرة المخالفة التي ينظر الدليل الحاكم إلى رد</w:t>
      </w:r>
      <w:r>
        <w:rPr>
          <w:rFonts w:hint="cs"/>
          <w:rtl/>
        </w:rPr>
        <w:t>ِّ</w:t>
      </w:r>
      <w:r>
        <w:rPr>
          <w:rtl/>
        </w:rPr>
        <w:t>ها إنما هي الاعتقاد المرتكز في ذهن المخاطب ، وليس معنى متمثلاً في الأ</w:t>
      </w:r>
      <w:r>
        <w:rPr>
          <w:rFonts w:hint="cs"/>
          <w:rtl/>
        </w:rPr>
        <w:t>َ</w:t>
      </w:r>
      <w:r>
        <w:rPr>
          <w:rtl/>
        </w:rPr>
        <w:t>دل</w:t>
      </w:r>
      <w:r>
        <w:rPr>
          <w:rFonts w:hint="cs"/>
          <w:rtl/>
        </w:rPr>
        <w:t>ّ</w:t>
      </w:r>
      <w:r>
        <w:rPr>
          <w:rtl/>
        </w:rPr>
        <w:t>ة بحسب مقام الاثبات من عموم أو اطلاق ، كما اشتهر لدى الاصوليين حيث قالوا ان قوام الحكومة بوجود عموم أو اطلاق يكون الدليل الحاكم ناظراً</w:t>
      </w:r>
      <w:r>
        <w:rPr>
          <w:rFonts w:hint="cs"/>
          <w:rtl/>
        </w:rPr>
        <w:t xml:space="preserve"> </w:t>
      </w:r>
      <w:r>
        <w:rPr>
          <w:rtl/>
        </w:rPr>
        <w:t>اليه ؛ اذ يرد على ذلك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 :</w:t>
      </w:r>
      <w:r>
        <w:rPr>
          <w:rtl/>
        </w:rPr>
        <w:t xml:space="preserve"> ان مصحح هذا الاسلوب كما ذكرناه في تحليل الموضوع ليس النظر إلىٰ دليل </w:t>
      </w:r>
      <w:r>
        <w:rPr>
          <w:rFonts w:hint="cs"/>
          <w:rtl/>
        </w:rPr>
        <w:t>آ</w:t>
      </w:r>
      <w:r>
        <w:rPr>
          <w:rtl/>
        </w:rPr>
        <w:t>خر ، وانما إلى ارتكاز</w:t>
      </w:r>
      <w:r>
        <w:rPr>
          <w:rFonts w:hint="cs"/>
          <w:rtl/>
        </w:rPr>
        <w:t xml:space="preserve"> </w:t>
      </w:r>
      <w:r>
        <w:rPr>
          <w:rtl/>
        </w:rPr>
        <w:t>مخالف سواء كان عليه دليل من عموم أو اطلاق أو غيرهما أم لا</w:t>
      </w:r>
      <w:r>
        <w:rPr>
          <w:rFonts w:hint="cs"/>
          <w:rtl/>
        </w:rPr>
        <w:t xml:space="preserve"> </w:t>
      </w:r>
      <w:r>
        <w:rPr>
          <w:rtl/>
        </w:rPr>
        <w:t>؟ ومجرد وجود العموم أو الاطلاق لا</w:t>
      </w:r>
      <w:r>
        <w:rPr>
          <w:rFonts w:hint="cs"/>
          <w:rtl/>
        </w:rPr>
        <w:t xml:space="preserve"> </w:t>
      </w:r>
      <w:r>
        <w:rPr>
          <w:rtl/>
        </w:rPr>
        <w:t>يصحح اختيار هذا اللسان والعدول عن التعبير الصريح من قبل البليغ لأ</w:t>
      </w:r>
      <w:r>
        <w:rPr>
          <w:rFonts w:hint="cs"/>
          <w:rtl/>
        </w:rPr>
        <w:t>َ</w:t>
      </w:r>
      <w:r>
        <w:rPr>
          <w:rtl/>
        </w:rPr>
        <w:t>ن هذا الاسلوب اسلوب ادبي يتضمن ا</w:t>
      </w:r>
      <w:r>
        <w:rPr>
          <w:rFonts w:hint="cs"/>
          <w:rtl/>
        </w:rPr>
        <w:t>ث</w:t>
      </w:r>
      <w:r>
        <w:rPr>
          <w:rtl/>
        </w:rPr>
        <w:t>بات الشيء أو نفيه تنزيلا</w:t>
      </w:r>
      <w:r>
        <w:rPr>
          <w:rFonts w:hint="cs"/>
          <w:rtl/>
        </w:rPr>
        <w:t>ً</w:t>
      </w:r>
      <w:r>
        <w:rPr>
          <w:rtl/>
        </w:rPr>
        <w:t xml:space="preserve"> ، والاسلوب الأ</w:t>
      </w:r>
      <w:r>
        <w:rPr>
          <w:rFonts w:hint="cs"/>
          <w:rtl/>
        </w:rPr>
        <w:t>َ</w:t>
      </w:r>
      <w:r>
        <w:rPr>
          <w:rtl/>
        </w:rPr>
        <w:t>دبي انما تصححه نكتة بلاغية تتعلق بكيفية التأثير في المخاطب ، ومجرد النظر إلى دليل آخر ليس كذلك كما هو واضح.</w:t>
      </w:r>
    </w:p>
    <w:p w:rsidR="00B72338" w:rsidRDefault="00B72338" w:rsidP="00462B83">
      <w:pPr>
        <w:pStyle w:val="libNormal"/>
        <w:rPr>
          <w:rtl/>
        </w:rPr>
      </w:pPr>
      <w:r w:rsidRPr="00D2270E">
        <w:rPr>
          <w:rStyle w:val="libBold2Char"/>
          <w:rtl/>
        </w:rPr>
        <w:t>وثانياً :</w:t>
      </w:r>
      <w:r>
        <w:rPr>
          <w:rtl/>
        </w:rPr>
        <w:t xml:space="preserve"> </w:t>
      </w:r>
      <w:r>
        <w:rPr>
          <w:rFonts w:hint="cs"/>
          <w:rtl/>
        </w:rPr>
        <w:t>ا</w:t>
      </w:r>
      <w:r>
        <w:rPr>
          <w:rtl/>
        </w:rPr>
        <w:t>نه يصح استعمال هذا اللسان بالبداهة اللغوية حتى فيما لم يكن هناك عموم أو اطلاق اذا كان هناك ارتكاز ذهني للعرف يخالف بعمومه مؤدى الدليل ، اما من جهة تصور الإجماع الحجة أو لشدة تناسب الحكم</w:t>
      </w:r>
    </w:p>
    <w:p w:rsidR="00B72338" w:rsidRDefault="00B72338" w:rsidP="00D916AD">
      <w:pPr>
        <w:pStyle w:val="libNormal0"/>
        <w:rPr>
          <w:rtl/>
        </w:rPr>
      </w:pPr>
      <w:r w:rsidRPr="007E2542">
        <w:rPr>
          <w:rtl/>
        </w:rPr>
        <w:br w:type="page"/>
      </w:r>
      <w:r>
        <w:rPr>
          <w:rtl/>
        </w:rPr>
        <w:lastRenderedPageBreak/>
        <w:t>والموضوع أو لغير ذلك من عوامل الارتكاز الذهني.</w:t>
      </w:r>
    </w:p>
    <w:p w:rsidR="00B72338" w:rsidRDefault="00B72338" w:rsidP="00462B83">
      <w:pPr>
        <w:pStyle w:val="libNormal"/>
        <w:rPr>
          <w:rtl/>
        </w:rPr>
      </w:pPr>
      <w:r>
        <w:rPr>
          <w:rtl/>
        </w:rPr>
        <w:t>ومن هنا صح</w:t>
      </w:r>
      <w:r>
        <w:rPr>
          <w:rFonts w:hint="cs"/>
          <w:rtl/>
        </w:rPr>
        <w:t>ّ</w:t>
      </w:r>
      <w:r>
        <w:rPr>
          <w:rtl/>
        </w:rPr>
        <w:t xml:space="preserve"> قوله </w:t>
      </w:r>
      <w:r w:rsidR="00EF4B92" w:rsidRPr="00EF4B92">
        <w:rPr>
          <w:rStyle w:val="libAlaemChar"/>
          <w:rFonts w:hint="cs"/>
          <w:rtl/>
        </w:rPr>
        <w:t>عليه‌السلام</w:t>
      </w:r>
      <w:r>
        <w:rPr>
          <w:rtl/>
        </w:rPr>
        <w:t xml:space="preserve"> ( لا طلاق الا باشهاد ) مثلاً رغم ورود الأ</w:t>
      </w:r>
      <w:r>
        <w:rPr>
          <w:rFonts w:hint="cs"/>
          <w:rtl/>
        </w:rPr>
        <w:t>َ</w:t>
      </w:r>
      <w:r>
        <w:rPr>
          <w:rtl/>
        </w:rPr>
        <w:t>مر بالإشهاد في الآية عقيب ذكر</w:t>
      </w:r>
      <w:r>
        <w:rPr>
          <w:rFonts w:hint="cs"/>
          <w:rtl/>
        </w:rPr>
        <w:t xml:space="preserve"> </w:t>
      </w:r>
      <w:r>
        <w:rPr>
          <w:rtl/>
        </w:rPr>
        <w:t xml:space="preserve">الطلاق مما يمنع عن تحقّق إطلاق لها في ذلك ، قال تعالىٰ </w:t>
      </w:r>
      <w:r w:rsidRPr="00D2270E">
        <w:rPr>
          <w:rStyle w:val="libAlaemChar"/>
          <w:rtl/>
        </w:rPr>
        <w:t>(</w:t>
      </w:r>
      <w:r w:rsidRPr="00300EBF">
        <w:rPr>
          <w:rFonts w:hint="cs"/>
          <w:rtl/>
        </w:rPr>
        <w:t xml:space="preserve"> </w:t>
      </w:r>
      <w:r w:rsidRPr="00D2270E">
        <w:rPr>
          <w:rStyle w:val="libAieChar"/>
          <w:rFonts w:hint="cs"/>
          <w:rtl/>
        </w:rPr>
        <w:t>يَا أَيُّهَا النَّبِيُّ إِذَا طَلَّقْتُمُ النِّسَاءَ فَطَلِّقُوهُنَّ لِعِدَّتِهِنَّ وَأَحْصُوا الْعِدَّةَ</w:t>
      </w:r>
      <w:r w:rsidRPr="00883700">
        <w:rPr>
          <w:rtl/>
        </w:rPr>
        <w:t xml:space="preserve"> ...</w:t>
      </w:r>
      <w:r w:rsidRPr="00103FF9">
        <w:rPr>
          <w:rtl/>
        </w:rPr>
        <w:t xml:space="preserve"> </w:t>
      </w:r>
      <w:r w:rsidRPr="00D2270E">
        <w:rPr>
          <w:rStyle w:val="libAlaemChar"/>
          <w:rtl/>
        </w:rPr>
        <w:t>)</w:t>
      </w:r>
      <w:r w:rsidRPr="00883700">
        <w:rPr>
          <w:rtl/>
        </w:rPr>
        <w:t xml:space="preserve"> </w:t>
      </w:r>
      <w:r w:rsidRPr="00D2270E">
        <w:rPr>
          <w:rStyle w:val="libFootnotenumChar"/>
          <w:rtl/>
        </w:rPr>
        <w:t>(1)</w:t>
      </w:r>
      <w:r w:rsidRPr="009764EF">
        <w:rPr>
          <w:rtl/>
        </w:rPr>
        <w:t xml:space="preserve"> </w:t>
      </w:r>
      <w:r>
        <w:rPr>
          <w:rtl/>
        </w:rPr>
        <w:t xml:space="preserve">ثم قال في الآية التالية : </w:t>
      </w:r>
      <w:r w:rsidRPr="00D2270E">
        <w:rPr>
          <w:rStyle w:val="libAlaemChar"/>
          <w:rtl/>
        </w:rPr>
        <w:t>(</w:t>
      </w:r>
      <w:r w:rsidRPr="00300EBF">
        <w:rPr>
          <w:rFonts w:hint="cs"/>
          <w:rtl/>
        </w:rPr>
        <w:t xml:space="preserve"> </w:t>
      </w:r>
      <w:r w:rsidRPr="00D2270E">
        <w:rPr>
          <w:rStyle w:val="libAieChar"/>
          <w:rFonts w:hint="cs"/>
          <w:rtl/>
        </w:rPr>
        <w:t>فَإِذَا بَلَغْنَ أَجَلَهُنَّ فَأَمْسِكُوهُنَّ بِمَعْرُوفٍ أَوْ فَارِقُوهُنَّ بِمَعْرُوفٍ وَأَشْهِدُوا ذَوَيْ عَدْلٍ مِّنكُمْ وَأَقِيمُوا الشَّهَادَةَ للهِ</w:t>
      </w:r>
      <w:r w:rsidRPr="00103FF9">
        <w:rPr>
          <w:rtl/>
        </w:rPr>
        <w:t xml:space="preserve"> </w:t>
      </w:r>
      <w:r w:rsidRPr="00D2270E">
        <w:rPr>
          <w:rStyle w:val="libAlaemChar"/>
          <w:rtl/>
        </w:rPr>
        <w:t>)</w:t>
      </w:r>
      <w:r w:rsidRPr="00702A91">
        <w:rPr>
          <w:rtl/>
        </w:rPr>
        <w:t xml:space="preserve"> </w:t>
      </w:r>
      <w:r w:rsidRPr="00D2270E">
        <w:rPr>
          <w:rStyle w:val="libFootnotenumChar"/>
          <w:rtl/>
        </w:rPr>
        <w:t>(2)</w:t>
      </w:r>
      <w:r w:rsidRPr="00103FF9">
        <w:rPr>
          <w:rtl/>
        </w:rPr>
        <w:t>.</w:t>
      </w:r>
    </w:p>
    <w:p w:rsidR="00B72338" w:rsidRDefault="00B72338" w:rsidP="00462B83">
      <w:pPr>
        <w:pStyle w:val="libNormal"/>
        <w:rPr>
          <w:rtl/>
        </w:rPr>
      </w:pPr>
      <w:r>
        <w:rPr>
          <w:rtl/>
        </w:rPr>
        <w:t xml:space="preserve">فهذا يؤكد </w:t>
      </w:r>
      <w:r>
        <w:rPr>
          <w:rFonts w:hint="cs"/>
          <w:rtl/>
        </w:rPr>
        <w:t>أ</w:t>
      </w:r>
      <w:r>
        <w:rPr>
          <w:rtl/>
        </w:rPr>
        <w:t>نّه ليس مصحح هذا الاسلوب ومقتضاه وجود عموم أو اطلاق ، بل العبرة بالارتكاز الذهني للمخاطب ولو كان على خلاف الدليل كما في الطلاق باعتبار اشتهار فتوى العامة فيه.</w:t>
      </w:r>
    </w:p>
    <w:p w:rsidR="00B72338" w:rsidRDefault="00B72338" w:rsidP="00462B83">
      <w:pPr>
        <w:pStyle w:val="libNormal"/>
        <w:rPr>
          <w:rtl/>
        </w:rPr>
      </w:pPr>
      <w:r w:rsidRPr="00D2270E">
        <w:rPr>
          <w:rStyle w:val="libBold2Char"/>
          <w:rtl/>
        </w:rPr>
        <w:t>وثالثاً :</w:t>
      </w:r>
      <w:r>
        <w:rPr>
          <w:rtl/>
        </w:rPr>
        <w:t xml:space="preserve"> </w:t>
      </w:r>
      <w:r>
        <w:rPr>
          <w:rFonts w:hint="cs"/>
          <w:rtl/>
        </w:rPr>
        <w:t>ا</w:t>
      </w:r>
      <w:r>
        <w:rPr>
          <w:rtl/>
        </w:rPr>
        <w:t>نه قد يكون صدور الدليل المتضمن لهذا الاسلوب على أساس عدم وجود دليل على الحكم فلا يعقل ثبوت مفاده مع وجود الدليل عليه وذلك كما في ( رفع ما لا يعلمون ) ( وكل شيء لك حلال ).</w:t>
      </w:r>
    </w:p>
    <w:p w:rsidR="00B72338" w:rsidRDefault="00B72338" w:rsidP="00462B83">
      <w:pPr>
        <w:pStyle w:val="libNormal"/>
        <w:rPr>
          <w:rtl/>
        </w:rPr>
      </w:pPr>
      <w:r>
        <w:rPr>
          <w:rtl/>
        </w:rPr>
        <w:t xml:space="preserve">وهكذا يتضح </w:t>
      </w:r>
      <w:r>
        <w:rPr>
          <w:rFonts w:hint="cs"/>
          <w:rtl/>
        </w:rPr>
        <w:t>ا</w:t>
      </w:r>
      <w:r>
        <w:rPr>
          <w:rtl/>
        </w:rPr>
        <w:t>نه لا تتوقف صحة استعمال هذا الاسلوب على</w:t>
      </w:r>
      <w:r>
        <w:rPr>
          <w:rFonts w:hint="cs"/>
          <w:rtl/>
        </w:rPr>
        <w:t xml:space="preserve"> </w:t>
      </w:r>
      <w:r>
        <w:rPr>
          <w:rtl/>
        </w:rPr>
        <w:t>وجود</w:t>
      </w:r>
      <w:r>
        <w:rPr>
          <w:rFonts w:hint="cs"/>
          <w:rtl/>
        </w:rPr>
        <w:t xml:space="preserve"> </w:t>
      </w:r>
      <w:r>
        <w:rPr>
          <w:rtl/>
        </w:rPr>
        <w:t>عموم أو اطلاق فلا يكون صدور الحاكم لغواً لو لم يكن هناك دليل محكوم في رتبة سابقة</w:t>
      </w:r>
      <w:r>
        <w:rPr>
          <w:rFonts w:hint="cs"/>
          <w:rtl/>
        </w:rPr>
        <w:t xml:space="preserve"> </w:t>
      </w:r>
      <w:r>
        <w:rPr>
          <w:rtl/>
        </w:rPr>
        <w:t>ـ</w:t>
      </w:r>
      <w:r>
        <w:rPr>
          <w:rFonts w:hint="cs"/>
          <w:rtl/>
        </w:rPr>
        <w:t xml:space="preserve"> </w:t>
      </w:r>
      <w:r>
        <w:rPr>
          <w:rtl/>
        </w:rPr>
        <w:t>على ما هو المعروف منهم بين الاعلام ـ.</w:t>
      </w:r>
    </w:p>
    <w:p w:rsidR="00B72338" w:rsidRDefault="00B72338" w:rsidP="00462B83">
      <w:pPr>
        <w:pStyle w:val="libNormal"/>
        <w:rPr>
          <w:rtl/>
        </w:rPr>
      </w:pPr>
      <w:r>
        <w:rPr>
          <w:rtl/>
        </w:rPr>
        <w:t>نعم هنا نكتة أخرى هي أن رد</w:t>
      </w:r>
      <w:r>
        <w:rPr>
          <w:rFonts w:hint="cs"/>
          <w:rtl/>
        </w:rPr>
        <w:t>ّ</w:t>
      </w:r>
      <w:r>
        <w:rPr>
          <w:rtl/>
        </w:rPr>
        <w:t xml:space="preserve"> الارتكاز الذهني</w:t>
      </w:r>
      <w:r>
        <w:rPr>
          <w:rFonts w:hint="cs"/>
          <w:rtl/>
        </w:rPr>
        <w:t xml:space="preserve"> </w:t>
      </w:r>
      <w:r>
        <w:rPr>
          <w:rtl/>
        </w:rPr>
        <w:t>ـ</w:t>
      </w:r>
      <w:r>
        <w:rPr>
          <w:rFonts w:hint="cs"/>
          <w:rtl/>
        </w:rPr>
        <w:t xml:space="preserve"> </w:t>
      </w:r>
      <w:r>
        <w:rPr>
          <w:rtl/>
        </w:rPr>
        <w:t>ولو بنحوغير صريح</w:t>
      </w:r>
      <w:r>
        <w:rPr>
          <w:rFonts w:hint="cs"/>
          <w:rtl/>
        </w:rPr>
        <w:t xml:space="preserve"> </w:t>
      </w:r>
      <w:r>
        <w:rPr>
          <w:rtl/>
        </w:rPr>
        <w:t>ـ</w:t>
      </w:r>
      <w:r>
        <w:rPr>
          <w:rFonts w:hint="cs"/>
          <w:rtl/>
        </w:rPr>
        <w:t xml:space="preserve"> </w:t>
      </w:r>
      <w:r>
        <w:rPr>
          <w:rtl/>
        </w:rPr>
        <w:t>يستبطن نفي ما يكون حجة على هذا الارتكاز لدى المخاطب</w:t>
      </w:r>
      <w:r>
        <w:rPr>
          <w:rFonts w:hint="cs"/>
          <w:rtl/>
        </w:rPr>
        <w:t xml:space="preserve"> </w:t>
      </w:r>
      <w:r>
        <w:rPr>
          <w:rtl/>
        </w:rPr>
        <w:t>ـ</w:t>
      </w:r>
      <w:r>
        <w:rPr>
          <w:rFonts w:hint="cs"/>
          <w:rtl/>
        </w:rPr>
        <w:t xml:space="preserve"> </w:t>
      </w:r>
      <w:r>
        <w:rPr>
          <w:rtl/>
        </w:rPr>
        <w:t>بما في ذلك العموم والاطلاق</w:t>
      </w:r>
      <w:r>
        <w:rPr>
          <w:rFonts w:hint="cs"/>
          <w:rtl/>
        </w:rPr>
        <w:t xml:space="preserve"> </w:t>
      </w:r>
      <w:r>
        <w:rPr>
          <w:rtl/>
        </w:rPr>
        <w:t>ـ</w:t>
      </w:r>
      <w:r>
        <w:rPr>
          <w:rFonts w:hint="cs"/>
          <w:rtl/>
        </w:rPr>
        <w:t xml:space="preserve"> </w:t>
      </w:r>
      <w:r>
        <w:rPr>
          <w:rtl/>
        </w:rPr>
        <w:t>فيما اذا كان المتكلم مطلعاً عليه فيكون تحديد ذلك ملحوظا</w:t>
      </w:r>
      <w:r>
        <w:rPr>
          <w:rFonts w:hint="cs"/>
          <w:rtl/>
        </w:rPr>
        <w:t>ً</w:t>
      </w:r>
      <w:r>
        <w:rPr>
          <w:rtl/>
        </w:rPr>
        <w:t xml:space="preserve"> بنحو غير مباشر في لسان التنزيل ، إلا ان هذا اللحاظ غير المباشر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الطلاق 65 </w:t>
      </w:r>
      <w:r>
        <w:rPr>
          <w:rFonts w:hint="cs"/>
          <w:rtl/>
        </w:rPr>
        <w:t>/</w:t>
      </w:r>
      <w:r>
        <w:rPr>
          <w:rtl/>
        </w:rPr>
        <w:t xml:space="preserve"> 1.</w:t>
      </w:r>
    </w:p>
    <w:p w:rsidR="00B72338" w:rsidRDefault="00B72338" w:rsidP="00D2270E">
      <w:pPr>
        <w:pStyle w:val="libFootnote0"/>
        <w:rPr>
          <w:rtl/>
        </w:rPr>
      </w:pPr>
      <w:r>
        <w:rPr>
          <w:rtl/>
        </w:rPr>
        <w:t xml:space="preserve">(2) الطلاق 65 </w:t>
      </w:r>
      <w:r>
        <w:rPr>
          <w:rFonts w:hint="cs"/>
          <w:rtl/>
        </w:rPr>
        <w:t>/</w:t>
      </w:r>
      <w:r>
        <w:rPr>
          <w:rtl/>
        </w:rPr>
        <w:t xml:space="preserve"> 2.</w:t>
      </w:r>
    </w:p>
    <w:p w:rsidR="00B72338" w:rsidRDefault="00B72338" w:rsidP="00D916AD">
      <w:pPr>
        <w:pStyle w:val="libNormal0"/>
        <w:rPr>
          <w:rtl/>
        </w:rPr>
      </w:pPr>
      <w:r w:rsidRPr="00903507">
        <w:rPr>
          <w:rtl/>
        </w:rPr>
        <w:br w:type="page"/>
      </w:r>
      <w:r>
        <w:rPr>
          <w:rtl/>
        </w:rPr>
        <w:lastRenderedPageBreak/>
        <w:t>ليس هو المصحح لهذا الاسلوب كما هو واضح.</w:t>
      </w:r>
    </w:p>
    <w:p w:rsidR="00B72338" w:rsidRDefault="00B72338" w:rsidP="00462B83">
      <w:pPr>
        <w:pStyle w:val="libNormal"/>
        <w:rPr>
          <w:rtl/>
        </w:rPr>
      </w:pPr>
      <w:bookmarkStart w:id="312" w:name="_Toc264275084"/>
      <w:r w:rsidRPr="00D2270E">
        <w:rPr>
          <w:rStyle w:val="libBold2Char"/>
          <w:rtl/>
        </w:rPr>
        <w:t>الجهة السابعة</w:t>
      </w:r>
      <w:bookmarkEnd w:id="312"/>
      <w:r w:rsidRPr="00D2270E">
        <w:rPr>
          <w:rStyle w:val="libBold2Char"/>
          <w:rtl/>
        </w:rPr>
        <w:t xml:space="preserve"> :</w:t>
      </w:r>
      <w:r>
        <w:rPr>
          <w:rtl/>
        </w:rPr>
        <w:t xml:space="preserve"> في مدى اشتراك الحكومة والتخصيص في الأحكام.</w:t>
      </w:r>
    </w:p>
    <w:p w:rsidR="00B72338" w:rsidRDefault="00B72338" w:rsidP="00462B83">
      <w:pPr>
        <w:pStyle w:val="libNormal"/>
        <w:rPr>
          <w:rtl/>
        </w:rPr>
      </w:pPr>
      <w:r>
        <w:rPr>
          <w:rtl/>
        </w:rPr>
        <w:t xml:space="preserve">قد ظهر بما ذكرنا ان الحكومة والتخصيص متحدان بحسب المحتوى ، وانما يختلفان في أسلوب أداء المعنى ، حيث </w:t>
      </w:r>
      <w:r>
        <w:rPr>
          <w:rFonts w:hint="cs"/>
          <w:rtl/>
        </w:rPr>
        <w:t>ا</w:t>
      </w:r>
      <w:r>
        <w:rPr>
          <w:rtl/>
        </w:rPr>
        <w:t>نه اسلوب مسالم للعموم في الأ</w:t>
      </w:r>
      <w:r>
        <w:rPr>
          <w:rFonts w:hint="cs"/>
          <w:rtl/>
        </w:rPr>
        <w:t>َ</w:t>
      </w:r>
      <w:r>
        <w:rPr>
          <w:rtl/>
        </w:rPr>
        <w:t>و</w:t>
      </w:r>
      <w:r>
        <w:rPr>
          <w:rFonts w:hint="cs"/>
          <w:rtl/>
        </w:rPr>
        <w:t>ّ</w:t>
      </w:r>
      <w:r>
        <w:rPr>
          <w:rtl/>
        </w:rPr>
        <w:t>ل ، ومعارض معه في الثاني. ويتفرع على هذه الجهة اشتراك الحاكم والمخصص في الأ</w:t>
      </w:r>
      <w:r>
        <w:rPr>
          <w:rFonts w:hint="cs"/>
          <w:rtl/>
        </w:rPr>
        <w:t>َ</w:t>
      </w:r>
      <w:r>
        <w:rPr>
          <w:rtl/>
        </w:rPr>
        <w:t>وصاف والأ</w:t>
      </w:r>
      <w:r>
        <w:rPr>
          <w:rFonts w:hint="cs"/>
          <w:rtl/>
        </w:rPr>
        <w:t>َ</w:t>
      </w:r>
      <w:r>
        <w:rPr>
          <w:rtl/>
        </w:rPr>
        <w:t>حكام المنوطة بمحتوى الدليل دون الأحكام المنوطة باسلوبه.</w:t>
      </w:r>
    </w:p>
    <w:p w:rsidR="00B72338" w:rsidRDefault="00B72338" w:rsidP="00462B83">
      <w:pPr>
        <w:pStyle w:val="libNormal"/>
        <w:rPr>
          <w:rtl/>
        </w:rPr>
      </w:pPr>
      <w:r>
        <w:rPr>
          <w:rtl/>
        </w:rPr>
        <w:t>توضيح ذلك : ان الاحكام التي تثبت للدليل المخصّص أو العام</w:t>
      </w:r>
      <w:r>
        <w:rPr>
          <w:rFonts w:hint="cs"/>
          <w:rtl/>
        </w:rPr>
        <w:t>ّ</w:t>
      </w:r>
      <w:r>
        <w:rPr>
          <w:rtl/>
        </w:rPr>
        <w:t xml:space="preserve"> على قسمين :</w:t>
      </w:r>
    </w:p>
    <w:p w:rsidR="00B72338" w:rsidRDefault="00B72338" w:rsidP="00462B83">
      <w:pPr>
        <w:pStyle w:val="libNormal"/>
        <w:rPr>
          <w:rtl/>
        </w:rPr>
      </w:pPr>
      <w:bookmarkStart w:id="313" w:name="_Toc264275085"/>
      <w:r w:rsidRPr="00D2270E">
        <w:rPr>
          <w:rStyle w:val="libBold2Char"/>
          <w:rtl/>
        </w:rPr>
        <w:t>1</w:t>
      </w:r>
      <w:r w:rsidRPr="00D2270E">
        <w:rPr>
          <w:rStyle w:val="libBold2Char"/>
          <w:rFonts w:hint="cs"/>
          <w:rtl/>
        </w:rPr>
        <w:t xml:space="preserve"> </w:t>
      </w:r>
      <w:r w:rsidRPr="00D2270E">
        <w:rPr>
          <w:rStyle w:val="libBold2Char"/>
          <w:rtl/>
        </w:rPr>
        <w:t>ـ</w:t>
      </w:r>
      <w:r w:rsidRPr="00D2270E">
        <w:rPr>
          <w:rStyle w:val="libBold2Char"/>
          <w:rFonts w:hint="cs"/>
          <w:rtl/>
        </w:rPr>
        <w:t xml:space="preserve"> </w:t>
      </w:r>
      <w:r w:rsidRPr="00D2270E">
        <w:rPr>
          <w:rStyle w:val="libBold2Char"/>
          <w:rtl/>
        </w:rPr>
        <w:t>القسم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13"/>
      <w:r w:rsidRPr="00D2270E">
        <w:rPr>
          <w:rStyle w:val="libBold2Char"/>
          <w:rtl/>
        </w:rPr>
        <w:t xml:space="preserve"> :</w:t>
      </w:r>
      <w:r>
        <w:rPr>
          <w:rtl/>
        </w:rPr>
        <w:t xml:space="preserve"> ما يكون منوطا</w:t>
      </w:r>
      <w:r>
        <w:rPr>
          <w:rFonts w:hint="cs"/>
          <w:rtl/>
        </w:rPr>
        <w:t>ً</w:t>
      </w:r>
      <w:r>
        <w:rPr>
          <w:rtl/>
        </w:rPr>
        <w:t xml:space="preserve"> بمحتوى الدليل ، وهو القسم الأ</w:t>
      </w:r>
      <w:r>
        <w:rPr>
          <w:rFonts w:hint="cs"/>
          <w:rtl/>
        </w:rPr>
        <w:t>َ</w:t>
      </w:r>
      <w:r>
        <w:rPr>
          <w:rtl/>
        </w:rPr>
        <w:t>كبر منها لأن اكثر ال</w:t>
      </w:r>
      <w:r>
        <w:rPr>
          <w:rFonts w:hint="cs"/>
          <w:rtl/>
        </w:rPr>
        <w:t>أَ</w:t>
      </w:r>
      <w:r>
        <w:rPr>
          <w:rtl/>
        </w:rPr>
        <w:t>حكام المذكورة للخاص في المباحث المختلفة انما تثبت له باعتبار واقعه من اخراج بعض افراد العام عن تحته وفيما يلي بعض امثلة ذلك :</w:t>
      </w:r>
    </w:p>
    <w:p w:rsidR="00B72338" w:rsidRDefault="00B72338" w:rsidP="00462B83">
      <w:pPr>
        <w:pStyle w:val="libNormal"/>
        <w:rPr>
          <w:rtl/>
        </w:rPr>
      </w:pPr>
      <w:r w:rsidRPr="00D2270E">
        <w:rPr>
          <w:rStyle w:val="libBold2Char"/>
          <w:rtl/>
        </w:rPr>
        <w:t>منها :</w:t>
      </w:r>
      <w:r>
        <w:rPr>
          <w:rtl/>
        </w:rPr>
        <w:t xml:space="preserve"> اتصاف المخصص المنفصل بكونه معارضاً مع العام ، فان التعارض كما اشرنا من قبل انما هو وصف للدليل بلحاظ مدلوله التفهيمي لا باعتبار لسانه ومعناه الاستعمالي.</w:t>
      </w:r>
    </w:p>
    <w:p w:rsidR="00B72338" w:rsidRDefault="00B72338" w:rsidP="00462B83">
      <w:pPr>
        <w:pStyle w:val="libNormal"/>
        <w:rPr>
          <w:rtl/>
        </w:rPr>
      </w:pPr>
      <w:r w:rsidRPr="00D2270E">
        <w:rPr>
          <w:rStyle w:val="libBold2Char"/>
          <w:rtl/>
        </w:rPr>
        <w:t>ومنها :</w:t>
      </w:r>
      <w:r>
        <w:rPr>
          <w:rtl/>
        </w:rPr>
        <w:t xml:space="preserve"> تأثير المخصص في تحديد ظهور العام</w:t>
      </w:r>
      <w:r>
        <w:rPr>
          <w:rFonts w:hint="cs"/>
          <w:rtl/>
        </w:rPr>
        <w:t>ّ</w:t>
      </w:r>
      <w:r>
        <w:rPr>
          <w:rtl/>
        </w:rPr>
        <w:t xml:space="preserve"> حيث يكون متصلاً ، وفي تحديد حجيته حيث يكون منفصلا</w:t>
      </w:r>
      <w:r>
        <w:rPr>
          <w:rFonts w:hint="cs"/>
          <w:rtl/>
        </w:rPr>
        <w:t>ً</w:t>
      </w:r>
      <w:r>
        <w:rPr>
          <w:rtl/>
        </w:rPr>
        <w:t xml:space="preserve"> فان هذا التأثير انما هو</w:t>
      </w:r>
      <w:r>
        <w:rPr>
          <w:rFonts w:hint="cs"/>
          <w:rtl/>
        </w:rPr>
        <w:t xml:space="preserve"> </w:t>
      </w:r>
      <w:r>
        <w:rPr>
          <w:rtl/>
        </w:rPr>
        <w:t>بلحاظ محتواه المصادم للعام</w:t>
      </w:r>
      <w:r>
        <w:rPr>
          <w:rFonts w:hint="cs"/>
          <w:rtl/>
        </w:rPr>
        <w:t>ّ</w:t>
      </w:r>
      <w:r>
        <w:rPr>
          <w:rtl/>
        </w:rPr>
        <w:t xml:space="preserve"> ، لا باعتبار أسلوبه كما هو واضح. وكذلك القول في مدى اعتبار ظهور العام وحجيته مع الشك في المخصص المتصل أو المنفصل.</w:t>
      </w:r>
    </w:p>
    <w:p w:rsidR="00B72338" w:rsidRDefault="00B72338" w:rsidP="00462B83">
      <w:pPr>
        <w:pStyle w:val="libNormal"/>
        <w:rPr>
          <w:rtl/>
        </w:rPr>
      </w:pPr>
      <w:r w:rsidRPr="00D2270E">
        <w:rPr>
          <w:rStyle w:val="libBold2Char"/>
          <w:rtl/>
        </w:rPr>
        <w:t>ومنها :</w:t>
      </w:r>
      <w:r>
        <w:rPr>
          <w:rtl/>
        </w:rPr>
        <w:t xml:space="preserve"> امتناع تخصيص الأحكام العقلية ، وسر</w:t>
      </w:r>
      <w:r>
        <w:rPr>
          <w:rFonts w:hint="cs"/>
          <w:rtl/>
        </w:rPr>
        <w:t>ّ</w:t>
      </w:r>
      <w:r>
        <w:rPr>
          <w:rtl/>
        </w:rPr>
        <w:t xml:space="preserve"> الامتناع ان التخصيص يرجع إلى أوسعية مقام الاثبات عن مقام الثبوت في الحكم المخص</w:t>
      </w:r>
      <w:r>
        <w:rPr>
          <w:rFonts w:hint="cs"/>
          <w:rtl/>
        </w:rPr>
        <w:t>ّ</w:t>
      </w:r>
      <w:r>
        <w:rPr>
          <w:rtl/>
        </w:rPr>
        <w:t>ص ،</w:t>
      </w:r>
    </w:p>
    <w:p w:rsidR="00B72338" w:rsidRDefault="00B72338" w:rsidP="00D916AD">
      <w:pPr>
        <w:pStyle w:val="libNormal0"/>
        <w:rPr>
          <w:rtl/>
        </w:rPr>
      </w:pPr>
      <w:r w:rsidRPr="004B45A8">
        <w:rPr>
          <w:rtl/>
        </w:rPr>
        <w:br w:type="page"/>
      </w:r>
      <w:r>
        <w:rPr>
          <w:rtl/>
        </w:rPr>
        <w:lastRenderedPageBreak/>
        <w:t>والحكم العقلي ليس له مقامان إثبات وثبوت ، واستلزام التخصيص لذلك أيضاً بلحاظ محتواه لا بلحاظ مفاده الاستعمالي.</w:t>
      </w:r>
    </w:p>
    <w:p w:rsidR="00B72338" w:rsidRDefault="00B72338" w:rsidP="00462B83">
      <w:pPr>
        <w:pStyle w:val="libNormal"/>
        <w:rPr>
          <w:rtl/>
        </w:rPr>
      </w:pPr>
      <w:r w:rsidRPr="00D2270E">
        <w:rPr>
          <w:rStyle w:val="libBold2Char"/>
          <w:rtl/>
        </w:rPr>
        <w:t>ومنها :</w:t>
      </w:r>
      <w:r>
        <w:rPr>
          <w:rtl/>
        </w:rPr>
        <w:t xml:space="preserve"> امتناع تخصيص العام في اكثر افراده من جهة لزوم التناسب بين التعبير في مقام الاثبات وبين مقام الثبوت فلا يناسب التعبير بالعموم اثباتا</w:t>
      </w:r>
      <w:r>
        <w:rPr>
          <w:rFonts w:hint="cs"/>
          <w:rtl/>
        </w:rPr>
        <w:t>ً</w:t>
      </w:r>
      <w:r>
        <w:rPr>
          <w:rtl/>
        </w:rPr>
        <w:t xml:space="preserve"> ، الاّ حيث يثبت الحكم لما يناسب العموم في الواقع وتخصيص العام بهذه الكثرة ينقض التناسب المذكور.</w:t>
      </w:r>
    </w:p>
    <w:p w:rsidR="00B72338" w:rsidRDefault="00B72338" w:rsidP="00462B83">
      <w:pPr>
        <w:pStyle w:val="libNormal"/>
        <w:rPr>
          <w:rtl/>
        </w:rPr>
      </w:pPr>
      <w:r w:rsidRPr="00D2270E">
        <w:rPr>
          <w:rStyle w:val="libBold2Char"/>
          <w:rtl/>
        </w:rPr>
        <w:t>ومنها :</w:t>
      </w:r>
      <w:r>
        <w:rPr>
          <w:rtl/>
        </w:rPr>
        <w:t xml:space="preserve"> كون التخصيص أهون وجوه التصرف في الظاهر ولذا يتعين حيث يدور الأ</w:t>
      </w:r>
      <w:r>
        <w:rPr>
          <w:rFonts w:hint="cs"/>
          <w:rtl/>
        </w:rPr>
        <w:t>َ</w:t>
      </w:r>
      <w:r>
        <w:rPr>
          <w:rtl/>
        </w:rPr>
        <w:t>مر بينه وبين حمل الأ</w:t>
      </w:r>
      <w:r>
        <w:rPr>
          <w:rFonts w:hint="cs"/>
          <w:rtl/>
        </w:rPr>
        <w:t>َ</w:t>
      </w:r>
      <w:r>
        <w:rPr>
          <w:rtl/>
        </w:rPr>
        <w:t>مر على الاستحباب في مثل ( يستحب إكرام العلماء ) و ( اكرم العالم العادل ) ووجه ذلك : استلزامه رفع اليد عن اصالة العموم واصالة العموم اضعف الظهورات المنعقدة للكلام ، بخلاف حمله على الاستحباب فإنه مستوجب لرفع اليد عن ظهور الأ</w:t>
      </w:r>
      <w:r>
        <w:rPr>
          <w:rFonts w:hint="cs"/>
          <w:rtl/>
        </w:rPr>
        <w:t>َ</w:t>
      </w:r>
      <w:r>
        <w:rPr>
          <w:rtl/>
        </w:rPr>
        <w:t>مر في الوجوب وهو ظهور قوي.</w:t>
      </w:r>
    </w:p>
    <w:p w:rsidR="00B72338" w:rsidRDefault="00B72338" w:rsidP="00462B83">
      <w:pPr>
        <w:pStyle w:val="libNormal"/>
        <w:rPr>
          <w:rtl/>
        </w:rPr>
      </w:pPr>
      <w:r>
        <w:rPr>
          <w:rtl/>
        </w:rPr>
        <w:t>فهذا القسم من احكام المخصص يشترك معه فيها الدليل الحاكم ، لأ</w:t>
      </w:r>
      <w:r>
        <w:rPr>
          <w:rFonts w:hint="cs"/>
          <w:rtl/>
        </w:rPr>
        <w:t>َ</w:t>
      </w:r>
      <w:r>
        <w:rPr>
          <w:rtl/>
        </w:rPr>
        <w:t>نها منوطة بمحتوى الدليل وهو متحد فيهما ، ولو لم تثبت تلك الأحكام للحاكم كان مرجعه إلى تأثير أسلوب ال</w:t>
      </w:r>
      <w:r>
        <w:rPr>
          <w:rFonts w:hint="cs"/>
          <w:rtl/>
        </w:rPr>
        <w:t>د</w:t>
      </w:r>
      <w:r>
        <w:rPr>
          <w:rtl/>
        </w:rPr>
        <w:t>ليل في تحقّق الوصف أو الحكم المنوط بمحتواه أو في عدم تحققه وهو امر غير معقول.</w:t>
      </w:r>
    </w:p>
    <w:p w:rsidR="00B72338" w:rsidRDefault="00B72338" w:rsidP="00462B83">
      <w:pPr>
        <w:pStyle w:val="libNormal"/>
        <w:rPr>
          <w:rtl/>
        </w:rPr>
      </w:pPr>
      <w:r>
        <w:rPr>
          <w:rtl/>
        </w:rPr>
        <w:t>وبذلك يظهر النظر في جملة من كلمات المحقق النائيني (قده) حيث فصل بين موارد الحكومة والتخصيص في جملة من المواضيع السابقة :</w:t>
      </w:r>
    </w:p>
    <w:p w:rsidR="00B72338" w:rsidRDefault="00B72338" w:rsidP="00462B83">
      <w:pPr>
        <w:pStyle w:val="libNormal"/>
        <w:rPr>
          <w:rtl/>
        </w:rPr>
      </w:pPr>
      <w:r w:rsidRPr="00D2270E">
        <w:rPr>
          <w:rStyle w:val="libBold2Char"/>
          <w:rtl/>
        </w:rPr>
        <w:t>منها :</w:t>
      </w:r>
      <w:r>
        <w:rPr>
          <w:rtl/>
        </w:rPr>
        <w:t xml:space="preserve"> تفصيله بينهما في تحقّق التعارض بين الدليلين حيث قال بتحققه في موارد التخصيص دون الحكومة</w:t>
      </w:r>
      <w:r>
        <w:rPr>
          <w:rFonts w:hint="cs"/>
          <w:rtl/>
        </w:rPr>
        <w:t xml:space="preserve"> </w:t>
      </w:r>
      <w:r>
        <w:rPr>
          <w:rtl/>
        </w:rPr>
        <w:t>ـ</w:t>
      </w:r>
      <w:r>
        <w:rPr>
          <w:rFonts w:hint="cs"/>
          <w:rtl/>
        </w:rPr>
        <w:t xml:space="preserve"> </w:t>
      </w:r>
      <w:r>
        <w:rPr>
          <w:rtl/>
        </w:rPr>
        <w:t>وسيأتي توضيح ذلك</w:t>
      </w:r>
      <w:r>
        <w:rPr>
          <w:rFonts w:hint="cs"/>
          <w:rtl/>
        </w:rPr>
        <w:t xml:space="preserve"> </w:t>
      </w:r>
      <w:r>
        <w:rPr>
          <w:rtl/>
        </w:rPr>
        <w:t>ـ.</w:t>
      </w:r>
    </w:p>
    <w:p w:rsidR="00B72338" w:rsidRDefault="00B72338" w:rsidP="00462B83">
      <w:pPr>
        <w:pStyle w:val="libNormal"/>
        <w:rPr>
          <w:rtl/>
        </w:rPr>
      </w:pPr>
      <w:r w:rsidRPr="00D2270E">
        <w:rPr>
          <w:rStyle w:val="libBold2Char"/>
          <w:rtl/>
        </w:rPr>
        <w:t>ومنها :</w:t>
      </w:r>
      <w:r>
        <w:rPr>
          <w:rtl/>
        </w:rPr>
        <w:t xml:space="preserve"> ما يظهر من بعض كلماته في بحث حجية الظن </w:t>
      </w:r>
      <w:r w:rsidRPr="00D2270E">
        <w:rPr>
          <w:rStyle w:val="libFootnotenumChar"/>
          <w:rtl/>
        </w:rPr>
        <w:t>(1)</w:t>
      </w:r>
      <w:r w:rsidRPr="00354E5D">
        <w:rPr>
          <w:rtl/>
        </w:rPr>
        <w:t xml:space="preserve"> </w:t>
      </w:r>
      <w:r>
        <w:rPr>
          <w:rtl/>
        </w:rPr>
        <w:t xml:space="preserve">من </w:t>
      </w:r>
      <w:r>
        <w:rPr>
          <w:rFonts w:hint="cs"/>
          <w:rtl/>
        </w:rPr>
        <w:t>ا</w:t>
      </w:r>
      <w:r>
        <w:rPr>
          <w:rtl/>
        </w:rPr>
        <w:t>نه اذا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أجود التقريرات 2 : 77.</w:t>
      </w:r>
    </w:p>
    <w:p w:rsidR="00B72338" w:rsidRDefault="00B72338" w:rsidP="00D916AD">
      <w:pPr>
        <w:pStyle w:val="libNormal0"/>
        <w:rPr>
          <w:rtl/>
        </w:rPr>
      </w:pPr>
      <w:r w:rsidRPr="00354E5D">
        <w:rPr>
          <w:rtl/>
        </w:rPr>
        <w:br w:type="page"/>
      </w:r>
      <w:r>
        <w:rPr>
          <w:rtl/>
        </w:rPr>
        <w:lastRenderedPageBreak/>
        <w:t>شك</w:t>
      </w:r>
      <w:r>
        <w:rPr>
          <w:rFonts w:hint="cs"/>
          <w:rtl/>
        </w:rPr>
        <w:t>ّ</w:t>
      </w:r>
      <w:r>
        <w:rPr>
          <w:rtl/>
        </w:rPr>
        <w:t xml:space="preserve"> في التخصيص أمكن الرجوع إلى العام وذلك كما لو قال ( اكرم العلماء ) وشك في </w:t>
      </w:r>
      <w:r>
        <w:rPr>
          <w:rFonts w:hint="cs"/>
          <w:rtl/>
        </w:rPr>
        <w:t>ا</w:t>
      </w:r>
      <w:r>
        <w:rPr>
          <w:rtl/>
        </w:rPr>
        <w:t xml:space="preserve">نه هل قال ( لا تكرم العالم الفاسق ) أو لا. ولكن اذا شك في الحكومة لم يمكن الرجوع إلى العام كما لو شك في </w:t>
      </w:r>
      <w:r>
        <w:rPr>
          <w:rFonts w:hint="cs"/>
          <w:rtl/>
        </w:rPr>
        <w:t>ا</w:t>
      </w:r>
      <w:r>
        <w:rPr>
          <w:rtl/>
        </w:rPr>
        <w:t>نه هل قال ( العالم الفاسق ليس بعالم ) أم لا ، وكأن مبنى ذلك أن التمسك بالعام في مورد الحكومة المشكوكة يكون من قبيل الشبهة المصداقية لنفس العام</w:t>
      </w:r>
      <w:r>
        <w:rPr>
          <w:rFonts w:hint="cs"/>
          <w:rtl/>
        </w:rPr>
        <w:t>ّ</w:t>
      </w:r>
      <w:r>
        <w:rPr>
          <w:rtl/>
        </w:rPr>
        <w:t xml:space="preserve"> ولا يجوز التمسك بالعام</w:t>
      </w:r>
      <w:r>
        <w:rPr>
          <w:rFonts w:hint="cs"/>
          <w:rtl/>
        </w:rPr>
        <w:t>ّ</w:t>
      </w:r>
      <w:r>
        <w:rPr>
          <w:rtl/>
        </w:rPr>
        <w:t xml:space="preserve"> في الشبهة المصداقية لنفسه اتفاقاً.</w:t>
      </w:r>
    </w:p>
    <w:p w:rsidR="00B72338" w:rsidRDefault="00B72338" w:rsidP="00462B83">
      <w:pPr>
        <w:pStyle w:val="libNormal"/>
        <w:rPr>
          <w:rtl/>
        </w:rPr>
      </w:pPr>
      <w:bookmarkStart w:id="314" w:name="_Toc264275086"/>
      <w:r w:rsidRPr="00D2270E">
        <w:rPr>
          <w:rStyle w:val="libBold2Char"/>
          <w:rtl/>
        </w:rPr>
        <w:t>2 ـ والقسم الثاني</w:t>
      </w:r>
      <w:bookmarkEnd w:id="314"/>
      <w:r w:rsidRPr="00D2270E">
        <w:rPr>
          <w:rStyle w:val="libBold2Char"/>
          <w:rtl/>
        </w:rPr>
        <w:t xml:space="preserve"> :</w:t>
      </w:r>
      <w:r>
        <w:rPr>
          <w:rtl/>
        </w:rPr>
        <w:t xml:space="preserve"> ما يكون منوطاً بالاسلوب الاستعمالي للدليل ، وله أمثلة :</w:t>
      </w:r>
    </w:p>
    <w:p w:rsidR="00B72338" w:rsidRDefault="00B72338" w:rsidP="00462B83">
      <w:pPr>
        <w:pStyle w:val="libNormal"/>
        <w:rPr>
          <w:rtl/>
        </w:rPr>
      </w:pPr>
      <w:r w:rsidRPr="00D2270E">
        <w:rPr>
          <w:rStyle w:val="libBold2Char"/>
          <w:rtl/>
        </w:rPr>
        <w:t>منها :</w:t>
      </w:r>
      <w:r>
        <w:rPr>
          <w:rtl/>
        </w:rPr>
        <w:t xml:space="preserve"> امتناع تخصيص العام حيث يكون لسانه بدرجة من القوة يأبى عن التخصيص كما قيل به في قوله </w:t>
      </w:r>
      <w:r w:rsidRPr="00D2270E">
        <w:rPr>
          <w:rStyle w:val="libAlaemChar"/>
          <w:rtl/>
        </w:rPr>
        <w:t>(</w:t>
      </w:r>
      <w:r w:rsidRPr="00300EBF">
        <w:rPr>
          <w:rFonts w:hint="cs"/>
          <w:rtl/>
        </w:rPr>
        <w:t xml:space="preserve"> </w:t>
      </w:r>
      <w:r w:rsidRPr="00D2270E">
        <w:rPr>
          <w:rStyle w:val="libAieChar"/>
          <w:rFonts w:hint="cs"/>
          <w:rtl/>
        </w:rPr>
        <w:t>إِنَّ الظَّنَّ لا يُغْنِي مِنَ الحَقِّ شَيْئًا</w:t>
      </w:r>
      <w:r w:rsidRPr="00FE6B46">
        <w:rPr>
          <w:rtl/>
        </w:rPr>
        <w:t xml:space="preserve"> </w:t>
      </w:r>
      <w:r w:rsidRPr="00D2270E">
        <w:rPr>
          <w:rStyle w:val="libAlaemChar"/>
          <w:rtl/>
        </w:rPr>
        <w:t>)</w:t>
      </w:r>
      <w:r w:rsidRPr="00FE6B46">
        <w:rPr>
          <w:rtl/>
        </w:rPr>
        <w:t xml:space="preserve"> </w:t>
      </w:r>
      <w:r w:rsidRPr="00D2270E">
        <w:rPr>
          <w:rStyle w:val="libFootnotenumChar"/>
          <w:rtl/>
        </w:rPr>
        <w:t>(1)</w:t>
      </w:r>
      <w:r w:rsidRPr="00FE6B46">
        <w:rPr>
          <w:rtl/>
        </w:rPr>
        <w:t xml:space="preserve"> </w:t>
      </w:r>
      <w:r>
        <w:rPr>
          <w:rtl/>
        </w:rPr>
        <w:t>وقوله ( ليس ينبغي لك أن تنقض اليقين بالشك أبدا</w:t>
      </w:r>
      <w:r>
        <w:rPr>
          <w:rFonts w:hint="cs"/>
          <w:rtl/>
        </w:rPr>
        <w:t>ً</w:t>
      </w:r>
      <w:r>
        <w:rPr>
          <w:rtl/>
        </w:rPr>
        <w:t xml:space="preserve"> ) </w:t>
      </w:r>
      <w:r w:rsidRPr="00D2270E">
        <w:rPr>
          <w:rStyle w:val="libFootnotenumChar"/>
          <w:rtl/>
        </w:rPr>
        <w:t>(2)</w:t>
      </w:r>
      <w:r w:rsidRPr="00FE6B46">
        <w:rPr>
          <w:rtl/>
        </w:rPr>
        <w:t xml:space="preserve"> </w:t>
      </w:r>
      <w:r>
        <w:rPr>
          <w:rtl/>
        </w:rPr>
        <w:t>فان هذا الحكم منوط بأسلوب الدليل المخصص لأنّه من جهة كونه أسلوب معارضة مع العام ، يكون كاسرا لقوة لسانه فيكون استخدامه في تحديد العام أمراً مستهجنا</w:t>
      </w:r>
      <w:r>
        <w:rPr>
          <w:rFonts w:hint="cs"/>
          <w:rtl/>
        </w:rPr>
        <w:t>ً</w:t>
      </w:r>
      <w:r>
        <w:rPr>
          <w:rtl/>
        </w:rPr>
        <w:t>.</w:t>
      </w:r>
    </w:p>
    <w:p w:rsidR="00B72338" w:rsidRDefault="00B72338" w:rsidP="00462B83">
      <w:pPr>
        <w:pStyle w:val="libNormal"/>
        <w:rPr>
          <w:rtl/>
        </w:rPr>
      </w:pPr>
      <w:r w:rsidRPr="00D2270E">
        <w:rPr>
          <w:rStyle w:val="libBold2Char"/>
          <w:rtl/>
        </w:rPr>
        <w:t>ومنها :</w:t>
      </w:r>
      <w:r>
        <w:rPr>
          <w:rtl/>
        </w:rPr>
        <w:t xml:space="preserve"> إمكان كون المخصص عقليا فإن هذا الامكان باعتبار أن العقل إنما يدرك الواقع بصورته التي هو عليه كما هو شأن الدليل المخصص</w:t>
      </w:r>
      <w:r>
        <w:rPr>
          <w:rFonts w:hint="cs"/>
          <w:rtl/>
        </w:rPr>
        <w:t xml:space="preserve"> </w:t>
      </w:r>
      <w:r>
        <w:rPr>
          <w:rtl/>
        </w:rPr>
        <w:t>ـ</w:t>
      </w:r>
      <w:r>
        <w:rPr>
          <w:rFonts w:hint="cs"/>
          <w:rtl/>
        </w:rPr>
        <w:t xml:space="preserve"> </w:t>
      </w:r>
      <w:r>
        <w:rPr>
          <w:rtl/>
        </w:rPr>
        <w:t>حيث ان لسانه موافق لواقعه ـ.</w:t>
      </w:r>
    </w:p>
    <w:p w:rsidR="00B72338" w:rsidRDefault="00B72338" w:rsidP="00462B83">
      <w:pPr>
        <w:pStyle w:val="libNormal"/>
        <w:rPr>
          <w:rtl/>
        </w:rPr>
      </w:pPr>
      <w:r w:rsidRPr="00D2270E">
        <w:rPr>
          <w:rStyle w:val="libBold2Char"/>
          <w:rtl/>
        </w:rPr>
        <w:t>ومنها :</w:t>
      </w:r>
      <w:r>
        <w:rPr>
          <w:rtl/>
        </w:rPr>
        <w:t xml:space="preserve"> عدم نظر المخصص إلى فكرة مخالفة من ارتكاز ذهني للمخاطب أو عموم أو اطلاق الا في حالات خاصة كان يكون المنفي هو الحكم العام نحو ( وجوب اكرام العلماء لا يثبت في حق</w:t>
      </w:r>
      <w:r>
        <w:rPr>
          <w:rFonts w:hint="cs"/>
          <w:rtl/>
        </w:rPr>
        <w:t>ّ</w:t>
      </w:r>
      <w:r>
        <w:rPr>
          <w:rtl/>
        </w:rPr>
        <w:t xml:space="preserve"> زيد ).</w:t>
      </w:r>
    </w:p>
    <w:p w:rsidR="00B72338" w:rsidRDefault="00B72338" w:rsidP="00462B83">
      <w:pPr>
        <w:pStyle w:val="libNormal"/>
        <w:rPr>
          <w:rtl/>
        </w:rPr>
      </w:pPr>
      <w:r>
        <w:rPr>
          <w:rtl/>
        </w:rPr>
        <w:t>ووجه عدم نظره : أن الأسلوب الصريح أسلوب طبيعي لا</w:t>
      </w:r>
      <w:r>
        <w:rPr>
          <w:rFonts w:hint="cs"/>
          <w:rtl/>
        </w:rPr>
        <w:t xml:space="preserve"> </w:t>
      </w:r>
      <w:r>
        <w:rPr>
          <w:rtl/>
        </w:rPr>
        <w:t>يختص</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يونس 10 </w:t>
      </w:r>
      <w:r>
        <w:rPr>
          <w:rFonts w:hint="cs"/>
          <w:rtl/>
        </w:rPr>
        <w:t>/</w:t>
      </w:r>
      <w:r>
        <w:rPr>
          <w:rtl/>
        </w:rPr>
        <w:t xml:space="preserve"> 36.</w:t>
      </w:r>
    </w:p>
    <w:p w:rsidR="00B72338" w:rsidRDefault="00B72338" w:rsidP="00D2270E">
      <w:pPr>
        <w:pStyle w:val="libFootnote0"/>
        <w:rPr>
          <w:rtl/>
        </w:rPr>
      </w:pPr>
      <w:r>
        <w:rPr>
          <w:rtl/>
        </w:rPr>
        <w:t>(2) لاحظ جامع الأحاديث</w:t>
      </w:r>
      <w:r>
        <w:rPr>
          <w:rFonts w:hint="cs"/>
          <w:rtl/>
        </w:rPr>
        <w:t xml:space="preserve"> </w:t>
      </w:r>
      <w:r>
        <w:rPr>
          <w:rtl/>
        </w:rPr>
        <w:t>ـ</w:t>
      </w:r>
      <w:r>
        <w:rPr>
          <w:rFonts w:hint="cs"/>
          <w:rtl/>
        </w:rPr>
        <w:t xml:space="preserve"> </w:t>
      </w:r>
      <w:r>
        <w:rPr>
          <w:rtl/>
        </w:rPr>
        <w:t>أبواب النجاسات</w:t>
      </w:r>
      <w:r>
        <w:rPr>
          <w:rFonts w:hint="cs"/>
          <w:rtl/>
        </w:rPr>
        <w:t xml:space="preserve"> </w:t>
      </w:r>
      <w:r>
        <w:rPr>
          <w:rtl/>
        </w:rPr>
        <w:t>ـ</w:t>
      </w:r>
      <w:r>
        <w:rPr>
          <w:rFonts w:hint="cs"/>
          <w:rtl/>
        </w:rPr>
        <w:t xml:space="preserve"> </w:t>
      </w:r>
      <w:r>
        <w:rPr>
          <w:rtl/>
        </w:rPr>
        <w:t xml:space="preserve">الباب 23 الحديث 5 : </w:t>
      </w:r>
      <w:r>
        <w:rPr>
          <w:rFonts w:hint="cs"/>
          <w:rtl/>
        </w:rPr>
        <w:t>4</w:t>
      </w:r>
      <w:r>
        <w:rPr>
          <w:rtl/>
        </w:rPr>
        <w:t>43</w:t>
      </w:r>
      <w:r>
        <w:rPr>
          <w:rFonts w:hint="cs"/>
          <w:rtl/>
        </w:rPr>
        <w:t xml:space="preserve"> </w:t>
      </w:r>
      <w:r>
        <w:rPr>
          <w:rtl/>
        </w:rPr>
        <w:t>ـ</w:t>
      </w:r>
      <w:r>
        <w:rPr>
          <w:rFonts w:hint="cs"/>
          <w:rtl/>
        </w:rPr>
        <w:t xml:space="preserve"> </w:t>
      </w:r>
      <w:r>
        <w:rPr>
          <w:rtl/>
        </w:rPr>
        <w:t>ج</w:t>
      </w:r>
      <w:r>
        <w:rPr>
          <w:rFonts w:hint="cs"/>
          <w:rtl/>
        </w:rPr>
        <w:t xml:space="preserve"> </w:t>
      </w:r>
      <w:r>
        <w:rPr>
          <w:rtl/>
        </w:rPr>
        <w:t xml:space="preserve">1 : </w:t>
      </w:r>
      <w:r>
        <w:rPr>
          <w:rFonts w:hint="cs"/>
          <w:rtl/>
        </w:rPr>
        <w:t xml:space="preserve">50 </w:t>
      </w:r>
      <w:r>
        <w:rPr>
          <w:rtl/>
        </w:rPr>
        <w:t>ـ</w:t>
      </w:r>
      <w:r>
        <w:rPr>
          <w:rFonts w:hint="cs"/>
          <w:rtl/>
        </w:rPr>
        <w:t xml:space="preserve"> </w:t>
      </w:r>
      <w:r>
        <w:rPr>
          <w:rtl/>
        </w:rPr>
        <w:t>51.</w:t>
      </w:r>
    </w:p>
    <w:p w:rsidR="00B72338" w:rsidRDefault="00B72338" w:rsidP="00D916AD">
      <w:pPr>
        <w:pStyle w:val="libNormal0"/>
        <w:rPr>
          <w:rtl/>
        </w:rPr>
      </w:pPr>
      <w:r w:rsidRPr="00FE6B46">
        <w:rPr>
          <w:rtl/>
        </w:rPr>
        <w:br w:type="page"/>
      </w:r>
      <w:r>
        <w:rPr>
          <w:rtl/>
        </w:rPr>
        <w:lastRenderedPageBreak/>
        <w:t>بقصد نفي فكرة مخالفة كما يختص الأسلوب الكنائي بذلك من جهة مصححه البلاغي.</w:t>
      </w:r>
    </w:p>
    <w:p w:rsidR="00B72338" w:rsidRDefault="00B72338" w:rsidP="00462B83">
      <w:pPr>
        <w:pStyle w:val="libNormal"/>
        <w:rPr>
          <w:rtl/>
        </w:rPr>
      </w:pPr>
      <w:r>
        <w:rPr>
          <w:rtl/>
        </w:rPr>
        <w:t>وهذا القسم من أحكام المخصص لا يشترك فيها معه الدليل الحاكم لأنّه منوط ب</w:t>
      </w:r>
      <w:r>
        <w:rPr>
          <w:rFonts w:hint="cs"/>
          <w:rtl/>
        </w:rPr>
        <w:t>أ</w:t>
      </w:r>
      <w:r>
        <w:rPr>
          <w:rtl/>
        </w:rPr>
        <w:t>سلوبه ، والدليل الحاكم يختلف عن المخصص في الأسلوب فان أسلوبه أسلوب كنائي غير مباشر.</w:t>
      </w:r>
    </w:p>
    <w:p w:rsidR="00B72338" w:rsidRDefault="00B72338" w:rsidP="00462B83">
      <w:pPr>
        <w:pStyle w:val="libNormal"/>
        <w:rPr>
          <w:rtl/>
        </w:rPr>
      </w:pPr>
      <w:r>
        <w:rPr>
          <w:rtl/>
        </w:rPr>
        <w:t>ففي المثال الأول : يجوز تحديد العام</w:t>
      </w:r>
      <w:r>
        <w:rPr>
          <w:rFonts w:hint="cs"/>
          <w:rtl/>
        </w:rPr>
        <w:t>ّ</w:t>
      </w:r>
      <w:r>
        <w:rPr>
          <w:rtl/>
        </w:rPr>
        <w:t xml:space="preserve"> الآبي عن التخصيص بلسان الحكومة ، لأن لسانه لسان مسالم للعموم فلا يكسر</w:t>
      </w:r>
      <w:r>
        <w:rPr>
          <w:rFonts w:hint="cs"/>
          <w:rtl/>
        </w:rPr>
        <w:t xml:space="preserve"> </w:t>
      </w:r>
      <w:r>
        <w:rPr>
          <w:rtl/>
        </w:rPr>
        <w:t>شوكة لسان العموم حتى يكون مستهجناً. وبذلك أجبنا فيما سبق عما قيل من استهجان تخصيص ( لا ضرر ) ل</w:t>
      </w:r>
      <w:r>
        <w:rPr>
          <w:rFonts w:hint="cs"/>
          <w:rtl/>
        </w:rPr>
        <w:t>ا</w:t>
      </w:r>
      <w:r>
        <w:rPr>
          <w:rtl/>
        </w:rPr>
        <w:t>نه حكم امتناني ، مع أن تفسيره بنفي الحكم الضرري موجب لتخصيصه لا محالة كما سبق التعرض له.</w:t>
      </w:r>
    </w:p>
    <w:p w:rsidR="00B72338" w:rsidRDefault="00B72338" w:rsidP="00462B83">
      <w:pPr>
        <w:pStyle w:val="libNormal"/>
        <w:rPr>
          <w:rtl/>
        </w:rPr>
      </w:pPr>
      <w:r>
        <w:rPr>
          <w:rtl/>
        </w:rPr>
        <w:t>وفي المثال الثاني لا يجوز كون الحاكم عقلياً لأن اسلوب الحكومة تعبير عن الشيء بغير ما هو عليه لأنّه اعتبار أدبي ، والأعتبار الأدبي اما اعطاء حد شيء لشيء آخر</w:t>
      </w:r>
      <w:r>
        <w:rPr>
          <w:rFonts w:hint="cs"/>
          <w:rtl/>
        </w:rPr>
        <w:t xml:space="preserve"> </w:t>
      </w:r>
      <w:r>
        <w:rPr>
          <w:rtl/>
        </w:rPr>
        <w:t>أو</w:t>
      </w:r>
      <w:r>
        <w:rPr>
          <w:rFonts w:hint="cs"/>
          <w:rtl/>
        </w:rPr>
        <w:t xml:space="preserve"> </w:t>
      </w:r>
      <w:r>
        <w:rPr>
          <w:rtl/>
        </w:rPr>
        <w:t>سلب حد الشيء عن نفسه ، وهذا يغاير كيفية ادراك العقل.</w:t>
      </w:r>
    </w:p>
    <w:p w:rsidR="00B72338" w:rsidRDefault="00B72338" w:rsidP="00462B83">
      <w:pPr>
        <w:pStyle w:val="libNormal"/>
        <w:rPr>
          <w:rtl/>
        </w:rPr>
      </w:pPr>
      <w:r>
        <w:rPr>
          <w:rtl/>
        </w:rPr>
        <w:t>وربما يظهر من كلمات بعض الأ</w:t>
      </w:r>
      <w:r>
        <w:rPr>
          <w:rFonts w:hint="cs"/>
          <w:rtl/>
        </w:rPr>
        <w:t>َ</w:t>
      </w:r>
      <w:r>
        <w:rPr>
          <w:rtl/>
        </w:rPr>
        <w:t>عاظم</w:t>
      </w:r>
      <w:r>
        <w:rPr>
          <w:rFonts w:hint="cs"/>
          <w:rtl/>
        </w:rPr>
        <w:t xml:space="preserve"> </w:t>
      </w:r>
      <w:r>
        <w:rPr>
          <w:rtl/>
        </w:rPr>
        <w:t>ـ</w:t>
      </w:r>
      <w:r>
        <w:rPr>
          <w:rFonts w:hint="cs"/>
          <w:rtl/>
        </w:rPr>
        <w:t xml:space="preserve"> </w:t>
      </w:r>
      <w:r>
        <w:rPr>
          <w:rtl/>
        </w:rPr>
        <w:t>في مبحث الاستصحاب</w:t>
      </w:r>
      <w:r>
        <w:rPr>
          <w:rFonts w:hint="cs"/>
          <w:rtl/>
        </w:rPr>
        <w:t xml:space="preserve"> </w:t>
      </w:r>
      <w:r>
        <w:rPr>
          <w:rtl/>
        </w:rPr>
        <w:t>ـ</w:t>
      </w:r>
      <w:r>
        <w:rPr>
          <w:rFonts w:hint="cs"/>
          <w:rtl/>
        </w:rPr>
        <w:t xml:space="preserve"> </w:t>
      </w:r>
      <w:r>
        <w:rPr>
          <w:rtl/>
        </w:rPr>
        <w:t>نفي امكان كون الحاكم عقلائياً</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لكن قد يقال في دفع ذلك ان الفكرة الذهنية للعقلاء كما يمكن ان تكون على امر</w:t>
      </w:r>
      <w:r>
        <w:rPr>
          <w:rFonts w:hint="cs"/>
          <w:rtl/>
        </w:rPr>
        <w:t xml:space="preserve"> </w:t>
      </w:r>
      <w:r>
        <w:rPr>
          <w:rtl/>
        </w:rPr>
        <w:t>حقيقي فكذلك يمكن ان تكون على امر اعتباري كما قد يقال بذلك في اعتبار الامارات علما</w:t>
      </w:r>
      <w:r>
        <w:rPr>
          <w:rFonts w:hint="cs"/>
          <w:rtl/>
        </w:rPr>
        <w:t>ً</w:t>
      </w:r>
      <w:r>
        <w:rPr>
          <w:rtl/>
        </w:rPr>
        <w:t>.</w:t>
      </w:r>
    </w:p>
    <w:p w:rsidR="00B72338" w:rsidRDefault="00B72338" w:rsidP="00462B83">
      <w:pPr>
        <w:pStyle w:val="libNormal"/>
        <w:rPr>
          <w:rtl/>
        </w:rPr>
      </w:pPr>
      <w:r>
        <w:rPr>
          <w:rtl/>
        </w:rPr>
        <w:t>وفي المثال الثالث : يكون الدليل الحاكم بمقتضى مصححه البلاغي مقتضيا</w:t>
      </w:r>
      <w:r>
        <w:rPr>
          <w:rFonts w:hint="cs"/>
          <w:rtl/>
        </w:rPr>
        <w:t>ً</w:t>
      </w:r>
      <w:r>
        <w:rPr>
          <w:rtl/>
        </w:rPr>
        <w:t xml:space="preserve"> للنظر إلى فكرة مخالفة كما تقدّم توضيحه سابقا</w:t>
      </w:r>
      <w:r>
        <w:rPr>
          <w:rFonts w:hint="cs"/>
          <w:rtl/>
        </w:rPr>
        <w:t>ً</w:t>
      </w:r>
      <w:r>
        <w:rPr>
          <w:rtl/>
        </w:rPr>
        <w:t>.</w:t>
      </w:r>
    </w:p>
    <w:p w:rsidR="00B72338" w:rsidRDefault="00B72338" w:rsidP="00462B83">
      <w:pPr>
        <w:pStyle w:val="libNormal"/>
        <w:rPr>
          <w:rtl/>
        </w:rPr>
      </w:pPr>
      <w:r>
        <w:rPr>
          <w:rtl/>
        </w:rPr>
        <w:t>ويتفرع على هذا الفرق بين الحاكم والمخصص توفر الحاكم على مزية دلالية عامة ، من حيث اقتضاء اسلوبه للنظر إلى الله</w:t>
      </w:r>
      <w:r>
        <w:rPr>
          <w:rFonts w:hint="cs"/>
          <w:rtl/>
        </w:rPr>
        <w:t xml:space="preserve"> </w:t>
      </w:r>
      <w:r>
        <w:rPr>
          <w:rtl/>
        </w:rPr>
        <w:t>ليل المخالف ـ ولو</w:t>
      </w:r>
    </w:p>
    <w:p w:rsidR="00B72338" w:rsidRDefault="00B72338" w:rsidP="00D916AD">
      <w:pPr>
        <w:pStyle w:val="libNormal0"/>
        <w:rPr>
          <w:rtl/>
        </w:rPr>
      </w:pPr>
      <w:r w:rsidRPr="009D6FFE">
        <w:rPr>
          <w:rtl/>
        </w:rPr>
        <w:br w:type="page"/>
      </w:r>
      <w:r>
        <w:rPr>
          <w:rtl/>
        </w:rPr>
        <w:lastRenderedPageBreak/>
        <w:t>بنحو غير مباشر</w:t>
      </w:r>
      <w:r>
        <w:rPr>
          <w:rFonts w:hint="cs"/>
          <w:rtl/>
        </w:rPr>
        <w:t xml:space="preserve"> </w:t>
      </w:r>
      <w:r>
        <w:rPr>
          <w:rtl/>
        </w:rPr>
        <w:t>ـ</w:t>
      </w:r>
      <w:r>
        <w:rPr>
          <w:rFonts w:hint="cs"/>
          <w:rtl/>
        </w:rPr>
        <w:t xml:space="preserve"> </w:t>
      </w:r>
      <w:r>
        <w:rPr>
          <w:rtl/>
        </w:rPr>
        <w:t>ولأجل ذلك يتقدم أحد العامين من وجه على الآخر اذا كان بأسلوب الحكومة من غير حاجة إلى مزية اخرى ، وهذا بخلاف المخصص فانه لا يستتبع اسلوبه المباشر أية مزية دلالية وانما يكون تقدمه رهين وجود مزايا خارجة عن مقتضاه الطبيعي توجب أظهريته على العام فيتقدم بملاك الأظهرية.</w:t>
      </w:r>
    </w:p>
    <w:p w:rsidR="00B72338" w:rsidRDefault="00B72338" w:rsidP="00462B83">
      <w:pPr>
        <w:pStyle w:val="libNormal"/>
        <w:rPr>
          <w:rtl/>
        </w:rPr>
      </w:pPr>
      <w:bookmarkStart w:id="315" w:name="_Toc264275087"/>
      <w:r w:rsidRPr="00D2270E">
        <w:rPr>
          <w:rStyle w:val="libBold2Char"/>
          <w:rtl/>
        </w:rPr>
        <w:t>الجهة الثامنة</w:t>
      </w:r>
      <w:bookmarkEnd w:id="315"/>
      <w:r w:rsidRPr="00D2270E">
        <w:rPr>
          <w:rStyle w:val="libBold2Char"/>
          <w:rtl/>
        </w:rPr>
        <w:t xml:space="preserve"> :</w:t>
      </w:r>
      <w:r>
        <w:rPr>
          <w:rtl/>
        </w:rPr>
        <w:t xml:space="preserve"> في وجه تقدّم الحاكم على المحكوم.</w:t>
      </w:r>
    </w:p>
    <w:p w:rsidR="00B72338" w:rsidRDefault="00B72338" w:rsidP="00462B83">
      <w:pPr>
        <w:pStyle w:val="libNormal"/>
        <w:rPr>
          <w:rtl/>
        </w:rPr>
      </w:pPr>
      <w:r>
        <w:rPr>
          <w:rtl/>
        </w:rPr>
        <w:t>إن في وجه تقدّم الحاكم على المحكوم وجوها ثلاثة :</w:t>
      </w:r>
    </w:p>
    <w:p w:rsidR="00B72338" w:rsidRDefault="00B72338" w:rsidP="00462B83">
      <w:pPr>
        <w:pStyle w:val="libNormal"/>
        <w:rPr>
          <w:rtl/>
        </w:rPr>
      </w:pPr>
      <w:r w:rsidRPr="00D2270E">
        <w:rPr>
          <w:rStyle w:val="libBold2Char"/>
          <w:rtl/>
        </w:rPr>
        <w:t>الوجه الأو</w:t>
      </w:r>
      <w:r w:rsidRPr="00D2270E">
        <w:rPr>
          <w:rStyle w:val="libBold2Char"/>
          <w:rFonts w:hint="cs"/>
          <w:rtl/>
        </w:rPr>
        <w:t>ّ</w:t>
      </w:r>
      <w:r w:rsidRPr="00D2270E">
        <w:rPr>
          <w:rStyle w:val="libBold2Char"/>
          <w:rtl/>
        </w:rPr>
        <w:t>ل :</w:t>
      </w:r>
      <w:r>
        <w:rPr>
          <w:rtl/>
        </w:rPr>
        <w:t xml:space="preserve"> ما ذكره المحقق النائيني والسيد الاستاذ </w:t>
      </w:r>
      <w:r w:rsidRPr="00D2270E">
        <w:rPr>
          <w:rStyle w:val="libAlaemChar"/>
          <w:rFonts w:hint="cs"/>
          <w:rtl/>
        </w:rPr>
        <w:t>0</w:t>
      </w:r>
      <w:r>
        <w:rPr>
          <w:rtl/>
        </w:rPr>
        <w:t xml:space="preserve"> من </w:t>
      </w:r>
      <w:r>
        <w:rPr>
          <w:rFonts w:hint="cs"/>
          <w:rtl/>
        </w:rPr>
        <w:t>أ</w:t>
      </w:r>
      <w:r>
        <w:rPr>
          <w:rtl/>
        </w:rPr>
        <w:t>نّه لا تعارض بين الحاكم والمحكوم أصلاً وذلك بأحد تقريبين :</w:t>
      </w:r>
    </w:p>
    <w:p w:rsidR="00B72338" w:rsidRDefault="00B72338" w:rsidP="00462B83">
      <w:pPr>
        <w:pStyle w:val="libNormal"/>
        <w:rPr>
          <w:rtl/>
        </w:rPr>
      </w:pPr>
      <w:r w:rsidRPr="00D2270E">
        <w:rPr>
          <w:rStyle w:val="libBold2Char"/>
          <w:rtl/>
        </w:rPr>
        <w:t>الأول :</w:t>
      </w:r>
      <w:r>
        <w:rPr>
          <w:rtl/>
        </w:rPr>
        <w:t xml:space="preserve"> ما في كلمات المحقق النائيني ومن وافقه </w:t>
      </w:r>
      <w:r w:rsidRPr="00D2270E">
        <w:rPr>
          <w:rStyle w:val="libFootnotenumChar"/>
          <w:rtl/>
        </w:rPr>
        <w:t>(1)</w:t>
      </w:r>
      <w:r w:rsidRPr="00BE6C9C">
        <w:rPr>
          <w:rtl/>
        </w:rPr>
        <w:t xml:space="preserve"> </w:t>
      </w:r>
      <w:r>
        <w:rPr>
          <w:rtl/>
        </w:rPr>
        <w:t>من عدم معقولية المعارضة بين الحاكم والمحكوم من جهة أن المحكوم يثبت حكماً على تقدير ، غير متعرض لثبوت ذلك التقدير ونفيه ، وأما الدليل الحاكم فهو ناظر إلى إثبات ذلك التقدير ونفيه.</w:t>
      </w:r>
    </w:p>
    <w:p w:rsidR="00B72338" w:rsidRDefault="00B72338" w:rsidP="00462B83">
      <w:pPr>
        <w:pStyle w:val="libNormal"/>
        <w:rPr>
          <w:rtl/>
        </w:rPr>
      </w:pPr>
      <w:r w:rsidRPr="00D2270E">
        <w:rPr>
          <w:rStyle w:val="libBold2Char"/>
          <w:rtl/>
        </w:rPr>
        <w:t>وتوضيحه :</w:t>
      </w:r>
      <w:r>
        <w:rPr>
          <w:rtl/>
        </w:rPr>
        <w:t xml:space="preserve"> ان التعارض بين الدليلين فرع تعر</w:t>
      </w:r>
      <w:r>
        <w:rPr>
          <w:rFonts w:hint="cs"/>
          <w:rtl/>
        </w:rPr>
        <w:t>ّ</w:t>
      </w:r>
      <w:r>
        <w:rPr>
          <w:rtl/>
        </w:rPr>
        <w:t>ضهما لنقطة واحدة ، والحاكم والمحكوم ليسا كذلك اذ كل منهما يتعرض لما لا يتعرض له الآخر ، فان الحاكم مثلاً يتعرض لوجود الموضوع أو لنفيه وأما المحكوم فهو</w:t>
      </w:r>
      <w:r>
        <w:rPr>
          <w:rFonts w:hint="cs"/>
          <w:rtl/>
        </w:rPr>
        <w:t xml:space="preserve"> </w:t>
      </w:r>
      <w:r>
        <w:rPr>
          <w:rtl/>
        </w:rPr>
        <w:t>يتعرض لاثبات الحكم لموضوعه على نحو القضية الحقيقية ، وهذا المقدار</w:t>
      </w:r>
      <w:r>
        <w:rPr>
          <w:rFonts w:hint="cs"/>
          <w:rtl/>
        </w:rPr>
        <w:t xml:space="preserve"> </w:t>
      </w:r>
      <w:r>
        <w:rPr>
          <w:rtl/>
        </w:rPr>
        <w:t>لا تعرض فيه لوجود الموضوع في المورد وعدمه لان القضية الحقيقية في قوة القضية الشرطية ، وكما أن القضية الشرطية لا تتعرض لوجود الشرط ، وانما تفيد ثبوت التالي عند ثبوت الشرط ، فكذلك القضية ال</w:t>
      </w:r>
      <w:r>
        <w:rPr>
          <w:rFonts w:hint="cs"/>
          <w:rtl/>
        </w:rPr>
        <w:t>حق</w:t>
      </w:r>
      <w:r>
        <w:rPr>
          <w:rtl/>
        </w:rPr>
        <w:t>يقية لا</w:t>
      </w:r>
      <w:r>
        <w:rPr>
          <w:rFonts w:hint="cs"/>
          <w:rtl/>
        </w:rPr>
        <w:t xml:space="preserve"> </w:t>
      </w:r>
      <w:r>
        <w:rPr>
          <w:rtl/>
        </w:rPr>
        <w:t>تتعرض لوجود الموضوع وانما مفادها ثبوت الحكم عند تحقّق الموضوع.</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أجود التقريرات 2 : 5</w:t>
      </w:r>
      <w:r>
        <w:rPr>
          <w:rFonts w:hint="cs"/>
          <w:rtl/>
        </w:rPr>
        <w:t xml:space="preserve">05 </w:t>
      </w:r>
      <w:r>
        <w:rPr>
          <w:rtl/>
        </w:rPr>
        <w:t>ـ</w:t>
      </w:r>
      <w:r>
        <w:rPr>
          <w:rFonts w:hint="cs"/>
          <w:rtl/>
        </w:rPr>
        <w:t xml:space="preserve"> </w:t>
      </w:r>
      <w:r>
        <w:rPr>
          <w:rtl/>
        </w:rPr>
        <w:t>5</w:t>
      </w:r>
      <w:r>
        <w:rPr>
          <w:rFonts w:hint="cs"/>
          <w:rtl/>
        </w:rPr>
        <w:t>06</w:t>
      </w:r>
      <w:r>
        <w:rPr>
          <w:rtl/>
        </w:rPr>
        <w:t xml:space="preserve"> ، ونظيره مصباح الأصول 2 : 542 إلا </w:t>
      </w:r>
      <w:r>
        <w:rPr>
          <w:rFonts w:hint="cs"/>
          <w:rtl/>
        </w:rPr>
        <w:t>أ</w:t>
      </w:r>
      <w:r>
        <w:rPr>
          <w:rtl/>
        </w:rPr>
        <w:t>نّه خصه بالحكومة علىٰ عقد الوضع.</w:t>
      </w:r>
    </w:p>
    <w:p w:rsidR="00B72338" w:rsidRDefault="00B72338" w:rsidP="00462B83">
      <w:pPr>
        <w:pStyle w:val="libNormal"/>
        <w:rPr>
          <w:rtl/>
        </w:rPr>
      </w:pPr>
      <w:r w:rsidRPr="00BE6C9C">
        <w:rPr>
          <w:rtl/>
        </w:rPr>
        <w:br w:type="page"/>
      </w:r>
      <w:r>
        <w:rPr>
          <w:rtl/>
        </w:rPr>
        <w:lastRenderedPageBreak/>
        <w:t>ويرد عليه : إن التعارض بين الدليلين ليس بحسب المراد الاستعمالي فيهما قطعاً ، وإلاّ لم يقع التعارض بين القول المثبت لمعنى مع القول النافي له بلسان المجاز أو الكناية ، كما لو قيل ( زيد بخيل ) و ( زيد كثير الرماد ) أو ( زيد جبان ) و ( زيد أسد ) لأن كل منهما بحسب المراد الاستعمالي يتعرض لما لا يتعرض له الآخر.</w:t>
      </w:r>
    </w:p>
    <w:p w:rsidR="00B72338" w:rsidRDefault="00B72338" w:rsidP="00462B83">
      <w:pPr>
        <w:pStyle w:val="libNormal"/>
        <w:rPr>
          <w:rtl/>
        </w:rPr>
      </w:pPr>
      <w:r>
        <w:rPr>
          <w:rtl/>
        </w:rPr>
        <w:t>وانما العبرة في التعارض بالمراد التفهيمي من الدليلين وهو مختلف في الحاكم والمحكوم ، فإن الحاكم وان كان ينفي ما هو موضوع للمحكوم استعمالاً</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ا</w:t>
      </w:r>
      <w:r>
        <w:rPr>
          <w:rtl/>
        </w:rPr>
        <w:t>لا ان المراد به تفهيماً نفي نفس الحكم الذي يثبته المحكوم فهما متعارضان.</w:t>
      </w:r>
    </w:p>
    <w:p w:rsidR="00B72338" w:rsidRDefault="00B72338" w:rsidP="00462B83">
      <w:pPr>
        <w:pStyle w:val="libNormal"/>
        <w:rPr>
          <w:rtl/>
        </w:rPr>
      </w:pPr>
      <w:r>
        <w:rPr>
          <w:rtl/>
        </w:rPr>
        <w:t>يضاف إلى ذلك ان</w:t>
      </w:r>
      <w:r>
        <w:rPr>
          <w:rFonts w:hint="cs"/>
          <w:rtl/>
        </w:rPr>
        <w:t>ّ</w:t>
      </w:r>
      <w:r>
        <w:rPr>
          <w:rtl/>
        </w:rPr>
        <w:t xml:space="preserve"> هذا لا يتم في قسم من قسمي الحكومة لدى هؤلاء وهو حيث يكون الحاكم متعرضاً لعقد الحمل من المحكوم ، فإنه حينئذٍ يتعرض لنفس ما يثبته المحكوم أو</w:t>
      </w:r>
      <w:r>
        <w:rPr>
          <w:rFonts w:hint="cs"/>
          <w:rtl/>
        </w:rPr>
        <w:t xml:space="preserve"> </w:t>
      </w:r>
      <w:r>
        <w:rPr>
          <w:rtl/>
        </w:rPr>
        <w:t>ينفيه كما هو</w:t>
      </w:r>
      <w:r>
        <w:rPr>
          <w:rFonts w:hint="cs"/>
          <w:rtl/>
        </w:rPr>
        <w:t xml:space="preserve"> </w:t>
      </w:r>
      <w:r>
        <w:rPr>
          <w:rtl/>
        </w:rPr>
        <w:t>واضح.</w:t>
      </w:r>
    </w:p>
    <w:p w:rsidR="00B72338" w:rsidRDefault="00B72338" w:rsidP="00462B83">
      <w:pPr>
        <w:pStyle w:val="libNormal"/>
        <w:rPr>
          <w:rtl/>
        </w:rPr>
      </w:pPr>
      <w:r w:rsidRPr="00D2270E">
        <w:rPr>
          <w:rStyle w:val="libBold2Char"/>
          <w:rtl/>
        </w:rPr>
        <w:t>الثاني :</w:t>
      </w:r>
      <w:r>
        <w:rPr>
          <w:rtl/>
        </w:rPr>
        <w:t xml:space="preserve"> ما قد يظهر من بعض كلمات السيد الأستاذ (قده) من ان الدليل الحاكم شارح للمراد من المحكوم ومبين للمراد منه والشارح لا يعارض المشروح.</w:t>
      </w:r>
    </w:p>
    <w:p w:rsidR="00B72338" w:rsidRDefault="00B72338" w:rsidP="00462B83">
      <w:pPr>
        <w:pStyle w:val="libNormal"/>
        <w:rPr>
          <w:rtl/>
        </w:rPr>
      </w:pPr>
      <w:r>
        <w:rPr>
          <w:rtl/>
        </w:rPr>
        <w:t>ويرد عليه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 :</w:t>
      </w:r>
      <w:r>
        <w:rPr>
          <w:rtl/>
        </w:rPr>
        <w:t xml:space="preserve"> إن مبنى إدعاء الشارحية هو الاعتقاد ب</w:t>
      </w:r>
      <w:r>
        <w:rPr>
          <w:rFonts w:hint="cs"/>
          <w:rtl/>
        </w:rPr>
        <w:t>أ</w:t>
      </w:r>
      <w:r>
        <w:rPr>
          <w:rtl/>
        </w:rPr>
        <w:t>ن الحاكم ناظر إلى المحكوم ومسوق للتعرض له ، وقد سبق عدم تمامية هذا الرأي بل أوضحنا ان الحاكم انما ينظر إلى الارتكاز الثابت في ذهن المخاطب على الارتباط بين الحكم وموضوعه بنحو عام</w:t>
      </w:r>
      <w:r>
        <w:rPr>
          <w:rFonts w:hint="cs"/>
          <w:rtl/>
        </w:rPr>
        <w:t>ّ</w:t>
      </w:r>
      <w:r>
        <w:rPr>
          <w:rtl/>
        </w:rPr>
        <w:t xml:space="preserve"> ، وهذا النظر هو</w:t>
      </w:r>
      <w:r>
        <w:rPr>
          <w:rFonts w:hint="cs"/>
          <w:rtl/>
        </w:rPr>
        <w:t xml:space="preserve"> </w:t>
      </w:r>
      <w:r>
        <w:rPr>
          <w:rtl/>
        </w:rPr>
        <w:t>مصحح لسانه التنزيلي دون النظر إلى اطلاق وعموم.</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ان الشارحية انما هي سمة لأسلوب الدليل الحاكم ولسانه واما واقعه ومحتواه فهو كالمخص</w:t>
      </w:r>
      <w:r>
        <w:rPr>
          <w:rFonts w:hint="cs"/>
          <w:rtl/>
        </w:rPr>
        <w:t>ّ</w:t>
      </w:r>
      <w:r>
        <w:rPr>
          <w:rtl/>
        </w:rPr>
        <w:t>ص واقع في المعارضة مع العام حيث إنهما جميعاً يقتضيان كون مقام الاثبات في الدليل العام اوسع من مقام الثبوت</w:t>
      </w:r>
    </w:p>
    <w:p w:rsidR="00B72338" w:rsidRDefault="00B72338" w:rsidP="00D916AD">
      <w:pPr>
        <w:pStyle w:val="libNormal0"/>
        <w:rPr>
          <w:rtl/>
        </w:rPr>
      </w:pPr>
      <w:r w:rsidRPr="00032778">
        <w:rPr>
          <w:rtl/>
        </w:rPr>
        <w:br w:type="page"/>
      </w:r>
      <w:r>
        <w:rPr>
          <w:rtl/>
        </w:rPr>
        <w:lastRenderedPageBreak/>
        <w:t>على خلاف المراد التفهيمي للدليل المزبور.</w:t>
      </w:r>
    </w:p>
    <w:p w:rsidR="00B72338" w:rsidRDefault="00B72338" w:rsidP="00462B83">
      <w:pPr>
        <w:pStyle w:val="libNormal"/>
        <w:rPr>
          <w:rtl/>
        </w:rPr>
      </w:pPr>
      <w:r>
        <w:rPr>
          <w:rtl/>
        </w:rPr>
        <w:t>وبذلك يت</w:t>
      </w:r>
      <w:r>
        <w:rPr>
          <w:rFonts w:hint="cs"/>
          <w:rtl/>
        </w:rPr>
        <w:t>ّ</w:t>
      </w:r>
      <w:r>
        <w:rPr>
          <w:rtl/>
        </w:rPr>
        <w:t xml:space="preserve">ضح </w:t>
      </w:r>
      <w:r>
        <w:rPr>
          <w:rFonts w:hint="cs"/>
          <w:rtl/>
        </w:rPr>
        <w:t>أ</w:t>
      </w:r>
      <w:r>
        <w:rPr>
          <w:rtl/>
        </w:rPr>
        <w:t>نّه لا يتم تقديم الحاكم على اساس عدم معارضته مع المحكوم وشرحه له.</w:t>
      </w:r>
    </w:p>
    <w:p w:rsidR="00B72338" w:rsidRDefault="00B72338" w:rsidP="00462B83">
      <w:pPr>
        <w:pStyle w:val="libNormal"/>
        <w:rPr>
          <w:rtl/>
        </w:rPr>
      </w:pPr>
      <w:r w:rsidRPr="00D2270E">
        <w:rPr>
          <w:rStyle w:val="libBold2Char"/>
          <w:rtl/>
        </w:rPr>
        <w:t>نعم :</w:t>
      </w:r>
      <w:r>
        <w:rPr>
          <w:rtl/>
        </w:rPr>
        <w:t xml:space="preserve"> لو</w:t>
      </w:r>
      <w:r>
        <w:rPr>
          <w:rFonts w:hint="cs"/>
          <w:rtl/>
        </w:rPr>
        <w:t xml:space="preserve"> </w:t>
      </w:r>
      <w:r>
        <w:rPr>
          <w:rtl/>
        </w:rPr>
        <w:t>فسرنا التعارض بالتنافي في الحجية</w:t>
      </w:r>
      <w:r>
        <w:rPr>
          <w:rFonts w:hint="cs"/>
          <w:rtl/>
        </w:rPr>
        <w:t xml:space="preserve"> </w:t>
      </w:r>
      <w:r>
        <w:rPr>
          <w:rtl/>
        </w:rPr>
        <w:t>ـ</w:t>
      </w:r>
      <w:r>
        <w:rPr>
          <w:rFonts w:hint="cs"/>
          <w:rtl/>
        </w:rPr>
        <w:t xml:space="preserve"> </w:t>
      </w:r>
      <w:r>
        <w:rPr>
          <w:rtl/>
        </w:rPr>
        <w:t>كما ذهب إليه المحقق الخراساني</w:t>
      </w:r>
      <w:r>
        <w:rPr>
          <w:rFonts w:hint="cs"/>
          <w:rtl/>
        </w:rPr>
        <w:t xml:space="preserve"> </w:t>
      </w:r>
      <w:r>
        <w:rPr>
          <w:rtl/>
        </w:rPr>
        <w:t>ـ</w:t>
      </w:r>
      <w:r>
        <w:rPr>
          <w:rFonts w:hint="cs"/>
          <w:rtl/>
        </w:rPr>
        <w:t xml:space="preserve"> </w:t>
      </w:r>
      <w:r>
        <w:rPr>
          <w:rtl/>
        </w:rPr>
        <w:t>لم يكن هناك تعارض بين الحاكم والمحكوم كسائر موارد الجمع العرفي لكن حجية أحد الدليلين فيهما في طول حجية الآخر ، لكن عدم التعارض بين الدليلين بهذا المعنى لا يغني عن وجود نكتة دلالية مثلاً تفرض تقديم أحد الدليلين على الآخر ، بل هومتفرع على وجود مثل هذه النكتة.</w:t>
      </w:r>
    </w:p>
    <w:p w:rsidR="00B72338" w:rsidRDefault="00B72338" w:rsidP="00462B83">
      <w:pPr>
        <w:pStyle w:val="libNormal"/>
        <w:rPr>
          <w:rtl/>
        </w:rPr>
      </w:pPr>
      <w:bookmarkStart w:id="316" w:name="_Toc264275088"/>
      <w:r w:rsidRPr="00D2270E">
        <w:rPr>
          <w:rStyle w:val="libBold2Char"/>
          <w:rtl/>
        </w:rPr>
        <w:t>الوجه الثاني</w:t>
      </w:r>
      <w:bookmarkEnd w:id="316"/>
      <w:r w:rsidRPr="00D2270E">
        <w:rPr>
          <w:rStyle w:val="libBold2Char"/>
          <w:rtl/>
        </w:rPr>
        <w:t xml:space="preserve"> :</w:t>
      </w:r>
      <w:r>
        <w:rPr>
          <w:rtl/>
        </w:rPr>
        <w:t xml:space="preserve"> أن يقال إن الحاكم مسوق لتحديد المحكوم لكونه ناظرا</w:t>
      </w:r>
      <w:r>
        <w:rPr>
          <w:rFonts w:hint="cs"/>
          <w:rtl/>
        </w:rPr>
        <w:t>ً</w:t>
      </w:r>
      <w:r>
        <w:rPr>
          <w:rtl/>
        </w:rPr>
        <w:t xml:space="preserve"> إليه مباشرة فهو قرينة شخصية قد نصبها المتكلم على مراده بالمحكوم.</w:t>
      </w:r>
    </w:p>
    <w:p w:rsidR="00B72338" w:rsidRDefault="00B72338" w:rsidP="00462B83">
      <w:pPr>
        <w:pStyle w:val="libNormal"/>
        <w:rPr>
          <w:rtl/>
        </w:rPr>
      </w:pPr>
      <w:r>
        <w:rPr>
          <w:rtl/>
        </w:rPr>
        <w:t xml:space="preserve">وهذا الوجه مبني على الرأي المعروف لدى الأصوليين من تقوم الحكومة بنظر الحاكم إلى الدليل المحكوم وقد سبق </w:t>
      </w:r>
      <w:r>
        <w:rPr>
          <w:rFonts w:hint="cs"/>
          <w:rtl/>
        </w:rPr>
        <w:t>ا</w:t>
      </w:r>
      <w:r>
        <w:rPr>
          <w:rtl/>
        </w:rPr>
        <w:t>نه غير تام.</w:t>
      </w:r>
    </w:p>
    <w:p w:rsidR="00B72338" w:rsidRDefault="00B72338" w:rsidP="00462B83">
      <w:pPr>
        <w:pStyle w:val="libNormal"/>
        <w:rPr>
          <w:rtl/>
        </w:rPr>
      </w:pPr>
      <w:bookmarkStart w:id="317" w:name="_Toc264275089"/>
      <w:r w:rsidRPr="00D2270E">
        <w:rPr>
          <w:rStyle w:val="libBold2Char"/>
          <w:rtl/>
        </w:rPr>
        <w:t>الوجه الثالث</w:t>
      </w:r>
      <w:bookmarkEnd w:id="317"/>
      <w:r w:rsidRPr="00D2270E">
        <w:rPr>
          <w:rStyle w:val="libBold2Char"/>
          <w:rtl/>
        </w:rPr>
        <w:t xml:space="preserve"> :</w:t>
      </w:r>
      <w:r>
        <w:rPr>
          <w:rtl/>
        </w:rPr>
        <w:t xml:space="preserve"> ما هو المختار وهو ان اسلوب الحكومة وإن لم يكن مسوقاً للنظر إلى أي دليل آخر بل هو ناظر بالاصالة إلى ارتكاز ذهني عام</w:t>
      </w:r>
      <w:r>
        <w:rPr>
          <w:rFonts w:hint="cs"/>
          <w:rtl/>
        </w:rPr>
        <w:t>ّ</w:t>
      </w:r>
      <w:r>
        <w:rPr>
          <w:rtl/>
        </w:rPr>
        <w:t xml:space="preserve"> مخالف لمؤدى الدليل لكنه ناظر بنحو غير مباشر إلى نفي ما يكون حجة على هذا الارتكاز المخالف ، وبذلك يستبطن تحديد تلك الحجة متى كانت عموما</w:t>
      </w:r>
      <w:r>
        <w:rPr>
          <w:rFonts w:hint="cs"/>
          <w:rtl/>
        </w:rPr>
        <w:t>ً</w:t>
      </w:r>
      <w:r>
        <w:rPr>
          <w:rtl/>
        </w:rPr>
        <w:t xml:space="preserve"> أو اطلاقا</w:t>
      </w:r>
      <w:r>
        <w:rPr>
          <w:rFonts w:hint="cs"/>
          <w:rtl/>
        </w:rPr>
        <w:t>ً</w:t>
      </w:r>
      <w:r>
        <w:rPr>
          <w:rtl/>
        </w:rPr>
        <w:t xml:space="preserve"> ، وهذه مزية دلالية تستوجب تقديمه على تلك الحجة وتحديدها به.</w:t>
      </w:r>
    </w:p>
    <w:p w:rsidR="00B72338" w:rsidRDefault="00B72338" w:rsidP="00462B83">
      <w:pPr>
        <w:pStyle w:val="libNormal"/>
        <w:rPr>
          <w:rtl/>
        </w:rPr>
      </w:pPr>
      <w:r>
        <w:rPr>
          <w:rtl/>
        </w:rPr>
        <w:t>بقي هنا امران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مر الأ</w:t>
      </w:r>
      <w:r w:rsidRPr="00D2270E">
        <w:rPr>
          <w:rStyle w:val="libBold2Char"/>
          <w:rFonts w:hint="cs"/>
          <w:rtl/>
        </w:rPr>
        <w:t>َ</w:t>
      </w:r>
      <w:r w:rsidRPr="00D2270E">
        <w:rPr>
          <w:rStyle w:val="libBold2Char"/>
          <w:rtl/>
        </w:rPr>
        <w:t>وّل :</w:t>
      </w:r>
      <w:r>
        <w:rPr>
          <w:rtl/>
        </w:rPr>
        <w:t xml:space="preserve"> </w:t>
      </w:r>
      <w:r>
        <w:rPr>
          <w:rFonts w:hint="cs"/>
          <w:rtl/>
        </w:rPr>
        <w:t>ا</w:t>
      </w:r>
      <w:r>
        <w:rPr>
          <w:rtl/>
        </w:rPr>
        <w:t>نه قد يوحي كلمات كثير من الأصوليين ان الدليل الحاكم بموجب نظره إلى المحكوم يوجب تقدمه عليه مطلقاً بلا اس</w:t>
      </w:r>
      <w:r>
        <w:rPr>
          <w:rFonts w:hint="cs"/>
          <w:rtl/>
        </w:rPr>
        <w:t>تثن</w:t>
      </w:r>
      <w:r>
        <w:rPr>
          <w:rtl/>
        </w:rPr>
        <w:t>اء وشذوذ ، وهذا لا يخلو عن غلو</w:t>
      </w:r>
      <w:r>
        <w:rPr>
          <w:rFonts w:hint="cs"/>
          <w:rtl/>
        </w:rPr>
        <w:t>ّ</w:t>
      </w:r>
      <w:r>
        <w:rPr>
          <w:rtl/>
        </w:rPr>
        <w:t xml:space="preserve"> وافراط ، فان هناك جملة من الحالات تطرأ على هذا الأسلوب</w:t>
      </w:r>
      <w:r>
        <w:rPr>
          <w:rFonts w:hint="cs"/>
          <w:rtl/>
        </w:rPr>
        <w:t xml:space="preserve"> </w:t>
      </w:r>
      <w:r>
        <w:rPr>
          <w:rtl/>
        </w:rPr>
        <w:t>ـ</w:t>
      </w:r>
      <w:r>
        <w:rPr>
          <w:rFonts w:hint="cs"/>
          <w:rtl/>
        </w:rPr>
        <w:t xml:space="preserve"> </w:t>
      </w:r>
      <w:r>
        <w:rPr>
          <w:rtl/>
        </w:rPr>
        <w:t>كما تطرأ على اسلوب التصريح</w:t>
      </w:r>
      <w:r>
        <w:rPr>
          <w:rFonts w:hint="cs"/>
          <w:rtl/>
        </w:rPr>
        <w:t xml:space="preserve"> </w:t>
      </w:r>
      <w:r>
        <w:rPr>
          <w:rtl/>
        </w:rPr>
        <w:t>ـ</w:t>
      </w:r>
      <w:r>
        <w:rPr>
          <w:rFonts w:hint="cs"/>
          <w:rtl/>
        </w:rPr>
        <w:t xml:space="preserve"> لا يجوز </w:t>
      </w:r>
      <w:r>
        <w:rPr>
          <w:rtl/>
        </w:rPr>
        <w:t>فيها تقديمه</w:t>
      </w:r>
    </w:p>
    <w:p w:rsidR="00B72338" w:rsidRDefault="00B72338" w:rsidP="00D916AD">
      <w:pPr>
        <w:pStyle w:val="libNormal0"/>
        <w:rPr>
          <w:rtl/>
        </w:rPr>
      </w:pPr>
      <w:r w:rsidRPr="001C5C37">
        <w:rPr>
          <w:rtl/>
        </w:rPr>
        <w:br w:type="page"/>
      </w:r>
      <w:r>
        <w:rPr>
          <w:rtl/>
        </w:rPr>
        <w:lastRenderedPageBreak/>
        <w:t>على معارضه أصلاً :</w:t>
      </w:r>
    </w:p>
    <w:p w:rsidR="00B72338" w:rsidRDefault="00B72338" w:rsidP="00462B83">
      <w:pPr>
        <w:pStyle w:val="libNormal"/>
        <w:rPr>
          <w:rtl/>
        </w:rPr>
      </w:pPr>
      <w:r w:rsidRPr="00D2270E">
        <w:rPr>
          <w:rStyle w:val="libBold2Char"/>
          <w:rtl/>
        </w:rPr>
        <w:t>فمنها :</w:t>
      </w:r>
      <w:r>
        <w:rPr>
          <w:rtl/>
        </w:rPr>
        <w:t xml:space="preserve"> ما اذا كان الدليل المتضمن لهذا الأسلوب مخالفا</w:t>
      </w:r>
      <w:r>
        <w:rPr>
          <w:rFonts w:hint="cs"/>
          <w:rtl/>
        </w:rPr>
        <w:t>ً</w:t>
      </w:r>
      <w:r>
        <w:rPr>
          <w:rtl/>
        </w:rPr>
        <w:t xml:space="preserve"> لحكم ثابت بالكتاب أو السنة ومثال ذلك ما روته الغلاة من ان الصلاة والزكاة والحج كلها رجل ، وان الفواحش رجل فان ذلك ناظر إلى أدلة إيجاب العبادات وتحريم الفواحش ولو بنحو</w:t>
      </w:r>
      <w:r>
        <w:rPr>
          <w:rFonts w:hint="cs"/>
          <w:rtl/>
        </w:rPr>
        <w:t xml:space="preserve"> </w:t>
      </w:r>
      <w:r>
        <w:rPr>
          <w:rtl/>
        </w:rPr>
        <w:t>غير مباشر</w:t>
      </w:r>
      <w:r>
        <w:rPr>
          <w:rFonts w:hint="cs"/>
          <w:rtl/>
        </w:rPr>
        <w:t xml:space="preserve"> </w:t>
      </w:r>
      <w:r>
        <w:rPr>
          <w:rtl/>
        </w:rPr>
        <w:t>فيكون من قبيل اسلوب الحكومة لكنه مندرج في ما دّل على لزوم طرح ما خالف الكتاب فيجب طرحه والغاؤه رأسا</w:t>
      </w:r>
      <w:r>
        <w:rPr>
          <w:rFonts w:hint="cs"/>
          <w:rtl/>
        </w:rPr>
        <w:t>ً</w:t>
      </w:r>
      <w:r>
        <w:rPr>
          <w:rtl/>
        </w:rPr>
        <w:t>.</w:t>
      </w:r>
    </w:p>
    <w:p w:rsidR="00B72338" w:rsidRDefault="00B72338" w:rsidP="00462B83">
      <w:pPr>
        <w:pStyle w:val="libNormal"/>
        <w:rPr>
          <w:rtl/>
        </w:rPr>
      </w:pPr>
      <w:r w:rsidRPr="00D2270E">
        <w:rPr>
          <w:rStyle w:val="libBold2Char"/>
          <w:rtl/>
        </w:rPr>
        <w:t>ومنها :</w:t>
      </w:r>
      <w:r>
        <w:rPr>
          <w:rtl/>
        </w:rPr>
        <w:t xml:space="preserve"> ما اذا كان تقديم الدليل المزبور على معارضه موجباً لالغاء موضوعية العنوان المأخوذ في ذاك الدليل</w:t>
      </w:r>
      <w:r>
        <w:rPr>
          <w:rFonts w:hint="cs"/>
          <w:rtl/>
        </w:rPr>
        <w:t xml:space="preserve"> </w:t>
      </w:r>
      <w:r>
        <w:rPr>
          <w:rtl/>
        </w:rPr>
        <w:t>ـ</w:t>
      </w:r>
      <w:r>
        <w:rPr>
          <w:rFonts w:hint="cs"/>
          <w:rtl/>
        </w:rPr>
        <w:t xml:space="preserve"> </w:t>
      </w:r>
      <w:r>
        <w:rPr>
          <w:rtl/>
        </w:rPr>
        <w:t>وذلك فيما إذا كانت النسبة بين المدلول التفهيمي للدليلين عموما</w:t>
      </w:r>
      <w:r>
        <w:rPr>
          <w:rFonts w:hint="cs"/>
          <w:rtl/>
        </w:rPr>
        <w:t>ً</w:t>
      </w:r>
      <w:r>
        <w:rPr>
          <w:rtl/>
        </w:rPr>
        <w:t xml:space="preserve"> من وجه</w:t>
      </w:r>
      <w:r>
        <w:rPr>
          <w:rFonts w:hint="cs"/>
          <w:rtl/>
        </w:rPr>
        <w:t xml:space="preserve"> </w:t>
      </w:r>
      <w:r>
        <w:rPr>
          <w:rtl/>
        </w:rPr>
        <w:t>ـ</w:t>
      </w:r>
      <w:r>
        <w:rPr>
          <w:rFonts w:hint="cs"/>
          <w:rtl/>
        </w:rPr>
        <w:t xml:space="preserve"> </w:t>
      </w:r>
      <w:r>
        <w:rPr>
          <w:rtl/>
        </w:rPr>
        <w:t>فيمتنع تقديمه عليه دلالة وذلك نظير امتناع تخصيص أحد العامين من وجه بال</w:t>
      </w:r>
      <w:r>
        <w:rPr>
          <w:rFonts w:hint="cs"/>
          <w:rtl/>
        </w:rPr>
        <w:t>آ</w:t>
      </w:r>
      <w:r>
        <w:rPr>
          <w:rtl/>
        </w:rPr>
        <w:t>خر في هذه الحالة.</w:t>
      </w:r>
    </w:p>
    <w:p w:rsidR="00B72338" w:rsidRDefault="00B72338" w:rsidP="00462B83">
      <w:pPr>
        <w:pStyle w:val="libNormal"/>
        <w:rPr>
          <w:rtl/>
        </w:rPr>
      </w:pPr>
      <w:r w:rsidRPr="00D2270E">
        <w:rPr>
          <w:rStyle w:val="libBold2Char"/>
          <w:rtl/>
        </w:rPr>
        <w:t>ومنها :</w:t>
      </w:r>
      <w:r>
        <w:rPr>
          <w:rtl/>
        </w:rPr>
        <w:t xml:space="preserve"> ما اذا كان تقديم الدليل المزبور</w:t>
      </w:r>
      <w:r>
        <w:rPr>
          <w:rFonts w:hint="cs"/>
          <w:rtl/>
        </w:rPr>
        <w:t xml:space="preserve"> </w:t>
      </w:r>
      <w:r>
        <w:rPr>
          <w:rtl/>
        </w:rPr>
        <w:t>موجبا</w:t>
      </w:r>
      <w:r>
        <w:rPr>
          <w:rFonts w:hint="cs"/>
          <w:rtl/>
        </w:rPr>
        <w:t>ً</w:t>
      </w:r>
      <w:r>
        <w:rPr>
          <w:rtl/>
        </w:rPr>
        <w:t xml:space="preserve"> لبقاء افراد قليلة تحت الدليل الآخر بما يستهجن معه القاء العموم ، فان ذلك من قبيل التخصيص المستهجن ومثال ذلك ما لو ورد ( اكرم العلماء ). وورد أيضاً ( من كان علمه كسبي</w:t>
      </w:r>
      <w:r>
        <w:rPr>
          <w:rFonts w:hint="cs"/>
          <w:rtl/>
        </w:rPr>
        <w:t>ّ</w:t>
      </w:r>
      <w:r>
        <w:rPr>
          <w:rtl/>
        </w:rPr>
        <w:t>ا لا بمعونة الإلهام القلبي فانه ليس بعالم ).</w:t>
      </w:r>
    </w:p>
    <w:p w:rsidR="00B72338" w:rsidRDefault="00B72338" w:rsidP="00462B83">
      <w:pPr>
        <w:pStyle w:val="libNormal"/>
        <w:rPr>
          <w:rtl/>
        </w:rPr>
      </w:pPr>
      <w:r>
        <w:rPr>
          <w:rtl/>
        </w:rPr>
        <w:t xml:space="preserve">فمن هذه الحالات وامثالها يؤدي التعارض بين الدليل الكائن بأسلوب الحكومة والدليل الآخر إلى الغاء هذا الدليل رأساً ، أو يؤدي إلى تاويله اذا كان صالحاً لذلك كما يحمل قوله </w:t>
      </w:r>
      <w:r w:rsidR="00EF4B92" w:rsidRPr="00EF4B92">
        <w:rPr>
          <w:rStyle w:val="libAlaemChar"/>
          <w:rFonts w:hint="cs"/>
          <w:rtl/>
        </w:rPr>
        <w:t>صلى‌الله‌عليه‌وآله‌وسلم</w:t>
      </w:r>
      <w:r>
        <w:rPr>
          <w:rtl/>
        </w:rPr>
        <w:t xml:space="preserve"> ( لا صلاة لجار المسجد إلا في المسجد ) </w:t>
      </w:r>
      <w:r w:rsidRPr="00D2270E">
        <w:rPr>
          <w:rStyle w:val="libFootnotenumChar"/>
          <w:rtl/>
        </w:rPr>
        <w:t>(1)</w:t>
      </w:r>
      <w:r w:rsidRPr="00957EBD">
        <w:rPr>
          <w:rtl/>
        </w:rPr>
        <w:t xml:space="preserve"> مثلاً على نفي</w:t>
      </w:r>
      <w:r>
        <w:rPr>
          <w:rtl/>
        </w:rPr>
        <w:t xml:space="preserve"> الكمال لمخالفة مفاده الأولى من نفي الحقيقة والصحة في غير المسجد ؛ للحكم القطعي الثابت بالكتاب والسنة لصحت صلاة جار المسجد في غير المسجد.</w:t>
      </w:r>
    </w:p>
    <w:p w:rsidR="00B72338" w:rsidRDefault="00B72338" w:rsidP="00462B83">
      <w:pPr>
        <w:pStyle w:val="libNormal"/>
        <w:rPr>
          <w:rtl/>
        </w:rPr>
      </w:pPr>
      <w:r>
        <w:rPr>
          <w:rtl/>
        </w:rPr>
        <w:t>وبذلك يظهر أن هذه المزية ليست الا كسائر المزايا الدلالية التي هي مزايا نوعية تقبل الاستثناء.</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الوسائل 5 : 194 ح 6310 باب 2.</w:t>
      </w:r>
    </w:p>
    <w:p w:rsidR="00B72338" w:rsidRDefault="00B72338" w:rsidP="00462B83">
      <w:pPr>
        <w:pStyle w:val="libNormal"/>
        <w:rPr>
          <w:rtl/>
        </w:rPr>
      </w:pPr>
      <w:r w:rsidRPr="00957EBD">
        <w:rPr>
          <w:rtl/>
        </w:rPr>
        <w:br w:type="page"/>
      </w:r>
      <w:r w:rsidRPr="00D2270E">
        <w:rPr>
          <w:rStyle w:val="libBold2Char"/>
          <w:rtl/>
        </w:rPr>
        <w:lastRenderedPageBreak/>
        <w:t>الأمر الثاني :</w:t>
      </w:r>
      <w:r>
        <w:rPr>
          <w:rtl/>
        </w:rPr>
        <w:t xml:space="preserve"> قد يظهر من كلمات الاصوليين أيضاً ان المزية الدلالية للحاكم توجب تقديمه على المحكوم بنحو التحكيم ، من غير ان يكون هناك احتمال اخر في البين. والمراد بالتحكيم هو رفع اليد عن الشمول الأ</w:t>
      </w:r>
      <w:r>
        <w:rPr>
          <w:rFonts w:hint="cs"/>
          <w:rtl/>
        </w:rPr>
        <w:t>َ</w:t>
      </w:r>
      <w:r>
        <w:rPr>
          <w:rtl/>
        </w:rPr>
        <w:t>فرادي للعام</w:t>
      </w:r>
      <w:r>
        <w:rPr>
          <w:rFonts w:hint="cs"/>
          <w:rtl/>
        </w:rPr>
        <w:t>ّ</w:t>
      </w:r>
      <w:r>
        <w:rPr>
          <w:rtl/>
        </w:rPr>
        <w:t xml:space="preserve"> كالتخصيص ، ولذلك لم يطرحوا فيه احتمال النسخ الذي ذكروه في تعارض العام والخاص. وربما كان مبنى هذا الرأي تصورهم للحكومة على انها تفسير</w:t>
      </w:r>
      <w:r>
        <w:rPr>
          <w:rFonts w:hint="cs"/>
          <w:rtl/>
        </w:rPr>
        <w:t xml:space="preserve"> </w:t>
      </w:r>
      <w:r>
        <w:rPr>
          <w:rtl/>
        </w:rPr>
        <w:t>وشرح للمراد بالدليل المحكوم ولكنا اوضحنا فيما سبق ان التفسير والشرح انما هو سمة لاسلوب الحاكم ولسانه واما واقعه فهو واقع المعارضة والمنافاة كالدليل المخصص.</w:t>
      </w:r>
    </w:p>
    <w:p w:rsidR="00B72338" w:rsidRDefault="00B72338" w:rsidP="00462B83">
      <w:pPr>
        <w:pStyle w:val="libNormal"/>
        <w:rPr>
          <w:rtl/>
        </w:rPr>
      </w:pPr>
      <w:r>
        <w:rPr>
          <w:rtl/>
        </w:rPr>
        <w:t>والصحيح ان نفس الاحتمالات والأ</w:t>
      </w:r>
      <w:r>
        <w:rPr>
          <w:rFonts w:hint="cs"/>
          <w:rtl/>
        </w:rPr>
        <w:t>َ</w:t>
      </w:r>
      <w:r>
        <w:rPr>
          <w:rtl/>
        </w:rPr>
        <w:t>بحاث الواردة بشأن الخاص والعام</w:t>
      </w:r>
      <w:r>
        <w:rPr>
          <w:rFonts w:hint="cs"/>
          <w:rtl/>
        </w:rPr>
        <w:t>ّ</w:t>
      </w:r>
      <w:r>
        <w:rPr>
          <w:rtl/>
        </w:rPr>
        <w:t xml:space="preserve"> تأتي بالنسبة إلى الحاكم والمحكوم ، لانها لا ترتبط بأسلوب الخاص وانما ترتبط بمحتواه المماثل لمحتوى الحاكم. ففيما اذا ورد الحاكم متأخراً عن وقت العمل بالمحكوم ، يرد فيه احتمالات اخرى غير التحكيم.</w:t>
      </w:r>
    </w:p>
    <w:p w:rsidR="00B72338" w:rsidRDefault="00B72338" w:rsidP="00462B83">
      <w:pPr>
        <w:pStyle w:val="libNormal"/>
        <w:rPr>
          <w:rtl/>
        </w:rPr>
      </w:pPr>
      <w:r w:rsidRPr="00D2270E">
        <w:rPr>
          <w:rStyle w:val="libBold2Char"/>
          <w:rtl/>
        </w:rPr>
        <w:t>منها :</w:t>
      </w:r>
      <w:r>
        <w:rPr>
          <w:rtl/>
        </w:rPr>
        <w:t xml:space="preserve"> ان يحمل على النسخ بملاحظة ورود الحاكم بعد وقت العمل بالعام</w:t>
      </w:r>
      <w:r>
        <w:rPr>
          <w:rFonts w:hint="cs"/>
          <w:rtl/>
        </w:rPr>
        <w:t>ّ</w:t>
      </w:r>
      <w:r>
        <w:rPr>
          <w:rtl/>
        </w:rPr>
        <w:t xml:space="preserve"> ، والالتزام بالتحكيم يستلزم ت</w:t>
      </w:r>
      <w:r>
        <w:rPr>
          <w:rFonts w:hint="cs"/>
          <w:rtl/>
        </w:rPr>
        <w:t>أ</w:t>
      </w:r>
      <w:r>
        <w:rPr>
          <w:rtl/>
        </w:rPr>
        <w:t>خير البيان عن وقت الحاجة وتاخير البيان وان لم يكن ممتنعا</w:t>
      </w:r>
      <w:r>
        <w:rPr>
          <w:rFonts w:hint="cs"/>
          <w:rtl/>
        </w:rPr>
        <w:t>ً</w:t>
      </w:r>
      <w:r>
        <w:rPr>
          <w:rtl/>
        </w:rPr>
        <w:t xml:space="preserve"> على كل حال لكنه بحاجة إلى مصح</w:t>
      </w:r>
      <w:r>
        <w:rPr>
          <w:rFonts w:hint="cs"/>
          <w:rtl/>
        </w:rPr>
        <w:t>ّ</w:t>
      </w:r>
      <w:r>
        <w:rPr>
          <w:rtl/>
        </w:rPr>
        <w:t>ح خاص.</w:t>
      </w:r>
    </w:p>
    <w:p w:rsidR="00B72338" w:rsidRDefault="00B72338" w:rsidP="00462B83">
      <w:pPr>
        <w:pStyle w:val="libNormal"/>
        <w:rPr>
          <w:rtl/>
        </w:rPr>
      </w:pPr>
      <w:r w:rsidRPr="00D2270E">
        <w:rPr>
          <w:rStyle w:val="libBold2Char"/>
          <w:rtl/>
        </w:rPr>
        <w:t>ومنها :</w:t>
      </w:r>
      <w:r>
        <w:rPr>
          <w:rtl/>
        </w:rPr>
        <w:t xml:space="preserve"> ان يحمل على الحكم الولائي فيما كان الموضوع مناسبا</w:t>
      </w:r>
      <w:r>
        <w:rPr>
          <w:rFonts w:hint="cs"/>
          <w:rtl/>
        </w:rPr>
        <w:t>ً</w:t>
      </w:r>
      <w:r>
        <w:rPr>
          <w:rtl/>
        </w:rPr>
        <w:t xml:space="preserve"> مع ذلك.</w:t>
      </w:r>
    </w:p>
    <w:p w:rsidR="00B72338" w:rsidRDefault="00B72338" w:rsidP="00462B83">
      <w:pPr>
        <w:pStyle w:val="libNormal"/>
        <w:rPr>
          <w:rtl/>
        </w:rPr>
      </w:pPr>
      <w:r w:rsidRPr="00D2270E">
        <w:rPr>
          <w:rStyle w:val="libBold2Char"/>
          <w:rtl/>
        </w:rPr>
        <w:t>ومنها :</w:t>
      </w:r>
      <w:r>
        <w:rPr>
          <w:rtl/>
        </w:rPr>
        <w:t xml:space="preserve"> ان يتصرف في ظهور الحاكم ويؤخذ بالدليل المحكوم كأن يحمل قوله ( الفاسق ليس بعالم ) على ان اكرام العالم الفاسق مرجوح في امتثال قوله ( اكرم عالماً ) فيؤخذ باطلاق هذا الدليل وان كان ظاهر الدليل الأ</w:t>
      </w:r>
      <w:r>
        <w:rPr>
          <w:rFonts w:hint="cs"/>
          <w:rtl/>
        </w:rPr>
        <w:t>َ</w:t>
      </w:r>
      <w:r>
        <w:rPr>
          <w:rtl/>
        </w:rPr>
        <w:t>و</w:t>
      </w:r>
      <w:r>
        <w:rPr>
          <w:rFonts w:hint="cs"/>
          <w:rtl/>
        </w:rPr>
        <w:t>ّ</w:t>
      </w:r>
      <w:r>
        <w:rPr>
          <w:rtl/>
        </w:rPr>
        <w:t xml:space="preserve">ل هو عدم كفاية اكرام العالم الفاسق في الامتثال ، الا </w:t>
      </w:r>
      <w:r>
        <w:rPr>
          <w:rFonts w:hint="cs"/>
          <w:rtl/>
        </w:rPr>
        <w:t>ا</w:t>
      </w:r>
      <w:r>
        <w:rPr>
          <w:rtl/>
        </w:rPr>
        <w:t>نه ك</w:t>
      </w:r>
      <w:r>
        <w:rPr>
          <w:rFonts w:hint="cs"/>
          <w:rtl/>
        </w:rPr>
        <w:t>ت</w:t>
      </w:r>
      <w:r>
        <w:rPr>
          <w:rtl/>
        </w:rPr>
        <w:t>مت القرينة على ارادة المرجوحية لمصلحة مقتضية لذلك ، وقد ذكرنا في مبحث تعارض الأ</w:t>
      </w:r>
      <w:r>
        <w:rPr>
          <w:rFonts w:hint="cs"/>
          <w:rtl/>
        </w:rPr>
        <w:t>َ</w:t>
      </w:r>
      <w:r>
        <w:rPr>
          <w:rtl/>
        </w:rPr>
        <w:t>دلة من علم الأصول المصالح المقتضية لكتمان القرائن كالتقية والسوق إلى الكمال والقاء الخلاف بين الشيعة وغير ذلك.</w:t>
      </w:r>
    </w:p>
    <w:p w:rsidR="00B72338" w:rsidRDefault="00B72338" w:rsidP="00462B83">
      <w:pPr>
        <w:pStyle w:val="libNormal"/>
        <w:rPr>
          <w:rtl/>
        </w:rPr>
      </w:pPr>
      <w:r w:rsidRPr="0087512C">
        <w:rPr>
          <w:rtl/>
        </w:rPr>
        <w:br w:type="page"/>
      </w:r>
      <w:r w:rsidRPr="00D2270E">
        <w:rPr>
          <w:rStyle w:val="libBold2Char"/>
          <w:rtl/>
        </w:rPr>
        <w:lastRenderedPageBreak/>
        <w:t>ومنها :</w:t>
      </w:r>
      <w:r>
        <w:rPr>
          <w:rtl/>
        </w:rPr>
        <w:t xml:space="preserve"> ان يؤخذ بالعام ويلغي الخاص رأساً حملاً له على التقية والمداراة ونحوهما.</w:t>
      </w:r>
    </w:p>
    <w:p w:rsidR="00B72338" w:rsidRDefault="00B72338" w:rsidP="00462B83">
      <w:pPr>
        <w:pStyle w:val="libNormal"/>
        <w:rPr>
          <w:rtl/>
        </w:rPr>
      </w:pPr>
      <w:r>
        <w:rPr>
          <w:rtl/>
        </w:rPr>
        <w:t>والالتزام بالتحكيم من بين سائر الاحتمالات غير متعين بل لا ب</w:t>
      </w:r>
      <w:r>
        <w:rPr>
          <w:rFonts w:hint="cs"/>
          <w:rtl/>
        </w:rPr>
        <w:t>ُ</w:t>
      </w:r>
      <w:r>
        <w:rPr>
          <w:rtl/>
        </w:rPr>
        <w:t>د</w:t>
      </w:r>
      <w:r>
        <w:rPr>
          <w:rFonts w:hint="cs"/>
          <w:rtl/>
        </w:rPr>
        <w:t>ّ</w:t>
      </w:r>
      <w:r>
        <w:rPr>
          <w:rtl/>
        </w:rPr>
        <w:t xml:space="preserve"> ان يكون على أساس ضوابط النشر والكتمان التي ذكرناها في محل</w:t>
      </w:r>
      <w:r>
        <w:rPr>
          <w:rFonts w:hint="cs"/>
          <w:rtl/>
        </w:rPr>
        <w:t>ّ</w:t>
      </w:r>
      <w:r>
        <w:rPr>
          <w:rtl/>
        </w:rPr>
        <w:t>ه ، وهذه الضوابط كما قد تنتج التحكيم فكذلك قد تنتج غيره من الوجوه على ما أوضحناه في مبحث تعارض الادلة تفصيلاً.</w:t>
      </w:r>
    </w:p>
    <w:p w:rsidR="00B72338" w:rsidRDefault="00B72338" w:rsidP="00462B83">
      <w:pPr>
        <w:pStyle w:val="libNormal"/>
        <w:rPr>
          <w:rtl/>
        </w:rPr>
      </w:pPr>
      <w:bookmarkStart w:id="318" w:name="_Toc264275090"/>
      <w:r w:rsidRPr="00D2270E">
        <w:rPr>
          <w:rStyle w:val="libBold2Char"/>
          <w:rtl/>
        </w:rPr>
        <w:t>المقام الثاني</w:t>
      </w:r>
      <w:bookmarkEnd w:id="318"/>
      <w:r w:rsidRPr="00D2270E">
        <w:rPr>
          <w:rStyle w:val="libBold2Char"/>
          <w:rtl/>
        </w:rPr>
        <w:t xml:space="preserve"> :</w:t>
      </w:r>
      <w:r>
        <w:rPr>
          <w:rtl/>
        </w:rPr>
        <w:t xml:space="preserve"> في ان ( لا ضرر ) ـ بناء على تفسيره بنفي الحكم الضرري</w:t>
      </w:r>
      <w:r>
        <w:rPr>
          <w:rFonts w:hint="cs"/>
          <w:rtl/>
        </w:rPr>
        <w:t xml:space="preserve"> </w:t>
      </w:r>
      <w:r>
        <w:rPr>
          <w:rtl/>
        </w:rPr>
        <w:t>ـ</w:t>
      </w:r>
      <w:r>
        <w:rPr>
          <w:rFonts w:hint="cs"/>
          <w:rtl/>
        </w:rPr>
        <w:t xml:space="preserve"> </w:t>
      </w:r>
      <w:r>
        <w:rPr>
          <w:rtl/>
        </w:rPr>
        <w:t>هل هو حاكم على أدلة الأ</w:t>
      </w:r>
      <w:r>
        <w:rPr>
          <w:rFonts w:hint="cs"/>
          <w:rtl/>
        </w:rPr>
        <w:t>َ</w:t>
      </w:r>
      <w:r>
        <w:rPr>
          <w:rtl/>
        </w:rPr>
        <w:t>حكام الأولية أو لا</w:t>
      </w:r>
      <w:r>
        <w:rPr>
          <w:rFonts w:hint="cs"/>
          <w:rtl/>
        </w:rPr>
        <w:t xml:space="preserve"> </w:t>
      </w:r>
      <w:r>
        <w:rPr>
          <w:rtl/>
        </w:rPr>
        <w:t>؟.</w:t>
      </w:r>
    </w:p>
    <w:p w:rsidR="00B72338" w:rsidRDefault="00B72338" w:rsidP="00462B83">
      <w:pPr>
        <w:pStyle w:val="libNormal"/>
        <w:rPr>
          <w:rtl/>
        </w:rPr>
      </w:pPr>
      <w:r>
        <w:rPr>
          <w:rtl/>
        </w:rPr>
        <w:t>قد اتضح مما سبق منا في البحث عن مفاد الحديث ان في توجيه تفسير الحديث بهذا المعنى مسلكين :</w:t>
      </w:r>
    </w:p>
    <w:p w:rsidR="00B72338" w:rsidRDefault="00B72338" w:rsidP="00462B83">
      <w:pPr>
        <w:pStyle w:val="libNormal"/>
        <w:rPr>
          <w:rtl/>
        </w:rPr>
      </w:pPr>
      <w:bookmarkStart w:id="319" w:name="_Toc264275091"/>
      <w:r w:rsidRPr="00D2270E">
        <w:rPr>
          <w:rStyle w:val="libBold2Char"/>
          <w:rtl/>
        </w:rPr>
        <w:t>المسلك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19"/>
      <w:r w:rsidRPr="00D2270E">
        <w:rPr>
          <w:rStyle w:val="libBold2Char"/>
          <w:rtl/>
        </w:rPr>
        <w:t xml:space="preserve"> :</w:t>
      </w:r>
      <w:r>
        <w:rPr>
          <w:rtl/>
        </w:rPr>
        <w:t xml:space="preserve"> ما هو المختار وفاقاً للمشهور من ان المراد الاستعمالي بالحديث نفي تحقّق الضرر خارجاً لكن المراد التفهيمي به نفي جعل حكم يفضي إلى تحمل المكلف للضرر ، فيكون نفي الحكم مفاداً بلسان التنزيل والكناية حيث نفي المسبّب واريد به نفي سببه التشريعي.</w:t>
      </w:r>
    </w:p>
    <w:p w:rsidR="00B72338" w:rsidRDefault="00B72338" w:rsidP="00462B83">
      <w:pPr>
        <w:pStyle w:val="libNormal"/>
        <w:rPr>
          <w:rtl/>
        </w:rPr>
      </w:pPr>
      <w:r>
        <w:rPr>
          <w:rtl/>
        </w:rPr>
        <w:t>وعلى هذا المسلك يكون حكومة ( لا ضرر ) على سائر الأ</w:t>
      </w:r>
      <w:r>
        <w:rPr>
          <w:rFonts w:hint="cs"/>
          <w:rtl/>
        </w:rPr>
        <w:t>َ</w:t>
      </w:r>
      <w:r>
        <w:rPr>
          <w:rtl/>
        </w:rPr>
        <w:t>دلة واضحة لكونها بلسان التنزيل والمسالمة الذي هو القدر المتيقن من موارد الحكومة ، بل هو المقو</w:t>
      </w:r>
      <w:r>
        <w:rPr>
          <w:rFonts w:hint="cs"/>
          <w:rtl/>
        </w:rPr>
        <w:t>ّ</w:t>
      </w:r>
      <w:r>
        <w:rPr>
          <w:rtl/>
        </w:rPr>
        <w:t>م له على المختار في حقيقتها كما عرفت ، فهو يندرج في المورد السادس من موارد النفي التنزيلي التي سبق ذكرها في الجهة الثانية.</w:t>
      </w:r>
    </w:p>
    <w:p w:rsidR="00B72338" w:rsidRDefault="00B72338" w:rsidP="00462B83">
      <w:pPr>
        <w:pStyle w:val="libNormal"/>
        <w:rPr>
          <w:rtl/>
        </w:rPr>
      </w:pPr>
      <w:bookmarkStart w:id="320" w:name="_Toc264275092"/>
      <w:r w:rsidRPr="00D2270E">
        <w:rPr>
          <w:rStyle w:val="libBold2Char"/>
          <w:rtl/>
        </w:rPr>
        <w:t>المسلك الثاني</w:t>
      </w:r>
      <w:bookmarkEnd w:id="320"/>
      <w:r w:rsidRPr="00D2270E">
        <w:rPr>
          <w:rStyle w:val="libBold2Char"/>
          <w:rtl/>
        </w:rPr>
        <w:t xml:space="preserve"> :</w:t>
      </w:r>
      <w:r>
        <w:rPr>
          <w:rtl/>
        </w:rPr>
        <w:t xml:space="preserve"> ما ذهب اليه المحقق النائيني (قده) ومن وافقه من أن الضرر المنفي عنوان توليدي للحكم الضرري فيكون المقصود بنفي الضرر نفي سببه التوليدي وهو الحكم.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رسالة لا ضرر تقريرات المحقق النائيني : 214</w:t>
      </w:r>
      <w:r>
        <w:rPr>
          <w:rFonts w:hint="cs"/>
          <w:rtl/>
        </w:rPr>
        <w:t xml:space="preserve"> </w:t>
      </w:r>
      <w:r>
        <w:rPr>
          <w:rtl/>
        </w:rPr>
        <w:t>ـ</w:t>
      </w:r>
      <w:r>
        <w:rPr>
          <w:rFonts w:hint="cs"/>
          <w:rtl/>
        </w:rPr>
        <w:t xml:space="preserve"> </w:t>
      </w:r>
      <w:r>
        <w:rPr>
          <w:rtl/>
        </w:rPr>
        <w:t>215 ، أجود التقريرات 2</w:t>
      </w:r>
      <w:r>
        <w:rPr>
          <w:rFonts w:hint="cs"/>
          <w:rtl/>
        </w:rPr>
        <w:t xml:space="preserve"> </w:t>
      </w:r>
      <w:r>
        <w:rPr>
          <w:rtl/>
        </w:rPr>
        <w:t>:</w:t>
      </w:r>
      <w:r>
        <w:rPr>
          <w:rFonts w:hint="cs"/>
          <w:rtl/>
        </w:rPr>
        <w:t xml:space="preserve"> </w:t>
      </w:r>
      <w:r>
        <w:rPr>
          <w:rtl/>
        </w:rPr>
        <w:t>161 ، ومصباح الأصول 2</w:t>
      </w:r>
      <w:r>
        <w:rPr>
          <w:rFonts w:hint="cs"/>
          <w:rtl/>
        </w:rPr>
        <w:t xml:space="preserve"> </w:t>
      </w:r>
      <w:r>
        <w:rPr>
          <w:rtl/>
        </w:rPr>
        <w:t>:</w:t>
      </w:r>
      <w:r>
        <w:rPr>
          <w:rFonts w:hint="cs"/>
          <w:rtl/>
        </w:rPr>
        <w:t xml:space="preserve"> </w:t>
      </w:r>
      <w:r>
        <w:rPr>
          <w:rtl/>
        </w:rPr>
        <w:t>541.</w:t>
      </w:r>
    </w:p>
    <w:p w:rsidR="00B72338" w:rsidRDefault="00B72338" w:rsidP="00462B83">
      <w:pPr>
        <w:pStyle w:val="libNormal"/>
        <w:rPr>
          <w:rtl/>
        </w:rPr>
      </w:pPr>
      <w:r w:rsidRPr="00CE56C0">
        <w:rPr>
          <w:rtl/>
        </w:rPr>
        <w:br w:type="page"/>
      </w:r>
      <w:r>
        <w:rPr>
          <w:rtl/>
        </w:rPr>
        <w:lastRenderedPageBreak/>
        <w:t>وقد ذهب هؤلاء إلى حكومة ( لا ضرر ) بهذا المعنى على ادلة الاحكام وذلك لان الحكومة على قسمين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ما يكون ناظراً إلى عقد الوضع منه ك‍ ( لا ربا بين الوالد والولد ) بالنسبة إلى دليل حرمة الربا وفساده.</w:t>
      </w:r>
    </w:p>
    <w:p w:rsidR="00B72338" w:rsidRDefault="00B72338" w:rsidP="00462B83">
      <w:pPr>
        <w:pStyle w:val="libNormal"/>
        <w:rPr>
          <w:rtl/>
        </w:rPr>
      </w:pPr>
      <w:r w:rsidRPr="00D2270E">
        <w:rPr>
          <w:rStyle w:val="libBold2Char"/>
          <w:rtl/>
        </w:rPr>
        <w:t>الثاني :</w:t>
      </w:r>
      <w:r>
        <w:rPr>
          <w:rtl/>
        </w:rPr>
        <w:t xml:space="preserve"> ما يكون ناظرا</w:t>
      </w:r>
      <w:r>
        <w:rPr>
          <w:rFonts w:hint="cs"/>
          <w:rtl/>
        </w:rPr>
        <w:t>ً</w:t>
      </w:r>
      <w:r>
        <w:rPr>
          <w:rtl/>
        </w:rPr>
        <w:t xml:space="preserve"> إلى عقد الحمل</w:t>
      </w:r>
      <w:r>
        <w:rPr>
          <w:rFonts w:hint="cs"/>
          <w:rtl/>
        </w:rPr>
        <w:t xml:space="preserve"> </w:t>
      </w:r>
      <w:r>
        <w:rPr>
          <w:rtl/>
        </w:rPr>
        <w:t>ـ</w:t>
      </w:r>
      <w:r>
        <w:rPr>
          <w:rFonts w:hint="cs"/>
          <w:rtl/>
        </w:rPr>
        <w:t xml:space="preserve"> </w:t>
      </w:r>
      <w:r>
        <w:rPr>
          <w:rtl/>
        </w:rPr>
        <w:t>وهو الحكم</w:t>
      </w:r>
      <w:r>
        <w:rPr>
          <w:rFonts w:hint="cs"/>
          <w:rtl/>
        </w:rPr>
        <w:t xml:space="preserve"> </w:t>
      </w:r>
      <w:r>
        <w:rPr>
          <w:rtl/>
        </w:rPr>
        <w:t>ـ</w:t>
      </w:r>
      <w:r>
        <w:rPr>
          <w:rFonts w:hint="cs"/>
          <w:rtl/>
        </w:rPr>
        <w:t xml:space="preserve"> </w:t>
      </w:r>
      <w:r>
        <w:rPr>
          <w:rtl/>
        </w:rPr>
        <w:t xml:space="preserve">ك‍ ( وجوب الاكرام لا يثبت لزيد العالم ). ودليل ( لا حرج ) و ( لا ضرر ) بالنسبة إلى ادلة الاحكام المثبتة للتكاليف من قبيل القسم الثاني لانها توجب تصرفاً في الحكم وتقضي باختصاص الاحكام بغير الموارد الحرجية أو الضررية ، لكن لا بلسان ( ان المتضرر ليس بمكلف ) أو ( ان الوضوء الضرري مثلاً ليس بوضوء ) حتى يكون رفعاً لموضوع تلك الأحكام ، ولا بلسان </w:t>
      </w:r>
      <w:r>
        <w:rPr>
          <w:rFonts w:hint="cs"/>
          <w:rtl/>
        </w:rPr>
        <w:t>ا</w:t>
      </w:r>
      <w:r>
        <w:rPr>
          <w:rtl/>
        </w:rPr>
        <w:t>نه لا يجب الوضوء على المتضر</w:t>
      </w:r>
      <w:r>
        <w:rPr>
          <w:rFonts w:hint="cs"/>
          <w:rtl/>
        </w:rPr>
        <w:t>ّ</w:t>
      </w:r>
      <w:r>
        <w:rPr>
          <w:rtl/>
        </w:rPr>
        <w:t>ر</w:t>
      </w:r>
      <w:r>
        <w:rPr>
          <w:rFonts w:hint="cs"/>
          <w:rtl/>
        </w:rPr>
        <w:t xml:space="preserve"> </w:t>
      </w:r>
      <w:r>
        <w:rPr>
          <w:rtl/>
        </w:rPr>
        <w:t>ـ</w:t>
      </w:r>
      <w:r>
        <w:rPr>
          <w:rFonts w:hint="cs"/>
          <w:rtl/>
        </w:rPr>
        <w:t xml:space="preserve"> </w:t>
      </w:r>
      <w:r>
        <w:rPr>
          <w:rtl/>
        </w:rPr>
        <w:t>حتى يرجع إلى التخصيص</w:t>
      </w:r>
      <w:r>
        <w:rPr>
          <w:rFonts w:hint="cs"/>
          <w:rtl/>
        </w:rPr>
        <w:t xml:space="preserve"> </w:t>
      </w:r>
      <w:r>
        <w:rPr>
          <w:rtl/>
        </w:rPr>
        <w:t>ـ</w:t>
      </w:r>
      <w:r>
        <w:rPr>
          <w:rFonts w:hint="cs"/>
          <w:rtl/>
        </w:rPr>
        <w:t xml:space="preserve"> </w:t>
      </w:r>
      <w:r>
        <w:rPr>
          <w:rtl/>
        </w:rPr>
        <w:t>بل بلسان ان الاحكام الثابتة في الشريعة ليست بضررية ولا حرجية.</w:t>
      </w:r>
    </w:p>
    <w:p w:rsidR="00B72338" w:rsidRDefault="00B72338" w:rsidP="00462B83">
      <w:pPr>
        <w:pStyle w:val="libNormal"/>
        <w:rPr>
          <w:rtl/>
        </w:rPr>
      </w:pPr>
      <w:r>
        <w:rPr>
          <w:rtl/>
        </w:rPr>
        <w:t>وهذا غير تام لان مبناه على ان معيار الحكومة هو النظر إلى دليل آخر. وقد سبق ان اوضحنا ان عنصر النظر لا يصلح مناطاً للحكومة لعدم اطراده في مواردها وعدم مقوميته لها. وانما مناطه ان يكون لسان الدليل المحد</w:t>
      </w:r>
      <w:r>
        <w:rPr>
          <w:rFonts w:hint="cs"/>
          <w:rtl/>
        </w:rPr>
        <w:t>ّ</w:t>
      </w:r>
      <w:r>
        <w:rPr>
          <w:rtl/>
        </w:rPr>
        <w:t>د للعام لسان مسالمة مع العام</w:t>
      </w:r>
      <w:r>
        <w:rPr>
          <w:rFonts w:hint="cs"/>
          <w:rtl/>
        </w:rPr>
        <w:t>ّ</w:t>
      </w:r>
      <w:r>
        <w:rPr>
          <w:rtl/>
        </w:rPr>
        <w:t xml:space="preserve"> بان لا ينفي ما يثبته العام أو</w:t>
      </w:r>
      <w:r>
        <w:rPr>
          <w:rFonts w:hint="cs"/>
          <w:rtl/>
        </w:rPr>
        <w:t xml:space="preserve"> </w:t>
      </w:r>
      <w:r>
        <w:rPr>
          <w:rtl/>
        </w:rPr>
        <w:t>يثبت ما ينفيه صريحا</w:t>
      </w:r>
      <w:r>
        <w:rPr>
          <w:rFonts w:hint="cs"/>
          <w:rtl/>
        </w:rPr>
        <w:t>ً</w:t>
      </w:r>
      <w:r>
        <w:rPr>
          <w:rtl/>
        </w:rPr>
        <w:t xml:space="preserve"> بل يفيد ذلك بأسلوب التنزيل والكناية. وعلى هذا المبنى لا تصدق الحكومة مع تعرض الدليل المحدّد لعقد الحمل في الدليل الآخر حقيقة</w:t>
      </w:r>
      <w:r>
        <w:rPr>
          <w:rFonts w:hint="cs"/>
          <w:rtl/>
        </w:rPr>
        <w:t xml:space="preserve"> </w:t>
      </w:r>
      <w:r>
        <w:rPr>
          <w:rtl/>
        </w:rPr>
        <w:t>ـ</w:t>
      </w:r>
      <w:r>
        <w:rPr>
          <w:rFonts w:hint="cs"/>
          <w:rtl/>
        </w:rPr>
        <w:t xml:space="preserve"> </w:t>
      </w:r>
      <w:r>
        <w:rPr>
          <w:rtl/>
        </w:rPr>
        <w:t>كما في مثال ( لا ضرر ) على هذا المسلك</w:t>
      </w:r>
      <w:r>
        <w:rPr>
          <w:rFonts w:hint="cs"/>
          <w:rtl/>
        </w:rPr>
        <w:t xml:space="preserve"> </w:t>
      </w:r>
      <w:r>
        <w:rPr>
          <w:rtl/>
        </w:rPr>
        <w:t>ـ</w:t>
      </w:r>
      <w:r>
        <w:rPr>
          <w:rFonts w:hint="cs"/>
          <w:rtl/>
        </w:rPr>
        <w:t xml:space="preserve"> </w:t>
      </w:r>
      <w:r>
        <w:rPr>
          <w:rtl/>
        </w:rPr>
        <w:t>لان النفي حينئذٍ منصب على الحكم مباشرة فيكون لسانه حينئذٍ لسان المعارضة مع العام كما هو شأن التخصيص.</w:t>
      </w:r>
    </w:p>
    <w:p w:rsidR="00B72338" w:rsidRDefault="00B72338" w:rsidP="00462B83">
      <w:pPr>
        <w:pStyle w:val="libNormal"/>
        <w:rPr>
          <w:rtl/>
        </w:rPr>
      </w:pPr>
      <w:r>
        <w:rPr>
          <w:rtl/>
        </w:rPr>
        <w:t>نعم إذا كان نفي الحكم نفياً تنزيلياً كما في ( رفع ما لا يعلمون ) كان ذلك من قبيل الحكومة الظاهرية كما مر</w:t>
      </w:r>
      <w:r>
        <w:rPr>
          <w:rFonts w:hint="cs"/>
          <w:rtl/>
        </w:rPr>
        <w:t>ّ</w:t>
      </w:r>
      <w:r>
        <w:rPr>
          <w:rtl/>
        </w:rPr>
        <w:t xml:space="preserve"> ذلك في الجهة الثانية وهو غير مراد</w:t>
      </w:r>
    </w:p>
    <w:p w:rsidR="00B72338" w:rsidRDefault="00B72338" w:rsidP="00D916AD">
      <w:pPr>
        <w:pStyle w:val="libNormal0"/>
        <w:rPr>
          <w:rtl/>
        </w:rPr>
      </w:pPr>
      <w:r w:rsidRPr="00094B57">
        <w:rPr>
          <w:rtl/>
        </w:rPr>
        <w:br w:type="page"/>
      </w:r>
      <w:r w:rsidRPr="00B67018">
        <w:rPr>
          <w:rtl/>
        </w:rPr>
        <w:lastRenderedPageBreak/>
        <w:t>هنا</w:t>
      </w:r>
      <w:r>
        <w:rPr>
          <w:rtl/>
        </w:rPr>
        <w:t xml:space="preserve"> لأن المراد في المقام النفي الواقعي.</w:t>
      </w:r>
    </w:p>
    <w:p w:rsidR="00B72338" w:rsidRDefault="00B72338" w:rsidP="00462B83">
      <w:pPr>
        <w:pStyle w:val="libNormal"/>
        <w:rPr>
          <w:rtl/>
        </w:rPr>
      </w:pPr>
      <w:bookmarkStart w:id="321" w:name="_Toc264275093"/>
      <w:r w:rsidRPr="00D2270E">
        <w:rPr>
          <w:rStyle w:val="libBold2Char"/>
          <w:rtl/>
        </w:rPr>
        <w:t>التنبيه الرابع</w:t>
      </w:r>
      <w:bookmarkEnd w:id="321"/>
      <w:r w:rsidRPr="00D2270E">
        <w:rPr>
          <w:rStyle w:val="libBold2Char"/>
          <w:rtl/>
        </w:rPr>
        <w:t xml:space="preserve"> :</w:t>
      </w:r>
      <w:r>
        <w:rPr>
          <w:rtl/>
        </w:rPr>
        <w:t xml:space="preserve"> في وجه تحديد انتفاء الحكم الضرري بحالة العلم أو الجهل في بعض الفروع الفقهي</w:t>
      </w:r>
      <w:r>
        <w:rPr>
          <w:rFonts w:hint="cs"/>
          <w:rtl/>
        </w:rPr>
        <w:t>ّ</w:t>
      </w:r>
      <w:r>
        <w:rPr>
          <w:rtl/>
        </w:rPr>
        <w:t>ة مع ان الضرر المنفي بالحديث غير محدّد بذلك.</w:t>
      </w:r>
    </w:p>
    <w:p w:rsidR="00B72338" w:rsidRDefault="00B72338" w:rsidP="00462B83">
      <w:pPr>
        <w:pStyle w:val="libNormal"/>
        <w:rPr>
          <w:rtl/>
        </w:rPr>
      </w:pPr>
      <w:r>
        <w:rPr>
          <w:rtl/>
        </w:rPr>
        <w:t>لا اشكال في ان الضرر المنفي في هذا الحديث إنما يراد به نفس هذه الماهية من دون دخالة العلم أو الجهل به ، لأن ذلك هو معناه الموضوع له كما في سائر الالفاظ حيث إنها موضوعة لذوات المعاني لا مقيدة بالعلم ولا بالجهل. وليس هناك أية قرينة خاصة تدل على هذا التحديد ، وعليه فلا فرق في نفي الحديث للحكم الضرري بين ان يكون الضرر معلوما</w:t>
      </w:r>
      <w:r>
        <w:rPr>
          <w:rFonts w:hint="cs"/>
          <w:rtl/>
        </w:rPr>
        <w:t>ً</w:t>
      </w:r>
      <w:r>
        <w:rPr>
          <w:rtl/>
        </w:rPr>
        <w:t xml:space="preserve"> أو مجهولاً.</w:t>
      </w:r>
    </w:p>
    <w:p w:rsidR="00B72338" w:rsidRDefault="00B72338" w:rsidP="00462B83">
      <w:pPr>
        <w:pStyle w:val="libNormal"/>
        <w:rPr>
          <w:rtl/>
        </w:rPr>
      </w:pPr>
      <w:r>
        <w:rPr>
          <w:rtl/>
        </w:rPr>
        <w:t>لكن ربما يظن أن المشهور خالفوا مقتضى ذلك في بعض الفروع الفقهية فحددوا نفي الحكم الضرري تارة بصورة الجهل بالضرر</w:t>
      </w:r>
      <w:r>
        <w:rPr>
          <w:rFonts w:hint="cs"/>
          <w:rtl/>
        </w:rPr>
        <w:t xml:space="preserve"> </w:t>
      </w:r>
      <w:r>
        <w:rPr>
          <w:rtl/>
        </w:rPr>
        <w:t>كما في نفي اللزوم في موارد الغبن حيث التزموا بثبوته اذا كان الضرر معلوماً ، واخرى بصورة العلم كما في نفي الوجوب الضرري حيث حكموا ببطلان الوضوء حيث يعلم بكونه مضراً دون ما اذا كان جاهلاً.</w:t>
      </w:r>
    </w:p>
    <w:p w:rsidR="00B72338" w:rsidRDefault="00B72338" w:rsidP="00462B83">
      <w:pPr>
        <w:pStyle w:val="libNormal"/>
        <w:rPr>
          <w:rtl/>
        </w:rPr>
      </w:pPr>
      <w:r>
        <w:rPr>
          <w:rtl/>
        </w:rPr>
        <w:t>فلاب</w:t>
      </w:r>
      <w:r>
        <w:rPr>
          <w:rFonts w:hint="cs"/>
          <w:rtl/>
        </w:rPr>
        <w:t>ُ</w:t>
      </w:r>
      <w:r>
        <w:rPr>
          <w:rtl/>
        </w:rPr>
        <w:t>د</w:t>
      </w:r>
      <w:r>
        <w:rPr>
          <w:rFonts w:hint="cs"/>
          <w:rtl/>
        </w:rPr>
        <w:t>ّ</w:t>
      </w:r>
      <w:r>
        <w:rPr>
          <w:rtl/>
        </w:rPr>
        <w:t xml:space="preserve"> من تحقيق الأمر في هذين الفرعين :</w:t>
      </w:r>
    </w:p>
    <w:p w:rsidR="00B72338" w:rsidRDefault="00B72338" w:rsidP="00462B83">
      <w:pPr>
        <w:pStyle w:val="libNormal"/>
        <w:rPr>
          <w:rtl/>
        </w:rPr>
      </w:pPr>
      <w:bookmarkStart w:id="322" w:name="_Toc264275094"/>
      <w:r w:rsidRPr="00D2270E">
        <w:rPr>
          <w:rStyle w:val="libBold2Char"/>
          <w:rtl/>
        </w:rPr>
        <w:t>الفرع الأول</w:t>
      </w:r>
      <w:bookmarkEnd w:id="322"/>
      <w:r w:rsidRPr="00D2270E">
        <w:rPr>
          <w:rStyle w:val="libBold2Char"/>
          <w:rtl/>
        </w:rPr>
        <w:t xml:space="preserve"> :</w:t>
      </w:r>
      <w:r>
        <w:rPr>
          <w:rtl/>
        </w:rPr>
        <w:t xml:space="preserve"> تحديد خيار الغبن بالجهل بالضرر.</w:t>
      </w:r>
    </w:p>
    <w:p w:rsidR="00B72338" w:rsidRDefault="00B72338" w:rsidP="00462B83">
      <w:pPr>
        <w:pStyle w:val="libNormal"/>
        <w:rPr>
          <w:rtl/>
        </w:rPr>
      </w:pPr>
      <w:r>
        <w:rPr>
          <w:rtl/>
        </w:rPr>
        <w:t>ان المشهور بين فقهائنا ثبوت الغبن في المعاملة الغبنية خلافا</w:t>
      </w:r>
      <w:r>
        <w:rPr>
          <w:rFonts w:hint="cs"/>
          <w:rtl/>
        </w:rPr>
        <w:t>ً</w:t>
      </w:r>
      <w:r>
        <w:rPr>
          <w:rtl/>
        </w:rPr>
        <w:t xml:space="preserve"> لأكثر فقهاء العامة كالحنفية والشافعية والحنابلة ، وخلافا</w:t>
      </w:r>
      <w:r>
        <w:rPr>
          <w:rFonts w:hint="cs"/>
          <w:rtl/>
        </w:rPr>
        <w:t>ً</w:t>
      </w:r>
      <w:r>
        <w:rPr>
          <w:rtl/>
        </w:rPr>
        <w:t xml:space="preserve"> لما اشتهر في القوانين المدنية الموضوعة. قال في مصادر الحق ( الفقه الاسلامي لا يعرض للغلط في القيمة الا عن طريق الغبن ثم هو في اكثر</w:t>
      </w:r>
      <w:r>
        <w:rPr>
          <w:rFonts w:hint="cs"/>
          <w:rtl/>
        </w:rPr>
        <w:t xml:space="preserve"> </w:t>
      </w:r>
      <w:r>
        <w:rPr>
          <w:rtl/>
        </w:rPr>
        <w:t>مذاهبه لا يعتد بالغبن ولو كان فاحشا إلا اذا صحبه تغرير أو</w:t>
      </w:r>
      <w:r>
        <w:rPr>
          <w:rFonts w:hint="cs"/>
          <w:rtl/>
        </w:rPr>
        <w:t xml:space="preserve"> </w:t>
      </w:r>
      <w:r>
        <w:rPr>
          <w:rtl/>
        </w:rPr>
        <w:t>تدليس وهو في ذلك يضح</w:t>
      </w:r>
      <w:r>
        <w:rPr>
          <w:rFonts w:hint="cs"/>
          <w:rtl/>
        </w:rPr>
        <w:t>ّ</w:t>
      </w:r>
      <w:r>
        <w:rPr>
          <w:rtl/>
        </w:rPr>
        <w:t>ي باحترام الارادة في سبيل استقرار التعامل ، وهذا هو شأن اكثر الشرائع الغربية فقل</w:t>
      </w:r>
      <w:r>
        <w:rPr>
          <w:rFonts w:hint="cs"/>
          <w:rtl/>
        </w:rPr>
        <w:t>ّ</w:t>
      </w:r>
      <w:r>
        <w:rPr>
          <w:rtl/>
        </w:rPr>
        <w:t xml:space="preserve"> ان تجد</w:t>
      </w:r>
    </w:p>
    <w:p w:rsidR="00B72338" w:rsidRDefault="00B72338" w:rsidP="00D916AD">
      <w:pPr>
        <w:pStyle w:val="libNormal0"/>
        <w:rPr>
          <w:rtl/>
        </w:rPr>
      </w:pPr>
      <w:r w:rsidRPr="005C1C39">
        <w:rPr>
          <w:rtl/>
        </w:rPr>
        <w:br w:type="page"/>
      </w:r>
      <w:r>
        <w:rPr>
          <w:rtl/>
        </w:rPr>
        <w:lastRenderedPageBreak/>
        <w:t xml:space="preserve">شريعة تعتد بالغبن إلا في حالات نادرة ) </w:t>
      </w:r>
      <w:r w:rsidRPr="00D2270E">
        <w:rPr>
          <w:rStyle w:val="libFootnotenumChar"/>
          <w:rtl/>
        </w:rPr>
        <w:t>(1)</w:t>
      </w:r>
      <w:r w:rsidRPr="009C7FE4">
        <w:rPr>
          <w:rtl/>
        </w:rPr>
        <w:t>.</w:t>
      </w:r>
    </w:p>
    <w:p w:rsidR="00B72338" w:rsidRDefault="00B72338" w:rsidP="00462B83">
      <w:pPr>
        <w:pStyle w:val="libNormal"/>
        <w:rPr>
          <w:rtl/>
        </w:rPr>
      </w:pPr>
      <w:r>
        <w:rPr>
          <w:rtl/>
        </w:rPr>
        <w:t>وقد ذهب إلى عدم ثبوته بعض قدماء اصحابنا كابن الجنيد</w:t>
      </w:r>
      <w:r>
        <w:rPr>
          <w:rFonts w:hint="cs"/>
          <w:rtl/>
        </w:rPr>
        <w:t xml:space="preserve"> </w:t>
      </w:r>
      <w:r>
        <w:rPr>
          <w:rtl/>
        </w:rPr>
        <w:t>ـ</w:t>
      </w:r>
      <w:r>
        <w:rPr>
          <w:rFonts w:hint="cs"/>
          <w:rtl/>
        </w:rPr>
        <w:t xml:space="preserve"> </w:t>
      </w:r>
      <w:r>
        <w:rPr>
          <w:rtl/>
        </w:rPr>
        <w:t>كما قيل إن جمعا</w:t>
      </w:r>
      <w:r>
        <w:rPr>
          <w:rFonts w:hint="cs"/>
          <w:rtl/>
        </w:rPr>
        <w:t>ً</w:t>
      </w:r>
      <w:r>
        <w:rPr>
          <w:rtl/>
        </w:rPr>
        <w:t xml:space="preserve"> منهم لم يتعرضوا له أصلاً</w:t>
      </w:r>
      <w:r>
        <w:rPr>
          <w:rFonts w:hint="cs"/>
          <w:rtl/>
        </w:rPr>
        <w:t xml:space="preserve"> </w:t>
      </w:r>
      <w:r>
        <w:rPr>
          <w:rtl/>
        </w:rPr>
        <w:t>ـ</w:t>
      </w:r>
      <w:r>
        <w:rPr>
          <w:rFonts w:hint="cs"/>
          <w:rtl/>
        </w:rPr>
        <w:t xml:space="preserve"> </w:t>
      </w:r>
      <w:r>
        <w:rPr>
          <w:rtl/>
        </w:rPr>
        <w:t>وترد</w:t>
      </w:r>
      <w:r>
        <w:rPr>
          <w:rFonts w:hint="cs"/>
          <w:rtl/>
        </w:rPr>
        <w:t>ّ</w:t>
      </w:r>
      <w:r>
        <w:rPr>
          <w:rtl/>
        </w:rPr>
        <w:t>د في ثبوته بعض المتأخرين كصاحبي الكفاية والذخيرة.</w:t>
      </w:r>
    </w:p>
    <w:p w:rsidR="00B72338" w:rsidRDefault="00B72338" w:rsidP="00462B83">
      <w:pPr>
        <w:pStyle w:val="libNormal"/>
        <w:rPr>
          <w:rtl/>
        </w:rPr>
      </w:pPr>
      <w:r>
        <w:rPr>
          <w:rtl/>
        </w:rPr>
        <w:t>وقد استند المشهور إلى وجوه عمدتها قاعدة ( لا ضرر ) بدعوى ان اللزوم مع الغبن ضرري فيكون منفيا</w:t>
      </w:r>
      <w:r>
        <w:rPr>
          <w:rFonts w:hint="cs"/>
          <w:rtl/>
        </w:rPr>
        <w:t>ً</w:t>
      </w:r>
      <w:r>
        <w:rPr>
          <w:rtl/>
        </w:rPr>
        <w:t xml:space="preserve">. وقد عد الشيخ الانصاري هذا الوجه أقوى ما استدل به لثبوت هذا الخيار ، وذكر </w:t>
      </w:r>
      <w:r>
        <w:rPr>
          <w:rFonts w:hint="cs"/>
          <w:rtl/>
        </w:rPr>
        <w:t>ا</w:t>
      </w:r>
      <w:r>
        <w:rPr>
          <w:rtl/>
        </w:rPr>
        <w:t>نه يشترط في ثبوته عدم علم المغبون بالقيمة فلو علم بالقيمة فلا خيار بل لا غبن بلا خلاف ولا اشكال ل</w:t>
      </w:r>
      <w:r>
        <w:rPr>
          <w:rFonts w:hint="cs"/>
          <w:rtl/>
        </w:rPr>
        <w:t>ا</w:t>
      </w:r>
      <w:r>
        <w:rPr>
          <w:rtl/>
        </w:rPr>
        <w:t xml:space="preserve">نه أقدم على الضرر </w:t>
      </w:r>
      <w:r w:rsidRPr="00D2270E">
        <w:rPr>
          <w:rStyle w:val="libFootnotenumChar"/>
          <w:rtl/>
        </w:rPr>
        <w:t>(2)</w:t>
      </w:r>
      <w:r w:rsidRPr="00760342">
        <w:rPr>
          <w:rtl/>
        </w:rPr>
        <w:t>.</w:t>
      </w:r>
    </w:p>
    <w:p w:rsidR="00B72338" w:rsidRDefault="00B72338" w:rsidP="00462B83">
      <w:pPr>
        <w:pStyle w:val="libNormal"/>
        <w:rPr>
          <w:rtl/>
        </w:rPr>
      </w:pPr>
      <w:r>
        <w:rPr>
          <w:rtl/>
        </w:rPr>
        <w:t>وحيث إن العلم بالقيمة مساوق مع العلم بالضرر فيرجع ذلك إلى القول بعدم شمول ( لا ضرر ) لما اذا كان ترتب الضرر على اللزوم معلوما</w:t>
      </w:r>
      <w:r>
        <w:rPr>
          <w:rFonts w:hint="cs"/>
          <w:rtl/>
        </w:rPr>
        <w:t>ً</w:t>
      </w:r>
      <w:r>
        <w:rPr>
          <w:rtl/>
        </w:rPr>
        <w:t xml:space="preserve"> فيتجه بذلك الاعتراض السابق من ان الضرر النفي غير مقيد بالجهل </w:t>
      </w:r>
      <w:r w:rsidRPr="00D2270E">
        <w:rPr>
          <w:rStyle w:val="libFootnotenumChar"/>
          <w:rtl/>
        </w:rPr>
        <w:t>(3)</w:t>
      </w:r>
      <w:r w:rsidRPr="00760342">
        <w:rPr>
          <w:rtl/>
        </w:rPr>
        <w:t>.</w:t>
      </w:r>
    </w:p>
    <w:p w:rsidR="00B72338" w:rsidRDefault="00B72338" w:rsidP="00462B83">
      <w:pPr>
        <w:pStyle w:val="libNormal"/>
        <w:rPr>
          <w:rtl/>
        </w:rPr>
      </w:pPr>
      <w:r>
        <w:rPr>
          <w:rtl/>
        </w:rPr>
        <w:t xml:space="preserve">لكن التحقيق </w:t>
      </w:r>
      <w:r>
        <w:rPr>
          <w:rFonts w:hint="cs"/>
          <w:rtl/>
        </w:rPr>
        <w:t>ا</w:t>
      </w:r>
      <w:r>
        <w:rPr>
          <w:rtl/>
        </w:rPr>
        <w:t>نه لا مجال للاعتراض أصلاً لان مفاد قول المشهور بالدقة ليس هو تحديد نفي اللزوم بالعلم ، وانما يرجع إلى تحديده بالاقدام على الضرر لأ</w:t>
      </w:r>
      <w:r>
        <w:rPr>
          <w:rFonts w:hint="cs"/>
          <w:rtl/>
        </w:rPr>
        <w:t>َ</w:t>
      </w:r>
      <w:r>
        <w:rPr>
          <w:rtl/>
        </w:rPr>
        <w:t xml:space="preserve">نهم وان ذكروا أولاً </w:t>
      </w:r>
      <w:r>
        <w:rPr>
          <w:rFonts w:hint="cs"/>
          <w:rtl/>
        </w:rPr>
        <w:t>ا</w:t>
      </w:r>
      <w:r>
        <w:rPr>
          <w:rtl/>
        </w:rPr>
        <w:t>نه يشترط في ثبوت الخيار عدم علم المغبون بالضرر ، لكنهم عللوا ذلك بكون شرائه حينئذٍ اقداما</w:t>
      </w:r>
      <w:r>
        <w:rPr>
          <w:rFonts w:hint="cs"/>
          <w:rtl/>
        </w:rPr>
        <w:t>ً</w:t>
      </w:r>
      <w:r>
        <w:rPr>
          <w:rtl/>
        </w:rPr>
        <w:t xml:space="preserve"> على الضرر ، مما يدل على أنهم يرون عدم شمول الحديث لمورد الاقدام على الضرر لا لمورد</w:t>
      </w:r>
      <w:r>
        <w:rPr>
          <w:rFonts w:hint="cs"/>
          <w:rtl/>
        </w:rPr>
        <w:t xml:space="preserve"> </w:t>
      </w:r>
      <w:r>
        <w:rPr>
          <w:rtl/>
        </w:rPr>
        <w:t>العلم به كما هو</w:t>
      </w:r>
      <w:r>
        <w:rPr>
          <w:rFonts w:hint="cs"/>
          <w:rtl/>
        </w:rPr>
        <w:t xml:space="preserve"> </w:t>
      </w:r>
      <w:r>
        <w:rPr>
          <w:rtl/>
        </w:rPr>
        <w:t>واضح.</w:t>
      </w:r>
    </w:p>
    <w:p w:rsidR="00B72338" w:rsidRDefault="00B72338" w:rsidP="00462B83">
      <w:pPr>
        <w:pStyle w:val="libNormal"/>
        <w:rPr>
          <w:rtl/>
        </w:rPr>
      </w:pPr>
      <w:r>
        <w:rPr>
          <w:rtl/>
        </w:rPr>
        <w:t>والاقدام على الضرر اعم من العلم به ل</w:t>
      </w:r>
      <w:r>
        <w:rPr>
          <w:rFonts w:hint="cs"/>
          <w:rtl/>
        </w:rPr>
        <w:t>ا</w:t>
      </w:r>
      <w:r>
        <w:rPr>
          <w:rtl/>
        </w:rPr>
        <w:t>نه كما يصدق مع علم المغبون بكون المعاملة ضررية بان يطلع على القيمة السوقية للمتاع وهي</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المصدر 2 : 132.</w:t>
      </w:r>
    </w:p>
    <w:p w:rsidR="00B72338" w:rsidRDefault="00B72338" w:rsidP="00D2270E">
      <w:pPr>
        <w:pStyle w:val="libFootnote0"/>
        <w:rPr>
          <w:rtl/>
        </w:rPr>
      </w:pPr>
      <w:r>
        <w:rPr>
          <w:rtl/>
        </w:rPr>
        <w:t>(2) المكاسب المحرمة : 235.</w:t>
      </w:r>
    </w:p>
    <w:p w:rsidR="00B72338" w:rsidRDefault="00B72338" w:rsidP="00D2270E">
      <w:pPr>
        <w:pStyle w:val="libFootnote0"/>
        <w:rPr>
          <w:rtl/>
        </w:rPr>
      </w:pPr>
      <w:r>
        <w:rPr>
          <w:rtl/>
        </w:rPr>
        <w:t>(3) لاحظ تقريرات المحقق النائيني : 215</w:t>
      </w:r>
      <w:r>
        <w:rPr>
          <w:rFonts w:hint="cs"/>
          <w:rtl/>
        </w:rPr>
        <w:t xml:space="preserve"> ، </w:t>
      </w:r>
      <w:r>
        <w:rPr>
          <w:rtl/>
        </w:rPr>
        <w:t xml:space="preserve">ومصباح الأصول 2 : </w:t>
      </w:r>
      <w:r>
        <w:rPr>
          <w:rFonts w:hint="cs"/>
          <w:rtl/>
        </w:rPr>
        <w:t>5</w:t>
      </w:r>
      <w:r>
        <w:rPr>
          <w:rtl/>
        </w:rPr>
        <w:t>43</w:t>
      </w:r>
      <w:r>
        <w:rPr>
          <w:rFonts w:hint="cs"/>
          <w:rtl/>
        </w:rPr>
        <w:t xml:space="preserve"> </w:t>
      </w:r>
      <w:r>
        <w:rPr>
          <w:rtl/>
        </w:rPr>
        <w:t>ـ</w:t>
      </w:r>
      <w:r>
        <w:rPr>
          <w:rFonts w:hint="cs"/>
          <w:rtl/>
        </w:rPr>
        <w:t xml:space="preserve"> </w:t>
      </w:r>
      <w:r>
        <w:rPr>
          <w:rtl/>
        </w:rPr>
        <w:t>544</w:t>
      </w:r>
      <w:r>
        <w:rPr>
          <w:rFonts w:hint="cs"/>
          <w:rtl/>
        </w:rPr>
        <w:t>.</w:t>
      </w:r>
    </w:p>
    <w:p w:rsidR="00B72338" w:rsidRDefault="00B72338" w:rsidP="00D916AD">
      <w:pPr>
        <w:pStyle w:val="libNormal0"/>
        <w:rPr>
          <w:rtl/>
        </w:rPr>
      </w:pPr>
      <w:r w:rsidRPr="00E86338">
        <w:rPr>
          <w:rtl/>
        </w:rPr>
        <w:br w:type="page"/>
      </w:r>
      <w:r>
        <w:rPr>
          <w:rtl/>
        </w:rPr>
        <w:lastRenderedPageBreak/>
        <w:t>أقل</w:t>
      </w:r>
      <w:r>
        <w:rPr>
          <w:rFonts w:hint="cs"/>
          <w:rtl/>
        </w:rPr>
        <w:t>ّ</w:t>
      </w:r>
      <w:r>
        <w:rPr>
          <w:rtl/>
        </w:rPr>
        <w:t xml:space="preserve"> من الثمن الذي دفعه إلىٰ البائع ، كذلك يصدق فيما اذاكان ظانا</w:t>
      </w:r>
      <w:r>
        <w:rPr>
          <w:rFonts w:hint="cs"/>
          <w:rtl/>
        </w:rPr>
        <w:t>ً</w:t>
      </w:r>
      <w:r>
        <w:rPr>
          <w:rtl/>
        </w:rPr>
        <w:t xml:space="preserve"> بالضرر أو محتملا</w:t>
      </w:r>
      <w:r>
        <w:rPr>
          <w:rFonts w:hint="cs"/>
          <w:rtl/>
        </w:rPr>
        <w:t>ً</w:t>
      </w:r>
      <w:r>
        <w:rPr>
          <w:rtl/>
        </w:rPr>
        <w:t xml:space="preserve"> ، ولكن أوقع المعاملة بما يحتوي عليه مع اطلاق الملكية حتى لما بعد انشاء الفسخ وحصول الندامة ، ففي هذه الحالة أيضاً يصدق </w:t>
      </w:r>
      <w:r>
        <w:rPr>
          <w:rFonts w:hint="cs"/>
          <w:rtl/>
        </w:rPr>
        <w:t>ا</w:t>
      </w:r>
      <w:r>
        <w:rPr>
          <w:rtl/>
        </w:rPr>
        <w:t>نه أقدم على البيع اللازم حتى وان كان ضررياً.</w:t>
      </w:r>
    </w:p>
    <w:p w:rsidR="00B72338" w:rsidRDefault="00B72338" w:rsidP="00462B83">
      <w:pPr>
        <w:pStyle w:val="libNormal"/>
        <w:rPr>
          <w:rtl/>
        </w:rPr>
      </w:pPr>
      <w:r>
        <w:rPr>
          <w:rtl/>
        </w:rPr>
        <w:t>والدواعي إلى الاقدام على الضرر لا تختص بصوره العلم بالضرر بل قد تكون آكد في صورة عدم العلم به مع الالتفات اليه والظن</w:t>
      </w:r>
      <w:r>
        <w:rPr>
          <w:rFonts w:hint="cs"/>
          <w:rtl/>
        </w:rPr>
        <w:t>ّ</w:t>
      </w:r>
      <w:r>
        <w:rPr>
          <w:rtl/>
        </w:rPr>
        <w:t xml:space="preserve"> به أو احتماله ، فمن الدواعي مثلاً المزاحمة مع الغير</w:t>
      </w:r>
      <w:r>
        <w:rPr>
          <w:rFonts w:hint="cs"/>
          <w:rtl/>
        </w:rPr>
        <w:t xml:space="preserve"> </w:t>
      </w:r>
      <w:r>
        <w:rPr>
          <w:rtl/>
        </w:rPr>
        <w:t>كما قد يقع في شراء المتاع في المزاد العلني.</w:t>
      </w:r>
    </w:p>
    <w:p w:rsidR="00B72338" w:rsidRDefault="00B72338" w:rsidP="00462B83">
      <w:pPr>
        <w:pStyle w:val="libNormal"/>
        <w:rPr>
          <w:rtl/>
        </w:rPr>
      </w:pPr>
      <w:r w:rsidRPr="00D2270E">
        <w:rPr>
          <w:rStyle w:val="libBold2Char"/>
          <w:rtl/>
        </w:rPr>
        <w:t>ومنها :</w:t>
      </w:r>
      <w:r>
        <w:rPr>
          <w:rtl/>
        </w:rPr>
        <w:t xml:space="preserve"> مشاكلة المبيع مع ما عنده بحيث يكون مكملاً له كما اذا كان عنده بعض اجزاء كتاب ما كالبحار والوسائل دون بعضها الآخر ولا يباع ذلك بمفرده في الأ</w:t>
      </w:r>
      <w:r>
        <w:rPr>
          <w:rFonts w:hint="cs"/>
          <w:rtl/>
        </w:rPr>
        <w:t>َ</w:t>
      </w:r>
      <w:r>
        <w:rPr>
          <w:rtl/>
        </w:rPr>
        <w:t xml:space="preserve">سواق عادة فوجده عند شخص فاشتراه بقيمة يقطع او يظن </w:t>
      </w:r>
      <w:r>
        <w:rPr>
          <w:rFonts w:hint="cs"/>
          <w:rtl/>
        </w:rPr>
        <w:t>ا</w:t>
      </w:r>
      <w:r>
        <w:rPr>
          <w:rtl/>
        </w:rPr>
        <w:t>نه أزيد من القيمة السوقية.</w:t>
      </w:r>
    </w:p>
    <w:p w:rsidR="00B72338" w:rsidRDefault="00B72338" w:rsidP="00462B83">
      <w:pPr>
        <w:pStyle w:val="libNormal"/>
        <w:rPr>
          <w:rtl/>
        </w:rPr>
      </w:pPr>
      <w:r w:rsidRPr="00D2270E">
        <w:rPr>
          <w:rStyle w:val="libBold2Char"/>
          <w:rtl/>
        </w:rPr>
        <w:t>ومنها :</w:t>
      </w:r>
      <w:r>
        <w:rPr>
          <w:rtl/>
        </w:rPr>
        <w:t xml:space="preserve"> الحاجة الفعلية إلىٰ المتاع كما لو شرع في بحث يحتاج إلى بعض المصادر التي لا تتوفر في الأسواق فيجده عند شخص فيشتريه من غير أن يراعي عدم كون شرائه له بازيد من القيمة السوقية.</w:t>
      </w:r>
    </w:p>
    <w:p w:rsidR="00B72338" w:rsidRDefault="00B72338" w:rsidP="00462B83">
      <w:pPr>
        <w:pStyle w:val="libNormal"/>
        <w:rPr>
          <w:rtl/>
        </w:rPr>
      </w:pPr>
      <w:r w:rsidRPr="00D2270E">
        <w:rPr>
          <w:rStyle w:val="libBold2Char"/>
          <w:rtl/>
        </w:rPr>
        <w:t>ومنها :</w:t>
      </w:r>
      <w:r>
        <w:rPr>
          <w:rtl/>
        </w:rPr>
        <w:t xml:space="preserve"> قصد انتفاع صاحب المتاع وخدمته لأ</w:t>
      </w:r>
      <w:r>
        <w:rPr>
          <w:rFonts w:hint="cs"/>
          <w:rtl/>
        </w:rPr>
        <w:t>َ</w:t>
      </w:r>
      <w:r>
        <w:rPr>
          <w:rtl/>
        </w:rPr>
        <w:t>سباب انسانية أو دينية كما لو بيع أمتعة شخص يحبه في المزاد العلني فيزيد في الثمن غير</w:t>
      </w:r>
      <w:r>
        <w:rPr>
          <w:rFonts w:hint="cs"/>
          <w:rtl/>
        </w:rPr>
        <w:t xml:space="preserve"> </w:t>
      </w:r>
      <w:r>
        <w:rPr>
          <w:rtl/>
        </w:rPr>
        <w:t>مبال بالتساوي معه في القيمة السوقية لكي تكون امتعته مبيعة بأعلى الثمن ، إلى غير ذلك من الدواعي والأ</w:t>
      </w:r>
      <w:r>
        <w:rPr>
          <w:rFonts w:hint="cs"/>
          <w:rtl/>
        </w:rPr>
        <w:t>َ</w:t>
      </w:r>
      <w:r>
        <w:rPr>
          <w:rtl/>
        </w:rPr>
        <w:t>غراض.</w:t>
      </w:r>
    </w:p>
    <w:p w:rsidR="00B72338" w:rsidRDefault="00B72338" w:rsidP="00462B83">
      <w:pPr>
        <w:pStyle w:val="libNormal"/>
        <w:rPr>
          <w:rtl/>
        </w:rPr>
      </w:pPr>
      <w:r>
        <w:rPr>
          <w:rtl/>
        </w:rPr>
        <w:t xml:space="preserve">وبذلك يظهر </w:t>
      </w:r>
      <w:r>
        <w:rPr>
          <w:rFonts w:hint="cs"/>
          <w:rtl/>
        </w:rPr>
        <w:t>ا</w:t>
      </w:r>
      <w:r>
        <w:rPr>
          <w:rtl/>
        </w:rPr>
        <w:t>نه لا حاجة في دفع الاعتراض المزبور عن المشهور إلى تصحيح ثبوت الخيار مع الاقدام اذ لا وجه للاعتراف باشتراطهم للجهل بالضرر بعد تعليله بالاقدام ، بل ثبوت الخيار في ذلك انما يصحح اشتراطه بعدم الاقدام لا</w:t>
      </w:r>
      <w:r>
        <w:rPr>
          <w:rFonts w:hint="cs"/>
          <w:rtl/>
        </w:rPr>
        <w:t xml:space="preserve"> </w:t>
      </w:r>
      <w:r>
        <w:rPr>
          <w:rtl/>
        </w:rPr>
        <w:t>بعدم العلم كما</w:t>
      </w:r>
      <w:r>
        <w:rPr>
          <w:rFonts w:hint="cs"/>
          <w:rtl/>
        </w:rPr>
        <w:t xml:space="preserve"> </w:t>
      </w:r>
      <w:r>
        <w:rPr>
          <w:rtl/>
        </w:rPr>
        <w:t>هو</w:t>
      </w:r>
      <w:r>
        <w:rPr>
          <w:rFonts w:hint="cs"/>
          <w:rtl/>
        </w:rPr>
        <w:t xml:space="preserve"> </w:t>
      </w:r>
      <w:r>
        <w:rPr>
          <w:rtl/>
        </w:rPr>
        <w:t>ظاهر</w:t>
      </w:r>
    </w:p>
    <w:p w:rsidR="00B72338" w:rsidRDefault="00B72338" w:rsidP="00D916AD">
      <w:pPr>
        <w:pStyle w:val="libNormal0"/>
        <w:rPr>
          <w:rtl/>
        </w:rPr>
      </w:pPr>
      <w:r w:rsidRPr="008D1A70">
        <w:rPr>
          <w:rtl/>
        </w:rPr>
        <w:br w:type="page"/>
      </w:r>
      <w:r>
        <w:rPr>
          <w:rtl/>
        </w:rPr>
        <w:lastRenderedPageBreak/>
        <w:t>لكن قد يشكل كلام المشهور في هذا التحديد من جهتين :</w:t>
      </w:r>
    </w:p>
    <w:p w:rsidR="00B72338" w:rsidRDefault="00B72338" w:rsidP="00462B83">
      <w:pPr>
        <w:pStyle w:val="libNormal"/>
        <w:rPr>
          <w:rtl/>
        </w:rPr>
      </w:pPr>
      <w:bookmarkStart w:id="323" w:name="_Toc264275095"/>
      <w:r w:rsidRPr="00D2270E">
        <w:rPr>
          <w:rStyle w:val="libBold2Char"/>
          <w:rtl/>
        </w:rPr>
        <w:t>الأولى</w:t>
      </w:r>
      <w:bookmarkEnd w:id="323"/>
      <w:r w:rsidRPr="00D2270E">
        <w:rPr>
          <w:rStyle w:val="libBold2Char"/>
          <w:rtl/>
        </w:rPr>
        <w:t xml:space="preserve"> :</w:t>
      </w:r>
      <w:r>
        <w:rPr>
          <w:rtl/>
        </w:rPr>
        <w:t xml:space="preserve"> ما ذكره المحقق الايرواني (قده) من منع تحقّق الإقدام على الضرر الحاصل بلزوم البيع مطلقاً وانما يكون الاقدام بالنسبة إلى أصل المعاملة وهو ليس اقداما</w:t>
      </w:r>
      <w:r>
        <w:rPr>
          <w:rFonts w:hint="cs"/>
          <w:rtl/>
        </w:rPr>
        <w:t>ً</w:t>
      </w:r>
      <w:r>
        <w:rPr>
          <w:rtl/>
        </w:rPr>
        <w:t xml:space="preserve"> على الضرر الحاصل باعتبار اللزوم من قبل الشارع </w:t>
      </w:r>
      <w:r w:rsidRPr="00D2270E">
        <w:rPr>
          <w:rStyle w:val="libFootnotenumChar"/>
          <w:rtl/>
        </w:rPr>
        <w:t>(1)</w:t>
      </w:r>
      <w:r w:rsidRPr="00867260">
        <w:rPr>
          <w:rtl/>
        </w:rPr>
        <w:t>.</w:t>
      </w:r>
    </w:p>
    <w:p w:rsidR="00B72338" w:rsidRDefault="00B72338" w:rsidP="00462B83">
      <w:pPr>
        <w:pStyle w:val="libNormal"/>
        <w:rPr>
          <w:rtl/>
        </w:rPr>
      </w:pPr>
      <w:bookmarkStart w:id="324" w:name="_Toc264275096"/>
      <w:r w:rsidRPr="00D2270E">
        <w:rPr>
          <w:rStyle w:val="libBold2Char"/>
          <w:rtl/>
        </w:rPr>
        <w:t>والجهة</w:t>
      </w:r>
      <w:bookmarkEnd w:id="324"/>
      <w:r w:rsidRPr="00D2270E">
        <w:rPr>
          <w:rStyle w:val="libBold2Char"/>
          <w:rtl/>
        </w:rPr>
        <w:t xml:space="preserve"> الثانية :</w:t>
      </w:r>
      <w:r>
        <w:rPr>
          <w:rtl/>
        </w:rPr>
        <w:t xml:space="preserve"> ما ذكره جمع من المحققين كالمحقق المذكور والمحقق الاصفهاني من ان تحديد القاعدة بعدم الإقدام تخصيص بلا مخصص كتحديده بعدم العلم لان جعل اللزوم ولو في حالة الاقدام جعل لحكم ضرري </w:t>
      </w:r>
      <w:r w:rsidRPr="00D2270E">
        <w:rPr>
          <w:rStyle w:val="libFootnotenumChar"/>
          <w:rtl/>
        </w:rPr>
        <w:t>(2)</w:t>
      </w:r>
      <w:r w:rsidRPr="009B7221">
        <w:rPr>
          <w:rtl/>
        </w:rPr>
        <w:t xml:space="preserve"> </w:t>
      </w:r>
      <w:r>
        <w:rPr>
          <w:rtl/>
        </w:rPr>
        <w:t>ولكن الصحيح عدم تمامية الاعتراض على المشهور في شيء من الجهتين وفاقاً لجمع آخر</w:t>
      </w:r>
      <w:r>
        <w:rPr>
          <w:rFonts w:hint="cs"/>
          <w:rtl/>
        </w:rPr>
        <w:t xml:space="preserve"> </w:t>
      </w:r>
      <w:r>
        <w:rPr>
          <w:rtl/>
        </w:rPr>
        <w:t xml:space="preserve">من المحققين </w:t>
      </w:r>
      <w:r w:rsidRPr="00D2270E">
        <w:rPr>
          <w:rStyle w:val="libFootnotenumChar"/>
          <w:rtl/>
        </w:rPr>
        <w:t>(3)</w:t>
      </w:r>
      <w:r w:rsidRPr="00867260">
        <w:rPr>
          <w:rtl/>
        </w:rPr>
        <w:t>.</w:t>
      </w:r>
    </w:p>
    <w:p w:rsidR="00B72338" w:rsidRDefault="00B72338" w:rsidP="00462B83">
      <w:pPr>
        <w:pStyle w:val="libNormal"/>
        <w:rPr>
          <w:rtl/>
        </w:rPr>
      </w:pPr>
      <w:r>
        <w:rPr>
          <w:rtl/>
        </w:rPr>
        <w:t>لتوضيح الحال لابد</w:t>
      </w:r>
      <w:r>
        <w:rPr>
          <w:rFonts w:hint="cs"/>
          <w:rtl/>
        </w:rPr>
        <w:t>ّ</w:t>
      </w:r>
      <w:r>
        <w:rPr>
          <w:rtl/>
        </w:rPr>
        <w:t xml:space="preserve"> من البحث عن كل من صورتي الاقدام على الضرر وعدمه ، فهنا امران :</w:t>
      </w:r>
    </w:p>
    <w:p w:rsidR="00B72338" w:rsidRDefault="00B72338" w:rsidP="00462B83">
      <w:pPr>
        <w:pStyle w:val="libNormal"/>
        <w:rPr>
          <w:rtl/>
        </w:rPr>
      </w:pPr>
      <w:bookmarkStart w:id="325" w:name="_Toc264275097"/>
      <w:r w:rsidRPr="00D2270E">
        <w:rPr>
          <w:rStyle w:val="libBold2Char"/>
          <w:rtl/>
        </w:rPr>
        <w:t>الأ</w:t>
      </w:r>
      <w:r w:rsidRPr="00D2270E">
        <w:rPr>
          <w:rStyle w:val="libBold2Char"/>
          <w:rFonts w:hint="cs"/>
          <w:rtl/>
        </w:rPr>
        <w:t>َ</w:t>
      </w:r>
      <w:r w:rsidRPr="00D2270E">
        <w:rPr>
          <w:rStyle w:val="libBold2Char"/>
          <w:rtl/>
        </w:rPr>
        <w:t>مر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25"/>
      <w:r w:rsidRPr="00D2270E">
        <w:rPr>
          <w:rStyle w:val="libBold2Char"/>
          <w:rtl/>
        </w:rPr>
        <w:t xml:space="preserve"> :</w:t>
      </w:r>
      <w:r>
        <w:rPr>
          <w:rtl/>
        </w:rPr>
        <w:t xml:space="preserve"> في صورة الاقدام والكلام فيها يقع تارة في تنقيح الصغرى من تحقّق الاقدام على الضرر في حالة العلم به ونحوها واخرى في تحقيق الكبرى من ( نفي قاعدة لا ضرر للضرر المقدم عليه ) فهنا نقطتان :</w:t>
      </w:r>
    </w:p>
    <w:p w:rsidR="00B72338" w:rsidRDefault="00B72338" w:rsidP="00462B83">
      <w:pPr>
        <w:pStyle w:val="libNormal"/>
        <w:rPr>
          <w:rtl/>
        </w:rPr>
      </w:pPr>
      <w:r w:rsidRPr="00D2270E">
        <w:rPr>
          <w:rStyle w:val="libBold2Char"/>
          <w:rtl/>
        </w:rPr>
        <w:t>اما النقطة الأ</w:t>
      </w:r>
      <w:r w:rsidRPr="00D2270E">
        <w:rPr>
          <w:rStyle w:val="libBold2Char"/>
          <w:rFonts w:hint="cs"/>
          <w:rtl/>
        </w:rPr>
        <w:t>ُ</w:t>
      </w:r>
      <w:r w:rsidRPr="00D2270E">
        <w:rPr>
          <w:rStyle w:val="libBold2Char"/>
          <w:rtl/>
        </w:rPr>
        <w:t>ولى :</w:t>
      </w:r>
      <w:r>
        <w:rPr>
          <w:rtl/>
        </w:rPr>
        <w:t xml:space="preserve"> فتوضيح القول فيها إن مبنى منع تحقّق الاقدام في ذلك هو ان الشخص في حالة الغبن انما يقدم بانشائه على أصل المعاملة ، ولكن الشارع يحكم عليها بحكمين حكم إمضائي يرتبط بأصل المعاملة وهو الصحة ، وحكم ت</w:t>
      </w:r>
      <w:r>
        <w:rPr>
          <w:rFonts w:hint="cs"/>
          <w:rtl/>
        </w:rPr>
        <w:t>أ</w:t>
      </w:r>
      <w:r>
        <w:rPr>
          <w:rtl/>
        </w:rPr>
        <w:t>سيسي فيما يتعلق ببقائها وهو اللزوم وعدم حق الفسخ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تعليقة المحقق الايرواني على المكاسب 2 : 28 و 3</w:t>
      </w:r>
      <w:r>
        <w:rPr>
          <w:rFonts w:hint="cs"/>
          <w:rtl/>
        </w:rPr>
        <w:t>0</w:t>
      </w:r>
      <w:r>
        <w:rPr>
          <w:rtl/>
        </w:rPr>
        <w:t>.</w:t>
      </w:r>
    </w:p>
    <w:p w:rsidR="00B72338" w:rsidRDefault="00B72338" w:rsidP="00D2270E">
      <w:pPr>
        <w:pStyle w:val="libFootnote0"/>
        <w:rPr>
          <w:rtl/>
        </w:rPr>
      </w:pPr>
      <w:r>
        <w:rPr>
          <w:rtl/>
        </w:rPr>
        <w:t>(2) لاحظ المصدر السابق وتعليقة المحقق الاصفهاني علىٰ المكاسب 2 : 31.</w:t>
      </w:r>
    </w:p>
    <w:p w:rsidR="00B72338" w:rsidRDefault="00B72338" w:rsidP="00D2270E">
      <w:pPr>
        <w:pStyle w:val="libFootnote0"/>
        <w:rPr>
          <w:rtl/>
        </w:rPr>
      </w:pPr>
      <w:r>
        <w:rPr>
          <w:rtl/>
        </w:rPr>
        <w:t>(3) لاحظ حاشية السيد الطباطبائي علىٰ المكاسب 2 : 38 وتقريرات المحقق النائيني علىٰ المكاسب للعلامة الخونساري 2 : 60 وفي ( لا ضرر ) : 218.</w:t>
      </w:r>
    </w:p>
    <w:p w:rsidR="00B72338" w:rsidRDefault="00B72338" w:rsidP="00D916AD">
      <w:pPr>
        <w:pStyle w:val="libNormal0"/>
        <w:rPr>
          <w:rtl/>
        </w:rPr>
      </w:pPr>
      <w:r w:rsidRPr="00A577D6">
        <w:rPr>
          <w:rtl/>
        </w:rPr>
        <w:br w:type="page"/>
      </w:r>
      <w:r>
        <w:rPr>
          <w:rtl/>
        </w:rPr>
        <w:lastRenderedPageBreak/>
        <w:t>فاللزوم حكم ابتدائي مجعول من قبل الشارع وليس منشأ بالمعاملة حتى يكون الضرر اللازم من جهته مقدما</w:t>
      </w:r>
      <w:r>
        <w:rPr>
          <w:rFonts w:hint="cs"/>
          <w:rtl/>
        </w:rPr>
        <w:t>ً</w:t>
      </w:r>
      <w:r>
        <w:rPr>
          <w:rtl/>
        </w:rPr>
        <w:t xml:space="preserve"> عليه.</w:t>
      </w:r>
    </w:p>
    <w:p w:rsidR="00B72338" w:rsidRDefault="00B72338" w:rsidP="00462B83">
      <w:pPr>
        <w:pStyle w:val="libNormal"/>
        <w:rPr>
          <w:rtl/>
        </w:rPr>
      </w:pPr>
      <w:r>
        <w:rPr>
          <w:rtl/>
        </w:rPr>
        <w:t>ولكن هذا ليس تاما</w:t>
      </w:r>
      <w:r>
        <w:rPr>
          <w:rFonts w:hint="cs"/>
          <w:rtl/>
        </w:rPr>
        <w:t>ً</w:t>
      </w:r>
      <w:r>
        <w:rPr>
          <w:rtl/>
        </w:rPr>
        <w:t xml:space="preserve"> فإن اللزوم أيضاً يرجع إلى إنشاء المكل</w:t>
      </w:r>
      <w:r>
        <w:rPr>
          <w:rFonts w:hint="cs"/>
          <w:rtl/>
        </w:rPr>
        <w:t>ّ</w:t>
      </w:r>
      <w:r>
        <w:rPr>
          <w:rtl/>
        </w:rPr>
        <w:t>ف في مورد البحت حيث يكون المنشأ مطلقاً بالاطلاق اللحاظي من جهة كون ما انتقل اليه اقل مما انتقل عنه بحسب القيمة السوقية وعدم كونه كذلك ، وذلك لأن مفاد بيع المغبون وشرائه في هذه الصورة هو</w:t>
      </w:r>
      <w:r>
        <w:rPr>
          <w:rFonts w:hint="cs"/>
          <w:rtl/>
        </w:rPr>
        <w:t xml:space="preserve"> </w:t>
      </w:r>
      <w:r>
        <w:rPr>
          <w:rtl/>
        </w:rPr>
        <w:t>إنشاء قطع العلقة الثابتة بينه وبين ماله وانتقالها إلى الطرف الآخر مطلقاً بالنسبة إلى الازمنة الآتية بما فيها زمان صدور انشاء الفسخ منه الحاصل من الندامة.</w:t>
      </w:r>
    </w:p>
    <w:p w:rsidR="00B72338" w:rsidRDefault="00B72338" w:rsidP="00462B83">
      <w:pPr>
        <w:pStyle w:val="libNormal"/>
        <w:rPr>
          <w:rtl/>
        </w:rPr>
      </w:pPr>
      <w:r>
        <w:rPr>
          <w:rtl/>
        </w:rPr>
        <w:t>وعليه فهو بانشائه هذا المعنى على سعته قد سد</w:t>
      </w:r>
      <w:r>
        <w:rPr>
          <w:rFonts w:hint="cs"/>
          <w:rtl/>
        </w:rPr>
        <w:t>ّ</w:t>
      </w:r>
      <w:r>
        <w:rPr>
          <w:rtl/>
        </w:rPr>
        <w:t xml:space="preserve"> على نفسه باب التخلص من الضرر في صورة الندامة ولم يبق لنفسه خطاً للرجوع فيكون وزان ذلك وزان البيع والصلح المحاباتيين والوقف ونحوها من المعاملات الضررية اللازمة.</w:t>
      </w:r>
    </w:p>
    <w:p w:rsidR="00B72338" w:rsidRDefault="00B72338" w:rsidP="00462B83">
      <w:pPr>
        <w:pStyle w:val="libNormal"/>
        <w:rPr>
          <w:rtl/>
        </w:rPr>
      </w:pPr>
      <w:r>
        <w:rPr>
          <w:rtl/>
        </w:rPr>
        <w:t>وعلى هذا : فليس حكم الشارع باللزوم الا كحكمه بالصحة حكما</w:t>
      </w:r>
      <w:r>
        <w:rPr>
          <w:rFonts w:hint="cs"/>
          <w:rtl/>
        </w:rPr>
        <w:t>ً</w:t>
      </w:r>
      <w:r>
        <w:rPr>
          <w:rtl/>
        </w:rPr>
        <w:t xml:space="preserve"> امضائيا</w:t>
      </w:r>
      <w:r>
        <w:rPr>
          <w:rFonts w:hint="cs"/>
          <w:rtl/>
        </w:rPr>
        <w:t>ً</w:t>
      </w:r>
      <w:r>
        <w:rPr>
          <w:rtl/>
        </w:rPr>
        <w:t xml:space="preserve"> اقرارا</w:t>
      </w:r>
      <w:r>
        <w:rPr>
          <w:rFonts w:hint="cs"/>
          <w:rtl/>
        </w:rPr>
        <w:t>ً</w:t>
      </w:r>
      <w:r>
        <w:rPr>
          <w:rtl/>
        </w:rPr>
        <w:t xml:space="preserve"> للمكلف على جميع ما يحتوي عليه انشاؤه.</w:t>
      </w:r>
    </w:p>
    <w:p w:rsidR="00B72338" w:rsidRDefault="00B72338" w:rsidP="00462B83">
      <w:pPr>
        <w:pStyle w:val="libNormal"/>
        <w:rPr>
          <w:rtl/>
        </w:rPr>
      </w:pPr>
      <w:r w:rsidRPr="00D2270E">
        <w:rPr>
          <w:rStyle w:val="libBold2Char"/>
          <w:rtl/>
        </w:rPr>
        <w:t>واما الجهة الثانية :</w:t>
      </w:r>
      <w:r>
        <w:rPr>
          <w:rtl/>
        </w:rPr>
        <w:t xml:space="preserve"> وهي نفي قاعدة ( لا ضرر ) للضرر المقدم عليه فيمكن تقريرها بأحد وجهين.</w:t>
      </w:r>
    </w:p>
    <w:p w:rsidR="00B72338" w:rsidRDefault="00B72338" w:rsidP="00462B83">
      <w:pPr>
        <w:pStyle w:val="libNormal"/>
        <w:rPr>
          <w:rtl/>
        </w:rPr>
      </w:pPr>
      <w:bookmarkStart w:id="326" w:name="_Toc264275098"/>
      <w:r w:rsidRPr="00D2270E">
        <w:rPr>
          <w:rStyle w:val="libBold2Char"/>
          <w:rtl/>
        </w:rPr>
        <w:t>الوجه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26"/>
      <w:r w:rsidRPr="00D2270E">
        <w:rPr>
          <w:rStyle w:val="libBold2Char"/>
          <w:rtl/>
        </w:rPr>
        <w:t xml:space="preserve"> :</w:t>
      </w:r>
      <w:r>
        <w:rPr>
          <w:rtl/>
        </w:rPr>
        <w:t xml:space="preserve"> ان المفاد التفهيمي للحديث انما هو نفي تسبيب الشارع إلى تحقّق الضرر</w:t>
      </w:r>
      <w:r>
        <w:rPr>
          <w:rFonts w:hint="cs"/>
          <w:rtl/>
        </w:rPr>
        <w:t xml:space="preserve"> </w:t>
      </w:r>
      <w:r>
        <w:rPr>
          <w:rtl/>
        </w:rPr>
        <w:t>ـ</w:t>
      </w:r>
      <w:r>
        <w:rPr>
          <w:rFonts w:hint="cs"/>
          <w:rtl/>
        </w:rPr>
        <w:t xml:space="preserve"> </w:t>
      </w:r>
      <w:r>
        <w:rPr>
          <w:rtl/>
        </w:rPr>
        <w:t>كما سبق</w:t>
      </w:r>
      <w:r>
        <w:rPr>
          <w:rFonts w:hint="cs"/>
          <w:rtl/>
        </w:rPr>
        <w:t xml:space="preserve"> </w:t>
      </w:r>
      <w:r>
        <w:rPr>
          <w:rtl/>
        </w:rPr>
        <w:t>ـ</w:t>
      </w:r>
      <w:r>
        <w:rPr>
          <w:rFonts w:hint="cs"/>
          <w:rtl/>
        </w:rPr>
        <w:t xml:space="preserve"> </w:t>
      </w:r>
      <w:r>
        <w:rPr>
          <w:rtl/>
        </w:rPr>
        <w:t>دون اعمال الولاية على المكلف عليه في كل تصرف يوجب ضررا</w:t>
      </w:r>
      <w:r>
        <w:rPr>
          <w:rFonts w:hint="cs"/>
          <w:rtl/>
        </w:rPr>
        <w:t>ً</w:t>
      </w:r>
      <w:r>
        <w:rPr>
          <w:rtl/>
        </w:rPr>
        <w:t xml:space="preserve"> عليه كالوقف والابراء والصلح المحاباتي والبيع في المقام ونحو ذلك. وبين الأ</w:t>
      </w:r>
      <w:r>
        <w:rPr>
          <w:rFonts w:hint="cs"/>
          <w:rtl/>
        </w:rPr>
        <w:t>َ</w:t>
      </w:r>
      <w:r>
        <w:rPr>
          <w:rtl/>
        </w:rPr>
        <w:t>مرين فرق واضح.</w:t>
      </w:r>
    </w:p>
    <w:p w:rsidR="00B72338" w:rsidRDefault="00B72338" w:rsidP="00462B83">
      <w:pPr>
        <w:pStyle w:val="libNormal"/>
        <w:rPr>
          <w:rtl/>
        </w:rPr>
      </w:pPr>
      <w:r>
        <w:rPr>
          <w:rtl/>
        </w:rPr>
        <w:t>وعدم امضاء ما التزمه المكلف على نفسه من الضرر وسبب اليه عرفا</w:t>
      </w:r>
      <w:r>
        <w:rPr>
          <w:rFonts w:hint="cs"/>
          <w:rtl/>
        </w:rPr>
        <w:t>ً</w:t>
      </w:r>
      <w:r>
        <w:rPr>
          <w:rtl/>
        </w:rPr>
        <w:t xml:space="preserve"> إنما هو من قبيل الثاني دون الأ</w:t>
      </w:r>
      <w:r>
        <w:rPr>
          <w:rFonts w:hint="cs"/>
          <w:rtl/>
        </w:rPr>
        <w:t>َ</w:t>
      </w:r>
      <w:r>
        <w:rPr>
          <w:rtl/>
        </w:rPr>
        <w:t>و</w:t>
      </w:r>
      <w:r>
        <w:rPr>
          <w:rFonts w:hint="cs"/>
          <w:rtl/>
        </w:rPr>
        <w:t>ّ</w:t>
      </w:r>
      <w:r>
        <w:rPr>
          <w:rtl/>
        </w:rPr>
        <w:t>ل لأن</w:t>
      </w:r>
      <w:r>
        <w:rPr>
          <w:rFonts w:hint="cs"/>
          <w:rtl/>
        </w:rPr>
        <w:t>ّ</w:t>
      </w:r>
      <w:r>
        <w:rPr>
          <w:rtl/>
        </w:rPr>
        <w:t xml:space="preserve"> الثاني تحديد لما يحكم به العقلاء من ان كل أحد مسلط على ماله وله ان يتنازل عنه مجانا</w:t>
      </w:r>
      <w:r>
        <w:rPr>
          <w:rFonts w:hint="cs"/>
          <w:rtl/>
        </w:rPr>
        <w:t>ً</w:t>
      </w:r>
      <w:r>
        <w:rPr>
          <w:rtl/>
        </w:rPr>
        <w:t xml:space="preserve"> وبلا عوض ، فضلا</w:t>
      </w:r>
      <w:r>
        <w:rPr>
          <w:rFonts w:hint="cs"/>
          <w:rtl/>
        </w:rPr>
        <w:t>ً</w:t>
      </w:r>
    </w:p>
    <w:p w:rsidR="00B72338" w:rsidRDefault="00B72338" w:rsidP="00D916AD">
      <w:pPr>
        <w:pStyle w:val="libNormal0"/>
        <w:rPr>
          <w:rtl/>
        </w:rPr>
      </w:pPr>
      <w:r w:rsidRPr="00F52235">
        <w:rPr>
          <w:rtl/>
        </w:rPr>
        <w:br w:type="page"/>
      </w:r>
      <w:r>
        <w:rPr>
          <w:rtl/>
        </w:rPr>
        <w:lastRenderedPageBreak/>
        <w:t>عن ان يتنازل عنه بعوض يعلم بانه اقل قيمة منه</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فالحكم الامضائي في ذلك احترام لارادة المكلف وسلطنته على ماله وليس تسبيباً إلى الضرر عليه.</w:t>
      </w:r>
    </w:p>
    <w:p w:rsidR="00B72338" w:rsidRDefault="00B72338" w:rsidP="00462B83">
      <w:pPr>
        <w:pStyle w:val="libNormal"/>
        <w:rPr>
          <w:rtl/>
        </w:rPr>
      </w:pPr>
      <w:r>
        <w:rPr>
          <w:rtl/>
        </w:rPr>
        <w:t>ولو أن ( لا ضرر ) اقتضى نفي الاحكام الامضائية التي هي من هذا القبيل اقتضى ذلك ان ينفي صحة المعاملة الغبنية من أصلها مع ان المتسالم عليه بين فقهائنا بل جميع فقهاء المذاهب الاسلامية بل في جميع القوانين الوضعية صحة ذلك ، وهكذا في امثالها.</w:t>
      </w:r>
    </w:p>
    <w:p w:rsidR="00B72338" w:rsidRDefault="00B72338" w:rsidP="00462B83">
      <w:pPr>
        <w:pStyle w:val="libNormal"/>
        <w:rPr>
          <w:rtl/>
        </w:rPr>
      </w:pPr>
      <w:bookmarkStart w:id="327" w:name="_Toc264275099"/>
      <w:r w:rsidRPr="00D2270E">
        <w:rPr>
          <w:rStyle w:val="libBold2Char"/>
          <w:rtl/>
        </w:rPr>
        <w:t>الوجه الثاني</w:t>
      </w:r>
      <w:bookmarkEnd w:id="327"/>
      <w:r w:rsidRPr="00D2270E">
        <w:rPr>
          <w:rStyle w:val="libBold2Char"/>
          <w:rtl/>
        </w:rPr>
        <w:t xml:space="preserve"> :</w:t>
      </w:r>
      <w:r>
        <w:rPr>
          <w:rtl/>
        </w:rPr>
        <w:t xml:space="preserve"> ما ذكره المحقق الاصفهاني من ان مفاد الحديث حكم امتناني ولا منة في رفع اللزوم في حالة العلم بالضرر</w:t>
      </w:r>
      <w:r>
        <w:rPr>
          <w:rFonts w:hint="cs"/>
          <w:rtl/>
        </w:rPr>
        <w:t xml:space="preserve"> </w:t>
      </w:r>
      <w:r>
        <w:rPr>
          <w:rtl/>
        </w:rPr>
        <w:t>ونحوها</w:t>
      </w:r>
      <w:r w:rsidRPr="009C573B">
        <w:rPr>
          <w:rtl/>
        </w:rPr>
        <w:t xml:space="preserve"> </w:t>
      </w:r>
      <w:r w:rsidRPr="00D2270E">
        <w:rPr>
          <w:rStyle w:val="libFootnotenumChar"/>
          <w:rtl/>
        </w:rPr>
        <w:t>(1)</w:t>
      </w:r>
      <w:r>
        <w:rPr>
          <w:rFonts w:hint="cs"/>
          <w:rtl/>
        </w:rPr>
        <w:t>.</w:t>
      </w:r>
      <w:r>
        <w:rPr>
          <w:rtl/>
        </w:rPr>
        <w:t xml:space="preserve"> واجيب عنه في كلمات المحق</w:t>
      </w:r>
      <w:r>
        <w:rPr>
          <w:rFonts w:hint="cs"/>
          <w:rtl/>
        </w:rPr>
        <w:t>ّ</w:t>
      </w:r>
      <w:r>
        <w:rPr>
          <w:rtl/>
        </w:rPr>
        <w:t>ق الايرواني بمنع ذلك بدعوى ان</w:t>
      </w:r>
      <w:r>
        <w:rPr>
          <w:rFonts w:hint="cs"/>
          <w:rtl/>
        </w:rPr>
        <w:t>ّ</w:t>
      </w:r>
      <w:r>
        <w:rPr>
          <w:rtl/>
        </w:rPr>
        <w:t xml:space="preserve"> المنة مقتضية لحفظ العباد عن المضار وان هم أقدموا عليه ، فلربما يندمون ويريدون الفسخ فيكون لهم مخلص عنه </w:t>
      </w:r>
      <w:r w:rsidRPr="00D2270E">
        <w:rPr>
          <w:rStyle w:val="libFootnotenumChar"/>
          <w:rtl/>
        </w:rPr>
        <w:t>(2)</w:t>
      </w:r>
      <w:r w:rsidRPr="00723B46">
        <w:rPr>
          <w:rtl/>
        </w:rPr>
        <w:t>.</w:t>
      </w:r>
    </w:p>
    <w:p w:rsidR="00B72338" w:rsidRDefault="00B72338" w:rsidP="00462B83">
      <w:pPr>
        <w:pStyle w:val="libNormal"/>
        <w:rPr>
          <w:rtl/>
        </w:rPr>
      </w:pPr>
      <w:r>
        <w:rPr>
          <w:rtl/>
        </w:rPr>
        <w:t>وهذا الوجه وان لم يكن يخلو عن ت</w:t>
      </w:r>
      <w:r>
        <w:rPr>
          <w:rFonts w:hint="cs"/>
          <w:rtl/>
        </w:rPr>
        <w:t>أ</w:t>
      </w:r>
      <w:r>
        <w:rPr>
          <w:rtl/>
        </w:rPr>
        <w:t>مل إلا ان الجواب عنه بما ذكر ضعيف لان</w:t>
      </w:r>
      <w:r>
        <w:rPr>
          <w:rFonts w:hint="cs"/>
          <w:rtl/>
        </w:rPr>
        <w:t>ّ</w:t>
      </w:r>
      <w:r>
        <w:rPr>
          <w:rtl/>
        </w:rPr>
        <w:t xml:space="preserve"> صدق ( الضرر ) على مثل هذه المعاملة انما هو</w:t>
      </w:r>
      <w:r>
        <w:rPr>
          <w:rFonts w:hint="cs"/>
          <w:rtl/>
        </w:rPr>
        <w:t xml:space="preserve"> </w:t>
      </w:r>
      <w:r>
        <w:rPr>
          <w:rtl/>
        </w:rPr>
        <w:t>بلحاظ قصر النظر إلى مرحلة المعاوضة ولحاظ القيمة السوقية واما اذا لوحظ مجموع الأ</w:t>
      </w:r>
      <w:r>
        <w:rPr>
          <w:rFonts w:hint="cs"/>
          <w:rtl/>
        </w:rPr>
        <w:t>َ</w:t>
      </w:r>
      <w:r>
        <w:rPr>
          <w:rtl/>
        </w:rPr>
        <w:t>غراض والدواعي فلا يصدق عليه هذا العنوان كثيراً ؛ لان</w:t>
      </w:r>
      <w:r>
        <w:rPr>
          <w:rFonts w:hint="cs"/>
          <w:rtl/>
        </w:rPr>
        <w:t>ّ</w:t>
      </w:r>
      <w:r>
        <w:rPr>
          <w:rtl/>
        </w:rPr>
        <w:t xml:space="preserve"> هذه المعاملة قد تستوجب له نفعاً ازيد كما اذا كان داعيه على اشترائه بثمن ازيد من القيمة السوقية تكميل المال الناقص الموجود عنده ، فما اشترا</w:t>
      </w:r>
      <w:r>
        <w:rPr>
          <w:rFonts w:hint="cs"/>
          <w:rtl/>
        </w:rPr>
        <w:t>ه</w:t>
      </w:r>
      <w:r>
        <w:rPr>
          <w:rtl/>
        </w:rPr>
        <w:t xml:space="preserve"> بلحاظ كونه مكملا</w:t>
      </w:r>
      <w:r>
        <w:rPr>
          <w:rFonts w:hint="cs"/>
          <w:rtl/>
        </w:rPr>
        <w:t>ً</w:t>
      </w:r>
      <w:r>
        <w:rPr>
          <w:rtl/>
        </w:rPr>
        <w:t xml:space="preserve"> للناقص تكون قيمته له ازيد من الثس الذي اشتراه به بكثير ، وهكذا قد يكون في شرائه كذلك دفعا</w:t>
      </w:r>
      <w:r>
        <w:rPr>
          <w:rFonts w:hint="cs"/>
          <w:rtl/>
        </w:rPr>
        <w:t>ً</w:t>
      </w:r>
      <w:r>
        <w:rPr>
          <w:rtl/>
        </w:rPr>
        <w:t xml:space="preserve"> لضرر اكثر</w:t>
      </w:r>
      <w:r>
        <w:rPr>
          <w:rFonts w:hint="cs"/>
          <w:rtl/>
        </w:rPr>
        <w:t xml:space="preserve"> </w:t>
      </w:r>
      <w:r>
        <w:rPr>
          <w:rtl/>
        </w:rPr>
        <w:t>كما لو اشتراه من جهة صيانة بعض اجهزته عن الشغل والوقوف الذي يترتب عليه ضرر</w:t>
      </w:r>
      <w:r>
        <w:rPr>
          <w:rFonts w:hint="cs"/>
          <w:rtl/>
        </w:rPr>
        <w:t xml:space="preserve"> </w:t>
      </w:r>
      <w:r>
        <w:rPr>
          <w:rtl/>
        </w:rPr>
        <w:t>كثير ، أو اشتراه لمعالجة نفسه مع ندرة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تعليقة المكاسب له 2 : 54.</w:t>
      </w:r>
    </w:p>
    <w:p w:rsidR="00B72338" w:rsidRDefault="00B72338" w:rsidP="00D2270E">
      <w:pPr>
        <w:pStyle w:val="libFootnote0"/>
        <w:rPr>
          <w:rtl/>
        </w:rPr>
      </w:pPr>
      <w:r>
        <w:rPr>
          <w:rtl/>
        </w:rPr>
        <w:t>(2) تعليقة المكاسب للمحقق المذكور 2 : 30.</w:t>
      </w:r>
    </w:p>
    <w:p w:rsidR="00B72338" w:rsidRDefault="00B72338" w:rsidP="00D916AD">
      <w:pPr>
        <w:pStyle w:val="libNormal0"/>
        <w:rPr>
          <w:rtl/>
        </w:rPr>
      </w:pPr>
      <w:r w:rsidRPr="009C573B">
        <w:rPr>
          <w:rtl/>
        </w:rPr>
        <w:br w:type="page"/>
      </w:r>
      <w:r>
        <w:rPr>
          <w:rtl/>
        </w:rPr>
        <w:lastRenderedPageBreak/>
        <w:t xml:space="preserve">وجوده في السوق أو عدم امكان تحصيله الا بالمسافرة إلى بلد آخر يحتاج إلى مؤونة كثيرة ، فبملاحظة مثل هذه الجهات لا يصدق </w:t>
      </w:r>
      <w:r>
        <w:rPr>
          <w:rFonts w:hint="cs"/>
          <w:rtl/>
        </w:rPr>
        <w:t>ا</w:t>
      </w:r>
      <w:r>
        <w:rPr>
          <w:rtl/>
        </w:rPr>
        <w:t>نه جلب الضرر على نفسه الإقدام على هذه المعاملة فلا معنى للمن</w:t>
      </w:r>
      <w:r>
        <w:rPr>
          <w:rFonts w:hint="cs"/>
          <w:rtl/>
        </w:rPr>
        <w:t>ّ</w:t>
      </w:r>
      <w:r>
        <w:rPr>
          <w:rtl/>
        </w:rPr>
        <w:t>ة عليه برفع لزوم العقد في مثل ذلك.</w:t>
      </w:r>
    </w:p>
    <w:p w:rsidR="00B72338" w:rsidRDefault="00B72338" w:rsidP="00462B83">
      <w:pPr>
        <w:pStyle w:val="libNormal"/>
        <w:rPr>
          <w:rtl/>
        </w:rPr>
      </w:pPr>
      <w:r>
        <w:rPr>
          <w:rtl/>
        </w:rPr>
        <w:t>وبذلك كله يظهر صحة قول المشهورمن عدم ثبوت الخيار</w:t>
      </w:r>
      <w:r>
        <w:rPr>
          <w:rFonts w:hint="cs"/>
          <w:rtl/>
        </w:rPr>
        <w:t xml:space="preserve"> </w:t>
      </w:r>
      <w:r>
        <w:rPr>
          <w:rtl/>
        </w:rPr>
        <w:t>مع الغبن.</w:t>
      </w:r>
    </w:p>
    <w:p w:rsidR="00B72338" w:rsidRDefault="00B72338" w:rsidP="00462B83">
      <w:pPr>
        <w:pStyle w:val="libNormal"/>
        <w:rPr>
          <w:rtl/>
        </w:rPr>
      </w:pPr>
      <w:bookmarkStart w:id="328" w:name="_Toc264275100"/>
      <w:r w:rsidRPr="00D2270E">
        <w:rPr>
          <w:rStyle w:val="libBold2Char"/>
          <w:rtl/>
        </w:rPr>
        <w:t>الأ</w:t>
      </w:r>
      <w:r w:rsidRPr="00D2270E">
        <w:rPr>
          <w:rStyle w:val="libBold2Char"/>
          <w:rFonts w:hint="cs"/>
          <w:rtl/>
        </w:rPr>
        <w:t>ََ</w:t>
      </w:r>
      <w:r w:rsidRPr="00D2270E">
        <w:rPr>
          <w:rStyle w:val="libBold2Char"/>
          <w:rtl/>
        </w:rPr>
        <w:t>مر الثاني</w:t>
      </w:r>
      <w:bookmarkEnd w:id="328"/>
      <w:r w:rsidRPr="00D2270E">
        <w:rPr>
          <w:rStyle w:val="libBold2Char"/>
          <w:rtl/>
        </w:rPr>
        <w:t xml:space="preserve"> :</w:t>
      </w:r>
      <w:r>
        <w:rPr>
          <w:rtl/>
        </w:rPr>
        <w:t xml:space="preserve"> في صورة عدم الاقدام.</w:t>
      </w:r>
    </w:p>
    <w:p w:rsidR="00B72338" w:rsidRDefault="00B72338" w:rsidP="00462B83">
      <w:pPr>
        <w:pStyle w:val="libNormal"/>
        <w:rPr>
          <w:rtl/>
        </w:rPr>
      </w:pPr>
      <w:r>
        <w:rPr>
          <w:rtl/>
        </w:rPr>
        <w:t>والمقصود من التعرض لهذه الصورة بيان سر</w:t>
      </w:r>
      <w:r>
        <w:rPr>
          <w:rFonts w:hint="cs"/>
          <w:rtl/>
        </w:rPr>
        <w:t>ّ</w:t>
      </w:r>
      <w:r>
        <w:rPr>
          <w:rtl/>
        </w:rPr>
        <w:t xml:space="preserve"> التفريق بينها وبين صورة الاقدام حيث يقال ان حكم الشارع فيها غير منفي ب‍ ( لا ضرر ) بخلاف هذه الصورة ، وذلك لأنّه ربما يتوهّم ب</w:t>
      </w:r>
      <w:r>
        <w:rPr>
          <w:rFonts w:hint="cs"/>
          <w:rtl/>
        </w:rPr>
        <w:t>أ</w:t>
      </w:r>
      <w:r>
        <w:rPr>
          <w:rtl/>
        </w:rPr>
        <w:t>ن البيان الذي ذكرناه في عدم اقتضاء ( لا ضرر ) لنفي اللزوم في حالة الاقدام من كون اللزوم مدلولاً لاطلاق المنشأ ، فيكون الحكم به حكماً امضائيا</w:t>
      </w:r>
      <w:r>
        <w:rPr>
          <w:rFonts w:hint="cs"/>
          <w:rtl/>
        </w:rPr>
        <w:t>ً</w:t>
      </w:r>
      <w:r>
        <w:rPr>
          <w:rtl/>
        </w:rPr>
        <w:t xml:space="preserve"> و ( لا ضرر ) لا ينفي مثل ذل</w:t>
      </w:r>
      <w:r>
        <w:rPr>
          <w:rFonts w:hint="cs"/>
          <w:rtl/>
        </w:rPr>
        <w:t>ك</w:t>
      </w:r>
      <w:r>
        <w:rPr>
          <w:rtl/>
        </w:rPr>
        <w:t xml:space="preserve"> وهذا البيان ينسحب إلى صورة عدم صدق الاقدام كما اذا كان المشتري غافلاً عن القيمة السوقية أو</w:t>
      </w:r>
      <w:r>
        <w:rPr>
          <w:rFonts w:hint="cs"/>
          <w:rtl/>
        </w:rPr>
        <w:t xml:space="preserve"> </w:t>
      </w:r>
      <w:r>
        <w:rPr>
          <w:rtl/>
        </w:rPr>
        <w:t>معتقدا</w:t>
      </w:r>
      <w:r>
        <w:rPr>
          <w:rFonts w:hint="cs"/>
          <w:rtl/>
        </w:rPr>
        <w:t>ً</w:t>
      </w:r>
      <w:r>
        <w:rPr>
          <w:rtl/>
        </w:rPr>
        <w:t xml:space="preserve"> بالتساوي أو بان قيمة ما انتقل اليه ازيد مما يبذله من الثمن أو كان مسترسلا</w:t>
      </w:r>
      <w:r>
        <w:rPr>
          <w:rFonts w:hint="cs"/>
          <w:rtl/>
        </w:rPr>
        <w:t>ً</w:t>
      </w:r>
      <w:r>
        <w:rPr>
          <w:rtl/>
        </w:rPr>
        <w:t xml:space="preserve"> ومعتمدا</w:t>
      </w:r>
      <w:r>
        <w:rPr>
          <w:rFonts w:hint="cs"/>
          <w:rtl/>
        </w:rPr>
        <w:t>ً</w:t>
      </w:r>
      <w:r>
        <w:rPr>
          <w:rtl/>
        </w:rPr>
        <w:t xml:space="preserve"> على اخبار البائع بالقيمة السوقية ، فان اطلاق المنشأ يتحقق في هذه الصورة أيضاً ، فلا يمكن نفي اللزوم فيها لهذه القاعدة ونتيجة ذلك بطلان تمسك المشهور بهذه القاعدة لاثباتها لخيار الغبن مطلقا</w:t>
      </w:r>
      <w:r>
        <w:rPr>
          <w:rFonts w:hint="cs"/>
          <w:rtl/>
        </w:rPr>
        <w:t>ً</w:t>
      </w:r>
      <w:r>
        <w:rPr>
          <w:rtl/>
        </w:rPr>
        <w:t>.</w:t>
      </w:r>
    </w:p>
    <w:p w:rsidR="00B72338" w:rsidRDefault="00B72338" w:rsidP="00462B83">
      <w:pPr>
        <w:pStyle w:val="libNormal"/>
        <w:rPr>
          <w:rtl/>
        </w:rPr>
      </w:pPr>
      <w:r>
        <w:rPr>
          <w:rtl/>
        </w:rPr>
        <w:t xml:space="preserve">وتحقيق الحال في ذلك : </w:t>
      </w:r>
      <w:r>
        <w:rPr>
          <w:rFonts w:hint="cs"/>
          <w:rtl/>
        </w:rPr>
        <w:t>ا</w:t>
      </w:r>
      <w:r>
        <w:rPr>
          <w:rtl/>
        </w:rPr>
        <w:t>نه لا</w:t>
      </w:r>
      <w:r>
        <w:rPr>
          <w:rFonts w:hint="cs"/>
          <w:rtl/>
        </w:rPr>
        <w:t xml:space="preserve"> </w:t>
      </w:r>
      <w:r>
        <w:rPr>
          <w:rtl/>
        </w:rPr>
        <w:t>يتحقق للمنشأ في شيء من موارد هذه الصورة اطلاق لحاظي بالنسبة إلى تساوي الثمن والمثمن في القيمة السوقية وعدمها بل هي على ثلاثة أقسام :</w:t>
      </w:r>
    </w:p>
    <w:p w:rsidR="00B72338" w:rsidRDefault="00B72338" w:rsidP="00462B83">
      <w:pPr>
        <w:pStyle w:val="libNormal"/>
        <w:rPr>
          <w:rtl/>
        </w:rPr>
      </w:pPr>
      <w:bookmarkStart w:id="329" w:name="_Toc264275101"/>
      <w:r w:rsidRPr="00D2270E">
        <w:rPr>
          <w:rStyle w:val="libBold2Char"/>
          <w:rtl/>
        </w:rPr>
        <w:t>القسم الأ</w:t>
      </w:r>
      <w:r w:rsidRPr="00D2270E">
        <w:rPr>
          <w:rStyle w:val="libBold2Char"/>
          <w:rFonts w:hint="cs"/>
          <w:rtl/>
        </w:rPr>
        <w:t>وّ</w:t>
      </w:r>
      <w:r w:rsidRPr="00D2270E">
        <w:rPr>
          <w:rStyle w:val="libBold2Char"/>
          <w:rtl/>
        </w:rPr>
        <w:t>ل</w:t>
      </w:r>
      <w:bookmarkEnd w:id="329"/>
      <w:r w:rsidRPr="00D2270E">
        <w:rPr>
          <w:rStyle w:val="libBold2Char"/>
          <w:rtl/>
        </w:rPr>
        <w:t xml:space="preserve"> :</w:t>
      </w:r>
      <w:r>
        <w:rPr>
          <w:rtl/>
        </w:rPr>
        <w:t xml:space="preserve"> ما يكون المنشأ فيه مقيدا</w:t>
      </w:r>
      <w:r>
        <w:rPr>
          <w:rFonts w:hint="cs"/>
          <w:rtl/>
        </w:rPr>
        <w:t>ً</w:t>
      </w:r>
      <w:r>
        <w:rPr>
          <w:rtl/>
        </w:rPr>
        <w:t xml:space="preserve"> بالتقييد اللحاظي وذلك كما اذا كان المشتري مسترسلا</w:t>
      </w:r>
      <w:r>
        <w:rPr>
          <w:rFonts w:hint="cs"/>
          <w:rtl/>
        </w:rPr>
        <w:t>ً</w:t>
      </w:r>
      <w:r>
        <w:rPr>
          <w:rtl/>
        </w:rPr>
        <w:t xml:space="preserve"> ومعتمدا</w:t>
      </w:r>
      <w:r>
        <w:rPr>
          <w:rFonts w:hint="cs"/>
          <w:rtl/>
        </w:rPr>
        <w:t>ً</w:t>
      </w:r>
      <w:r>
        <w:rPr>
          <w:rtl/>
        </w:rPr>
        <w:t xml:space="preserve"> على اخبار البائع بتساوي الثمن والمثمن في القيمة السوقية ، فان الشراء حينئذٍ يكون مشروطا</w:t>
      </w:r>
      <w:r>
        <w:rPr>
          <w:rFonts w:hint="cs"/>
          <w:rtl/>
        </w:rPr>
        <w:t>ً</w:t>
      </w:r>
      <w:r>
        <w:rPr>
          <w:rtl/>
        </w:rPr>
        <w:t xml:space="preserve"> بشرط مقدر وهو التساوي</w:t>
      </w:r>
    </w:p>
    <w:p w:rsidR="00B72338" w:rsidRDefault="00B72338" w:rsidP="00D916AD">
      <w:pPr>
        <w:pStyle w:val="libNormal0"/>
        <w:rPr>
          <w:rtl/>
        </w:rPr>
      </w:pPr>
      <w:r w:rsidRPr="006A5E35">
        <w:rPr>
          <w:rtl/>
        </w:rPr>
        <w:br w:type="page"/>
      </w:r>
      <w:r>
        <w:rPr>
          <w:rtl/>
        </w:rPr>
        <w:lastRenderedPageBreak/>
        <w:t>في القيمة.</w:t>
      </w:r>
    </w:p>
    <w:p w:rsidR="00B72338" w:rsidRDefault="00B72338" w:rsidP="00462B83">
      <w:pPr>
        <w:pStyle w:val="libNormal"/>
        <w:rPr>
          <w:rtl/>
        </w:rPr>
      </w:pPr>
      <w:r>
        <w:rPr>
          <w:rtl/>
        </w:rPr>
        <w:t>وحينئذ</w:t>
      </w:r>
      <w:r>
        <w:rPr>
          <w:rFonts w:hint="cs"/>
          <w:rtl/>
        </w:rPr>
        <w:t>ٍ</w:t>
      </w:r>
      <w:r>
        <w:rPr>
          <w:rtl/>
        </w:rPr>
        <w:t xml:space="preserve"> يحكم بالخيار من جهة تخل</w:t>
      </w:r>
      <w:r>
        <w:rPr>
          <w:rFonts w:hint="cs"/>
          <w:rtl/>
        </w:rPr>
        <w:t>ّ</w:t>
      </w:r>
      <w:r>
        <w:rPr>
          <w:rtl/>
        </w:rPr>
        <w:t>ف الشرط ومرجع الشرط إلى ان التزامي مشروط بالتزامك بان المبيع تساوي قيمته هذا المقدار الخاص</w:t>
      </w:r>
      <w:r>
        <w:rPr>
          <w:rFonts w:hint="cs"/>
          <w:rtl/>
        </w:rPr>
        <w:t>ّ</w:t>
      </w:r>
      <w:r>
        <w:rPr>
          <w:rtl/>
        </w:rPr>
        <w:t xml:space="preserve"> ، ولازمه تقييد التزامه بتطابق قول البائع مع الواقع ولا حاجة في ثبوت الخيار حينئذٍ إلى قاعدة ( لا ضرر ).</w:t>
      </w:r>
    </w:p>
    <w:p w:rsidR="00B72338" w:rsidRDefault="00B72338" w:rsidP="00462B83">
      <w:pPr>
        <w:pStyle w:val="libNormal"/>
        <w:rPr>
          <w:rtl/>
        </w:rPr>
      </w:pPr>
      <w:bookmarkStart w:id="330" w:name="_Toc264275102"/>
      <w:r w:rsidRPr="00D2270E">
        <w:rPr>
          <w:rStyle w:val="libBold2Char"/>
          <w:rtl/>
        </w:rPr>
        <w:t>القسم الثاني</w:t>
      </w:r>
      <w:bookmarkEnd w:id="330"/>
      <w:r w:rsidRPr="00D2270E">
        <w:rPr>
          <w:rStyle w:val="libBold2Char"/>
          <w:rtl/>
        </w:rPr>
        <w:t xml:space="preserve"> :</w:t>
      </w:r>
      <w:r>
        <w:rPr>
          <w:rtl/>
        </w:rPr>
        <w:t xml:space="preserve"> ما يكون المنشأ فيه مقيدا</w:t>
      </w:r>
      <w:r>
        <w:rPr>
          <w:rFonts w:hint="cs"/>
          <w:rtl/>
        </w:rPr>
        <w:t>ً</w:t>
      </w:r>
      <w:r>
        <w:rPr>
          <w:rtl/>
        </w:rPr>
        <w:t xml:space="preserve"> تقي</w:t>
      </w:r>
      <w:r>
        <w:rPr>
          <w:rFonts w:hint="cs"/>
          <w:rtl/>
        </w:rPr>
        <w:t>ّ</w:t>
      </w:r>
      <w:r>
        <w:rPr>
          <w:rtl/>
        </w:rPr>
        <w:t>دا</w:t>
      </w:r>
      <w:r>
        <w:rPr>
          <w:rFonts w:hint="cs"/>
          <w:rtl/>
        </w:rPr>
        <w:t>ً</w:t>
      </w:r>
      <w:r>
        <w:rPr>
          <w:rtl/>
        </w:rPr>
        <w:t xml:space="preserve"> ذاتي</w:t>
      </w:r>
      <w:r>
        <w:rPr>
          <w:rFonts w:hint="cs"/>
          <w:rtl/>
        </w:rPr>
        <w:t>ّ</w:t>
      </w:r>
      <w:r>
        <w:rPr>
          <w:rtl/>
        </w:rPr>
        <w:t>ا</w:t>
      </w:r>
      <w:r>
        <w:rPr>
          <w:rFonts w:hint="cs"/>
          <w:rtl/>
        </w:rPr>
        <w:t>ً</w:t>
      </w:r>
      <w:r>
        <w:rPr>
          <w:rtl/>
        </w:rPr>
        <w:t xml:space="preserve"> كما في الغافل والجاهل المركب ونحوهما.</w:t>
      </w:r>
    </w:p>
    <w:p w:rsidR="00B72338" w:rsidRDefault="00B72338" w:rsidP="00462B83">
      <w:pPr>
        <w:pStyle w:val="libNormal"/>
        <w:rPr>
          <w:rtl/>
        </w:rPr>
      </w:pPr>
      <w:r>
        <w:rPr>
          <w:rtl/>
        </w:rPr>
        <w:t>والمراد بالتقييد الذاتي : ان يكون القيد غير</w:t>
      </w:r>
      <w:r>
        <w:rPr>
          <w:rFonts w:hint="cs"/>
          <w:rtl/>
        </w:rPr>
        <w:t xml:space="preserve"> </w:t>
      </w:r>
      <w:r>
        <w:rPr>
          <w:rtl/>
        </w:rPr>
        <w:t>ملحوظ حال الانشاء ولكن يكون ثابتا</w:t>
      </w:r>
      <w:r>
        <w:rPr>
          <w:rFonts w:hint="cs"/>
          <w:rtl/>
        </w:rPr>
        <w:t>ً</w:t>
      </w:r>
      <w:r>
        <w:rPr>
          <w:rtl/>
        </w:rPr>
        <w:t xml:space="preserve"> في نفس المنشأ في مرحلة الارتكاز واللاشعور الذهني.</w:t>
      </w:r>
    </w:p>
    <w:p w:rsidR="00B72338" w:rsidRDefault="00B72338" w:rsidP="00462B83">
      <w:pPr>
        <w:pStyle w:val="libNormal"/>
        <w:rPr>
          <w:rtl/>
        </w:rPr>
      </w:pPr>
      <w:r>
        <w:rPr>
          <w:rtl/>
        </w:rPr>
        <w:t>ووجه التقييد الذاتي في الغافل ونحوه هو ان المرتكز في ذهن كل معامل بلحاظ الغرض النوعي العقلائي في المعاملات والمعاوضات التي لا تبتني على جهة المحاباة عدم كون ما انتقل اليه اقل مالية بمقدار لا يتسامح به مما انتقل عنه ، فهذا الارتكاز الذهني يوجب تضي</w:t>
      </w:r>
      <w:r>
        <w:rPr>
          <w:rFonts w:hint="cs"/>
          <w:rtl/>
        </w:rPr>
        <w:t>ّ</w:t>
      </w:r>
      <w:r>
        <w:rPr>
          <w:rtl/>
        </w:rPr>
        <w:t>قا</w:t>
      </w:r>
      <w:r>
        <w:rPr>
          <w:rFonts w:hint="cs"/>
          <w:rtl/>
        </w:rPr>
        <w:t>ً</w:t>
      </w:r>
      <w:r>
        <w:rPr>
          <w:rtl/>
        </w:rPr>
        <w:t xml:space="preserve"> ذاتيا</w:t>
      </w:r>
      <w:r>
        <w:rPr>
          <w:rFonts w:hint="cs"/>
          <w:rtl/>
        </w:rPr>
        <w:t>ً</w:t>
      </w:r>
      <w:r>
        <w:rPr>
          <w:rtl/>
        </w:rPr>
        <w:t xml:space="preserve"> للمنش</w:t>
      </w:r>
      <w:r>
        <w:rPr>
          <w:rFonts w:hint="cs"/>
          <w:rtl/>
        </w:rPr>
        <w:t>أ</w:t>
      </w:r>
      <w:r>
        <w:rPr>
          <w:rtl/>
        </w:rPr>
        <w:t xml:space="preserve"> وان كان في مرحلة اللاشعور</w:t>
      </w:r>
      <w:r>
        <w:rPr>
          <w:rFonts w:hint="cs"/>
          <w:rtl/>
        </w:rPr>
        <w:t xml:space="preserve"> </w:t>
      </w:r>
      <w:r>
        <w:rPr>
          <w:rtl/>
        </w:rPr>
        <w:t>ـ</w:t>
      </w:r>
      <w:r>
        <w:rPr>
          <w:rFonts w:hint="cs"/>
          <w:rtl/>
        </w:rPr>
        <w:t xml:space="preserve"> </w:t>
      </w:r>
      <w:r>
        <w:rPr>
          <w:rtl/>
        </w:rPr>
        <w:t>بعد محدودية الرضا الباطني بذلك</w:t>
      </w:r>
      <w:r>
        <w:rPr>
          <w:rFonts w:hint="cs"/>
          <w:rtl/>
        </w:rPr>
        <w:t xml:space="preserve"> </w:t>
      </w:r>
      <w:r>
        <w:rPr>
          <w:rtl/>
        </w:rPr>
        <w:t>ـ</w:t>
      </w:r>
      <w:r>
        <w:rPr>
          <w:rFonts w:hint="cs"/>
          <w:rtl/>
        </w:rPr>
        <w:t xml:space="preserve"> </w:t>
      </w:r>
      <w:r>
        <w:rPr>
          <w:rtl/>
        </w:rPr>
        <w:t>وحيث إن المتخل</w:t>
      </w:r>
      <w:r>
        <w:rPr>
          <w:rFonts w:hint="cs"/>
          <w:rtl/>
        </w:rPr>
        <w:t>ّ</w:t>
      </w:r>
      <w:r>
        <w:rPr>
          <w:rtl/>
        </w:rPr>
        <w:t xml:space="preserve">ف ليس هو الصورة النوعية ، فيحكم بالخيار. ولذا احتج العلامة لخيار الغبن بقوله تعالىٰ : </w:t>
      </w:r>
      <w:r w:rsidRPr="00D2270E">
        <w:rPr>
          <w:rStyle w:val="libAlaemChar"/>
          <w:rtl/>
        </w:rPr>
        <w:t>(</w:t>
      </w:r>
      <w:r w:rsidRPr="00696471">
        <w:rPr>
          <w:rFonts w:hint="cs"/>
          <w:rtl/>
        </w:rPr>
        <w:t xml:space="preserve"> </w:t>
      </w:r>
      <w:r w:rsidRPr="00D2270E">
        <w:rPr>
          <w:rStyle w:val="libAieChar"/>
          <w:rFonts w:hint="cs"/>
          <w:rtl/>
        </w:rPr>
        <w:t>إِلاَّ أَن تَكُونَ تِجَارَةً عَن تَرَاضٍ</w:t>
      </w:r>
      <w:r w:rsidRPr="007D1A92">
        <w:rPr>
          <w:rtl/>
        </w:rPr>
        <w:t xml:space="preserve"> </w:t>
      </w:r>
      <w:r w:rsidRPr="00D2270E">
        <w:rPr>
          <w:rStyle w:val="libAlaemChar"/>
          <w:rtl/>
        </w:rPr>
        <w:t>)</w:t>
      </w:r>
      <w:r w:rsidRPr="007D1A92">
        <w:rPr>
          <w:rtl/>
        </w:rPr>
        <w:t xml:space="preserve"> </w:t>
      </w:r>
      <w:r w:rsidRPr="00D2270E">
        <w:rPr>
          <w:rStyle w:val="libFootnotenumChar"/>
          <w:rtl/>
        </w:rPr>
        <w:t>(1)</w:t>
      </w:r>
      <w:r w:rsidRPr="007D1A92">
        <w:rPr>
          <w:rtl/>
        </w:rPr>
        <w:t xml:space="preserve"> </w:t>
      </w:r>
      <w:r>
        <w:rPr>
          <w:rtl/>
        </w:rPr>
        <w:t>وذكر بعض علماء القانون في الاشارة إلى موقف النافين لخيار الغبن بانهم يضح</w:t>
      </w:r>
      <w:r>
        <w:rPr>
          <w:rFonts w:hint="cs"/>
          <w:rtl/>
        </w:rPr>
        <w:t>ّ</w:t>
      </w:r>
      <w:r>
        <w:rPr>
          <w:rtl/>
        </w:rPr>
        <w:t xml:space="preserve">ون باحترام الارادة في سبيل استقرار التعامل </w:t>
      </w:r>
      <w:r w:rsidRPr="00D2270E">
        <w:rPr>
          <w:rStyle w:val="libFootnotenumChar"/>
          <w:rtl/>
        </w:rPr>
        <w:t>(2)</w:t>
      </w:r>
      <w:r w:rsidRPr="007D1A92">
        <w:rPr>
          <w:rtl/>
        </w:rPr>
        <w:t xml:space="preserve"> </w:t>
      </w:r>
      <w:r>
        <w:rPr>
          <w:rtl/>
        </w:rPr>
        <w:t>مما يدل على انتفاء الرضا الباطني في صورة الغبن.</w:t>
      </w:r>
    </w:p>
    <w:p w:rsidR="00B72338" w:rsidRDefault="00B72338" w:rsidP="00462B83">
      <w:pPr>
        <w:pStyle w:val="libNormal"/>
        <w:rPr>
          <w:rtl/>
        </w:rPr>
      </w:pPr>
      <w:r>
        <w:rPr>
          <w:rtl/>
        </w:rPr>
        <w:t>وعلى ضوء ذلك يثبت الخيار في هذه الصورة من غير</w:t>
      </w:r>
      <w:r>
        <w:rPr>
          <w:rFonts w:hint="cs"/>
          <w:rtl/>
        </w:rPr>
        <w:t xml:space="preserve"> </w:t>
      </w:r>
      <w:r>
        <w:rPr>
          <w:rtl/>
        </w:rPr>
        <w:t>حاجة إلىٰ قاعدة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النساء 4 </w:t>
      </w:r>
      <w:r>
        <w:rPr>
          <w:rFonts w:hint="cs"/>
          <w:rtl/>
        </w:rPr>
        <w:t>/</w:t>
      </w:r>
      <w:r>
        <w:rPr>
          <w:rtl/>
        </w:rPr>
        <w:t xml:space="preserve"> 29.</w:t>
      </w:r>
    </w:p>
    <w:p w:rsidR="00B72338" w:rsidRDefault="00B72338" w:rsidP="00D2270E">
      <w:pPr>
        <w:pStyle w:val="libFootnote0"/>
        <w:rPr>
          <w:rtl/>
        </w:rPr>
      </w:pPr>
      <w:r>
        <w:rPr>
          <w:rtl/>
        </w:rPr>
        <w:t>(2) مصادر الحق 2 : 133.</w:t>
      </w:r>
    </w:p>
    <w:p w:rsidR="00B72338" w:rsidRDefault="00B72338" w:rsidP="00D916AD">
      <w:pPr>
        <w:pStyle w:val="libNormal0"/>
        <w:rPr>
          <w:rtl/>
        </w:rPr>
      </w:pPr>
      <w:r w:rsidRPr="007D1A92">
        <w:rPr>
          <w:rtl/>
        </w:rPr>
        <w:br w:type="page"/>
      </w:r>
      <w:r>
        <w:rPr>
          <w:rtl/>
        </w:rPr>
        <w:lastRenderedPageBreak/>
        <w:t>( لا ضرر ).</w:t>
      </w:r>
    </w:p>
    <w:p w:rsidR="00B72338" w:rsidRDefault="00B72338" w:rsidP="00462B83">
      <w:pPr>
        <w:pStyle w:val="libNormal"/>
        <w:rPr>
          <w:rtl/>
        </w:rPr>
      </w:pPr>
      <w:r>
        <w:rPr>
          <w:rtl/>
        </w:rPr>
        <w:t>وقد ذهب إلى هذا المسلك جماعة من محققي فقهائنا كالمحققين النائيني والاصفهاني والايرواني وغيرهم.</w:t>
      </w:r>
    </w:p>
    <w:p w:rsidR="00B72338" w:rsidRDefault="00B72338" w:rsidP="00462B83">
      <w:pPr>
        <w:pStyle w:val="libNormal"/>
        <w:rPr>
          <w:rtl/>
        </w:rPr>
      </w:pPr>
      <w:r>
        <w:rPr>
          <w:rtl/>
        </w:rPr>
        <w:t>الا ان هذا الوجه انما يصح إذا لم يكن هناك ارتكاز</w:t>
      </w:r>
      <w:r>
        <w:rPr>
          <w:rFonts w:hint="cs"/>
          <w:rtl/>
        </w:rPr>
        <w:t xml:space="preserve"> </w:t>
      </w:r>
      <w:r>
        <w:rPr>
          <w:rtl/>
        </w:rPr>
        <w:t>ثانوي</w:t>
      </w:r>
      <w:r>
        <w:rPr>
          <w:rFonts w:hint="cs"/>
          <w:rtl/>
        </w:rPr>
        <w:t xml:space="preserve"> </w:t>
      </w:r>
      <w:r>
        <w:rPr>
          <w:rtl/>
        </w:rPr>
        <w:t>ـ بملاحظة الجو والمحيط أو التأثر من فتوى الفقهاء أو القانون الوضعي</w:t>
      </w:r>
      <w:r>
        <w:rPr>
          <w:rFonts w:hint="cs"/>
          <w:rtl/>
        </w:rPr>
        <w:t xml:space="preserve"> </w:t>
      </w:r>
      <w:r>
        <w:rPr>
          <w:rtl/>
        </w:rPr>
        <w:t>ـ</w:t>
      </w:r>
      <w:r>
        <w:rPr>
          <w:rFonts w:hint="cs"/>
          <w:rtl/>
        </w:rPr>
        <w:t xml:space="preserve"> </w:t>
      </w:r>
      <w:r>
        <w:rPr>
          <w:rtl/>
        </w:rPr>
        <w:t>يوجب اضمحلال الارتكاز الأ</w:t>
      </w:r>
      <w:r>
        <w:rPr>
          <w:rFonts w:hint="cs"/>
          <w:rtl/>
        </w:rPr>
        <w:t>َ</w:t>
      </w:r>
      <w:r>
        <w:rPr>
          <w:rtl/>
        </w:rPr>
        <w:t>و</w:t>
      </w:r>
      <w:r>
        <w:rPr>
          <w:rFonts w:hint="cs"/>
          <w:rtl/>
        </w:rPr>
        <w:t>ّ</w:t>
      </w:r>
      <w:r>
        <w:rPr>
          <w:rtl/>
        </w:rPr>
        <w:t xml:space="preserve">ل. ولذا ذكرنا في محله : </w:t>
      </w:r>
      <w:r>
        <w:rPr>
          <w:rFonts w:hint="cs"/>
          <w:rtl/>
        </w:rPr>
        <w:t>أ</w:t>
      </w:r>
      <w:r>
        <w:rPr>
          <w:rtl/>
        </w:rPr>
        <w:t>نّه لو فرض عرف خاص</w:t>
      </w:r>
      <w:r>
        <w:rPr>
          <w:rFonts w:hint="cs"/>
          <w:rtl/>
        </w:rPr>
        <w:t>ّ</w:t>
      </w:r>
      <w:r>
        <w:rPr>
          <w:rtl/>
        </w:rPr>
        <w:t xml:space="preserve"> في بعض انحاء المعاملات أو مطلقاً يتضمن اشتراط حق</w:t>
      </w:r>
      <w:r>
        <w:rPr>
          <w:rFonts w:hint="cs"/>
          <w:rtl/>
        </w:rPr>
        <w:t>ّ</w:t>
      </w:r>
      <w:r>
        <w:rPr>
          <w:rtl/>
        </w:rPr>
        <w:t xml:space="preserve"> استرداد ما يساوي مقدار الزيادة على تقدير عدم ثبوت الخيار ، فانه يكون هذا المرتكز الخاص</w:t>
      </w:r>
      <w:r>
        <w:rPr>
          <w:rFonts w:hint="cs"/>
          <w:rtl/>
        </w:rPr>
        <w:t>ّ</w:t>
      </w:r>
      <w:r>
        <w:rPr>
          <w:rtl/>
        </w:rPr>
        <w:t xml:space="preserve"> هو المحكم والمتبع في مورده.</w:t>
      </w:r>
    </w:p>
    <w:p w:rsidR="00B72338" w:rsidRDefault="00B72338" w:rsidP="00462B83">
      <w:pPr>
        <w:pStyle w:val="libNormal"/>
        <w:rPr>
          <w:rtl/>
        </w:rPr>
      </w:pPr>
      <w:bookmarkStart w:id="331" w:name="_Toc264275103"/>
      <w:r w:rsidRPr="00D2270E">
        <w:rPr>
          <w:rStyle w:val="libBold2Char"/>
          <w:rtl/>
        </w:rPr>
        <w:t>القسم الثالث</w:t>
      </w:r>
      <w:bookmarkEnd w:id="331"/>
      <w:r w:rsidRPr="00D2270E">
        <w:rPr>
          <w:rStyle w:val="libBold2Char"/>
          <w:rtl/>
        </w:rPr>
        <w:t xml:space="preserve"> :</w:t>
      </w:r>
      <w:r>
        <w:rPr>
          <w:rtl/>
        </w:rPr>
        <w:t xml:space="preserve"> ما يكون المنشأ فيه مطلقاً بالاطلاق الذاتي.</w:t>
      </w:r>
    </w:p>
    <w:p w:rsidR="00B72338" w:rsidRDefault="00B72338" w:rsidP="00462B83">
      <w:pPr>
        <w:pStyle w:val="libNormal"/>
        <w:rPr>
          <w:rtl/>
        </w:rPr>
      </w:pPr>
      <w:r>
        <w:rPr>
          <w:rtl/>
        </w:rPr>
        <w:t>والاطلاق الذاتي هو الشمول الذي يتحقق في الكلام في حالة عدم التقييد اللحاظي والذاتي من غير ملاحظة الخصوصية ورفضها كما هو الحال في الإطلاق اللحاظي. ويكون ذلك في موارد :</w:t>
      </w:r>
    </w:p>
    <w:p w:rsidR="00B72338" w:rsidRDefault="00B72338" w:rsidP="00462B83">
      <w:pPr>
        <w:pStyle w:val="libNormal"/>
        <w:rPr>
          <w:rtl/>
        </w:rPr>
      </w:pPr>
      <w:r w:rsidRPr="00D2270E">
        <w:rPr>
          <w:rStyle w:val="libBold2Char"/>
          <w:rtl/>
        </w:rPr>
        <w:t>منها :</w:t>
      </w:r>
      <w:r>
        <w:rPr>
          <w:rtl/>
        </w:rPr>
        <w:t xml:space="preserve"> عدم مسبوقية ذهن المنشئ بانقسام الماهية إلى قسمين كما لو وقف دارا</w:t>
      </w:r>
      <w:r>
        <w:rPr>
          <w:rFonts w:hint="cs"/>
          <w:rtl/>
        </w:rPr>
        <w:t>ً</w:t>
      </w:r>
      <w:r>
        <w:rPr>
          <w:rtl/>
        </w:rPr>
        <w:t xml:space="preserve"> على العلماء من غير علم بانقسامهم إلى اصولي واخباري ، وهكذا لو كان مسبوقاً لكن لم يلتفت إلى هذا التقسيم حال الانشاء مع عدم تحديده بأحد الأ</w:t>
      </w:r>
      <w:r>
        <w:rPr>
          <w:rFonts w:hint="cs"/>
          <w:rtl/>
        </w:rPr>
        <w:t>َ</w:t>
      </w:r>
      <w:r>
        <w:rPr>
          <w:rtl/>
        </w:rPr>
        <w:t>قسام ارتكازا</w:t>
      </w:r>
      <w:r>
        <w:rPr>
          <w:rFonts w:hint="cs"/>
          <w:rtl/>
        </w:rPr>
        <w:t xml:space="preserve">ً </w:t>
      </w:r>
      <w:r>
        <w:rPr>
          <w:rtl/>
        </w:rPr>
        <w:t>ـ</w:t>
      </w:r>
      <w:r>
        <w:rPr>
          <w:rFonts w:hint="cs"/>
          <w:rtl/>
        </w:rPr>
        <w:t xml:space="preserve"> </w:t>
      </w:r>
      <w:r>
        <w:rPr>
          <w:rtl/>
        </w:rPr>
        <w:t>اذ لو حدده كان تقييداً ذاتيا</w:t>
      </w:r>
      <w:r>
        <w:rPr>
          <w:rFonts w:hint="cs"/>
          <w:rtl/>
        </w:rPr>
        <w:t xml:space="preserve">ً </w:t>
      </w:r>
      <w:r>
        <w:rPr>
          <w:rtl/>
        </w:rPr>
        <w:t>ـ</w:t>
      </w:r>
      <w:r>
        <w:rPr>
          <w:rFonts w:hint="cs"/>
          <w:rtl/>
        </w:rPr>
        <w:t xml:space="preserve"> </w:t>
      </w:r>
      <w:r>
        <w:rPr>
          <w:rtl/>
        </w:rPr>
        <w:t>وهذا كثيرا</w:t>
      </w:r>
      <w:r>
        <w:rPr>
          <w:rFonts w:hint="cs"/>
          <w:rtl/>
        </w:rPr>
        <w:t>ً</w:t>
      </w:r>
      <w:r>
        <w:rPr>
          <w:rtl/>
        </w:rPr>
        <w:t xml:space="preserve"> ما يتفق في جملة من المعاملات كالوقوف والنذور والوصايا ونحوها ، وفي هذه الحالة يتحير الم</w:t>
      </w:r>
      <w:r>
        <w:rPr>
          <w:rFonts w:hint="cs"/>
          <w:rtl/>
        </w:rPr>
        <w:t>ُ</w:t>
      </w:r>
      <w:r>
        <w:rPr>
          <w:rtl/>
        </w:rPr>
        <w:t>نشئ أيضاً في حدود انشائه لعدم ملاحظة القيد ورفضه كما في موارد الاطلاق اللحاظي ، ولذا يستفتى فيها الفقيه.</w:t>
      </w:r>
    </w:p>
    <w:p w:rsidR="00B72338" w:rsidRDefault="00B72338" w:rsidP="00462B83">
      <w:pPr>
        <w:pStyle w:val="libNormal"/>
        <w:rPr>
          <w:rtl/>
        </w:rPr>
      </w:pPr>
      <w:r>
        <w:rPr>
          <w:rtl/>
        </w:rPr>
        <w:t>وهذا الاطلاق لا يعتبر فعلاً للمنشأ ل</w:t>
      </w:r>
      <w:r>
        <w:rPr>
          <w:rFonts w:hint="cs"/>
          <w:rtl/>
        </w:rPr>
        <w:t>ا</w:t>
      </w:r>
      <w:r>
        <w:rPr>
          <w:rtl/>
        </w:rPr>
        <w:t>نه أمر قهري ولذا لا يستحسن ولا يستقبح بخلاف الاطلاق اللحاظي كما ان التقابل بينه وبين التقييد اللحاظي تقابل السلب والايجاب بينما التقابل بين الاطلاق والتقييد اللحاظيين من</w:t>
      </w:r>
    </w:p>
    <w:p w:rsidR="00B72338" w:rsidRDefault="00B72338" w:rsidP="00D916AD">
      <w:pPr>
        <w:pStyle w:val="libNormal0"/>
        <w:rPr>
          <w:rtl/>
        </w:rPr>
      </w:pPr>
      <w:r w:rsidRPr="003E1C2F">
        <w:rPr>
          <w:rtl/>
        </w:rPr>
        <w:br w:type="page"/>
      </w:r>
      <w:r>
        <w:rPr>
          <w:rtl/>
        </w:rPr>
        <w:lastRenderedPageBreak/>
        <w:t>قبيل تقابل العدم والملكة.</w:t>
      </w:r>
    </w:p>
    <w:p w:rsidR="00B72338" w:rsidRDefault="00B72338" w:rsidP="00462B83">
      <w:pPr>
        <w:pStyle w:val="libNormal"/>
        <w:rPr>
          <w:rtl/>
        </w:rPr>
      </w:pPr>
      <w:r>
        <w:rPr>
          <w:rtl/>
        </w:rPr>
        <w:t>ثم ان الحاكم بالشمول في موارد الاطلاق الذاتي انما هو القانون فان لم يكن هناك مانع منه فيحكم القانون بالشمول والا فلا يحكم بذلك.</w:t>
      </w:r>
    </w:p>
    <w:p w:rsidR="00B72338" w:rsidRDefault="00B72338" w:rsidP="00462B83">
      <w:pPr>
        <w:pStyle w:val="libNormal"/>
        <w:rPr>
          <w:rtl/>
        </w:rPr>
      </w:pPr>
      <w:r>
        <w:rPr>
          <w:rtl/>
        </w:rPr>
        <w:t>وهذا الاطلاق في المقام ملغى بحكم قاعدة ( لا ضرر ) لان الحكم باللزوم من قبل الشارع حينئذٍ يكون حكما</w:t>
      </w:r>
      <w:r>
        <w:rPr>
          <w:rFonts w:hint="cs"/>
          <w:rtl/>
        </w:rPr>
        <w:t>ً</w:t>
      </w:r>
      <w:r>
        <w:rPr>
          <w:rtl/>
        </w:rPr>
        <w:t xml:space="preserve"> ابتدائيا</w:t>
      </w:r>
      <w:r>
        <w:rPr>
          <w:rFonts w:hint="cs"/>
          <w:rtl/>
        </w:rPr>
        <w:t>ً</w:t>
      </w:r>
      <w:r>
        <w:rPr>
          <w:rtl/>
        </w:rPr>
        <w:t xml:space="preserve"> من غير صدق اقدام للمنشئ بالنسبة اليه ، فهنا يصح التمسك بالقاعدة.</w:t>
      </w:r>
    </w:p>
    <w:p w:rsidR="00B72338" w:rsidRDefault="00B72338" w:rsidP="00B72338">
      <w:pPr>
        <w:pStyle w:val="Heading2"/>
        <w:rPr>
          <w:rtl/>
        </w:rPr>
      </w:pPr>
      <w:bookmarkStart w:id="332" w:name="_Toc264275104"/>
      <w:r>
        <w:rPr>
          <w:rtl/>
        </w:rPr>
        <w:t>وهنا جهتان تحسن الاشارة اليهما :</w:t>
      </w:r>
      <w:bookmarkEnd w:id="332"/>
    </w:p>
    <w:p w:rsidR="00B72338" w:rsidRDefault="00B72338" w:rsidP="00462B83">
      <w:pPr>
        <w:pStyle w:val="libNormal"/>
        <w:rPr>
          <w:rtl/>
        </w:rPr>
      </w:pPr>
      <w:bookmarkStart w:id="333" w:name="_Toc264275105"/>
      <w:r w:rsidRPr="00D2270E">
        <w:rPr>
          <w:rStyle w:val="libBold2Char"/>
          <w:rtl/>
        </w:rPr>
        <w:t>الجهة</w:t>
      </w:r>
      <w:bookmarkEnd w:id="333"/>
      <w:r w:rsidRPr="00D2270E">
        <w:rPr>
          <w:rStyle w:val="libBold2Char"/>
          <w:rtl/>
        </w:rPr>
        <w:t xml:space="preserve"> الأولىٰ :</w:t>
      </w:r>
      <w:r>
        <w:rPr>
          <w:rtl/>
        </w:rPr>
        <w:t xml:space="preserve"> ان وجه تمسك جماعة من الفقهاء السابقين بقاعدة ( لا ضرر ) من دون اشارة إلىٰ الشرط الضمني</w:t>
      </w:r>
      <w:r>
        <w:rPr>
          <w:rFonts w:hint="cs"/>
          <w:rtl/>
        </w:rPr>
        <w:t xml:space="preserve"> </w:t>
      </w:r>
      <w:r>
        <w:rPr>
          <w:rtl/>
        </w:rPr>
        <w:t>ـ</w:t>
      </w:r>
      <w:r>
        <w:rPr>
          <w:rFonts w:hint="cs"/>
          <w:rtl/>
        </w:rPr>
        <w:t xml:space="preserve"> </w:t>
      </w:r>
      <w:r>
        <w:rPr>
          <w:rtl/>
        </w:rPr>
        <w:t>كالشيخ في الخلاف</w:t>
      </w:r>
      <w:r>
        <w:rPr>
          <w:rFonts w:hint="cs"/>
          <w:rtl/>
        </w:rPr>
        <w:t xml:space="preserve"> </w:t>
      </w:r>
      <w:r>
        <w:rPr>
          <w:rtl/>
        </w:rPr>
        <w:t>ـ</w:t>
      </w:r>
      <w:r>
        <w:rPr>
          <w:rFonts w:hint="cs"/>
          <w:rtl/>
        </w:rPr>
        <w:t xml:space="preserve"> </w:t>
      </w:r>
      <w:r>
        <w:rPr>
          <w:rtl/>
        </w:rPr>
        <w:t>أو عدم الاكتفاء ببيان محدودية التراضي ( المشير إلىٰ الشرط الضمني )</w:t>
      </w:r>
      <w:r>
        <w:rPr>
          <w:rFonts w:hint="cs"/>
          <w:rtl/>
        </w:rPr>
        <w:t xml:space="preserve"> </w:t>
      </w:r>
      <w:r>
        <w:rPr>
          <w:rtl/>
        </w:rPr>
        <w:t>ـ</w:t>
      </w:r>
      <w:r>
        <w:rPr>
          <w:rFonts w:hint="cs"/>
          <w:rtl/>
        </w:rPr>
        <w:t xml:space="preserve"> </w:t>
      </w:r>
      <w:r>
        <w:rPr>
          <w:rtl/>
        </w:rPr>
        <w:t>كالعل</w:t>
      </w:r>
      <w:r>
        <w:rPr>
          <w:rFonts w:hint="cs"/>
          <w:rtl/>
        </w:rPr>
        <w:t>ا</w:t>
      </w:r>
      <w:r>
        <w:rPr>
          <w:rtl/>
        </w:rPr>
        <w:t>مة في التذكرة</w:t>
      </w:r>
      <w:r>
        <w:rPr>
          <w:rFonts w:hint="cs"/>
          <w:rtl/>
        </w:rPr>
        <w:t xml:space="preserve"> </w:t>
      </w:r>
      <w:r>
        <w:rPr>
          <w:rtl/>
        </w:rPr>
        <w:t>ـ</w:t>
      </w:r>
      <w:r>
        <w:rPr>
          <w:rFonts w:hint="cs"/>
          <w:rtl/>
        </w:rPr>
        <w:t xml:space="preserve"> </w:t>
      </w:r>
      <w:r>
        <w:rPr>
          <w:rtl/>
        </w:rPr>
        <w:t>هو</w:t>
      </w:r>
      <w:r>
        <w:rPr>
          <w:rFonts w:hint="cs"/>
          <w:rtl/>
        </w:rPr>
        <w:t xml:space="preserve"> </w:t>
      </w:r>
      <w:r>
        <w:rPr>
          <w:rtl/>
        </w:rPr>
        <w:t>أن</w:t>
      </w:r>
      <w:r>
        <w:rPr>
          <w:rFonts w:hint="cs"/>
          <w:rtl/>
        </w:rPr>
        <w:t>ّ</w:t>
      </w:r>
      <w:r>
        <w:rPr>
          <w:rtl/>
        </w:rPr>
        <w:t xml:space="preserve"> في الشرط الضمني المذكور نوع خفاء خصوصاً فيمن عاش في مجتمع لا يرى البيع الاّ نوع مغالبة متأثراً بفتاوى من لا يرى خيار الغبن</w:t>
      </w:r>
      <w:r>
        <w:rPr>
          <w:rFonts w:hint="cs"/>
          <w:rtl/>
        </w:rPr>
        <w:t xml:space="preserve"> </w:t>
      </w:r>
      <w:r>
        <w:rPr>
          <w:rtl/>
        </w:rPr>
        <w:t>ـ</w:t>
      </w:r>
      <w:r>
        <w:rPr>
          <w:rFonts w:hint="cs"/>
          <w:rtl/>
        </w:rPr>
        <w:t xml:space="preserve"> </w:t>
      </w:r>
      <w:r>
        <w:rPr>
          <w:rtl/>
        </w:rPr>
        <w:t>كاكثر فقهاء العامة</w:t>
      </w:r>
      <w:r>
        <w:rPr>
          <w:rFonts w:hint="cs"/>
          <w:rtl/>
        </w:rPr>
        <w:t xml:space="preserve"> </w:t>
      </w:r>
      <w:r>
        <w:rPr>
          <w:rtl/>
        </w:rPr>
        <w:t>ـ</w:t>
      </w:r>
      <w:r>
        <w:rPr>
          <w:rFonts w:hint="cs"/>
          <w:rtl/>
        </w:rPr>
        <w:t xml:space="preserve"> </w:t>
      </w:r>
      <w:r>
        <w:rPr>
          <w:rtl/>
        </w:rPr>
        <w:t>لا سيّما ان بعض المسلمين ربما تأثروا بالقوانين البشرية السابقة فزال بذلك ارتكازه الاول. وقد قيل ان بعض فقهاء الشام قد تأثروا بالفقه والعادات الرومية وبعض فقهاء الشرق تأثروا بالتشريع والتقاليد الايرانية ولذلك كان الأولى الاستدلال بقاعدة ( لا ضرر ) التي هي نص</w:t>
      </w:r>
      <w:r>
        <w:rPr>
          <w:rFonts w:hint="cs"/>
          <w:rtl/>
        </w:rPr>
        <w:t>ّ</w:t>
      </w:r>
      <w:r>
        <w:rPr>
          <w:rtl/>
        </w:rPr>
        <w:t xml:space="preserve"> تشريعي لا بتخلف الشرط الضمني.</w:t>
      </w:r>
    </w:p>
    <w:p w:rsidR="00B72338" w:rsidRDefault="00B72338" w:rsidP="00462B83">
      <w:pPr>
        <w:pStyle w:val="libNormal"/>
        <w:rPr>
          <w:rtl/>
        </w:rPr>
      </w:pPr>
      <w:bookmarkStart w:id="334" w:name="_Toc264275106"/>
      <w:r w:rsidRPr="00D2270E">
        <w:rPr>
          <w:rStyle w:val="libBold2Char"/>
          <w:rtl/>
        </w:rPr>
        <w:t>الجهة</w:t>
      </w:r>
      <w:bookmarkEnd w:id="334"/>
      <w:r w:rsidRPr="00D2270E">
        <w:rPr>
          <w:rStyle w:val="libBold2Char"/>
          <w:rtl/>
        </w:rPr>
        <w:t xml:space="preserve"> الثانية :</w:t>
      </w:r>
      <w:r>
        <w:rPr>
          <w:rtl/>
        </w:rPr>
        <w:t xml:space="preserve"> </w:t>
      </w:r>
      <w:r>
        <w:rPr>
          <w:rFonts w:hint="cs"/>
          <w:rtl/>
        </w:rPr>
        <w:t>ا</w:t>
      </w:r>
      <w:r>
        <w:rPr>
          <w:rtl/>
        </w:rPr>
        <w:t>نه قد ادعى بعض الاعاظم ثبوت حكم عقلائي على ثبوت الخيار في حالة الغبن</w:t>
      </w:r>
      <w:r>
        <w:rPr>
          <w:rFonts w:hint="cs"/>
          <w:rtl/>
        </w:rPr>
        <w:t xml:space="preserve"> </w:t>
      </w:r>
      <w:r>
        <w:rPr>
          <w:rtl/>
        </w:rPr>
        <w:t>ـ</w:t>
      </w:r>
      <w:r>
        <w:rPr>
          <w:rFonts w:hint="cs"/>
          <w:rtl/>
        </w:rPr>
        <w:t xml:space="preserve"> </w:t>
      </w:r>
      <w:r>
        <w:rPr>
          <w:rtl/>
        </w:rPr>
        <w:t>بدلا</w:t>
      </w:r>
      <w:r>
        <w:rPr>
          <w:rFonts w:hint="cs"/>
          <w:rtl/>
        </w:rPr>
        <w:t>ً</w:t>
      </w:r>
      <w:r>
        <w:rPr>
          <w:rtl/>
        </w:rPr>
        <w:t xml:space="preserve"> عن التمسك بالارتكاز الموجب للتقييد</w:t>
      </w:r>
      <w:r>
        <w:rPr>
          <w:rFonts w:hint="cs"/>
          <w:rtl/>
        </w:rPr>
        <w:t xml:space="preserve"> </w:t>
      </w:r>
      <w:r>
        <w:rPr>
          <w:rtl/>
        </w:rPr>
        <w:t>ـ</w:t>
      </w:r>
      <w:r>
        <w:rPr>
          <w:rFonts w:hint="cs"/>
          <w:rtl/>
        </w:rPr>
        <w:t xml:space="preserve"> </w:t>
      </w:r>
      <w:r>
        <w:rPr>
          <w:rtl/>
        </w:rPr>
        <w:t>فيكون ذلك هو الدليل على الخيار من جهة عدم الردع عنه.</w:t>
      </w:r>
    </w:p>
    <w:p w:rsidR="00B72338" w:rsidRDefault="00B72338" w:rsidP="00462B83">
      <w:pPr>
        <w:pStyle w:val="libNormal"/>
        <w:rPr>
          <w:rtl/>
        </w:rPr>
      </w:pPr>
      <w:r>
        <w:rPr>
          <w:rtl/>
        </w:rPr>
        <w:t xml:space="preserve">لكن الحق </w:t>
      </w:r>
      <w:r>
        <w:rPr>
          <w:rFonts w:hint="cs"/>
          <w:rtl/>
        </w:rPr>
        <w:t>ا</w:t>
      </w:r>
      <w:r>
        <w:rPr>
          <w:rtl/>
        </w:rPr>
        <w:t>نه لم يثبت حكم عقلائي كذلك أصلا</w:t>
      </w:r>
      <w:r>
        <w:rPr>
          <w:rFonts w:hint="cs"/>
          <w:rtl/>
        </w:rPr>
        <w:t>ً</w:t>
      </w:r>
      <w:r>
        <w:rPr>
          <w:rtl/>
        </w:rPr>
        <w:t>.</w:t>
      </w:r>
    </w:p>
    <w:p w:rsidR="00B72338" w:rsidRDefault="00B72338" w:rsidP="00462B83">
      <w:pPr>
        <w:pStyle w:val="libNormal"/>
        <w:rPr>
          <w:rtl/>
        </w:rPr>
      </w:pPr>
      <w:r w:rsidRPr="00EA6A15">
        <w:rPr>
          <w:rtl/>
        </w:rPr>
        <w:br w:type="page"/>
      </w:r>
      <w:bookmarkStart w:id="335" w:name="_Toc264275107"/>
      <w:r w:rsidRPr="00D2270E">
        <w:rPr>
          <w:rStyle w:val="libBold2Char"/>
          <w:rtl/>
        </w:rPr>
        <w:lastRenderedPageBreak/>
        <w:t>الفرع الثاني</w:t>
      </w:r>
      <w:bookmarkEnd w:id="335"/>
      <w:r w:rsidRPr="00D2270E">
        <w:rPr>
          <w:rStyle w:val="libBold2Char"/>
          <w:rtl/>
        </w:rPr>
        <w:t xml:space="preserve"> :</w:t>
      </w:r>
      <w:r>
        <w:rPr>
          <w:rtl/>
        </w:rPr>
        <w:t xml:space="preserve"> تحديد الوضوء الضرري بالعلم بكونه ضرريا</w:t>
      </w:r>
      <w:r>
        <w:rPr>
          <w:rFonts w:hint="cs"/>
          <w:rtl/>
        </w:rPr>
        <w:t>ً</w:t>
      </w:r>
      <w:r>
        <w:rPr>
          <w:rtl/>
        </w:rPr>
        <w:t>.</w:t>
      </w:r>
    </w:p>
    <w:p w:rsidR="00B72338" w:rsidRDefault="00B72338" w:rsidP="00462B83">
      <w:pPr>
        <w:pStyle w:val="libNormal"/>
        <w:rPr>
          <w:rtl/>
        </w:rPr>
      </w:pPr>
      <w:r>
        <w:rPr>
          <w:rtl/>
        </w:rPr>
        <w:t xml:space="preserve">نقل بعض المحققين عن الشيخ الانصاري </w:t>
      </w:r>
      <w:r>
        <w:rPr>
          <w:rFonts w:hint="cs"/>
          <w:rtl/>
        </w:rPr>
        <w:t>أ</w:t>
      </w:r>
      <w:r>
        <w:rPr>
          <w:rtl/>
        </w:rPr>
        <w:t>نّه يشترط في جريان ادلة نفي الضرر علم المكل</w:t>
      </w:r>
      <w:r>
        <w:rPr>
          <w:rFonts w:hint="cs"/>
          <w:rtl/>
        </w:rPr>
        <w:t>َّ</w:t>
      </w:r>
      <w:r>
        <w:rPr>
          <w:rtl/>
        </w:rPr>
        <w:t>ف بكون الوضوء ضرريا</w:t>
      </w:r>
      <w:r>
        <w:rPr>
          <w:rFonts w:hint="cs"/>
          <w:rtl/>
        </w:rPr>
        <w:t>ً</w:t>
      </w:r>
      <w:r w:rsidRPr="004F324E">
        <w:rPr>
          <w:rtl/>
        </w:rPr>
        <w:t xml:space="preserve"> </w:t>
      </w:r>
      <w:r w:rsidRPr="00D2270E">
        <w:rPr>
          <w:rStyle w:val="libFootnotenumChar"/>
          <w:rtl/>
        </w:rPr>
        <w:t>(1)</w:t>
      </w:r>
      <w:r w:rsidRPr="004F324E">
        <w:rPr>
          <w:rtl/>
        </w:rPr>
        <w:t xml:space="preserve"> </w:t>
      </w:r>
      <w:r>
        <w:rPr>
          <w:rtl/>
        </w:rPr>
        <w:t xml:space="preserve">وقد ذكر السيد الاستاذ تسالم الفقهاء على صحة الوضوء في حالة الجهل </w:t>
      </w:r>
      <w:r w:rsidRPr="00D2270E">
        <w:rPr>
          <w:rStyle w:val="libFootnotenumChar"/>
          <w:rtl/>
        </w:rPr>
        <w:t>(2)</w:t>
      </w:r>
      <w:r w:rsidRPr="004F324E">
        <w:rPr>
          <w:rtl/>
        </w:rPr>
        <w:t xml:space="preserve"> </w:t>
      </w:r>
      <w:r>
        <w:rPr>
          <w:rtl/>
        </w:rPr>
        <w:t>وحينئذ</w:t>
      </w:r>
      <w:r>
        <w:rPr>
          <w:rFonts w:hint="cs"/>
          <w:rtl/>
        </w:rPr>
        <w:t>ٍ</w:t>
      </w:r>
      <w:r>
        <w:rPr>
          <w:rtl/>
        </w:rPr>
        <w:t xml:space="preserve"> يتجه الاعتراض السابق من ان دليل نفي الضرر</w:t>
      </w:r>
      <w:r>
        <w:rPr>
          <w:rFonts w:hint="cs"/>
          <w:rtl/>
        </w:rPr>
        <w:t xml:space="preserve"> </w:t>
      </w:r>
      <w:r>
        <w:rPr>
          <w:rtl/>
        </w:rPr>
        <w:t>ينفي جعل الحكم الضرري مطلقاً سواء كان الضرر معلوما</w:t>
      </w:r>
      <w:r>
        <w:rPr>
          <w:rFonts w:hint="cs"/>
          <w:rtl/>
        </w:rPr>
        <w:t>ً</w:t>
      </w:r>
      <w:r>
        <w:rPr>
          <w:rtl/>
        </w:rPr>
        <w:t xml:space="preserve"> أو مجهولا</w:t>
      </w:r>
      <w:r>
        <w:rPr>
          <w:rFonts w:hint="cs"/>
          <w:rtl/>
        </w:rPr>
        <w:t>ً</w:t>
      </w:r>
      <w:r>
        <w:rPr>
          <w:rtl/>
        </w:rPr>
        <w:t>. كما أن دعوى تسالم الفقهاء على ذلك غير تامة لأن المسألة غير معنونة في الكتب الفقهية للقدماء والطبقة الوسطى ، وأما المت</w:t>
      </w:r>
      <w:r>
        <w:rPr>
          <w:rFonts w:hint="cs"/>
          <w:rtl/>
        </w:rPr>
        <w:t>أ</w:t>
      </w:r>
      <w:r>
        <w:rPr>
          <w:rtl/>
        </w:rPr>
        <w:t>خرون الذين طرحت المسألة في كلماتهم فلهم فيها اقوال ثلاثة : بطلان الوضوء مطلقاً وصحته مطلقاً والتفصيل بين ما اذا كان الضرر معلوما</w:t>
      </w:r>
      <w:r>
        <w:rPr>
          <w:rFonts w:hint="cs"/>
          <w:rtl/>
        </w:rPr>
        <w:t>ً</w:t>
      </w:r>
      <w:r>
        <w:rPr>
          <w:rtl/>
        </w:rPr>
        <w:t xml:space="preserve"> فيبطل الوضوء وبين ما اذا كان مجهولا</w:t>
      </w:r>
      <w:r>
        <w:rPr>
          <w:rFonts w:hint="cs"/>
          <w:rtl/>
        </w:rPr>
        <w:t>ً</w:t>
      </w:r>
      <w:r>
        <w:rPr>
          <w:rtl/>
        </w:rPr>
        <w:t xml:space="preserve"> فيصح.</w:t>
      </w:r>
    </w:p>
    <w:p w:rsidR="00B72338" w:rsidRDefault="00B72338" w:rsidP="00462B83">
      <w:pPr>
        <w:pStyle w:val="libNormal"/>
        <w:rPr>
          <w:rtl/>
        </w:rPr>
      </w:pPr>
      <w:r>
        <w:rPr>
          <w:rtl/>
        </w:rPr>
        <w:t>ويلاحظ أن استيعاب البحث في هذه المسألة وجهاتها يوجب تفصيلاً بالغا</w:t>
      </w:r>
      <w:r>
        <w:rPr>
          <w:rFonts w:hint="cs"/>
          <w:rtl/>
        </w:rPr>
        <w:t>ً</w:t>
      </w:r>
      <w:r>
        <w:rPr>
          <w:rtl/>
        </w:rPr>
        <w:t xml:space="preserve"> في الكلام وهو</w:t>
      </w:r>
      <w:r>
        <w:rPr>
          <w:rFonts w:hint="cs"/>
          <w:rtl/>
        </w:rPr>
        <w:t xml:space="preserve"> </w:t>
      </w:r>
      <w:r>
        <w:rPr>
          <w:rtl/>
        </w:rPr>
        <w:t>خارج عن حدود هذا البحث</w:t>
      </w:r>
      <w:r>
        <w:rPr>
          <w:rFonts w:hint="cs"/>
          <w:rtl/>
        </w:rPr>
        <w:t xml:space="preserve"> </w:t>
      </w:r>
      <w:r>
        <w:rPr>
          <w:rtl/>
        </w:rPr>
        <w:t>ـ</w:t>
      </w:r>
      <w:r>
        <w:rPr>
          <w:rFonts w:hint="cs"/>
          <w:rtl/>
        </w:rPr>
        <w:t xml:space="preserve"> </w:t>
      </w:r>
      <w:r>
        <w:rPr>
          <w:rtl/>
        </w:rPr>
        <w:t>وانما محله موضعها من علم الفقه</w:t>
      </w:r>
      <w:r>
        <w:rPr>
          <w:rFonts w:hint="cs"/>
          <w:rtl/>
        </w:rPr>
        <w:t xml:space="preserve"> </w:t>
      </w:r>
      <w:r>
        <w:rPr>
          <w:rtl/>
        </w:rPr>
        <w:t>ـ</w:t>
      </w:r>
      <w:r>
        <w:rPr>
          <w:rFonts w:hint="cs"/>
          <w:rtl/>
        </w:rPr>
        <w:t xml:space="preserve"> </w:t>
      </w:r>
      <w:r>
        <w:rPr>
          <w:rtl/>
        </w:rPr>
        <w:t>ولكن</w:t>
      </w:r>
      <w:r>
        <w:rPr>
          <w:rFonts w:hint="cs"/>
          <w:rtl/>
        </w:rPr>
        <w:t>ّ</w:t>
      </w:r>
      <w:r>
        <w:rPr>
          <w:rtl/>
        </w:rPr>
        <w:t>ا نتعرض لبعض ما يرتبط بالمقام في ضمن ا</w:t>
      </w:r>
      <w:r>
        <w:rPr>
          <w:rFonts w:hint="cs"/>
          <w:rtl/>
        </w:rPr>
        <w:t>ُ</w:t>
      </w:r>
      <w:r>
        <w:rPr>
          <w:rtl/>
        </w:rPr>
        <w:t>مور</w:t>
      </w:r>
      <w:r>
        <w:rPr>
          <w:rFonts w:hint="cs"/>
          <w:rtl/>
        </w:rPr>
        <w:t xml:space="preserve"> </w:t>
      </w:r>
      <w:r>
        <w:rPr>
          <w:rtl/>
        </w:rPr>
        <w:t>ثلاثة :</w:t>
      </w:r>
    </w:p>
    <w:p w:rsidR="00B72338" w:rsidRDefault="00B72338" w:rsidP="00462B83">
      <w:pPr>
        <w:pStyle w:val="libNormal"/>
        <w:rPr>
          <w:rtl/>
        </w:rPr>
      </w:pPr>
      <w:bookmarkStart w:id="336" w:name="_Toc264275108"/>
      <w:r w:rsidRPr="00D2270E">
        <w:rPr>
          <w:rStyle w:val="libBold2Char"/>
          <w:rtl/>
        </w:rPr>
        <w:t>احدها</w:t>
      </w:r>
      <w:bookmarkEnd w:id="336"/>
      <w:r w:rsidRPr="00D2270E">
        <w:rPr>
          <w:rStyle w:val="libBold2Char"/>
          <w:rtl/>
        </w:rPr>
        <w:t xml:space="preserve"> :</w:t>
      </w:r>
      <w:r>
        <w:rPr>
          <w:rtl/>
        </w:rPr>
        <w:t xml:space="preserve"> </w:t>
      </w:r>
      <w:r>
        <w:rPr>
          <w:rFonts w:hint="cs"/>
          <w:rtl/>
        </w:rPr>
        <w:t>ا</w:t>
      </w:r>
      <w:r>
        <w:rPr>
          <w:rtl/>
        </w:rPr>
        <w:t>نه هل هناك اطلاق يقضي بصحة الوضوء أو الغسل الضرري</w:t>
      </w:r>
      <w:r>
        <w:rPr>
          <w:rFonts w:hint="cs"/>
          <w:rtl/>
        </w:rPr>
        <w:t>ّ</w:t>
      </w:r>
      <w:r>
        <w:rPr>
          <w:rtl/>
        </w:rPr>
        <w:t xml:space="preserve">ين حتى نحتاج لإثبات بطلانه في حالة العلم أو مطلقاً إلى التمسك بحديث ( لا ضرر ) ليقع البحث في حدود مقتضاه ، أو </w:t>
      </w:r>
      <w:r>
        <w:rPr>
          <w:rFonts w:hint="cs"/>
          <w:rtl/>
        </w:rPr>
        <w:t>ا</w:t>
      </w:r>
      <w:r>
        <w:rPr>
          <w:rtl/>
        </w:rPr>
        <w:t>نه لا اطلاق في الأ</w:t>
      </w:r>
      <w:r>
        <w:rPr>
          <w:rFonts w:hint="cs"/>
          <w:rtl/>
        </w:rPr>
        <w:t>َ</w:t>
      </w:r>
      <w:r>
        <w:rPr>
          <w:rtl/>
        </w:rPr>
        <w:t>دلة أصلاً فيبطلان من هذه الجهة</w:t>
      </w:r>
      <w:r>
        <w:rPr>
          <w:rFonts w:hint="cs"/>
          <w:rtl/>
        </w:rPr>
        <w:t xml:space="preserve"> </w:t>
      </w:r>
      <w:r>
        <w:rPr>
          <w:rtl/>
        </w:rPr>
        <w:t>؟</w:t>
      </w:r>
    </w:p>
    <w:p w:rsidR="00B72338" w:rsidRDefault="00B72338" w:rsidP="00462B83">
      <w:pPr>
        <w:pStyle w:val="libNormal"/>
        <w:rPr>
          <w:rtl/>
        </w:rPr>
      </w:pPr>
      <w:bookmarkStart w:id="337" w:name="_Toc264275109"/>
      <w:r w:rsidRPr="00D2270E">
        <w:rPr>
          <w:rStyle w:val="libBold2Char"/>
          <w:rtl/>
        </w:rPr>
        <w:t>ثانيها</w:t>
      </w:r>
      <w:bookmarkEnd w:id="337"/>
      <w:r w:rsidRPr="00D2270E">
        <w:rPr>
          <w:rStyle w:val="libBold2Char"/>
          <w:rtl/>
        </w:rPr>
        <w:t xml:space="preserve"> :</w:t>
      </w:r>
      <w:r>
        <w:rPr>
          <w:rtl/>
        </w:rPr>
        <w:t xml:space="preserve"> ان ( لا ضرر ) هل يقتضي بطلانهما في حالة العلم أو</w:t>
      </w:r>
      <w:r>
        <w:rPr>
          <w:rFonts w:hint="cs"/>
          <w:rtl/>
        </w:rPr>
        <w:t xml:space="preserve"> </w:t>
      </w:r>
      <w:r>
        <w:rPr>
          <w:rtl/>
        </w:rPr>
        <w:t>مطلقا</w:t>
      </w:r>
      <w:r>
        <w:rPr>
          <w:rFonts w:hint="cs"/>
          <w:rtl/>
        </w:rPr>
        <w:t>ً</w:t>
      </w:r>
      <w:r>
        <w:rPr>
          <w:rtl/>
        </w:rPr>
        <w:t xml:space="preserve"> أو لا يقتضي ذلك أصلاً ؟</w:t>
      </w:r>
    </w:p>
    <w:p w:rsidR="00B72338" w:rsidRDefault="00B72338" w:rsidP="00462B83">
      <w:pPr>
        <w:pStyle w:val="libNormal"/>
        <w:rPr>
          <w:rtl/>
        </w:rPr>
      </w:pPr>
      <w:bookmarkStart w:id="338" w:name="_Toc264275110"/>
      <w:r w:rsidRPr="00D2270E">
        <w:rPr>
          <w:rStyle w:val="libBold2Char"/>
          <w:rtl/>
        </w:rPr>
        <w:t>ثالثها</w:t>
      </w:r>
      <w:bookmarkEnd w:id="338"/>
      <w:r w:rsidRPr="00D2270E">
        <w:rPr>
          <w:rStyle w:val="libBold2Char"/>
          <w:rtl/>
        </w:rPr>
        <w:t xml:space="preserve"> :</w:t>
      </w:r>
      <w:r>
        <w:rPr>
          <w:rtl/>
        </w:rPr>
        <w:t xml:space="preserve"> ان حرمة الاضرار بالنفس في مورد الضرر المحرم هل تمنع عن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رسالة لا ضرر تقريرات المحقق النائيني : 215.</w:t>
      </w:r>
    </w:p>
    <w:p w:rsidR="00B72338" w:rsidRDefault="00B72338" w:rsidP="00D2270E">
      <w:pPr>
        <w:pStyle w:val="libFootnote0"/>
        <w:rPr>
          <w:rtl/>
        </w:rPr>
      </w:pPr>
      <w:r>
        <w:rPr>
          <w:rtl/>
        </w:rPr>
        <w:t>(2) مصباح الأصول 2 : 544.</w:t>
      </w:r>
    </w:p>
    <w:p w:rsidR="00B72338" w:rsidRDefault="00B72338" w:rsidP="00D916AD">
      <w:pPr>
        <w:pStyle w:val="libNormal0"/>
        <w:rPr>
          <w:rtl/>
        </w:rPr>
      </w:pPr>
      <w:r w:rsidRPr="008E4F61">
        <w:rPr>
          <w:rtl/>
        </w:rPr>
        <w:br w:type="page"/>
      </w:r>
      <w:r>
        <w:rPr>
          <w:rtl/>
        </w:rPr>
        <w:lastRenderedPageBreak/>
        <w:t>الحكم بصحتهما مطلقاً أو في صورة العلم أم لا</w:t>
      </w:r>
      <w:r>
        <w:rPr>
          <w:rFonts w:hint="cs"/>
          <w:rtl/>
        </w:rPr>
        <w:t xml:space="preserve"> </w:t>
      </w:r>
      <w:r>
        <w:rPr>
          <w:rtl/>
        </w:rPr>
        <w:t>؟وذلك مع فرض وجود اطلاق قاض</w:t>
      </w:r>
      <w:r>
        <w:rPr>
          <w:rFonts w:hint="cs"/>
          <w:rtl/>
        </w:rPr>
        <w:t>ٍ</w:t>
      </w:r>
      <w:r>
        <w:rPr>
          <w:rtl/>
        </w:rPr>
        <w:t xml:space="preserve"> بالصحة ، فهنا أبحاث ثلاثة :</w:t>
      </w:r>
    </w:p>
    <w:p w:rsidR="00B72338" w:rsidRDefault="00B72338" w:rsidP="00462B83">
      <w:pPr>
        <w:pStyle w:val="libNormal"/>
        <w:rPr>
          <w:rtl/>
        </w:rPr>
      </w:pPr>
      <w:bookmarkStart w:id="339" w:name="_Toc264275111"/>
      <w:r w:rsidRPr="00D2270E">
        <w:rPr>
          <w:rStyle w:val="libBold2Char"/>
          <w:rtl/>
        </w:rPr>
        <w:t>اما البحث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39"/>
      <w:r w:rsidRPr="00D2270E">
        <w:rPr>
          <w:rStyle w:val="libBold2Char"/>
          <w:rtl/>
        </w:rPr>
        <w:t xml:space="preserve"> :</w:t>
      </w:r>
      <w:r>
        <w:rPr>
          <w:rtl/>
        </w:rPr>
        <w:t xml:space="preserve"> فعمدة الادلة الواردة في الوضوء والغسل هي الآية الواردة في تشريعهما في سورة المائدة وهي قوله تعالى : </w:t>
      </w:r>
      <w:r w:rsidRPr="00D2270E">
        <w:rPr>
          <w:rStyle w:val="libAlaemChar"/>
          <w:rtl/>
        </w:rPr>
        <w:t>(</w:t>
      </w:r>
      <w:r w:rsidRPr="00696471">
        <w:rPr>
          <w:rFonts w:hint="cs"/>
          <w:rtl/>
        </w:rPr>
        <w:t xml:space="preserve"> </w:t>
      </w:r>
      <w:r w:rsidRPr="00D2270E">
        <w:rPr>
          <w:rStyle w:val="libAieChar"/>
          <w:rFonts w:hint="cs"/>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Pr="00C3132A">
        <w:rPr>
          <w:rtl/>
        </w:rPr>
        <w:t xml:space="preserve"> </w:t>
      </w:r>
      <w:r w:rsidRPr="00D2270E">
        <w:rPr>
          <w:rStyle w:val="libAlaemChar"/>
          <w:rtl/>
        </w:rPr>
        <w:t>)</w:t>
      </w:r>
      <w:r w:rsidRPr="00C3132A">
        <w:rPr>
          <w:rtl/>
        </w:rPr>
        <w:t xml:space="preserve"> </w:t>
      </w:r>
      <w:r w:rsidRPr="00D2270E">
        <w:rPr>
          <w:rStyle w:val="libFootnotenumChar"/>
          <w:rtl/>
        </w:rPr>
        <w:t>(1)</w:t>
      </w:r>
      <w:r w:rsidRPr="003D4102">
        <w:rPr>
          <w:rtl/>
        </w:rPr>
        <w:t>.</w:t>
      </w:r>
    </w:p>
    <w:p w:rsidR="00B72338" w:rsidRDefault="00B72338" w:rsidP="00462B83">
      <w:pPr>
        <w:pStyle w:val="libNormal"/>
        <w:rPr>
          <w:rtl/>
        </w:rPr>
      </w:pPr>
      <w:r>
        <w:rPr>
          <w:rtl/>
        </w:rPr>
        <w:t xml:space="preserve">والظاهر </w:t>
      </w:r>
      <w:r>
        <w:rPr>
          <w:rFonts w:hint="cs"/>
          <w:rtl/>
        </w:rPr>
        <w:t>ا</w:t>
      </w:r>
      <w:r>
        <w:rPr>
          <w:rtl/>
        </w:rPr>
        <w:t>نه لا اطلاق في الآية يقتضي صحة الوضوء والغسل في حالة الضرر بل الظاهر منها بطلانهما في هذه الحالة ، ولا بدّ في توضيح ذلك من تفسير الآية فانها من مشكلات آيات القرآن الكريم وقد اختلفت في تفسيرها الانظار ، ويتضح معناها على ضوء جهتين :</w:t>
      </w:r>
    </w:p>
    <w:p w:rsidR="00B72338" w:rsidRDefault="00B72338" w:rsidP="00462B83">
      <w:pPr>
        <w:pStyle w:val="libNormal"/>
        <w:rPr>
          <w:rtl/>
        </w:rPr>
      </w:pPr>
      <w:bookmarkStart w:id="340" w:name="_Toc264275112"/>
      <w:r w:rsidRPr="00D2270E">
        <w:rPr>
          <w:rStyle w:val="libBold2Char"/>
          <w:rtl/>
        </w:rPr>
        <w:t>الأ</w:t>
      </w:r>
      <w:r w:rsidRPr="00D2270E">
        <w:rPr>
          <w:rStyle w:val="libBold2Char"/>
          <w:rFonts w:hint="cs"/>
          <w:rtl/>
        </w:rPr>
        <w:t>ُ</w:t>
      </w:r>
      <w:r w:rsidRPr="00D2270E">
        <w:rPr>
          <w:rStyle w:val="libBold2Char"/>
          <w:rtl/>
        </w:rPr>
        <w:t>ولى</w:t>
      </w:r>
      <w:bookmarkEnd w:id="340"/>
      <w:r w:rsidRPr="00D2270E">
        <w:rPr>
          <w:rStyle w:val="libBold2Char"/>
          <w:rtl/>
        </w:rPr>
        <w:t xml:space="preserve"> :</w:t>
      </w:r>
      <w:r>
        <w:rPr>
          <w:rtl/>
        </w:rPr>
        <w:t xml:space="preserve"> إن الآية كما تنبه له صاحب الجواهر (قده) </w:t>
      </w:r>
      <w:r w:rsidRPr="00D2270E">
        <w:rPr>
          <w:rStyle w:val="libFootnotenumChar"/>
          <w:rtl/>
        </w:rPr>
        <w:t>(2)</w:t>
      </w:r>
      <w:r w:rsidRPr="00C3132A">
        <w:rPr>
          <w:rtl/>
        </w:rPr>
        <w:t xml:space="preserve"> </w:t>
      </w:r>
      <w:r>
        <w:rPr>
          <w:rtl/>
        </w:rPr>
        <w:t>ناظرة إلى تقسيم المكلف المحدث إلى قسمين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من قام من النوم إلى الصلاة.</w:t>
      </w:r>
    </w:p>
    <w:p w:rsidR="00B72338" w:rsidRDefault="00B72338" w:rsidP="00462B83">
      <w:pPr>
        <w:pStyle w:val="libNormal"/>
        <w:rPr>
          <w:rtl/>
        </w:rPr>
      </w:pPr>
      <w:r w:rsidRPr="00D2270E">
        <w:rPr>
          <w:rStyle w:val="libBold2Char"/>
          <w:rtl/>
        </w:rPr>
        <w:t>الثاني :</w:t>
      </w:r>
      <w:r>
        <w:rPr>
          <w:rtl/>
        </w:rPr>
        <w:t xml:space="preserve"> من صدر منه الحدث الاصغر أو الأ</w:t>
      </w:r>
      <w:r>
        <w:rPr>
          <w:rFonts w:hint="cs"/>
          <w:rtl/>
        </w:rPr>
        <w:t>َ</w:t>
      </w:r>
      <w:r>
        <w:rPr>
          <w:rtl/>
        </w:rPr>
        <w:t>كبر في حالة اليقظة.</w:t>
      </w:r>
    </w:p>
    <w:p w:rsidR="00B72338" w:rsidRDefault="00B72338" w:rsidP="00462B83">
      <w:pPr>
        <w:pStyle w:val="libNormal"/>
        <w:rPr>
          <w:rtl/>
        </w:rPr>
      </w:pPr>
      <w:r>
        <w:rPr>
          <w:rtl/>
        </w:rPr>
        <w:t>وقد تعرض للقسم الأ</w:t>
      </w:r>
      <w:r>
        <w:rPr>
          <w:rFonts w:hint="cs"/>
          <w:rtl/>
        </w:rPr>
        <w:t>َ</w:t>
      </w:r>
      <w:r>
        <w:rPr>
          <w:rtl/>
        </w:rPr>
        <w:t>و</w:t>
      </w:r>
      <w:r>
        <w:rPr>
          <w:rFonts w:hint="cs"/>
          <w:rtl/>
        </w:rPr>
        <w:t>ّ</w:t>
      </w:r>
      <w:r>
        <w:rPr>
          <w:rtl/>
        </w:rPr>
        <w:t xml:space="preserve">ل بقوله </w:t>
      </w:r>
      <w:r w:rsidRPr="00D2270E">
        <w:rPr>
          <w:rStyle w:val="libAlaemChar"/>
          <w:rtl/>
        </w:rPr>
        <w:t>(</w:t>
      </w:r>
      <w:r w:rsidRPr="00696471">
        <w:rPr>
          <w:rFonts w:hint="cs"/>
          <w:rtl/>
        </w:rPr>
        <w:t xml:space="preserve"> </w:t>
      </w:r>
      <w:r w:rsidRPr="00D2270E">
        <w:rPr>
          <w:rStyle w:val="libAieChar"/>
          <w:rFonts w:hint="cs"/>
          <w:rtl/>
        </w:rPr>
        <w:t>إِذَا قُمْتُمْ إِلَى الصَّلاةِ</w:t>
      </w:r>
      <w:r w:rsidRPr="00C3132A">
        <w:rPr>
          <w:rtl/>
        </w:rPr>
        <w:t xml:space="preserve"> </w:t>
      </w:r>
      <w:r w:rsidRPr="00D2270E">
        <w:rPr>
          <w:rStyle w:val="libAlaemChar"/>
          <w:rtl/>
        </w:rPr>
        <w:t>)</w:t>
      </w:r>
      <w:r w:rsidRPr="00C3132A">
        <w:rPr>
          <w:rtl/>
        </w:rPr>
        <w:t xml:space="preserve"> </w:t>
      </w:r>
      <w:r w:rsidRPr="00D2270E">
        <w:rPr>
          <w:rStyle w:val="libFootnotenumChar"/>
          <w:rtl/>
        </w:rPr>
        <w:t>(3)</w:t>
      </w:r>
      <w:r w:rsidRPr="00C3132A">
        <w:rPr>
          <w:rtl/>
        </w:rPr>
        <w:t xml:space="preserve"> </w:t>
      </w:r>
      <w:r>
        <w:rPr>
          <w:rtl/>
        </w:rPr>
        <w:t>فان المراد</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المائدة</w:t>
      </w:r>
      <w:r>
        <w:rPr>
          <w:rFonts w:hint="cs"/>
          <w:rtl/>
        </w:rPr>
        <w:t xml:space="preserve"> </w:t>
      </w:r>
      <w:r>
        <w:rPr>
          <w:rtl/>
        </w:rPr>
        <w:t xml:space="preserve">5 </w:t>
      </w:r>
      <w:r>
        <w:rPr>
          <w:rFonts w:hint="cs"/>
          <w:rtl/>
        </w:rPr>
        <w:t>/</w:t>
      </w:r>
      <w:r>
        <w:rPr>
          <w:rtl/>
        </w:rPr>
        <w:t xml:space="preserve"> 6.</w:t>
      </w:r>
    </w:p>
    <w:p w:rsidR="00B72338" w:rsidRDefault="00B72338" w:rsidP="00D2270E">
      <w:pPr>
        <w:pStyle w:val="libFootnote0"/>
        <w:rPr>
          <w:rtl/>
        </w:rPr>
      </w:pPr>
      <w:r>
        <w:rPr>
          <w:rtl/>
        </w:rPr>
        <w:t>(2) 1 : 51 ط النجف.</w:t>
      </w:r>
    </w:p>
    <w:p w:rsidR="00B72338" w:rsidRDefault="00B72338" w:rsidP="00D2270E">
      <w:pPr>
        <w:pStyle w:val="libFootnote0"/>
        <w:rPr>
          <w:rtl/>
        </w:rPr>
      </w:pPr>
      <w:r>
        <w:rPr>
          <w:rtl/>
        </w:rPr>
        <w:t xml:space="preserve">(3) المائدة 5 </w:t>
      </w:r>
      <w:r>
        <w:rPr>
          <w:rFonts w:hint="cs"/>
          <w:rtl/>
        </w:rPr>
        <w:t>/</w:t>
      </w:r>
      <w:r>
        <w:rPr>
          <w:rtl/>
        </w:rPr>
        <w:t xml:space="preserve"> 6.</w:t>
      </w:r>
    </w:p>
    <w:p w:rsidR="00B72338" w:rsidRDefault="00B72338" w:rsidP="00D916AD">
      <w:pPr>
        <w:pStyle w:val="libNormal0"/>
        <w:rPr>
          <w:rtl/>
        </w:rPr>
      </w:pPr>
      <w:r w:rsidRPr="00D625F0">
        <w:rPr>
          <w:rtl/>
        </w:rPr>
        <w:br w:type="page"/>
      </w:r>
      <w:r>
        <w:rPr>
          <w:rtl/>
        </w:rPr>
        <w:lastRenderedPageBreak/>
        <w:t>بذلك القيام من النوم كما جاء في موثقة ابن بكير</w:t>
      </w:r>
      <w:r w:rsidRPr="00F63D1F">
        <w:rPr>
          <w:rtl/>
        </w:rPr>
        <w:t xml:space="preserve"> </w:t>
      </w:r>
      <w:r w:rsidRPr="00D2270E">
        <w:rPr>
          <w:rStyle w:val="libFootnotenumChar"/>
          <w:rtl/>
        </w:rPr>
        <w:t>(1)</w:t>
      </w:r>
      <w:r w:rsidRPr="00F63D1F">
        <w:rPr>
          <w:rtl/>
        </w:rPr>
        <w:t xml:space="preserve"> </w:t>
      </w:r>
      <w:r>
        <w:rPr>
          <w:rtl/>
        </w:rPr>
        <w:t>فأمر</w:t>
      </w:r>
      <w:r>
        <w:rPr>
          <w:rFonts w:hint="cs"/>
          <w:rtl/>
        </w:rPr>
        <w:t xml:space="preserve"> </w:t>
      </w:r>
      <w:r>
        <w:rPr>
          <w:rtl/>
        </w:rPr>
        <w:t>تعالى بالوضوء من لم يكن جنبا</w:t>
      </w:r>
      <w:r>
        <w:rPr>
          <w:rFonts w:hint="cs"/>
          <w:rtl/>
        </w:rPr>
        <w:t>ً</w:t>
      </w:r>
      <w:r>
        <w:rPr>
          <w:rtl/>
        </w:rPr>
        <w:t xml:space="preserve"> بالاحتلام كما امر بالغسل من كان جنبا</w:t>
      </w:r>
      <w:r>
        <w:rPr>
          <w:rFonts w:hint="cs"/>
          <w:rtl/>
        </w:rPr>
        <w:t>ً</w:t>
      </w:r>
      <w:r>
        <w:rPr>
          <w:rtl/>
        </w:rPr>
        <w:t xml:space="preserve"> وانما ذكر الوضوء والتيم</w:t>
      </w:r>
      <w:r>
        <w:rPr>
          <w:rFonts w:hint="cs"/>
          <w:rtl/>
        </w:rPr>
        <w:t>ّ</w:t>
      </w:r>
      <w:r>
        <w:rPr>
          <w:rtl/>
        </w:rPr>
        <w:t>م مفصلا</w:t>
      </w:r>
      <w:r>
        <w:rPr>
          <w:rFonts w:hint="cs"/>
          <w:rtl/>
        </w:rPr>
        <w:t>ً</w:t>
      </w:r>
      <w:r>
        <w:rPr>
          <w:rtl/>
        </w:rPr>
        <w:t xml:space="preserve"> دون الغسل ل</w:t>
      </w:r>
      <w:r>
        <w:rPr>
          <w:rFonts w:hint="cs"/>
          <w:rtl/>
        </w:rPr>
        <w:t>ا</w:t>
      </w:r>
      <w:r>
        <w:rPr>
          <w:rtl/>
        </w:rPr>
        <w:t>نه كان معروفاً عندهم فإنهم كانوا يغتسلون من</w:t>
      </w:r>
      <w:r>
        <w:rPr>
          <w:rFonts w:hint="cs"/>
          <w:rtl/>
        </w:rPr>
        <w:t xml:space="preserve"> </w:t>
      </w:r>
      <w:r>
        <w:rPr>
          <w:rtl/>
        </w:rPr>
        <w:t>الجنابة وذلك بخلاف الوضوء والتيمم. ثم ذكر حالة المرض والسفر وامر فيهما بالتيمم.</w:t>
      </w:r>
    </w:p>
    <w:p w:rsidR="00B72338" w:rsidRDefault="00B72338" w:rsidP="00462B83">
      <w:pPr>
        <w:pStyle w:val="libNormal"/>
        <w:rPr>
          <w:rtl/>
        </w:rPr>
      </w:pPr>
      <w:r>
        <w:rPr>
          <w:rtl/>
        </w:rPr>
        <w:t xml:space="preserve">وقد تعرض للقسم الثاني بقوله : </w:t>
      </w:r>
      <w:r w:rsidRPr="00D2270E">
        <w:rPr>
          <w:rStyle w:val="libAlaemChar"/>
          <w:rtl/>
        </w:rPr>
        <w:t>(</w:t>
      </w:r>
      <w:r w:rsidRPr="00696471">
        <w:rPr>
          <w:rFonts w:hint="cs"/>
          <w:rtl/>
        </w:rPr>
        <w:t xml:space="preserve"> </w:t>
      </w:r>
      <w:r w:rsidRPr="00D2270E">
        <w:rPr>
          <w:rStyle w:val="libAieChar"/>
          <w:rFonts w:hint="cs"/>
          <w:rtl/>
        </w:rPr>
        <w:t>أَوْ جَاءَ أَحَدٌ مِّنكُم مِّنَ الْغَائِطِ</w:t>
      </w:r>
      <w:r w:rsidRPr="00F63D1F">
        <w:rPr>
          <w:rtl/>
        </w:rPr>
        <w:t xml:space="preserve"> </w:t>
      </w:r>
      <w:r w:rsidRPr="00D2270E">
        <w:rPr>
          <w:rStyle w:val="libAlaemChar"/>
          <w:rtl/>
        </w:rPr>
        <w:t>)</w:t>
      </w:r>
      <w:r w:rsidRPr="00F63D1F">
        <w:rPr>
          <w:rtl/>
        </w:rPr>
        <w:t xml:space="preserve"> </w:t>
      </w:r>
      <w:r w:rsidRPr="00D2270E">
        <w:rPr>
          <w:rStyle w:val="libFootnotenumChar"/>
          <w:rtl/>
        </w:rPr>
        <w:t>(2)</w:t>
      </w:r>
      <w:r w:rsidRPr="00F63D1F">
        <w:rPr>
          <w:rtl/>
        </w:rPr>
        <w:t xml:space="preserve"> </w:t>
      </w:r>
      <w:r>
        <w:rPr>
          <w:rtl/>
        </w:rPr>
        <w:t>مشيراً إلى الحدث الأ</w:t>
      </w:r>
      <w:r>
        <w:rPr>
          <w:rFonts w:hint="cs"/>
          <w:rtl/>
        </w:rPr>
        <w:t>َ</w:t>
      </w:r>
      <w:r>
        <w:rPr>
          <w:rtl/>
        </w:rPr>
        <w:t>صغر بالجملة الأولى ، فان الغائط هو المكان المنخفض ، والتعبير المذكور كناية عن التخلي حيث كان المتعارف لدى العرب ان يرتادوا المكان المنخفض عند ذلك ، والى الحدث الأ</w:t>
      </w:r>
      <w:r>
        <w:rPr>
          <w:rFonts w:hint="cs"/>
          <w:rtl/>
        </w:rPr>
        <w:t>َ</w:t>
      </w:r>
      <w:r>
        <w:rPr>
          <w:rtl/>
        </w:rPr>
        <w:t>كبر بالجملة الثانية ف</w:t>
      </w:r>
      <w:r>
        <w:rPr>
          <w:rFonts w:hint="cs"/>
          <w:rtl/>
        </w:rPr>
        <w:t>إ</w:t>
      </w:r>
      <w:r>
        <w:rPr>
          <w:rtl/>
        </w:rPr>
        <w:t>نه المقصود بملامسة النساء.</w:t>
      </w:r>
    </w:p>
    <w:p w:rsidR="00B72338" w:rsidRDefault="00B72338" w:rsidP="00462B83">
      <w:pPr>
        <w:pStyle w:val="libNormal"/>
        <w:rPr>
          <w:rtl/>
        </w:rPr>
      </w:pPr>
      <w:r>
        <w:rPr>
          <w:rtl/>
        </w:rPr>
        <w:t>وبملاحظة نظر الآية إلى هذا التقسيم يندفع التكرار الذي قد يتوهّم فيها بتصور ان الآية انما تتعرض إلى تقسيم المحدث إلى من لا عذر له في عدم استعمال الماء ومن له عذر.</w:t>
      </w:r>
    </w:p>
    <w:p w:rsidR="00B72338" w:rsidRDefault="00B72338" w:rsidP="00462B83">
      <w:pPr>
        <w:pStyle w:val="libNormal"/>
        <w:rPr>
          <w:rtl/>
        </w:rPr>
      </w:pPr>
      <w:r>
        <w:rPr>
          <w:rtl/>
        </w:rPr>
        <w:t>وقد تعرض للأ</w:t>
      </w:r>
      <w:r>
        <w:rPr>
          <w:rFonts w:hint="cs"/>
          <w:rtl/>
        </w:rPr>
        <w:t>َ</w:t>
      </w:r>
      <w:r>
        <w:rPr>
          <w:rtl/>
        </w:rPr>
        <w:t>و</w:t>
      </w:r>
      <w:r>
        <w:rPr>
          <w:rFonts w:hint="cs"/>
          <w:rtl/>
        </w:rPr>
        <w:t>ّ</w:t>
      </w:r>
      <w:r>
        <w:rPr>
          <w:rtl/>
        </w:rPr>
        <w:t xml:space="preserve">ل بقوله </w:t>
      </w:r>
      <w:r w:rsidRPr="00D2270E">
        <w:rPr>
          <w:rStyle w:val="libAlaemChar"/>
          <w:rtl/>
        </w:rPr>
        <w:t>(</w:t>
      </w:r>
      <w:r w:rsidRPr="00696471">
        <w:rPr>
          <w:rFonts w:hint="cs"/>
          <w:rtl/>
        </w:rPr>
        <w:t xml:space="preserve"> </w:t>
      </w:r>
      <w:r w:rsidRPr="00D2270E">
        <w:rPr>
          <w:rStyle w:val="libAieChar"/>
          <w:rFonts w:hint="cs"/>
          <w:rtl/>
        </w:rPr>
        <w:t>إِذَا قُمْتُمْ</w:t>
      </w:r>
      <w:r>
        <w:rPr>
          <w:rFonts w:hint="cs"/>
          <w:rtl/>
        </w:rPr>
        <w:t xml:space="preserve"> </w:t>
      </w:r>
      <w:r>
        <w:rPr>
          <w:rtl/>
        </w:rPr>
        <w:t>ـ إلى قوله</w:t>
      </w:r>
      <w:r>
        <w:rPr>
          <w:rFonts w:hint="cs"/>
          <w:rtl/>
        </w:rPr>
        <w:t xml:space="preserve"> </w:t>
      </w:r>
      <w:r>
        <w:rPr>
          <w:rtl/>
        </w:rPr>
        <w:t>ـ</w:t>
      </w:r>
      <w:r>
        <w:rPr>
          <w:rFonts w:hint="cs"/>
          <w:rtl/>
        </w:rPr>
        <w:t xml:space="preserve"> </w:t>
      </w:r>
      <w:r w:rsidRPr="00D2270E">
        <w:rPr>
          <w:rStyle w:val="libAieChar"/>
          <w:rFonts w:hint="cs"/>
          <w:rtl/>
        </w:rPr>
        <w:t>فَاطَّهَّرُوا</w:t>
      </w:r>
      <w:r w:rsidRPr="00F63D1F">
        <w:rPr>
          <w:rtl/>
        </w:rPr>
        <w:t xml:space="preserve"> </w:t>
      </w:r>
      <w:r w:rsidRPr="00D2270E">
        <w:rPr>
          <w:rStyle w:val="libAlaemChar"/>
          <w:rtl/>
        </w:rPr>
        <w:t>)</w:t>
      </w:r>
      <w:r w:rsidRPr="00F63D1F">
        <w:rPr>
          <w:rtl/>
        </w:rPr>
        <w:t xml:space="preserve"> </w:t>
      </w:r>
      <w:r>
        <w:rPr>
          <w:rtl/>
        </w:rPr>
        <w:t>وقد اشير في هذا القسم إلى الم</w:t>
      </w:r>
      <w:r>
        <w:rPr>
          <w:rFonts w:hint="cs"/>
          <w:rtl/>
        </w:rPr>
        <w:t>ُ</w:t>
      </w:r>
      <w:r>
        <w:rPr>
          <w:rtl/>
        </w:rPr>
        <w:t>ح</w:t>
      </w:r>
      <w:r>
        <w:rPr>
          <w:rFonts w:hint="cs"/>
          <w:rtl/>
        </w:rPr>
        <w:t>ْ</w:t>
      </w:r>
      <w:r>
        <w:rPr>
          <w:rtl/>
        </w:rPr>
        <w:t xml:space="preserve">دث بالحدث الاصغر مطلقاً بقوله : </w:t>
      </w:r>
      <w:r w:rsidRPr="00D2270E">
        <w:rPr>
          <w:rStyle w:val="libAlaemChar"/>
          <w:rtl/>
        </w:rPr>
        <w:t>(</w:t>
      </w:r>
      <w:r w:rsidRPr="00696471">
        <w:rPr>
          <w:rFonts w:hint="cs"/>
          <w:rtl/>
        </w:rPr>
        <w:t xml:space="preserve"> </w:t>
      </w:r>
      <w:r w:rsidRPr="00D2270E">
        <w:rPr>
          <w:rStyle w:val="libAieChar"/>
          <w:rFonts w:hint="cs"/>
          <w:rtl/>
        </w:rPr>
        <w:t>إِذَا قُمْتُمْ إِلَى الصَّلاةِ</w:t>
      </w:r>
      <w:r w:rsidRPr="00F63D1F">
        <w:rPr>
          <w:rtl/>
        </w:rPr>
        <w:t xml:space="preserve"> </w:t>
      </w:r>
      <w:r w:rsidRPr="00D2270E">
        <w:rPr>
          <w:rStyle w:val="libAlaemChar"/>
          <w:rtl/>
        </w:rPr>
        <w:t>)</w:t>
      </w:r>
      <w:r w:rsidRPr="00F63D1F">
        <w:rPr>
          <w:rtl/>
        </w:rPr>
        <w:t xml:space="preserve"> </w:t>
      </w:r>
      <w:r w:rsidRPr="00D2270E">
        <w:rPr>
          <w:rStyle w:val="libFootnotenumChar"/>
          <w:rtl/>
        </w:rPr>
        <w:t>(3)</w:t>
      </w:r>
      <w:r w:rsidRPr="00F63D1F">
        <w:rPr>
          <w:rtl/>
        </w:rPr>
        <w:t xml:space="preserve"> </w:t>
      </w:r>
      <w:r>
        <w:rPr>
          <w:rtl/>
        </w:rPr>
        <w:t xml:space="preserve">والى المحدث بالحدث الاكبر بقوله : </w:t>
      </w:r>
      <w:r w:rsidRPr="00D2270E">
        <w:rPr>
          <w:rStyle w:val="libAlaemChar"/>
          <w:rtl/>
        </w:rPr>
        <w:t>(</w:t>
      </w:r>
      <w:r w:rsidRPr="00696471">
        <w:rPr>
          <w:rFonts w:hint="cs"/>
          <w:rtl/>
        </w:rPr>
        <w:t xml:space="preserve"> </w:t>
      </w:r>
      <w:r w:rsidRPr="00D2270E">
        <w:rPr>
          <w:rStyle w:val="libAieChar"/>
          <w:rFonts w:hint="cs"/>
          <w:rtl/>
        </w:rPr>
        <w:t>وَإِن كُنتُمْ جُنُبًا</w:t>
      </w:r>
      <w:r>
        <w:rPr>
          <w:rtl/>
        </w:rPr>
        <w:t xml:space="preserve"> </w:t>
      </w:r>
      <w:r w:rsidRPr="00D2270E">
        <w:rPr>
          <w:rStyle w:val="libAlaemChar"/>
          <w:rtl/>
        </w:rPr>
        <w:t>)</w:t>
      </w:r>
      <w:r w:rsidRPr="00F63D1F">
        <w:rPr>
          <w:rtl/>
        </w:rPr>
        <w:t xml:space="preserve"> </w:t>
      </w:r>
      <w:r w:rsidRPr="00D2270E">
        <w:rPr>
          <w:rStyle w:val="libFootnotenumChar"/>
          <w:rtl/>
        </w:rPr>
        <w:t>(4)</w:t>
      </w:r>
      <w:r w:rsidRPr="00D925FA">
        <w:rPr>
          <w:rtl/>
        </w:rPr>
        <w:t>.</w:t>
      </w:r>
    </w:p>
    <w:p w:rsidR="00B72338" w:rsidRDefault="00B72338" w:rsidP="00462B83">
      <w:pPr>
        <w:pStyle w:val="libNormal"/>
        <w:rPr>
          <w:rtl/>
        </w:rPr>
      </w:pPr>
      <w:r>
        <w:rPr>
          <w:rtl/>
        </w:rPr>
        <w:t xml:space="preserve">وقد تعرض للقسم الثاني بقوله : </w:t>
      </w:r>
      <w:r w:rsidRPr="00D2270E">
        <w:rPr>
          <w:rStyle w:val="libAlaemChar"/>
          <w:rtl/>
        </w:rPr>
        <w:t>(</w:t>
      </w:r>
      <w:r w:rsidRPr="00696471">
        <w:rPr>
          <w:rFonts w:hint="cs"/>
          <w:rtl/>
        </w:rPr>
        <w:t xml:space="preserve"> </w:t>
      </w:r>
      <w:r w:rsidRPr="00D2270E">
        <w:rPr>
          <w:rStyle w:val="libAieChar"/>
          <w:rFonts w:hint="cs"/>
          <w:rtl/>
        </w:rPr>
        <w:t>وَإِن كُنتُم مَّرْضَىٰ</w:t>
      </w:r>
      <w:r w:rsidRPr="00F63D1F">
        <w:rPr>
          <w:rtl/>
        </w:rPr>
        <w:t xml:space="preserve"> </w:t>
      </w:r>
      <w:r w:rsidRPr="00D2270E">
        <w:rPr>
          <w:rStyle w:val="libAlaemChar"/>
          <w:rtl/>
        </w:rPr>
        <w:t>)</w:t>
      </w:r>
      <w:r w:rsidRPr="00F63D1F">
        <w:rPr>
          <w:rtl/>
        </w:rPr>
        <w:t xml:space="preserve"> </w:t>
      </w:r>
      <w:r w:rsidRPr="00D2270E">
        <w:rPr>
          <w:rStyle w:val="libFootnotenumChar"/>
          <w:rtl/>
        </w:rPr>
        <w:t>(5)</w:t>
      </w:r>
      <w:r w:rsidRPr="00F63D1F">
        <w:rPr>
          <w:rtl/>
        </w:rPr>
        <w:t xml:space="preserve"> </w:t>
      </w:r>
      <w:r>
        <w:rPr>
          <w:rtl/>
        </w:rPr>
        <w:t>وذكر ان الحكم حينئذٍ هو التيمم.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جامع الأحادبث</w:t>
      </w:r>
      <w:r>
        <w:rPr>
          <w:rFonts w:hint="cs"/>
          <w:rtl/>
        </w:rPr>
        <w:t xml:space="preserve"> </w:t>
      </w:r>
      <w:r>
        <w:rPr>
          <w:rtl/>
        </w:rPr>
        <w:t>ـ</w:t>
      </w:r>
      <w:r>
        <w:rPr>
          <w:rFonts w:hint="cs"/>
          <w:rtl/>
        </w:rPr>
        <w:t xml:space="preserve"> </w:t>
      </w:r>
      <w:r>
        <w:rPr>
          <w:rtl/>
        </w:rPr>
        <w:t>كتاب الطهارة</w:t>
      </w:r>
      <w:r>
        <w:rPr>
          <w:rFonts w:hint="cs"/>
          <w:rtl/>
        </w:rPr>
        <w:t xml:space="preserve"> </w:t>
      </w:r>
      <w:r>
        <w:rPr>
          <w:rtl/>
        </w:rPr>
        <w:t>ـ</w:t>
      </w:r>
      <w:r>
        <w:rPr>
          <w:rFonts w:hint="cs"/>
          <w:rtl/>
        </w:rPr>
        <w:t xml:space="preserve"> </w:t>
      </w:r>
      <w:r>
        <w:rPr>
          <w:rtl/>
        </w:rPr>
        <w:t>الباب</w:t>
      </w:r>
      <w:r>
        <w:rPr>
          <w:rFonts w:hint="cs"/>
          <w:rtl/>
        </w:rPr>
        <w:t xml:space="preserve"> 1 </w:t>
      </w:r>
      <w:r>
        <w:rPr>
          <w:rtl/>
        </w:rPr>
        <w:t>ـ</w:t>
      </w:r>
      <w:r>
        <w:rPr>
          <w:rFonts w:hint="cs"/>
          <w:rtl/>
        </w:rPr>
        <w:t xml:space="preserve"> </w:t>
      </w:r>
      <w:r>
        <w:rPr>
          <w:rtl/>
        </w:rPr>
        <w:t>الحدبث</w:t>
      </w:r>
      <w:r>
        <w:rPr>
          <w:rFonts w:hint="cs"/>
          <w:rtl/>
        </w:rPr>
        <w:t xml:space="preserve"> </w:t>
      </w:r>
      <w:r>
        <w:rPr>
          <w:rtl/>
        </w:rPr>
        <w:t>28</w:t>
      </w:r>
      <w:r>
        <w:rPr>
          <w:rFonts w:hint="cs"/>
          <w:rtl/>
        </w:rPr>
        <w:t xml:space="preserve"> </w:t>
      </w:r>
      <w:r>
        <w:rPr>
          <w:rtl/>
        </w:rPr>
        <w:t>ـ</w:t>
      </w:r>
      <w:r>
        <w:rPr>
          <w:rFonts w:hint="cs"/>
          <w:rtl/>
        </w:rPr>
        <w:t xml:space="preserve"> </w:t>
      </w:r>
      <w:r>
        <w:rPr>
          <w:rtl/>
        </w:rPr>
        <w:t xml:space="preserve">ط </w:t>
      </w:r>
      <w:r>
        <w:rPr>
          <w:rFonts w:hint="cs"/>
          <w:rtl/>
        </w:rPr>
        <w:t>1</w:t>
      </w:r>
      <w:r>
        <w:rPr>
          <w:rtl/>
        </w:rPr>
        <w:t xml:space="preserve"> ج 2 :</w:t>
      </w:r>
      <w:r>
        <w:rPr>
          <w:rFonts w:hint="cs"/>
          <w:rtl/>
        </w:rPr>
        <w:t xml:space="preserve"> 349</w:t>
      </w:r>
      <w:r>
        <w:rPr>
          <w:rtl/>
        </w:rPr>
        <w:t>.</w:t>
      </w:r>
    </w:p>
    <w:p w:rsidR="00B72338" w:rsidRDefault="00B72338" w:rsidP="00D2270E">
      <w:pPr>
        <w:pStyle w:val="libFootnote0"/>
        <w:rPr>
          <w:rtl/>
        </w:rPr>
      </w:pPr>
      <w:r>
        <w:rPr>
          <w:rtl/>
        </w:rPr>
        <w:t xml:space="preserve">(2) المائدة 5 </w:t>
      </w:r>
      <w:r>
        <w:rPr>
          <w:rFonts w:hint="cs"/>
          <w:rtl/>
        </w:rPr>
        <w:t>/</w:t>
      </w:r>
      <w:r>
        <w:rPr>
          <w:rtl/>
        </w:rPr>
        <w:t xml:space="preserve"> 6.</w:t>
      </w:r>
    </w:p>
    <w:p w:rsidR="00B72338" w:rsidRDefault="00B72338" w:rsidP="00D2270E">
      <w:pPr>
        <w:pStyle w:val="libFootnote0"/>
        <w:rPr>
          <w:rtl/>
        </w:rPr>
      </w:pPr>
      <w:r>
        <w:rPr>
          <w:rtl/>
        </w:rPr>
        <w:t xml:space="preserve">(3) المائدة 5 </w:t>
      </w:r>
      <w:r>
        <w:rPr>
          <w:rFonts w:hint="cs"/>
          <w:rtl/>
        </w:rPr>
        <w:t>/</w:t>
      </w:r>
      <w:r>
        <w:rPr>
          <w:rtl/>
        </w:rPr>
        <w:t xml:space="preserve"> 6.</w:t>
      </w:r>
    </w:p>
    <w:p w:rsidR="00B72338" w:rsidRDefault="00B72338" w:rsidP="00D2270E">
      <w:pPr>
        <w:pStyle w:val="libFootnote0"/>
        <w:rPr>
          <w:rtl/>
        </w:rPr>
      </w:pPr>
      <w:r>
        <w:rPr>
          <w:rtl/>
        </w:rPr>
        <w:t xml:space="preserve">(4) المائدة 5 </w:t>
      </w:r>
      <w:r>
        <w:rPr>
          <w:rFonts w:hint="cs"/>
          <w:rtl/>
        </w:rPr>
        <w:t>/</w:t>
      </w:r>
      <w:r>
        <w:rPr>
          <w:rtl/>
        </w:rPr>
        <w:t xml:space="preserve"> 6.</w:t>
      </w:r>
    </w:p>
    <w:p w:rsidR="00B72338" w:rsidRDefault="00B72338" w:rsidP="00D2270E">
      <w:pPr>
        <w:pStyle w:val="libFootnote0"/>
        <w:rPr>
          <w:rtl/>
        </w:rPr>
      </w:pPr>
      <w:r>
        <w:rPr>
          <w:rtl/>
        </w:rPr>
        <w:t xml:space="preserve">(5) المائدة 5 </w:t>
      </w:r>
      <w:r>
        <w:rPr>
          <w:rFonts w:hint="cs"/>
          <w:rtl/>
        </w:rPr>
        <w:t>/</w:t>
      </w:r>
      <w:r>
        <w:rPr>
          <w:rtl/>
        </w:rPr>
        <w:t xml:space="preserve"> 6.</w:t>
      </w:r>
    </w:p>
    <w:p w:rsidR="00B72338" w:rsidRDefault="00B72338" w:rsidP="00462B83">
      <w:pPr>
        <w:pStyle w:val="libNormal"/>
        <w:rPr>
          <w:rtl/>
        </w:rPr>
      </w:pPr>
      <w:r w:rsidRPr="00F63D1F">
        <w:rPr>
          <w:rtl/>
        </w:rPr>
        <w:br w:type="page"/>
      </w:r>
      <w:r>
        <w:rPr>
          <w:rtl/>
        </w:rPr>
        <w:lastRenderedPageBreak/>
        <w:t>فعلى هذا التصور</w:t>
      </w:r>
      <w:r>
        <w:rPr>
          <w:rFonts w:hint="cs"/>
          <w:rtl/>
        </w:rPr>
        <w:t xml:space="preserve"> </w:t>
      </w:r>
      <w:r>
        <w:rPr>
          <w:rtl/>
        </w:rPr>
        <w:t>يشكل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 :</w:t>
      </w:r>
      <w:r>
        <w:rPr>
          <w:rtl/>
        </w:rPr>
        <w:t xml:space="preserve"> بانه لا وجه لذكر ( على سفر ) لأ</w:t>
      </w:r>
      <w:r>
        <w:rPr>
          <w:rFonts w:hint="cs"/>
          <w:rtl/>
        </w:rPr>
        <w:t>َ</w:t>
      </w:r>
      <w:r>
        <w:rPr>
          <w:rtl/>
        </w:rPr>
        <w:t xml:space="preserve">ن ذكر السفر باعتبار </w:t>
      </w:r>
      <w:r>
        <w:rPr>
          <w:rFonts w:hint="cs"/>
          <w:rtl/>
        </w:rPr>
        <w:t>ا</w:t>
      </w:r>
      <w:r>
        <w:rPr>
          <w:rtl/>
        </w:rPr>
        <w:t xml:space="preserve">نه حالة فقدان للماء فيغني عنه قوله : </w:t>
      </w:r>
      <w:r w:rsidRPr="00D2270E">
        <w:rPr>
          <w:rStyle w:val="libAlaemChar"/>
          <w:rtl/>
        </w:rPr>
        <w:t>(</w:t>
      </w:r>
      <w:r w:rsidRPr="00696471">
        <w:rPr>
          <w:rFonts w:hint="cs"/>
          <w:rtl/>
        </w:rPr>
        <w:t xml:space="preserve"> </w:t>
      </w:r>
      <w:r w:rsidRPr="00D2270E">
        <w:rPr>
          <w:rStyle w:val="libAieChar"/>
          <w:rFonts w:hint="cs"/>
          <w:rtl/>
        </w:rPr>
        <w:t>لَمْ تَجِدُوا مَاءً</w:t>
      </w:r>
      <w:r>
        <w:rPr>
          <w:rtl/>
        </w:rPr>
        <w:t xml:space="preserve"> </w:t>
      </w:r>
      <w:r w:rsidRPr="00D2270E">
        <w:rPr>
          <w:rStyle w:val="libAlaemChar"/>
          <w:rtl/>
        </w:rPr>
        <w:t>)</w:t>
      </w:r>
      <w:r>
        <w:rPr>
          <w:rtl/>
        </w:rPr>
        <w:t xml:space="preserve"> </w:t>
      </w:r>
      <w:r w:rsidRPr="00D2270E">
        <w:rPr>
          <w:rStyle w:val="libFootnotenumChar"/>
          <w:rtl/>
        </w:rPr>
        <w:t>(1)</w:t>
      </w:r>
      <w:r w:rsidRPr="001728D2">
        <w:rPr>
          <w:rtl/>
        </w:rPr>
        <w:t xml:space="preserve"> </w:t>
      </w:r>
      <w:r>
        <w:rPr>
          <w:rtl/>
        </w:rPr>
        <w:t>بل مقتضى ذكر السفر</w:t>
      </w:r>
      <w:r>
        <w:rPr>
          <w:rFonts w:hint="cs"/>
          <w:rtl/>
        </w:rPr>
        <w:t xml:space="preserve"> </w:t>
      </w:r>
      <w:r>
        <w:rPr>
          <w:rtl/>
        </w:rPr>
        <w:t>في مقابل عدم وجدان الماء هو كونه موضوعا</w:t>
      </w:r>
      <w:r>
        <w:rPr>
          <w:rFonts w:hint="cs"/>
          <w:rtl/>
        </w:rPr>
        <w:t>ً</w:t>
      </w:r>
      <w:r>
        <w:rPr>
          <w:rtl/>
        </w:rPr>
        <w:t xml:space="preserve"> لجواز التيمم بنفسه ولا ينبغي الشك في عدم كونه كذلك ، إلا ان يجعل ذكر السفر تمهيد</w:t>
      </w:r>
      <w:r>
        <w:rPr>
          <w:rFonts w:hint="cs"/>
          <w:rtl/>
        </w:rPr>
        <w:t>اً</w:t>
      </w:r>
      <w:r>
        <w:rPr>
          <w:rtl/>
        </w:rPr>
        <w:t xml:space="preserve"> وتوطئة لذكر عدم الوجدان على ان يكون عدم الوجدان نتيجة له وهو خلاف الظاهر.</w:t>
      </w:r>
    </w:p>
    <w:p w:rsidR="00B72338" w:rsidRDefault="00B72338" w:rsidP="00462B83">
      <w:pPr>
        <w:pStyle w:val="libNormal"/>
        <w:rPr>
          <w:rtl/>
        </w:rPr>
      </w:pPr>
      <w:r w:rsidRPr="00D2270E">
        <w:rPr>
          <w:rStyle w:val="libBold2Char"/>
          <w:rtl/>
        </w:rPr>
        <w:t>وثانياً :</w:t>
      </w:r>
      <w:r>
        <w:rPr>
          <w:rtl/>
        </w:rPr>
        <w:t xml:space="preserve"> </w:t>
      </w:r>
      <w:r>
        <w:rPr>
          <w:rFonts w:hint="cs"/>
          <w:rtl/>
        </w:rPr>
        <w:t>ا</w:t>
      </w:r>
      <w:r>
        <w:rPr>
          <w:rtl/>
        </w:rPr>
        <w:t>نه لا وجه لذكر بعض حالات الحدث الأ</w:t>
      </w:r>
      <w:r>
        <w:rPr>
          <w:rFonts w:hint="cs"/>
          <w:rtl/>
        </w:rPr>
        <w:t>َ</w:t>
      </w:r>
      <w:r>
        <w:rPr>
          <w:rtl/>
        </w:rPr>
        <w:t>صغر من التخلي وملامسة النساء في القسم الثاني من الآية لان ذلك مذكور بنحو اعم في القسم الأ</w:t>
      </w:r>
      <w:r>
        <w:rPr>
          <w:rFonts w:hint="cs"/>
          <w:rtl/>
        </w:rPr>
        <w:t>َ</w:t>
      </w:r>
      <w:r>
        <w:rPr>
          <w:rtl/>
        </w:rPr>
        <w:t>و</w:t>
      </w:r>
      <w:r>
        <w:rPr>
          <w:rFonts w:hint="cs"/>
          <w:rtl/>
        </w:rPr>
        <w:t>ّ</w:t>
      </w:r>
      <w:r>
        <w:rPr>
          <w:rtl/>
        </w:rPr>
        <w:t>ل منها ، فان التخلي يندرج تحت ( القيام إلى الصلاة ) ل</w:t>
      </w:r>
      <w:r>
        <w:rPr>
          <w:rFonts w:hint="cs"/>
          <w:rtl/>
        </w:rPr>
        <w:t>ا</w:t>
      </w:r>
      <w:r>
        <w:rPr>
          <w:rtl/>
        </w:rPr>
        <w:t xml:space="preserve">نه مشير إلى الحدث الأصغر وملامسة النساء يندرج تحت </w:t>
      </w:r>
      <w:r w:rsidRPr="00D2270E">
        <w:rPr>
          <w:rStyle w:val="libAlaemChar"/>
          <w:rtl/>
        </w:rPr>
        <w:t>(</w:t>
      </w:r>
      <w:r w:rsidRPr="00696471">
        <w:rPr>
          <w:rFonts w:hint="cs"/>
          <w:rtl/>
        </w:rPr>
        <w:t xml:space="preserve"> </w:t>
      </w:r>
      <w:r w:rsidRPr="00D2270E">
        <w:rPr>
          <w:rStyle w:val="libAieChar"/>
          <w:rFonts w:hint="cs"/>
          <w:rtl/>
        </w:rPr>
        <w:t>وَإِن كُنتُمْ جُنُبًا</w:t>
      </w:r>
      <w:r>
        <w:rPr>
          <w:rtl/>
        </w:rPr>
        <w:t xml:space="preserve"> </w:t>
      </w:r>
      <w:r w:rsidRPr="00D2270E">
        <w:rPr>
          <w:rStyle w:val="libAlaemChar"/>
          <w:rtl/>
        </w:rPr>
        <w:t>)</w:t>
      </w:r>
      <w:r>
        <w:rPr>
          <w:rtl/>
        </w:rPr>
        <w:t xml:space="preserve"> </w:t>
      </w:r>
      <w:r w:rsidRPr="00D2270E">
        <w:rPr>
          <w:rStyle w:val="libFootnotenumChar"/>
          <w:rtl/>
        </w:rPr>
        <w:t>(2)</w:t>
      </w:r>
      <w:r w:rsidRPr="001728D2">
        <w:rPr>
          <w:rtl/>
        </w:rPr>
        <w:t xml:space="preserve"> </w:t>
      </w:r>
      <w:r>
        <w:rPr>
          <w:rtl/>
        </w:rPr>
        <w:t>فلا موجب لذكرهما في هذا القسم بالخصوص ، بل يكفي ذكر الاعذار التي هي نقطة تمي</w:t>
      </w:r>
      <w:r>
        <w:rPr>
          <w:rFonts w:hint="cs"/>
          <w:rtl/>
        </w:rPr>
        <w:t>ّ</w:t>
      </w:r>
      <w:r>
        <w:rPr>
          <w:rtl/>
        </w:rPr>
        <w:t>ز بين القسمين ، فكان المناسب ان يقال في الشق الثاني ( وان كنتم مرضى أولم تجدوا ماءً فتيمموا ).</w:t>
      </w:r>
    </w:p>
    <w:p w:rsidR="00B72338" w:rsidRDefault="00B72338" w:rsidP="00462B83">
      <w:pPr>
        <w:pStyle w:val="libNormal"/>
        <w:rPr>
          <w:rtl/>
        </w:rPr>
      </w:pPr>
      <w:r>
        <w:rPr>
          <w:rtl/>
        </w:rPr>
        <w:t>لكن لا يتجه الاشكال في شيء من الجهتين لما اوضحناه من الآية انما تتعرض للتقسيم بنحو</w:t>
      </w:r>
      <w:r>
        <w:rPr>
          <w:rFonts w:hint="cs"/>
          <w:rtl/>
        </w:rPr>
        <w:t xml:space="preserve"> </w:t>
      </w:r>
      <w:r>
        <w:rPr>
          <w:rtl/>
        </w:rPr>
        <w:t>آخر دون النحو المذكور ، وعلى ذاك النحو لا يرد شيء من الاشكالين.</w:t>
      </w:r>
    </w:p>
    <w:p w:rsidR="00B72338" w:rsidRDefault="00B72338" w:rsidP="00462B83">
      <w:pPr>
        <w:pStyle w:val="libNormal"/>
        <w:rPr>
          <w:rtl/>
        </w:rPr>
      </w:pPr>
      <w:r w:rsidRPr="00D2270E">
        <w:rPr>
          <w:rStyle w:val="libBold2Char"/>
          <w:rtl/>
        </w:rPr>
        <w:t>اما الاول :</w:t>
      </w:r>
      <w:r>
        <w:rPr>
          <w:rtl/>
        </w:rPr>
        <w:t xml:space="preserve"> فلان ( على سفر ) انما يرتبط بالقسم الأ</w:t>
      </w:r>
      <w:r>
        <w:rPr>
          <w:rFonts w:hint="cs"/>
          <w:rtl/>
        </w:rPr>
        <w:t>َ</w:t>
      </w:r>
      <w:r>
        <w:rPr>
          <w:rtl/>
        </w:rPr>
        <w:t>و</w:t>
      </w:r>
      <w:r>
        <w:rPr>
          <w:rFonts w:hint="cs"/>
          <w:rtl/>
        </w:rPr>
        <w:t>ّ</w:t>
      </w:r>
      <w:r>
        <w:rPr>
          <w:rtl/>
        </w:rPr>
        <w:t xml:space="preserve">ل وهو من قام من النوم للصلاة وعدم وجدان الماء انما يرتبط بالقسم الثاني المذكور بقوله : </w:t>
      </w:r>
      <w:r w:rsidRPr="00D2270E">
        <w:rPr>
          <w:rStyle w:val="libAlaemChar"/>
          <w:rtl/>
        </w:rPr>
        <w:t>(</w:t>
      </w:r>
      <w:r w:rsidRPr="00696471">
        <w:rPr>
          <w:rFonts w:hint="cs"/>
          <w:rtl/>
        </w:rPr>
        <w:t xml:space="preserve"> </w:t>
      </w:r>
      <w:r w:rsidRPr="00D2270E">
        <w:rPr>
          <w:rStyle w:val="libAieChar"/>
          <w:rFonts w:hint="cs"/>
          <w:rtl/>
        </w:rPr>
        <w:t>أَوْ جَاءَ أَحَدٌ مِّنكُم</w:t>
      </w:r>
      <w:r w:rsidRPr="001728D2">
        <w:rPr>
          <w:rtl/>
        </w:rPr>
        <w:t xml:space="preserve"> </w:t>
      </w:r>
      <w:r w:rsidRPr="00D2270E">
        <w:rPr>
          <w:rStyle w:val="libAlaemChar"/>
          <w:rtl/>
        </w:rPr>
        <w:t>)</w:t>
      </w:r>
      <w:r w:rsidRPr="001728D2">
        <w:rPr>
          <w:rtl/>
        </w:rPr>
        <w:t xml:space="preserve"> </w:t>
      </w:r>
      <w:r w:rsidRPr="00D2270E">
        <w:rPr>
          <w:rStyle w:val="libFootnotenumChar"/>
          <w:rtl/>
        </w:rPr>
        <w:t>(3)</w:t>
      </w:r>
      <w:r w:rsidRPr="001728D2">
        <w:rPr>
          <w:rtl/>
        </w:rPr>
        <w:t xml:space="preserve"> </w:t>
      </w:r>
      <w:r>
        <w:rPr>
          <w:rtl/>
        </w:rPr>
        <w:t xml:space="preserve">فإن </w:t>
      </w:r>
      <w:r w:rsidRPr="00D2270E">
        <w:rPr>
          <w:rStyle w:val="libAlaemChar"/>
          <w:rtl/>
        </w:rPr>
        <w:t>(</w:t>
      </w:r>
      <w:r w:rsidRPr="001728D2">
        <w:rPr>
          <w:rFonts w:hint="cs"/>
          <w:rtl/>
        </w:rPr>
        <w:t xml:space="preserve"> </w:t>
      </w:r>
      <w:r w:rsidRPr="00D2270E">
        <w:rPr>
          <w:rStyle w:val="libAieChar"/>
          <w:rFonts w:hint="cs"/>
          <w:rtl/>
        </w:rPr>
        <w:t>فَلَمْ تَجِدُوا</w:t>
      </w:r>
      <w:r w:rsidRPr="001728D2">
        <w:rPr>
          <w:rFonts w:hint="cs"/>
          <w:rtl/>
        </w:rPr>
        <w:t xml:space="preserve"> </w:t>
      </w:r>
      <w:r w:rsidRPr="00D2270E">
        <w:rPr>
          <w:rStyle w:val="libAlaemChar"/>
          <w:rtl/>
        </w:rPr>
        <w:t>)</w:t>
      </w:r>
      <w:r w:rsidRPr="001728D2">
        <w:rPr>
          <w:rtl/>
        </w:rPr>
        <w:t xml:space="preserve"> </w:t>
      </w:r>
      <w:r w:rsidRPr="00D2270E">
        <w:rPr>
          <w:rStyle w:val="libFootnotenumChar"/>
          <w:rtl/>
        </w:rPr>
        <w:t>(4)</w:t>
      </w:r>
      <w:r w:rsidRPr="001728D2">
        <w:rPr>
          <w:rtl/>
        </w:rPr>
        <w:t xml:space="preserve"> </w:t>
      </w:r>
      <w:r>
        <w:rPr>
          <w:rtl/>
        </w:rPr>
        <w:t xml:space="preserve">عطف علىٰ مدخول </w:t>
      </w:r>
      <w:r w:rsidRPr="00D2270E">
        <w:rPr>
          <w:rStyle w:val="libAlaemChar"/>
          <w:rtl/>
        </w:rPr>
        <w:t>(</w:t>
      </w:r>
      <w:r w:rsidRPr="0079399D">
        <w:rPr>
          <w:rtl/>
        </w:rPr>
        <w:t xml:space="preserve"> </w:t>
      </w:r>
      <w:r w:rsidRPr="00D2270E">
        <w:rPr>
          <w:rStyle w:val="libAieChar"/>
          <w:rtl/>
        </w:rPr>
        <w:t>أو</w:t>
      </w:r>
      <w:r w:rsidRPr="001728D2">
        <w:rPr>
          <w:rtl/>
        </w:rPr>
        <w:t xml:space="preserve"> </w:t>
      </w:r>
      <w:r w:rsidRPr="00D2270E">
        <w:rPr>
          <w:rStyle w:val="libAlaemChar"/>
          <w:rtl/>
        </w:rPr>
        <w:t>)</w:t>
      </w:r>
      <w:r w:rsidRPr="001728D2">
        <w:rPr>
          <w:rtl/>
        </w:rPr>
        <w:t xml:space="preserve"> </w:t>
      </w:r>
      <w:r>
        <w:rPr>
          <w:rtl/>
        </w:rPr>
        <w:t>في هذه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المائدة 5 </w:t>
      </w:r>
      <w:r>
        <w:rPr>
          <w:rFonts w:hint="cs"/>
          <w:rtl/>
        </w:rPr>
        <w:t>/</w:t>
      </w:r>
      <w:r>
        <w:rPr>
          <w:rtl/>
        </w:rPr>
        <w:t xml:space="preserve"> 6.</w:t>
      </w:r>
    </w:p>
    <w:p w:rsidR="00B72338" w:rsidRDefault="00B72338" w:rsidP="00D2270E">
      <w:pPr>
        <w:pStyle w:val="libFootnote0"/>
        <w:rPr>
          <w:rtl/>
        </w:rPr>
      </w:pPr>
      <w:r>
        <w:rPr>
          <w:rtl/>
        </w:rPr>
        <w:t xml:space="preserve">(2) المائدة 5 </w:t>
      </w:r>
      <w:r>
        <w:rPr>
          <w:rFonts w:hint="cs"/>
          <w:rtl/>
        </w:rPr>
        <w:t>/</w:t>
      </w:r>
      <w:r>
        <w:rPr>
          <w:rtl/>
        </w:rPr>
        <w:t xml:space="preserve"> 6.</w:t>
      </w:r>
    </w:p>
    <w:p w:rsidR="00B72338" w:rsidRDefault="00B72338" w:rsidP="00D2270E">
      <w:pPr>
        <w:pStyle w:val="libFootnote0"/>
        <w:rPr>
          <w:rtl/>
        </w:rPr>
      </w:pPr>
      <w:r>
        <w:rPr>
          <w:rtl/>
        </w:rPr>
        <w:t xml:space="preserve">(3) المائدة 5 </w:t>
      </w:r>
      <w:r>
        <w:rPr>
          <w:rFonts w:hint="cs"/>
          <w:rtl/>
        </w:rPr>
        <w:t>/</w:t>
      </w:r>
      <w:r>
        <w:rPr>
          <w:rtl/>
        </w:rPr>
        <w:t xml:space="preserve"> 6.</w:t>
      </w:r>
    </w:p>
    <w:p w:rsidR="00B72338" w:rsidRDefault="00B72338" w:rsidP="00D2270E">
      <w:pPr>
        <w:pStyle w:val="libFootnote0"/>
        <w:rPr>
          <w:rtl/>
        </w:rPr>
      </w:pPr>
      <w:r>
        <w:rPr>
          <w:rtl/>
        </w:rPr>
        <w:t xml:space="preserve">(4) المائدة 5 </w:t>
      </w:r>
      <w:r>
        <w:rPr>
          <w:rFonts w:hint="cs"/>
          <w:rtl/>
        </w:rPr>
        <w:t>/</w:t>
      </w:r>
      <w:r>
        <w:rPr>
          <w:rtl/>
        </w:rPr>
        <w:t xml:space="preserve"> 6.</w:t>
      </w:r>
    </w:p>
    <w:p w:rsidR="00B72338" w:rsidRDefault="00B72338" w:rsidP="00D916AD">
      <w:pPr>
        <w:pStyle w:val="libNormal0"/>
        <w:rPr>
          <w:rtl/>
        </w:rPr>
      </w:pPr>
      <w:r w:rsidRPr="001728D2">
        <w:rPr>
          <w:rtl/>
        </w:rPr>
        <w:br w:type="page"/>
      </w:r>
      <w:r>
        <w:rPr>
          <w:rtl/>
        </w:rPr>
        <w:lastRenderedPageBreak/>
        <w:t xml:space="preserve">الجملة لا على الجملة الشرطية الأولى في قوله : </w:t>
      </w:r>
      <w:r w:rsidRPr="00D2270E">
        <w:rPr>
          <w:rStyle w:val="libAlaemChar"/>
          <w:rtl/>
        </w:rPr>
        <w:t>(</w:t>
      </w:r>
      <w:r w:rsidRPr="00696471">
        <w:rPr>
          <w:rFonts w:hint="cs"/>
          <w:rtl/>
        </w:rPr>
        <w:t xml:space="preserve"> </w:t>
      </w:r>
      <w:r w:rsidRPr="00D2270E">
        <w:rPr>
          <w:rStyle w:val="libAieChar"/>
          <w:rFonts w:hint="cs"/>
          <w:rtl/>
        </w:rPr>
        <w:t>وَإِن كُنتُم مَّرْضَىٰ</w:t>
      </w:r>
      <w:r w:rsidRPr="00F63D1F">
        <w:rPr>
          <w:rtl/>
        </w:rPr>
        <w:t xml:space="preserve"> </w:t>
      </w:r>
      <w:r w:rsidRPr="00D2270E">
        <w:rPr>
          <w:rStyle w:val="libAlaemChar"/>
          <w:rtl/>
        </w:rPr>
        <w:t>)</w:t>
      </w:r>
      <w:r w:rsidRPr="00EF1CA2">
        <w:rPr>
          <w:rtl/>
        </w:rPr>
        <w:t xml:space="preserve"> </w:t>
      </w:r>
      <w:r w:rsidRPr="00D2270E">
        <w:rPr>
          <w:rStyle w:val="libFootnotenumChar"/>
          <w:rtl/>
        </w:rPr>
        <w:t>(1)</w:t>
      </w:r>
      <w:r w:rsidRPr="00EF1CA2">
        <w:rPr>
          <w:rtl/>
        </w:rPr>
        <w:t xml:space="preserve"> </w:t>
      </w:r>
      <w:r>
        <w:rPr>
          <w:rtl/>
        </w:rPr>
        <w:t>فلا تكرار.</w:t>
      </w:r>
    </w:p>
    <w:p w:rsidR="00B72338" w:rsidRDefault="00B72338" w:rsidP="00462B83">
      <w:pPr>
        <w:pStyle w:val="libNormal"/>
        <w:rPr>
          <w:rtl/>
        </w:rPr>
      </w:pPr>
      <w:r w:rsidRPr="00D2270E">
        <w:rPr>
          <w:rStyle w:val="libBold2Char"/>
          <w:rtl/>
        </w:rPr>
        <w:t>واما الثاني :</w:t>
      </w:r>
      <w:r>
        <w:rPr>
          <w:rtl/>
        </w:rPr>
        <w:t xml:space="preserve"> فلان المراد بالقيام إلى الصلاة هو القيام من النوم ، كما ان المراد بكونهم جنبا</w:t>
      </w:r>
      <w:r>
        <w:rPr>
          <w:rFonts w:hint="cs"/>
          <w:rtl/>
        </w:rPr>
        <w:t>ً</w:t>
      </w:r>
      <w:r>
        <w:rPr>
          <w:rtl/>
        </w:rPr>
        <w:t xml:space="preserve"> هو الاحتلام فلا يشمل ذلك حدث التخلي أو</w:t>
      </w:r>
      <w:r>
        <w:rPr>
          <w:rFonts w:hint="cs"/>
          <w:rtl/>
        </w:rPr>
        <w:t xml:space="preserve"> </w:t>
      </w:r>
      <w:r>
        <w:rPr>
          <w:rtl/>
        </w:rPr>
        <w:t>ملامسة النساء.</w:t>
      </w:r>
    </w:p>
    <w:p w:rsidR="00B72338" w:rsidRDefault="00B72338" w:rsidP="00462B83">
      <w:pPr>
        <w:pStyle w:val="libNormal"/>
        <w:rPr>
          <w:rtl/>
        </w:rPr>
      </w:pPr>
      <w:r>
        <w:rPr>
          <w:rtl/>
        </w:rPr>
        <w:t xml:space="preserve">ونظير هذه الآية في تأليفها ومعناها قوله تعالى : </w:t>
      </w:r>
      <w:r w:rsidRPr="00D2270E">
        <w:rPr>
          <w:rStyle w:val="libAlaemChar"/>
          <w:rtl/>
        </w:rPr>
        <w:t>(</w:t>
      </w:r>
      <w:r w:rsidRPr="00696471">
        <w:rPr>
          <w:rFonts w:hint="cs"/>
          <w:rtl/>
        </w:rPr>
        <w:t xml:space="preserve"> </w:t>
      </w:r>
      <w:r w:rsidRPr="00D2270E">
        <w:rPr>
          <w:rStyle w:val="libAieChar"/>
          <w:rFonts w:hint="cs"/>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w:t>
      </w:r>
      <w:r w:rsidRPr="007B54D1">
        <w:rPr>
          <w:rtl/>
        </w:rPr>
        <w:t xml:space="preserve"> </w:t>
      </w:r>
      <w:r w:rsidRPr="00D2270E">
        <w:rPr>
          <w:rStyle w:val="libAlaemChar"/>
          <w:rtl/>
        </w:rPr>
        <w:t>)</w:t>
      </w:r>
      <w:r w:rsidRPr="00EF1CA2">
        <w:rPr>
          <w:rtl/>
        </w:rPr>
        <w:t xml:space="preserve"> </w:t>
      </w:r>
      <w:r w:rsidRPr="00D2270E">
        <w:rPr>
          <w:rStyle w:val="libFootnotenumChar"/>
          <w:rtl/>
        </w:rPr>
        <w:t>(2)</w:t>
      </w:r>
      <w:r w:rsidRPr="00AE30DC">
        <w:rPr>
          <w:rtl/>
        </w:rPr>
        <w:t>.</w:t>
      </w:r>
    </w:p>
    <w:p w:rsidR="00B72338" w:rsidRDefault="00B72338" w:rsidP="00462B83">
      <w:pPr>
        <w:pStyle w:val="libNormal"/>
        <w:rPr>
          <w:rtl/>
        </w:rPr>
      </w:pPr>
      <w:r>
        <w:rPr>
          <w:rtl/>
        </w:rPr>
        <w:t xml:space="preserve">فان القسم الاول منها ناظر إلى النوم أيضاً لان المراد بقوله </w:t>
      </w:r>
      <w:r w:rsidRPr="00D2270E">
        <w:rPr>
          <w:rStyle w:val="libAlaemChar"/>
          <w:rtl/>
        </w:rPr>
        <w:t>(</w:t>
      </w:r>
      <w:r w:rsidRPr="00696471">
        <w:rPr>
          <w:rFonts w:hint="cs"/>
          <w:rtl/>
        </w:rPr>
        <w:t xml:space="preserve"> </w:t>
      </w:r>
      <w:r w:rsidRPr="00D2270E">
        <w:rPr>
          <w:rStyle w:val="libAieChar"/>
          <w:rFonts w:hint="cs"/>
          <w:rtl/>
        </w:rPr>
        <w:t>وَأَنتُمْ سُكَارَىٰ</w:t>
      </w:r>
      <w:r w:rsidRPr="00EF1CA2">
        <w:rPr>
          <w:rtl/>
        </w:rPr>
        <w:t xml:space="preserve"> </w:t>
      </w:r>
      <w:r w:rsidRPr="00D2270E">
        <w:rPr>
          <w:rStyle w:val="libAlaemChar"/>
          <w:rtl/>
        </w:rPr>
        <w:t>)</w:t>
      </w:r>
      <w:r>
        <w:rPr>
          <w:rtl/>
        </w:rPr>
        <w:t xml:space="preserve"> </w:t>
      </w:r>
      <w:r w:rsidRPr="00D2270E">
        <w:rPr>
          <w:rStyle w:val="libFootnotenumChar"/>
          <w:rtl/>
        </w:rPr>
        <w:t>(3)</w:t>
      </w:r>
      <w:r w:rsidRPr="00EF1CA2">
        <w:rPr>
          <w:rtl/>
        </w:rPr>
        <w:t xml:space="preserve"> </w:t>
      </w:r>
      <w:r>
        <w:rPr>
          <w:rtl/>
        </w:rPr>
        <w:t>هو السكر من النوم كما في بعض الروايات الصحيحة</w:t>
      </w:r>
      <w:r w:rsidRPr="00EF1CA2">
        <w:rPr>
          <w:rtl/>
        </w:rPr>
        <w:t xml:space="preserve"> </w:t>
      </w:r>
      <w:r w:rsidRPr="00D2270E">
        <w:rPr>
          <w:rStyle w:val="libFootnotenumChar"/>
          <w:rtl/>
        </w:rPr>
        <w:t>(4)</w:t>
      </w:r>
      <w:r w:rsidRPr="00935DF6">
        <w:rPr>
          <w:rtl/>
        </w:rPr>
        <w:t>.</w:t>
      </w:r>
    </w:p>
    <w:p w:rsidR="00B72338" w:rsidRDefault="00B72338" w:rsidP="00462B83">
      <w:pPr>
        <w:pStyle w:val="libNormal"/>
        <w:rPr>
          <w:rtl/>
        </w:rPr>
      </w:pPr>
      <w:bookmarkStart w:id="341" w:name="_Toc264275113"/>
      <w:r w:rsidRPr="00D2270E">
        <w:rPr>
          <w:rStyle w:val="libBold2Char"/>
          <w:rtl/>
        </w:rPr>
        <w:t>الجهة</w:t>
      </w:r>
      <w:bookmarkEnd w:id="341"/>
      <w:r w:rsidRPr="00D2270E">
        <w:rPr>
          <w:rStyle w:val="libBold2Char"/>
          <w:rtl/>
        </w:rPr>
        <w:t xml:space="preserve"> الثانية :</w:t>
      </w:r>
      <w:r>
        <w:rPr>
          <w:rtl/>
        </w:rPr>
        <w:t xml:space="preserve"> ان مفاد الآية من القسم الأ</w:t>
      </w:r>
      <w:r>
        <w:rPr>
          <w:rFonts w:hint="cs"/>
          <w:rtl/>
        </w:rPr>
        <w:t>َ</w:t>
      </w:r>
      <w:r>
        <w:rPr>
          <w:rtl/>
        </w:rPr>
        <w:t>و</w:t>
      </w:r>
      <w:r>
        <w:rPr>
          <w:rFonts w:hint="cs"/>
          <w:rtl/>
        </w:rPr>
        <w:t>ّ</w:t>
      </w:r>
      <w:r>
        <w:rPr>
          <w:rtl/>
        </w:rPr>
        <w:t>ل تحديد توجه الأمر بالوضوء والغسل بشرطين هما عدم التضرر من استعمال الماء ، ووجدان الماء فينتج ذلك فسادهما في حالة الضرر ، ويظهر ذلك بملاحظة ا</w:t>
      </w:r>
      <w:r>
        <w:rPr>
          <w:rFonts w:hint="cs"/>
          <w:rtl/>
        </w:rPr>
        <w:t>ُ</w:t>
      </w:r>
      <w:r>
        <w:rPr>
          <w:rtl/>
        </w:rPr>
        <w:t>مور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ان ما جاء في نهاية هذا القسم منها من الأمر</w:t>
      </w:r>
      <w:r>
        <w:rPr>
          <w:rFonts w:hint="cs"/>
          <w:rtl/>
        </w:rPr>
        <w:t xml:space="preserve"> </w:t>
      </w:r>
      <w:r>
        <w:rPr>
          <w:rtl/>
        </w:rPr>
        <w:t>بالتيمم لمن كان مريضاً أو على سفر لا يقصد به موضوعية هذين العنوانين لجواز التيمم ، بان يكون مجرد المرض والسفر موضوعاً لكفاية التيمم ولو كان مرضا</w:t>
      </w:r>
      <w:r>
        <w:rPr>
          <w:rFonts w:hint="cs"/>
          <w:rtl/>
        </w:rPr>
        <w:t>ً</w:t>
      </w:r>
      <w:r>
        <w:rPr>
          <w:rtl/>
        </w:rPr>
        <w:t xml:space="preserve"> لا يضره استعمال الماء أو</w:t>
      </w:r>
      <w:r>
        <w:rPr>
          <w:rFonts w:hint="cs"/>
          <w:rtl/>
        </w:rPr>
        <w:t xml:space="preserve"> </w:t>
      </w:r>
      <w:r>
        <w:rPr>
          <w:rtl/>
        </w:rPr>
        <w:t>ينفعه ذلك ، أو</w:t>
      </w:r>
      <w:r>
        <w:rPr>
          <w:rFonts w:hint="cs"/>
          <w:rtl/>
        </w:rPr>
        <w:t xml:space="preserve"> </w:t>
      </w:r>
      <w:r>
        <w:rPr>
          <w:rtl/>
        </w:rPr>
        <w:t>سفرا</w:t>
      </w:r>
      <w:r>
        <w:rPr>
          <w:rFonts w:hint="cs"/>
          <w:rtl/>
        </w:rPr>
        <w:t>ً</w:t>
      </w:r>
      <w:r>
        <w:rPr>
          <w:rtl/>
        </w:rPr>
        <w:t xml:space="preserve"> يتوفر</w:t>
      </w:r>
      <w:r>
        <w:rPr>
          <w:rFonts w:hint="cs"/>
          <w:rtl/>
        </w:rPr>
        <w:t xml:space="preserve"> </w:t>
      </w:r>
      <w:r>
        <w:rPr>
          <w:rtl/>
        </w:rPr>
        <w:t>فيه الماء بكثرة. بل ذكر المرض</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المائدة 5 </w:t>
      </w:r>
      <w:r>
        <w:rPr>
          <w:rFonts w:hint="cs"/>
          <w:rtl/>
        </w:rPr>
        <w:t>/</w:t>
      </w:r>
      <w:r>
        <w:rPr>
          <w:rtl/>
        </w:rPr>
        <w:t xml:space="preserve"> 6.</w:t>
      </w:r>
    </w:p>
    <w:p w:rsidR="00B72338" w:rsidRDefault="00B72338" w:rsidP="00D2270E">
      <w:pPr>
        <w:pStyle w:val="libFootnote0"/>
        <w:rPr>
          <w:rtl/>
        </w:rPr>
      </w:pPr>
      <w:r>
        <w:rPr>
          <w:rtl/>
        </w:rPr>
        <w:t xml:space="preserve">(2) النساء 4 </w:t>
      </w:r>
      <w:r>
        <w:rPr>
          <w:rFonts w:hint="cs"/>
          <w:rtl/>
        </w:rPr>
        <w:t>/</w:t>
      </w:r>
      <w:r>
        <w:rPr>
          <w:rtl/>
        </w:rPr>
        <w:t xml:space="preserve"> 43.</w:t>
      </w:r>
    </w:p>
    <w:p w:rsidR="00B72338" w:rsidRDefault="00B72338" w:rsidP="00D2270E">
      <w:pPr>
        <w:pStyle w:val="libFootnote0"/>
        <w:rPr>
          <w:rtl/>
        </w:rPr>
      </w:pPr>
      <w:r>
        <w:rPr>
          <w:rtl/>
        </w:rPr>
        <w:t xml:space="preserve">(3) النساء 4 </w:t>
      </w:r>
      <w:r>
        <w:rPr>
          <w:rFonts w:hint="cs"/>
          <w:rtl/>
        </w:rPr>
        <w:t>/</w:t>
      </w:r>
      <w:r>
        <w:rPr>
          <w:rtl/>
        </w:rPr>
        <w:t xml:space="preserve"> 43.</w:t>
      </w:r>
    </w:p>
    <w:p w:rsidR="00B72338" w:rsidRDefault="00B72338" w:rsidP="00D2270E">
      <w:pPr>
        <w:pStyle w:val="libFootnote0"/>
        <w:rPr>
          <w:rtl/>
        </w:rPr>
      </w:pPr>
      <w:r>
        <w:rPr>
          <w:rtl/>
        </w:rPr>
        <w:t xml:space="preserve">(4) كصحيحة زرارة لاحظ تفسير البرهان 1 </w:t>
      </w:r>
      <w:r>
        <w:rPr>
          <w:rFonts w:hint="cs"/>
          <w:rtl/>
        </w:rPr>
        <w:t>/</w:t>
      </w:r>
      <w:r>
        <w:rPr>
          <w:rtl/>
        </w:rPr>
        <w:t xml:space="preserve"> 370.</w:t>
      </w:r>
    </w:p>
    <w:p w:rsidR="00B72338" w:rsidRDefault="00B72338" w:rsidP="00D916AD">
      <w:pPr>
        <w:pStyle w:val="libNormal0"/>
        <w:rPr>
          <w:rtl/>
        </w:rPr>
      </w:pPr>
      <w:r w:rsidRPr="00CF3F96">
        <w:rPr>
          <w:rtl/>
        </w:rPr>
        <w:br w:type="page"/>
      </w:r>
      <w:r>
        <w:rPr>
          <w:rtl/>
        </w:rPr>
        <w:lastRenderedPageBreak/>
        <w:t>إنما هو لكونه عادة حالة تضرر باستعمال الماء فيكون كناية عن التضرر بالاستعمال. كما ان ذكر السفر انما هو باعتبار ان السفر في تلك الازمنة في مثل الجزيرة العربية كان حالة فقدان للماء عادة فهو</w:t>
      </w:r>
      <w:r>
        <w:rPr>
          <w:rFonts w:hint="cs"/>
          <w:rtl/>
        </w:rPr>
        <w:t xml:space="preserve"> </w:t>
      </w:r>
      <w:r>
        <w:rPr>
          <w:rtl/>
        </w:rPr>
        <w:t xml:space="preserve">كناية عن هذا المعنى ولا موضوعية له كما ترهم بعض المفسرين </w:t>
      </w:r>
      <w:r w:rsidRPr="00D2270E">
        <w:rPr>
          <w:rStyle w:val="libFootnotenumChar"/>
          <w:rtl/>
        </w:rPr>
        <w:t>(1)</w:t>
      </w:r>
      <w:r w:rsidRPr="00403841">
        <w:rPr>
          <w:rtl/>
        </w:rPr>
        <w:t>.</w:t>
      </w:r>
    </w:p>
    <w:p w:rsidR="00B72338" w:rsidRDefault="00B72338" w:rsidP="00462B83">
      <w:pPr>
        <w:pStyle w:val="libNormal"/>
        <w:rPr>
          <w:rtl/>
        </w:rPr>
      </w:pPr>
      <w:r w:rsidRPr="00D2270E">
        <w:rPr>
          <w:rStyle w:val="libBold2Char"/>
          <w:rtl/>
        </w:rPr>
        <w:t>الثاني :</w:t>
      </w:r>
      <w:r>
        <w:rPr>
          <w:rtl/>
        </w:rPr>
        <w:t xml:space="preserve"> ان ظاهر الآية بحسب صدرها وان كان يقتضي عموم الأ</w:t>
      </w:r>
      <w:r>
        <w:rPr>
          <w:rFonts w:hint="cs"/>
          <w:rtl/>
        </w:rPr>
        <w:t>َ</w:t>
      </w:r>
      <w:r>
        <w:rPr>
          <w:rtl/>
        </w:rPr>
        <w:t xml:space="preserve">مر بالوضوء والغسل لحالة التضرر باستعمال الماء ، الا </w:t>
      </w:r>
      <w:r>
        <w:rPr>
          <w:rFonts w:hint="cs"/>
          <w:rtl/>
        </w:rPr>
        <w:t>ا</w:t>
      </w:r>
      <w:r>
        <w:rPr>
          <w:rtl/>
        </w:rPr>
        <w:t xml:space="preserve">نه يتحدد بمقتضى قوله في نهاية القسم الأول منها </w:t>
      </w:r>
      <w:r w:rsidRPr="00D2270E">
        <w:rPr>
          <w:rStyle w:val="libAlaemChar"/>
          <w:rtl/>
        </w:rPr>
        <w:t>(</w:t>
      </w:r>
      <w:r w:rsidRPr="00A7366D">
        <w:rPr>
          <w:rFonts w:hint="cs"/>
          <w:rtl/>
        </w:rPr>
        <w:t xml:space="preserve"> </w:t>
      </w:r>
      <w:r w:rsidRPr="00D2270E">
        <w:rPr>
          <w:rStyle w:val="libAieChar"/>
          <w:rFonts w:hint="cs"/>
          <w:rtl/>
        </w:rPr>
        <w:t>وَإِن كُنتُم مَّرْضَىٰ أَوْ عَلَىٰ سَفَرٍ</w:t>
      </w:r>
      <w:r>
        <w:rPr>
          <w:rtl/>
        </w:rPr>
        <w:t xml:space="preserve"> </w:t>
      </w:r>
      <w:r w:rsidRPr="00D2270E">
        <w:rPr>
          <w:rStyle w:val="libAlaemChar"/>
          <w:rtl/>
        </w:rPr>
        <w:t>)</w:t>
      </w:r>
      <w:r>
        <w:rPr>
          <w:rtl/>
        </w:rPr>
        <w:t xml:space="preserve"> </w:t>
      </w:r>
      <w:r w:rsidRPr="00D2270E">
        <w:rPr>
          <w:rStyle w:val="libFootnotenumChar"/>
          <w:rtl/>
        </w:rPr>
        <w:t>(2)</w:t>
      </w:r>
      <w:r w:rsidRPr="00403841">
        <w:rPr>
          <w:rtl/>
        </w:rPr>
        <w:t xml:space="preserve"> </w:t>
      </w:r>
      <w:r>
        <w:rPr>
          <w:rtl/>
        </w:rPr>
        <w:t>لان التفصيل قاطع للشركة وبذلك يكون عدم الضرر قيدا</w:t>
      </w:r>
      <w:r>
        <w:rPr>
          <w:rFonts w:hint="cs"/>
          <w:rtl/>
        </w:rPr>
        <w:t>ً</w:t>
      </w:r>
      <w:r>
        <w:rPr>
          <w:rtl/>
        </w:rPr>
        <w:t xml:space="preserve"> مأخوذاً في موضوع الأمر بالوضوء والغسل.</w:t>
      </w:r>
    </w:p>
    <w:p w:rsidR="00B72338" w:rsidRDefault="00B72338" w:rsidP="00462B83">
      <w:pPr>
        <w:pStyle w:val="libNormal"/>
        <w:rPr>
          <w:rtl/>
        </w:rPr>
      </w:pPr>
      <w:r w:rsidRPr="00D2270E">
        <w:rPr>
          <w:rStyle w:val="libBold2Char"/>
          <w:rtl/>
        </w:rPr>
        <w:t>الثالث :</w:t>
      </w:r>
      <w:r>
        <w:rPr>
          <w:rtl/>
        </w:rPr>
        <w:t xml:space="preserve"> ان الأ</w:t>
      </w:r>
      <w:r>
        <w:rPr>
          <w:rFonts w:hint="cs"/>
          <w:rtl/>
        </w:rPr>
        <w:t>َ</w:t>
      </w:r>
      <w:r>
        <w:rPr>
          <w:rtl/>
        </w:rPr>
        <w:t>مر بالوضوء والغسل في الآية ليس امرا</w:t>
      </w:r>
      <w:r>
        <w:rPr>
          <w:rFonts w:hint="cs"/>
          <w:rtl/>
        </w:rPr>
        <w:t>ً</w:t>
      </w:r>
      <w:r>
        <w:rPr>
          <w:rtl/>
        </w:rPr>
        <w:t xml:space="preserve"> نفسيا</w:t>
      </w:r>
      <w:r>
        <w:rPr>
          <w:rFonts w:hint="cs"/>
          <w:rtl/>
        </w:rPr>
        <w:t>ً</w:t>
      </w:r>
      <w:r>
        <w:rPr>
          <w:rtl/>
        </w:rPr>
        <w:t xml:space="preserve"> بل هو امر مقدمي لتحقق المأمور به الذي هو الصلاة مع الطهارة ، اما على أنهما بانفسهما طهور أو لكونهما محصلين للطهارة كما هو الاظهر على ما يشير اليه التعبير عن الغسل بقوله : </w:t>
      </w:r>
      <w:r w:rsidRPr="00D2270E">
        <w:rPr>
          <w:rStyle w:val="libAlaemChar"/>
          <w:rtl/>
        </w:rPr>
        <w:t>(</w:t>
      </w:r>
      <w:r w:rsidRPr="00A7366D">
        <w:rPr>
          <w:rFonts w:hint="cs"/>
          <w:rtl/>
        </w:rPr>
        <w:t xml:space="preserve"> </w:t>
      </w:r>
      <w:r w:rsidRPr="00D2270E">
        <w:rPr>
          <w:rStyle w:val="libAieChar"/>
          <w:rFonts w:hint="cs"/>
          <w:rtl/>
        </w:rPr>
        <w:t>فَاطَّهَّرُوا</w:t>
      </w:r>
      <w:r w:rsidRPr="00403841">
        <w:rPr>
          <w:rFonts w:hint="cs"/>
          <w:rtl/>
        </w:rPr>
        <w:t xml:space="preserve"> </w:t>
      </w:r>
      <w:r w:rsidRPr="00D2270E">
        <w:rPr>
          <w:rStyle w:val="libAlaemChar"/>
          <w:rtl/>
        </w:rPr>
        <w:t>)</w:t>
      </w:r>
      <w:r w:rsidRPr="00403841">
        <w:rPr>
          <w:rtl/>
        </w:rPr>
        <w:t xml:space="preserve"> </w:t>
      </w:r>
      <w:r w:rsidRPr="00D2270E">
        <w:rPr>
          <w:rStyle w:val="libFootnotenumChar"/>
          <w:rtl/>
        </w:rPr>
        <w:t>(3)</w:t>
      </w:r>
      <w:r w:rsidRPr="00403841">
        <w:rPr>
          <w:rtl/>
        </w:rPr>
        <w:t xml:space="preserve"> </w:t>
      </w:r>
      <w:r>
        <w:rPr>
          <w:rtl/>
        </w:rPr>
        <w:t xml:space="preserve">وما جاء في ذيلها </w:t>
      </w:r>
      <w:r w:rsidRPr="00D2270E">
        <w:rPr>
          <w:rStyle w:val="libAlaemChar"/>
          <w:rtl/>
        </w:rPr>
        <w:t>(</w:t>
      </w:r>
      <w:r w:rsidRPr="00A7366D">
        <w:rPr>
          <w:rFonts w:hint="cs"/>
          <w:rtl/>
        </w:rPr>
        <w:t xml:space="preserve"> </w:t>
      </w:r>
      <w:r w:rsidRPr="00D2270E">
        <w:rPr>
          <w:rStyle w:val="libAieChar"/>
          <w:rFonts w:hint="cs"/>
          <w:rtl/>
        </w:rPr>
        <w:t>وَلَٰكِن يُرِيدُ لِيُطَهِّرَكُمْ</w:t>
      </w:r>
      <w:r w:rsidRPr="00403841">
        <w:rPr>
          <w:rtl/>
        </w:rPr>
        <w:t xml:space="preserve"> </w:t>
      </w:r>
      <w:r w:rsidRPr="00D2270E">
        <w:rPr>
          <w:rStyle w:val="libAlaemChar"/>
          <w:rtl/>
        </w:rPr>
        <w:t>)</w:t>
      </w:r>
      <w:r w:rsidRPr="00403841">
        <w:rPr>
          <w:rtl/>
        </w:rPr>
        <w:t xml:space="preserve"> </w:t>
      </w:r>
      <w:r w:rsidRPr="00D2270E">
        <w:rPr>
          <w:rStyle w:val="libFootnotenumChar"/>
          <w:rtl/>
        </w:rPr>
        <w:t>(4).</w:t>
      </w:r>
    </w:p>
    <w:p w:rsidR="00B72338" w:rsidRDefault="00B72338" w:rsidP="00462B83">
      <w:pPr>
        <w:pStyle w:val="libNormal"/>
        <w:rPr>
          <w:rtl/>
        </w:rPr>
      </w:pPr>
      <w:r>
        <w:rPr>
          <w:rtl/>
        </w:rPr>
        <w:t>وعلى ضوء هذا فتحديد الأ</w:t>
      </w:r>
      <w:r>
        <w:rPr>
          <w:rFonts w:hint="cs"/>
          <w:rtl/>
        </w:rPr>
        <w:t>َ</w:t>
      </w:r>
      <w:r>
        <w:rPr>
          <w:rtl/>
        </w:rPr>
        <w:t>مر بالوضوء والغسل بحالة عدم الضرر</w:t>
      </w:r>
      <w:r>
        <w:rPr>
          <w:rFonts w:hint="cs"/>
          <w:rtl/>
        </w:rPr>
        <w:t xml:space="preserve"> </w:t>
      </w:r>
      <w:r>
        <w:rPr>
          <w:rtl/>
        </w:rPr>
        <w:t>يعني فسادهما في هذه الحالة ل</w:t>
      </w:r>
      <w:r>
        <w:rPr>
          <w:rFonts w:hint="cs"/>
          <w:rtl/>
        </w:rPr>
        <w:t>ا</w:t>
      </w:r>
      <w:r>
        <w:rPr>
          <w:rtl/>
        </w:rPr>
        <w:t>نه يقتضي عدم وفائهما بتحقق المأمور به</w:t>
      </w:r>
      <w:r>
        <w:rPr>
          <w:rFonts w:hint="cs"/>
          <w:rtl/>
        </w:rPr>
        <w:t xml:space="preserve"> </w:t>
      </w:r>
      <w:r>
        <w:rPr>
          <w:rtl/>
        </w:rPr>
        <w:t>ـ</w:t>
      </w:r>
      <w:r>
        <w:rPr>
          <w:rFonts w:hint="cs"/>
          <w:rtl/>
        </w:rPr>
        <w:t xml:space="preserve"> </w:t>
      </w:r>
      <w:r>
        <w:rPr>
          <w:rtl/>
        </w:rPr>
        <w:t>وهو الصلاة مع الطهارة</w:t>
      </w:r>
      <w:r>
        <w:rPr>
          <w:rFonts w:hint="cs"/>
          <w:rtl/>
        </w:rPr>
        <w:t xml:space="preserve"> </w:t>
      </w:r>
      <w:r>
        <w:rPr>
          <w:rtl/>
        </w:rPr>
        <w:t>ـ</w:t>
      </w:r>
      <w:r>
        <w:rPr>
          <w:rFonts w:hint="cs"/>
          <w:rtl/>
        </w:rPr>
        <w:t xml:space="preserve"> </w:t>
      </w:r>
      <w:r>
        <w:rPr>
          <w:rtl/>
        </w:rPr>
        <w:t>أو قل عدم وفائهما بتحقق شرطه وهو الطهارة.</w:t>
      </w:r>
    </w:p>
    <w:p w:rsidR="00B72338" w:rsidRDefault="00B72338" w:rsidP="00462B83">
      <w:pPr>
        <w:pStyle w:val="libNormal"/>
        <w:rPr>
          <w:rtl/>
        </w:rPr>
      </w:pPr>
      <w:r>
        <w:rPr>
          <w:rtl/>
        </w:rPr>
        <w:t>ويلاحظ ان الغسل المذكور في الآية وان كان هو غسل الجنابة لكن يجري ذلك في سائر الأغسال بلحاظ اتحاد هذا الغسل وغيره في الحكم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كصاحب المنار في تفسير المنار 5 : 1</w:t>
      </w:r>
      <w:r>
        <w:rPr>
          <w:rFonts w:hint="cs"/>
          <w:rtl/>
        </w:rPr>
        <w:t>18</w:t>
      </w:r>
      <w:r>
        <w:rPr>
          <w:rtl/>
        </w:rPr>
        <w:t xml:space="preserve"> و </w:t>
      </w:r>
      <w:r>
        <w:rPr>
          <w:rFonts w:hint="cs"/>
          <w:rtl/>
        </w:rPr>
        <w:t>1</w:t>
      </w:r>
      <w:r>
        <w:rPr>
          <w:rtl/>
        </w:rPr>
        <w:t>28 و</w:t>
      </w:r>
      <w:r>
        <w:rPr>
          <w:rFonts w:hint="cs"/>
          <w:rtl/>
        </w:rPr>
        <w:t xml:space="preserve"> </w:t>
      </w:r>
      <w:r>
        <w:rPr>
          <w:rtl/>
        </w:rPr>
        <w:t>1</w:t>
      </w:r>
      <w:r>
        <w:rPr>
          <w:rFonts w:hint="cs"/>
          <w:rtl/>
        </w:rPr>
        <w:t>29</w:t>
      </w:r>
      <w:r>
        <w:rPr>
          <w:rtl/>
        </w:rPr>
        <w:t>.</w:t>
      </w:r>
    </w:p>
    <w:p w:rsidR="00B72338" w:rsidRDefault="00B72338" w:rsidP="00D2270E">
      <w:pPr>
        <w:pStyle w:val="libFootnote0"/>
        <w:rPr>
          <w:rtl/>
        </w:rPr>
      </w:pPr>
      <w:r>
        <w:rPr>
          <w:rtl/>
        </w:rPr>
        <w:t xml:space="preserve">(2) النساء 4 </w:t>
      </w:r>
      <w:r>
        <w:rPr>
          <w:rFonts w:hint="cs"/>
          <w:rtl/>
        </w:rPr>
        <w:t>/</w:t>
      </w:r>
      <w:r>
        <w:rPr>
          <w:rtl/>
        </w:rPr>
        <w:t xml:space="preserve"> 43.</w:t>
      </w:r>
    </w:p>
    <w:p w:rsidR="00B72338" w:rsidRDefault="00B72338" w:rsidP="00D2270E">
      <w:pPr>
        <w:pStyle w:val="libFootnote0"/>
        <w:rPr>
          <w:rtl/>
        </w:rPr>
      </w:pPr>
      <w:r>
        <w:rPr>
          <w:rtl/>
        </w:rPr>
        <w:t xml:space="preserve">(3) المائدة 5 </w:t>
      </w:r>
      <w:r>
        <w:rPr>
          <w:rFonts w:hint="cs"/>
          <w:rtl/>
        </w:rPr>
        <w:t>/</w:t>
      </w:r>
      <w:r>
        <w:rPr>
          <w:rtl/>
        </w:rPr>
        <w:t xml:space="preserve"> 6.</w:t>
      </w:r>
    </w:p>
    <w:p w:rsidR="00B72338" w:rsidRDefault="00B72338" w:rsidP="00D2270E">
      <w:pPr>
        <w:pStyle w:val="libFootnote0"/>
        <w:rPr>
          <w:rtl/>
        </w:rPr>
      </w:pPr>
      <w:r>
        <w:rPr>
          <w:rtl/>
        </w:rPr>
        <w:t xml:space="preserve">(4) المائدة 5 </w:t>
      </w:r>
      <w:r>
        <w:rPr>
          <w:rFonts w:hint="cs"/>
          <w:rtl/>
        </w:rPr>
        <w:t>/</w:t>
      </w:r>
      <w:r>
        <w:rPr>
          <w:rtl/>
        </w:rPr>
        <w:t xml:space="preserve"> 6.</w:t>
      </w:r>
    </w:p>
    <w:p w:rsidR="00B72338" w:rsidRDefault="00B72338" w:rsidP="00D916AD">
      <w:pPr>
        <w:pStyle w:val="libNormal0"/>
        <w:rPr>
          <w:rtl/>
        </w:rPr>
      </w:pPr>
      <w:r w:rsidRPr="004A4417">
        <w:rPr>
          <w:rtl/>
        </w:rPr>
        <w:br w:type="page"/>
      </w:r>
      <w:r>
        <w:rPr>
          <w:rtl/>
        </w:rPr>
        <w:lastRenderedPageBreak/>
        <w:t>ولذا ورد ان غسل الحيض والجنابة واحد.</w:t>
      </w:r>
    </w:p>
    <w:p w:rsidR="00B72338" w:rsidRDefault="00B72338" w:rsidP="00462B83">
      <w:pPr>
        <w:pStyle w:val="libNormal"/>
        <w:rPr>
          <w:rtl/>
        </w:rPr>
      </w:pPr>
      <w:r>
        <w:rPr>
          <w:rtl/>
        </w:rPr>
        <w:t>وهكذا يظهر أن مقتضى الآية فساد الوضوء والغسل في حالة كونهما ضرر</w:t>
      </w:r>
      <w:r>
        <w:rPr>
          <w:rFonts w:hint="cs"/>
          <w:rtl/>
        </w:rPr>
        <w:t>يّ</w:t>
      </w:r>
      <w:r>
        <w:rPr>
          <w:rtl/>
        </w:rPr>
        <w:t>ين.</w:t>
      </w:r>
    </w:p>
    <w:p w:rsidR="00B72338" w:rsidRDefault="00B72338" w:rsidP="00462B83">
      <w:pPr>
        <w:pStyle w:val="libNormal"/>
        <w:rPr>
          <w:rtl/>
        </w:rPr>
      </w:pPr>
      <w:r>
        <w:rPr>
          <w:rtl/>
        </w:rPr>
        <w:t>وهناك تقرير آخر لدلالة الآية على هذا المعنى مبناه على القول بأن المراد بعدم وجدان الماء في الآية هو</w:t>
      </w:r>
      <w:r>
        <w:rPr>
          <w:rFonts w:hint="cs"/>
          <w:rtl/>
        </w:rPr>
        <w:t xml:space="preserve"> </w:t>
      </w:r>
      <w:r>
        <w:rPr>
          <w:rtl/>
        </w:rPr>
        <w:t>ما يعم كونه مضراً أو غير</w:t>
      </w:r>
      <w:r>
        <w:rPr>
          <w:rFonts w:hint="cs"/>
          <w:rtl/>
        </w:rPr>
        <w:t xml:space="preserve"> </w:t>
      </w:r>
      <w:r>
        <w:rPr>
          <w:rtl/>
        </w:rPr>
        <w:t>ميسر</w:t>
      </w:r>
      <w:r>
        <w:rPr>
          <w:rFonts w:hint="cs"/>
          <w:rtl/>
        </w:rPr>
        <w:t xml:space="preserve"> </w:t>
      </w:r>
      <w:r>
        <w:rPr>
          <w:rtl/>
        </w:rPr>
        <w:t>فيقال : ان التعبير بعدم وجدان الماء في حالة الضرر</w:t>
      </w:r>
      <w:r>
        <w:rPr>
          <w:rFonts w:hint="cs"/>
          <w:rtl/>
        </w:rPr>
        <w:t xml:space="preserve"> </w:t>
      </w:r>
      <w:r>
        <w:rPr>
          <w:rtl/>
        </w:rPr>
        <w:t>يدل على ان وجود الماء كأن لم يكن في هذه الحالة شرعاً ، ومقتضى ذلك عدم صحة الوضوء والغسل به فيها.</w:t>
      </w:r>
    </w:p>
    <w:p w:rsidR="00B72338" w:rsidRDefault="00B72338" w:rsidP="00462B83">
      <w:pPr>
        <w:pStyle w:val="libNormal"/>
        <w:rPr>
          <w:rtl/>
        </w:rPr>
      </w:pPr>
      <w:r>
        <w:rPr>
          <w:rtl/>
        </w:rPr>
        <w:t>لكن المبنى المذكور ضيف لان اطلاق عام الوجدان في مورد المرض غير مناسب عرفا</w:t>
      </w:r>
      <w:r>
        <w:rPr>
          <w:rFonts w:hint="cs"/>
          <w:rtl/>
        </w:rPr>
        <w:t>ً</w:t>
      </w:r>
      <w:r>
        <w:rPr>
          <w:rtl/>
        </w:rPr>
        <w:t xml:space="preserve"> فلا يقال مثلاً لمريض يضره استعمال الماء وهو</w:t>
      </w:r>
      <w:r>
        <w:rPr>
          <w:rFonts w:hint="cs"/>
          <w:rtl/>
        </w:rPr>
        <w:t xml:space="preserve"> على </w:t>
      </w:r>
      <w:r>
        <w:rPr>
          <w:rtl/>
        </w:rPr>
        <w:t xml:space="preserve">ضفة النهر </w:t>
      </w:r>
      <w:r>
        <w:rPr>
          <w:rFonts w:hint="cs"/>
          <w:rtl/>
        </w:rPr>
        <w:t>ا</w:t>
      </w:r>
      <w:r>
        <w:rPr>
          <w:rtl/>
        </w:rPr>
        <w:t>نه غير</w:t>
      </w:r>
      <w:r>
        <w:rPr>
          <w:rFonts w:hint="cs"/>
          <w:rtl/>
        </w:rPr>
        <w:t xml:space="preserve"> </w:t>
      </w:r>
      <w:r>
        <w:rPr>
          <w:rtl/>
        </w:rPr>
        <w:t>واجد للماء كما هو واضح.</w:t>
      </w:r>
    </w:p>
    <w:p w:rsidR="00B72338" w:rsidRDefault="00B72338" w:rsidP="00462B83">
      <w:pPr>
        <w:pStyle w:val="libNormal"/>
        <w:rPr>
          <w:rtl/>
        </w:rPr>
      </w:pPr>
      <w:r>
        <w:rPr>
          <w:rtl/>
        </w:rPr>
        <w:t>هذا وقد يعترض على التقرير الذي ذكرناه بوجوه :</w:t>
      </w:r>
    </w:p>
    <w:p w:rsidR="00B72338" w:rsidRDefault="00B72338" w:rsidP="00462B83">
      <w:pPr>
        <w:pStyle w:val="libNormal"/>
        <w:rPr>
          <w:rtl/>
        </w:rPr>
      </w:pPr>
      <w:bookmarkStart w:id="342" w:name="_Toc264275114"/>
      <w:r w:rsidRPr="00D2270E">
        <w:rPr>
          <w:rStyle w:val="libBold2Char"/>
          <w:rtl/>
        </w:rPr>
        <w:t>الوجه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42"/>
      <w:r w:rsidRPr="00D2270E">
        <w:rPr>
          <w:rStyle w:val="libBold2Char"/>
          <w:rtl/>
        </w:rPr>
        <w:t xml:space="preserve"> :</w:t>
      </w:r>
      <w:r>
        <w:rPr>
          <w:rtl/>
        </w:rPr>
        <w:t xml:space="preserve"> ان ظاهرالآية ان قوله : </w:t>
      </w:r>
      <w:r w:rsidRPr="00D2270E">
        <w:rPr>
          <w:rStyle w:val="libAlaemChar"/>
          <w:rtl/>
        </w:rPr>
        <w:t>(</w:t>
      </w:r>
      <w:r w:rsidRPr="00A7366D">
        <w:rPr>
          <w:rFonts w:hint="cs"/>
          <w:rtl/>
        </w:rPr>
        <w:t xml:space="preserve"> </w:t>
      </w:r>
      <w:r w:rsidRPr="00D2270E">
        <w:rPr>
          <w:rStyle w:val="libAieChar"/>
          <w:rFonts w:hint="cs"/>
          <w:rtl/>
        </w:rPr>
        <w:t>وَإِن كُنتُم مَّرْضَىٰ أَوْ عَلَىٰ سَفَرٍ أَوْ جَاءَ أَحَدٌ مِّنكُم مِّنَ الْغَائِطِ أَوْ لامَسْتُمُ النِّسَاءَ فَلَمْ تَجِدُوا مَاءً فَتَيَمَّمُوا صَعِيدًا</w:t>
      </w:r>
      <w:r w:rsidRPr="007A259B">
        <w:rPr>
          <w:rFonts w:hint="cs"/>
          <w:rtl/>
        </w:rPr>
        <w:t xml:space="preserve"> </w:t>
      </w:r>
      <w:r w:rsidRPr="00D2270E">
        <w:rPr>
          <w:rStyle w:val="libAlaemChar"/>
          <w:rtl/>
        </w:rPr>
        <w:t>)</w:t>
      </w:r>
      <w:r w:rsidRPr="007A259B">
        <w:rPr>
          <w:rtl/>
        </w:rPr>
        <w:t xml:space="preserve"> </w:t>
      </w:r>
      <w:r w:rsidRPr="00D2270E">
        <w:rPr>
          <w:rStyle w:val="libFootnotenumChar"/>
          <w:rtl/>
        </w:rPr>
        <w:t>(1)</w:t>
      </w:r>
      <w:r w:rsidRPr="007A259B">
        <w:rPr>
          <w:rtl/>
        </w:rPr>
        <w:t xml:space="preserve"> </w:t>
      </w:r>
      <w:r>
        <w:rPr>
          <w:rtl/>
        </w:rPr>
        <w:t>جملة واحدة مستقلة عما قبلها ، وعليه يكون مفادها اشتراط الامر بالتيمم في المريض والمسافر أيضاً بعدم وجدان الماء. فلو كان المريض واجدا</w:t>
      </w:r>
      <w:r>
        <w:rPr>
          <w:rFonts w:hint="cs"/>
          <w:rtl/>
        </w:rPr>
        <w:t>ً</w:t>
      </w:r>
      <w:r>
        <w:rPr>
          <w:rtl/>
        </w:rPr>
        <w:t xml:space="preserve"> للماء يجب عليه الوضوء والغسل.</w:t>
      </w:r>
    </w:p>
    <w:p w:rsidR="00B72338" w:rsidRDefault="00B72338" w:rsidP="00462B83">
      <w:pPr>
        <w:pStyle w:val="libNormal"/>
        <w:rPr>
          <w:rtl/>
        </w:rPr>
      </w:pPr>
      <w:r>
        <w:rPr>
          <w:rtl/>
        </w:rPr>
        <w:t>وقد ذهب إلى ذلك بعض علماء العامة ، ففي الخلاف ( المجدور والمجروح وما اشبههما ممّن به مرض مخوف يجوز له التيمم مع وجود الماء وهو قول جميع الفقهاء الاّ طاووساً ومالك</w:t>
      </w:r>
      <w:r>
        <w:rPr>
          <w:rFonts w:hint="cs"/>
          <w:rtl/>
        </w:rPr>
        <w:t>اً</w:t>
      </w:r>
      <w:r>
        <w:rPr>
          <w:rtl/>
        </w:rPr>
        <w:t xml:space="preserve"> فانهما قالا يجب عليهما استعمال</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المائدة 5 </w:t>
      </w:r>
      <w:r>
        <w:rPr>
          <w:rFonts w:hint="cs"/>
          <w:rtl/>
        </w:rPr>
        <w:t>/</w:t>
      </w:r>
      <w:r>
        <w:rPr>
          <w:rtl/>
        </w:rPr>
        <w:t xml:space="preserve"> 6.</w:t>
      </w:r>
    </w:p>
    <w:p w:rsidR="00B72338" w:rsidRDefault="00B72338" w:rsidP="00D916AD">
      <w:pPr>
        <w:pStyle w:val="libNormal0"/>
        <w:rPr>
          <w:rtl/>
        </w:rPr>
      </w:pPr>
      <w:r w:rsidRPr="007A259B">
        <w:rPr>
          <w:rtl/>
        </w:rPr>
        <w:br w:type="page"/>
      </w:r>
      <w:r>
        <w:rPr>
          <w:rtl/>
        </w:rPr>
        <w:lastRenderedPageBreak/>
        <w:t xml:space="preserve">الماء ) </w:t>
      </w:r>
      <w:r w:rsidRPr="00D2270E">
        <w:rPr>
          <w:rStyle w:val="libFootnotenumChar"/>
          <w:rtl/>
        </w:rPr>
        <w:t>(1)</w:t>
      </w:r>
      <w:r w:rsidRPr="002F4BA2">
        <w:rPr>
          <w:rtl/>
        </w:rPr>
        <w:t>.</w:t>
      </w:r>
    </w:p>
    <w:p w:rsidR="00B72338" w:rsidRDefault="00B72338" w:rsidP="00462B83">
      <w:pPr>
        <w:pStyle w:val="libNormal"/>
        <w:rPr>
          <w:rtl/>
        </w:rPr>
      </w:pPr>
      <w:r>
        <w:rPr>
          <w:rtl/>
        </w:rPr>
        <w:t xml:space="preserve">وفي بداية المجتهد لابن رشد نقل عن عطاء </w:t>
      </w:r>
      <w:r>
        <w:rPr>
          <w:rFonts w:hint="cs"/>
          <w:rtl/>
        </w:rPr>
        <w:t>ا</w:t>
      </w:r>
      <w:r>
        <w:rPr>
          <w:rtl/>
        </w:rPr>
        <w:t>نه لا يتيمم المريض ولا غير المريض اذا وجد الماء</w:t>
      </w:r>
      <w:r w:rsidRPr="002F4BA2">
        <w:rPr>
          <w:rtl/>
        </w:rPr>
        <w:t xml:space="preserve"> </w:t>
      </w:r>
      <w:r w:rsidRPr="00D2270E">
        <w:rPr>
          <w:rStyle w:val="libFootnotenumChar"/>
          <w:rtl/>
        </w:rPr>
        <w:t>(2)</w:t>
      </w:r>
      <w:r w:rsidRPr="002F4BA2">
        <w:rPr>
          <w:rtl/>
        </w:rPr>
        <w:t>.</w:t>
      </w:r>
    </w:p>
    <w:p w:rsidR="00B72338" w:rsidRDefault="00B72338" w:rsidP="00462B83">
      <w:pPr>
        <w:pStyle w:val="libNormal"/>
        <w:rPr>
          <w:rtl/>
        </w:rPr>
      </w:pPr>
      <w:r>
        <w:rPr>
          <w:rtl/>
        </w:rPr>
        <w:t>وقد ذكر</w:t>
      </w:r>
      <w:r>
        <w:rPr>
          <w:rFonts w:hint="cs"/>
          <w:rtl/>
        </w:rPr>
        <w:t xml:space="preserve"> </w:t>
      </w:r>
      <w:r>
        <w:rPr>
          <w:rtl/>
        </w:rPr>
        <w:t xml:space="preserve">في وجهه ان الضمير في </w:t>
      </w:r>
      <w:r w:rsidRPr="00D2270E">
        <w:rPr>
          <w:rStyle w:val="libAlaemChar"/>
          <w:rtl/>
        </w:rPr>
        <w:t>(</w:t>
      </w:r>
      <w:r w:rsidRPr="00A7366D">
        <w:rPr>
          <w:rFonts w:hint="cs"/>
          <w:rtl/>
        </w:rPr>
        <w:t xml:space="preserve"> </w:t>
      </w:r>
      <w:r w:rsidRPr="00D2270E">
        <w:rPr>
          <w:rStyle w:val="libAieChar"/>
          <w:rFonts w:hint="cs"/>
          <w:rtl/>
        </w:rPr>
        <w:t>لَمْ تَجِدُوا مَاءً</w:t>
      </w:r>
      <w:r>
        <w:rPr>
          <w:rtl/>
        </w:rPr>
        <w:t xml:space="preserve"> </w:t>
      </w:r>
      <w:r w:rsidRPr="00D2270E">
        <w:rPr>
          <w:rStyle w:val="libAlaemChar"/>
          <w:rtl/>
        </w:rPr>
        <w:t>)</w:t>
      </w:r>
      <w:r>
        <w:rPr>
          <w:rtl/>
        </w:rPr>
        <w:t xml:space="preserve"> </w:t>
      </w:r>
      <w:r w:rsidRPr="00D2270E">
        <w:rPr>
          <w:rStyle w:val="libFootnotenumChar"/>
          <w:rtl/>
        </w:rPr>
        <w:t>(3)</w:t>
      </w:r>
      <w:r w:rsidRPr="002F4BA2">
        <w:rPr>
          <w:rtl/>
        </w:rPr>
        <w:t xml:space="preserve"> </w:t>
      </w:r>
      <w:r>
        <w:rPr>
          <w:rtl/>
        </w:rPr>
        <w:t>يعود إلىٰ المريض والمسافر ايضا</w:t>
      </w:r>
      <w:r>
        <w:rPr>
          <w:rFonts w:hint="cs"/>
          <w:rtl/>
        </w:rPr>
        <w:t>ً</w:t>
      </w:r>
      <w:r>
        <w:rPr>
          <w:rtl/>
        </w:rPr>
        <w:t>.</w:t>
      </w:r>
    </w:p>
    <w:p w:rsidR="00B72338" w:rsidRDefault="00B72338" w:rsidP="00462B83">
      <w:pPr>
        <w:pStyle w:val="libNormal"/>
        <w:rPr>
          <w:rtl/>
        </w:rPr>
      </w:pPr>
      <w:r>
        <w:rPr>
          <w:rtl/>
        </w:rPr>
        <w:t>ويؤيد ذلك عدة روايات من طرقنا تدل على تعين الغسل على المريض وان اصابه ما اصابه.</w:t>
      </w:r>
    </w:p>
    <w:p w:rsidR="00B72338" w:rsidRDefault="00B72338" w:rsidP="00462B83">
      <w:pPr>
        <w:pStyle w:val="libNormal"/>
        <w:rPr>
          <w:rtl/>
        </w:rPr>
      </w:pPr>
      <w:r w:rsidRPr="00D2270E">
        <w:rPr>
          <w:rStyle w:val="libBold2Char"/>
          <w:rtl/>
        </w:rPr>
        <w:t>منها :</w:t>
      </w:r>
      <w:r>
        <w:rPr>
          <w:rtl/>
        </w:rPr>
        <w:t xml:space="preserve"> ما رواه سليمان بن خالد وأبو بصير وعبدالله بن سليمان جميعاً عن أبي عبد الله </w:t>
      </w:r>
      <w:r w:rsidR="00EF4B92" w:rsidRPr="00EF4B92">
        <w:rPr>
          <w:rStyle w:val="libAlaemChar"/>
          <w:rFonts w:hint="cs"/>
          <w:rtl/>
        </w:rPr>
        <w:t>عليه‌السلام</w:t>
      </w:r>
      <w:r>
        <w:rPr>
          <w:rtl/>
        </w:rPr>
        <w:t xml:space="preserve"> ( </w:t>
      </w:r>
      <w:r>
        <w:rPr>
          <w:rFonts w:hint="cs"/>
          <w:rtl/>
        </w:rPr>
        <w:t>ا</w:t>
      </w:r>
      <w:r>
        <w:rPr>
          <w:rtl/>
        </w:rPr>
        <w:t>نه سئل عن رجل كان في أرض باردة فتخوف إن هو اغتسل أن يصيبه عنت من الغسل كيف يصنع</w:t>
      </w:r>
      <w:r>
        <w:rPr>
          <w:rFonts w:hint="cs"/>
          <w:rtl/>
        </w:rPr>
        <w:t xml:space="preserve"> </w:t>
      </w:r>
      <w:r>
        <w:rPr>
          <w:rtl/>
        </w:rPr>
        <w:t xml:space="preserve">؟ قال : يغتسل وان اصابه ما اصابه. قال : وذكر </w:t>
      </w:r>
      <w:r>
        <w:rPr>
          <w:rFonts w:hint="cs"/>
          <w:rtl/>
        </w:rPr>
        <w:t>أن</w:t>
      </w:r>
      <w:r>
        <w:rPr>
          <w:rtl/>
        </w:rPr>
        <w:t>ه كان وجعا</w:t>
      </w:r>
      <w:r>
        <w:rPr>
          <w:rFonts w:hint="cs"/>
          <w:rtl/>
        </w:rPr>
        <w:t>ً</w:t>
      </w:r>
      <w:r>
        <w:rPr>
          <w:rtl/>
        </w:rPr>
        <w:t xml:space="preserve"> شديد الوجع فاصابته جنابة وهو في مكان بارد ، وكانت ليلة شديدة الريح باردة ، فدعوت الغلمة فقلت : لهم احملوني فاغسلوني ، فقالوا : نخاف عليك. فقلت ليس بد</w:t>
      </w:r>
      <w:r>
        <w:rPr>
          <w:rFonts w:hint="cs"/>
          <w:rtl/>
        </w:rPr>
        <w:t>ّ</w:t>
      </w:r>
      <w:r>
        <w:rPr>
          <w:rtl/>
        </w:rPr>
        <w:t xml:space="preserve"> ، فحملوني ووضعوني على خشبات ثم صبوا عليّ</w:t>
      </w:r>
      <w:r>
        <w:rPr>
          <w:rFonts w:hint="cs"/>
          <w:rtl/>
        </w:rPr>
        <w:t>َ</w:t>
      </w:r>
      <w:r>
        <w:rPr>
          <w:rtl/>
        </w:rPr>
        <w:t xml:space="preserve"> الماء فغسلوني ) </w:t>
      </w:r>
      <w:r w:rsidRPr="00D2270E">
        <w:rPr>
          <w:rStyle w:val="libFootnotenumChar"/>
          <w:rtl/>
        </w:rPr>
        <w:t>(4)</w:t>
      </w:r>
      <w:r w:rsidRPr="00FA22E3">
        <w:rPr>
          <w:rtl/>
        </w:rPr>
        <w:t>.</w:t>
      </w:r>
    </w:p>
    <w:p w:rsidR="00B72338" w:rsidRDefault="00B72338" w:rsidP="00462B83">
      <w:pPr>
        <w:pStyle w:val="libNormal"/>
        <w:rPr>
          <w:rtl/>
        </w:rPr>
      </w:pPr>
      <w:r>
        <w:rPr>
          <w:rtl/>
        </w:rPr>
        <w:t xml:space="preserve">ونحوها صحيحة محمّد بن مسلم </w:t>
      </w:r>
      <w:r w:rsidRPr="00D2270E">
        <w:rPr>
          <w:rStyle w:val="libFootnotenumChar"/>
          <w:rtl/>
        </w:rPr>
        <w:t>(5)</w:t>
      </w:r>
      <w:r w:rsidRPr="00FA22E3">
        <w:rPr>
          <w:rtl/>
        </w:rPr>
        <w:t>.</w:t>
      </w:r>
    </w:p>
    <w:p w:rsidR="00B72338" w:rsidRDefault="00B72338" w:rsidP="00462B83">
      <w:pPr>
        <w:pStyle w:val="libNormal"/>
        <w:rPr>
          <w:rtl/>
        </w:rPr>
      </w:pPr>
      <w:r>
        <w:rPr>
          <w:rtl/>
        </w:rPr>
        <w:t xml:space="preserve">لكن يرد على هذا الاعتراض : </w:t>
      </w:r>
      <w:r>
        <w:rPr>
          <w:rFonts w:hint="cs"/>
          <w:rtl/>
        </w:rPr>
        <w:t>ا</w:t>
      </w:r>
      <w:r>
        <w:rPr>
          <w:rtl/>
        </w:rPr>
        <w:t>نه لا يمكن الالتزام بالوجه المذكور.</w:t>
      </w:r>
    </w:p>
    <w:p w:rsidR="00B72338" w:rsidRDefault="00B72338" w:rsidP="00462B83">
      <w:pPr>
        <w:pStyle w:val="libNormal"/>
        <w:rPr>
          <w:rtl/>
        </w:rPr>
      </w:pPr>
      <w:r w:rsidRPr="00D2270E">
        <w:rPr>
          <w:rStyle w:val="libBold2Char"/>
          <w:rtl/>
        </w:rPr>
        <w:t>اما أو</w:t>
      </w:r>
      <w:r w:rsidRPr="00D2270E">
        <w:rPr>
          <w:rStyle w:val="libBold2Char"/>
          <w:rFonts w:hint="cs"/>
          <w:rtl/>
        </w:rPr>
        <w:t>ّ</w:t>
      </w:r>
      <w:r w:rsidRPr="00D2270E">
        <w:rPr>
          <w:rStyle w:val="libBold2Char"/>
          <w:rtl/>
        </w:rPr>
        <w:t>لاً :</w:t>
      </w:r>
      <w:r>
        <w:rPr>
          <w:rtl/>
        </w:rPr>
        <w:t xml:space="preserve"> فلأ</w:t>
      </w:r>
      <w:r>
        <w:rPr>
          <w:rFonts w:hint="cs"/>
          <w:rtl/>
        </w:rPr>
        <w:t>َ</w:t>
      </w:r>
      <w:r>
        <w:rPr>
          <w:rtl/>
        </w:rPr>
        <w:t>نه مخالف لاجماع المسلمين ولا يعتد بخلاف من ذكرنا ، كما هو مخالف للروايات الكثيرة التي دلت على عدم تعين الوضوء والغسل</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الخلاف 1 : 151 مسألة 100.</w:t>
      </w:r>
    </w:p>
    <w:p w:rsidR="00B72338" w:rsidRDefault="00B72338" w:rsidP="00D2270E">
      <w:pPr>
        <w:pStyle w:val="libFootnote0"/>
        <w:rPr>
          <w:rtl/>
        </w:rPr>
      </w:pPr>
      <w:r>
        <w:rPr>
          <w:rtl/>
        </w:rPr>
        <w:t xml:space="preserve">(2) بداية المجتهد </w:t>
      </w:r>
      <w:r>
        <w:rPr>
          <w:rFonts w:hint="cs"/>
          <w:rtl/>
        </w:rPr>
        <w:t>1</w:t>
      </w:r>
      <w:r>
        <w:rPr>
          <w:rtl/>
        </w:rPr>
        <w:t xml:space="preserve"> : 66 ط 1401</w:t>
      </w:r>
      <w:r>
        <w:rPr>
          <w:rFonts w:hint="cs"/>
          <w:rtl/>
        </w:rPr>
        <w:t xml:space="preserve"> </w:t>
      </w:r>
      <w:r>
        <w:rPr>
          <w:rtl/>
        </w:rPr>
        <w:t>ه</w:t>
      </w:r>
      <w:r>
        <w:rPr>
          <w:rFonts w:hint="cs"/>
          <w:rtl/>
        </w:rPr>
        <w:t>‍</w:t>
      </w:r>
      <w:r>
        <w:rPr>
          <w:rtl/>
        </w:rPr>
        <w:t>.</w:t>
      </w:r>
    </w:p>
    <w:p w:rsidR="00B72338" w:rsidRDefault="00B72338" w:rsidP="00D2270E">
      <w:pPr>
        <w:pStyle w:val="libFootnote0"/>
        <w:rPr>
          <w:rtl/>
        </w:rPr>
      </w:pPr>
      <w:r>
        <w:rPr>
          <w:rtl/>
        </w:rPr>
        <w:t>(3) المائدة</w:t>
      </w:r>
      <w:r>
        <w:rPr>
          <w:rFonts w:hint="cs"/>
          <w:rtl/>
        </w:rPr>
        <w:t xml:space="preserve"> </w:t>
      </w:r>
      <w:r>
        <w:rPr>
          <w:rtl/>
        </w:rPr>
        <w:t xml:space="preserve">5 </w:t>
      </w:r>
      <w:r>
        <w:rPr>
          <w:rFonts w:hint="cs"/>
          <w:rtl/>
        </w:rPr>
        <w:t>/</w:t>
      </w:r>
      <w:r>
        <w:rPr>
          <w:rtl/>
        </w:rPr>
        <w:t xml:space="preserve"> 6.</w:t>
      </w:r>
    </w:p>
    <w:p w:rsidR="00B72338" w:rsidRDefault="00B72338" w:rsidP="00D2270E">
      <w:pPr>
        <w:pStyle w:val="libFootnote0"/>
        <w:rPr>
          <w:rtl/>
        </w:rPr>
      </w:pPr>
      <w:r>
        <w:rPr>
          <w:rtl/>
        </w:rPr>
        <w:t>(4</w:t>
      </w:r>
      <w:r>
        <w:rPr>
          <w:rFonts w:hint="cs"/>
          <w:rtl/>
        </w:rPr>
        <w:t xml:space="preserve"> </w:t>
      </w:r>
      <w:r>
        <w:rPr>
          <w:rtl/>
        </w:rPr>
        <w:t>ـ</w:t>
      </w:r>
      <w:r>
        <w:rPr>
          <w:rFonts w:hint="cs"/>
          <w:rtl/>
        </w:rPr>
        <w:t xml:space="preserve"> </w:t>
      </w:r>
      <w:r>
        <w:rPr>
          <w:rtl/>
        </w:rPr>
        <w:t xml:space="preserve">5) لاحظ جامع الأحادبث كتاب الطهارة أبواب التيمم الباب 7 </w:t>
      </w:r>
      <w:r>
        <w:rPr>
          <w:rFonts w:hint="cs"/>
          <w:rtl/>
        </w:rPr>
        <w:t>ج</w:t>
      </w:r>
      <w:r>
        <w:rPr>
          <w:rtl/>
        </w:rPr>
        <w:t xml:space="preserve"> 3 </w:t>
      </w:r>
      <w:r>
        <w:rPr>
          <w:rFonts w:hint="cs"/>
          <w:rtl/>
        </w:rPr>
        <w:t>/</w:t>
      </w:r>
      <w:r>
        <w:rPr>
          <w:rtl/>
        </w:rPr>
        <w:t xml:space="preserve"> ح 1</w:t>
      </w:r>
      <w:r>
        <w:rPr>
          <w:rFonts w:hint="cs"/>
          <w:rtl/>
        </w:rPr>
        <w:t>8</w:t>
      </w:r>
      <w:r>
        <w:rPr>
          <w:rtl/>
        </w:rPr>
        <w:t xml:space="preserve"> </w:t>
      </w:r>
      <w:r>
        <w:rPr>
          <w:rFonts w:hint="cs"/>
          <w:rtl/>
        </w:rPr>
        <w:t>/</w:t>
      </w:r>
      <w:r>
        <w:rPr>
          <w:rtl/>
        </w:rPr>
        <w:t xml:space="preserve"> 326</w:t>
      </w:r>
      <w:r>
        <w:rPr>
          <w:rFonts w:hint="cs"/>
          <w:rtl/>
        </w:rPr>
        <w:t>2</w:t>
      </w:r>
      <w:r>
        <w:rPr>
          <w:rtl/>
        </w:rPr>
        <w:t xml:space="preserve"> ص</w:t>
      </w:r>
      <w:r>
        <w:rPr>
          <w:rFonts w:hint="cs"/>
          <w:rtl/>
        </w:rPr>
        <w:t xml:space="preserve"> </w:t>
      </w:r>
      <w:r>
        <w:rPr>
          <w:rtl/>
        </w:rPr>
        <w:t>ـ</w:t>
      </w:r>
      <w:r>
        <w:rPr>
          <w:rFonts w:hint="cs"/>
          <w:rtl/>
        </w:rPr>
        <w:t xml:space="preserve"> </w:t>
      </w:r>
      <w:r>
        <w:rPr>
          <w:rtl/>
        </w:rPr>
        <w:t>5</w:t>
      </w:r>
      <w:r>
        <w:rPr>
          <w:rFonts w:hint="cs"/>
          <w:rtl/>
        </w:rPr>
        <w:t>0</w:t>
      </w:r>
      <w:r>
        <w:rPr>
          <w:rtl/>
        </w:rPr>
        <w:t xml:space="preserve"> و </w:t>
      </w:r>
      <w:r>
        <w:rPr>
          <w:rFonts w:hint="cs"/>
          <w:rtl/>
        </w:rPr>
        <w:t>19</w:t>
      </w:r>
      <w:r>
        <w:rPr>
          <w:rtl/>
        </w:rPr>
        <w:t xml:space="preserve"> </w:t>
      </w:r>
      <w:r>
        <w:rPr>
          <w:rFonts w:hint="cs"/>
          <w:rtl/>
        </w:rPr>
        <w:t>/</w:t>
      </w:r>
      <w:r>
        <w:rPr>
          <w:rtl/>
        </w:rPr>
        <w:t xml:space="preserve"> 3</w:t>
      </w:r>
      <w:r>
        <w:rPr>
          <w:rFonts w:hint="cs"/>
          <w:rtl/>
        </w:rPr>
        <w:t>263</w:t>
      </w:r>
      <w:r>
        <w:rPr>
          <w:rtl/>
        </w:rPr>
        <w:t xml:space="preserve"> ص 51.</w:t>
      </w:r>
    </w:p>
    <w:p w:rsidR="00B72338" w:rsidRDefault="00B72338" w:rsidP="00D916AD">
      <w:pPr>
        <w:pStyle w:val="libNormal0"/>
        <w:rPr>
          <w:rtl/>
        </w:rPr>
      </w:pPr>
      <w:r w:rsidRPr="002F4BA2">
        <w:rPr>
          <w:rtl/>
        </w:rPr>
        <w:br w:type="page"/>
      </w:r>
      <w:r>
        <w:rPr>
          <w:rtl/>
        </w:rPr>
        <w:lastRenderedPageBreak/>
        <w:t>في حال المرض ، وهي مقدمة على تلك الروايات من جهتين :</w:t>
      </w:r>
    </w:p>
    <w:p w:rsidR="00B72338" w:rsidRDefault="00B72338" w:rsidP="00462B83">
      <w:pPr>
        <w:pStyle w:val="libNormal"/>
        <w:rPr>
          <w:rtl/>
        </w:rPr>
      </w:pPr>
      <w:r w:rsidRPr="00D2270E">
        <w:rPr>
          <w:rStyle w:val="libBold2Char"/>
          <w:rtl/>
        </w:rPr>
        <w:t>إحداهما :</w:t>
      </w:r>
      <w:r>
        <w:rPr>
          <w:rtl/>
        </w:rPr>
        <w:t xml:space="preserve"> تواتر هذه الروايات.</w:t>
      </w:r>
    </w:p>
    <w:p w:rsidR="00B72338" w:rsidRDefault="00B72338" w:rsidP="00462B83">
      <w:pPr>
        <w:pStyle w:val="libNormal"/>
        <w:rPr>
          <w:rtl/>
        </w:rPr>
      </w:pPr>
      <w:r w:rsidRPr="00D2270E">
        <w:rPr>
          <w:rStyle w:val="libBold2Char"/>
          <w:rtl/>
        </w:rPr>
        <w:t>والجهة الاخرى :</w:t>
      </w:r>
      <w:r>
        <w:rPr>
          <w:rtl/>
        </w:rPr>
        <w:t xml:space="preserve"> </w:t>
      </w:r>
      <w:r>
        <w:rPr>
          <w:rFonts w:hint="cs"/>
          <w:rtl/>
        </w:rPr>
        <w:t>ا</w:t>
      </w:r>
      <w:r>
        <w:rPr>
          <w:rtl/>
        </w:rPr>
        <w:t xml:space="preserve">نه قد روى بعضها المتأخرون من رواة اصحابنا عمن بعد الصادق </w:t>
      </w:r>
      <w:r w:rsidR="00EF4B92" w:rsidRPr="00EF4B92">
        <w:rPr>
          <w:rStyle w:val="libAlaemChar"/>
          <w:rFonts w:hint="cs"/>
          <w:rtl/>
        </w:rPr>
        <w:t>عليه‌السلام</w:t>
      </w:r>
      <w:r>
        <w:rPr>
          <w:rtl/>
        </w:rPr>
        <w:t xml:space="preserve"> من الأ</w:t>
      </w:r>
      <w:r>
        <w:rPr>
          <w:rFonts w:hint="cs"/>
          <w:rtl/>
        </w:rPr>
        <w:t>َ</w:t>
      </w:r>
      <w:r>
        <w:rPr>
          <w:rtl/>
        </w:rPr>
        <w:t xml:space="preserve">ئمة ، كما رواه أحمد بن محمّد بن أبي نصر البزنطي عن الرضا </w:t>
      </w:r>
      <w:r w:rsidR="00EF4B92" w:rsidRPr="00EF4B92">
        <w:rPr>
          <w:rStyle w:val="libAlaemChar"/>
          <w:rFonts w:hint="cs"/>
          <w:rtl/>
        </w:rPr>
        <w:t>عليه‌السلام</w:t>
      </w:r>
      <w:r>
        <w:rPr>
          <w:rtl/>
        </w:rPr>
        <w:t xml:space="preserve"> في الرجل تصيبه الجنابة وبه قروح وجروح أو يكون يخاف على نفسه من البرد. قال : ( لا يغتسل يتيمم ) </w:t>
      </w:r>
      <w:r w:rsidRPr="00D2270E">
        <w:rPr>
          <w:rStyle w:val="libFootnotenumChar"/>
          <w:rtl/>
        </w:rPr>
        <w:t>(1)</w:t>
      </w:r>
      <w:r w:rsidRPr="00DD7591">
        <w:rPr>
          <w:rtl/>
        </w:rPr>
        <w:t xml:space="preserve"> </w:t>
      </w:r>
      <w:r>
        <w:rPr>
          <w:rtl/>
        </w:rPr>
        <w:t xml:space="preserve">وقد اوضحنا في بحث تعارض الادلة وغيره أن المتأخرين من رواتنا من اصحاب الكاظم والرضا </w:t>
      </w:r>
      <w:r w:rsidR="00EF4B92" w:rsidRPr="00EF4B92">
        <w:rPr>
          <w:rStyle w:val="libAlaemChar"/>
          <w:rFonts w:hint="cs"/>
          <w:rtl/>
        </w:rPr>
        <w:t>عليهما‌السلام</w:t>
      </w:r>
      <w:r>
        <w:rPr>
          <w:rtl/>
        </w:rPr>
        <w:t xml:space="preserve"> ممّن ألفوا جوامع حديثية كانوا ينظرون في أسئلتهم للإمام المتاخر إلى ما روي عن الامام الباقر والصادق </w:t>
      </w:r>
      <w:r w:rsidR="00EF4B92" w:rsidRPr="00EF4B92">
        <w:rPr>
          <w:rStyle w:val="libAlaemChar"/>
          <w:rFonts w:hint="cs"/>
          <w:rtl/>
        </w:rPr>
        <w:t>عليهما‌السلام</w:t>
      </w:r>
      <w:r>
        <w:rPr>
          <w:rtl/>
        </w:rPr>
        <w:t xml:space="preserve"> فهي حاكمة على تلك الروايات ، ومقامنا من هذا القبيل.</w:t>
      </w:r>
    </w:p>
    <w:p w:rsidR="00B72338" w:rsidRDefault="00B72338" w:rsidP="00462B83">
      <w:pPr>
        <w:pStyle w:val="libNormal"/>
        <w:rPr>
          <w:rtl/>
        </w:rPr>
      </w:pPr>
      <w:r w:rsidRPr="00D2270E">
        <w:rPr>
          <w:rStyle w:val="libBold2Char"/>
          <w:rtl/>
        </w:rPr>
        <w:t>وأما ثانياً :</w:t>
      </w:r>
      <w:r>
        <w:rPr>
          <w:rtl/>
        </w:rPr>
        <w:t xml:space="preserve"> فلان هذا المعنى ليس ظاهراً من الآية أيضاً إذ لو اراد ذلك لم تكن حاجة بل لم يكن وجه لذكر المرض والسفر وما بعدهما حيث كان يكفي أن يقول </w:t>
      </w:r>
      <w:r w:rsidRPr="00D2270E">
        <w:rPr>
          <w:rStyle w:val="libAlaemChar"/>
          <w:rtl/>
        </w:rPr>
        <w:t>(</w:t>
      </w:r>
      <w:r w:rsidRPr="00A7366D">
        <w:rPr>
          <w:rFonts w:hint="cs"/>
          <w:rtl/>
        </w:rPr>
        <w:t xml:space="preserve"> </w:t>
      </w:r>
      <w:r w:rsidRPr="00D2270E">
        <w:rPr>
          <w:rStyle w:val="libAieChar"/>
          <w:rFonts w:hint="cs"/>
          <w:rtl/>
        </w:rPr>
        <w:t>فَلَمْ تَجِدُوا مَاءً فَتَيَمَّمُوا صَعِيدًا طَيِّبًا</w:t>
      </w:r>
      <w:r>
        <w:rPr>
          <w:rFonts w:hint="cs"/>
          <w:rtl/>
        </w:rPr>
        <w:t xml:space="preserve"> </w:t>
      </w:r>
      <w:r w:rsidRPr="00D2270E">
        <w:rPr>
          <w:rStyle w:val="libAlaemChar"/>
          <w:rtl/>
        </w:rPr>
        <w:t>)</w:t>
      </w:r>
      <w:r w:rsidRPr="00DD7591">
        <w:rPr>
          <w:rtl/>
        </w:rPr>
        <w:t xml:space="preserve"> </w:t>
      </w:r>
      <w:r w:rsidRPr="00D2270E">
        <w:rPr>
          <w:rStyle w:val="libFootnotenumChar"/>
          <w:rtl/>
        </w:rPr>
        <w:t>(2)</w:t>
      </w:r>
      <w:r w:rsidRPr="00415EE1">
        <w:rPr>
          <w:rtl/>
        </w:rPr>
        <w:t>.</w:t>
      </w:r>
    </w:p>
    <w:p w:rsidR="00B72338" w:rsidRDefault="00B72338" w:rsidP="00462B83">
      <w:pPr>
        <w:pStyle w:val="libNormal"/>
        <w:rPr>
          <w:rtl/>
        </w:rPr>
      </w:pPr>
      <w:bookmarkStart w:id="343" w:name="_Toc264275115"/>
      <w:r w:rsidRPr="00D2270E">
        <w:rPr>
          <w:rStyle w:val="libBold2Char"/>
          <w:rtl/>
        </w:rPr>
        <w:t>الوجه الثاني</w:t>
      </w:r>
      <w:bookmarkEnd w:id="343"/>
      <w:r w:rsidRPr="00D2270E">
        <w:rPr>
          <w:rStyle w:val="libBold2Char"/>
          <w:rtl/>
        </w:rPr>
        <w:t xml:space="preserve"> :</w:t>
      </w:r>
      <w:r>
        <w:rPr>
          <w:rtl/>
        </w:rPr>
        <w:t xml:space="preserve"> ان الأ</w:t>
      </w:r>
      <w:r>
        <w:rPr>
          <w:rFonts w:hint="cs"/>
          <w:rtl/>
        </w:rPr>
        <w:t>َ</w:t>
      </w:r>
      <w:r>
        <w:rPr>
          <w:rtl/>
        </w:rPr>
        <w:t>مر بالتيمم في حالة المرض والسفر بعد الأ</w:t>
      </w:r>
      <w:r>
        <w:rPr>
          <w:rFonts w:hint="cs"/>
          <w:rtl/>
        </w:rPr>
        <w:t>َ</w:t>
      </w:r>
      <w:r>
        <w:rPr>
          <w:rtl/>
        </w:rPr>
        <w:t>مر بالوضوء والغسل أو</w:t>
      </w:r>
      <w:r>
        <w:rPr>
          <w:rFonts w:hint="cs"/>
          <w:rtl/>
        </w:rPr>
        <w:t>ّ</w:t>
      </w:r>
      <w:r>
        <w:rPr>
          <w:rtl/>
        </w:rPr>
        <w:t>لا</w:t>
      </w:r>
      <w:r>
        <w:rPr>
          <w:rFonts w:hint="cs"/>
          <w:rtl/>
        </w:rPr>
        <w:t>ً</w:t>
      </w:r>
      <w:r>
        <w:rPr>
          <w:rtl/>
        </w:rPr>
        <w:t xml:space="preserve"> بنحو عام ليس مفاده عرفاً الا عدم لزوم الوضوء والغسل في حصول الطهارة لا عدم كفايتهما في ذلك ، والسر</w:t>
      </w:r>
      <w:r>
        <w:rPr>
          <w:rFonts w:hint="cs"/>
          <w:rtl/>
        </w:rPr>
        <w:t xml:space="preserve"> </w:t>
      </w:r>
      <w:r>
        <w:rPr>
          <w:rtl/>
        </w:rPr>
        <w:t xml:space="preserve">فيه </w:t>
      </w:r>
      <w:r>
        <w:rPr>
          <w:rFonts w:hint="cs"/>
          <w:rtl/>
        </w:rPr>
        <w:t>ا</w:t>
      </w:r>
      <w:r>
        <w:rPr>
          <w:rtl/>
        </w:rPr>
        <w:t>نه متى حد</w:t>
      </w:r>
      <w:r>
        <w:rPr>
          <w:rFonts w:hint="cs"/>
          <w:rtl/>
        </w:rPr>
        <w:t>ّ</w:t>
      </w:r>
      <w:r>
        <w:rPr>
          <w:rtl/>
        </w:rPr>
        <w:t>د الحكم الالزامي بعذر</w:t>
      </w:r>
      <w:r>
        <w:rPr>
          <w:rFonts w:hint="cs"/>
          <w:rtl/>
        </w:rPr>
        <w:t xml:space="preserve"> </w:t>
      </w:r>
      <w:r>
        <w:rPr>
          <w:rtl/>
        </w:rPr>
        <w:t>من الأ</w:t>
      </w:r>
      <w:r>
        <w:rPr>
          <w:rFonts w:hint="cs"/>
          <w:rtl/>
        </w:rPr>
        <w:t>َ</w:t>
      </w:r>
      <w:r>
        <w:rPr>
          <w:rtl/>
        </w:rPr>
        <w:t>عذار كالاضطرار</w:t>
      </w:r>
      <w:r>
        <w:rPr>
          <w:rFonts w:hint="cs"/>
          <w:rtl/>
        </w:rPr>
        <w:t xml:space="preserve"> </w:t>
      </w:r>
      <w:r>
        <w:rPr>
          <w:rtl/>
        </w:rPr>
        <w:t>والحرج ونحوهما</w:t>
      </w:r>
      <w:r>
        <w:rPr>
          <w:rFonts w:hint="cs"/>
          <w:rtl/>
        </w:rPr>
        <w:t xml:space="preserve"> </w:t>
      </w:r>
      <w:r>
        <w:rPr>
          <w:rtl/>
        </w:rPr>
        <w:t>ـ</w:t>
      </w:r>
      <w:r>
        <w:rPr>
          <w:rFonts w:hint="cs"/>
          <w:rtl/>
        </w:rPr>
        <w:t xml:space="preserve"> </w:t>
      </w:r>
      <w:r>
        <w:rPr>
          <w:rtl/>
        </w:rPr>
        <w:t>سواء</w:t>
      </w:r>
      <w:r>
        <w:rPr>
          <w:rFonts w:hint="cs"/>
          <w:rtl/>
        </w:rPr>
        <w:t>اً</w:t>
      </w:r>
      <w:r>
        <w:rPr>
          <w:rtl/>
        </w:rPr>
        <w:t xml:space="preserve"> كان التحديد تحديدا</w:t>
      </w:r>
      <w:r>
        <w:rPr>
          <w:rFonts w:hint="cs"/>
          <w:rtl/>
        </w:rPr>
        <w:t>ً</w:t>
      </w:r>
      <w:r>
        <w:rPr>
          <w:rtl/>
        </w:rPr>
        <w:t xml:space="preserve"> مباشرا</w:t>
      </w:r>
      <w:r>
        <w:rPr>
          <w:rFonts w:hint="cs"/>
          <w:rtl/>
        </w:rPr>
        <w:t>ً</w:t>
      </w:r>
      <w:r>
        <w:rPr>
          <w:rtl/>
        </w:rPr>
        <w:t xml:space="preserve"> أو تحديدا</w:t>
      </w:r>
      <w:r>
        <w:rPr>
          <w:rFonts w:hint="cs"/>
          <w:rtl/>
        </w:rPr>
        <w:t>ً</w:t>
      </w:r>
      <w:r>
        <w:rPr>
          <w:rtl/>
        </w:rPr>
        <w:t xml:space="preserve"> غير مباشر كما إذا كان بنكتة كون التفصيل قاطعا</w:t>
      </w:r>
      <w:r>
        <w:rPr>
          <w:rFonts w:hint="cs"/>
          <w:rtl/>
        </w:rPr>
        <w:t>ً</w:t>
      </w:r>
      <w:r>
        <w:rPr>
          <w:rtl/>
        </w:rPr>
        <w:t xml:space="preserve"> للشركة</w:t>
      </w:r>
      <w:r>
        <w:rPr>
          <w:rFonts w:hint="cs"/>
          <w:rtl/>
        </w:rPr>
        <w:t xml:space="preserve"> </w:t>
      </w:r>
      <w:r>
        <w:rPr>
          <w:rtl/>
        </w:rPr>
        <w:t>ـ كما في المقام</w:t>
      </w:r>
      <w:r>
        <w:rPr>
          <w:rFonts w:hint="cs"/>
          <w:rtl/>
        </w:rPr>
        <w:t xml:space="preserve"> </w:t>
      </w:r>
      <w:r>
        <w:rPr>
          <w:rtl/>
        </w:rPr>
        <w:t>ـ</w:t>
      </w:r>
      <w:r>
        <w:rPr>
          <w:rFonts w:hint="cs"/>
          <w:rtl/>
        </w:rPr>
        <w:t xml:space="preserve"> </w:t>
      </w:r>
      <w:r>
        <w:rPr>
          <w:rtl/>
        </w:rPr>
        <w:t>فان المنساق عرفا</w:t>
      </w:r>
      <w:r>
        <w:rPr>
          <w:rFonts w:hint="cs"/>
          <w:rtl/>
        </w:rPr>
        <w:t>ً</w:t>
      </w:r>
      <w:r>
        <w:rPr>
          <w:rtl/>
        </w:rPr>
        <w:t xml:space="preserve"> انتفاء الالزام في حالة العذر</w:t>
      </w:r>
      <w:r>
        <w:rPr>
          <w:rFonts w:hint="cs"/>
          <w:rtl/>
        </w:rPr>
        <w:t xml:space="preserve"> </w:t>
      </w:r>
      <w:r>
        <w:rPr>
          <w:rtl/>
        </w:rPr>
        <w:t>لا عدم مطلوبية الشيء في هذه الحالة ، فيقتضي عدم صحته واجزائه أصلاً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المصدر السابق نفس الموضع ح 13 عن أبي عبد الله 1</w:t>
      </w:r>
      <w:r>
        <w:rPr>
          <w:rFonts w:hint="cs"/>
          <w:rtl/>
        </w:rPr>
        <w:t>3</w:t>
      </w:r>
      <w:r>
        <w:rPr>
          <w:rtl/>
        </w:rPr>
        <w:t xml:space="preserve"> </w:t>
      </w:r>
      <w:r>
        <w:rPr>
          <w:rFonts w:hint="cs"/>
          <w:rtl/>
        </w:rPr>
        <w:t>/</w:t>
      </w:r>
      <w:r>
        <w:rPr>
          <w:rtl/>
        </w:rPr>
        <w:t xml:space="preserve"> 3257 ، عن ابي الحسن الرضا 1</w:t>
      </w:r>
      <w:r>
        <w:rPr>
          <w:rFonts w:hint="cs"/>
          <w:rtl/>
        </w:rPr>
        <w:t>4</w:t>
      </w:r>
      <w:r>
        <w:rPr>
          <w:rtl/>
        </w:rPr>
        <w:t xml:space="preserve"> </w:t>
      </w:r>
      <w:r>
        <w:rPr>
          <w:rFonts w:hint="cs"/>
          <w:rtl/>
        </w:rPr>
        <w:t>/</w:t>
      </w:r>
      <w:r>
        <w:rPr>
          <w:rtl/>
        </w:rPr>
        <w:t xml:space="preserve"> 3258 ص 49.</w:t>
      </w:r>
    </w:p>
    <w:p w:rsidR="00B72338" w:rsidRDefault="00B72338" w:rsidP="00D2270E">
      <w:pPr>
        <w:pStyle w:val="libFootnote0"/>
        <w:rPr>
          <w:rtl/>
        </w:rPr>
      </w:pPr>
      <w:r>
        <w:rPr>
          <w:rtl/>
        </w:rPr>
        <w:t xml:space="preserve">(2) المائدة 5 </w:t>
      </w:r>
      <w:r>
        <w:rPr>
          <w:rFonts w:hint="cs"/>
          <w:rtl/>
        </w:rPr>
        <w:t>/</w:t>
      </w:r>
      <w:r>
        <w:rPr>
          <w:rtl/>
        </w:rPr>
        <w:t xml:space="preserve"> 6.</w:t>
      </w:r>
    </w:p>
    <w:p w:rsidR="00B72338" w:rsidRDefault="00B72338" w:rsidP="00D916AD">
      <w:pPr>
        <w:pStyle w:val="libNormal0"/>
        <w:rPr>
          <w:rtl/>
        </w:rPr>
      </w:pPr>
      <w:r w:rsidRPr="00DD7591">
        <w:rPr>
          <w:rtl/>
        </w:rPr>
        <w:br w:type="page"/>
      </w:r>
      <w:r>
        <w:rPr>
          <w:rtl/>
        </w:rPr>
        <w:lastRenderedPageBreak/>
        <w:t>فلو قيل مثلاً ( احفظ خطبة من نهج البلاغة وان كان عسرا</w:t>
      </w:r>
      <w:r>
        <w:rPr>
          <w:rFonts w:hint="cs"/>
          <w:rtl/>
        </w:rPr>
        <w:t>ً</w:t>
      </w:r>
      <w:r>
        <w:rPr>
          <w:rtl/>
        </w:rPr>
        <w:t xml:space="preserve"> فاقرأ صحيفة من القرآن ) فانه لا يستفاد منه الا عدم الالزام بحفظ الخطبة في صورة تعسره لا عدم اجزائه كما هو واضح.</w:t>
      </w:r>
    </w:p>
    <w:p w:rsidR="00B72338" w:rsidRDefault="00B72338" w:rsidP="00462B83">
      <w:pPr>
        <w:pStyle w:val="libNormal"/>
        <w:rPr>
          <w:rtl/>
        </w:rPr>
      </w:pPr>
      <w:r>
        <w:rPr>
          <w:rtl/>
        </w:rPr>
        <w:t>والمقام من هذا القبيل لان المرض وعدم الوجدان اللذين ا</w:t>
      </w:r>
      <w:r>
        <w:rPr>
          <w:rFonts w:hint="cs"/>
          <w:rtl/>
        </w:rPr>
        <w:t>ُ</w:t>
      </w:r>
      <w:r>
        <w:rPr>
          <w:rtl/>
        </w:rPr>
        <w:t>خذا موضوعين للحكم الثاني</w:t>
      </w:r>
      <w:r>
        <w:rPr>
          <w:rFonts w:hint="cs"/>
          <w:rtl/>
        </w:rPr>
        <w:t xml:space="preserve"> </w:t>
      </w:r>
      <w:r>
        <w:rPr>
          <w:rtl/>
        </w:rPr>
        <w:t>ـ</w:t>
      </w:r>
      <w:r>
        <w:rPr>
          <w:rFonts w:hint="cs"/>
          <w:rtl/>
        </w:rPr>
        <w:t xml:space="preserve"> </w:t>
      </w:r>
      <w:r>
        <w:rPr>
          <w:rtl/>
        </w:rPr>
        <w:t>وهو الأ</w:t>
      </w:r>
      <w:r>
        <w:rPr>
          <w:rFonts w:hint="cs"/>
          <w:rtl/>
        </w:rPr>
        <w:t>َ</w:t>
      </w:r>
      <w:r>
        <w:rPr>
          <w:rtl/>
        </w:rPr>
        <w:t>مر بالتيمم</w:t>
      </w:r>
      <w:r>
        <w:rPr>
          <w:rFonts w:hint="cs"/>
          <w:rtl/>
        </w:rPr>
        <w:t xml:space="preserve"> </w:t>
      </w:r>
      <w:r>
        <w:rPr>
          <w:rtl/>
        </w:rPr>
        <w:t>ـ</w:t>
      </w:r>
      <w:r>
        <w:rPr>
          <w:rFonts w:hint="cs"/>
          <w:rtl/>
        </w:rPr>
        <w:t xml:space="preserve"> </w:t>
      </w:r>
      <w:r>
        <w:rPr>
          <w:rtl/>
        </w:rPr>
        <w:t>إن</w:t>
      </w:r>
      <w:r>
        <w:rPr>
          <w:rFonts w:hint="cs"/>
          <w:rtl/>
        </w:rPr>
        <w:t>ّ</w:t>
      </w:r>
      <w:r>
        <w:rPr>
          <w:rtl/>
        </w:rPr>
        <w:t>ما هما من الاعذار لعدم الاتيان بمتعلق الامر الأ</w:t>
      </w:r>
      <w:r>
        <w:rPr>
          <w:rFonts w:hint="cs"/>
          <w:rtl/>
        </w:rPr>
        <w:t>َ</w:t>
      </w:r>
      <w:r>
        <w:rPr>
          <w:rtl/>
        </w:rPr>
        <w:t>و</w:t>
      </w:r>
      <w:r>
        <w:rPr>
          <w:rFonts w:hint="cs"/>
          <w:rtl/>
        </w:rPr>
        <w:t>ّ</w:t>
      </w:r>
      <w:r>
        <w:rPr>
          <w:rtl/>
        </w:rPr>
        <w:t>ل</w:t>
      </w:r>
      <w:r>
        <w:rPr>
          <w:rFonts w:hint="cs"/>
          <w:rtl/>
        </w:rPr>
        <w:t xml:space="preserve"> </w:t>
      </w:r>
      <w:r>
        <w:rPr>
          <w:rtl/>
        </w:rPr>
        <w:t>ـ</w:t>
      </w:r>
      <w:r>
        <w:rPr>
          <w:rFonts w:hint="cs"/>
          <w:rtl/>
        </w:rPr>
        <w:t xml:space="preserve"> </w:t>
      </w:r>
      <w:r>
        <w:rPr>
          <w:rtl/>
        </w:rPr>
        <w:t>من الوضوء والغسل</w:t>
      </w:r>
      <w:r>
        <w:rPr>
          <w:rFonts w:hint="cs"/>
          <w:rtl/>
        </w:rPr>
        <w:t xml:space="preserve"> </w:t>
      </w:r>
      <w:r>
        <w:rPr>
          <w:rtl/>
        </w:rPr>
        <w:t>ـ</w:t>
      </w:r>
      <w:r>
        <w:rPr>
          <w:rFonts w:hint="cs"/>
          <w:rtl/>
        </w:rPr>
        <w:t xml:space="preserve"> </w:t>
      </w:r>
      <w:r>
        <w:rPr>
          <w:rtl/>
        </w:rPr>
        <w:t>وعليه فيستفاد من الآية اجزاء الطهارة المائية لمن يضره الماء.</w:t>
      </w:r>
    </w:p>
    <w:p w:rsidR="00B72338" w:rsidRDefault="00B72338" w:rsidP="00462B83">
      <w:pPr>
        <w:pStyle w:val="libNormal"/>
        <w:rPr>
          <w:rtl/>
        </w:rPr>
      </w:pPr>
      <w:r>
        <w:rPr>
          <w:rtl/>
        </w:rPr>
        <w:t>ويرد على ذلك : ان ما ذكر انما يتم فيما اذا كان موضوع الحكم الثاني عنوان الحرج والعسر ونحوهما فيستظهر من الكلام ان متعلق الأ</w:t>
      </w:r>
      <w:r>
        <w:rPr>
          <w:rFonts w:hint="cs"/>
          <w:rtl/>
        </w:rPr>
        <w:t>َ</w:t>
      </w:r>
      <w:r>
        <w:rPr>
          <w:rtl/>
        </w:rPr>
        <w:t>مر الأ</w:t>
      </w:r>
      <w:r>
        <w:rPr>
          <w:rFonts w:hint="cs"/>
          <w:rtl/>
        </w:rPr>
        <w:t>َ</w:t>
      </w:r>
      <w:r>
        <w:rPr>
          <w:rtl/>
        </w:rPr>
        <w:t>و</w:t>
      </w:r>
      <w:r>
        <w:rPr>
          <w:rFonts w:hint="cs"/>
          <w:rtl/>
        </w:rPr>
        <w:t>ّ</w:t>
      </w:r>
      <w:r>
        <w:rPr>
          <w:rtl/>
        </w:rPr>
        <w:t>ل يؤث</w:t>
      </w:r>
      <w:r>
        <w:rPr>
          <w:rFonts w:hint="cs"/>
          <w:rtl/>
        </w:rPr>
        <w:t>ّ</w:t>
      </w:r>
      <w:r>
        <w:rPr>
          <w:rtl/>
        </w:rPr>
        <w:t>ر أثره المطلوب في حالة العذر ، وعنوان الضرر ليس من هذا القبيل عرفا</w:t>
      </w:r>
      <w:r>
        <w:rPr>
          <w:rFonts w:hint="cs"/>
          <w:rtl/>
        </w:rPr>
        <w:t>ً</w:t>
      </w:r>
      <w:r>
        <w:rPr>
          <w:rtl/>
        </w:rPr>
        <w:t xml:space="preserve"> ، ولذا لو قال الطبيب للمريض ( يجب عليك لاستعادة نشاطك ان تمشي كل يوم مقدار كيلومتر ، وان كان يضرك ذلك فاستعمل العلاج الخاص ) فانه لا يقتضي ان المشي ينفعه في استعادة نشاطه من حالة تضرره به.</w:t>
      </w:r>
      <w:r>
        <w:rPr>
          <w:rFonts w:hint="cs"/>
          <w:rtl/>
        </w:rPr>
        <w:t xml:space="preserve"> </w:t>
      </w:r>
      <w:r>
        <w:rPr>
          <w:rtl/>
        </w:rPr>
        <w:t>وكذا في المقام فمن الجائز ان يكون الأ</w:t>
      </w:r>
      <w:r>
        <w:rPr>
          <w:rFonts w:hint="cs"/>
          <w:rtl/>
        </w:rPr>
        <w:t>َ</w:t>
      </w:r>
      <w:r>
        <w:rPr>
          <w:rtl/>
        </w:rPr>
        <w:t>ثر النفسي المطلوب من الطهارة المائية لا يحصل بها في حالة المرض والتضرر أصلا</w:t>
      </w:r>
      <w:r>
        <w:rPr>
          <w:rFonts w:hint="cs"/>
          <w:rtl/>
        </w:rPr>
        <w:t>ً</w:t>
      </w:r>
      <w:r>
        <w:rPr>
          <w:rtl/>
        </w:rPr>
        <w:t>.</w:t>
      </w:r>
    </w:p>
    <w:p w:rsidR="00B72338" w:rsidRDefault="00B72338" w:rsidP="00462B83">
      <w:pPr>
        <w:pStyle w:val="libNormal"/>
        <w:rPr>
          <w:rtl/>
        </w:rPr>
      </w:pPr>
      <w:bookmarkStart w:id="344" w:name="_Toc264275116"/>
      <w:r w:rsidRPr="00D2270E">
        <w:rPr>
          <w:rStyle w:val="libBold2Char"/>
          <w:rtl/>
        </w:rPr>
        <w:t>الوجه الثالث</w:t>
      </w:r>
      <w:bookmarkEnd w:id="344"/>
      <w:r w:rsidRPr="00D2270E">
        <w:rPr>
          <w:rStyle w:val="libBold2Char"/>
          <w:rtl/>
        </w:rPr>
        <w:t xml:space="preserve"> :</w:t>
      </w:r>
      <w:r>
        <w:rPr>
          <w:rtl/>
        </w:rPr>
        <w:t xml:space="preserve"> </w:t>
      </w:r>
      <w:r>
        <w:rPr>
          <w:rFonts w:hint="cs"/>
          <w:rtl/>
        </w:rPr>
        <w:t>ا</w:t>
      </w:r>
      <w:r>
        <w:rPr>
          <w:rtl/>
        </w:rPr>
        <w:t>نه لا يبعد ان يكون ذكر المريض في الآية بملاحظة أن استعماله للماء حرج عليه لا مضر</w:t>
      </w:r>
      <w:r>
        <w:rPr>
          <w:rFonts w:hint="cs"/>
          <w:rtl/>
        </w:rPr>
        <w:t>ّ</w:t>
      </w:r>
      <w:r>
        <w:rPr>
          <w:rtl/>
        </w:rPr>
        <w:t xml:space="preserve"> به ، وكذلك يكون ذكر المسافر باعتبار كون تحصيل الماء بالنسبة اليه حرجيا</w:t>
      </w:r>
      <w:r>
        <w:rPr>
          <w:rFonts w:hint="cs"/>
          <w:rtl/>
        </w:rPr>
        <w:t>ً</w:t>
      </w:r>
      <w:r>
        <w:rPr>
          <w:rtl/>
        </w:rPr>
        <w:t xml:space="preserve"> ، وعليه فالمقصود بذلك إخراج حالة الحرج في استعمال الماء أو في الوصول اليه.</w:t>
      </w:r>
    </w:p>
    <w:p w:rsidR="00B72338" w:rsidRDefault="00B72338" w:rsidP="00462B83">
      <w:pPr>
        <w:pStyle w:val="libNormal"/>
        <w:rPr>
          <w:rtl/>
        </w:rPr>
      </w:pPr>
      <w:r>
        <w:rPr>
          <w:rtl/>
        </w:rPr>
        <w:t xml:space="preserve">ويشهد لذلك تعليل الترخيص في التيمم بقوله </w:t>
      </w:r>
      <w:r w:rsidRPr="00D2270E">
        <w:rPr>
          <w:rStyle w:val="libAlaemChar"/>
          <w:rtl/>
        </w:rPr>
        <w:t>(</w:t>
      </w:r>
      <w:r w:rsidRPr="00A7366D">
        <w:rPr>
          <w:rFonts w:hint="cs"/>
          <w:rtl/>
        </w:rPr>
        <w:t xml:space="preserve"> </w:t>
      </w:r>
      <w:r w:rsidRPr="00D2270E">
        <w:rPr>
          <w:rStyle w:val="libAieChar"/>
          <w:rFonts w:hint="cs"/>
          <w:rtl/>
        </w:rPr>
        <w:t>مَا يُرِيدُ اللهُ لِيَجْعَلَ عَلَيْكُم مِّنْ حَرَجٍ وَلَٰكِن يُرِيدُ لِيُطَهِّرَكُمْ وَلِيُتِمَّ نِعْمَتَهُ عَلَيْكُمْ</w:t>
      </w:r>
      <w:r w:rsidRPr="00365263">
        <w:rPr>
          <w:rtl/>
        </w:rPr>
        <w:t xml:space="preserve"> </w:t>
      </w:r>
      <w:r w:rsidRPr="00D2270E">
        <w:rPr>
          <w:rStyle w:val="libAlaemChar"/>
          <w:rtl/>
        </w:rPr>
        <w:t>)</w:t>
      </w:r>
      <w:r w:rsidRPr="00365263">
        <w:rPr>
          <w:rtl/>
        </w:rPr>
        <w:t xml:space="preserve"> </w:t>
      </w:r>
      <w:r w:rsidRPr="00D2270E">
        <w:rPr>
          <w:rStyle w:val="libFootnotenumChar"/>
          <w:rtl/>
        </w:rPr>
        <w:t>(1)</w:t>
      </w:r>
      <w:r w:rsidRPr="000B05D8">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المائدة 5 </w:t>
      </w:r>
      <w:r>
        <w:rPr>
          <w:rFonts w:hint="cs"/>
          <w:rtl/>
        </w:rPr>
        <w:t>/</w:t>
      </w:r>
      <w:r>
        <w:rPr>
          <w:rtl/>
        </w:rPr>
        <w:t xml:space="preserve"> 6.</w:t>
      </w:r>
    </w:p>
    <w:p w:rsidR="00B72338" w:rsidRDefault="00B72338" w:rsidP="00462B83">
      <w:pPr>
        <w:pStyle w:val="libNormal"/>
        <w:rPr>
          <w:rtl/>
        </w:rPr>
      </w:pPr>
      <w:r w:rsidRPr="00365263">
        <w:rPr>
          <w:rtl/>
        </w:rPr>
        <w:br w:type="page"/>
      </w:r>
      <w:r>
        <w:rPr>
          <w:rtl/>
        </w:rPr>
        <w:lastRenderedPageBreak/>
        <w:t>وعلى هذا فلا ترتبط الآية بمحل</w:t>
      </w:r>
      <w:r>
        <w:rPr>
          <w:rFonts w:hint="cs"/>
          <w:rtl/>
        </w:rPr>
        <w:t>ّ</w:t>
      </w:r>
      <w:r>
        <w:rPr>
          <w:rtl/>
        </w:rPr>
        <w:t xml:space="preserve"> البحث ، مضافاً إلى أن تحديد الأ</w:t>
      </w:r>
      <w:r>
        <w:rPr>
          <w:rFonts w:hint="cs"/>
          <w:rtl/>
        </w:rPr>
        <w:t>َ</w:t>
      </w:r>
      <w:r>
        <w:rPr>
          <w:rtl/>
        </w:rPr>
        <w:t>مر بالوضوء والغسل بعدم الحرج لا يعني عدم صحتهما حينئذٍ لأ</w:t>
      </w:r>
      <w:r>
        <w:rPr>
          <w:rFonts w:hint="cs"/>
          <w:rtl/>
        </w:rPr>
        <w:t>َ</w:t>
      </w:r>
      <w:r>
        <w:rPr>
          <w:rtl/>
        </w:rPr>
        <w:t>ن تحديد الحكم بمثلهما لا يعني الا محدودية الالزام دون عدم صحة العمل كما تقدّم.</w:t>
      </w:r>
    </w:p>
    <w:p w:rsidR="00B72338" w:rsidRDefault="00B72338" w:rsidP="00462B83">
      <w:pPr>
        <w:pStyle w:val="libNormal"/>
        <w:rPr>
          <w:rtl/>
        </w:rPr>
      </w:pPr>
      <w:r>
        <w:rPr>
          <w:rtl/>
        </w:rPr>
        <w:t>ويرد عليه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 :</w:t>
      </w:r>
      <w:r>
        <w:rPr>
          <w:rtl/>
        </w:rPr>
        <w:t xml:space="preserve"> ان كون المرض كناية عن الحرج في استعمال الماء خلاف المتعارف في الاستعمالات ، فان المعهود فيها ان يكنى به عن الضرر.</w:t>
      </w:r>
    </w:p>
    <w:p w:rsidR="00B72338" w:rsidRDefault="00B72338" w:rsidP="00462B83">
      <w:pPr>
        <w:pStyle w:val="libNormal"/>
        <w:rPr>
          <w:rtl/>
        </w:rPr>
      </w:pPr>
      <w:r w:rsidRPr="00D2270E">
        <w:rPr>
          <w:rStyle w:val="libBold2Char"/>
          <w:rtl/>
        </w:rPr>
        <w:t>وثانياً :</w:t>
      </w:r>
      <w:r>
        <w:rPr>
          <w:rtl/>
        </w:rPr>
        <w:t xml:space="preserve"> </w:t>
      </w:r>
      <w:r>
        <w:rPr>
          <w:rFonts w:hint="cs"/>
          <w:rtl/>
        </w:rPr>
        <w:t>ا</w:t>
      </w:r>
      <w:r>
        <w:rPr>
          <w:rtl/>
        </w:rPr>
        <w:t>نه لا وجه للاستشهاد على ذلك بذيل الآية ، لان ذلك مرتبط بأصل جعل الطهارات الثلاث لا بخصوص التيمم</w:t>
      </w:r>
      <w:r>
        <w:rPr>
          <w:rFonts w:hint="cs"/>
          <w:rtl/>
        </w:rPr>
        <w:t xml:space="preserve"> </w:t>
      </w:r>
      <w:r>
        <w:rPr>
          <w:rtl/>
        </w:rPr>
        <w:t>ـ</w:t>
      </w:r>
      <w:r>
        <w:rPr>
          <w:rFonts w:hint="cs"/>
          <w:rtl/>
        </w:rPr>
        <w:t xml:space="preserve"> </w:t>
      </w:r>
      <w:r>
        <w:rPr>
          <w:rtl/>
        </w:rPr>
        <w:t>كما تنبه له بعض المفسرين</w:t>
      </w:r>
      <w:r>
        <w:rPr>
          <w:rFonts w:hint="cs"/>
          <w:rtl/>
        </w:rPr>
        <w:t xml:space="preserve"> </w:t>
      </w:r>
      <w:r>
        <w:rPr>
          <w:rtl/>
        </w:rPr>
        <w:t>ـ</w:t>
      </w:r>
      <w:r>
        <w:rPr>
          <w:rFonts w:hint="cs"/>
          <w:rtl/>
        </w:rPr>
        <w:t xml:space="preserve"> </w:t>
      </w:r>
      <w:r>
        <w:rPr>
          <w:rtl/>
        </w:rPr>
        <w:t>فالمقصود به ان الله تعالى لم يأمر بها لكي يحرج عباده ويشق عليهم وانما امر بها لتطهيرهم.</w:t>
      </w:r>
    </w:p>
    <w:p w:rsidR="00B72338" w:rsidRDefault="00B72338" w:rsidP="00462B83">
      <w:pPr>
        <w:pStyle w:val="libNormal"/>
        <w:rPr>
          <w:rtl/>
        </w:rPr>
      </w:pPr>
      <w:bookmarkStart w:id="345" w:name="_Toc264275117"/>
      <w:r w:rsidRPr="00D2270E">
        <w:rPr>
          <w:rStyle w:val="libBold2Char"/>
          <w:rtl/>
        </w:rPr>
        <w:t>الوجه الرابع</w:t>
      </w:r>
      <w:bookmarkEnd w:id="345"/>
      <w:r w:rsidRPr="00D2270E">
        <w:rPr>
          <w:rStyle w:val="libBold2Char"/>
          <w:rtl/>
        </w:rPr>
        <w:t xml:space="preserve"> :</w:t>
      </w:r>
      <w:r>
        <w:rPr>
          <w:rtl/>
        </w:rPr>
        <w:t xml:space="preserve"> ان يقال </w:t>
      </w:r>
      <w:r>
        <w:rPr>
          <w:rFonts w:hint="cs"/>
          <w:rtl/>
        </w:rPr>
        <w:t>ا</w:t>
      </w:r>
      <w:r>
        <w:rPr>
          <w:rtl/>
        </w:rPr>
        <w:t>نه لو سلمنا ان</w:t>
      </w:r>
      <w:r>
        <w:rPr>
          <w:rFonts w:hint="cs"/>
          <w:rtl/>
        </w:rPr>
        <w:t>َّ</w:t>
      </w:r>
      <w:r>
        <w:rPr>
          <w:rtl/>
        </w:rPr>
        <w:t xml:space="preserve"> الآية الشريفة تدل على عدم وجوب الوضوء والغسل في حال المرض الا </w:t>
      </w:r>
      <w:r>
        <w:rPr>
          <w:rFonts w:hint="cs"/>
          <w:rtl/>
        </w:rPr>
        <w:t>ا</w:t>
      </w:r>
      <w:r>
        <w:rPr>
          <w:rtl/>
        </w:rPr>
        <w:t>نه يكفي في مشروعيتهما إطلاق ادلة استحبابهما وحينئذ</w:t>
      </w:r>
      <w:r>
        <w:rPr>
          <w:rFonts w:hint="cs"/>
          <w:rtl/>
        </w:rPr>
        <w:t>ٍ</w:t>
      </w:r>
      <w:r>
        <w:rPr>
          <w:rtl/>
        </w:rPr>
        <w:t xml:space="preserve"> يترتب عليهما أثرهما وهو الطهارة من الحدث </w:t>
      </w:r>
      <w:r w:rsidRPr="00D2270E">
        <w:rPr>
          <w:rStyle w:val="libFootnotenumChar"/>
          <w:rtl/>
        </w:rPr>
        <w:t>(1)</w:t>
      </w:r>
      <w:r w:rsidRPr="00C92D96">
        <w:rPr>
          <w:rtl/>
        </w:rPr>
        <w:t>.</w:t>
      </w:r>
    </w:p>
    <w:p w:rsidR="00B72338" w:rsidRDefault="00B72338" w:rsidP="00462B83">
      <w:pPr>
        <w:pStyle w:val="libNormal"/>
        <w:rPr>
          <w:rtl/>
        </w:rPr>
      </w:pPr>
      <w:r>
        <w:rPr>
          <w:rtl/>
        </w:rPr>
        <w:t>ويرد عليه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 :</w:t>
      </w:r>
      <w:r>
        <w:rPr>
          <w:rtl/>
        </w:rPr>
        <w:t xml:space="preserve"> </w:t>
      </w:r>
      <w:r>
        <w:rPr>
          <w:rFonts w:hint="cs"/>
          <w:rtl/>
        </w:rPr>
        <w:t>ا</w:t>
      </w:r>
      <w:r>
        <w:rPr>
          <w:rtl/>
        </w:rPr>
        <w:t>نه لم يقم دليل على الاستحباب النفسي للوضوء والغسل فيما عدا الوضوء التجديدي والوضوء المشروع للحائض. على ما أوضحناه في علم الفقه.</w:t>
      </w:r>
    </w:p>
    <w:p w:rsidR="00B72338" w:rsidRDefault="00B72338" w:rsidP="00462B83">
      <w:pPr>
        <w:pStyle w:val="libNormal"/>
        <w:rPr>
          <w:rtl/>
        </w:rPr>
      </w:pPr>
      <w:r w:rsidRPr="00D2270E">
        <w:rPr>
          <w:rStyle w:val="libBold2Char"/>
          <w:rtl/>
        </w:rPr>
        <w:t>وثانياً :</w:t>
      </w:r>
      <w:r>
        <w:rPr>
          <w:rtl/>
        </w:rPr>
        <w:t xml:space="preserve"> </w:t>
      </w:r>
      <w:r>
        <w:rPr>
          <w:rFonts w:hint="cs"/>
          <w:rtl/>
        </w:rPr>
        <w:t>ا</w:t>
      </w:r>
      <w:r>
        <w:rPr>
          <w:rtl/>
        </w:rPr>
        <w:t>نه لو فرض وجود الدليل على استحبابهما النفسي فلا اطلاق له بالنسبة إلى من يضر</w:t>
      </w:r>
      <w:r>
        <w:rPr>
          <w:rFonts w:hint="cs"/>
          <w:rtl/>
        </w:rPr>
        <w:t>ّ</w:t>
      </w:r>
      <w:r>
        <w:rPr>
          <w:rtl/>
        </w:rPr>
        <w:t>ه الماء فان الامر الاستحبابي بهما انما هو في الحصة التي يكون واجداً فيها لشرط الوجوب لا مطلقا</w:t>
      </w:r>
      <w:r>
        <w:rPr>
          <w:rFonts w:hint="cs"/>
          <w:rtl/>
        </w:rPr>
        <w:t>ً</w:t>
      </w:r>
      <w:r>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مصباح الأصول 2 : 552.</w:t>
      </w:r>
    </w:p>
    <w:p w:rsidR="00B72338" w:rsidRDefault="00B72338" w:rsidP="00462B83">
      <w:pPr>
        <w:pStyle w:val="libNormal"/>
        <w:rPr>
          <w:rtl/>
        </w:rPr>
      </w:pPr>
      <w:r w:rsidRPr="00C92D96">
        <w:rPr>
          <w:rtl/>
        </w:rPr>
        <w:br w:type="page"/>
      </w:r>
      <w:r w:rsidRPr="00D2270E">
        <w:rPr>
          <w:rStyle w:val="libBold2Char"/>
          <w:rtl/>
        </w:rPr>
        <w:lastRenderedPageBreak/>
        <w:t>وثالثا</w:t>
      </w:r>
      <w:r w:rsidRPr="00D2270E">
        <w:rPr>
          <w:rStyle w:val="libBold2Char"/>
          <w:rFonts w:hint="cs"/>
          <w:rtl/>
        </w:rPr>
        <w:t>ً</w:t>
      </w:r>
      <w:r w:rsidRPr="00D2270E">
        <w:rPr>
          <w:rStyle w:val="libBold2Char"/>
          <w:rtl/>
        </w:rPr>
        <w:t xml:space="preserve"> :</w:t>
      </w:r>
      <w:r>
        <w:rPr>
          <w:rtl/>
        </w:rPr>
        <w:t xml:space="preserve"> ان ما ذكر انما يتم فيما لو كان المستفاد من الآية مجرد تحديد وجوبهما بعدم الضرر. واما لو كان المستفاد منها تحديدهما بما أنهما شرطان للصلاة أو محصلان لما هو شرطها</w:t>
      </w:r>
      <w:r>
        <w:rPr>
          <w:rFonts w:hint="cs"/>
          <w:rtl/>
        </w:rPr>
        <w:t xml:space="preserve"> </w:t>
      </w:r>
      <w:r>
        <w:rPr>
          <w:rtl/>
        </w:rPr>
        <w:t>ـ</w:t>
      </w:r>
      <w:r>
        <w:rPr>
          <w:rFonts w:hint="cs"/>
          <w:rtl/>
        </w:rPr>
        <w:t xml:space="preserve"> </w:t>
      </w:r>
      <w:r>
        <w:rPr>
          <w:rtl/>
        </w:rPr>
        <w:t>من الطهارة</w:t>
      </w:r>
      <w:r>
        <w:rPr>
          <w:rFonts w:hint="cs"/>
          <w:rtl/>
        </w:rPr>
        <w:t xml:space="preserve"> </w:t>
      </w:r>
      <w:r>
        <w:rPr>
          <w:rtl/>
        </w:rPr>
        <w:t>ـ</w:t>
      </w:r>
      <w:r>
        <w:rPr>
          <w:rFonts w:hint="cs"/>
          <w:rtl/>
        </w:rPr>
        <w:t xml:space="preserve"> </w:t>
      </w:r>
      <w:r>
        <w:rPr>
          <w:rtl/>
        </w:rPr>
        <w:t>فانها حينئذٍ تكون دليلا</w:t>
      </w:r>
      <w:r>
        <w:rPr>
          <w:rFonts w:hint="cs"/>
          <w:rtl/>
        </w:rPr>
        <w:t>ً</w:t>
      </w:r>
      <w:r>
        <w:rPr>
          <w:rtl/>
        </w:rPr>
        <w:t xml:space="preserve"> على الفساد عند فقدان الحد المذكور.</w:t>
      </w:r>
    </w:p>
    <w:p w:rsidR="00B72338" w:rsidRDefault="00B72338" w:rsidP="00462B83">
      <w:pPr>
        <w:pStyle w:val="libNormal"/>
        <w:rPr>
          <w:rtl/>
        </w:rPr>
      </w:pPr>
      <w:r>
        <w:rPr>
          <w:rtl/>
        </w:rPr>
        <w:t xml:space="preserve">وبذلك ظهر </w:t>
      </w:r>
      <w:r>
        <w:rPr>
          <w:rFonts w:hint="cs"/>
          <w:rtl/>
        </w:rPr>
        <w:t>ا</w:t>
      </w:r>
      <w:r>
        <w:rPr>
          <w:rtl/>
        </w:rPr>
        <w:t>نه لا اطلاق لدليل مشروعية الوضوء والغسل بالنسبة إلى من يضره الماء. فلا محل للبحث عن اجراء ( لا ضرر</w:t>
      </w:r>
      <w:r>
        <w:rPr>
          <w:rFonts w:hint="cs"/>
          <w:rtl/>
        </w:rPr>
        <w:t xml:space="preserve"> </w:t>
      </w:r>
      <w:r>
        <w:rPr>
          <w:rtl/>
        </w:rPr>
        <w:t>فيهما ) حتى يبحث عن أن المستفاد منها عام للجاهل بالضرر أو مختص بالعالم به.</w:t>
      </w:r>
    </w:p>
    <w:p w:rsidR="00B72338" w:rsidRDefault="00B72338" w:rsidP="00462B83">
      <w:pPr>
        <w:pStyle w:val="libNormal"/>
        <w:rPr>
          <w:rtl/>
        </w:rPr>
      </w:pPr>
      <w:bookmarkStart w:id="346" w:name="_Toc264275118"/>
      <w:r w:rsidRPr="00D2270E">
        <w:rPr>
          <w:rStyle w:val="libBold2Char"/>
          <w:rtl/>
        </w:rPr>
        <w:t>البحث الثاني</w:t>
      </w:r>
      <w:bookmarkEnd w:id="346"/>
      <w:r w:rsidRPr="00D2270E">
        <w:rPr>
          <w:rStyle w:val="libBold2Char"/>
          <w:rtl/>
        </w:rPr>
        <w:t xml:space="preserve"> :</w:t>
      </w:r>
      <w:r>
        <w:rPr>
          <w:rtl/>
        </w:rPr>
        <w:t xml:space="preserve"> في </w:t>
      </w:r>
      <w:r>
        <w:rPr>
          <w:rFonts w:hint="cs"/>
          <w:rtl/>
        </w:rPr>
        <w:t>أ</w:t>
      </w:r>
      <w:r>
        <w:rPr>
          <w:rtl/>
        </w:rPr>
        <w:t>نّه لو فرض اطلاق أدلة مشروعية الوضوء والغسل بالنسبة إلى من كان يضره استعمال الماء فهل يقتضي ( لا ضرر ) فسادهما مطلقاً أو بالنسبة إلى العالم بكونهما ضرريين فحسب أو لا يقتضي ذلك أصلا</w:t>
      </w:r>
      <w:r>
        <w:rPr>
          <w:rFonts w:hint="cs"/>
          <w:rtl/>
        </w:rPr>
        <w:t xml:space="preserve"> </w:t>
      </w:r>
      <w:r>
        <w:rPr>
          <w:rtl/>
        </w:rPr>
        <w:t>؟</w:t>
      </w:r>
    </w:p>
    <w:p w:rsidR="00B72338" w:rsidRDefault="00B72338" w:rsidP="00462B83">
      <w:pPr>
        <w:pStyle w:val="libNormal"/>
        <w:rPr>
          <w:rtl/>
        </w:rPr>
      </w:pPr>
      <w:r>
        <w:rPr>
          <w:rtl/>
        </w:rPr>
        <w:t>والصحيح هو الوجه الأخير. وتوضيح ذلك : ان الوضوء والغسل على الصحيح من موضوعات الأ</w:t>
      </w:r>
      <w:r>
        <w:rPr>
          <w:rFonts w:hint="cs"/>
          <w:rtl/>
        </w:rPr>
        <w:t>َ</w:t>
      </w:r>
      <w:r>
        <w:rPr>
          <w:rtl/>
        </w:rPr>
        <w:t>حكام ، حيث إن كلا منهما جعل في مورده موضوعا</w:t>
      </w:r>
      <w:r>
        <w:rPr>
          <w:rFonts w:hint="cs"/>
          <w:rtl/>
        </w:rPr>
        <w:t>ً</w:t>
      </w:r>
      <w:r>
        <w:rPr>
          <w:rtl/>
        </w:rPr>
        <w:t xml:space="preserve"> لترتب الطهارة الحدثية كما قد جعل غسل البدن بالماء موضوعا</w:t>
      </w:r>
      <w:r>
        <w:rPr>
          <w:rFonts w:hint="cs"/>
          <w:rtl/>
        </w:rPr>
        <w:t>ً</w:t>
      </w:r>
      <w:r>
        <w:rPr>
          <w:rtl/>
        </w:rPr>
        <w:t xml:space="preserve"> للحكم بالطهارة الخبثية.</w:t>
      </w:r>
    </w:p>
    <w:p w:rsidR="00B72338" w:rsidRDefault="00B72338" w:rsidP="00462B83">
      <w:pPr>
        <w:pStyle w:val="libNormal"/>
        <w:rPr>
          <w:rtl/>
        </w:rPr>
      </w:pPr>
      <w:r>
        <w:rPr>
          <w:rtl/>
        </w:rPr>
        <w:t>وعليه فلا يمكن نفي صحتهما بقاعدة ( لا ضرر ) لان مجرد الحكم بترتب الطهارة الحدثية عليهما ليس تسبيباً إلى الضرر ، كما لم يكن الحكم بترتب الطهارة الخبثية على غسل الماء بالبدن تسبيباً إلى الضرر وان كان استعمال الماء مضراً ، فان المقامين من واد واحد. نعم بينهما فرق من جهة ان ترتب الطهارة الخبثية على استعمال الماء لا يتوقّف على قصد القربة ، وترتب الطهارة على استعماله في الوضوء والغسل مشروط بقصد القربة.</w:t>
      </w:r>
    </w:p>
    <w:p w:rsidR="00B72338" w:rsidRDefault="00B72338" w:rsidP="00462B83">
      <w:pPr>
        <w:pStyle w:val="libNormal"/>
        <w:rPr>
          <w:rtl/>
        </w:rPr>
      </w:pPr>
      <w:r>
        <w:rPr>
          <w:rtl/>
        </w:rPr>
        <w:t>لكن هذا الفرق ليس بفارق لان تحقّق قصد القربة بالوضوء والغسل لا يتوقّف على وجود أمر مولوي بهما</w:t>
      </w:r>
      <w:r>
        <w:rPr>
          <w:rFonts w:hint="cs"/>
          <w:rtl/>
        </w:rPr>
        <w:t xml:space="preserve"> </w:t>
      </w:r>
      <w:r>
        <w:rPr>
          <w:rtl/>
        </w:rPr>
        <w:t>ـ</w:t>
      </w:r>
      <w:r>
        <w:rPr>
          <w:rFonts w:hint="cs"/>
          <w:rtl/>
        </w:rPr>
        <w:t xml:space="preserve"> </w:t>
      </w:r>
      <w:r>
        <w:rPr>
          <w:rtl/>
        </w:rPr>
        <w:t>من الأ</w:t>
      </w:r>
      <w:r>
        <w:rPr>
          <w:rFonts w:hint="cs"/>
          <w:rtl/>
        </w:rPr>
        <w:t>َ</w:t>
      </w:r>
      <w:r>
        <w:rPr>
          <w:rtl/>
        </w:rPr>
        <w:t>مر الاستحبابي أو الأ</w:t>
      </w:r>
      <w:r>
        <w:rPr>
          <w:rFonts w:hint="cs"/>
          <w:rtl/>
        </w:rPr>
        <w:t>َ</w:t>
      </w:r>
      <w:r>
        <w:rPr>
          <w:rtl/>
        </w:rPr>
        <w:t>مر الغيري</w:t>
      </w:r>
    </w:p>
    <w:p w:rsidR="00B72338" w:rsidRDefault="00B72338" w:rsidP="00D916AD">
      <w:pPr>
        <w:pStyle w:val="libNormal0"/>
        <w:rPr>
          <w:rtl/>
        </w:rPr>
      </w:pPr>
      <w:r w:rsidRPr="003758B1">
        <w:rPr>
          <w:rtl/>
        </w:rPr>
        <w:br w:type="page"/>
      </w:r>
      <w:r>
        <w:rPr>
          <w:rtl/>
        </w:rPr>
        <w:lastRenderedPageBreak/>
        <w:t>بناء على الصحيح من امكان التقرب بامتثال الأ</w:t>
      </w:r>
      <w:r>
        <w:rPr>
          <w:rFonts w:hint="cs"/>
          <w:rtl/>
        </w:rPr>
        <w:t>َ</w:t>
      </w:r>
      <w:r>
        <w:rPr>
          <w:rtl/>
        </w:rPr>
        <w:t>مر الغيري خلافاً لما هو المشهور بين المتأخرين</w:t>
      </w:r>
      <w:r>
        <w:rPr>
          <w:rFonts w:hint="cs"/>
          <w:rtl/>
        </w:rPr>
        <w:t xml:space="preserve"> </w:t>
      </w:r>
      <w:r>
        <w:rPr>
          <w:rtl/>
        </w:rPr>
        <w:t>ـ</w:t>
      </w:r>
      <w:r>
        <w:rPr>
          <w:rFonts w:hint="cs"/>
          <w:rtl/>
        </w:rPr>
        <w:t xml:space="preserve"> </w:t>
      </w:r>
      <w:r>
        <w:rPr>
          <w:rtl/>
        </w:rPr>
        <w:t>حتى يكون انتفاء الأ</w:t>
      </w:r>
      <w:r>
        <w:rPr>
          <w:rFonts w:hint="cs"/>
          <w:rtl/>
        </w:rPr>
        <w:t>َ</w:t>
      </w:r>
      <w:r>
        <w:rPr>
          <w:rtl/>
        </w:rPr>
        <w:t>مر النفسي بهذه القاعدة موجباً لفقدان قصد القربة. اذ قوام عبادية العمل باضافتها اضافة تذللية إلى الله تبارك وتعالى ، ويكفي في تحقّق هذا المعنى قصد التوصل بالوضوء والغسل إلى الغاية المترتبة عليهما</w:t>
      </w:r>
      <w:r>
        <w:rPr>
          <w:rFonts w:hint="cs"/>
          <w:rtl/>
        </w:rPr>
        <w:t xml:space="preserve"> </w:t>
      </w:r>
      <w:r>
        <w:rPr>
          <w:rtl/>
        </w:rPr>
        <w:t>ـ</w:t>
      </w:r>
      <w:r>
        <w:rPr>
          <w:rFonts w:hint="cs"/>
          <w:rtl/>
        </w:rPr>
        <w:t xml:space="preserve"> </w:t>
      </w:r>
      <w:r>
        <w:rPr>
          <w:rtl/>
        </w:rPr>
        <w:t>التي هي محبوبة لدى الشارع المقدس</w:t>
      </w:r>
      <w:r>
        <w:rPr>
          <w:rFonts w:hint="cs"/>
          <w:rtl/>
        </w:rPr>
        <w:t xml:space="preserve"> </w:t>
      </w:r>
      <w:r>
        <w:rPr>
          <w:rtl/>
        </w:rPr>
        <w:t>ـ</w:t>
      </w:r>
      <w:r>
        <w:rPr>
          <w:rFonts w:hint="cs"/>
          <w:rtl/>
        </w:rPr>
        <w:t xml:space="preserve"> </w:t>
      </w:r>
      <w:r>
        <w:rPr>
          <w:rtl/>
        </w:rPr>
        <w:t>وهي على المختار نفس الطهارة ، وأما بقية الغايات فهي في طولها ، كما يكفي أيضاً أن يقصد التوصل إلى تلك الغايات الطولية كإباحة الدخول في الصلاة والطواف.</w:t>
      </w:r>
    </w:p>
    <w:p w:rsidR="00B72338" w:rsidRDefault="00B72338" w:rsidP="00462B83">
      <w:pPr>
        <w:pStyle w:val="libNormal"/>
        <w:rPr>
          <w:rtl/>
        </w:rPr>
      </w:pPr>
      <w:r>
        <w:rPr>
          <w:rtl/>
        </w:rPr>
        <w:t>يضاف إلى ذلك ان في اقتضاء ( لا ضرر ) لسقوط الاستحباب النفسي في مورد ثبوته تأملا</w:t>
      </w:r>
      <w:r>
        <w:rPr>
          <w:rFonts w:hint="cs"/>
          <w:rtl/>
        </w:rPr>
        <w:t>ً</w:t>
      </w:r>
      <w:r>
        <w:rPr>
          <w:rtl/>
        </w:rPr>
        <w:t>.</w:t>
      </w:r>
    </w:p>
    <w:p w:rsidR="00B72338" w:rsidRDefault="00B72338" w:rsidP="00462B83">
      <w:pPr>
        <w:pStyle w:val="libNormal"/>
        <w:rPr>
          <w:rtl/>
        </w:rPr>
      </w:pPr>
      <w:r>
        <w:rPr>
          <w:rtl/>
        </w:rPr>
        <w:t xml:space="preserve">نعم مقتضاه انتفاء وجوبهما الغيري على نحو غير مباشر بمعنى </w:t>
      </w:r>
      <w:r>
        <w:rPr>
          <w:rFonts w:hint="cs"/>
          <w:rtl/>
        </w:rPr>
        <w:t>أ</w:t>
      </w:r>
      <w:r>
        <w:rPr>
          <w:rtl/>
        </w:rPr>
        <w:t>نه يوجب أو</w:t>
      </w:r>
      <w:r>
        <w:rPr>
          <w:rFonts w:hint="cs"/>
          <w:rtl/>
        </w:rPr>
        <w:t>ّ</w:t>
      </w:r>
      <w:r>
        <w:rPr>
          <w:rtl/>
        </w:rPr>
        <w:t>لا</w:t>
      </w:r>
      <w:r>
        <w:rPr>
          <w:rFonts w:hint="cs"/>
          <w:rtl/>
        </w:rPr>
        <w:t>ً</w:t>
      </w:r>
      <w:r>
        <w:rPr>
          <w:rtl/>
        </w:rPr>
        <w:t xml:space="preserve"> ارتفاع وجوب ذي المقدّمة</w:t>
      </w:r>
      <w:r>
        <w:rPr>
          <w:rFonts w:hint="cs"/>
          <w:rtl/>
        </w:rPr>
        <w:t xml:space="preserve"> </w:t>
      </w:r>
      <w:r>
        <w:rPr>
          <w:rtl/>
        </w:rPr>
        <w:t>ـ</w:t>
      </w:r>
      <w:r>
        <w:rPr>
          <w:rFonts w:hint="cs"/>
          <w:rtl/>
        </w:rPr>
        <w:t xml:space="preserve"> </w:t>
      </w:r>
      <w:r>
        <w:rPr>
          <w:rtl/>
        </w:rPr>
        <w:t>وهي الصلاة مع الطهارة المائية</w:t>
      </w:r>
      <w:r>
        <w:rPr>
          <w:rFonts w:hint="cs"/>
          <w:rtl/>
        </w:rPr>
        <w:t xml:space="preserve"> </w:t>
      </w:r>
      <w:r>
        <w:rPr>
          <w:rtl/>
        </w:rPr>
        <w:t>ـ</w:t>
      </w:r>
      <w:r>
        <w:rPr>
          <w:rFonts w:hint="cs"/>
          <w:rtl/>
        </w:rPr>
        <w:t xml:space="preserve"> </w:t>
      </w:r>
      <w:r>
        <w:rPr>
          <w:rtl/>
        </w:rPr>
        <w:t>فيما لم يكن الشخص متطه</w:t>
      </w:r>
      <w:r>
        <w:rPr>
          <w:rFonts w:hint="cs"/>
          <w:rtl/>
        </w:rPr>
        <w:t>ّ</w:t>
      </w:r>
      <w:r>
        <w:rPr>
          <w:rtl/>
        </w:rPr>
        <w:t>را</w:t>
      </w:r>
      <w:r>
        <w:rPr>
          <w:rFonts w:hint="cs"/>
          <w:rtl/>
        </w:rPr>
        <w:t>ً</w:t>
      </w:r>
      <w:r>
        <w:rPr>
          <w:rtl/>
        </w:rPr>
        <w:t xml:space="preserve"> وكان استعمال الماء مضرا</w:t>
      </w:r>
      <w:r>
        <w:rPr>
          <w:rFonts w:hint="cs"/>
          <w:rtl/>
        </w:rPr>
        <w:t>ً</w:t>
      </w:r>
      <w:r>
        <w:rPr>
          <w:rtl/>
        </w:rPr>
        <w:t xml:space="preserve"> له ، فبذلك ينتفي الوجوب المقدمي الغيري ، اذ على المشهور لا يمكن انتفاء وجوب المقدّمة مع بقاء وجوب ذيها ، ونتيجة ذلك عدم وجوب الصلاة مع الطهارة المائية ما لم يتوضأ المكل</w:t>
      </w:r>
      <w:r>
        <w:rPr>
          <w:rFonts w:hint="cs"/>
          <w:rtl/>
        </w:rPr>
        <w:t>ّ</w:t>
      </w:r>
      <w:r>
        <w:rPr>
          <w:rtl/>
        </w:rPr>
        <w:t xml:space="preserve">ف ولكن اذا توضأ فحيث </w:t>
      </w:r>
      <w:r>
        <w:rPr>
          <w:rFonts w:hint="cs"/>
          <w:rtl/>
        </w:rPr>
        <w:t>ا</w:t>
      </w:r>
      <w:r>
        <w:rPr>
          <w:rtl/>
        </w:rPr>
        <w:t>نه قد حصلت الطهارة المائية فيجب عليه الصلاة مع الطهارة المائية ، اذ ليس ايجابها حينئذٍ تسبيباً إلى الضرر.</w:t>
      </w:r>
    </w:p>
    <w:p w:rsidR="00B72338" w:rsidRDefault="00B72338" w:rsidP="00462B83">
      <w:pPr>
        <w:pStyle w:val="libNormal"/>
        <w:rPr>
          <w:rtl/>
        </w:rPr>
      </w:pPr>
      <w:r>
        <w:rPr>
          <w:rtl/>
        </w:rPr>
        <w:t>وبما ذكرنا يمكن ان يوجه بعض كلمات السيد الاستاذ (قده) في المقام</w:t>
      </w:r>
      <w:r>
        <w:rPr>
          <w:rFonts w:hint="cs"/>
          <w:rtl/>
        </w:rPr>
        <w:t xml:space="preserve"> </w:t>
      </w:r>
      <w:r>
        <w:rPr>
          <w:rtl/>
        </w:rPr>
        <w:t>ـ</w:t>
      </w:r>
      <w:r>
        <w:rPr>
          <w:rFonts w:hint="cs"/>
          <w:rtl/>
        </w:rPr>
        <w:t xml:space="preserve"> </w:t>
      </w:r>
      <w:r>
        <w:rPr>
          <w:rtl/>
        </w:rPr>
        <w:t>مع غض النظر عن بعض المناقشات في عبارته ـ</w:t>
      </w:r>
      <w:r w:rsidRPr="00E846F3">
        <w:rPr>
          <w:rtl/>
        </w:rPr>
        <w:t xml:space="preserve"> </w:t>
      </w:r>
      <w:r w:rsidRPr="00D2270E">
        <w:rPr>
          <w:rStyle w:val="libFootnotenumChar"/>
          <w:rtl/>
        </w:rPr>
        <w:t>(1)</w:t>
      </w:r>
      <w:r w:rsidRPr="003F43F2">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مصباح الأصول 2 : 552</w:t>
      </w:r>
      <w:r>
        <w:rPr>
          <w:rFonts w:hint="cs"/>
          <w:rtl/>
        </w:rPr>
        <w:t xml:space="preserve"> </w:t>
      </w:r>
      <w:r>
        <w:rPr>
          <w:rtl/>
        </w:rPr>
        <w:t>ففيه ( فالوضوء الضرري وان كان وجوبه مرفوعاً بأدلة نفي الضرر إلاّ ان استحبابه باق بحاله فصح</w:t>
      </w:r>
      <w:r>
        <w:rPr>
          <w:rFonts w:hint="cs"/>
          <w:rtl/>
        </w:rPr>
        <w:t>ّ</w:t>
      </w:r>
      <w:r>
        <w:rPr>
          <w:rtl/>
        </w:rPr>
        <w:t xml:space="preserve"> الاتيان بالوضوء الضرري بداعي استحبابه النفسي </w:t>
      </w:r>
      <w:r>
        <w:rPr>
          <w:rFonts w:hint="cs"/>
          <w:rtl/>
        </w:rPr>
        <w:t>أ</w:t>
      </w:r>
      <w:r>
        <w:rPr>
          <w:rtl/>
        </w:rPr>
        <w:t>و لغاية مستحبة وتحصل له الطهارة من الحدث وبعد حصولها لا مانع من الصلاة معها</w:t>
      </w:r>
    </w:p>
    <w:p w:rsidR="00B72338" w:rsidRDefault="00B72338" w:rsidP="00462B83">
      <w:pPr>
        <w:pStyle w:val="libNormal"/>
        <w:rPr>
          <w:rtl/>
        </w:rPr>
      </w:pPr>
      <w:r w:rsidRPr="00E846F3">
        <w:rPr>
          <w:rtl/>
        </w:rPr>
        <w:br w:type="page"/>
      </w:r>
      <w:r>
        <w:rPr>
          <w:rtl/>
        </w:rPr>
        <w:lastRenderedPageBreak/>
        <w:t>وعلى ما ذكرناه من عدم اقتضاء ( لا ضر</w:t>
      </w:r>
      <w:r>
        <w:rPr>
          <w:rFonts w:hint="cs"/>
          <w:rtl/>
        </w:rPr>
        <w:t>ر</w:t>
      </w:r>
      <w:r>
        <w:rPr>
          <w:rtl/>
        </w:rPr>
        <w:t xml:space="preserve"> ) لفساد الوضوء والغسل الضرري مطلقاً لا يتجه ما قيل في توجيه قصور ( لا ضرر ) عن إثبات فسادهما في صورة الجهل كما ذكره جمع </w:t>
      </w:r>
      <w:r w:rsidRPr="00D2270E">
        <w:rPr>
          <w:rStyle w:val="libFootnotenumChar"/>
          <w:rtl/>
        </w:rPr>
        <w:t>(1)</w:t>
      </w:r>
      <w:r w:rsidRPr="005B1F02">
        <w:rPr>
          <w:rtl/>
        </w:rPr>
        <w:t xml:space="preserve"> </w:t>
      </w:r>
      <w:r>
        <w:rPr>
          <w:rtl/>
        </w:rPr>
        <w:t>من أن دليل ( لا ضرر ) وارد في مقام الامتنان عل</w:t>
      </w:r>
      <w:r>
        <w:rPr>
          <w:rFonts w:hint="cs"/>
          <w:rtl/>
        </w:rPr>
        <w:t>ى</w:t>
      </w:r>
      <w:r>
        <w:rPr>
          <w:rtl/>
        </w:rPr>
        <w:t xml:space="preserve"> الا</w:t>
      </w:r>
      <w:r>
        <w:rPr>
          <w:rFonts w:hint="cs"/>
          <w:rtl/>
        </w:rPr>
        <w:t>مّ</w:t>
      </w:r>
      <w:r>
        <w:rPr>
          <w:rtl/>
        </w:rPr>
        <w:t>ة الإسلامية ، فلا يكون ( لا ضرر ) شاملا</w:t>
      </w:r>
      <w:r>
        <w:rPr>
          <w:rFonts w:hint="cs"/>
          <w:rtl/>
        </w:rPr>
        <w:t>ً</w:t>
      </w:r>
      <w:r>
        <w:rPr>
          <w:rtl/>
        </w:rPr>
        <w:t xml:space="preserve"> لمورد يكون نفي الحكم فيه منافيا</w:t>
      </w:r>
      <w:r>
        <w:rPr>
          <w:rFonts w:hint="cs"/>
          <w:rtl/>
        </w:rPr>
        <w:t>ً</w:t>
      </w:r>
      <w:r>
        <w:rPr>
          <w:rtl/>
        </w:rPr>
        <w:t xml:space="preserve"> للامتنان ، والحكم ببطلان الطهارة المائية الضررية الصادرة حال الجهل من هذا القبيل ، فان الأ</w:t>
      </w:r>
      <w:r>
        <w:rPr>
          <w:rFonts w:hint="cs"/>
          <w:rtl/>
        </w:rPr>
        <w:t>َ</w:t>
      </w:r>
      <w:r>
        <w:rPr>
          <w:rtl/>
        </w:rPr>
        <w:t>مر بالتيمم واعادة العبادات الواقعة معها مخالف للامتنان.</w:t>
      </w:r>
    </w:p>
    <w:p w:rsidR="00B72338" w:rsidRDefault="00B72338" w:rsidP="00462B83">
      <w:pPr>
        <w:pStyle w:val="libNormal"/>
        <w:rPr>
          <w:rtl/>
        </w:rPr>
      </w:pPr>
      <w:r>
        <w:rPr>
          <w:rtl/>
        </w:rPr>
        <w:t>اذ لا حاجة إلى ذلك إلا على سبيل التنز</w:t>
      </w:r>
      <w:r>
        <w:rPr>
          <w:rFonts w:hint="cs"/>
          <w:rtl/>
        </w:rPr>
        <w:t>ّ</w:t>
      </w:r>
      <w:r>
        <w:rPr>
          <w:rtl/>
        </w:rPr>
        <w:t>ل عما ذكرناه. مع امكان المناقشة في ورود الحديث في مقام الامتنان فتأمل.</w:t>
      </w:r>
    </w:p>
    <w:p w:rsidR="00B72338" w:rsidRDefault="00B72338" w:rsidP="00462B83">
      <w:pPr>
        <w:pStyle w:val="libNormal"/>
        <w:rPr>
          <w:rtl/>
        </w:rPr>
      </w:pPr>
      <w:bookmarkStart w:id="347" w:name="_Toc264275119"/>
      <w:r w:rsidRPr="00D2270E">
        <w:rPr>
          <w:rStyle w:val="libBold2Char"/>
          <w:rtl/>
        </w:rPr>
        <w:t>البحث الثالث</w:t>
      </w:r>
      <w:bookmarkEnd w:id="347"/>
      <w:r w:rsidRPr="00D2270E">
        <w:rPr>
          <w:rStyle w:val="libBold2Char"/>
          <w:rtl/>
        </w:rPr>
        <w:t xml:space="preserve"> :</w:t>
      </w:r>
      <w:r>
        <w:rPr>
          <w:rtl/>
        </w:rPr>
        <w:t xml:space="preserve"> في ان حرمة الاضرار بالنفس هل توجب الحكم بفساد الوضوء والغسل المضرين في حال الجهل والعلم أو لا</w:t>
      </w:r>
      <w:r>
        <w:rPr>
          <w:rFonts w:hint="cs"/>
          <w:rtl/>
        </w:rPr>
        <w:t xml:space="preserve"> </w:t>
      </w:r>
      <w:r>
        <w:rPr>
          <w:rtl/>
        </w:rPr>
        <w:t>؟</w:t>
      </w:r>
    </w:p>
    <w:p w:rsidR="00B72338" w:rsidRDefault="00B72338" w:rsidP="00462B83">
      <w:pPr>
        <w:pStyle w:val="libNormal"/>
        <w:rPr>
          <w:rtl/>
        </w:rPr>
      </w:pPr>
      <w:r>
        <w:rPr>
          <w:rtl/>
        </w:rPr>
        <w:t>ويلاحظ أو</w:t>
      </w:r>
      <w:r>
        <w:rPr>
          <w:rFonts w:hint="cs"/>
          <w:rtl/>
        </w:rPr>
        <w:t>ّ</w:t>
      </w:r>
      <w:r>
        <w:rPr>
          <w:rtl/>
        </w:rPr>
        <w:t>لاً : إنّه لم تثبت حرمة الإضرار بالنفس مطلقاً وإنما الثابت حرمته فيما يكون من قبيل هلاك النفس أو ما يلحق به</w:t>
      </w:r>
      <w:r>
        <w:rPr>
          <w:rFonts w:hint="cs"/>
          <w:rtl/>
        </w:rPr>
        <w:t xml:space="preserve"> </w:t>
      </w:r>
      <w:r>
        <w:rPr>
          <w:rtl/>
        </w:rPr>
        <w:t>ـ</w:t>
      </w:r>
      <w:r>
        <w:rPr>
          <w:rFonts w:hint="cs"/>
          <w:rtl/>
        </w:rPr>
        <w:t xml:space="preserve"> </w:t>
      </w:r>
      <w:r>
        <w:rPr>
          <w:rtl/>
        </w:rPr>
        <w:t xml:space="preserve">كما أوضحنا ذلك </w:t>
      </w:r>
      <w:r>
        <w:rPr>
          <w:rFonts w:hint="cs"/>
          <w:rtl/>
        </w:rPr>
        <w:t>ف</w:t>
      </w:r>
      <w:r>
        <w:rPr>
          <w:rtl/>
        </w:rPr>
        <w:t>ي بحث الوضوء من شرح العروة</w:t>
      </w:r>
      <w:r>
        <w:rPr>
          <w:rFonts w:hint="cs"/>
          <w:rtl/>
        </w:rPr>
        <w:t xml:space="preserve"> </w:t>
      </w:r>
      <w:r>
        <w:rPr>
          <w:rtl/>
        </w:rPr>
        <w:t>ـ</w:t>
      </w:r>
      <w:r>
        <w:rPr>
          <w:rFonts w:hint="cs"/>
          <w:rtl/>
        </w:rPr>
        <w:t xml:space="preserve"> </w:t>
      </w:r>
      <w:r>
        <w:rPr>
          <w:rtl/>
        </w:rPr>
        <w:t>وعليه فالكلام في هذا البحث فيما اذا كان الضرر اللازم من الوضوء والغسل كذلك.</w:t>
      </w:r>
    </w:p>
    <w:p w:rsidR="00B72338" w:rsidRDefault="00B72338" w:rsidP="00462B83">
      <w:pPr>
        <w:pStyle w:val="libNormal"/>
        <w:rPr>
          <w:rtl/>
        </w:rPr>
      </w:pPr>
      <w:r>
        <w:rPr>
          <w:rtl/>
        </w:rPr>
        <w:t>ولتوضيح المقام لا بد من ايضاح امرين :</w:t>
      </w:r>
    </w:p>
    <w:p w:rsidR="00B72338" w:rsidRDefault="00B72338" w:rsidP="00462B83">
      <w:pPr>
        <w:pStyle w:val="libNormal"/>
        <w:rPr>
          <w:rtl/>
        </w:rPr>
      </w:pPr>
      <w:bookmarkStart w:id="348" w:name="_Toc264275120"/>
      <w:r w:rsidRPr="00D2270E">
        <w:rPr>
          <w:rStyle w:val="libBold2Char"/>
          <w:rtl/>
        </w:rPr>
        <w:t>الأمر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48"/>
      <w:r w:rsidRPr="00D2270E">
        <w:rPr>
          <w:rStyle w:val="libBold2Char"/>
          <w:rtl/>
        </w:rPr>
        <w:t xml:space="preserve"> :</w:t>
      </w:r>
      <w:r>
        <w:rPr>
          <w:rtl/>
        </w:rPr>
        <w:t xml:space="preserve"> ان نسبة ( الاضرار المحر</w:t>
      </w:r>
      <w:r>
        <w:rPr>
          <w:rFonts w:hint="cs"/>
          <w:rtl/>
        </w:rPr>
        <w:t>ّ</w:t>
      </w:r>
      <w:r>
        <w:rPr>
          <w:rtl/>
        </w:rPr>
        <w:t>م ) إلى الوضوء والغسل الضرري نسبة الأ</w:t>
      </w:r>
      <w:r>
        <w:rPr>
          <w:rFonts w:hint="cs"/>
          <w:rtl/>
        </w:rPr>
        <w:t>َ</w:t>
      </w:r>
      <w:r>
        <w:rPr>
          <w:rtl/>
        </w:rPr>
        <w:t>سباب والمسببات التوليدية كالالقاء والاحراق والرمي والقتل ونحو ذلك.</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لحصول شرطها وهي الطهارة بلا حاجة إلى الاعادة. وكذا الحال في الغسل الضرري ... الخ.</w:t>
      </w:r>
    </w:p>
    <w:p w:rsidR="00B72338" w:rsidRDefault="00B72338" w:rsidP="00D2270E">
      <w:pPr>
        <w:pStyle w:val="libFootnote0"/>
        <w:rPr>
          <w:rtl/>
        </w:rPr>
      </w:pPr>
      <w:r>
        <w:rPr>
          <w:rtl/>
        </w:rPr>
        <w:t>(1) لاحظ مصباح الأصول : 545</w:t>
      </w:r>
      <w:r>
        <w:rPr>
          <w:rFonts w:hint="cs"/>
          <w:rtl/>
        </w:rPr>
        <w:t xml:space="preserve"> </w:t>
      </w:r>
      <w:r>
        <w:rPr>
          <w:rtl/>
        </w:rPr>
        <w:t>وغيرها.</w:t>
      </w:r>
    </w:p>
    <w:p w:rsidR="00B72338" w:rsidRDefault="00B72338" w:rsidP="00462B83">
      <w:pPr>
        <w:pStyle w:val="libNormal"/>
        <w:rPr>
          <w:rtl/>
        </w:rPr>
      </w:pPr>
      <w:r w:rsidRPr="005B1F02">
        <w:rPr>
          <w:rtl/>
        </w:rPr>
        <w:br w:type="page"/>
      </w:r>
      <w:r>
        <w:rPr>
          <w:rtl/>
        </w:rPr>
        <w:lastRenderedPageBreak/>
        <w:t>وفي متعلق الحرمة في الأ</w:t>
      </w:r>
      <w:r>
        <w:rPr>
          <w:rFonts w:hint="cs"/>
          <w:rtl/>
        </w:rPr>
        <w:t>َ</w:t>
      </w:r>
      <w:r>
        <w:rPr>
          <w:rtl/>
        </w:rPr>
        <w:t>سباب والمسببات التوليدية احتمالات ثلاثة</w:t>
      </w:r>
      <w:r>
        <w:rPr>
          <w:rFonts w:hint="cs"/>
          <w:rtl/>
        </w:rPr>
        <w:t xml:space="preserve"> </w:t>
      </w:r>
      <w:r>
        <w:rPr>
          <w:rtl/>
        </w:rPr>
        <w:t>ـ</w:t>
      </w:r>
      <w:r>
        <w:rPr>
          <w:rFonts w:hint="cs"/>
          <w:rtl/>
        </w:rPr>
        <w:t xml:space="preserve"> </w:t>
      </w:r>
      <w:r>
        <w:rPr>
          <w:rtl/>
        </w:rPr>
        <w:t>كما تعرضنا له في مبحث مقدمة الحرام ـ :</w:t>
      </w:r>
    </w:p>
    <w:p w:rsidR="00B72338" w:rsidRDefault="00B72338" w:rsidP="00462B83">
      <w:pPr>
        <w:pStyle w:val="libNormal"/>
        <w:rPr>
          <w:rtl/>
        </w:rPr>
      </w:pPr>
      <w:r w:rsidRPr="00D2270E">
        <w:rPr>
          <w:rStyle w:val="libBold2Char"/>
          <w:rtl/>
        </w:rPr>
        <w:t>الاحتمال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ان يكون مصب الحرمة إيجاد المسبّب التوليدي كالحرق والضرر. وحيث إن وجود المسبّب التوليدي مغاير مع وجود سببه كالالقاء للاحراق والوضوء للاضرار ، فيكون ايجاده أيضاً مغايرا</w:t>
      </w:r>
      <w:r>
        <w:rPr>
          <w:rFonts w:hint="cs"/>
          <w:rtl/>
        </w:rPr>
        <w:t>ً</w:t>
      </w:r>
      <w:r>
        <w:rPr>
          <w:rtl/>
        </w:rPr>
        <w:t xml:space="preserve"> معه لان الفرق بين الايجاد والوجود انما هو بمجرد الاعتبار. وعليه فيكون المحرم مغايرا</w:t>
      </w:r>
      <w:r>
        <w:rPr>
          <w:rFonts w:hint="cs"/>
          <w:rtl/>
        </w:rPr>
        <w:t>ً</w:t>
      </w:r>
      <w:r>
        <w:rPr>
          <w:rtl/>
        </w:rPr>
        <w:t xml:space="preserve"> وجودا</w:t>
      </w:r>
      <w:r>
        <w:rPr>
          <w:rFonts w:hint="cs"/>
          <w:rtl/>
        </w:rPr>
        <w:t>ً</w:t>
      </w:r>
      <w:r>
        <w:rPr>
          <w:rtl/>
        </w:rPr>
        <w:t xml:space="preserve"> مع ما هوسبب له.</w:t>
      </w:r>
    </w:p>
    <w:p w:rsidR="00B72338" w:rsidRDefault="00B72338" w:rsidP="00462B83">
      <w:pPr>
        <w:pStyle w:val="libNormal"/>
        <w:rPr>
          <w:rtl/>
        </w:rPr>
      </w:pPr>
      <w:r w:rsidRPr="00D2270E">
        <w:rPr>
          <w:rStyle w:val="libBold2Char"/>
          <w:rtl/>
        </w:rPr>
        <w:t>لا يقال :</w:t>
      </w:r>
      <w:r>
        <w:rPr>
          <w:rtl/>
        </w:rPr>
        <w:t xml:space="preserve"> ان الاحكام التكليفية تتعلق بافعال المكلفين والمسبب التوليدي كالاحراق والاضرار ليس بفعل للمكلف بل الاحراق أثر النار بشرط المماسة مع الجسم ، والضرر اثر الماء بشرط المماسة مع البدن.</w:t>
      </w:r>
    </w:p>
    <w:p w:rsidR="00B72338" w:rsidRDefault="00B72338" w:rsidP="00462B83">
      <w:pPr>
        <w:pStyle w:val="libNormal"/>
        <w:rPr>
          <w:rtl/>
        </w:rPr>
      </w:pPr>
      <w:r w:rsidRPr="00D2270E">
        <w:rPr>
          <w:rStyle w:val="libBold2Char"/>
          <w:rtl/>
        </w:rPr>
        <w:t>فانه يقال :</w:t>
      </w:r>
      <w:r>
        <w:rPr>
          <w:rtl/>
        </w:rPr>
        <w:t xml:space="preserve"> </w:t>
      </w:r>
      <w:r>
        <w:rPr>
          <w:rFonts w:hint="cs"/>
          <w:rtl/>
        </w:rPr>
        <w:t>ا</w:t>
      </w:r>
      <w:r>
        <w:rPr>
          <w:rtl/>
        </w:rPr>
        <w:t>ن هذا أمر غالبي وليس شرطا</w:t>
      </w:r>
      <w:r>
        <w:rPr>
          <w:rFonts w:hint="cs"/>
          <w:rtl/>
        </w:rPr>
        <w:t>ً</w:t>
      </w:r>
      <w:r>
        <w:rPr>
          <w:rtl/>
        </w:rPr>
        <w:t xml:space="preserve"> اذ يكفي في صحة تعل</w:t>
      </w:r>
      <w:r>
        <w:rPr>
          <w:rFonts w:hint="cs"/>
          <w:rtl/>
        </w:rPr>
        <w:t>ّ</w:t>
      </w:r>
      <w:r>
        <w:rPr>
          <w:rtl/>
        </w:rPr>
        <w:t>ق الحكم التكليفي بأمر كونه مقدورا</w:t>
      </w:r>
      <w:r>
        <w:rPr>
          <w:rFonts w:hint="cs"/>
          <w:rtl/>
        </w:rPr>
        <w:t>ً</w:t>
      </w:r>
      <w:r>
        <w:rPr>
          <w:rtl/>
        </w:rPr>
        <w:t xml:space="preserve"> للمكلف مع الواسطة.</w:t>
      </w:r>
    </w:p>
    <w:p w:rsidR="00B72338" w:rsidRDefault="00B72338" w:rsidP="00462B83">
      <w:pPr>
        <w:pStyle w:val="libNormal"/>
        <w:rPr>
          <w:rtl/>
        </w:rPr>
      </w:pPr>
      <w:r w:rsidRPr="00D2270E">
        <w:rPr>
          <w:rStyle w:val="libBold2Char"/>
          <w:rtl/>
        </w:rPr>
        <w:t>الاحتمال الثاني :</w:t>
      </w:r>
      <w:r>
        <w:rPr>
          <w:rtl/>
        </w:rPr>
        <w:t xml:space="preserve"> ان يكون مصب الحرمة السبب التوليدي وانما اخذ العنوان المسبّب عنه مرآة للسبب الذي يترتب عليه ، فيكون الالقاء والوضوء بانفسمهما متعلقين للحرمة.</w:t>
      </w:r>
    </w:p>
    <w:p w:rsidR="00B72338" w:rsidRDefault="00B72338" w:rsidP="00462B83">
      <w:pPr>
        <w:pStyle w:val="libNormal"/>
        <w:rPr>
          <w:rtl/>
        </w:rPr>
      </w:pPr>
      <w:r w:rsidRPr="00D2270E">
        <w:rPr>
          <w:rStyle w:val="libBold2Char"/>
          <w:rtl/>
        </w:rPr>
        <w:t>الاحتمال الثالث :</w:t>
      </w:r>
      <w:r>
        <w:rPr>
          <w:rtl/>
        </w:rPr>
        <w:t xml:space="preserve"> أن يكون مصب الحرمة العنوان الثانوي المسمى بالمسبب التوليدي مأخوذاً على نحو الموضوعية لكن مع عد</w:t>
      </w:r>
      <w:r>
        <w:rPr>
          <w:rFonts w:hint="cs"/>
          <w:rtl/>
        </w:rPr>
        <w:t>ّ</w:t>
      </w:r>
      <w:r>
        <w:rPr>
          <w:rtl/>
        </w:rPr>
        <w:t>ه من قبيل الاعتبارات المتأصلة ، فان</w:t>
      </w:r>
      <w:r>
        <w:rPr>
          <w:rFonts w:hint="cs"/>
          <w:rtl/>
        </w:rPr>
        <w:t>ّ</w:t>
      </w:r>
      <w:r>
        <w:rPr>
          <w:rtl/>
        </w:rPr>
        <w:t xml:space="preserve"> تأص</w:t>
      </w:r>
      <w:r>
        <w:rPr>
          <w:rFonts w:hint="cs"/>
          <w:rtl/>
        </w:rPr>
        <w:t>ّ</w:t>
      </w:r>
      <w:r>
        <w:rPr>
          <w:rtl/>
        </w:rPr>
        <w:t>ل الامر الاعتباري كما يكون في الاحكام التكليفية والوضعية فكذلك يتحقق في جملة من الماهيات التي هي من قبيل موضوعات الأ</w:t>
      </w:r>
      <w:r>
        <w:rPr>
          <w:rFonts w:hint="cs"/>
          <w:rtl/>
        </w:rPr>
        <w:t>َ</w:t>
      </w:r>
      <w:r>
        <w:rPr>
          <w:rtl/>
        </w:rPr>
        <w:t>حكام ومتعلقاتها كالغصب.</w:t>
      </w:r>
    </w:p>
    <w:p w:rsidR="00B72338" w:rsidRDefault="00B72338" w:rsidP="00462B83">
      <w:pPr>
        <w:pStyle w:val="libNormal"/>
        <w:rPr>
          <w:rtl/>
        </w:rPr>
      </w:pPr>
      <w:r>
        <w:rPr>
          <w:rtl/>
        </w:rPr>
        <w:t>والأ</w:t>
      </w:r>
      <w:r>
        <w:rPr>
          <w:rFonts w:hint="cs"/>
          <w:rtl/>
        </w:rPr>
        <w:t>َ</w:t>
      </w:r>
      <w:r>
        <w:rPr>
          <w:rtl/>
        </w:rPr>
        <w:t>ظهر من هذه الاحتمالات هو الاحتمال الأ</w:t>
      </w:r>
      <w:r>
        <w:rPr>
          <w:rFonts w:hint="cs"/>
          <w:rtl/>
        </w:rPr>
        <w:t>َ</w:t>
      </w:r>
      <w:r>
        <w:rPr>
          <w:rtl/>
        </w:rPr>
        <w:t>و</w:t>
      </w:r>
      <w:r>
        <w:rPr>
          <w:rFonts w:hint="cs"/>
          <w:rtl/>
        </w:rPr>
        <w:t>ّ</w:t>
      </w:r>
      <w:r>
        <w:rPr>
          <w:rtl/>
        </w:rPr>
        <w:t>ل كما بيناه في محله.</w:t>
      </w:r>
    </w:p>
    <w:p w:rsidR="00B72338" w:rsidRDefault="00B72338" w:rsidP="00462B83">
      <w:pPr>
        <w:pStyle w:val="libNormal"/>
        <w:rPr>
          <w:rtl/>
        </w:rPr>
      </w:pPr>
      <w:bookmarkStart w:id="349" w:name="_Toc264275121"/>
      <w:r w:rsidRPr="00D2270E">
        <w:rPr>
          <w:rStyle w:val="libBold2Char"/>
          <w:rtl/>
        </w:rPr>
        <w:t>الأ</w:t>
      </w:r>
      <w:r w:rsidRPr="00D2270E">
        <w:rPr>
          <w:rStyle w:val="libBold2Char"/>
          <w:rFonts w:hint="cs"/>
          <w:rtl/>
        </w:rPr>
        <w:t>َ</w:t>
      </w:r>
      <w:r w:rsidRPr="00D2270E">
        <w:rPr>
          <w:rStyle w:val="libBold2Char"/>
          <w:rtl/>
        </w:rPr>
        <w:t>مر الثاني</w:t>
      </w:r>
      <w:bookmarkEnd w:id="349"/>
      <w:r w:rsidRPr="00D2270E">
        <w:rPr>
          <w:rStyle w:val="libBold2Char"/>
          <w:rtl/>
        </w:rPr>
        <w:t xml:space="preserve"> :</w:t>
      </w:r>
      <w:r>
        <w:rPr>
          <w:rtl/>
        </w:rPr>
        <w:t xml:space="preserve"> في حكم الوضوء والغسل حيث يترتب عليهما الضرر المحر</w:t>
      </w:r>
      <w:r>
        <w:rPr>
          <w:rFonts w:hint="cs"/>
          <w:rtl/>
        </w:rPr>
        <w:t>ّ</w:t>
      </w:r>
      <w:r>
        <w:rPr>
          <w:rtl/>
        </w:rPr>
        <w:t>م.</w:t>
      </w:r>
    </w:p>
    <w:p w:rsidR="00B72338" w:rsidRDefault="00B72338" w:rsidP="00462B83">
      <w:pPr>
        <w:pStyle w:val="libNormal"/>
        <w:rPr>
          <w:rtl/>
        </w:rPr>
      </w:pPr>
      <w:r w:rsidRPr="00661EA0">
        <w:rPr>
          <w:rtl/>
        </w:rPr>
        <w:br w:type="page"/>
      </w:r>
      <w:r>
        <w:rPr>
          <w:rtl/>
        </w:rPr>
        <w:lastRenderedPageBreak/>
        <w:t>وذلك يختلف بحسب الاحتمالات السابقة في مصب الحرمة :</w:t>
      </w:r>
    </w:p>
    <w:p w:rsidR="00B72338" w:rsidRDefault="00B72338" w:rsidP="00462B83">
      <w:pPr>
        <w:pStyle w:val="libNormal"/>
        <w:rPr>
          <w:rtl/>
        </w:rPr>
      </w:pPr>
      <w:r w:rsidRPr="00D2270E">
        <w:rPr>
          <w:rStyle w:val="libBold2Char"/>
          <w:rtl/>
        </w:rPr>
        <w:t>اما على الاحتمال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فيكون متعلق الحرمة أمرا</w:t>
      </w:r>
      <w:r>
        <w:rPr>
          <w:rFonts w:hint="cs"/>
          <w:rtl/>
        </w:rPr>
        <w:t>ً</w:t>
      </w:r>
      <w:r>
        <w:rPr>
          <w:rtl/>
        </w:rPr>
        <w:t xml:space="preserve"> لا اتحاد له بوجه معهما ، فإن كان مضرا</w:t>
      </w:r>
      <w:r>
        <w:rPr>
          <w:rFonts w:hint="cs"/>
          <w:rtl/>
        </w:rPr>
        <w:t>ً</w:t>
      </w:r>
      <w:r>
        <w:rPr>
          <w:rtl/>
        </w:rPr>
        <w:t xml:space="preserve"> بصحتهما فانما هو من جهة الاخلال بقصد القربة المعتبرة فيهما ، وهذا الاخلال لا يتصور في صورة الجهل بكونه مضرا</w:t>
      </w:r>
      <w:r>
        <w:rPr>
          <w:rFonts w:hint="cs"/>
          <w:rtl/>
        </w:rPr>
        <w:t>ً</w:t>
      </w:r>
      <w:r>
        <w:rPr>
          <w:rtl/>
        </w:rPr>
        <w:t xml:space="preserve"> على نحو الجهل المركب أو الاطمئنان لعدمه أو الغفلة عنه أو نسيانه.</w:t>
      </w:r>
      <w:r>
        <w:rPr>
          <w:rFonts w:hint="cs"/>
          <w:rtl/>
        </w:rPr>
        <w:t xml:space="preserve"> </w:t>
      </w:r>
      <w:r>
        <w:rPr>
          <w:rtl/>
        </w:rPr>
        <w:t>وأما مع العلم به أو ما في حكمه ففيه جهتان : جهة ترتب امرمحبوب عليه وهو الطهارة. وجهة ترتب امر مبغوض عليه وهو الاضرار المحرم ، ولا</w:t>
      </w:r>
      <w:r>
        <w:rPr>
          <w:rFonts w:hint="cs"/>
          <w:rtl/>
        </w:rPr>
        <w:t xml:space="preserve"> </w:t>
      </w:r>
      <w:r>
        <w:rPr>
          <w:rtl/>
        </w:rPr>
        <w:t>يبعد تمشي قصد القربة اذا اتى بها بداعي التسبيب إلى الجهة الأ</w:t>
      </w:r>
      <w:r>
        <w:rPr>
          <w:rFonts w:hint="cs"/>
          <w:rtl/>
        </w:rPr>
        <w:t>ُ</w:t>
      </w:r>
      <w:r>
        <w:rPr>
          <w:rtl/>
        </w:rPr>
        <w:t>ولى.</w:t>
      </w:r>
    </w:p>
    <w:p w:rsidR="00B72338" w:rsidRDefault="00B72338" w:rsidP="00462B83">
      <w:pPr>
        <w:pStyle w:val="libNormal"/>
        <w:rPr>
          <w:rtl/>
        </w:rPr>
      </w:pPr>
      <w:r w:rsidRPr="00D2270E">
        <w:rPr>
          <w:rStyle w:val="libBold2Char"/>
          <w:rtl/>
        </w:rPr>
        <w:t>واما على الاحتمال الثاني :</w:t>
      </w:r>
      <w:r>
        <w:rPr>
          <w:rtl/>
        </w:rPr>
        <w:t xml:space="preserve"> فالمحر</w:t>
      </w:r>
      <w:r>
        <w:rPr>
          <w:rFonts w:hint="cs"/>
          <w:rtl/>
        </w:rPr>
        <w:t>ّ</w:t>
      </w:r>
      <w:r>
        <w:rPr>
          <w:rtl/>
        </w:rPr>
        <w:t>م يكون نفس الوضوء والغسل فيدخل تحت عنوان النهي عن العبادة فيحكم بالفساد</w:t>
      </w:r>
      <w:r>
        <w:rPr>
          <w:rFonts w:hint="cs"/>
          <w:rtl/>
        </w:rPr>
        <w:t xml:space="preserve"> </w:t>
      </w:r>
      <w:r>
        <w:rPr>
          <w:rtl/>
        </w:rPr>
        <w:t>ـ</w:t>
      </w:r>
      <w:r>
        <w:rPr>
          <w:rFonts w:hint="cs"/>
          <w:rtl/>
        </w:rPr>
        <w:t xml:space="preserve"> </w:t>
      </w:r>
      <w:r>
        <w:rPr>
          <w:rtl/>
        </w:rPr>
        <w:t>على المشهور</w:t>
      </w:r>
      <w:r>
        <w:rPr>
          <w:rFonts w:hint="cs"/>
          <w:rtl/>
        </w:rPr>
        <w:t xml:space="preserve"> </w:t>
      </w:r>
      <w:r>
        <w:rPr>
          <w:rtl/>
        </w:rPr>
        <w:t>ـ</w:t>
      </w:r>
      <w:r>
        <w:rPr>
          <w:rFonts w:hint="cs"/>
          <w:rtl/>
        </w:rPr>
        <w:t xml:space="preserve"> </w:t>
      </w:r>
      <w:r>
        <w:rPr>
          <w:rtl/>
        </w:rPr>
        <w:t>لأ</w:t>
      </w:r>
      <w:r>
        <w:rPr>
          <w:rFonts w:hint="cs"/>
          <w:rtl/>
        </w:rPr>
        <w:t>َ</w:t>
      </w:r>
      <w:r>
        <w:rPr>
          <w:rtl/>
        </w:rPr>
        <w:t>نّه لا اثر للتقرب بما هو</w:t>
      </w:r>
      <w:r>
        <w:rPr>
          <w:rFonts w:hint="cs"/>
          <w:rtl/>
        </w:rPr>
        <w:t xml:space="preserve"> </w:t>
      </w:r>
      <w:r>
        <w:rPr>
          <w:rtl/>
        </w:rPr>
        <w:t>مبغوض ذاتا</w:t>
      </w:r>
      <w:r>
        <w:rPr>
          <w:rFonts w:hint="cs"/>
          <w:rtl/>
        </w:rPr>
        <w:t>ً</w:t>
      </w:r>
      <w:r>
        <w:rPr>
          <w:rtl/>
        </w:rPr>
        <w:t>.</w:t>
      </w:r>
    </w:p>
    <w:p w:rsidR="00B72338" w:rsidRDefault="00B72338" w:rsidP="00462B83">
      <w:pPr>
        <w:pStyle w:val="libNormal"/>
        <w:rPr>
          <w:rtl/>
        </w:rPr>
      </w:pPr>
      <w:r w:rsidRPr="00D2270E">
        <w:rPr>
          <w:rStyle w:val="libBold2Char"/>
          <w:rtl/>
        </w:rPr>
        <w:t>واما على الاحتمال الثالث :</w:t>
      </w:r>
      <w:r>
        <w:rPr>
          <w:rtl/>
        </w:rPr>
        <w:t xml:space="preserve"> فان قلنا بان الوضوء والغسل من قبيل موضوعات الاحكام فقط فيلحق بالاحتمال الأ</w:t>
      </w:r>
      <w:r>
        <w:rPr>
          <w:rFonts w:hint="cs"/>
          <w:rtl/>
        </w:rPr>
        <w:t>َ</w:t>
      </w:r>
      <w:r>
        <w:rPr>
          <w:rtl/>
        </w:rPr>
        <w:t>و</w:t>
      </w:r>
      <w:r>
        <w:rPr>
          <w:rFonts w:hint="cs"/>
          <w:rtl/>
        </w:rPr>
        <w:t>ّ</w:t>
      </w:r>
      <w:r>
        <w:rPr>
          <w:rtl/>
        </w:rPr>
        <w:t>ل حكما</w:t>
      </w:r>
      <w:r>
        <w:rPr>
          <w:rFonts w:hint="cs"/>
          <w:rtl/>
        </w:rPr>
        <w:t>ً</w:t>
      </w:r>
      <w:r>
        <w:rPr>
          <w:rtl/>
        </w:rPr>
        <w:t xml:space="preserve"> ، وعلى القول بانهما من قبيل متعلقات الأ</w:t>
      </w:r>
      <w:r>
        <w:rPr>
          <w:rFonts w:hint="cs"/>
          <w:rtl/>
        </w:rPr>
        <w:t>َ</w:t>
      </w:r>
      <w:r>
        <w:rPr>
          <w:rtl/>
        </w:rPr>
        <w:t>حكام يدخل في بحث اجتماع الأمر والنهي ، فان قلنا بالامتناع وتغليب جانب النهي فلا ب</w:t>
      </w:r>
      <w:r>
        <w:rPr>
          <w:rFonts w:hint="cs"/>
          <w:rtl/>
        </w:rPr>
        <w:t>ُ</w:t>
      </w:r>
      <w:r>
        <w:rPr>
          <w:rtl/>
        </w:rPr>
        <w:t>دّ من الحكم بالفساد في صورة العلم وأما في صورة الجهل فمبني على القول باقتضاء القول بالامتناع الفساد مطلقاً ، والمختار هو عدم الامتناع ، وعلى القول به فيفصل بين صورتي العلم والجهل كما سبق في الاحتمال الأ</w:t>
      </w:r>
      <w:r>
        <w:rPr>
          <w:rFonts w:hint="cs"/>
          <w:rtl/>
        </w:rPr>
        <w:t>َ</w:t>
      </w:r>
      <w:r>
        <w:rPr>
          <w:rtl/>
        </w:rPr>
        <w:t>و</w:t>
      </w:r>
      <w:r>
        <w:rPr>
          <w:rFonts w:hint="cs"/>
          <w:rtl/>
        </w:rPr>
        <w:t>ّ</w:t>
      </w:r>
      <w:r>
        <w:rPr>
          <w:rtl/>
        </w:rPr>
        <w:t>ل.</w:t>
      </w:r>
    </w:p>
    <w:p w:rsidR="00B72338" w:rsidRDefault="00B72338" w:rsidP="00462B83">
      <w:pPr>
        <w:pStyle w:val="libNormal"/>
        <w:rPr>
          <w:rtl/>
        </w:rPr>
      </w:pPr>
      <w:bookmarkStart w:id="350" w:name="_Toc264275122"/>
      <w:r w:rsidRPr="00D2270E">
        <w:rPr>
          <w:rStyle w:val="libBold2Char"/>
          <w:rtl/>
        </w:rPr>
        <w:t>التنبيه الخامس</w:t>
      </w:r>
      <w:bookmarkEnd w:id="350"/>
      <w:r w:rsidRPr="00D2270E">
        <w:rPr>
          <w:rStyle w:val="libBold2Char"/>
          <w:rtl/>
        </w:rPr>
        <w:t xml:space="preserve"> :</w:t>
      </w:r>
      <w:r>
        <w:rPr>
          <w:rtl/>
        </w:rPr>
        <w:t xml:space="preserve"> في </w:t>
      </w:r>
      <w:r>
        <w:rPr>
          <w:rFonts w:hint="cs"/>
          <w:rtl/>
        </w:rPr>
        <w:t>ا</w:t>
      </w:r>
      <w:r>
        <w:rPr>
          <w:rtl/>
        </w:rPr>
        <w:t>نّه هل يستفاد من ( لا ضرر ) جعل الحكم ، اذا كان يلزم الضرر لولا وجوده</w:t>
      </w:r>
      <w:r>
        <w:rPr>
          <w:rFonts w:hint="cs"/>
          <w:rtl/>
        </w:rPr>
        <w:t xml:space="preserve"> </w:t>
      </w:r>
      <w:r>
        <w:rPr>
          <w:rtl/>
        </w:rPr>
        <w:t>ـ</w:t>
      </w:r>
      <w:r>
        <w:rPr>
          <w:rFonts w:hint="cs"/>
          <w:rtl/>
        </w:rPr>
        <w:t xml:space="preserve"> </w:t>
      </w:r>
      <w:r>
        <w:rPr>
          <w:rtl/>
        </w:rPr>
        <w:t>كما يستفاد منه نفي الحكم اذا كان يلزم الضرر بوجوده</w:t>
      </w:r>
      <w:r>
        <w:rPr>
          <w:rFonts w:hint="cs"/>
          <w:rtl/>
        </w:rPr>
        <w:t xml:space="preserve"> </w:t>
      </w:r>
      <w:r>
        <w:rPr>
          <w:rtl/>
        </w:rPr>
        <w:t>ـ</w:t>
      </w:r>
      <w:r>
        <w:rPr>
          <w:rFonts w:hint="cs"/>
          <w:rtl/>
        </w:rPr>
        <w:t xml:space="preserve"> </w:t>
      </w:r>
      <w:r>
        <w:rPr>
          <w:rtl/>
        </w:rPr>
        <w:t>أم لا</w:t>
      </w:r>
      <w:r>
        <w:rPr>
          <w:rFonts w:hint="cs"/>
          <w:rtl/>
        </w:rPr>
        <w:t xml:space="preserve"> </w:t>
      </w:r>
      <w:r>
        <w:rPr>
          <w:rtl/>
        </w:rPr>
        <w:t>؟. وعلى التقدير الأ</w:t>
      </w:r>
      <w:r>
        <w:rPr>
          <w:rFonts w:hint="cs"/>
          <w:rtl/>
        </w:rPr>
        <w:t>َ</w:t>
      </w:r>
      <w:r>
        <w:rPr>
          <w:rtl/>
        </w:rPr>
        <w:t>و</w:t>
      </w:r>
      <w:r>
        <w:rPr>
          <w:rFonts w:hint="cs"/>
          <w:rtl/>
        </w:rPr>
        <w:t>ّ</w:t>
      </w:r>
      <w:r>
        <w:rPr>
          <w:rtl/>
        </w:rPr>
        <w:t>ل فهل هناك أمثلة فقهية تكون من هذا القبيل أم لا</w:t>
      </w:r>
      <w:r>
        <w:rPr>
          <w:rFonts w:hint="cs"/>
          <w:rtl/>
        </w:rPr>
        <w:t xml:space="preserve"> </w:t>
      </w:r>
      <w:r>
        <w:rPr>
          <w:rtl/>
        </w:rPr>
        <w:t>؟</w:t>
      </w:r>
    </w:p>
    <w:p w:rsidR="00B72338" w:rsidRDefault="00B72338" w:rsidP="00462B83">
      <w:pPr>
        <w:pStyle w:val="libNormal"/>
        <w:rPr>
          <w:rtl/>
        </w:rPr>
      </w:pPr>
      <w:r w:rsidRPr="00A43422">
        <w:rPr>
          <w:rtl/>
        </w:rPr>
        <w:br w:type="page"/>
      </w:r>
      <w:r>
        <w:rPr>
          <w:rtl/>
        </w:rPr>
        <w:lastRenderedPageBreak/>
        <w:t>وقد انكر المحقق النائيني (قده) الكبرى والصغرى معاً</w:t>
      </w:r>
      <w:r w:rsidRPr="0059537C">
        <w:rPr>
          <w:rtl/>
        </w:rPr>
        <w:t xml:space="preserve"> </w:t>
      </w:r>
      <w:r w:rsidRPr="00D2270E">
        <w:rPr>
          <w:rStyle w:val="libFootnotenumChar"/>
          <w:rtl/>
        </w:rPr>
        <w:t>(1)</w:t>
      </w:r>
      <w:r w:rsidRPr="0059537C">
        <w:rPr>
          <w:rtl/>
        </w:rPr>
        <w:t xml:space="preserve"> </w:t>
      </w:r>
      <w:r>
        <w:rPr>
          <w:rtl/>
        </w:rPr>
        <w:t>واقر السيد الاستاذ (قده) بالكبرى ولكنه انكر الصغرى قائلاً : ( ب</w:t>
      </w:r>
      <w:r>
        <w:rPr>
          <w:rFonts w:hint="cs"/>
          <w:rtl/>
        </w:rPr>
        <w:t>أ</w:t>
      </w:r>
      <w:r>
        <w:rPr>
          <w:rtl/>
        </w:rPr>
        <w:t>ن الصغرى لهذه الكبرى غير</w:t>
      </w:r>
      <w:r>
        <w:rPr>
          <w:rFonts w:hint="cs"/>
          <w:rtl/>
        </w:rPr>
        <w:t xml:space="preserve"> </w:t>
      </w:r>
      <w:r>
        <w:rPr>
          <w:rtl/>
        </w:rPr>
        <w:t>متحق</w:t>
      </w:r>
      <w:r>
        <w:rPr>
          <w:rFonts w:hint="cs"/>
          <w:rtl/>
        </w:rPr>
        <w:t>ّ</w:t>
      </w:r>
      <w:r>
        <w:rPr>
          <w:rtl/>
        </w:rPr>
        <w:t>قة فان</w:t>
      </w:r>
      <w:r>
        <w:rPr>
          <w:rFonts w:hint="cs"/>
          <w:rtl/>
        </w:rPr>
        <w:t>ّ</w:t>
      </w:r>
      <w:r>
        <w:rPr>
          <w:rtl/>
        </w:rPr>
        <w:t>ا لم نجد موردا</w:t>
      </w:r>
      <w:r>
        <w:rPr>
          <w:rFonts w:hint="cs"/>
          <w:rtl/>
        </w:rPr>
        <w:t>ً</w:t>
      </w:r>
      <w:r>
        <w:rPr>
          <w:rtl/>
        </w:rPr>
        <w:t xml:space="preserve"> كان فيه عدم الحكم ضررا</w:t>
      </w:r>
      <w:r>
        <w:rPr>
          <w:rFonts w:hint="cs"/>
          <w:rtl/>
        </w:rPr>
        <w:t>ً</w:t>
      </w:r>
      <w:r>
        <w:rPr>
          <w:rtl/>
        </w:rPr>
        <w:t xml:space="preserve"> حتى يحكم برفعه وثبوت الحكم بقاعدة لا ضرر ) </w:t>
      </w:r>
      <w:r w:rsidRPr="00D2270E">
        <w:rPr>
          <w:rStyle w:val="libFootnotenumChar"/>
          <w:rtl/>
        </w:rPr>
        <w:t>(2)</w:t>
      </w:r>
      <w:r w:rsidRPr="0059537C">
        <w:rPr>
          <w:rtl/>
        </w:rPr>
        <w:t xml:space="preserve"> </w:t>
      </w:r>
      <w:r>
        <w:rPr>
          <w:rtl/>
        </w:rPr>
        <w:t>ويظهر</w:t>
      </w:r>
      <w:r>
        <w:rPr>
          <w:rFonts w:hint="cs"/>
          <w:rtl/>
        </w:rPr>
        <w:t xml:space="preserve"> </w:t>
      </w:r>
      <w:r>
        <w:rPr>
          <w:rtl/>
        </w:rPr>
        <w:t>من بعض الفقهاء منهم السيد الطباطبائي في ملحقات العروة الالتزام بهما معاً كما سيجيء نقل كلامه.</w:t>
      </w:r>
    </w:p>
    <w:p w:rsidR="00B72338" w:rsidRDefault="00B72338" w:rsidP="00462B83">
      <w:pPr>
        <w:pStyle w:val="libNormal"/>
        <w:rPr>
          <w:rtl/>
        </w:rPr>
      </w:pPr>
      <w:r>
        <w:rPr>
          <w:rtl/>
        </w:rPr>
        <w:t>والكلام تارة في الكبرى وا</w:t>
      </w:r>
      <w:r>
        <w:rPr>
          <w:rFonts w:hint="cs"/>
          <w:rtl/>
        </w:rPr>
        <w:t>ُ</w:t>
      </w:r>
      <w:r>
        <w:rPr>
          <w:rtl/>
        </w:rPr>
        <w:t>خرى في الصغرى ، فهنا مقامان :</w:t>
      </w:r>
    </w:p>
    <w:p w:rsidR="00B72338" w:rsidRDefault="00B72338" w:rsidP="00462B83">
      <w:pPr>
        <w:pStyle w:val="libNormal"/>
        <w:rPr>
          <w:rtl/>
        </w:rPr>
      </w:pPr>
      <w:bookmarkStart w:id="351" w:name="_Toc264275123"/>
      <w:r w:rsidRPr="00D2270E">
        <w:rPr>
          <w:rStyle w:val="libBold2Char"/>
          <w:rtl/>
        </w:rPr>
        <w:t>أما في المقام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51"/>
      <w:r w:rsidRPr="00D2270E">
        <w:rPr>
          <w:rStyle w:val="libBold2Char"/>
          <w:rtl/>
        </w:rPr>
        <w:t xml:space="preserve"> :</w:t>
      </w:r>
      <w:r>
        <w:rPr>
          <w:rtl/>
        </w:rPr>
        <w:t xml:space="preserve"> فتقريب انكار الكبرى ان حديث ( لا ضرر ) لا ناظر إلى الأ</w:t>
      </w:r>
      <w:r>
        <w:rPr>
          <w:rFonts w:hint="cs"/>
          <w:rtl/>
        </w:rPr>
        <w:t>َ</w:t>
      </w:r>
      <w:r>
        <w:rPr>
          <w:rtl/>
        </w:rPr>
        <w:t>حكام المجعولة في الشريعة المقدّسة ومقيد لها بعدم أدائها إلى الضرر على المكل</w:t>
      </w:r>
      <w:r>
        <w:rPr>
          <w:rFonts w:hint="cs"/>
          <w:rtl/>
        </w:rPr>
        <w:t>ّ</w:t>
      </w:r>
      <w:r>
        <w:rPr>
          <w:rtl/>
        </w:rPr>
        <w:t>ف ، وعدم الحكم ليس حكما</w:t>
      </w:r>
      <w:r>
        <w:rPr>
          <w:rFonts w:hint="cs"/>
          <w:rtl/>
        </w:rPr>
        <w:t>ً</w:t>
      </w:r>
      <w:r>
        <w:rPr>
          <w:rtl/>
        </w:rPr>
        <w:t xml:space="preserve"> مجعولاً فلا يشمله الحديث. وليس المدعى </w:t>
      </w:r>
      <w:r>
        <w:rPr>
          <w:rFonts w:hint="cs"/>
          <w:rtl/>
        </w:rPr>
        <w:t>ا</w:t>
      </w:r>
      <w:r>
        <w:rPr>
          <w:rtl/>
        </w:rPr>
        <w:t>نه لا يمكن جعل الحكم العدمي</w:t>
      </w:r>
      <w:r>
        <w:rPr>
          <w:rFonts w:hint="cs"/>
          <w:rtl/>
        </w:rPr>
        <w:t xml:space="preserve"> </w:t>
      </w:r>
      <w:r>
        <w:rPr>
          <w:rtl/>
        </w:rPr>
        <w:t>ـ</w:t>
      </w:r>
      <w:r>
        <w:rPr>
          <w:rFonts w:hint="cs"/>
          <w:rtl/>
        </w:rPr>
        <w:t xml:space="preserve"> </w:t>
      </w:r>
      <w:r>
        <w:rPr>
          <w:rtl/>
        </w:rPr>
        <w:t>فان الاباحة التكليفية حكم عدمي وليس عدم الحكم بحسب الدقة لانها تنشأ من قبل الشارع بعنوان إرخاء العنان بالنسبة إلى كل من الفعل والترك للمكل</w:t>
      </w:r>
      <w:r>
        <w:rPr>
          <w:rFonts w:hint="cs"/>
          <w:rtl/>
        </w:rPr>
        <w:t>ّ</w:t>
      </w:r>
      <w:r>
        <w:rPr>
          <w:rtl/>
        </w:rPr>
        <w:t>ف ، وكذلك الحل</w:t>
      </w:r>
      <w:r>
        <w:rPr>
          <w:rFonts w:hint="cs"/>
          <w:rtl/>
        </w:rPr>
        <w:t>ّ</w:t>
      </w:r>
      <w:r>
        <w:rPr>
          <w:rtl/>
        </w:rPr>
        <w:t xml:space="preserve">ية فانها بمعنى حل عقدة الحظر ومرجعها إلى هدم الحكم التحريمي المجعول ، كما </w:t>
      </w:r>
      <w:r>
        <w:rPr>
          <w:rFonts w:hint="cs"/>
          <w:rtl/>
        </w:rPr>
        <w:t>ا</w:t>
      </w:r>
      <w:r>
        <w:rPr>
          <w:rtl/>
        </w:rPr>
        <w:t xml:space="preserve">نه ليس المدعى </w:t>
      </w:r>
      <w:r>
        <w:rPr>
          <w:rFonts w:hint="cs"/>
          <w:rtl/>
        </w:rPr>
        <w:t>أ</w:t>
      </w:r>
      <w:r>
        <w:rPr>
          <w:rtl/>
        </w:rPr>
        <w:t>نّه لا يمكن انشاء عدم الحكم بل هو امر ممكن كما في الحكم بعدم اشتغال الذمة ، وانما المقصود ان مجرد عدم جعل الحكم في مورد قابل لا يمكن عده حكما</w:t>
      </w:r>
      <w:r>
        <w:rPr>
          <w:rFonts w:hint="cs"/>
          <w:rtl/>
        </w:rPr>
        <w:t>ً</w:t>
      </w:r>
      <w:r>
        <w:rPr>
          <w:rtl/>
        </w:rPr>
        <w:t xml:space="preserve"> حتى يكون مرفوعاً بحديث ( لا ضرر ).</w:t>
      </w:r>
    </w:p>
    <w:p w:rsidR="00B72338" w:rsidRDefault="00B72338" w:rsidP="00462B83">
      <w:pPr>
        <w:pStyle w:val="libNormal"/>
        <w:rPr>
          <w:rtl/>
        </w:rPr>
      </w:pPr>
      <w:r>
        <w:rPr>
          <w:rtl/>
        </w:rPr>
        <w:t>والجواب عن ذلك : ان ما ذكر من نظر الحديث إلى الاحكام المجعولة في الشريعة محل منع لان مفاد الحديث هو عدم التسبيب إلى تحم</w:t>
      </w:r>
      <w:r>
        <w:rPr>
          <w:rFonts w:hint="cs"/>
          <w:rtl/>
        </w:rPr>
        <w:t>ّ</w:t>
      </w:r>
      <w:r>
        <w:rPr>
          <w:rtl/>
        </w:rPr>
        <w:t>ل الضرر</w:t>
      </w:r>
      <w:r>
        <w:rPr>
          <w:rFonts w:hint="cs"/>
          <w:rtl/>
        </w:rPr>
        <w:t xml:space="preserve"> </w:t>
      </w:r>
      <w:r>
        <w:rPr>
          <w:rtl/>
        </w:rPr>
        <w:t>ـ</w:t>
      </w:r>
      <w:r>
        <w:rPr>
          <w:rFonts w:hint="cs"/>
          <w:rtl/>
        </w:rPr>
        <w:t xml:space="preserve"> </w:t>
      </w:r>
      <w:r>
        <w:rPr>
          <w:rtl/>
        </w:rPr>
        <w:t>أي نفي وجود ضرر منتسب إلى الشارع المقدس بما هو</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تقريرات المحقق النائيني : 119 وما بعده.</w:t>
      </w:r>
    </w:p>
    <w:p w:rsidR="00B72338" w:rsidRDefault="00B72338" w:rsidP="00D2270E">
      <w:pPr>
        <w:pStyle w:val="libFootnote0"/>
        <w:rPr>
          <w:rtl/>
        </w:rPr>
      </w:pPr>
      <w:r>
        <w:rPr>
          <w:rtl/>
        </w:rPr>
        <w:t>(2) لاحظ جامع الأحاديث. الباب 3.</w:t>
      </w:r>
    </w:p>
    <w:p w:rsidR="00B72338" w:rsidRDefault="00B72338" w:rsidP="00D916AD">
      <w:pPr>
        <w:pStyle w:val="libNormal0"/>
        <w:rPr>
          <w:rtl/>
        </w:rPr>
      </w:pPr>
      <w:r w:rsidRPr="005B203F">
        <w:rPr>
          <w:rtl/>
        </w:rPr>
        <w:br w:type="page"/>
      </w:r>
      <w:r>
        <w:rPr>
          <w:rtl/>
        </w:rPr>
        <w:lastRenderedPageBreak/>
        <w:t>مشرع ومقن</w:t>
      </w:r>
      <w:r>
        <w:rPr>
          <w:rFonts w:hint="cs"/>
          <w:rtl/>
        </w:rPr>
        <w:t>ّ</w:t>
      </w:r>
      <w:r>
        <w:rPr>
          <w:rtl/>
        </w:rPr>
        <w:t>ن</w:t>
      </w:r>
      <w:r>
        <w:rPr>
          <w:rFonts w:hint="cs"/>
          <w:rtl/>
        </w:rPr>
        <w:t xml:space="preserve"> </w:t>
      </w:r>
      <w:r>
        <w:rPr>
          <w:rtl/>
        </w:rPr>
        <w:t>ـ</w:t>
      </w:r>
      <w:r>
        <w:rPr>
          <w:rFonts w:hint="cs"/>
          <w:rtl/>
        </w:rPr>
        <w:t xml:space="preserve"> </w:t>
      </w:r>
      <w:r>
        <w:rPr>
          <w:rtl/>
        </w:rPr>
        <w:t>وهذا المعنى كما يصدق في موارد جعل الحكم الذي يلزم منه الضرر</w:t>
      </w:r>
      <w:r>
        <w:rPr>
          <w:rFonts w:hint="cs"/>
          <w:rtl/>
        </w:rPr>
        <w:t xml:space="preserve"> </w:t>
      </w:r>
      <w:r>
        <w:rPr>
          <w:rtl/>
        </w:rPr>
        <w:t>ـ</w:t>
      </w:r>
      <w:r>
        <w:rPr>
          <w:rFonts w:hint="cs"/>
          <w:rtl/>
        </w:rPr>
        <w:t xml:space="preserve"> </w:t>
      </w:r>
      <w:r>
        <w:rPr>
          <w:rtl/>
        </w:rPr>
        <w:t>سواء كان وضعيا</w:t>
      </w:r>
      <w:r>
        <w:rPr>
          <w:rFonts w:hint="cs"/>
          <w:rtl/>
        </w:rPr>
        <w:t>ً</w:t>
      </w:r>
      <w:r>
        <w:rPr>
          <w:rtl/>
        </w:rPr>
        <w:t xml:space="preserve"> أو تكليفيا</w:t>
      </w:r>
      <w:r>
        <w:rPr>
          <w:rFonts w:hint="cs"/>
          <w:rtl/>
        </w:rPr>
        <w:t>ً</w:t>
      </w:r>
      <w:r>
        <w:rPr>
          <w:rtl/>
        </w:rPr>
        <w:t xml:space="preserve"> ، وسواء كان الزاميا</w:t>
      </w:r>
      <w:r>
        <w:rPr>
          <w:rFonts w:hint="cs"/>
          <w:rtl/>
        </w:rPr>
        <w:t>ً</w:t>
      </w:r>
      <w:r>
        <w:rPr>
          <w:rtl/>
        </w:rPr>
        <w:t xml:space="preserve"> أو غير الزامي كالترخيص في الدخول لمن له حق الاستطراق بغير استئذان على نحو يوجب ذهاب حق التعيش الحر بالنسبة إلى صاحب الدار ، كما في قضية سمرة بن جندب</w:t>
      </w:r>
      <w:r>
        <w:rPr>
          <w:rFonts w:hint="cs"/>
          <w:rtl/>
        </w:rPr>
        <w:t xml:space="preserve"> </w:t>
      </w:r>
      <w:r>
        <w:rPr>
          <w:rtl/>
        </w:rPr>
        <w:t>ـ</w:t>
      </w:r>
      <w:r>
        <w:rPr>
          <w:rFonts w:hint="cs"/>
          <w:rtl/>
        </w:rPr>
        <w:t xml:space="preserve"> </w:t>
      </w:r>
      <w:r>
        <w:rPr>
          <w:rtl/>
        </w:rPr>
        <w:t>فكذلك يصدق في حالة عدم جعل الحكم احياناً فيعدّ نفس عدم جعل الحكم مم</w:t>
      </w:r>
      <w:r>
        <w:rPr>
          <w:rFonts w:hint="cs"/>
          <w:rtl/>
        </w:rPr>
        <w:t>ّ</w:t>
      </w:r>
      <w:r>
        <w:rPr>
          <w:rtl/>
        </w:rPr>
        <w:t>ن بيده التشريع تسبيباً منه إلى الضرر.</w:t>
      </w:r>
    </w:p>
    <w:p w:rsidR="00B72338" w:rsidRDefault="00B72338" w:rsidP="00462B83">
      <w:pPr>
        <w:pStyle w:val="libNormal"/>
        <w:rPr>
          <w:rtl/>
        </w:rPr>
      </w:pPr>
      <w:r>
        <w:rPr>
          <w:rtl/>
        </w:rPr>
        <w:t>مثلا</w:t>
      </w:r>
      <w:r>
        <w:rPr>
          <w:rFonts w:hint="cs"/>
          <w:rtl/>
        </w:rPr>
        <w:t>ً</w:t>
      </w:r>
      <w:r>
        <w:rPr>
          <w:rtl/>
        </w:rPr>
        <w:t xml:space="preserve"> : اذا فرض أن الشارع منع الزوجة المعدمة من الاكتساب اذا كان على نحو ينافي حقوق زوجها وفرض عدم جعل وجوب الانفاق عليها ، فيعد</w:t>
      </w:r>
      <w:r>
        <w:rPr>
          <w:rFonts w:hint="cs"/>
          <w:rtl/>
        </w:rPr>
        <w:t>ّ</w:t>
      </w:r>
      <w:r>
        <w:rPr>
          <w:rtl/>
        </w:rPr>
        <w:t xml:space="preserve"> نفس هذا تسبيباً منه إلى تضررها ، أو سلب حق</w:t>
      </w:r>
      <w:r>
        <w:rPr>
          <w:rFonts w:hint="cs"/>
          <w:rtl/>
        </w:rPr>
        <w:t>ّ</w:t>
      </w:r>
      <w:r>
        <w:rPr>
          <w:rtl/>
        </w:rPr>
        <w:t xml:space="preserve"> التعيش مع الكرامة بالنسبة اليها. وكذلك لو فرض </w:t>
      </w:r>
      <w:r>
        <w:rPr>
          <w:rFonts w:hint="cs"/>
          <w:rtl/>
        </w:rPr>
        <w:t>أ</w:t>
      </w:r>
      <w:r>
        <w:rPr>
          <w:rtl/>
        </w:rPr>
        <w:t>نّه حر</w:t>
      </w:r>
      <w:r>
        <w:rPr>
          <w:rFonts w:hint="cs"/>
          <w:rtl/>
        </w:rPr>
        <w:t>ِّ</w:t>
      </w:r>
      <w:r>
        <w:rPr>
          <w:rtl/>
        </w:rPr>
        <w:t>م إضرار بعض الناس ببعض تكليفاً ولم يجعل حكما</w:t>
      </w:r>
      <w:r>
        <w:rPr>
          <w:rFonts w:hint="cs"/>
          <w:rtl/>
        </w:rPr>
        <w:t>ً</w:t>
      </w:r>
      <w:r>
        <w:rPr>
          <w:rtl/>
        </w:rPr>
        <w:t xml:space="preserve"> اجرائيا</w:t>
      </w:r>
      <w:r>
        <w:rPr>
          <w:rFonts w:hint="cs"/>
          <w:rtl/>
        </w:rPr>
        <w:t>ً</w:t>
      </w:r>
      <w:r>
        <w:rPr>
          <w:rtl/>
        </w:rPr>
        <w:t xml:space="preserve"> يخ</w:t>
      </w:r>
      <w:r>
        <w:rPr>
          <w:rFonts w:hint="cs"/>
          <w:rtl/>
        </w:rPr>
        <w:t>وّ</w:t>
      </w:r>
      <w:r>
        <w:rPr>
          <w:rtl/>
        </w:rPr>
        <w:t>ل للسلطة مكافحة الاضرار والمنع عنه خارجا</w:t>
      </w:r>
      <w:r>
        <w:rPr>
          <w:rFonts w:hint="cs"/>
          <w:rtl/>
        </w:rPr>
        <w:t>ً</w:t>
      </w:r>
      <w:r>
        <w:rPr>
          <w:rtl/>
        </w:rPr>
        <w:t>.</w:t>
      </w:r>
    </w:p>
    <w:p w:rsidR="00B72338" w:rsidRDefault="00B72338" w:rsidP="00462B83">
      <w:pPr>
        <w:pStyle w:val="libNormal"/>
        <w:rPr>
          <w:rtl/>
        </w:rPr>
      </w:pPr>
      <w:r>
        <w:rPr>
          <w:rtl/>
        </w:rPr>
        <w:t>والحاصل : ان عدم جعل الحكم المانع عن الضرر يعد</w:t>
      </w:r>
      <w:r>
        <w:rPr>
          <w:rFonts w:hint="cs"/>
          <w:rtl/>
        </w:rPr>
        <w:t>ّ</w:t>
      </w:r>
      <w:r>
        <w:rPr>
          <w:rtl/>
        </w:rPr>
        <w:t xml:space="preserve"> تسبيباً منه اليه بعد فرض كمال الشريعة كما يدل عليه قوله تعالى </w:t>
      </w:r>
      <w:r w:rsidRPr="00D2270E">
        <w:rPr>
          <w:rStyle w:val="libAlaemChar"/>
          <w:rtl/>
        </w:rPr>
        <w:t>(</w:t>
      </w:r>
      <w:r w:rsidRPr="00A7366D">
        <w:rPr>
          <w:rFonts w:hint="cs"/>
          <w:rtl/>
        </w:rPr>
        <w:t xml:space="preserve"> </w:t>
      </w:r>
      <w:r w:rsidRPr="00D2270E">
        <w:rPr>
          <w:rStyle w:val="libAieChar"/>
          <w:rFonts w:hint="cs"/>
          <w:rtl/>
        </w:rPr>
        <w:t>الْيَوْمَ أَكْمَلْتُ لَكُمْ دِينَكُمْ</w:t>
      </w:r>
      <w:r w:rsidRPr="006D7023">
        <w:rPr>
          <w:rtl/>
        </w:rPr>
        <w:t xml:space="preserve"> </w:t>
      </w:r>
      <w:r w:rsidRPr="00D2270E">
        <w:rPr>
          <w:rStyle w:val="libAlaemChar"/>
          <w:rtl/>
        </w:rPr>
        <w:t>)</w:t>
      </w:r>
      <w:r>
        <w:rPr>
          <w:rtl/>
        </w:rPr>
        <w:t xml:space="preserve"> </w:t>
      </w:r>
      <w:r w:rsidRPr="00D2270E">
        <w:rPr>
          <w:rStyle w:val="libFootnotenumChar"/>
          <w:rtl/>
        </w:rPr>
        <w:t>(1)</w:t>
      </w:r>
      <w:r w:rsidRPr="006D7023">
        <w:rPr>
          <w:rtl/>
        </w:rPr>
        <w:t xml:space="preserve"> </w:t>
      </w:r>
      <w:r>
        <w:rPr>
          <w:rtl/>
        </w:rPr>
        <w:t xml:space="preserve">ويؤكده الروايات الدالة على </w:t>
      </w:r>
      <w:r>
        <w:rPr>
          <w:rFonts w:hint="cs"/>
          <w:rtl/>
        </w:rPr>
        <w:t>ا</w:t>
      </w:r>
      <w:r>
        <w:rPr>
          <w:rtl/>
        </w:rPr>
        <w:t xml:space="preserve">نّه ما من واقعة الا ولها حكم </w:t>
      </w:r>
      <w:r w:rsidRPr="00D2270E">
        <w:rPr>
          <w:rStyle w:val="libFootnotenumChar"/>
          <w:rtl/>
        </w:rPr>
        <w:t>(2)</w:t>
      </w:r>
      <w:r w:rsidRPr="006D7023">
        <w:rPr>
          <w:rtl/>
        </w:rPr>
        <w:t xml:space="preserve"> </w:t>
      </w:r>
      <w:r>
        <w:rPr>
          <w:rtl/>
        </w:rPr>
        <w:t xml:space="preserve">وقوله </w:t>
      </w:r>
      <w:r w:rsidR="00EF4B92" w:rsidRPr="00EF4B92">
        <w:rPr>
          <w:rStyle w:val="libAlaemChar"/>
          <w:rFonts w:hint="cs"/>
          <w:rtl/>
        </w:rPr>
        <w:t>صلى‌الله‌عليه‌وآله‌وسلم</w:t>
      </w:r>
      <w:r>
        <w:rPr>
          <w:rtl/>
        </w:rPr>
        <w:t xml:space="preserve"> ( يا ايها الناس ما من شيء يقربكم من الجنة ويباعدكم من النار إلا وقد امرتكم به ، وما من شيء يقربكم من النار</w:t>
      </w:r>
      <w:r>
        <w:rPr>
          <w:rFonts w:hint="cs"/>
          <w:rtl/>
        </w:rPr>
        <w:t xml:space="preserve"> </w:t>
      </w:r>
      <w:r>
        <w:rPr>
          <w:rtl/>
        </w:rPr>
        <w:t xml:space="preserve">ويباعدكم من الجنة الاّ وقد نهيتكم عنه ) </w:t>
      </w:r>
      <w:r w:rsidRPr="00D2270E">
        <w:rPr>
          <w:rStyle w:val="libFootnotenumChar"/>
          <w:rtl/>
        </w:rPr>
        <w:t>(3)</w:t>
      </w:r>
      <w:r w:rsidRPr="006D7023">
        <w:rPr>
          <w:rtl/>
        </w:rPr>
        <w:t xml:space="preserve"> مضافاً إلى سلب</w:t>
      </w:r>
      <w:r>
        <w:rPr>
          <w:rtl/>
        </w:rPr>
        <w:t xml:space="preserve"> حق</w:t>
      </w:r>
      <w:r>
        <w:rPr>
          <w:rFonts w:hint="cs"/>
          <w:rtl/>
        </w:rPr>
        <w:t>ّ</w:t>
      </w:r>
      <w:r>
        <w:rPr>
          <w:rtl/>
        </w:rPr>
        <w:t xml:space="preserve"> التشريع عن غير الله تعالى.</w:t>
      </w:r>
    </w:p>
    <w:p w:rsidR="00B72338" w:rsidRDefault="00B72338" w:rsidP="00462B83">
      <w:pPr>
        <w:pStyle w:val="libNormal"/>
        <w:rPr>
          <w:rtl/>
        </w:rPr>
      </w:pPr>
      <w:r>
        <w:rPr>
          <w:rtl/>
        </w:rPr>
        <w:t>وعليه فلا يقدح عدم صدق الحكم على مجرد عدم جعل الحكم بعد صدق التسبيب إلىٰ تحمل الضرر.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المائدة 5 </w:t>
      </w:r>
      <w:r>
        <w:rPr>
          <w:rFonts w:hint="cs"/>
          <w:rtl/>
        </w:rPr>
        <w:t>/</w:t>
      </w:r>
      <w:r>
        <w:rPr>
          <w:rtl/>
        </w:rPr>
        <w:t xml:space="preserve"> 3.</w:t>
      </w:r>
    </w:p>
    <w:p w:rsidR="00B72338" w:rsidRDefault="00B72338" w:rsidP="00D2270E">
      <w:pPr>
        <w:pStyle w:val="libFootnote0"/>
        <w:rPr>
          <w:rtl/>
        </w:rPr>
      </w:pPr>
      <w:r>
        <w:rPr>
          <w:rtl/>
        </w:rPr>
        <w:t>(2) جامع احاديث الشيعة 1 : 133</w:t>
      </w:r>
      <w:r>
        <w:rPr>
          <w:rFonts w:hint="cs"/>
          <w:rtl/>
        </w:rPr>
        <w:t xml:space="preserve"> </w:t>
      </w:r>
      <w:r>
        <w:rPr>
          <w:rtl/>
        </w:rPr>
        <w:t>ـ</w:t>
      </w:r>
      <w:r>
        <w:rPr>
          <w:rFonts w:hint="cs"/>
          <w:rtl/>
        </w:rPr>
        <w:t xml:space="preserve"> </w:t>
      </w:r>
      <w:r>
        <w:rPr>
          <w:rtl/>
        </w:rPr>
        <w:t xml:space="preserve">143 </w:t>
      </w:r>
      <w:r>
        <w:rPr>
          <w:rFonts w:hint="cs"/>
          <w:rtl/>
        </w:rPr>
        <w:t>/</w:t>
      </w:r>
      <w:r>
        <w:rPr>
          <w:rtl/>
        </w:rPr>
        <w:t xml:space="preserve"> 30 ـ</w:t>
      </w:r>
      <w:r>
        <w:rPr>
          <w:rFonts w:hint="cs"/>
          <w:rtl/>
        </w:rPr>
        <w:t xml:space="preserve"> </w:t>
      </w:r>
      <w:r>
        <w:rPr>
          <w:rtl/>
        </w:rPr>
        <w:t>32.</w:t>
      </w:r>
    </w:p>
    <w:p w:rsidR="00B72338" w:rsidRDefault="00B72338" w:rsidP="00D2270E">
      <w:pPr>
        <w:pStyle w:val="libFootnote0"/>
        <w:rPr>
          <w:rtl/>
        </w:rPr>
      </w:pPr>
      <w:r>
        <w:rPr>
          <w:rtl/>
        </w:rPr>
        <w:t>(3) ورد ذلك في صحيحة أبي حمزة الثمالي المذكورة في الوسائل</w:t>
      </w:r>
      <w:r>
        <w:rPr>
          <w:rFonts w:hint="cs"/>
          <w:rtl/>
        </w:rPr>
        <w:t xml:space="preserve"> </w:t>
      </w:r>
      <w:r>
        <w:rPr>
          <w:rtl/>
        </w:rPr>
        <w:t>ـ</w:t>
      </w:r>
      <w:r>
        <w:rPr>
          <w:rFonts w:hint="cs"/>
          <w:rtl/>
        </w:rPr>
        <w:t xml:space="preserve"> </w:t>
      </w:r>
      <w:r>
        <w:rPr>
          <w:rtl/>
        </w:rPr>
        <w:t>كتاب التجارة</w:t>
      </w:r>
      <w:r>
        <w:rPr>
          <w:rFonts w:hint="cs"/>
          <w:rtl/>
        </w:rPr>
        <w:t xml:space="preserve"> </w:t>
      </w:r>
      <w:r>
        <w:rPr>
          <w:rtl/>
        </w:rPr>
        <w:t>ـ</w:t>
      </w:r>
      <w:r>
        <w:rPr>
          <w:rFonts w:hint="cs"/>
          <w:rtl/>
        </w:rPr>
        <w:t xml:space="preserve"> </w:t>
      </w:r>
      <w:r>
        <w:rPr>
          <w:rtl/>
        </w:rPr>
        <w:t>أبواب مقدماتها</w:t>
      </w:r>
      <w:r>
        <w:rPr>
          <w:rFonts w:hint="cs"/>
          <w:rtl/>
        </w:rPr>
        <w:t xml:space="preserve"> </w:t>
      </w:r>
      <w:r>
        <w:rPr>
          <w:rtl/>
        </w:rPr>
        <w:t>ـ</w:t>
      </w:r>
      <w:r>
        <w:rPr>
          <w:rFonts w:hint="cs"/>
          <w:rtl/>
        </w:rPr>
        <w:t xml:space="preserve"> </w:t>
      </w:r>
      <w:r>
        <w:rPr>
          <w:rtl/>
        </w:rPr>
        <w:t xml:space="preserve">الباب </w:t>
      </w:r>
      <w:r>
        <w:rPr>
          <w:rFonts w:hint="cs"/>
          <w:rtl/>
        </w:rPr>
        <w:t>12</w:t>
      </w:r>
      <w:r>
        <w:rPr>
          <w:rtl/>
        </w:rPr>
        <w:t xml:space="preserve"> ج </w:t>
      </w:r>
      <w:r>
        <w:rPr>
          <w:rFonts w:hint="cs"/>
          <w:rtl/>
        </w:rPr>
        <w:t>17</w:t>
      </w:r>
      <w:r>
        <w:rPr>
          <w:rtl/>
        </w:rPr>
        <w:t xml:space="preserve"> : </w:t>
      </w:r>
      <w:r>
        <w:rPr>
          <w:rFonts w:hint="cs"/>
          <w:rtl/>
        </w:rPr>
        <w:t>45</w:t>
      </w:r>
      <w:r>
        <w:rPr>
          <w:rtl/>
        </w:rPr>
        <w:t xml:space="preserve"> </w:t>
      </w:r>
      <w:r>
        <w:rPr>
          <w:rFonts w:hint="cs"/>
          <w:rtl/>
        </w:rPr>
        <w:t>/</w:t>
      </w:r>
      <w:r>
        <w:rPr>
          <w:rtl/>
        </w:rPr>
        <w:t xml:space="preserve"> </w:t>
      </w:r>
      <w:r>
        <w:rPr>
          <w:rFonts w:hint="cs"/>
          <w:rtl/>
        </w:rPr>
        <w:t>21</w:t>
      </w:r>
      <w:r>
        <w:rPr>
          <w:rtl/>
        </w:rPr>
        <w:t>939.</w:t>
      </w:r>
    </w:p>
    <w:p w:rsidR="00B72338" w:rsidRDefault="00B72338" w:rsidP="00462B83">
      <w:pPr>
        <w:pStyle w:val="libNormal"/>
        <w:rPr>
          <w:rtl/>
        </w:rPr>
      </w:pPr>
      <w:r w:rsidRPr="00ED19F1">
        <w:rPr>
          <w:rtl/>
        </w:rPr>
        <w:br w:type="page"/>
      </w:r>
      <w:r>
        <w:rPr>
          <w:rtl/>
        </w:rPr>
        <w:lastRenderedPageBreak/>
        <w:t>بل يمكن أن يقال : بان عدم الحكم في ذلك يعد حكما</w:t>
      </w:r>
      <w:r>
        <w:rPr>
          <w:rFonts w:hint="cs"/>
          <w:rtl/>
        </w:rPr>
        <w:t>ً</w:t>
      </w:r>
      <w:r>
        <w:rPr>
          <w:rtl/>
        </w:rPr>
        <w:t xml:space="preserve"> كما يعد</w:t>
      </w:r>
      <w:r>
        <w:rPr>
          <w:rFonts w:hint="cs"/>
          <w:rtl/>
        </w:rPr>
        <w:t>ّ</w:t>
      </w:r>
      <w:r>
        <w:rPr>
          <w:rtl/>
        </w:rPr>
        <w:t xml:space="preserve"> عدم القيام لأ</w:t>
      </w:r>
      <w:r>
        <w:rPr>
          <w:rFonts w:hint="cs"/>
          <w:rtl/>
        </w:rPr>
        <w:t>َ</w:t>
      </w:r>
      <w:r>
        <w:rPr>
          <w:rtl/>
        </w:rPr>
        <w:t>حد الشخصين مع القيام للآخر</w:t>
      </w:r>
      <w:r>
        <w:rPr>
          <w:rFonts w:hint="cs"/>
          <w:rtl/>
        </w:rPr>
        <w:t xml:space="preserve"> </w:t>
      </w:r>
      <w:r>
        <w:rPr>
          <w:rtl/>
        </w:rPr>
        <w:t>مع تساويهما في الرتبة توهينا</w:t>
      </w:r>
      <w:r>
        <w:rPr>
          <w:rFonts w:hint="cs"/>
          <w:rtl/>
        </w:rPr>
        <w:t>ً</w:t>
      </w:r>
      <w:r>
        <w:rPr>
          <w:rtl/>
        </w:rPr>
        <w:t xml:space="preserve"> للأ</w:t>
      </w:r>
      <w:r>
        <w:rPr>
          <w:rFonts w:hint="cs"/>
          <w:rtl/>
        </w:rPr>
        <w:t>َ</w:t>
      </w:r>
      <w:r>
        <w:rPr>
          <w:rtl/>
        </w:rPr>
        <w:t>و</w:t>
      </w:r>
      <w:r>
        <w:rPr>
          <w:rFonts w:hint="cs"/>
          <w:rtl/>
        </w:rPr>
        <w:t>ّ</w:t>
      </w:r>
      <w:r>
        <w:rPr>
          <w:rtl/>
        </w:rPr>
        <w:t>ل ، وكذلك يعد عدم التقييد في الموضع القابل له اطلاقا</w:t>
      </w:r>
      <w:r>
        <w:rPr>
          <w:rFonts w:hint="cs"/>
          <w:rtl/>
        </w:rPr>
        <w:t>ً</w:t>
      </w:r>
      <w:r>
        <w:rPr>
          <w:rtl/>
        </w:rPr>
        <w:t>.</w:t>
      </w:r>
    </w:p>
    <w:p w:rsidR="00B72338" w:rsidRDefault="00B72338" w:rsidP="00462B83">
      <w:pPr>
        <w:pStyle w:val="libNormal"/>
        <w:rPr>
          <w:rtl/>
        </w:rPr>
      </w:pPr>
      <w:r>
        <w:rPr>
          <w:rtl/>
        </w:rPr>
        <w:t xml:space="preserve">ويلاحظ : أن هذه الكبرى منتجة وإن انكرنا وجود صغرى لها ، بمعنى </w:t>
      </w:r>
      <w:r>
        <w:rPr>
          <w:rFonts w:hint="cs"/>
          <w:rtl/>
        </w:rPr>
        <w:t>أ</w:t>
      </w:r>
      <w:r>
        <w:rPr>
          <w:rtl/>
        </w:rPr>
        <w:t>نّه لم يوجد هناك مورد يكون ( لا ضرر ) فيه دليل</w:t>
      </w:r>
      <w:r>
        <w:rPr>
          <w:rFonts w:hint="cs"/>
          <w:rtl/>
        </w:rPr>
        <w:t>اً</w:t>
      </w:r>
      <w:r>
        <w:rPr>
          <w:rtl/>
        </w:rPr>
        <w:t xml:space="preserve"> على ثبوت الحكم</w:t>
      </w:r>
      <w:r>
        <w:rPr>
          <w:rFonts w:hint="cs"/>
          <w:rtl/>
        </w:rPr>
        <w:t xml:space="preserve"> </w:t>
      </w:r>
      <w:r>
        <w:rPr>
          <w:rtl/>
        </w:rPr>
        <w:t>ـ</w:t>
      </w:r>
      <w:r>
        <w:rPr>
          <w:rFonts w:hint="cs"/>
          <w:rtl/>
        </w:rPr>
        <w:t xml:space="preserve"> </w:t>
      </w:r>
      <w:r>
        <w:rPr>
          <w:rtl/>
        </w:rPr>
        <w:t>وذلك لأن نتيجة كون الكبرى مثبتة للحكم هي عدم حكومتها أي ( لا ضرر ) على ادلة حرمة الاضرار بالغير إذا كان عدم الاضرار بالغير ضررا</w:t>
      </w:r>
      <w:r>
        <w:rPr>
          <w:rFonts w:hint="cs"/>
          <w:rtl/>
        </w:rPr>
        <w:t>ً</w:t>
      </w:r>
      <w:r>
        <w:rPr>
          <w:rtl/>
        </w:rPr>
        <w:t xml:space="preserve"> على المالك كما اذا تصرف المالك في ملكه بما اوجب الاضرار بجاره ، لان مقتضاه على هذا التقدير نفي كل من حرمة الاضرار بالغير وجواز التصرف في الملك</w:t>
      </w:r>
      <w:r>
        <w:rPr>
          <w:rFonts w:hint="cs"/>
          <w:rtl/>
        </w:rPr>
        <w:t xml:space="preserve"> </w:t>
      </w:r>
      <w:r>
        <w:rPr>
          <w:rtl/>
        </w:rPr>
        <w:t>ـ</w:t>
      </w:r>
      <w:r>
        <w:rPr>
          <w:rFonts w:hint="cs"/>
          <w:rtl/>
        </w:rPr>
        <w:t xml:space="preserve"> </w:t>
      </w:r>
      <w:r>
        <w:rPr>
          <w:rtl/>
        </w:rPr>
        <w:t>لكون الأ</w:t>
      </w:r>
      <w:r>
        <w:rPr>
          <w:rFonts w:hint="cs"/>
          <w:rtl/>
        </w:rPr>
        <w:t>ُ</w:t>
      </w:r>
      <w:r>
        <w:rPr>
          <w:rtl/>
        </w:rPr>
        <w:t>ولى تسبيباً للضرر بالنسبة إلى المالك والثاني تسبيباً للضرر بالنسبة إلىٰ الجار</w:t>
      </w:r>
      <w:r>
        <w:rPr>
          <w:rFonts w:hint="cs"/>
          <w:rtl/>
        </w:rPr>
        <w:t xml:space="preserve"> </w:t>
      </w:r>
      <w:r>
        <w:rPr>
          <w:rtl/>
        </w:rPr>
        <w:t>ـ</w:t>
      </w:r>
      <w:r>
        <w:rPr>
          <w:rFonts w:hint="cs"/>
          <w:rtl/>
        </w:rPr>
        <w:t xml:space="preserve"> </w:t>
      </w:r>
      <w:r>
        <w:rPr>
          <w:rtl/>
        </w:rPr>
        <w:t>فيتعارض ( لا ضرر ) فيهما ويسقط.وتصل النوبة إلى أدلة حرمة الاضرار بالغير فيحرم بمقتضاها تصرف المالك في ملكه بما يضر بجاره ، فهذا مقدار من الانتاج للكبرى المذكورة ، ولو لم تثبت هذه الكبرى لكان ( لا ضرر ) نافياً لحرمة الإضرار بالغير دون جواز التصرف في الملك فتكون حاكمة على ادلة حرمة الاضرار كما يأتي توضيح ذلك في التنبيه الآتي.</w:t>
      </w:r>
    </w:p>
    <w:p w:rsidR="00B72338" w:rsidRDefault="00B72338" w:rsidP="00462B83">
      <w:pPr>
        <w:pStyle w:val="libNormal"/>
        <w:rPr>
          <w:rtl/>
        </w:rPr>
      </w:pPr>
      <w:bookmarkStart w:id="352" w:name="_Toc264275124"/>
      <w:r w:rsidRPr="00D2270E">
        <w:rPr>
          <w:rStyle w:val="libBold2Char"/>
          <w:rtl/>
        </w:rPr>
        <w:t>واما في المقام الثاني</w:t>
      </w:r>
      <w:bookmarkEnd w:id="352"/>
      <w:r w:rsidRPr="00D2270E">
        <w:rPr>
          <w:rStyle w:val="libBold2Char"/>
          <w:rtl/>
        </w:rPr>
        <w:t xml:space="preserve"> :</w:t>
      </w:r>
      <w:r w:rsidRPr="00990D0B">
        <w:rPr>
          <w:rFonts w:hint="cs"/>
          <w:rtl/>
        </w:rPr>
        <w:t xml:space="preserve"> </w:t>
      </w:r>
      <w:r w:rsidRPr="00990D0B">
        <w:rPr>
          <w:rtl/>
        </w:rPr>
        <w:t>ـ</w:t>
      </w:r>
      <w:r>
        <w:rPr>
          <w:rFonts w:hint="cs"/>
          <w:rtl/>
        </w:rPr>
        <w:t xml:space="preserve"> </w:t>
      </w:r>
      <w:r>
        <w:rPr>
          <w:rtl/>
        </w:rPr>
        <w:t>وهو وجود صغرى لهذه الكبرى</w:t>
      </w:r>
      <w:r>
        <w:rPr>
          <w:rFonts w:hint="cs"/>
          <w:rtl/>
        </w:rPr>
        <w:t xml:space="preserve"> </w:t>
      </w:r>
      <w:r>
        <w:rPr>
          <w:rtl/>
        </w:rPr>
        <w:t>ـ</w:t>
      </w:r>
      <w:r>
        <w:rPr>
          <w:rFonts w:hint="cs"/>
          <w:rtl/>
        </w:rPr>
        <w:t xml:space="preserve"> </w:t>
      </w:r>
      <w:r>
        <w:rPr>
          <w:rtl/>
        </w:rPr>
        <w:t>فقد ذكر لها موردان :</w:t>
      </w:r>
    </w:p>
    <w:p w:rsidR="00B72338" w:rsidRDefault="00B72338" w:rsidP="00462B83">
      <w:pPr>
        <w:pStyle w:val="libNormal"/>
        <w:rPr>
          <w:rtl/>
        </w:rPr>
      </w:pPr>
      <w:r w:rsidRPr="00D2270E">
        <w:rPr>
          <w:rStyle w:val="libBold2Char"/>
          <w:rtl/>
        </w:rPr>
        <w:t>المورد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الحكم بضمان التالف في غير الموارد التي يكون هناك سبب للضمان فيها ، كالاتلاف واليد العادية فان دليل الضمان فيها نفس أدلته دون قاعدة ( لا ضرر ). وقد عدّ</w:t>
      </w:r>
      <w:r w:rsidRPr="00990D0B">
        <w:rPr>
          <w:rtl/>
        </w:rPr>
        <w:t xml:space="preserve"> </w:t>
      </w:r>
      <w:r w:rsidRPr="00D2270E">
        <w:rPr>
          <w:rStyle w:val="libFootnotenumChar"/>
          <w:rtl/>
        </w:rPr>
        <w:t>(1)</w:t>
      </w:r>
      <w:r w:rsidRPr="00990D0B">
        <w:rPr>
          <w:rtl/>
        </w:rPr>
        <w:t xml:space="preserve"> </w:t>
      </w:r>
      <w:r>
        <w:rPr>
          <w:rtl/>
        </w:rPr>
        <w:t>من موارد انحصار الدليل للضمان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تقريرات المحقق النائيني : 220 و 221.</w:t>
      </w:r>
    </w:p>
    <w:p w:rsidR="00B72338" w:rsidRDefault="00B72338" w:rsidP="00D916AD">
      <w:pPr>
        <w:pStyle w:val="libNormal0"/>
        <w:rPr>
          <w:rtl/>
        </w:rPr>
      </w:pPr>
      <w:r w:rsidRPr="006F6939">
        <w:rPr>
          <w:rtl/>
        </w:rPr>
        <w:br w:type="page"/>
      </w:r>
      <w:r>
        <w:rPr>
          <w:rtl/>
        </w:rPr>
        <w:lastRenderedPageBreak/>
        <w:t>بقاعدة ( لا ضرر ) ما اذا حبس الانسان حتى فات عمله ، أو</w:t>
      </w:r>
      <w:r>
        <w:rPr>
          <w:rFonts w:hint="cs"/>
          <w:rtl/>
        </w:rPr>
        <w:t xml:space="preserve"> </w:t>
      </w:r>
      <w:r>
        <w:rPr>
          <w:rtl/>
        </w:rPr>
        <w:t xml:space="preserve">حبسه حتى أبق عبده أو فتح شخص قفص طائر فطار ، بدعوى </w:t>
      </w:r>
      <w:r>
        <w:rPr>
          <w:rFonts w:hint="cs"/>
          <w:rtl/>
        </w:rPr>
        <w:t>ا</w:t>
      </w:r>
      <w:r>
        <w:rPr>
          <w:rtl/>
        </w:rPr>
        <w:t>نه لولا الحكم بالضمان في مثل ذلك للزم الضرر</w:t>
      </w:r>
      <w:r>
        <w:rPr>
          <w:rFonts w:hint="cs"/>
          <w:rtl/>
        </w:rPr>
        <w:t xml:space="preserve"> على </w:t>
      </w:r>
      <w:r>
        <w:rPr>
          <w:rtl/>
        </w:rPr>
        <w:t>الشخص.</w:t>
      </w:r>
    </w:p>
    <w:p w:rsidR="00B72338" w:rsidRDefault="00B72338" w:rsidP="00462B83">
      <w:pPr>
        <w:pStyle w:val="libNormal"/>
        <w:rPr>
          <w:rtl/>
        </w:rPr>
      </w:pPr>
      <w:r>
        <w:rPr>
          <w:rtl/>
        </w:rPr>
        <w:t>وقد انكر المحقق النائيني الحكم بالضمان فيها معللا</w:t>
      </w:r>
      <w:r>
        <w:rPr>
          <w:rFonts w:hint="cs"/>
          <w:rtl/>
        </w:rPr>
        <w:t>ً</w:t>
      </w:r>
      <w:r>
        <w:rPr>
          <w:rtl/>
        </w:rPr>
        <w:t xml:space="preserve"> بعدم دلالة ( لا ضرر ) عليه فان دلالته عليه تبتني على القول بان المستفاد منه نفي الضرر غير المتدارك فيدل على الحكم بتدارك الضرر الواقع إما من قبل من سبب اليه</w:t>
      </w:r>
      <w:r>
        <w:rPr>
          <w:rFonts w:hint="cs"/>
          <w:rtl/>
        </w:rPr>
        <w:t xml:space="preserve"> </w:t>
      </w:r>
      <w:r>
        <w:rPr>
          <w:rtl/>
        </w:rPr>
        <w:t>ـ</w:t>
      </w:r>
      <w:r>
        <w:rPr>
          <w:rFonts w:hint="cs"/>
          <w:rtl/>
        </w:rPr>
        <w:t xml:space="preserve"> </w:t>
      </w:r>
      <w:r>
        <w:rPr>
          <w:rtl/>
        </w:rPr>
        <w:t>ان كان هناك انسان صار سبباً لوقوع الضرر</w:t>
      </w:r>
      <w:r>
        <w:rPr>
          <w:rFonts w:hint="cs"/>
          <w:rtl/>
        </w:rPr>
        <w:t xml:space="preserve"> </w:t>
      </w:r>
      <w:r>
        <w:rPr>
          <w:rtl/>
        </w:rPr>
        <w:t>ـ</w:t>
      </w:r>
      <w:r>
        <w:rPr>
          <w:rFonts w:hint="cs"/>
          <w:rtl/>
        </w:rPr>
        <w:t xml:space="preserve"> </w:t>
      </w:r>
      <w:r>
        <w:rPr>
          <w:rtl/>
        </w:rPr>
        <w:t xml:space="preserve">أو من بيت المال ان لم يكن كذلك </w:t>
      </w:r>
      <w:r w:rsidRPr="00D2270E">
        <w:rPr>
          <w:rStyle w:val="libFootnotenumChar"/>
          <w:rtl/>
        </w:rPr>
        <w:t>(1)</w:t>
      </w:r>
      <w:r w:rsidRPr="004475A2">
        <w:rPr>
          <w:rtl/>
        </w:rPr>
        <w:t xml:space="preserve"> </w:t>
      </w:r>
      <w:r>
        <w:rPr>
          <w:rtl/>
        </w:rPr>
        <w:t xml:space="preserve">وبظهر من السيد الاستاذ (قده) موافقته معه في ذلك </w:t>
      </w:r>
      <w:r w:rsidRPr="00D2270E">
        <w:rPr>
          <w:rStyle w:val="libFootnotenumChar"/>
          <w:rtl/>
        </w:rPr>
        <w:t>(2)</w:t>
      </w:r>
      <w:r w:rsidRPr="00830D57">
        <w:rPr>
          <w:rtl/>
        </w:rPr>
        <w:t>.</w:t>
      </w:r>
    </w:p>
    <w:p w:rsidR="00B72338" w:rsidRDefault="00B72338" w:rsidP="00462B83">
      <w:pPr>
        <w:pStyle w:val="libNormal"/>
        <w:rPr>
          <w:rtl/>
        </w:rPr>
      </w:pPr>
      <w:r>
        <w:rPr>
          <w:rtl/>
        </w:rPr>
        <w:t xml:space="preserve">لكن الظاهر </w:t>
      </w:r>
      <w:r>
        <w:rPr>
          <w:rFonts w:hint="cs"/>
          <w:rtl/>
        </w:rPr>
        <w:t>ا</w:t>
      </w:r>
      <w:r>
        <w:rPr>
          <w:rtl/>
        </w:rPr>
        <w:t>نّه لا وجه لانكار الضمان في ذلك فان ثبوته لا يبتني على مسلك الفاضل التوني في مفاد الحديث</w:t>
      </w:r>
      <w:r>
        <w:rPr>
          <w:rFonts w:hint="cs"/>
          <w:rtl/>
        </w:rPr>
        <w:t xml:space="preserve"> </w:t>
      </w:r>
      <w:r>
        <w:rPr>
          <w:rtl/>
        </w:rPr>
        <w:t>ـ</w:t>
      </w:r>
      <w:r>
        <w:rPr>
          <w:rFonts w:hint="cs"/>
          <w:rtl/>
        </w:rPr>
        <w:t xml:space="preserve"> </w:t>
      </w:r>
      <w:r>
        <w:rPr>
          <w:rtl/>
        </w:rPr>
        <w:t>من نفي الضرر غير المتدارك</w:t>
      </w:r>
      <w:r>
        <w:rPr>
          <w:rFonts w:hint="cs"/>
          <w:rtl/>
        </w:rPr>
        <w:t xml:space="preserve"> </w:t>
      </w:r>
      <w:r>
        <w:rPr>
          <w:rtl/>
        </w:rPr>
        <w:t>ـ</w:t>
      </w:r>
      <w:r>
        <w:rPr>
          <w:rFonts w:hint="cs"/>
          <w:rtl/>
        </w:rPr>
        <w:t xml:space="preserve"> </w:t>
      </w:r>
      <w:r>
        <w:rPr>
          <w:rtl/>
        </w:rPr>
        <w:t>الذي قد سبق ابطاله</w:t>
      </w:r>
      <w:r>
        <w:rPr>
          <w:rFonts w:hint="cs"/>
          <w:rtl/>
        </w:rPr>
        <w:t xml:space="preserve"> </w:t>
      </w:r>
      <w:r>
        <w:rPr>
          <w:rtl/>
        </w:rPr>
        <w:t>ـ</w:t>
      </w:r>
      <w:r>
        <w:rPr>
          <w:rFonts w:hint="cs"/>
          <w:rtl/>
        </w:rPr>
        <w:t xml:space="preserve"> </w:t>
      </w:r>
      <w:r>
        <w:rPr>
          <w:rtl/>
        </w:rPr>
        <w:t>بل يكفي فيه نفس ما دل</w:t>
      </w:r>
      <w:r>
        <w:rPr>
          <w:rFonts w:hint="cs"/>
          <w:rtl/>
        </w:rPr>
        <w:t>ّ</w:t>
      </w:r>
      <w:r>
        <w:rPr>
          <w:rtl/>
        </w:rPr>
        <w:t xml:space="preserve"> على قاعدة الاتلاف لاندراجه تحتها ، فان حبس الحر</w:t>
      </w:r>
      <w:r>
        <w:rPr>
          <w:rFonts w:hint="cs"/>
          <w:rtl/>
        </w:rPr>
        <w:t xml:space="preserve">ّ </w:t>
      </w:r>
      <w:r>
        <w:rPr>
          <w:rtl/>
        </w:rPr>
        <w:t>ـ</w:t>
      </w:r>
      <w:r>
        <w:rPr>
          <w:rFonts w:hint="cs"/>
          <w:rtl/>
        </w:rPr>
        <w:t xml:space="preserve"> </w:t>
      </w:r>
      <w:r>
        <w:rPr>
          <w:rtl/>
        </w:rPr>
        <w:t>اذا كان كسوبا</w:t>
      </w:r>
      <w:r>
        <w:rPr>
          <w:rFonts w:hint="cs"/>
          <w:rtl/>
        </w:rPr>
        <w:t xml:space="preserve">ً </w:t>
      </w:r>
      <w:r>
        <w:rPr>
          <w:rtl/>
        </w:rPr>
        <w:t>ـ</w:t>
      </w:r>
      <w:r>
        <w:rPr>
          <w:rFonts w:hint="cs"/>
          <w:rtl/>
        </w:rPr>
        <w:t xml:space="preserve"> </w:t>
      </w:r>
      <w:r>
        <w:rPr>
          <w:rtl/>
        </w:rPr>
        <w:t>يكون كحبس العبد والدابة ونحوهما ، تفويتا</w:t>
      </w:r>
      <w:r>
        <w:rPr>
          <w:rFonts w:hint="cs"/>
          <w:rtl/>
        </w:rPr>
        <w:t>ً</w:t>
      </w:r>
      <w:r>
        <w:rPr>
          <w:rtl/>
        </w:rPr>
        <w:t xml:space="preserve"> لمنافعه المقدر وجودها لدى العقلاء فيكون ضامناً لعمله ، كما ان حبس الانسان اذا أدى إلى أن تشرد دابته أو ي</w:t>
      </w:r>
      <w:r>
        <w:rPr>
          <w:rFonts w:hint="cs"/>
          <w:rtl/>
        </w:rPr>
        <w:t>أ</w:t>
      </w:r>
      <w:r>
        <w:rPr>
          <w:rtl/>
        </w:rPr>
        <w:t>بق غلامه أو</w:t>
      </w:r>
      <w:r>
        <w:rPr>
          <w:rFonts w:hint="cs"/>
          <w:rtl/>
        </w:rPr>
        <w:t xml:space="preserve"> </w:t>
      </w:r>
      <w:r>
        <w:rPr>
          <w:rtl/>
        </w:rPr>
        <w:t>يسيل الماء</w:t>
      </w:r>
      <w:r>
        <w:rPr>
          <w:rFonts w:hint="cs"/>
          <w:rtl/>
        </w:rPr>
        <w:t xml:space="preserve"> </w:t>
      </w:r>
      <w:r>
        <w:rPr>
          <w:rtl/>
        </w:rPr>
        <w:t>ـ</w:t>
      </w:r>
      <w:r>
        <w:rPr>
          <w:rFonts w:hint="cs"/>
          <w:rtl/>
        </w:rPr>
        <w:t xml:space="preserve"> </w:t>
      </w:r>
      <w:r>
        <w:rPr>
          <w:rtl/>
        </w:rPr>
        <w:t>المفتوح لجهة</w:t>
      </w:r>
      <w:r>
        <w:rPr>
          <w:rFonts w:hint="cs"/>
          <w:rtl/>
        </w:rPr>
        <w:t xml:space="preserve"> </w:t>
      </w:r>
      <w:r>
        <w:rPr>
          <w:rtl/>
        </w:rPr>
        <w:t>ـ</w:t>
      </w:r>
      <w:r>
        <w:rPr>
          <w:rFonts w:hint="cs"/>
          <w:rtl/>
        </w:rPr>
        <w:t xml:space="preserve"> </w:t>
      </w:r>
      <w:r>
        <w:rPr>
          <w:rtl/>
        </w:rPr>
        <w:t>مما يوجب خراب الدار والبستان ، أو يحترق ما في القدر أو ما في الدار بنار</w:t>
      </w:r>
      <w:r>
        <w:rPr>
          <w:rFonts w:hint="cs"/>
          <w:rtl/>
        </w:rPr>
        <w:t>ٍ</w:t>
      </w:r>
      <w:r>
        <w:rPr>
          <w:rtl/>
        </w:rPr>
        <w:t xml:space="preserve"> كان قد اشعلها تحت القدر وكان قادرا</w:t>
      </w:r>
      <w:r>
        <w:rPr>
          <w:rFonts w:hint="cs"/>
          <w:rtl/>
        </w:rPr>
        <w:t>ً</w:t>
      </w:r>
      <w:r>
        <w:rPr>
          <w:rtl/>
        </w:rPr>
        <w:t xml:space="preserve"> عليها كل ذلك ونحوه يكون اتلافا</w:t>
      </w:r>
      <w:r>
        <w:rPr>
          <w:rFonts w:hint="cs"/>
          <w:rtl/>
        </w:rPr>
        <w:t>ً</w:t>
      </w:r>
      <w:r>
        <w:rPr>
          <w:rtl/>
        </w:rPr>
        <w:t xml:space="preserve"> للمال عقلاءً.</w:t>
      </w:r>
    </w:p>
    <w:p w:rsidR="00B72338" w:rsidRDefault="00B72338" w:rsidP="00462B83">
      <w:pPr>
        <w:pStyle w:val="libNormal"/>
        <w:rPr>
          <w:rtl/>
        </w:rPr>
      </w:pPr>
      <w:r>
        <w:rPr>
          <w:rtl/>
        </w:rPr>
        <w:t>ولا حاجة إلى قاعدة ( لا ضرر ) في ذلك بل يفي بجعل الضمان قاعدة ( لا ضرار ) بالمعنى الوسيع الذي ذكرناه الذي هو امضاء للقاعدة العقلائية لانها تستبطن تشريع احكام رادعة عن تحقيق الإضرار بالنسبة إلى الغير ، فالحكم بالضمان على من أضر ، من اوضح اسباب الردع عن الاضرار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المصدر السابق.</w:t>
      </w:r>
    </w:p>
    <w:p w:rsidR="00B72338" w:rsidRDefault="00B72338" w:rsidP="00D2270E">
      <w:pPr>
        <w:pStyle w:val="libFootnote0"/>
        <w:rPr>
          <w:rtl/>
        </w:rPr>
      </w:pPr>
      <w:r>
        <w:rPr>
          <w:rtl/>
        </w:rPr>
        <w:t>(2) لاحظ مصباح الأصول 2 : 560.</w:t>
      </w:r>
    </w:p>
    <w:p w:rsidR="00B72338" w:rsidRDefault="00B72338" w:rsidP="00D916AD">
      <w:pPr>
        <w:pStyle w:val="libNormal0"/>
        <w:rPr>
          <w:rtl/>
        </w:rPr>
      </w:pPr>
      <w:r w:rsidRPr="00687780">
        <w:rPr>
          <w:rtl/>
        </w:rPr>
        <w:br w:type="page"/>
      </w:r>
      <w:r>
        <w:rPr>
          <w:rtl/>
        </w:rPr>
        <w:lastRenderedPageBreak/>
        <w:t xml:space="preserve">الصادر من الحابس ونحوه وبذلك يتضح </w:t>
      </w:r>
      <w:r>
        <w:rPr>
          <w:rFonts w:hint="cs"/>
          <w:rtl/>
        </w:rPr>
        <w:t>ا</w:t>
      </w:r>
      <w:r>
        <w:rPr>
          <w:rtl/>
        </w:rPr>
        <w:t>نه لا يرد على اثبات الضمان بقاعدة ( لا ضرر ) في المقام ما ذكره السيد الاستاذ (قده) من ان الضرر اللازم على المتضر</w:t>
      </w:r>
      <w:r>
        <w:rPr>
          <w:rFonts w:hint="cs"/>
          <w:rtl/>
        </w:rPr>
        <w:t>ّ</w:t>
      </w:r>
      <w:r>
        <w:rPr>
          <w:rtl/>
        </w:rPr>
        <w:t>ر</w:t>
      </w:r>
      <w:r>
        <w:rPr>
          <w:rFonts w:hint="cs"/>
          <w:rtl/>
        </w:rPr>
        <w:t xml:space="preserve"> </w:t>
      </w:r>
      <w:r>
        <w:rPr>
          <w:rtl/>
        </w:rPr>
        <w:t>ـ</w:t>
      </w:r>
      <w:r>
        <w:rPr>
          <w:rFonts w:hint="cs"/>
          <w:rtl/>
        </w:rPr>
        <w:t xml:space="preserve"> </w:t>
      </w:r>
      <w:r>
        <w:rPr>
          <w:rtl/>
        </w:rPr>
        <w:t>المقتضى لجعل الضمان</w:t>
      </w:r>
      <w:r>
        <w:rPr>
          <w:rFonts w:hint="cs"/>
          <w:rtl/>
        </w:rPr>
        <w:t xml:space="preserve"> </w:t>
      </w:r>
      <w:r>
        <w:rPr>
          <w:rtl/>
        </w:rPr>
        <w:t>ـ</w:t>
      </w:r>
      <w:r>
        <w:rPr>
          <w:rFonts w:hint="cs"/>
          <w:rtl/>
        </w:rPr>
        <w:t xml:space="preserve"> </w:t>
      </w:r>
      <w:r>
        <w:rPr>
          <w:rtl/>
        </w:rPr>
        <w:t xml:space="preserve">معارض بالضرر المترتب على الحكم بالضمان على الحابس </w:t>
      </w:r>
      <w:r w:rsidRPr="00D2270E">
        <w:rPr>
          <w:rStyle w:val="libFootnotenumChar"/>
          <w:rtl/>
        </w:rPr>
        <w:t>(1)</w:t>
      </w:r>
      <w:r w:rsidRPr="00FF37BE">
        <w:rPr>
          <w:rtl/>
        </w:rPr>
        <w:t xml:space="preserve"> </w:t>
      </w:r>
      <w:r>
        <w:rPr>
          <w:rtl/>
        </w:rPr>
        <w:t>لان ( لا ضرر ) من جهة مقابلته ب‍ ( لا ضرار ) لا اطلاق لها بالنسبة إلى نفي الضرر الذي يشرعه القانون من باب مكافحة الاضرار</w:t>
      </w:r>
      <w:r>
        <w:rPr>
          <w:rFonts w:hint="cs"/>
          <w:rtl/>
        </w:rPr>
        <w:t xml:space="preserve"> </w:t>
      </w:r>
      <w:r>
        <w:rPr>
          <w:rtl/>
        </w:rPr>
        <w:t>ـ</w:t>
      </w:r>
      <w:r>
        <w:rPr>
          <w:rFonts w:hint="cs"/>
          <w:rtl/>
        </w:rPr>
        <w:t xml:space="preserve"> </w:t>
      </w:r>
      <w:r>
        <w:rPr>
          <w:rtl/>
        </w:rPr>
        <w:t>كما سبق توضيحه في التنبيه الثاني</w:t>
      </w:r>
      <w:r>
        <w:rPr>
          <w:rFonts w:hint="cs"/>
          <w:rtl/>
        </w:rPr>
        <w:t xml:space="preserve"> </w:t>
      </w:r>
      <w:r>
        <w:rPr>
          <w:rtl/>
        </w:rPr>
        <w:t>ـ.</w:t>
      </w:r>
    </w:p>
    <w:p w:rsidR="00B72338" w:rsidRDefault="00B72338" w:rsidP="00462B83">
      <w:pPr>
        <w:pStyle w:val="libNormal"/>
        <w:rPr>
          <w:rtl/>
        </w:rPr>
      </w:pPr>
      <w:bookmarkStart w:id="353" w:name="_Toc264275125"/>
      <w:r w:rsidRPr="00D2270E">
        <w:rPr>
          <w:rStyle w:val="libBold2Char"/>
          <w:rtl/>
        </w:rPr>
        <w:t>المورد الثاني</w:t>
      </w:r>
      <w:bookmarkEnd w:id="353"/>
      <w:r w:rsidRPr="00D2270E">
        <w:rPr>
          <w:rStyle w:val="libBold2Char"/>
          <w:rtl/>
        </w:rPr>
        <w:t xml:space="preserve"> :</w:t>
      </w:r>
      <w:r>
        <w:rPr>
          <w:rtl/>
        </w:rPr>
        <w:t xml:space="preserve"> اثبات حق الطلاق للحاكم الشرعي بقاعدة ( لا ضرر ) و ( لا حرج ) فيما اذا صارت الزوجة محرومة عن حقوق الزوجية خارجاً ، مع مطالبتها لها وعدم طريق لاستيفائها ، ب</w:t>
      </w:r>
      <w:r>
        <w:rPr>
          <w:rFonts w:hint="cs"/>
          <w:rtl/>
        </w:rPr>
        <w:t>أ</w:t>
      </w:r>
      <w:r>
        <w:rPr>
          <w:rtl/>
        </w:rPr>
        <w:t>ن لم يمكن إجبار الزوج على الوفاء بها ولو بتعزيره إن تخل</w:t>
      </w:r>
      <w:r>
        <w:rPr>
          <w:rFonts w:hint="cs"/>
          <w:rtl/>
        </w:rPr>
        <w:t>َّ</w:t>
      </w:r>
      <w:r>
        <w:rPr>
          <w:rtl/>
        </w:rPr>
        <w:t>ف عن أدائها</w:t>
      </w:r>
      <w:r>
        <w:rPr>
          <w:rFonts w:hint="cs"/>
          <w:rtl/>
        </w:rPr>
        <w:t xml:space="preserve"> </w:t>
      </w:r>
      <w:r>
        <w:rPr>
          <w:rtl/>
        </w:rPr>
        <w:t>ـ</w:t>
      </w:r>
      <w:r>
        <w:rPr>
          <w:rFonts w:hint="cs"/>
          <w:rtl/>
        </w:rPr>
        <w:t xml:space="preserve"> </w:t>
      </w:r>
      <w:r>
        <w:rPr>
          <w:rtl/>
        </w:rPr>
        <w:t>وذلك كما لو كان الزوج مفقودا</w:t>
      </w:r>
      <w:r>
        <w:rPr>
          <w:rFonts w:hint="cs"/>
          <w:rtl/>
        </w:rPr>
        <w:t>ً</w:t>
      </w:r>
      <w:r>
        <w:rPr>
          <w:rtl/>
        </w:rPr>
        <w:t xml:space="preserve"> أو غائبا</w:t>
      </w:r>
      <w:r>
        <w:rPr>
          <w:rFonts w:hint="cs"/>
          <w:rtl/>
        </w:rPr>
        <w:t>ً</w:t>
      </w:r>
      <w:r>
        <w:rPr>
          <w:rtl/>
        </w:rPr>
        <w:t xml:space="preserve"> ولم يكن طريق لإجبار الزوج على طلاقها</w:t>
      </w:r>
      <w:r>
        <w:rPr>
          <w:rFonts w:hint="cs"/>
          <w:rtl/>
        </w:rPr>
        <w:t xml:space="preserve"> </w:t>
      </w:r>
      <w:r>
        <w:rPr>
          <w:rtl/>
        </w:rPr>
        <w:t>ـ.</w:t>
      </w:r>
    </w:p>
    <w:p w:rsidR="00B72338" w:rsidRDefault="00B72338" w:rsidP="00462B83">
      <w:pPr>
        <w:pStyle w:val="libNormal"/>
        <w:rPr>
          <w:rtl/>
        </w:rPr>
      </w:pPr>
      <w:r>
        <w:rPr>
          <w:rtl/>
        </w:rPr>
        <w:t>فيقال حينئذٍ ب</w:t>
      </w:r>
      <w:r>
        <w:rPr>
          <w:rFonts w:hint="cs"/>
          <w:rtl/>
        </w:rPr>
        <w:t>أ</w:t>
      </w:r>
      <w:r>
        <w:rPr>
          <w:rtl/>
        </w:rPr>
        <w:t>ن لها ان تطالب الحاكم الشرعي بان يطلقها وعلى الحاكم الاستجابة لطلبها وطلاقه نافذ. وعمدة النظر في المقام إلى خصوص حق الانفاق.</w:t>
      </w:r>
    </w:p>
    <w:p w:rsidR="00B72338" w:rsidRDefault="00B72338" w:rsidP="00462B83">
      <w:pPr>
        <w:pStyle w:val="libNormal"/>
        <w:rPr>
          <w:rtl/>
        </w:rPr>
      </w:pPr>
      <w:r>
        <w:rPr>
          <w:rtl/>
        </w:rPr>
        <w:t>وقد التزم بحق طلاق الحاكم في الموضوع السيد الطباطبائي في ملحقات العروة تمسكا</w:t>
      </w:r>
      <w:r>
        <w:rPr>
          <w:rFonts w:hint="cs"/>
          <w:rtl/>
        </w:rPr>
        <w:t>ً</w:t>
      </w:r>
      <w:r>
        <w:rPr>
          <w:rtl/>
        </w:rPr>
        <w:t xml:space="preserve"> بقاعدتي ( لا ضرر ) و ( لا حرج ) مضافاً إلى الروايات الخاص</w:t>
      </w:r>
      <w:r>
        <w:rPr>
          <w:rFonts w:hint="cs"/>
          <w:rtl/>
        </w:rPr>
        <w:t>ّ</w:t>
      </w:r>
      <w:r>
        <w:rPr>
          <w:rtl/>
        </w:rPr>
        <w:t>ة. وقد ناقش المحقق النائيني في التمسك بهما فإنهما لا يثبتان حكما</w:t>
      </w:r>
      <w:r>
        <w:rPr>
          <w:rFonts w:hint="cs"/>
          <w:rtl/>
        </w:rPr>
        <w:t>ً</w:t>
      </w:r>
      <w:r>
        <w:rPr>
          <w:rtl/>
        </w:rPr>
        <w:t xml:space="preserve"> وجودياً كما ناقش في الروايات التي استدل بها بانها غير معمول بها وهي معارضة بغيرها</w:t>
      </w:r>
      <w:r>
        <w:rPr>
          <w:rFonts w:hint="cs"/>
          <w:rtl/>
        </w:rPr>
        <w:t xml:space="preserve"> </w:t>
      </w:r>
      <w:r>
        <w:rPr>
          <w:rtl/>
        </w:rPr>
        <w:t>ـ</w:t>
      </w:r>
      <w:r>
        <w:rPr>
          <w:rFonts w:hint="cs"/>
          <w:rtl/>
        </w:rPr>
        <w:t xml:space="preserve"> </w:t>
      </w:r>
      <w:r>
        <w:rPr>
          <w:rtl/>
        </w:rPr>
        <w:t>وسيجيء تفصيل ذلك</w:t>
      </w:r>
      <w:r>
        <w:rPr>
          <w:rFonts w:hint="cs"/>
          <w:rtl/>
        </w:rPr>
        <w:t xml:space="preserve"> </w:t>
      </w:r>
      <w:r>
        <w:rPr>
          <w:rtl/>
        </w:rPr>
        <w:t>ـ</w:t>
      </w:r>
      <w:r>
        <w:rPr>
          <w:rFonts w:hint="cs"/>
          <w:rtl/>
        </w:rPr>
        <w:t xml:space="preserve"> </w:t>
      </w:r>
      <w:r>
        <w:rPr>
          <w:rtl/>
        </w:rPr>
        <w:t>كما استبعد كلامه جمع آخر</w:t>
      </w:r>
      <w:r>
        <w:rPr>
          <w:rFonts w:hint="cs"/>
          <w:rtl/>
        </w:rPr>
        <w:t xml:space="preserve"> </w:t>
      </w:r>
      <w:r>
        <w:rPr>
          <w:rtl/>
        </w:rPr>
        <w:t>من المتأخرين.</w:t>
      </w:r>
    </w:p>
    <w:p w:rsidR="00B72338" w:rsidRDefault="00B72338" w:rsidP="00462B83">
      <w:pPr>
        <w:pStyle w:val="libNormal"/>
        <w:rPr>
          <w:rtl/>
        </w:rPr>
      </w:pPr>
      <w:r>
        <w:rPr>
          <w:rtl/>
        </w:rPr>
        <w:t>ونحن نجعل محل الكلام بعض فروض المسألة وهو ما لو امتنع الزوج</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المصدر السابق : 561.</w:t>
      </w:r>
    </w:p>
    <w:p w:rsidR="00B72338" w:rsidRDefault="00B72338" w:rsidP="00D916AD">
      <w:pPr>
        <w:pStyle w:val="libNormal0"/>
        <w:rPr>
          <w:rtl/>
        </w:rPr>
      </w:pPr>
      <w:r w:rsidRPr="00FF37BE">
        <w:rPr>
          <w:rtl/>
        </w:rPr>
        <w:br w:type="page"/>
      </w:r>
      <w:r>
        <w:rPr>
          <w:rtl/>
        </w:rPr>
        <w:lastRenderedPageBreak/>
        <w:t>عن اداء النفقة لزوجته ، ونبحث.</w:t>
      </w:r>
    </w:p>
    <w:p w:rsidR="00B72338" w:rsidRDefault="00B72338" w:rsidP="00462B83">
      <w:pPr>
        <w:pStyle w:val="libNormal"/>
        <w:rPr>
          <w:rtl/>
        </w:rPr>
      </w:pPr>
      <w:r w:rsidRPr="00D2270E">
        <w:rPr>
          <w:rStyle w:val="libBold2Char"/>
          <w:rtl/>
        </w:rPr>
        <w:t>تارة :</w:t>
      </w:r>
      <w:r>
        <w:rPr>
          <w:rtl/>
        </w:rPr>
        <w:t xml:space="preserve"> في </w:t>
      </w:r>
      <w:r>
        <w:rPr>
          <w:rFonts w:hint="cs"/>
          <w:rtl/>
        </w:rPr>
        <w:t>ا</w:t>
      </w:r>
      <w:r>
        <w:rPr>
          <w:rtl/>
        </w:rPr>
        <w:t>نه هل يمكن الحكم بثبوت حق الفسخ للزوجة بملاحظة طبيعة عقد النكاح في نفسه</w:t>
      </w:r>
      <w:r>
        <w:rPr>
          <w:rFonts w:hint="cs"/>
          <w:rtl/>
        </w:rPr>
        <w:t xml:space="preserve"> </w:t>
      </w:r>
      <w:r>
        <w:rPr>
          <w:rtl/>
        </w:rPr>
        <w:t>؟</w:t>
      </w:r>
    </w:p>
    <w:p w:rsidR="00B72338" w:rsidRDefault="00B72338" w:rsidP="00462B83">
      <w:pPr>
        <w:pStyle w:val="libNormal"/>
        <w:rPr>
          <w:rtl/>
        </w:rPr>
      </w:pPr>
      <w:r w:rsidRPr="00D2270E">
        <w:rPr>
          <w:rStyle w:val="libBold2Char"/>
          <w:rtl/>
        </w:rPr>
        <w:t>واخرى :</w:t>
      </w:r>
      <w:r>
        <w:rPr>
          <w:rtl/>
        </w:rPr>
        <w:t xml:space="preserve"> في ثبوت حق الفسخ أو الطلاق للحاكم بملاحظة ( لا ضرر ، ولا ضرار ).</w:t>
      </w:r>
    </w:p>
    <w:p w:rsidR="00B72338" w:rsidRDefault="00B72338" w:rsidP="00462B83">
      <w:pPr>
        <w:pStyle w:val="libNormal"/>
        <w:rPr>
          <w:rtl/>
        </w:rPr>
      </w:pPr>
      <w:bookmarkStart w:id="354" w:name="_Toc264275126"/>
      <w:r w:rsidRPr="00D2270E">
        <w:rPr>
          <w:rStyle w:val="libBold2Char"/>
          <w:rtl/>
        </w:rPr>
        <w:t>وثالثة</w:t>
      </w:r>
      <w:bookmarkEnd w:id="354"/>
      <w:r w:rsidRPr="00D2270E">
        <w:rPr>
          <w:rStyle w:val="libBold2Char"/>
          <w:rtl/>
        </w:rPr>
        <w:t xml:space="preserve"> :</w:t>
      </w:r>
      <w:r>
        <w:rPr>
          <w:rtl/>
        </w:rPr>
        <w:t xml:space="preserve"> في ثبوت ذلك بملاحظة الأ</w:t>
      </w:r>
      <w:r>
        <w:rPr>
          <w:rFonts w:hint="cs"/>
          <w:rtl/>
        </w:rPr>
        <w:t>َ</w:t>
      </w:r>
      <w:r>
        <w:rPr>
          <w:rtl/>
        </w:rPr>
        <w:t>دلة الخاص</w:t>
      </w:r>
      <w:r>
        <w:rPr>
          <w:rFonts w:hint="cs"/>
          <w:rtl/>
        </w:rPr>
        <w:t>ّ</w:t>
      </w:r>
      <w:r>
        <w:rPr>
          <w:rtl/>
        </w:rPr>
        <w:t>ة ، فهنا أبحاث ثلاثة :</w:t>
      </w:r>
    </w:p>
    <w:p w:rsidR="00B72338" w:rsidRDefault="00B72338" w:rsidP="00462B83">
      <w:pPr>
        <w:pStyle w:val="libNormal"/>
        <w:rPr>
          <w:rtl/>
        </w:rPr>
      </w:pPr>
      <w:bookmarkStart w:id="355" w:name="_Toc264275127"/>
      <w:r w:rsidRPr="00D2270E">
        <w:rPr>
          <w:rStyle w:val="libBold2Char"/>
          <w:rtl/>
        </w:rPr>
        <w:t>البحث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55"/>
      <w:r w:rsidRPr="00D2270E">
        <w:rPr>
          <w:rStyle w:val="libBold2Char"/>
          <w:rtl/>
        </w:rPr>
        <w:t xml:space="preserve"> :</w:t>
      </w:r>
      <w:r>
        <w:rPr>
          <w:rtl/>
        </w:rPr>
        <w:t xml:space="preserve"> في </w:t>
      </w:r>
      <w:r>
        <w:rPr>
          <w:rFonts w:hint="cs"/>
          <w:rtl/>
        </w:rPr>
        <w:t>ا</w:t>
      </w:r>
      <w:r>
        <w:rPr>
          <w:rtl/>
        </w:rPr>
        <w:t>نّه هل يثبت حق الفسخ للزوجة عند عدم انفاق الزوج عليها بمقتضى تخلف الشرط الارتكازي الضمني</w:t>
      </w:r>
      <w:r>
        <w:rPr>
          <w:rFonts w:hint="cs"/>
          <w:rtl/>
        </w:rPr>
        <w:t xml:space="preserve"> </w:t>
      </w:r>
      <w:r>
        <w:rPr>
          <w:rtl/>
        </w:rPr>
        <w:t>ـ</w:t>
      </w:r>
      <w:r>
        <w:rPr>
          <w:rFonts w:hint="cs"/>
          <w:rtl/>
        </w:rPr>
        <w:t xml:space="preserve"> </w:t>
      </w:r>
      <w:r>
        <w:rPr>
          <w:rtl/>
        </w:rPr>
        <w:t>كما ذكره جمع في وجه ثبوت خيار الغبن</w:t>
      </w:r>
      <w:r>
        <w:rPr>
          <w:rFonts w:hint="cs"/>
          <w:rtl/>
        </w:rPr>
        <w:t xml:space="preserve"> </w:t>
      </w:r>
      <w:r>
        <w:rPr>
          <w:rtl/>
        </w:rPr>
        <w:t>ـ</w:t>
      </w:r>
      <w:r>
        <w:rPr>
          <w:rFonts w:hint="cs"/>
          <w:rtl/>
        </w:rPr>
        <w:t xml:space="preserve"> </w:t>
      </w:r>
      <w:r>
        <w:rPr>
          <w:rtl/>
        </w:rPr>
        <w:t>أم لا</w:t>
      </w:r>
      <w:r>
        <w:rPr>
          <w:rFonts w:hint="cs"/>
          <w:rtl/>
        </w:rPr>
        <w:t xml:space="preserve"> </w:t>
      </w:r>
      <w:r>
        <w:rPr>
          <w:rtl/>
        </w:rPr>
        <w:t>؟</w:t>
      </w:r>
    </w:p>
    <w:p w:rsidR="00B72338" w:rsidRDefault="00B72338" w:rsidP="00462B83">
      <w:pPr>
        <w:pStyle w:val="libNormal"/>
        <w:rPr>
          <w:rtl/>
        </w:rPr>
      </w:pPr>
      <w:r>
        <w:rPr>
          <w:rtl/>
        </w:rPr>
        <w:t>وتقريب ثبوته : ان ما تنشئه المرأة في عقد النكاح وان كان هو الزوجية الدائمة الا انها مقيدة بسبب الشرط الارتكازي ، ب</w:t>
      </w:r>
      <w:r>
        <w:rPr>
          <w:rFonts w:hint="cs"/>
          <w:rtl/>
        </w:rPr>
        <w:t>أ</w:t>
      </w:r>
      <w:r>
        <w:rPr>
          <w:rtl/>
        </w:rPr>
        <w:t>ن يبذل لها الزوج النفقة بحدودها الشرعيّة ، وليس للمنشأ اطلاق بالنسبة إلىٰ الزوجية بعد فسخها من ناحية اخلال الزوج بالنفقة. فان الزوجية المنشأة بحسب طبعها احداث علقة خاصة بين الرجل والمرأة ، حقيقتها المشاركة في الحياة على نحو خاص يشتمل على نحو قيمومة للزوج بالنسبة إلى الزوجة وتكف</w:t>
      </w:r>
      <w:r>
        <w:rPr>
          <w:rFonts w:hint="cs"/>
          <w:rtl/>
        </w:rPr>
        <w:t>ّ</w:t>
      </w:r>
      <w:r>
        <w:rPr>
          <w:rtl/>
        </w:rPr>
        <w:t>ل مؤونتها اللازمة</w:t>
      </w:r>
      <w:r>
        <w:rPr>
          <w:rFonts w:hint="cs"/>
          <w:rtl/>
        </w:rPr>
        <w:t xml:space="preserve"> </w:t>
      </w:r>
      <w:r>
        <w:rPr>
          <w:rtl/>
        </w:rPr>
        <w:t>ـ</w:t>
      </w:r>
      <w:r>
        <w:rPr>
          <w:rFonts w:hint="cs"/>
          <w:rtl/>
        </w:rPr>
        <w:t xml:space="preserve"> </w:t>
      </w:r>
      <w:r>
        <w:rPr>
          <w:rtl/>
        </w:rPr>
        <w:t>مضافاً إلى الاستمتاع الجنسي</w:t>
      </w:r>
      <w:r>
        <w:rPr>
          <w:rFonts w:hint="cs"/>
          <w:rtl/>
        </w:rPr>
        <w:t xml:space="preserve"> </w:t>
      </w:r>
      <w:r>
        <w:rPr>
          <w:rtl/>
        </w:rPr>
        <w:t>ـ</w:t>
      </w:r>
      <w:r>
        <w:rPr>
          <w:rFonts w:hint="cs"/>
          <w:rtl/>
        </w:rPr>
        <w:t xml:space="preserve"> </w:t>
      </w:r>
      <w:r>
        <w:rPr>
          <w:rtl/>
        </w:rPr>
        <w:t xml:space="preserve">قال الله تعالى : </w:t>
      </w:r>
      <w:r w:rsidRPr="00D2270E">
        <w:rPr>
          <w:rStyle w:val="libAlaemChar"/>
          <w:rtl/>
        </w:rPr>
        <w:t>(</w:t>
      </w:r>
      <w:r w:rsidRPr="008B3022">
        <w:rPr>
          <w:rFonts w:hint="cs"/>
          <w:rtl/>
        </w:rPr>
        <w:t xml:space="preserve"> </w:t>
      </w:r>
      <w:r w:rsidRPr="00D2270E">
        <w:rPr>
          <w:rStyle w:val="libAieChar"/>
          <w:rFonts w:hint="cs"/>
          <w:rtl/>
        </w:rPr>
        <w:t>الرِّجَالُ قَوَّامُونَ عَلَى النِّسَاءِ بِمَا فَضَّلَ اللهُ بَعْضَهُمْ عَلَىٰ بَعْضٍ وَبِمَا أَنفَقُوا مِنْ أَمْوَالِهِمْ</w:t>
      </w:r>
      <w:r w:rsidRPr="005A15ED">
        <w:rPr>
          <w:rtl/>
        </w:rPr>
        <w:t xml:space="preserve"> </w:t>
      </w:r>
      <w:r w:rsidRPr="00D2270E">
        <w:rPr>
          <w:rStyle w:val="libAlaemChar"/>
          <w:rtl/>
        </w:rPr>
        <w:t>).</w:t>
      </w:r>
    </w:p>
    <w:p w:rsidR="00B72338" w:rsidRDefault="00B72338" w:rsidP="00462B83">
      <w:pPr>
        <w:pStyle w:val="libNormal"/>
        <w:rPr>
          <w:rtl/>
        </w:rPr>
      </w:pPr>
      <w:r>
        <w:rPr>
          <w:rtl/>
        </w:rPr>
        <w:t>وقد جاء في تفسير القرطبي</w:t>
      </w:r>
      <w:r>
        <w:rPr>
          <w:rFonts w:hint="cs"/>
          <w:rtl/>
        </w:rPr>
        <w:t xml:space="preserve"> </w:t>
      </w:r>
      <w:r w:rsidRPr="00D2270E">
        <w:rPr>
          <w:rStyle w:val="libFootnotenumChar"/>
          <w:rtl/>
        </w:rPr>
        <w:t>(1)</w:t>
      </w:r>
      <w:r w:rsidRPr="005A15ED">
        <w:rPr>
          <w:rtl/>
        </w:rPr>
        <w:t xml:space="preserve"> </w:t>
      </w:r>
      <w:r>
        <w:rPr>
          <w:rFonts w:hint="cs"/>
          <w:rtl/>
        </w:rPr>
        <w:t>ا</w:t>
      </w:r>
      <w:r w:rsidRPr="005A15ED">
        <w:rPr>
          <w:rtl/>
        </w:rPr>
        <w:t>نه فهم</w:t>
      </w:r>
      <w:r>
        <w:rPr>
          <w:rtl/>
        </w:rPr>
        <w:t xml:space="preserve"> العلماء من هذه الآية </w:t>
      </w:r>
      <w:r>
        <w:rPr>
          <w:rFonts w:hint="cs"/>
          <w:rtl/>
        </w:rPr>
        <w:t>ا</w:t>
      </w:r>
      <w:r>
        <w:rPr>
          <w:rtl/>
        </w:rPr>
        <w:t>نه متى عجز</w:t>
      </w:r>
      <w:r>
        <w:rPr>
          <w:rFonts w:hint="cs"/>
          <w:rtl/>
        </w:rPr>
        <w:t xml:space="preserve"> </w:t>
      </w:r>
      <w:r>
        <w:rPr>
          <w:rtl/>
        </w:rPr>
        <w:t>عن نفقتها لم يكن قواما</w:t>
      </w:r>
      <w:r>
        <w:rPr>
          <w:rFonts w:hint="cs"/>
          <w:rtl/>
        </w:rPr>
        <w:t>ً</w:t>
      </w:r>
      <w:r>
        <w:rPr>
          <w:rtl/>
        </w:rPr>
        <w:t xml:space="preserve"> عليها واذا لم يكن قواما</w:t>
      </w:r>
      <w:r>
        <w:rPr>
          <w:rFonts w:hint="cs"/>
          <w:rtl/>
        </w:rPr>
        <w:t>ً</w:t>
      </w:r>
      <w:r>
        <w:rPr>
          <w:rtl/>
        </w:rPr>
        <w:t xml:space="preserve"> عليها كان لها فسخ العقد لزوال المقصود الذي لاجله شرع النكاح. ثم نقل قول الشافعي ومالك. بذلك ومخالفة ابي حنيفة. وقد ورد في رواية ضعيفة عن سفيان بن عيينة عن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القرطبي 5 : 169.</w:t>
      </w:r>
    </w:p>
    <w:p w:rsidR="00B72338" w:rsidRDefault="00B72338" w:rsidP="00D916AD">
      <w:pPr>
        <w:pStyle w:val="libNormal0"/>
        <w:rPr>
          <w:rtl/>
        </w:rPr>
      </w:pPr>
      <w:r w:rsidRPr="005A15ED">
        <w:rPr>
          <w:rtl/>
        </w:rPr>
        <w:br w:type="page"/>
      </w:r>
      <w:r>
        <w:rPr>
          <w:rtl/>
        </w:rPr>
        <w:lastRenderedPageBreak/>
        <w:t xml:space="preserve">ابي عبد الله </w:t>
      </w:r>
      <w:r w:rsidR="00EF4B92" w:rsidRPr="00EF4B92">
        <w:rPr>
          <w:rStyle w:val="libAlaemChar"/>
          <w:rFonts w:hint="cs"/>
          <w:rtl/>
        </w:rPr>
        <w:t>عليه‌السلام</w:t>
      </w:r>
      <w:r>
        <w:rPr>
          <w:rtl/>
        </w:rPr>
        <w:t xml:space="preserve"> في حديث </w:t>
      </w:r>
      <w:r>
        <w:rPr>
          <w:rFonts w:hint="cs"/>
          <w:rtl/>
        </w:rPr>
        <w:t>ا</w:t>
      </w:r>
      <w:r>
        <w:rPr>
          <w:rtl/>
        </w:rPr>
        <w:t xml:space="preserve">نه قال ( فالرجل ليست له على نفسه ولاية اذا لم يكن له مال وليس له على عياله امر ولا نهي اذا لم يجر عليهم النفقة ) </w:t>
      </w:r>
      <w:r w:rsidRPr="00D2270E">
        <w:rPr>
          <w:rStyle w:val="libFootnotenumChar"/>
          <w:rtl/>
        </w:rPr>
        <w:t>(1)</w:t>
      </w:r>
      <w:r w:rsidRPr="005968DB">
        <w:rPr>
          <w:rtl/>
        </w:rPr>
        <w:t>.</w:t>
      </w:r>
    </w:p>
    <w:p w:rsidR="00B72338" w:rsidRDefault="00B72338" w:rsidP="00462B83">
      <w:pPr>
        <w:pStyle w:val="libNormal"/>
        <w:rPr>
          <w:rtl/>
        </w:rPr>
      </w:pPr>
      <w:r>
        <w:rPr>
          <w:rtl/>
        </w:rPr>
        <w:t>وليس المقصود الاستدلال بالآية والرواية ، بل المقصود ان المرتكز الذهني للزوجة انشاء الزوجية الدائمة بشرطها وشروطها والنفقة منها.</w:t>
      </w:r>
    </w:p>
    <w:p w:rsidR="00B72338" w:rsidRDefault="00B72338" w:rsidP="00462B83">
      <w:pPr>
        <w:pStyle w:val="libNormal"/>
        <w:rPr>
          <w:rtl/>
        </w:rPr>
      </w:pPr>
      <w:bookmarkStart w:id="356" w:name="_Toc264275128"/>
      <w:r w:rsidRPr="00FA5845">
        <w:rPr>
          <w:rtl/>
        </w:rPr>
        <w:t>و</w:t>
      </w:r>
      <w:bookmarkEnd w:id="356"/>
      <w:r w:rsidRPr="00FA5845">
        <w:rPr>
          <w:rtl/>
        </w:rPr>
        <w:t xml:space="preserve">يمكن الايراد </w:t>
      </w:r>
      <w:r>
        <w:rPr>
          <w:rtl/>
        </w:rPr>
        <w:t>عليه</w:t>
      </w:r>
      <w:r>
        <w:rPr>
          <w:rFonts w:hint="cs"/>
          <w:rtl/>
        </w:rPr>
        <w:t xml:space="preserve"> </w:t>
      </w:r>
      <w:r>
        <w:rPr>
          <w:rtl/>
        </w:rPr>
        <w:t>ـ</w:t>
      </w:r>
      <w:r>
        <w:rPr>
          <w:rFonts w:hint="cs"/>
          <w:rtl/>
        </w:rPr>
        <w:t xml:space="preserve"> </w:t>
      </w:r>
      <w:r>
        <w:rPr>
          <w:rtl/>
        </w:rPr>
        <w:t>مع غض</w:t>
      </w:r>
      <w:r>
        <w:rPr>
          <w:rFonts w:hint="cs"/>
          <w:rtl/>
        </w:rPr>
        <w:t>ّ</w:t>
      </w:r>
      <w:r>
        <w:rPr>
          <w:rtl/>
        </w:rPr>
        <w:t xml:space="preserve"> النظر عن مخالفة الروايات الآتية لثبوت خيار الفسخ للزوجة في صورة الاخلال بالنفقة</w:t>
      </w:r>
      <w:r>
        <w:rPr>
          <w:rFonts w:hint="cs"/>
          <w:rtl/>
        </w:rPr>
        <w:t xml:space="preserve"> </w:t>
      </w:r>
      <w:r>
        <w:rPr>
          <w:rtl/>
        </w:rPr>
        <w:t>ـ</w:t>
      </w:r>
      <w:r>
        <w:rPr>
          <w:rFonts w:hint="cs"/>
          <w:rtl/>
        </w:rPr>
        <w:t xml:space="preserve"> </w:t>
      </w:r>
      <w:r>
        <w:rPr>
          <w:rtl/>
        </w:rPr>
        <w:t>بوجهين يمكن دفعهما :</w:t>
      </w:r>
    </w:p>
    <w:p w:rsidR="00B72338" w:rsidRDefault="00B72338" w:rsidP="00462B83">
      <w:pPr>
        <w:pStyle w:val="libNormal"/>
        <w:rPr>
          <w:rtl/>
        </w:rPr>
      </w:pPr>
      <w:bookmarkStart w:id="357" w:name="_Toc264275129"/>
      <w:r w:rsidRPr="00D2270E">
        <w:rPr>
          <w:rStyle w:val="libBold2Char"/>
          <w:rtl/>
        </w:rPr>
        <w:t>الوجه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57"/>
      <w:r w:rsidRPr="00D2270E">
        <w:rPr>
          <w:rStyle w:val="libBold2Char"/>
          <w:rtl/>
        </w:rPr>
        <w:t xml:space="preserve"> :</w:t>
      </w:r>
      <w:r>
        <w:rPr>
          <w:rtl/>
        </w:rPr>
        <w:t xml:space="preserve"> ان بين البيع والنكاح فرقا</w:t>
      </w:r>
      <w:r>
        <w:rPr>
          <w:rFonts w:hint="cs"/>
          <w:rtl/>
        </w:rPr>
        <w:t>ً</w:t>
      </w:r>
      <w:r>
        <w:rPr>
          <w:rtl/>
        </w:rPr>
        <w:t xml:space="preserve"> ، فان قوام البيع بالمالين وقوام النكاح بالشخصين حتى أن المهر ليس من أركانه ، ولذا لو اخل</w:t>
      </w:r>
      <w:r>
        <w:rPr>
          <w:rFonts w:hint="cs"/>
          <w:rtl/>
        </w:rPr>
        <w:t>ّ</w:t>
      </w:r>
      <w:r>
        <w:rPr>
          <w:rtl/>
        </w:rPr>
        <w:t xml:space="preserve"> به يصح العقد ويثبت مهر المثل</w:t>
      </w:r>
      <w:r>
        <w:rPr>
          <w:rFonts w:hint="cs"/>
          <w:rtl/>
        </w:rPr>
        <w:t xml:space="preserve"> </w:t>
      </w:r>
      <w:r>
        <w:rPr>
          <w:rtl/>
        </w:rPr>
        <w:t>ـ</w:t>
      </w:r>
      <w:r>
        <w:rPr>
          <w:rFonts w:hint="cs"/>
          <w:rtl/>
        </w:rPr>
        <w:t xml:space="preserve"> </w:t>
      </w:r>
      <w:r>
        <w:rPr>
          <w:rtl/>
        </w:rPr>
        <w:t>ففي البيع حيث ان النظر إلى المالين فيقتضي بحسب الشرط الارتكازي العقلائي عدم نقصان ما انتقل اليه عما انتقل عنه بحسب المالية</w:t>
      </w:r>
      <w:r>
        <w:rPr>
          <w:rFonts w:hint="cs"/>
          <w:rtl/>
        </w:rPr>
        <w:t xml:space="preserve"> </w:t>
      </w:r>
      <w:r>
        <w:rPr>
          <w:rtl/>
        </w:rPr>
        <w:t>ـ</w:t>
      </w:r>
      <w:r>
        <w:rPr>
          <w:rFonts w:hint="cs"/>
          <w:rtl/>
        </w:rPr>
        <w:t xml:space="preserve"> </w:t>
      </w:r>
      <w:r>
        <w:rPr>
          <w:rtl/>
        </w:rPr>
        <w:t>فيكون منشأ لخيار الغبن</w:t>
      </w:r>
      <w:r>
        <w:rPr>
          <w:rFonts w:hint="cs"/>
          <w:rtl/>
        </w:rPr>
        <w:t xml:space="preserve"> </w:t>
      </w:r>
      <w:r>
        <w:rPr>
          <w:rtl/>
        </w:rPr>
        <w:t>ـ</w:t>
      </w:r>
      <w:r>
        <w:rPr>
          <w:rFonts w:hint="cs"/>
          <w:rtl/>
        </w:rPr>
        <w:t xml:space="preserve"> </w:t>
      </w:r>
      <w:r>
        <w:rPr>
          <w:rtl/>
        </w:rPr>
        <w:t>كما يقتضي عدم كونهما معيبين</w:t>
      </w:r>
      <w:r>
        <w:rPr>
          <w:rFonts w:hint="cs"/>
          <w:rtl/>
        </w:rPr>
        <w:t xml:space="preserve"> </w:t>
      </w:r>
      <w:r>
        <w:rPr>
          <w:rtl/>
        </w:rPr>
        <w:t>ـ فيكون منشأ لخيار العيب</w:t>
      </w:r>
      <w:r>
        <w:rPr>
          <w:rFonts w:hint="cs"/>
          <w:rtl/>
        </w:rPr>
        <w:t xml:space="preserve"> </w:t>
      </w:r>
      <w:r>
        <w:rPr>
          <w:rtl/>
        </w:rPr>
        <w:t>ـ</w:t>
      </w:r>
      <w:r>
        <w:rPr>
          <w:rFonts w:hint="cs"/>
          <w:rtl/>
        </w:rPr>
        <w:t xml:space="preserve"> </w:t>
      </w:r>
      <w:r>
        <w:rPr>
          <w:rtl/>
        </w:rPr>
        <w:t>وهكذا بالنسبة إلى سائر الشؤون الراجعة إلى المالين. ويمكن ادعاء مثل هذا الشرط الارتكازي في ما يرجع إلى الزوجين في النكاح ، بالنسبة إلى فقدان العيوب التي تختل بها الحياة الزوجية ، وقد حد</w:t>
      </w:r>
      <w:r>
        <w:rPr>
          <w:rFonts w:hint="cs"/>
          <w:rtl/>
        </w:rPr>
        <w:t>ّ</w:t>
      </w:r>
      <w:r>
        <w:rPr>
          <w:rtl/>
        </w:rPr>
        <w:t>دها الشارع بعيوب خاص</w:t>
      </w:r>
      <w:r>
        <w:rPr>
          <w:rFonts w:hint="cs"/>
          <w:rtl/>
        </w:rPr>
        <w:t>ّ</w:t>
      </w:r>
      <w:r>
        <w:rPr>
          <w:rtl/>
        </w:rPr>
        <w:t>ة ، وكذا يأتي فيها خيار التدليس فيما يتعل</w:t>
      </w:r>
      <w:r>
        <w:rPr>
          <w:rFonts w:hint="cs"/>
          <w:rtl/>
        </w:rPr>
        <w:t>ّ</w:t>
      </w:r>
      <w:r>
        <w:rPr>
          <w:rtl/>
        </w:rPr>
        <w:t>ق بذلك.</w:t>
      </w:r>
    </w:p>
    <w:p w:rsidR="00B72338" w:rsidRDefault="00B72338" w:rsidP="00462B83">
      <w:pPr>
        <w:pStyle w:val="libNormal"/>
        <w:rPr>
          <w:rtl/>
        </w:rPr>
      </w:pPr>
      <w:r>
        <w:rPr>
          <w:rtl/>
        </w:rPr>
        <w:t>واما ما لا يرجع إلى وصف الزوجين بل كان من الاحكام الثابتة في الشريعة الاسلامية ، كوجوب إنفاق الزوج على الزوجة فلا يمكن عده من الشروط الارتكازية العقلائية.</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w:t>
      </w:r>
      <w:r>
        <w:rPr>
          <w:rFonts w:hint="cs"/>
          <w:rtl/>
        </w:rPr>
        <w:t xml:space="preserve"> </w:t>
      </w:r>
      <w:r>
        <w:rPr>
          <w:rtl/>
        </w:rPr>
        <w:t>كتاب الكافي</w:t>
      </w:r>
      <w:r>
        <w:rPr>
          <w:rFonts w:hint="cs"/>
          <w:rtl/>
        </w:rPr>
        <w:t xml:space="preserve"> </w:t>
      </w:r>
      <w:r>
        <w:rPr>
          <w:rtl/>
        </w:rPr>
        <w:t>ـ</w:t>
      </w:r>
      <w:r>
        <w:rPr>
          <w:rFonts w:hint="cs"/>
          <w:rtl/>
        </w:rPr>
        <w:t xml:space="preserve"> </w:t>
      </w:r>
      <w:r>
        <w:rPr>
          <w:rtl/>
        </w:rPr>
        <w:t>الأصول</w:t>
      </w:r>
      <w:r>
        <w:rPr>
          <w:rFonts w:hint="cs"/>
          <w:rtl/>
        </w:rPr>
        <w:t xml:space="preserve"> </w:t>
      </w:r>
      <w:r>
        <w:rPr>
          <w:rtl/>
        </w:rPr>
        <w:t>ـ</w:t>
      </w:r>
      <w:r>
        <w:rPr>
          <w:rFonts w:hint="cs"/>
          <w:rtl/>
        </w:rPr>
        <w:t xml:space="preserve"> </w:t>
      </w:r>
      <w:r>
        <w:rPr>
          <w:rtl/>
        </w:rPr>
        <w:t>كتاب الحجة الباب 103 ( باب ما يجب من حق الإمام على الرعية</w:t>
      </w:r>
      <w:r>
        <w:rPr>
          <w:rFonts w:hint="cs"/>
          <w:rtl/>
        </w:rPr>
        <w:t xml:space="preserve"> </w:t>
      </w:r>
      <w:r>
        <w:rPr>
          <w:rtl/>
        </w:rPr>
        <w:t>.</w:t>
      </w:r>
      <w:r>
        <w:rPr>
          <w:rFonts w:hint="cs"/>
          <w:rtl/>
        </w:rPr>
        <w:t>..</w:t>
      </w:r>
      <w:r>
        <w:rPr>
          <w:rtl/>
        </w:rPr>
        <w:t xml:space="preserve"> ) 1 : 335 و 336 </w:t>
      </w:r>
      <w:r>
        <w:rPr>
          <w:rFonts w:hint="cs"/>
          <w:rtl/>
        </w:rPr>
        <w:t>/</w:t>
      </w:r>
      <w:r>
        <w:rPr>
          <w:rtl/>
        </w:rPr>
        <w:t xml:space="preserve"> 6.</w:t>
      </w:r>
    </w:p>
    <w:p w:rsidR="00B72338" w:rsidRDefault="00B72338" w:rsidP="00462B83">
      <w:pPr>
        <w:pStyle w:val="libNormal"/>
        <w:rPr>
          <w:rtl/>
        </w:rPr>
      </w:pPr>
      <w:r w:rsidRPr="00FC160B">
        <w:rPr>
          <w:rtl/>
        </w:rPr>
        <w:br w:type="page"/>
      </w:r>
      <w:r>
        <w:rPr>
          <w:rtl/>
        </w:rPr>
        <w:lastRenderedPageBreak/>
        <w:t>كيف وفي بعض المجتمعات البدوية يشترك الزوجان في تحصيل النفقة كما هو الغالب في اهل الريف الذين يكون شغلهم الزراعة والفلاحة وتربية المواشي ، وكذا في بعض المجتمعات المتحضرة</w:t>
      </w:r>
      <w:r>
        <w:rPr>
          <w:rFonts w:hint="cs"/>
          <w:rtl/>
        </w:rPr>
        <w:t xml:space="preserve"> </w:t>
      </w:r>
      <w:r>
        <w:rPr>
          <w:rtl/>
        </w:rPr>
        <w:t>ـ</w:t>
      </w:r>
      <w:r>
        <w:rPr>
          <w:rFonts w:hint="cs"/>
          <w:rtl/>
        </w:rPr>
        <w:t xml:space="preserve"> </w:t>
      </w:r>
      <w:r>
        <w:rPr>
          <w:rtl/>
        </w:rPr>
        <w:t>كما يقال</w:t>
      </w:r>
      <w:r>
        <w:rPr>
          <w:rFonts w:hint="cs"/>
          <w:rtl/>
        </w:rPr>
        <w:t xml:space="preserve"> </w:t>
      </w:r>
      <w:r>
        <w:rPr>
          <w:rtl/>
        </w:rPr>
        <w:t>ـ</w:t>
      </w:r>
      <w:r>
        <w:rPr>
          <w:rFonts w:hint="cs"/>
          <w:rtl/>
        </w:rPr>
        <w:t xml:space="preserve"> </w:t>
      </w:r>
      <w:r>
        <w:rPr>
          <w:rtl/>
        </w:rPr>
        <w:t>التي يكون لكل</w:t>
      </w:r>
      <w:r>
        <w:rPr>
          <w:rFonts w:hint="cs"/>
          <w:rtl/>
        </w:rPr>
        <w:t>ّ</w:t>
      </w:r>
      <w:r>
        <w:rPr>
          <w:rtl/>
        </w:rPr>
        <w:t xml:space="preserve"> من الزوجين فيها شغل كالطبابة والتعليم ونحوهما. بل نقل عن بعض المجتمعات البدوية ان الزوجة هي التي تتكفل النفقة.</w:t>
      </w:r>
    </w:p>
    <w:p w:rsidR="00B72338" w:rsidRDefault="00B72338" w:rsidP="00462B83">
      <w:pPr>
        <w:pStyle w:val="libNormal"/>
        <w:rPr>
          <w:rtl/>
        </w:rPr>
      </w:pPr>
      <w:r>
        <w:rPr>
          <w:rtl/>
        </w:rPr>
        <w:t>وعلى هذا فلا يمكن عدّ الانفاق من الشروط الارتكازية للنكاح.</w:t>
      </w:r>
    </w:p>
    <w:p w:rsidR="00B72338" w:rsidRDefault="00B72338" w:rsidP="00462B83">
      <w:pPr>
        <w:pStyle w:val="libNormal"/>
        <w:rPr>
          <w:rtl/>
        </w:rPr>
      </w:pPr>
      <w:bookmarkStart w:id="358" w:name="_Toc264275130"/>
      <w:r w:rsidRPr="00D2270E">
        <w:rPr>
          <w:rStyle w:val="libBold2Char"/>
          <w:rtl/>
        </w:rPr>
        <w:t>الوجه الثاني</w:t>
      </w:r>
      <w:bookmarkEnd w:id="358"/>
      <w:r w:rsidRPr="00D2270E">
        <w:rPr>
          <w:rStyle w:val="libBold2Char"/>
          <w:rtl/>
        </w:rPr>
        <w:t xml:space="preserve"> :</w:t>
      </w:r>
      <w:r>
        <w:rPr>
          <w:rtl/>
        </w:rPr>
        <w:t xml:space="preserve"> ان الشرط الارتكازي انما يؤثر في تحقّق الخيار عند التخل</w:t>
      </w:r>
      <w:r>
        <w:rPr>
          <w:rFonts w:hint="cs"/>
          <w:rtl/>
        </w:rPr>
        <w:t>ّ</w:t>
      </w:r>
      <w:r>
        <w:rPr>
          <w:rtl/>
        </w:rPr>
        <w:t>ف في صورة نفوذه عند التصريح به فان مرجع اشتراط الانفاق على النحو الذي يقتضيه هذا التقريب هو</w:t>
      </w:r>
      <w:r>
        <w:rPr>
          <w:rFonts w:hint="cs"/>
          <w:rtl/>
        </w:rPr>
        <w:t xml:space="preserve"> </w:t>
      </w:r>
      <w:r>
        <w:rPr>
          <w:rtl/>
        </w:rPr>
        <w:t>جعل الخيار عند التخلف ، ومقتضى ما عللوا به عدم صحة شرط الخيار في النكاح عدم صحة جعل الخيار</w:t>
      </w:r>
      <w:r>
        <w:rPr>
          <w:rFonts w:hint="cs"/>
          <w:rtl/>
        </w:rPr>
        <w:t xml:space="preserve"> </w:t>
      </w:r>
      <w:r>
        <w:rPr>
          <w:rtl/>
        </w:rPr>
        <w:t>ولو بتخلف الوصف أو الشرط الا ما دل عليه النص</w:t>
      </w:r>
      <w:r>
        <w:rPr>
          <w:rFonts w:hint="cs"/>
          <w:rtl/>
        </w:rPr>
        <w:t>ّ</w:t>
      </w:r>
      <w:r>
        <w:rPr>
          <w:rtl/>
        </w:rPr>
        <w:t xml:space="preserve"> قال الشيخ الأنصاري ( في بحث خيار الشرط بعد ذكر عدم دخوله في النكاح اتفاقا</w:t>
      </w:r>
      <w:r>
        <w:rPr>
          <w:rFonts w:hint="cs"/>
          <w:rtl/>
        </w:rPr>
        <w:t>ً</w:t>
      </w:r>
      <w:r>
        <w:rPr>
          <w:rtl/>
        </w:rPr>
        <w:t xml:space="preserve"> ) </w:t>
      </w:r>
      <w:r w:rsidRPr="00D2270E">
        <w:rPr>
          <w:rStyle w:val="libFootnotenumChar"/>
          <w:rtl/>
        </w:rPr>
        <w:t>(1)</w:t>
      </w:r>
      <w:r w:rsidRPr="005968DB">
        <w:rPr>
          <w:rtl/>
        </w:rPr>
        <w:t>.</w:t>
      </w:r>
      <w:r>
        <w:rPr>
          <w:rtl/>
        </w:rPr>
        <w:t xml:space="preserve"> ولعلّه لتوقف ارتفاعه شرعاً على الطلاق وعدم مشروعية التعامل فيه.</w:t>
      </w:r>
    </w:p>
    <w:p w:rsidR="00B72338" w:rsidRDefault="00B72338" w:rsidP="00462B83">
      <w:pPr>
        <w:pStyle w:val="libNormal"/>
        <w:rPr>
          <w:rtl/>
        </w:rPr>
      </w:pPr>
      <w:r>
        <w:rPr>
          <w:rtl/>
        </w:rPr>
        <w:t>وقد يحكم ببطلان اصل النكاح الذي جعل فيه شرط الخيار ، وقد علل ذلك السيد الاستاذ (قده) بان</w:t>
      </w:r>
      <w:r>
        <w:rPr>
          <w:rFonts w:hint="cs"/>
          <w:rtl/>
        </w:rPr>
        <w:t>ّ</w:t>
      </w:r>
      <w:r>
        <w:rPr>
          <w:rtl/>
        </w:rPr>
        <w:t xml:space="preserve"> شرط الخيار يرجع إلى تحديد الزوجية بما قبل الفسخ لا محالة ، وهو ينافي قصد الزواج الدائم أو المؤجل إلى أجل معلوم ، وهذا بخلاف سائر الشروط الفاسدة فإنها بحسب الارتكاز العرفي لا ترجع في خصوص النكاح إلى جعل الخيار</w:t>
      </w:r>
      <w:r>
        <w:rPr>
          <w:rFonts w:hint="cs"/>
          <w:rtl/>
        </w:rPr>
        <w:t xml:space="preserve"> </w:t>
      </w:r>
      <w:r>
        <w:rPr>
          <w:rtl/>
        </w:rPr>
        <w:t>على تقدير التخلف ، وانما ترجع إلى تعليق الالتزام بترتب الآثار على وجود الشرط وفسادها لا يسري إلى العقد</w:t>
      </w:r>
      <w:r w:rsidRPr="00D2270E">
        <w:rPr>
          <w:rStyle w:val="libFootnotenumChar"/>
          <w:rtl/>
        </w:rPr>
        <w:t xml:space="preserve"> (2)</w:t>
      </w:r>
      <w:r w:rsidRPr="00631707">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المكاسب : 233.</w:t>
      </w:r>
    </w:p>
    <w:p w:rsidR="00B72338" w:rsidRDefault="00B72338" w:rsidP="00D2270E">
      <w:pPr>
        <w:pStyle w:val="libFootnote0"/>
        <w:rPr>
          <w:rtl/>
        </w:rPr>
      </w:pPr>
      <w:r>
        <w:rPr>
          <w:rtl/>
        </w:rPr>
        <w:t>(2) العروة الوثقى مع تعليقة الخوئي ( ره ) 2 : 638 مسألة 385</w:t>
      </w:r>
      <w:r>
        <w:rPr>
          <w:rFonts w:hint="cs"/>
          <w:rtl/>
        </w:rPr>
        <w:t>5</w:t>
      </w:r>
      <w:r>
        <w:rPr>
          <w:rtl/>
        </w:rPr>
        <w:t>.</w:t>
      </w:r>
    </w:p>
    <w:p w:rsidR="00B72338" w:rsidRDefault="00B72338" w:rsidP="00462B83">
      <w:pPr>
        <w:pStyle w:val="libNormal"/>
        <w:rPr>
          <w:rtl/>
        </w:rPr>
      </w:pPr>
      <w:r w:rsidRPr="00AE5B54">
        <w:rPr>
          <w:rtl/>
        </w:rPr>
        <w:br w:type="page"/>
      </w:r>
      <w:r w:rsidRPr="00D2270E">
        <w:rPr>
          <w:rStyle w:val="libBold2Char"/>
          <w:rtl/>
        </w:rPr>
        <w:lastRenderedPageBreak/>
        <w:t>ويمكن الجواب عن الوجه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ب</w:t>
      </w:r>
      <w:r>
        <w:rPr>
          <w:rFonts w:hint="cs"/>
          <w:rtl/>
        </w:rPr>
        <w:t>أ</w:t>
      </w:r>
      <w:r>
        <w:rPr>
          <w:rtl/>
        </w:rPr>
        <w:t>نه لا يعتبر في تأثير الشرط الارتكازي ان يكون شرطا</w:t>
      </w:r>
      <w:r>
        <w:rPr>
          <w:rFonts w:hint="cs"/>
          <w:rtl/>
        </w:rPr>
        <w:t>ً</w:t>
      </w:r>
      <w:r>
        <w:rPr>
          <w:rtl/>
        </w:rPr>
        <w:t xml:space="preserve"> ارتكازيا</w:t>
      </w:r>
      <w:r>
        <w:rPr>
          <w:rFonts w:hint="cs"/>
          <w:rtl/>
        </w:rPr>
        <w:t>ً</w:t>
      </w:r>
      <w:r>
        <w:rPr>
          <w:rtl/>
        </w:rPr>
        <w:t xml:space="preserve"> لدى جميع المجتمعات والملل والنحل ، ولا اشكال في أن الإنفاق كان أمرا</w:t>
      </w:r>
      <w:r>
        <w:rPr>
          <w:rFonts w:hint="cs"/>
          <w:rtl/>
        </w:rPr>
        <w:t>ً</w:t>
      </w:r>
      <w:r>
        <w:rPr>
          <w:rtl/>
        </w:rPr>
        <w:t xml:space="preserve"> ملحوظا</w:t>
      </w:r>
      <w:r>
        <w:rPr>
          <w:rFonts w:hint="cs"/>
          <w:rtl/>
        </w:rPr>
        <w:t>ً</w:t>
      </w:r>
      <w:r>
        <w:rPr>
          <w:rtl/>
        </w:rPr>
        <w:t xml:space="preserve"> في عقد النكاح في المجتمع الإسلامي والمجتمع العربي قبل الإسلام ، بل قد اختلف فقهاء الخاصة والعامة في كون اليسار من الامور الدخيلة في الكفاءة وعدمه على قولين مشهورين </w:t>
      </w:r>
      <w:r w:rsidRPr="00D2270E">
        <w:rPr>
          <w:rStyle w:val="libFootnotenumChar"/>
          <w:rtl/>
        </w:rPr>
        <w:t>(1)</w:t>
      </w:r>
      <w:r w:rsidRPr="00294427">
        <w:rPr>
          <w:rtl/>
        </w:rPr>
        <w:t xml:space="preserve"> </w:t>
      </w:r>
      <w:r>
        <w:rPr>
          <w:rtl/>
        </w:rPr>
        <w:t>وسوف يظهر ارتكازية هذا الشرط مما يأتي في جواب الوجه الثاني.</w:t>
      </w:r>
    </w:p>
    <w:p w:rsidR="00B72338" w:rsidRDefault="00B72338" w:rsidP="00462B83">
      <w:pPr>
        <w:pStyle w:val="libNormal"/>
        <w:rPr>
          <w:rtl/>
        </w:rPr>
      </w:pPr>
      <w:r w:rsidRPr="00D2270E">
        <w:rPr>
          <w:rStyle w:val="libBold2Char"/>
          <w:rtl/>
        </w:rPr>
        <w:t>وعن الوجه الثاني :</w:t>
      </w:r>
      <w:r>
        <w:rPr>
          <w:rtl/>
        </w:rPr>
        <w:t xml:space="preserve"> بانه لا اجماع على عدم ثبوت خيار</w:t>
      </w:r>
      <w:r>
        <w:rPr>
          <w:rFonts w:hint="cs"/>
          <w:rtl/>
        </w:rPr>
        <w:t xml:space="preserve"> </w:t>
      </w:r>
      <w:r>
        <w:rPr>
          <w:rtl/>
        </w:rPr>
        <w:t>تخلف الوصف والشرط في النكاح وانما قام الاجماع على عدم صحة اشتراط الخيار فيه ، كيف وقد التزم بثبوت خيار الفسخ للزوجة عند الاعسار أو انكشافه جمع من فقهاء الفريقين ، ولذلك لو قدّر قيام الاجماع المذكور أيضاً فلا ينب</w:t>
      </w:r>
      <w:r>
        <w:rPr>
          <w:rFonts w:hint="cs"/>
          <w:rtl/>
        </w:rPr>
        <w:t>غ</w:t>
      </w:r>
      <w:r>
        <w:rPr>
          <w:rtl/>
        </w:rPr>
        <w:t>ي الشك في عدم شموله للمقام.</w:t>
      </w:r>
    </w:p>
    <w:p w:rsidR="00B72338" w:rsidRDefault="00B72338" w:rsidP="00462B83">
      <w:pPr>
        <w:pStyle w:val="libNormal"/>
        <w:rPr>
          <w:rtl/>
        </w:rPr>
      </w:pPr>
      <w:r>
        <w:rPr>
          <w:rtl/>
        </w:rPr>
        <w:t>اما فقهاؤنا فقال المحقق في الشرائع : لو</w:t>
      </w:r>
      <w:r>
        <w:rPr>
          <w:rFonts w:hint="cs"/>
          <w:rtl/>
        </w:rPr>
        <w:t xml:space="preserve"> </w:t>
      </w:r>
      <w:r>
        <w:rPr>
          <w:rtl/>
        </w:rPr>
        <w:t>تجدّد عجز الزوج عن النفقة هل تتسل</w:t>
      </w:r>
      <w:r>
        <w:rPr>
          <w:rFonts w:hint="cs"/>
          <w:rtl/>
        </w:rPr>
        <w:t>ّ</w:t>
      </w:r>
      <w:r>
        <w:rPr>
          <w:rtl/>
        </w:rPr>
        <w:t xml:space="preserve">ط الزوجة على الفسخ فيه روايتان اشهرهما </w:t>
      </w:r>
      <w:r>
        <w:rPr>
          <w:rFonts w:hint="cs"/>
          <w:rtl/>
        </w:rPr>
        <w:t>ا</w:t>
      </w:r>
      <w:r>
        <w:rPr>
          <w:rtl/>
        </w:rPr>
        <w:t>نه ليس لها ذلك ، وعقبه في الجواهر</w:t>
      </w:r>
      <w:r w:rsidRPr="00047EAD">
        <w:rPr>
          <w:rtl/>
        </w:rPr>
        <w:t xml:space="preserve"> </w:t>
      </w:r>
      <w:r w:rsidRPr="00D2270E">
        <w:rPr>
          <w:rStyle w:val="libFootnotenumChar"/>
          <w:rtl/>
        </w:rPr>
        <w:t>(2)</w:t>
      </w:r>
      <w:r w:rsidRPr="00047EAD">
        <w:rPr>
          <w:rtl/>
        </w:rPr>
        <w:t xml:space="preserve"> </w:t>
      </w:r>
      <w:r>
        <w:rPr>
          <w:rtl/>
        </w:rPr>
        <w:t xml:space="preserve">بقوله ( لا بنفسه ولا بالحاكم وفي المسالك </w:t>
      </w:r>
      <w:r>
        <w:rPr>
          <w:rFonts w:hint="cs"/>
          <w:rtl/>
        </w:rPr>
        <w:t>ا</w:t>
      </w:r>
      <w:r>
        <w:rPr>
          <w:rtl/>
        </w:rPr>
        <w:t>نه المشهور ).</w:t>
      </w:r>
      <w:r>
        <w:rPr>
          <w:rFonts w:hint="cs"/>
          <w:rtl/>
        </w:rPr>
        <w:t xml:space="preserve"> </w:t>
      </w:r>
      <w:r>
        <w:rPr>
          <w:rtl/>
        </w:rPr>
        <w:t xml:space="preserve">ونقل العلامة في المختلف </w:t>
      </w:r>
      <w:r w:rsidRPr="00D2270E">
        <w:rPr>
          <w:rStyle w:val="libFootnotenumChar"/>
          <w:rtl/>
        </w:rPr>
        <w:t>(3)</w:t>
      </w:r>
      <w:r w:rsidRPr="00047EAD">
        <w:rPr>
          <w:rtl/>
        </w:rPr>
        <w:t xml:space="preserve"> </w:t>
      </w:r>
      <w:r>
        <w:rPr>
          <w:rtl/>
        </w:rPr>
        <w:t>في بحث اعتبار اليسار في الكفاءة عن ابن ا</w:t>
      </w:r>
      <w:r>
        <w:rPr>
          <w:rFonts w:hint="cs"/>
          <w:rtl/>
        </w:rPr>
        <w:t>دري</w:t>
      </w:r>
      <w:r>
        <w:rPr>
          <w:rtl/>
        </w:rPr>
        <w:t xml:space="preserve">س </w:t>
      </w:r>
      <w:r>
        <w:rPr>
          <w:rFonts w:hint="cs"/>
          <w:rtl/>
        </w:rPr>
        <w:t>ا</w:t>
      </w:r>
      <w:r>
        <w:rPr>
          <w:rtl/>
        </w:rPr>
        <w:t>نه قال : ( والأولى ان يقال ان اليسار ليس بشرط في صحة العقد ، وانما للمرأة الخيار اذا لم يكن موسرا</w:t>
      </w:r>
      <w:r>
        <w:rPr>
          <w:rFonts w:hint="cs"/>
          <w:rtl/>
        </w:rPr>
        <w:t>ً</w:t>
      </w:r>
      <w:r>
        <w:rPr>
          <w:rtl/>
        </w:rPr>
        <w:t xml:space="preserve"> بنفقتها وليس العقد باطلاً بل الخيار</w:t>
      </w:r>
      <w:r>
        <w:rPr>
          <w:rFonts w:hint="cs"/>
          <w:rtl/>
        </w:rPr>
        <w:t xml:space="preserve"> </w:t>
      </w:r>
      <w:r>
        <w:rPr>
          <w:rtl/>
        </w:rPr>
        <w:t>لها ... ) ثم</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اختلا</w:t>
      </w:r>
      <w:r>
        <w:rPr>
          <w:rFonts w:hint="cs"/>
          <w:rtl/>
        </w:rPr>
        <w:t>ف</w:t>
      </w:r>
      <w:r>
        <w:rPr>
          <w:rtl/>
        </w:rPr>
        <w:t xml:space="preserve"> فقهائنا في الجواهر 30 : </w:t>
      </w:r>
      <w:r>
        <w:rPr>
          <w:rFonts w:hint="cs"/>
          <w:rtl/>
        </w:rPr>
        <w:t>103</w:t>
      </w:r>
      <w:r>
        <w:rPr>
          <w:rtl/>
        </w:rPr>
        <w:t xml:space="preserve"> والحدائق ط الأولىٰ 6 : 144. واختلاف فقهاء العامة في المغني لابن قدامة 7 : 376 و 377 والخلاف للشيخ الطوسي 4 : </w:t>
      </w:r>
      <w:r>
        <w:rPr>
          <w:rFonts w:hint="cs"/>
          <w:rtl/>
        </w:rPr>
        <w:t>271</w:t>
      </w:r>
      <w:r>
        <w:rPr>
          <w:rtl/>
        </w:rPr>
        <w:t xml:space="preserve"> و 272.</w:t>
      </w:r>
    </w:p>
    <w:p w:rsidR="00B72338" w:rsidRDefault="00B72338" w:rsidP="00D2270E">
      <w:pPr>
        <w:pStyle w:val="libFootnote0"/>
        <w:rPr>
          <w:rtl/>
        </w:rPr>
      </w:pPr>
      <w:r>
        <w:rPr>
          <w:rtl/>
        </w:rPr>
        <w:t>(2) الشرائع 2 : 300 ، جواهر الكلام 30 : 105.</w:t>
      </w:r>
    </w:p>
    <w:p w:rsidR="00B72338" w:rsidRDefault="00B72338" w:rsidP="00D2270E">
      <w:pPr>
        <w:pStyle w:val="libFootnote0"/>
        <w:rPr>
          <w:rtl/>
        </w:rPr>
      </w:pPr>
      <w:r>
        <w:rPr>
          <w:rtl/>
        </w:rPr>
        <w:t>(3) كتاب النكاح : 576.</w:t>
      </w:r>
    </w:p>
    <w:p w:rsidR="00B72338" w:rsidRDefault="00B72338" w:rsidP="00D916AD">
      <w:pPr>
        <w:pStyle w:val="libNormal0"/>
        <w:rPr>
          <w:rtl/>
        </w:rPr>
      </w:pPr>
      <w:r w:rsidRPr="00A40A1B">
        <w:rPr>
          <w:rtl/>
        </w:rPr>
        <w:br w:type="page"/>
      </w:r>
      <w:r>
        <w:rPr>
          <w:rtl/>
        </w:rPr>
        <w:lastRenderedPageBreak/>
        <w:t>قال العلاّمة ( وهو الوجه عندي ... واما اعتبار اليسار فلو نكحت المرأة ابتداء لفقير عالمة بذلك صح نكاحها اجماعا</w:t>
      </w:r>
      <w:r>
        <w:rPr>
          <w:rFonts w:hint="cs"/>
          <w:rtl/>
        </w:rPr>
        <w:t>ً</w:t>
      </w:r>
      <w:r>
        <w:rPr>
          <w:rtl/>
        </w:rPr>
        <w:t xml:space="preserve"> ولو كانت الكفاءة شرطا</w:t>
      </w:r>
      <w:r>
        <w:rPr>
          <w:rFonts w:hint="cs"/>
          <w:rtl/>
        </w:rPr>
        <w:t>ً</w:t>
      </w:r>
      <w:r>
        <w:rPr>
          <w:rtl/>
        </w:rPr>
        <w:t xml:space="preserve"> لم يصح )</w:t>
      </w:r>
      <w:r>
        <w:rPr>
          <w:rFonts w:hint="cs"/>
          <w:rtl/>
        </w:rPr>
        <w:t xml:space="preserve"> </w:t>
      </w:r>
      <w:r>
        <w:rPr>
          <w:rtl/>
        </w:rPr>
        <w:t>ـ</w:t>
      </w:r>
      <w:r>
        <w:rPr>
          <w:rFonts w:hint="cs"/>
          <w:rtl/>
        </w:rPr>
        <w:t xml:space="preserve"> </w:t>
      </w:r>
      <w:r>
        <w:rPr>
          <w:rtl/>
        </w:rPr>
        <w:t>إلى ان قال</w:t>
      </w:r>
      <w:r>
        <w:rPr>
          <w:rFonts w:hint="cs"/>
          <w:rtl/>
        </w:rPr>
        <w:t xml:space="preserve"> </w:t>
      </w:r>
      <w:r>
        <w:rPr>
          <w:rtl/>
        </w:rPr>
        <w:t>ـ</w:t>
      </w:r>
      <w:r>
        <w:rPr>
          <w:rFonts w:hint="cs"/>
          <w:rtl/>
        </w:rPr>
        <w:t xml:space="preserve"> </w:t>
      </w:r>
      <w:r>
        <w:rPr>
          <w:rtl/>
        </w:rPr>
        <w:t>( نعم أثبتنا لها الخيار دفعا</w:t>
      </w:r>
      <w:r>
        <w:rPr>
          <w:rFonts w:hint="cs"/>
          <w:rtl/>
        </w:rPr>
        <w:t>ً</w:t>
      </w:r>
      <w:r>
        <w:rPr>
          <w:rtl/>
        </w:rPr>
        <w:t xml:space="preserve"> للضرر عنها ودفعا للمشقة اللاحقة بها بسبب احتياجها مع فقره إلى مؤونة يعجز</w:t>
      </w:r>
      <w:r>
        <w:rPr>
          <w:rFonts w:hint="cs"/>
          <w:rtl/>
        </w:rPr>
        <w:t xml:space="preserve"> </w:t>
      </w:r>
      <w:r>
        <w:rPr>
          <w:rtl/>
        </w:rPr>
        <w:t>عنها ، ولا يمكنها التزو</w:t>
      </w:r>
      <w:r>
        <w:rPr>
          <w:rFonts w:hint="cs"/>
          <w:rtl/>
        </w:rPr>
        <w:t>ّ</w:t>
      </w:r>
      <w:r>
        <w:rPr>
          <w:rtl/>
        </w:rPr>
        <w:t>ج بغيره ، فلو لم يجعل لها الخيار كان ذلك من اعظم الضرر عليها وهو منفي اجماعا</w:t>
      </w:r>
      <w:r>
        <w:rPr>
          <w:rFonts w:hint="cs"/>
          <w:rtl/>
        </w:rPr>
        <w:t>ً</w:t>
      </w:r>
      <w:r>
        <w:rPr>
          <w:rtl/>
        </w:rPr>
        <w:t xml:space="preserve"> ). وذكر في مسألة الاعسار المتأخر</w:t>
      </w:r>
      <w:r w:rsidRPr="002F6A15">
        <w:rPr>
          <w:rtl/>
        </w:rPr>
        <w:t xml:space="preserve"> </w:t>
      </w:r>
      <w:r w:rsidRPr="00D2270E">
        <w:rPr>
          <w:rStyle w:val="libFootnotenumChar"/>
          <w:rtl/>
        </w:rPr>
        <w:t>(1)</w:t>
      </w:r>
      <w:r w:rsidRPr="002F6A15">
        <w:rPr>
          <w:rtl/>
        </w:rPr>
        <w:t xml:space="preserve"> </w:t>
      </w:r>
      <w:r>
        <w:rPr>
          <w:rtl/>
        </w:rPr>
        <w:t>بعد نقل قول المشهور من عدم خيار للزوجة في الفسخ</w:t>
      </w:r>
      <w:r>
        <w:rPr>
          <w:rFonts w:hint="cs"/>
          <w:rtl/>
        </w:rPr>
        <w:t xml:space="preserve"> </w:t>
      </w:r>
      <w:r>
        <w:rPr>
          <w:rtl/>
        </w:rPr>
        <w:t>ـ</w:t>
      </w:r>
      <w:r>
        <w:rPr>
          <w:rFonts w:hint="cs"/>
          <w:rtl/>
        </w:rPr>
        <w:t xml:space="preserve"> </w:t>
      </w:r>
      <w:r>
        <w:rPr>
          <w:rtl/>
        </w:rPr>
        <w:t>( قال ابن الجنيد بالخيار لرواية عن الصادق ولاشتماله على الضرر إذ لا يمكنها الانفاق فلو لم يجعل لها الخيار لزم الحرج المنفي بالاجماع ) وقد توقف العلاّمة نفسه في هذه المسألة وقد نقل في الحدا</w:t>
      </w:r>
      <w:r>
        <w:rPr>
          <w:rFonts w:hint="cs"/>
          <w:rtl/>
        </w:rPr>
        <w:t>ئ</w:t>
      </w:r>
      <w:r>
        <w:rPr>
          <w:rtl/>
        </w:rPr>
        <w:t xml:space="preserve">ق </w:t>
      </w:r>
      <w:r w:rsidRPr="00D2270E">
        <w:rPr>
          <w:rStyle w:val="libFootnotenumChar"/>
          <w:rtl/>
        </w:rPr>
        <w:t>(2)</w:t>
      </w:r>
      <w:r w:rsidRPr="002F6A15">
        <w:rPr>
          <w:rtl/>
        </w:rPr>
        <w:t xml:space="preserve"> </w:t>
      </w:r>
      <w:r>
        <w:rPr>
          <w:rtl/>
        </w:rPr>
        <w:t>ان السيد السند في شرح النافع مال إلى قول ابن الجنيد من ثبوت حق الفسخ كما نقل عن ظاهر المسالك التوق</w:t>
      </w:r>
      <w:r>
        <w:rPr>
          <w:rFonts w:hint="cs"/>
          <w:rtl/>
        </w:rPr>
        <w:t>ّ</w:t>
      </w:r>
      <w:r>
        <w:rPr>
          <w:rtl/>
        </w:rPr>
        <w:t xml:space="preserve">ف. والغرض : </w:t>
      </w:r>
      <w:r>
        <w:rPr>
          <w:rFonts w:hint="cs"/>
          <w:rtl/>
        </w:rPr>
        <w:t>ا</w:t>
      </w:r>
      <w:r>
        <w:rPr>
          <w:rtl/>
        </w:rPr>
        <w:t>نه لا اجماع في المقام بين الخاصة على عدم الخيار للزوجة.</w:t>
      </w:r>
    </w:p>
    <w:p w:rsidR="00B72338" w:rsidRDefault="00B72338" w:rsidP="00462B83">
      <w:pPr>
        <w:pStyle w:val="libNormal"/>
        <w:rPr>
          <w:rtl/>
        </w:rPr>
      </w:pPr>
      <w:r>
        <w:rPr>
          <w:rtl/>
        </w:rPr>
        <w:t>واما العامة ففي المغني لابن قدامة</w:t>
      </w:r>
      <w:r w:rsidRPr="002F6A15">
        <w:rPr>
          <w:rtl/>
        </w:rPr>
        <w:t xml:space="preserve"> </w:t>
      </w:r>
      <w:r w:rsidRPr="00D2270E">
        <w:rPr>
          <w:rStyle w:val="libFootnotenumChar"/>
          <w:rtl/>
        </w:rPr>
        <w:t>(3)</w:t>
      </w:r>
      <w:r w:rsidRPr="002F6A15">
        <w:rPr>
          <w:rtl/>
        </w:rPr>
        <w:t xml:space="preserve"> </w:t>
      </w:r>
      <w:r>
        <w:rPr>
          <w:rtl/>
        </w:rPr>
        <w:t>( ان الرجل اذا منع امرأته النفقة لعسرته وعدم ما ينفقه فالمرأة مخيرة بين الصبر عليه وبين فراقه ، وروي نحو ذلك عن عمر وعلي وأبي هريرة وبه قال سعيد بن المسيب والحسن ، وعمر ابن عبد العزيز وربيعة وحماد ، ومالك ، ويحيى القطان ، وعبد</w:t>
      </w:r>
      <w:r>
        <w:rPr>
          <w:rFonts w:hint="cs"/>
          <w:rtl/>
        </w:rPr>
        <w:t xml:space="preserve"> </w:t>
      </w:r>
      <w:r>
        <w:rPr>
          <w:rtl/>
        </w:rPr>
        <w:t>الرحمن بن مهدي ، والشافعي ، وإسحاق ، وابو عبيد ، وابو</w:t>
      </w:r>
      <w:r>
        <w:rPr>
          <w:rFonts w:hint="cs"/>
          <w:rtl/>
        </w:rPr>
        <w:t xml:space="preserve"> </w:t>
      </w:r>
      <w:r>
        <w:rPr>
          <w:rtl/>
        </w:rPr>
        <w:t>ثور ، وذهب عطاء والزهري ، وابن شبرمة ، وابو حنيفة ، وصاحباه إلى انها لا تملك فراقه بذلك ولكن يرفع يده عنها لتكتسب ...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المصدر السابق 582.</w:t>
      </w:r>
    </w:p>
    <w:p w:rsidR="00B72338" w:rsidRDefault="00B72338" w:rsidP="00D2270E">
      <w:pPr>
        <w:pStyle w:val="libFootnote0"/>
        <w:rPr>
          <w:rtl/>
        </w:rPr>
      </w:pPr>
      <w:r>
        <w:rPr>
          <w:rtl/>
        </w:rPr>
        <w:t>(2) الحدائق 2</w:t>
      </w:r>
      <w:r>
        <w:rPr>
          <w:rFonts w:hint="cs"/>
          <w:rtl/>
        </w:rPr>
        <w:t>4</w:t>
      </w:r>
      <w:r>
        <w:rPr>
          <w:rtl/>
        </w:rPr>
        <w:t xml:space="preserve"> : 77</w:t>
      </w:r>
      <w:r>
        <w:rPr>
          <w:rFonts w:hint="cs"/>
          <w:rtl/>
        </w:rPr>
        <w:t xml:space="preserve"> </w:t>
      </w:r>
      <w:r>
        <w:rPr>
          <w:rtl/>
        </w:rPr>
        <w:t>ـ</w:t>
      </w:r>
      <w:r>
        <w:rPr>
          <w:rFonts w:hint="cs"/>
          <w:rtl/>
        </w:rPr>
        <w:t xml:space="preserve"> </w:t>
      </w:r>
      <w:r>
        <w:rPr>
          <w:rtl/>
        </w:rPr>
        <w:t>78.</w:t>
      </w:r>
    </w:p>
    <w:p w:rsidR="00B72338" w:rsidRDefault="00B72338" w:rsidP="00D2270E">
      <w:pPr>
        <w:pStyle w:val="libFootnote0"/>
        <w:rPr>
          <w:rtl/>
        </w:rPr>
      </w:pPr>
      <w:r>
        <w:rPr>
          <w:rtl/>
        </w:rPr>
        <w:t xml:space="preserve">(3) المغني 9 : </w:t>
      </w:r>
      <w:r>
        <w:rPr>
          <w:rFonts w:hint="cs"/>
          <w:rtl/>
        </w:rPr>
        <w:t>244</w:t>
      </w:r>
      <w:r>
        <w:rPr>
          <w:rtl/>
        </w:rPr>
        <w:t>.</w:t>
      </w:r>
    </w:p>
    <w:p w:rsidR="00B72338" w:rsidRDefault="00B72338" w:rsidP="00462B83">
      <w:pPr>
        <w:pStyle w:val="libNormal"/>
        <w:rPr>
          <w:rtl/>
        </w:rPr>
      </w:pPr>
      <w:r w:rsidRPr="002F6A15">
        <w:rPr>
          <w:rtl/>
        </w:rPr>
        <w:br w:type="page"/>
      </w:r>
      <w:r>
        <w:rPr>
          <w:rtl/>
        </w:rPr>
        <w:lastRenderedPageBreak/>
        <w:t>وفي نيل الاوطار</w:t>
      </w:r>
      <w:r w:rsidRPr="002F0799">
        <w:rPr>
          <w:rtl/>
        </w:rPr>
        <w:t xml:space="preserve"> </w:t>
      </w:r>
      <w:r w:rsidRPr="00D2270E">
        <w:rPr>
          <w:rStyle w:val="libFootnotenumChar"/>
          <w:rtl/>
        </w:rPr>
        <w:t>(1)</w:t>
      </w:r>
      <w:r w:rsidRPr="002F0799">
        <w:rPr>
          <w:rtl/>
        </w:rPr>
        <w:t xml:space="preserve"> </w:t>
      </w:r>
      <w:r>
        <w:rPr>
          <w:rtl/>
        </w:rPr>
        <w:t>: ( ان الزوج اذا اعسر</w:t>
      </w:r>
      <w:r>
        <w:rPr>
          <w:rFonts w:hint="cs"/>
          <w:rtl/>
        </w:rPr>
        <w:t xml:space="preserve"> </w:t>
      </w:r>
      <w:r>
        <w:rPr>
          <w:rtl/>
        </w:rPr>
        <w:t>عن نفقة امراته واختارت فراقه فر</w:t>
      </w:r>
      <w:r>
        <w:rPr>
          <w:rFonts w:hint="cs"/>
          <w:rtl/>
        </w:rPr>
        <w:t>ّ</w:t>
      </w:r>
      <w:r>
        <w:rPr>
          <w:rtl/>
        </w:rPr>
        <w:t>ق بينهما واليه ذهب جمهور العلماء على ما حكاه في فتح الباري ، وحكاه صاحب البحر عن الامام علي</w:t>
      </w:r>
      <w:r>
        <w:rPr>
          <w:rFonts w:hint="cs"/>
          <w:rtl/>
        </w:rPr>
        <w:t>ّ</w:t>
      </w:r>
      <w:r>
        <w:rPr>
          <w:rtl/>
        </w:rPr>
        <w:t xml:space="preserve"> </w:t>
      </w:r>
      <w:r w:rsidR="00EF4B92" w:rsidRPr="00EF4B92">
        <w:rPr>
          <w:rStyle w:val="libAlaemChar"/>
          <w:rFonts w:hint="cs"/>
          <w:rtl/>
        </w:rPr>
        <w:t>عليه‌السلام</w:t>
      </w:r>
      <w:r>
        <w:rPr>
          <w:rtl/>
        </w:rPr>
        <w:t xml:space="preserve"> ، وعمر ، وابي هريرة ، والحسن البصري ، وسعيد بن المسيب ، وحماد وربيعة ، ومالك ، واحمد بن حنبل ، والشافعي ، والامام يح</w:t>
      </w:r>
      <w:r>
        <w:rPr>
          <w:rFonts w:hint="cs"/>
          <w:rtl/>
        </w:rPr>
        <w:t>ي</w:t>
      </w:r>
      <w:r>
        <w:rPr>
          <w:rtl/>
        </w:rPr>
        <w:t xml:space="preserve">ى ، وحكى صاحب الفتح عن الكوفيين </w:t>
      </w:r>
      <w:r>
        <w:rPr>
          <w:rFonts w:hint="cs"/>
          <w:rtl/>
        </w:rPr>
        <w:t>أ</w:t>
      </w:r>
      <w:r>
        <w:rPr>
          <w:rtl/>
        </w:rPr>
        <w:t>نّه يلزم المرأة الصبر وحكاه في البحر عن عطاء ، والزهري ، والثوري ، والقاسمية ، وابي حنيفة واصحابه وأحد قولي الشافعي ).</w:t>
      </w:r>
    </w:p>
    <w:p w:rsidR="00B72338" w:rsidRDefault="00B72338" w:rsidP="00462B83">
      <w:pPr>
        <w:pStyle w:val="libNormal"/>
        <w:rPr>
          <w:rtl/>
        </w:rPr>
      </w:pPr>
      <w:r>
        <w:rPr>
          <w:rtl/>
        </w:rPr>
        <w:t>وتعرض لنقل اقوال الصحابة والتابعين وفقهاء العامة ابن حزم أيضاً في كتاب المحلى</w:t>
      </w:r>
      <w:r w:rsidRPr="002F0799">
        <w:rPr>
          <w:rtl/>
        </w:rPr>
        <w:t xml:space="preserve"> </w:t>
      </w:r>
      <w:r w:rsidRPr="00D2270E">
        <w:rPr>
          <w:rStyle w:val="libFootnotenumChar"/>
          <w:rtl/>
        </w:rPr>
        <w:t>(2)</w:t>
      </w:r>
      <w:r w:rsidRPr="002F0799">
        <w:rPr>
          <w:rtl/>
        </w:rPr>
        <w:t xml:space="preserve"> </w:t>
      </w:r>
      <w:r>
        <w:rPr>
          <w:rtl/>
        </w:rPr>
        <w:t xml:space="preserve">ثم ان القائلين بهذا القول اختلفوا في </w:t>
      </w:r>
      <w:r>
        <w:rPr>
          <w:rFonts w:hint="cs"/>
          <w:rtl/>
        </w:rPr>
        <w:t>ا</w:t>
      </w:r>
      <w:r>
        <w:rPr>
          <w:rtl/>
        </w:rPr>
        <w:t>نه هل للزوجة طلب الفسخ أو الطلاق أو هي مخيرة بينهما</w:t>
      </w:r>
      <w:r>
        <w:rPr>
          <w:rFonts w:hint="cs"/>
          <w:rtl/>
        </w:rPr>
        <w:t xml:space="preserve"> </w:t>
      </w:r>
      <w:r>
        <w:rPr>
          <w:rtl/>
        </w:rPr>
        <w:t>؟ ففي نيل الأ</w:t>
      </w:r>
      <w:r>
        <w:rPr>
          <w:rFonts w:hint="cs"/>
          <w:rtl/>
        </w:rPr>
        <w:t>َ</w:t>
      </w:r>
      <w:r>
        <w:rPr>
          <w:rtl/>
        </w:rPr>
        <w:t>وطار</w:t>
      </w:r>
      <w:r w:rsidRPr="002F0799">
        <w:rPr>
          <w:rtl/>
        </w:rPr>
        <w:t xml:space="preserve"> </w:t>
      </w:r>
      <w:r w:rsidRPr="00D2270E">
        <w:rPr>
          <w:rStyle w:val="libFootnotenumChar"/>
          <w:rtl/>
        </w:rPr>
        <w:t>(3)</w:t>
      </w:r>
      <w:r w:rsidRPr="002F0799">
        <w:rPr>
          <w:rtl/>
        </w:rPr>
        <w:t xml:space="preserve"> </w:t>
      </w:r>
      <w:r>
        <w:rPr>
          <w:rtl/>
        </w:rPr>
        <w:t>نقل للعامة في ذلك أقوالا</w:t>
      </w:r>
      <w:r>
        <w:rPr>
          <w:rFonts w:hint="cs"/>
          <w:rtl/>
        </w:rPr>
        <w:t>ً</w:t>
      </w:r>
      <w:r>
        <w:rPr>
          <w:rtl/>
        </w:rPr>
        <w:t xml:space="preserve"> ثلاثة وفي المغني </w:t>
      </w:r>
      <w:r w:rsidRPr="00D2270E">
        <w:rPr>
          <w:rStyle w:val="libFootnotenumChar"/>
          <w:rtl/>
        </w:rPr>
        <w:t>(4)</w:t>
      </w:r>
      <w:r w:rsidRPr="002F0799">
        <w:rPr>
          <w:rtl/>
        </w:rPr>
        <w:t xml:space="preserve"> </w:t>
      </w:r>
      <w:r>
        <w:rPr>
          <w:rtl/>
        </w:rPr>
        <w:t>( كل موضع يثبت لها الفسخ لاجل النفقة لم يجز الا بحكم الحاكم ... فاذا فرّق بينهما فهو فسخ لا رجعة له فيه وبهذا قال الشافعي وابن المنذر ، وقال مالك : هو</w:t>
      </w:r>
      <w:r>
        <w:rPr>
          <w:rFonts w:hint="cs"/>
          <w:rtl/>
        </w:rPr>
        <w:t xml:space="preserve"> </w:t>
      </w:r>
      <w:r>
        <w:rPr>
          <w:rtl/>
        </w:rPr>
        <w:t>تطليقة وهو احق بها ان أيسر في عدتها ... ).</w:t>
      </w:r>
    </w:p>
    <w:p w:rsidR="00B72338" w:rsidRDefault="00B72338" w:rsidP="00462B83">
      <w:pPr>
        <w:pStyle w:val="libNormal"/>
        <w:rPr>
          <w:rtl/>
        </w:rPr>
      </w:pPr>
      <w:r>
        <w:rPr>
          <w:rtl/>
        </w:rPr>
        <w:t xml:space="preserve">فظهر بذلك </w:t>
      </w:r>
      <w:r>
        <w:rPr>
          <w:rFonts w:hint="cs"/>
          <w:rtl/>
        </w:rPr>
        <w:t>ا</w:t>
      </w:r>
      <w:r>
        <w:rPr>
          <w:rtl/>
        </w:rPr>
        <w:t>نه لا اجماع هناك في عدم خيار</w:t>
      </w:r>
      <w:r>
        <w:rPr>
          <w:rFonts w:hint="cs"/>
          <w:rtl/>
        </w:rPr>
        <w:t xml:space="preserve"> </w:t>
      </w:r>
      <w:r>
        <w:rPr>
          <w:rtl/>
        </w:rPr>
        <w:t>تخلف الشرط الضمني الارتكازي والصريح في عقد النكاح ، لكنه مخالف للروايات الآتية ، ومع ذلك يمكن القول ب</w:t>
      </w:r>
      <w:r>
        <w:rPr>
          <w:rFonts w:hint="cs"/>
          <w:rtl/>
        </w:rPr>
        <w:t>أ</w:t>
      </w:r>
      <w:r>
        <w:rPr>
          <w:rtl/>
        </w:rPr>
        <w:t>ن الشرط المرتكز هو ان يكون الخيار لها بالرجوع إلى الحاكم وفسخه ، وان لم يتيسر</w:t>
      </w:r>
      <w:r>
        <w:rPr>
          <w:rFonts w:hint="cs"/>
          <w:rtl/>
        </w:rPr>
        <w:t xml:space="preserve"> </w:t>
      </w:r>
      <w:r>
        <w:rPr>
          <w:rtl/>
        </w:rPr>
        <w:t>فبنفس الزوج ، فلا مخالفة لمفاد الروايات</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نيل الاوطار 7 : 133</w:t>
      </w:r>
      <w:r>
        <w:rPr>
          <w:rFonts w:hint="cs"/>
          <w:rtl/>
        </w:rPr>
        <w:t xml:space="preserve"> </w:t>
      </w:r>
      <w:r>
        <w:rPr>
          <w:rtl/>
        </w:rPr>
        <w:t>ـ</w:t>
      </w:r>
      <w:r>
        <w:rPr>
          <w:rFonts w:hint="cs"/>
          <w:rtl/>
        </w:rPr>
        <w:t xml:space="preserve"> </w:t>
      </w:r>
      <w:r>
        <w:rPr>
          <w:rtl/>
        </w:rPr>
        <w:t>134.</w:t>
      </w:r>
    </w:p>
    <w:p w:rsidR="00B72338" w:rsidRDefault="00B72338" w:rsidP="00D2270E">
      <w:pPr>
        <w:pStyle w:val="libFootnote0"/>
        <w:rPr>
          <w:rtl/>
        </w:rPr>
      </w:pPr>
      <w:r>
        <w:rPr>
          <w:rtl/>
        </w:rPr>
        <w:t xml:space="preserve">(2) ج 10 </w:t>
      </w:r>
      <w:r>
        <w:rPr>
          <w:rFonts w:hint="cs"/>
          <w:rtl/>
        </w:rPr>
        <w:t>/</w:t>
      </w:r>
      <w:r>
        <w:rPr>
          <w:rtl/>
        </w:rPr>
        <w:t xml:space="preserve"> 94 ـ 95.</w:t>
      </w:r>
    </w:p>
    <w:p w:rsidR="00B72338" w:rsidRDefault="00B72338" w:rsidP="00D2270E">
      <w:pPr>
        <w:pStyle w:val="libFootnote0"/>
        <w:rPr>
          <w:rtl/>
        </w:rPr>
      </w:pPr>
      <w:r>
        <w:rPr>
          <w:rtl/>
        </w:rPr>
        <w:t>(3) نيل الاوطار 7 : 135.</w:t>
      </w:r>
    </w:p>
    <w:p w:rsidR="00B72338" w:rsidRDefault="00B72338" w:rsidP="00D2270E">
      <w:pPr>
        <w:pStyle w:val="libFootnote0"/>
        <w:rPr>
          <w:rtl/>
        </w:rPr>
      </w:pPr>
      <w:r>
        <w:rPr>
          <w:rtl/>
        </w:rPr>
        <w:t xml:space="preserve">(4) المغني 9 : </w:t>
      </w:r>
      <w:r>
        <w:rPr>
          <w:rFonts w:hint="cs"/>
          <w:rtl/>
        </w:rPr>
        <w:t>2</w:t>
      </w:r>
      <w:r>
        <w:rPr>
          <w:rtl/>
        </w:rPr>
        <w:t>48</w:t>
      </w:r>
      <w:r>
        <w:rPr>
          <w:rFonts w:hint="cs"/>
          <w:rtl/>
        </w:rPr>
        <w:t xml:space="preserve"> </w:t>
      </w:r>
      <w:r>
        <w:rPr>
          <w:rtl/>
        </w:rPr>
        <w:t>ـ</w:t>
      </w:r>
      <w:r>
        <w:rPr>
          <w:rFonts w:hint="cs"/>
          <w:rtl/>
        </w:rPr>
        <w:t xml:space="preserve"> </w:t>
      </w:r>
      <w:r>
        <w:rPr>
          <w:rtl/>
        </w:rPr>
        <w:t>249.</w:t>
      </w:r>
    </w:p>
    <w:p w:rsidR="00B72338" w:rsidRDefault="00B72338" w:rsidP="00D916AD">
      <w:pPr>
        <w:pStyle w:val="libNormal0"/>
        <w:rPr>
          <w:rtl/>
        </w:rPr>
      </w:pPr>
      <w:r w:rsidRPr="002F0799">
        <w:rPr>
          <w:rtl/>
        </w:rPr>
        <w:br w:type="page"/>
      </w:r>
      <w:r>
        <w:rPr>
          <w:rtl/>
        </w:rPr>
        <w:lastRenderedPageBreak/>
        <w:t>المشار اليها. وعلى تقدير منع ذلك ، فالوجه في عدم الحاق النكاح عند الإعسار بخيار الغبن في استحقاق الفسخ انما هو الروايات الواردة في الموضوع.</w:t>
      </w:r>
    </w:p>
    <w:p w:rsidR="00B72338" w:rsidRDefault="00B72338" w:rsidP="00462B83">
      <w:pPr>
        <w:pStyle w:val="libNormal"/>
        <w:rPr>
          <w:rtl/>
        </w:rPr>
      </w:pPr>
      <w:bookmarkStart w:id="359" w:name="_Toc264275131"/>
      <w:r w:rsidRPr="00D2270E">
        <w:rPr>
          <w:rStyle w:val="libBold2Char"/>
          <w:rtl/>
        </w:rPr>
        <w:t>البحث الثاني</w:t>
      </w:r>
      <w:bookmarkEnd w:id="359"/>
      <w:r w:rsidRPr="00D2270E">
        <w:rPr>
          <w:rStyle w:val="libBold2Char"/>
          <w:rtl/>
        </w:rPr>
        <w:t xml:space="preserve"> :</w:t>
      </w:r>
      <w:r>
        <w:rPr>
          <w:rtl/>
        </w:rPr>
        <w:t xml:space="preserve"> في </w:t>
      </w:r>
      <w:r>
        <w:rPr>
          <w:rFonts w:hint="cs"/>
          <w:rtl/>
        </w:rPr>
        <w:t>ا</w:t>
      </w:r>
      <w:r>
        <w:rPr>
          <w:rtl/>
        </w:rPr>
        <w:t>نه هل يثبت حق الفسخ للزوجة أو حق الطلاق للحاكم بقاعدة ( لا ضرر ولا ضرار )</w:t>
      </w:r>
      <w:r>
        <w:rPr>
          <w:rFonts w:hint="cs"/>
          <w:rtl/>
        </w:rPr>
        <w:t xml:space="preserve"> </w:t>
      </w:r>
      <w:r>
        <w:rPr>
          <w:rtl/>
        </w:rPr>
        <w:t>؟</w:t>
      </w:r>
    </w:p>
    <w:p w:rsidR="00B72338" w:rsidRDefault="00B72338" w:rsidP="00462B83">
      <w:pPr>
        <w:pStyle w:val="libNormal"/>
        <w:rPr>
          <w:rtl/>
        </w:rPr>
      </w:pPr>
      <w:r>
        <w:rPr>
          <w:rtl/>
        </w:rPr>
        <w:t>اما ( قاعدة لا ضرر ) ، فلإثبات ذلك بها تقريبان :</w:t>
      </w:r>
    </w:p>
    <w:p w:rsidR="00B72338" w:rsidRDefault="00B72338" w:rsidP="00462B83">
      <w:pPr>
        <w:pStyle w:val="libNormal"/>
        <w:rPr>
          <w:rtl/>
        </w:rPr>
      </w:pPr>
      <w:r w:rsidRPr="00D2270E">
        <w:rPr>
          <w:rStyle w:val="libBold2Char"/>
          <w:rtl/>
        </w:rPr>
        <w:t>التقريب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ما يماثل التقريب الذي يذكر لإثبات خيار الغبن في صورة عدم اقدام المغبون على الضرر</w:t>
      </w:r>
      <w:r>
        <w:rPr>
          <w:rFonts w:hint="cs"/>
          <w:rtl/>
        </w:rPr>
        <w:t xml:space="preserve"> </w:t>
      </w:r>
      <w:r>
        <w:rPr>
          <w:rtl/>
        </w:rPr>
        <w:t>ـ</w:t>
      </w:r>
      <w:r>
        <w:rPr>
          <w:rFonts w:hint="cs"/>
          <w:rtl/>
        </w:rPr>
        <w:t xml:space="preserve"> </w:t>
      </w:r>
      <w:r>
        <w:rPr>
          <w:rtl/>
        </w:rPr>
        <w:t>وهو ان يقال : إن حكم الشارع باستمرار الزوجية حتى بعد فسخ الزوجة لها من جهة حرمانها من حقها</w:t>
      </w:r>
      <w:r>
        <w:rPr>
          <w:rFonts w:hint="cs"/>
          <w:rtl/>
        </w:rPr>
        <w:t xml:space="preserve"> </w:t>
      </w:r>
      <w:r>
        <w:rPr>
          <w:rtl/>
        </w:rPr>
        <w:t>ـ</w:t>
      </w:r>
      <w:r>
        <w:rPr>
          <w:rFonts w:hint="cs"/>
          <w:rtl/>
        </w:rPr>
        <w:t xml:space="preserve"> </w:t>
      </w:r>
      <w:r>
        <w:rPr>
          <w:rtl/>
        </w:rPr>
        <w:t>المعبّ</w:t>
      </w:r>
      <w:r>
        <w:rPr>
          <w:rFonts w:hint="cs"/>
          <w:rtl/>
        </w:rPr>
        <w:t>َ</w:t>
      </w:r>
      <w:r>
        <w:rPr>
          <w:rtl/>
        </w:rPr>
        <w:t>ر</w:t>
      </w:r>
      <w:r>
        <w:rPr>
          <w:rFonts w:hint="cs"/>
          <w:rtl/>
        </w:rPr>
        <w:t xml:space="preserve"> </w:t>
      </w:r>
      <w:r>
        <w:rPr>
          <w:rtl/>
        </w:rPr>
        <w:t>عن هذا الحكم باللزوم</w:t>
      </w:r>
      <w:r>
        <w:rPr>
          <w:rFonts w:hint="cs"/>
          <w:rtl/>
        </w:rPr>
        <w:t xml:space="preserve"> </w:t>
      </w:r>
      <w:r>
        <w:rPr>
          <w:rtl/>
        </w:rPr>
        <w:t>ـ</w:t>
      </w:r>
      <w:r>
        <w:rPr>
          <w:rFonts w:hint="cs"/>
          <w:rtl/>
        </w:rPr>
        <w:t xml:space="preserve"> </w:t>
      </w:r>
      <w:r>
        <w:rPr>
          <w:rtl/>
        </w:rPr>
        <w:t>ضرر على الزوجة فهو منفي.</w:t>
      </w:r>
    </w:p>
    <w:p w:rsidR="00B72338" w:rsidRDefault="00B72338" w:rsidP="00462B83">
      <w:pPr>
        <w:pStyle w:val="libNormal"/>
        <w:rPr>
          <w:rtl/>
        </w:rPr>
      </w:pPr>
      <w:r>
        <w:rPr>
          <w:rtl/>
        </w:rPr>
        <w:t>وعلى هذا التقريب يكون التمسك ب‍ ( لا ضرر ) تمسكا</w:t>
      </w:r>
      <w:r>
        <w:rPr>
          <w:rFonts w:hint="cs"/>
          <w:rtl/>
        </w:rPr>
        <w:t>ً</w:t>
      </w:r>
      <w:r>
        <w:rPr>
          <w:rtl/>
        </w:rPr>
        <w:t xml:space="preserve"> به لنفي الحكم لا لإثباته ، كما </w:t>
      </w:r>
      <w:r>
        <w:rPr>
          <w:rFonts w:hint="cs"/>
          <w:rtl/>
        </w:rPr>
        <w:t>ا</w:t>
      </w:r>
      <w:r>
        <w:rPr>
          <w:rtl/>
        </w:rPr>
        <w:t>نه انما يتجه في فرض انكار ارتكازية الشرط أو تأثير الشرط الارتكازي ونحو ذلك</w:t>
      </w:r>
      <w:r>
        <w:rPr>
          <w:rFonts w:hint="cs"/>
          <w:rtl/>
        </w:rPr>
        <w:t xml:space="preserve"> </w:t>
      </w:r>
      <w:r>
        <w:rPr>
          <w:rtl/>
        </w:rPr>
        <w:t>ـ</w:t>
      </w:r>
      <w:r>
        <w:rPr>
          <w:rFonts w:hint="cs"/>
          <w:rtl/>
        </w:rPr>
        <w:t xml:space="preserve"> </w:t>
      </w:r>
      <w:r>
        <w:rPr>
          <w:rtl/>
        </w:rPr>
        <w:t>كما يظهر مما سبق في التنبيه السابق</w:t>
      </w:r>
      <w:r>
        <w:rPr>
          <w:rFonts w:hint="cs"/>
          <w:rtl/>
        </w:rPr>
        <w:t xml:space="preserve"> </w:t>
      </w:r>
      <w:r>
        <w:rPr>
          <w:rtl/>
        </w:rPr>
        <w:t>ـ.</w:t>
      </w:r>
    </w:p>
    <w:p w:rsidR="00B72338" w:rsidRDefault="00B72338" w:rsidP="00462B83">
      <w:pPr>
        <w:pStyle w:val="libNormal"/>
        <w:rPr>
          <w:rtl/>
        </w:rPr>
      </w:pPr>
      <w:r>
        <w:rPr>
          <w:rtl/>
        </w:rPr>
        <w:t>وقد يعترض على هذا التقريب بما عن شيخنا الحل</w:t>
      </w:r>
      <w:r>
        <w:rPr>
          <w:rFonts w:hint="cs"/>
          <w:rtl/>
        </w:rPr>
        <w:t>ِّ</w:t>
      </w:r>
      <w:r>
        <w:rPr>
          <w:rtl/>
        </w:rPr>
        <w:t>ي (قده) من ان الضرر المتوجه على الزوجة في حال عدم قيام الزوج بحقوقها ليس مسببا</w:t>
      </w:r>
      <w:r>
        <w:rPr>
          <w:rFonts w:hint="cs"/>
          <w:rtl/>
        </w:rPr>
        <w:t>ً</w:t>
      </w:r>
      <w:r>
        <w:rPr>
          <w:rtl/>
        </w:rPr>
        <w:t xml:space="preserve"> توليديا</w:t>
      </w:r>
      <w:r>
        <w:rPr>
          <w:rFonts w:hint="cs"/>
          <w:rtl/>
        </w:rPr>
        <w:t>ً</w:t>
      </w:r>
      <w:r>
        <w:rPr>
          <w:rtl/>
        </w:rPr>
        <w:t xml:space="preserve"> عن نفس لزوم النكاح لينتفي بالحديث المذكور اذ من المعلوم ان اختيار الزوج دخيل في البين </w:t>
      </w:r>
      <w:r w:rsidRPr="00D2270E">
        <w:rPr>
          <w:rStyle w:val="libFootnotenumChar"/>
          <w:rtl/>
        </w:rPr>
        <w:t>(1)</w:t>
      </w:r>
      <w:r w:rsidRPr="00FB1582">
        <w:rPr>
          <w:rtl/>
        </w:rPr>
        <w:t>.</w:t>
      </w:r>
    </w:p>
    <w:p w:rsidR="00B72338" w:rsidRDefault="00B72338" w:rsidP="00462B83">
      <w:pPr>
        <w:pStyle w:val="libNormal"/>
        <w:rPr>
          <w:rtl/>
        </w:rPr>
      </w:pPr>
      <w:r>
        <w:rPr>
          <w:rtl/>
        </w:rPr>
        <w:t>وهذا الاعتراض مبني على ما ذهب اليه (قده) وفاقا</w:t>
      </w:r>
      <w:r>
        <w:rPr>
          <w:rFonts w:hint="cs"/>
          <w:rtl/>
        </w:rPr>
        <w:t>ً</w:t>
      </w:r>
      <w:r>
        <w:rPr>
          <w:rtl/>
        </w:rPr>
        <w:t xml:space="preserve"> لشيخه المحقق النائيني من أن الضرر المنفي عنوان توليدي لنفس الحكم الشرعي ، كالاضرار فيكون الحكم الشرعي منفيا</w:t>
      </w:r>
      <w:r>
        <w:rPr>
          <w:rFonts w:hint="cs"/>
          <w:rtl/>
        </w:rPr>
        <w:t>ً</w:t>
      </w:r>
      <w:r>
        <w:rPr>
          <w:rtl/>
        </w:rPr>
        <w:t xml:space="preserve"> حيث ينطبق عليه الاضرار. وقد مرت مناقشة هذا المبنى في محله وذكرنا ان الصحيح في تخريج ما ذهب اليه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بحوث فقهية : 207.</w:t>
      </w:r>
    </w:p>
    <w:p w:rsidR="00B72338" w:rsidRDefault="00B72338" w:rsidP="00D916AD">
      <w:pPr>
        <w:pStyle w:val="libNormal0"/>
        <w:rPr>
          <w:rtl/>
        </w:rPr>
      </w:pPr>
      <w:r w:rsidRPr="003B4585">
        <w:rPr>
          <w:rtl/>
        </w:rPr>
        <w:br w:type="page"/>
      </w:r>
      <w:r>
        <w:rPr>
          <w:rtl/>
        </w:rPr>
        <w:lastRenderedPageBreak/>
        <w:t>المشهور من تفسير الحديث بنفي الحكم الضرري هو</w:t>
      </w:r>
      <w:r>
        <w:rPr>
          <w:rFonts w:hint="cs"/>
          <w:rtl/>
        </w:rPr>
        <w:t xml:space="preserve"> </w:t>
      </w:r>
      <w:r>
        <w:rPr>
          <w:rtl/>
        </w:rPr>
        <w:t>ان مفاده نفي التسبيب الشرعي إلى تحمل ضرر من الغير.</w:t>
      </w:r>
    </w:p>
    <w:p w:rsidR="00B72338" w:rsidRDefault="00B72338" w:rsidP="00462B83">
      <w:pPr>
        <w:pStyle w:val="libNormal"/>
        <w:rPr>
          <w:rtl/>
        </w:rPr>
      </w:pPr>
      <w:r>
        <w:rPr>
          <w:rtl/>
        </w:rPr>
        <w:t>وعلى هذا فيمكن التمسك به في المقام حيث يفرض سقوط الحكم بالانفاق لعدم قدرة الزوج أو ثبوته في حقه مع عدم عمله على وفقه ولو إجبارا</w:t>
      </w:r>
      <w:r>
        <w:rPr>
          <w:rFonts w:hint="cs"/>
          <w:rtl/>
        </w:rPr>
        <w:t>ً</w:t>
      </w:r>
      <w:r>
        <w:rPr>
          <w:rtl/>
        </w:rPr>
        <w:t xml:space="preserve"> ، إذ يصدق على جعل لزوم الزوجية وبقائها </w:t>
      </w:r>
      <w:r>
        <w:rPr>
          <w:rFonts w:hint="cs"/>
          <w:rtl/>
        </w:rPr>
        <w:t>أ</w:t>
      </w:r>
      <w:r>
        <w:rPr>
          <w:rtl/>
        </w:rPr>
        <w:t>نّه تسبيب إلى الضرر من قبل الشارع فينتفي بلا ضرر.</w:t>
      </w:r>
    </w:p>
    <w:p w:rsidR="00B72338" w:rsidRDefault="00B72338" w:rsidP="00462B83">
      <w:pPr>
        <w:pStyle w:val="libNormal"/>
        <w:rPr>
          <w:rtl/>
        </w:rPr>
      </w:pPr>
      <w:r>
        <w:rPr>
          <w:rtl/>
        </w:rPr>
        <w:t>وبذلك يظهر ان هذا التقريب أيضاً تام</w:t>
      </w:r>
      <w:r>
        <w:rPr>
          <w:rFonts w:hint="cs"/>
          <w:rtl/>
        </w:rPr>
        <w:t>ّ</w:t>
      </w:r>
      <w:r>
        <w:rPr>
          <w:rtl/>
        </w:rPr>
        <w:t xml:space="preserve"> لولا دلالة الروايات على خلافه ، حيث إنها تدل على ان ازالة الطلاق لا ب</w:t>
      </w:r>
      <w:r>
        <w:rPr>
          <w:rFonts w:hint="cs"/>
          <w:rtl/>
        </w:rPr>
        <w:t>ُ</w:t>
      </w:r>
      <w:r>
        <w:rPr>
          <w:rtl/>
        </w:rPr>
        <w:t>دّ ان يكون صادرا</w:t>
      </w:r>
      <w:r>
        <w:rPr>
          <w:rFonts w:hint="cs"/>
          <w:rtl/>
        </w:rPr>
        <w:t>ً</w:t>
      </w:r>
      <w:r>
        <w:rPr>
          <w:rtl/>
        </w:rPr>
        <w:t xml:space="preserve"> عن الولي الإجباري وهو الحاكم.</w:t>
      </w:r>
    </w:p>
    <w:p w:rsidR="00B72338" w:rsidRDefault="00B72338" w:rsidP="00462B83">
      <w:pPr>
        <w:pStyle w:val="libNormal"/>
        <w:rPr>
          <w:rtl/>
        </w:rPr>
      </w:pPr>
      <w:r w:rsidRPr="00D2270E">
        <w:rPr>
          <w:rStyle w:val="libBold2Char"/>
          <w:rtl/>
        </w:rPr>
        <w:t>التقريب الثاني :</w:t>
      </w:r>
      <w:r>
        <w:rPr>
          <w:rtl/>
        </w:rPr>
        <w:t xml:space="preserve"> </w:t>
      </w:r>
      <w:r>
        <w:rPr>
          <w:rFonts w:hint="cs"/>
          <w:rtl/>
        </w:rPr>
        <w:t>ا</w:t>
      </w:r>
      <w:r>
        <w:rPr>
          <w:rtl/>
        </w:rPr>
        <w:t>نه يلزم من عدم جعل سلطنة لغير الزوج على الطلاق وازالة عقد الزوجية تسبيب الشارع إلى ضرر الزوجة ، فيستكشف من ( لا ضرر ) وجود هذا الحق للحاكم.</w:t>
      </w:r>
    </w:p>
    <w:p w:rsidR="00B72338" w:rsidRDefault="00B72338" w:rsidP="00462B83">
      <w:pPr>
        <w:pStyle w:val="libNormal"/>
        <w:rPr>
          <w:rtl/>
        </w:rPr>
      </w:pPr>
      <w:r>
        <w:rPr>
          <w:rtl/>
        </w:rPr>
        <w:t>وعلى هذا التقريب يكون التمسك ب‍ ( لا ضرر ) استدلالا</w:t>
      </w:r>
      <w:r>
        <w:rPr>
          <w:rFonts w:hint="cs"/>
          <w:rtl/>
        </w:rPr>
        <w:t>ً</w:t>
      </w:r>
      <w:r>
        <w:rPr>
          <w:rtl/>
        </w:rPr>
        <w:t xml:space="preserve"> به في اثبات وجود حكم شرعي. وعليه يبتنى تمسك السيد الطباطبائي بهذه القاعدة وب</w:t>
      </w:r>
      <w:r>
        <w:rPr>
          <w:rFonts w:hint="cs"/>
          <w:rtl/>
        </w:rPr>
        <w:t xml:space="preserve">‍ </w:t>
      </w:r>
      <w:r>
        <w:rPr>
          <w:rtl/>
        </w:rPr>
        <w:t>( لا حرج ) لهذا المدعى. بل على هذا الاساس يبتنى تمسك العلامة ب‍ ( لا ضرر ) في اثبات حق الفسخ للزوجة ، وكذا استدلال ابن الجنيد ب‍ ( لا حرج ) لهذا المدعى فانه ليس نظرهم إلى دفع اللزوم. بل وكذا تمسك الشيخ والعل</w:t>
      </w:r>
      <w:r>
        <w:rPr>
          <w:rFonts w:hint="cs"/>
          <w:rtl/>
        </w:rPr>
        <w:t>ا</w:t>
      </w:r>
      <w:r>
        <w:rPr>
          <w:rtl/>
        </w:rPr>
        <w:t>مة وغيرهما ب‍ ( لا ضرر ) لإثبات خيار الغبن الذي هو من الحقوق القابلة للارث.</w:t>
      </w:r>
    </w:p>
    <w:p w:rsidR="00B72338" w:rsidRDefault="00B72338" w:rsidP="00462B83">
      <w:pPr>
        <w:pStyle w:val="libNormal"/>
        <w:rPr>
          <w:rtl/>
        </w:rPr>
      </w:pPr>
      <w:r>
        <w:rPr>
          <w:rtl/>
        </w:rPr>
        <w:t>ويلاحظ : ان بين رفع الحكم ب‍ ( لا ضرر ) و</w:t>
      </w:r>
      <w:r>
        <w:rPr>
          <w:rFonts w:hint="cs"/>
          <w:rtl/>
        </w:rPr>
        <w:t>ا</w:t>
      </w:r>
      <w:r>
        <w:rPr>
          <w:rtl/>
        </w:rPr>
        <w:t>ثباته به فرقا</w:t>
      </w:r>
      <w:r>
        <w:rPr>
          <w:rFonts w:hint="cs"/>
          <w:rtl/>
        </w:rPr>
        <w:t>ً</w:t>
      </w:r>
      <w:r>
        <w:rPr>
          <w:rtl/>
        </w:rPr>
        <w:t xml:space="preserve"> ، فان الامر في الأ</w:t>
      </w:r>
      <w:r>
        <w:rPr>
          <w:rFonts w:hint="cs"/>
          <w:rtl/>
        </w:rPr>
        <w:t>وّ</w:t>
      </w:r>
      <w:r>
        <w:rPr>
          <w:rtl/>
        </w:rPr>
        <w:t>ل واضح لان المفروض تعي</w:t>
      </w:r>
      <w:r>
        <w:rPr>
          <w:rFonts w:hint="cs"/>
          <w:rtl/>
        </w:rPr>
        <w:t>ّ</w:t>
      </w:r>
      <w:r>
        <w:rPr>
          <w:rtl/>
        </w:rPr>
        <w:t>ن الحكم الموجب للضرر وهو ما يتوهّم بسبب عموم أو اطلاق أو غيرهما. ولكنه ليس كذلك في الثاني لأن الحكم الذي يراد استكشافه لا يكون متعينا</w:t>
      </w:r>
      <w:r>
        <w:rPr>
          <w:rFonts w:hint="cs"/>
          <w:rtl/>
        </w:rPr>
        <w:t>ً</w:t>
      </w:r>
      <w:r>
        <w:rPr>
          <w:rtl/>
        </w:rPr>
        <w:t xml:space="preserve"> غالباً لامكان رفع الضرر بجعل عدة</w:t>
      </w:r>
    </w:p>
    <w:p w:rsidR="00B72338" w:rsidRDefault="00B72338" w:rsidP="00D916AD">
      <w:pPr>
        <w:pStyle w:val="libNormal0"/>
        <w:rPr>
          <w:rtl/>
        </w:rPr>
      </w:pPr>
      <w:r w:rsidRPr="00F913F8">
        <w:rPr>
          <w:rtl/>
        </w:rPr>
        <w:br w:type="page"/>
      </w:r>
      <w:r>
        <w:rPr>
          <w:rtl/>
        </w:rPr>
        <w:lastRenderedPageBreak/>
        <w:t>احكام ، كما أشار إلى ذلك الشيخ الانصاري (قده) في خيار الغبن فلا يمكن استكشاف حكم معين منها الاّ بمؤونة زائدة.</w:t>
      </w:r>
    </w:p>
    <w:p w:rsidR="00B72338" w:rsidRDefault="00B72338" w:rsidP="00462B83">
      <w:pPr>
        <w:pStyle w:val="libNormal"/>
        <w:rPr>
          <w:rtl/>
        </w:rPr>
      </w:pPr>
      <w:r>
        <w:rPr>
          <w:rtl/>
        </w:rPr>
        <w:t>ففي المقام يدور الامر بين ان يكون الحكم المجعول لرفع الضرر عن الزوجة هو ثبوت حق الطلاق للحاكم عند وجود الشرائط التي منها مطالبة الزوجة بالطلاق ، وبين ان يكون ثبوت هذا الحق لنفس الزوجة وبين ثبوت حق الفسخ لأحدهما. وبين الطلاق والفسخ فرق فإنه على تقدير الطلاق قد يكون الطلاق رجعياً فيكون للزوج الرجوع في اثناء العدة اذا تمكن من الانفاق وهذا بخلاف الفسخ.</w:t>
      </w:r>
    </w:p>
    <w:p w:rsidR="00B72338" w:rsidRDefault="00B72338" w:rsidP="00462B83">
      <w:pPr>
        <w:pStyle w:val="libNormal"/>
        <w:rPr>
          <w:rtl/>
        </w:rPr>
      </w:pPr>
      <w:r>
        <w:rPr>
          <w:rtl/>
        </w:rPr>
        <w:t>وتعي</w:t>
      </w:r>
      <w:r>
        <w:rPr>
          <w:rFonts w:hint="cs"/>
          <w:rtl/>
        </w:rPr>
        <w:t>ّ</w:t>
      </w:r>
      <w:r>
        <w:rPr>
          <w:rtl/>
        </w:rPr>
        <w:t>ن احد هذه الاحكام بحاجة إلى مزيد بيان.</w:t>
      </w:r>
    </w:p>
    <w:p w:rsidR="00B72338" w:rsidRDefault="00B72338" w:rsidP="00462B83">
      <w:pPr>
        <w:pStyle w:val="libNormal"/>
        <w:rPr>
          <w:rtl/>
        </w:rPr>
      </w:pPr>
      <w:r>
        <w:rPr>
          <w:rtl/>
        </w:rPr>
        <w:t>ويمكن تقريب ثبوت حق الطلاق ب</w:t>
      </w:r>
      <w:r>
        <w:rPr>
          <w:rFonts w:hint="cs"/>
          <w:rtl/>
        </w:rPr>
        <w:t>أ</w:t>
      </w:r>
      <w:r>
        <w:rPr>
          <w:rtl/>
        </w:rPr>
        <w:t>ن المستفاد من الادلة العامة هو ان وظيفة الزوج احد الأ</w:t>
      </w:r>
      <w:r>
        <w:rPr>
          <w:rFonts w:hint="cs"/>
          <w:rtl/>
        </w:rPr>
        <w:t>َ</w:t>
      </w:r>
      <w:r>
        <w:rPr>
          <w:rtl/>
        </w:rPr>
        <w:t>مرين اما إمساك بالمعروف أو تسريح باحسان ، ويشهد له بالخصوص معتبرة جميل ، عن أصحابنا ، أو عن عنبسة بن مصعب ، وسورة بن كليب ، عن احدهما قال : اذا كساها ما يواري عورتها ويطعمها ما يقيم صلبها اقامت معه والاّ طل</w:t>
      </w:r>
      <w:r>
        <w:rPr>
          <w:rFonts w:hint="cs"/>
          <w:rtl/>
        </w:rPr>
        <w:t>ّ</w:t>
      </w:r>
      <w:r>
        <w:rPr>
          <w:rtl/>
        </w:rPr>
        <w:t xml:space="preserve">قها ) </w:t>
      </w:r>
      <w:r w:rsidRPr="00D2270E">
        <w:rPr>
          <w:rStyle w:val="libFootnotenumChar"/>
          <w:rtl/>
        </w:rPr>
        <w:t>(1)</w:t>
      </w:r>
      <w:r w:rsidRPr="00DB7BF6">
        <w:rPr>
          <w:rtl/>
        </w:rPr>
        <w:t>.</w:t>
      </w:r>
    </w:p>
    <w:p w:rsidR="00B72338" w:rsidRDefault="00B72338" w:rsidP="00462B83">
      <w:pPr>
        <w:pStyle w:val="libNormal"/>
        <w:rPr>
          <w:rtl/>
        </w:rPr>
      </w:pPr>
      <w:r>
        <w:rPr>
          <w:rtl/>
        </w:rPr>
        <w:t>واذا امتنع الزوج من الطلاق ولو بمراجعة الحاكم الشرعي يكون الحاكم هو المتصدي للطلاق ل</w:t>
      </w:r>
      <w:r>
        <w:rPr>
          <w:rFonts w:hint="cs"/>
          <w:rtl/>
        </w:rPr>
        <w:t>ا</w:t>
      </w:r>
      <w:r>
        <w:rPr>
          <w:rtl/>
        </w:rPr>
        <w:t>نه ولي الممتنع.</w:t>
      </w:r>
    </w:p>
    <w:p w:rsidR="00B72338" w:rsidRDefault="00B72338" w:rsidP="00462B83">
      <w:pPr>
        <w:pStyle w:val="libNormal"/>
        <w:rPr>
          <w:rtl/>
        </w:rPr>
      </w:pPr>
      <w:r>
        <w:rPr>
          <w:rtl/>
        </w:rPr>
        <w:t xml:space="preserve">ويشهد لذلك ما ورد في المفقود من </w:t>
      </w:r>
      <w:r>
        <w:rPr>
          <w:rFonts w:hint="cs"/>
          <w:rtl/>
        </w:rPr>
        <w:t>ا</w:t>
      </w:r>
      <w:r>
        <w:rPr>
          <w:rtl/>
        </w:rPr>
        <w:t xml:space="preserve">نه يطلقها الولي ولو باجباره على ذلك ، وإن لم يكن لها ولي طلقها السلطان </w:t>
      </w:r>
      <w:r w:rsidRPr="00D2270E">
        <w:rPr>
          <w:rStyle w:val="libFootnotenumChar"/>
          <w:rtl/>
        </w:rPr>
        <w:t>(2)</w:t>
      </w:r>
      <w:r w:rsidRPr="00C243A3">
        <w:rPr>
          <w:rtl/>
        </w:rPr>
        <w:t xml:space="preserve"> </w:t>
      </w:r>
      <w:r>
        <w:rPr>
          <w:rtl/>
        </w:rPr>
        <w:t>وكذلك ما ورد في ان حق</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الوسائل</w:t>
      </w:r>
      <w:r>
        <w:rPr>
          <w:rFonts w:hint="cs"/>
          <w:rtl/>
        </w:rPr>
        <w:t xml:space="preserve"> </w:t>
      </w:r>
      <w:r>
        <w:rPr>
          <w:rtl/>
        </w:rPr>
        <w:t>ـ</w:t>
      </w:r>
      <w:r>
        <w:rPr>
          <w:rFonts w:hint="cs"/>
          <w:rtl/>
        </w:rPr>
        <w:t xml:space="preserve"> </w:t>
      </w:r>
      <w:r>
        <w:rPr>
          <w:rtl/>
        </w:rPr>
        <w:t>كتاب النكاح. أبواب النفقات</w:t>
      </w:r>
      <w:r>
        <w:rPr>
          <w:rFonts w:hint="cs"/>
          <w:rtl/>
        </w:rPr>
        <w:t xml:space="preserve"> </w:t>
      </w:r>
      <w:r>
        <w:rPr>
          <w:rtl/>
        </w:rPr>
        <w:t>ـ</w:t>
      </w:r>
      <w:r>
        <w:rPr>
          <w:rFonts w:hint="cs"/>
          <w:rtl/>
        </w:rPr>
        <w:t xml:space="preserve"> </w:t>
      </w:r>
      <w:r>
        <w:rPr>
          <w:rtl/>
        </w:rPr>
        <w:t>الباب 1</w:t>
      </w:r>
      <w:r>
        <w:rPr>
          <w:rFonts w:hint="cs"/>
          <w:rtl/>
        </w:rPr>
        <w:t xml:space="preserve"> </w:t>
      </w:r>
      <w:r>
        <w:rPr>
          <w:rtl/>
        </w:rPr>
        <w:t>ـ</w:t>
      </w:r>
      <w:r>
        <w:rPr>
          <w:rFonts w:hint="cs"/>
          <w:rtl/>
        </w:rPr>
        <w:t xml:space="preserve"> </w:t>
      </w:r>
      <w:r>
        <w:rPr>
          <w:rtl/>
        </w:rPr>
        <w:t xml:space="preserve">الحديث 4 ج 21 </w:t>
      </w:r>
      <w:r>
        <w:rPr>
          <w:rFonts w:hint="cs"/>
          <w:rtl/>
        </w:rPr>
        <w:t>/</w:t>
      </w:r>
      <w:r>
        <w:rPr>
          <w:rtl/>
        </w:rPr>
        <w:t xml:space="preserve"> 510</w:t>
      </w:r>
      <w:r>
        <w:rPr>
          <w:rFonts w:hint="cs"/>
          <w:rtl/>
        </w:rPr>
        <w:t xml:space="preserve"> </w:t>
      </w:r>
      <w:r>
        <w:rPr>
          <w:rtl/>
        </w:rPr>
        <w:t>ولاحظ ان الكافي الموجود عندنا يختلف مع ما نقله الشيخ عنه في سند الرواية لكن لا يسع المقام بيان ذلك ( منه ).</w:t>
      </w:r>
    </w:p>
    <w:p w:rsidR="00B72338" w:rsidRDefault="00B72338" w:rsidP="00D2270E">
      <w:pPr>
        <w:pStyle w:val="libFootnote0"/>
        <w:rPr>
          <w:rtl/>
        </w:rPr>
      </w:pPr>
      <w:r>
        <w:rPr>
          <w:rtl/>
        </w:rPr>
        <w:t xml:space="preserve">(2) لاحظ المصدر السابق. كتاب الطلاق. أبواب أقسام الطلاق وأحكامه. الباب 23 الحديث 5 ج 22 </w:t>
      </w:r>
      <w:r>
        <w:rPr>
          <w:rFonts w:hint="cs"/>
          <w:rtl/>
        </w:rPr>
        <w:t>/</w:t>
      </w:r>
      <w:r>
        <w:rPr>
          <w:rtl/>
        </w:rPr>
        <w:t xml:space="preserve"> 158.</w:t>
      </w:r>
    </w:p>
    <w:p w:rsidR="00B72338" w:rsidRDefault="00B72338" w:rsidP="00D916AD">
      <w:pPr>
        <w:pStyle w:val="libNormal0"/>
        <w:rPr>
          <w:rtl/>
        </w:rPr>
      </w:pPr>
      <w:r w:rsidRPr="00C243A3">
        <w:rPr>
          <w:rtl/>
        </w:rPr>
        <w:br w:type="page"/>
      </w:r>
      <w:r>
        <w:rPr>
          <w:rtl/>
        </w:rPr>
        <w:lastRenderedPageBreak/>
        <w:t xml:space="preserve">الطلاق لا يكون بيد الزوجة مطلقاً ولو بجعل الزوج ، ففي معتبرة محمّد بن قيس عن ابي جعفر </w:t>
      </w:r>
      <w:r w:rsidR="00EF4B92" w:rsidRPr="00EF4B92">
        <w:rPr>
          <w:rStyle w:val="libAlaemChar"/>
          <w:rFonts w:hint="cs"/>
          <w:rtl/>
        </w:rPr>
        <w:t>عليه‌السلام</w:t>
      </w:r>
      <w:r>
        <w:rPr>
          <w:rtl/>
        </w:rPr>
        <w:t xml:space="preserve"> </w:t>
      </w:r>
      <w:r>
        <w:rPr>
          <w:rFonts w:hint="cs"/>
          <w:rtl/>
        </w:rPr>
        <w:t>ا</w:t>
      </w:r>
      <w:r>
        <w:rPr>
          <w:rtl/>
        </w:rPr>
        <w:t>نه قضى في رجل تزوج امرأة واصدقته هي واشترطت عليه ان بيدها الجماع والطلاق. قال : خالفت السن</w:t>
      </w:r>
      <w:r>
        <w:rPr>
          <w:rFonts w:hint="cs"/>
          <w:rtl/>
        </w:rPr>
        <w:t>َّ</w:t>
      </w:r>
      <w:r>
        <w:rPr>
          <w:rtl/>
        </w:rPr>
        <w:t>ة ووليت حقا</w:t>
      </w:r>
      <w:r>
        <w:rPr>
          <w:rFonts w:hint="cs"/>
          <w:rtl/>
        </w:rPr>
        <w:t>ً</w:t>
      </w:r>
      <w:r>
        <w:rPr>
          <w:rtl/>
        </w:rPr>
        <w:t xml:space="preserve"> ليست ب</w:t>
      </w:r>
      <w:r>
        <w:rPr>
          <w:rFonts w:hint="cs"/>
          <w:rtl/>
        </w:rPr>
        <w:t>أ</w:t>
      </w:r>
      <w:r>
        <w:rPr>
          <w:rtl/>
        </w:rPr>
        <w:t>هله ، فقضى أن عليه الصداق وبيده الجماع والطلاق وذلك السن</w:t>
      </w:r>
      <w:r>
        <w:rPr>
          <w:rFonts w:hint="cs"/>
          <w:rtl/>
        </w:rPr>
        <w:t>ّ</w:t>
      </w:r>
      <w:r>
        <w:rPr>
          <w:rtl/>
        </w:rPr>
        <w:t>ة</w:t>
      </w:r>
      <w:r w:rsidRPr="00123FBA">
        <w:rPr>
          <w:rtl/>
        </w:rPr>
        <w:t xml:space="preserve"> </w:t>
      </w:r>
      <w:r w:rsidRPr="00D2270E">
        <w:rPr>
          <w:rStyle w:val="libFootnotenumChar"/>
          <w:rtl/>
        </w:rPr>
        <w:t>(1)</w:t>
      </w:r>
      <w:r w:rsidRPr="00250EE8">
        <w:rPr>
          <w:rtl/>
        </w:rPr>
        <w:t>.</w:t>
      </w:r>
    </w:p>
    <w:p w:rsidR="00B72338" w:rsidRDefault="00B72338" w:rsidP="00462B83">
      <w:pPr>
        <w:pStyle w:val="libNormal"/>
        <w:rPr>
          <w:rtl/>
        </w:rPr>
      </w:pPr>
      <w:r>
        <w:rPr>
          <w:rtl/>
        </w:rPr>
        <w:t>فمن ذلك وغيره يعلم ان الحكم بعدم كون الطلاق بيد الزوجة ليس من باب اللا اقتضاء ، بل من باب اقتضاء العدم. هذا ما يتعلق باثبات حق الفسخ للزوجة أو حق الطلاق للحاكم بقاعدة ( لا ضرر ).</w:t>
      </w:r>
    </w:p>
    <w:p w:rsidR="00B72338" w:rsidRDefault="00B72338" w:rsidP="00462B83">
      <w:pPr>
        <w:pStyle w:val="libNormal"/>
        <w:rPr>
          <w:rtl/>
        </w:rPr>
      </w:pPr>
      <w:r>
        <w:rPr>
          <w:rtl/>
        </w:rPr>
        <w:t>واما اثبات حق الطلاق للحاكم بقاعدة لاضرار فيختص بالزوج الذي يكون مضار</w:t>
      </w:r>
      <w:r>
        <w:rPr>
          <w:rFonts w:hint="cs"/>
          <w:rtl/>
        </w:rPr>
        <w:t>ّ</w:t>
      </w:r>
      <w:r>
        <w:rPr>
          <w:rtl/>
        </w:rPr>
        <w:t xml:space="preserve">اً قال تعالى : </w:t>
      </w:r>
      <w:r w:rsidRPr="00D2270E">
        <w:rPr>
          <w:rStyle w:val="libAlaemChar"/>
          <w:rtl/>
        </w:rPr>
        <w:t>(</w:t>
      </w:r>
      <w:r w:rsidRPr="009A4227">
        <w:rPr>
          <w:rFonts w:hint="cs"/>
          <w:rtl/>
        </w:rPr>
        <w:t xml:space="preserve"> </w:t>
      </w:r>
      <w:r w:rsidRPr="00D2270E">
        <w:rPr>
          <w:rStyle w:val="libAieChar"/>
          <w:rFonts w:hint="cs"/>
          <w:rtl/>
        </w:rPr>
        <w:t>وَلا تُمْسِكُوهُنَّ ضِرَارًا لِتَعْتَدُوا</w:t>
      </w:r>
      <w:r w:rsidRPr="00C2792B">
        <w:rPr>
          <w:rtl/>
        </w:rPr>
        <w:t xml:space="preserve"> </w:t>
      </w:r>
      <w:r w:rsidRPr="00D2270E">
        <w:rPr>
          <w:rStyle w:val="libAlaemChar"/>
          <w:rtl/>
        </w:rPr>
        <w:t>)</w:t>
      </w:r>
      <w:r w:rsidRPr="00C2792B">
        <w:rPr>
          <w:rtl/>
        </w:rPr>
        <w:t xml:space="preserve"> </w:t>
      </w:r>
      <w:r w:rsidRPr="00D2270E">
        <w:rPr>
          <w:rStyle w:val="libFootnotenumChar"/>
          <w:rtl/>
        </w:rPr>
        <w:t>(2)</w:t>
      </w:r>
      <w:r w:rsidRPr="009A4227">
        <w:rPr>
          <w:rtl/>
        </w:rPr>
        <w:t xml:space="preserve"> </w:t>
      </w:r>
      <w:r>
        <w:rPr>
          <w:rtl/>
        </w:rPr>
        <w:t>ووجه استفادته منها : ما سبق في شرح مقطع ( لا</w:t>
      </w:r>
      <w:r>
        <w:rPr>
          <w:rFonts w:hint="cs"/>
          <w:rtl/>
        </w:rPr>
        <w:t xml:space="preserve"> </w:t>
      </w:r>
      <w:r>
        <w:rPr>
          <w:rtl/>
        </w:rPr>
        <w:t xml:space="preserve">ضرار ) من </w:t>
      </w:r>
      <w:r>
        <w:rPr>
          <w:rFonts w:hint="cs"/>
          <w:rtl/>
        </w:rPr>
        <w:t>ا</w:t>
      </w:r>
      <w:r>
        <w:rPr>
          <w:rtl/>
        </w:rPr>
        <w:t>نه يستفاد منه ان للحاكم الشرعي الحق في المنع عن الاضرار حدوثا</w:t>
      </w:r>
      <w:r>
        <w:rPr>
          <w:rFonts w:hint="cs"/>
          <w:rtl/>
        </w:rPr>
        <w:t>ً</w:t>
      </w:r>
      <w:r>
        <w:rPr>
          <w:rtl/>
        </w:rPr>
        <w:t xml:space="preserve"> وبقاءً بانسب وأخف</w:t>
      </w:r>
      <w:r>
        <w:rPr>
          <w:rFonts w:hint="cs"/>
          <w:rtl/>
        </w:rPr>
        <w:t>ّ</w:t>
      </w:r>
      <w:r>
        <w:rPr>
          <w:rtl/>
        </w:rPr>
        <w:t xml:space="preserve"> الوسائل الممكنة ، وهو في المقام بعد سلسلة من الاجراءات طلاق الزوجة ، فيكون حكم طلاق الزوجة حكم نخلة سمرة بن جندب التي امر النبي</w:t>
      </w:r>
      <w:r>
        <w:rPr>
          <w:rFonts w:hint="cs"/>
          <w:rtl/>
        </w:rPr>
        <w:t>ّ</w:t>
      </w:r>
      <w:r>
        <w:rPr>
          <w:rtl/>
        </w:rPr>
        <w:t xml:space="preserve"> </w:t>
      </w:r>
      <w:r w:rsidR="00EF4B92" w:rsidRPr="00EF4B92">
        <w:rPr>
          <w:rStyle w:val="libAlaemChar"/>
          <w:rFonts w:hint="cs"/>
          <w:rtl/>
        </w:rPr>
        <w:t>صلى‌الله‌عليه‌وآله‌وسلم</w:t>
      </w:r>
      <w:r>
        <w:rPr>
          <w:rtl/>
        </w:rPr>
        <w:t xml:space="preserve"> بقلعها ، وعلى هذا فتثبت للحاكم هذه السلطة لانها من شؤون الولاية التنفيذية ، وقد أشير إلى هذا التقريب فيما عن شيخنا الحلي (قده) </w:t>
      </w:r>
      <w:r w:rsidRPr="00D2270E">
        <w:rPr>
          <w:rStyle w:val="libFootnotenumChar"/>
          <w:rtl/>
        </w:rPr>
        <w:t>(3)</w:t>
      </w:r>
      <w:r w:rsidRPr="007707BD">
        <w:rPr>
          <w:rtl/>
        </w:rPr>
        <w:t>.</w:t>
      </w:r>
    </w:p>
    <w:p w:rsidR="00B72338" w:rsidRDefault="00B72338" w:rsidP="00462B83">
      <w:pPr>
        <w:pStyle w:val="libNormal"/>
        <w:rPr>
          <w:rtl/>
        </w:rPr>
      </w:pPr>
      <w:bookmarkStart w:id="360" w:name="_Toc264275132"/>
      <w:r w:rsidRPr="00D2270E">
        <w:rPr>
          <w:rStyle w:val="libBold2Char"/>
          <w:rtl/>
        </w:rPr>
        <w:t>البحث الثالث</w:t>
      </w:r>
      <w:bookmarkEnd w:id="360"/>
      <w:r w:rsidRPr="00D2270E">
        <w:rPr>
          <w:rStyle w:val="libBold2Char"/>
          <w:rtl/>
        </w:rPr>
        <w:t xml:space="preserve"> :</w:t>
      </w:r>
      <w:r>
        <w:rPr>
          <w:rtl/>
        </w:rPr>
        <w:t xml:space="preserve"> في حكم المسألة على ضوء الروايات الواردة في المقام ، وهي روايات عديدة :</w:t>
      </w:r>
    </w:p>
    <w:p w:rsidR="00B72338" w:rsidRDefault="00B72338" w:rsidP="00462B83">
      <w:pPr>
        <w:pStyle w:val="libNormal"/>
        <w:rPr>
          <w:rtl/>
        </w:rPr>
      </w:pPr>
      <w:r w:rsidRPr="00D2270E">
        <w:rPr>
          <w:rStyle w:val="libBold2Char"/>
          <w:rtl/>
        </w:rPr>
        <w:t>فمنها :</w:t>
      </w:r>
      <w:r>
        <w:rPr>
          <w:rtl/>
        </w:rPr>
        <w:t xml:space="preserve"> ما رواه الصدوق ، عن ربعي بن عبد الله ، والفضيل بن يسار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لاحظ الوسائل كتاب النكاح. أبواب المهور. الباب </w:t>
      </w:r>
      <w:r>
        <w:rPr>
          <w:rFonts w:hint="cs"/>
          <w:rtl/>
        </w:rPr>
        <w:t xml:space="preserve">29 </w:t>
      </w:r>
      <w:r>
        <w:rPr>
          <w:rtl/>
        </w:rPr>
        <w:t>ـ</w:t>
      </w:r>
      <w:r>
        <w:rPr>
          <w:rFonts w:hint="cs"/>
          <w:rtl/>
        </w:rPr>
        <w:t xml:space="preserve"> </w:t>
      </w:r>
      <w:r>
        <w:rPr>
          <w:rtl/>
        </w:rPr>
        <w:t xml:space="preserve">الحديث </w:t>
      </w:r>
      <w:r>
        <w:rPr>
          <w:rFonts w:hint="cs"/>
          <w:rtl/>
        </w:rPr>
        <w:t>1</w:t>
      </w:r>
      <w:r>
        <w:rPr>
          <w:rtl/>
        </w:rPr>
        <w:t xml:space="preserve"> ج 2</w:t>
      </w:r>
      <w:r>
        <w:rPr>
          <w:rFonts w:hint="cs"/>
          <w:rtl/>
        </w:rPr>
        <w:t>1</w:t>
      </w:r>
      <w:r>
        <w:rPr>
          <w:rtl/>
        </w:rPr>
        <w:t xml:space="preserve"> </w:t>
      </w:r>
      <w:r>
        <w:rPr>
          <w:rFonts w:hint="cs"/>
          <w:rtl/>
        </w:rPr>
        <w:t>/</w:t>
      </w:r>
      <w:r>
        <w:rPr>
          <w:rtl/>
        </w:rPr>
        <w:t xml:space="preserve"> 289.</w:t>
      </w:r>
    </w:p>
    <w:p w:rsidR="00B72338" w:rsidRDefault="00B72338" w:rsidP="00D2270E">
      <w:pPr>
        <w:pStyle w:val="libFootnote0"/>
        <w:rPr>
          <w:rtl/>
        </w:rPr>
      </w:pPr>
      <w:r>
        <w:rPr>
          <w:rtl/>
        </w:rPr>
        <w:t xml:space="preserve">(2) البقرة 2 </w:t>
      </w:r>
      <w:r>
        <w:rPr>
          <w:rFonts w:hint="cs"/>
          <w:rtl/>
        </w:rPr>
        <w:t>/</w:t>
      </w:r>
      <w:r>
        <w:rPr>
          <w:rtl/>
        </w:rPr>
        <w:t xml:space="preserve"> 231.</w:t>
      </w:r>
    </w:p>
    <w:p w:rsidR="00B72338" w:rsidRDefault="00B72338" w:rsidP="00D2270E">
      <w:pPr>
        <w:pStyle w:val="libFootnote0"/>
        <w:rPr>
          <w:rtl/>
        </w:rPr>
      </w:pPr>
      <w:r>
        <w:rPr>
          <w:rtl/>
        </w:rPr>
        <w:t>(3) بحوث فقهية : 209</w:t>
      </w:r>
      <w:r>
        <w:rPr>
          <w:rFonts w:hint="cs"/>
          <w:rtl/>
        </w:rPr>
        <w:t xml:space="preserve"> </w:t>
      </w:r>
      <w:r>
        <w:rPr>
          <w:rtl/>
        </w:rPr>
        <w:t>ـ</w:t>
      </w:r>
      <w:r>
        <w:rPr>
          <w:rFonts w:hint="cs"/>
          <w:rtl/>
        </w:rPr>
        <w:t xml:space="preserve"> </w:t>
      </w:r>
      <w:r>
        <w:rPr>
          <w:rtl/>
        </w:rPr>
        <w:t>210.</w:t>
      </w:r>
    </w:p>
    <w:p w:rsidR="00B72338" w:rsidRDefault="00B72338" w:rsidP="00D916AD">
      <w:pPr>
        <w:pStyle w:val="libNormal0"/>
        <w:rPr>
          <w:rtl/>
        </w:rPr>
      </w:pPr>
      <w:r w:rsidRPr="009A4227">
        <w:rPr>
          <w:rtl/>
        </w:rPr>
        <w:br w:type="page"/>
      </w:r>
      <w:r>
        <w:rPr>
          <w:rtl/>
        </w:rPr>
        <w:lastRenderedPageBreak/>
        <w:t xml:space="preserve">جميعاً ، عن ابي عبد الله </w:t>
      </w:r>
      <w:r w:rsidR="00EF4B92" w:rsidRPr="00EF4B92">
        <w:rPr>
          <w:rStyle w:val="libAlaemChar"/>
          <w:rFonts w:hint="cs"/>
          <w:rtl/>
        </w:rPr>
        <w:t>عليه‌السلام</w:t>
      </w:r>
      <w:r>
        <w:rPr>
          <w:rtl/>
        </w:rPr>
        <w:t xml:space="preserve"> في قوله تعالى : </w:t>
      </w:r>
      <w:r w:rsidRPr="00D2270E">
        <w:rPr>
          <w:rStyle w:val="libAlaemChar"/>
          <w:rtl/>
        </w:rPr>
        <w:t>(</w:t>
      </w:r>
      <w:r w:rsidRPr="00857C8C">
        <w:rPr>
          <w:rFonts w:hint="cs"/>
          <w:rtl/>
        </w:rPr>
        <w:t xml:space="preserve"> </w:t>
      </w:r>
      <w:r w:rsidRPr="00D2270E">
        <w:rPr>
          <w:rStyle w:val="libAieChar"/>
          <w:rFonts w:hint="cs"/>
          <w:rtl/>
        </w:rPr>
        <w:t>وَمَن قُدِرَ عَلَيْهِ رِزْقُهُ فَلْيُنفِقْ مِمَّا آتَاهُ اللهُ</w:t>
      </w:r>
      <w:r w:rsidRPr="00857C8C">
        <w:rPr>
          <w:rtl/>
        </w:rPr>
        <w:t xml:space="preserve"> </w:t>
      </w:r>
      <w:r w:rsidRPr="00D2270E">
        <w:rPr>
          <w:rStyle w:val="libAlaemChar"/>
          <w:rtl/>
        </w:rPr>
        <w:t>)</w:t>
      </w:r>
      <w:r w:rsidRPr="00D67304">
        <w:rPr>
          <w:rtl/>
        </w:rPr>
        <w:t xml:space="preserve"> </w:t>
      </w:r>
      <w:r w:rsidRPr="00D2270E">
        <w:rPr>
          <w:rStyle w:val="libFootnotenumChar"/>
          <w:rtl/>
        </w:rPr>
        <w:t>(1)</w:t>
      </w:r>
      <w:r w:rsidRPr="002F2273">
        <w:rPr>
          <w:rtl/>
        </w:rPr>
        <w:t xml:space="preserve"> </w:t>
      </w:r>
      <w:r>
        <w:rPr>
          <w:rtl/>
        </w:rPr>
        <w:t xml:space="preserve">قال : ان انفق عليها ما يقيم ظهرها مع كسوة والاّ فرق بينهما. وللصدوق سند صحيح إلى كل منهما في المشيخة. وقد رواه الشيخ بسند فيه محمّد بن سنان ، عنهما إلا </w:t>
      </w:r>
      <w:r>
        <w:rPr>
          <w:rFonts w:hint="cs"/>
          <w:rtl/>
        </w:rPr>
        <w:t>ا</w:t>
      </w:r>
      <w:r>
        <w:rPr>
          <w:rtl/>
        </w:rPr>
        <w:t xml:space="preserve">نه قال ( ما يقيم صلبها ) </w:t>
      </w:r>
      <w:r w:rsidRPr="00D2270E">
        <w:rPr>
          <w:rStyle w:val="libFootnotenumChar"/>
          <w:rtl/>
        </w:rPr>
        <w:t>(2)</w:t>
      </w:r>
      <w:r w:rsidRPr="002345DD">
        <w:rPr>
          <w:rtl/>
        </w:rPr>
        <w:t>.</w:t>
      </w:r>
    </w:p>
    <w:p w:rsidR="00B72338" w:rsidRDefault="00B72338" w:rsidP="00462B83">
      <w:pPr>
        <w:pStyle w:val="libNormal"/>
        <w:rPr>
          <w:rtl/>
        </w:rPr>
      </w:pPr>
      <w:r w:rsidRPr="00D2270E">
        <w:rPr>
          <w:rStyle w:val="libBold2Char"/>
          <w:rtl/>
        </w:rPr>
        <w:t>ومنها :</w:t>
      </w:r>
      <w:r>
        <w:rPr>
          <w:rtl/>
        </w:rPr>
        <w:t xml:space="preserve"> ما رواه الصدوق بسنده المعتبر عن عاصم بن حميد عن ابي بصير قال : سمعت ابا جعفر </w:t>
      </w:r>
      <w:r w:rsidR="00EF4B92" w:rsidRPr="00EF4B92">
        <w:rPr>
          <w:rStyle w:val="libAlaemChar"/>
          <w:rFonts w:hint="cs"/>
          <w:rtl/>
        </w:rPr>
        <w:t>عليه‌السلام</w:t>
      </w:r>
      <w:r>
        <w:rPr>
          <w:rtl/>
        </w:rPr>
        <w:t xml:space="preserve"> يقول : ( من كانت عنده امرأة فلم يكسها ما يواري عورتها ويطعمها ما يقيم صلبها كان حقا</w:t>
      </w:r>
      <w:r>
        <w:rPr>
          <w:rFonts w:hint="cs"/>
          <w:rtl/>
        </w:rPr>
        <w:t>ً</w:t>
      </w:r>
      <w:r>
        <w:rPr>
          <w:rtl/>
        </w:rPr>
        <w:t xml:space="preserve"> على الامام ان يفر</w:t>
      </w:r>
      <w:r>
        <w:rPr>
          <w:rFonts w:hint="cs"/>
          <w:rtl/>
        </w:rPr>
        <w:t>ّ</w:t>
      </w:r>
      <w:r>
        <w:rPr>
          <w:rtl/>
        </w:rPr>
        <w:t>ق بينهما ).</w:t>
      </w:r>
    </w:p>
    <w:p w:rsidR="00B72338" w:rsidRDefault="00B72338" w:rsidP="00462B83">
      <w:pPr>
        <w:pStyle w:val="libNormal"/>
        <w:rPr>
          <w:rtl/>
        </w:rPr>
      </w:pPr>
      <w:r w:rsidRPr="00D2270E">
        <w:rPr>
          <w:rStyle w:val="libBold2Char"/>
          <w:rtl/>
        </w:rPr>
        <w:t>ومنها :</w:t>
      </w:r>
      <w:r>
        <w:rPr>
          <w:rtl/>
        </w:rPr>
        <w:t xml:space="preserve"> ما نقله في الكافي</w:t>
      </w:r>
      <w:r>
        <w:rPr>
          <w:rFonts w:hint="cs"/>
          <w:rtl/>
        </w:rPr>
        <w:t xml:space="preserve"> </w:t>
      </w:r>
      <w:r>
        <w:rPr>
          <w:rtl/>
        </w:rPr>
        <w:t>ـ</w:t>
      </w:r>
      <w:r>
        <w:rPr>
          <w:rFonts w:hint="cs"/>
          <w:rtl/>
        </w:rPr>
        <w:t xml:space="preserve"> </w:t>
      </w:r>
      <w:r>
        <w:rPr>
          <w:rtl/>
        </w:rPr>
        <w:t>بسند مخدوش</w:t>
      </w:r>
      <w:r>
        <w:rPr>
          <w:rFonts w:hint="cs"/>
          <w:rtl/>
        </w:rPr>
        <w:t xml:space="preserve"> </w:t>
      </w:r>
      <w:r>
        <w:rPr>
          <w:rtl/>
        </w:rPr>
        <w:t>ـ</w:t>
      </w:r>
      <w:r>
        <w:rPr>
          <w:rFonts w:hint="cs"/>
          <w:rtl/>
        </w:rPr>
        <w:t xml:space="preserve"> </w:t>
      </w:r>
      <w:r>
        <w:rPr>
          <w:rtl/>
        </w:rPr>
        <w:t xml:space="preserve">عن روح بن عبد الرحيم قال : قلت لابي عبد الله </w:t>
      </w:r>
      <w:r w:rsidR="00EF4B92" w:rsidRPr="00EF4B92">
        <w:rPr>
          <w:rStyle w:val="libAlaemChar"/>
          <w:rFonts w:hint="cs"/>
          <w:rtl/>
        </w:rPr>
        <w:t>عليه‌السلام</w:t>
      </w:r>
      <w:r>
        <w:rPr>
          <w:rtl/>
        </w:rPr>
        <w:t xml:space="preserve"> : قوله عز</w:t>
      </w:r>
      <w:r>
        <w:rPr>
          <w:rFonts w:hint="cs"/>
          <w:rtl/>
        </w:rPr>
        <w:t>ّ</w:t>
      </w:r>
      <w:r>
        <w:rPr>
          <w:rtl/>
        </w:rPr>
        <w:t xml:space="preserve"> وجل</w:t>
      </w:r>
      <w:r>
        <w:rPr>
          <w:rFonts w:hint="cs"/>
          <w:rtl/>
        </w:rPr>
        <w:t>ّ</w:t>
      </w:r>
      <w:r>
        <w:rPr>
          <w:rtl/>
        </w:rPr>
        <w:t xml:space="preserve"> : </w:t>
      </w:r>
      <w:r w:rsidRPr="00D2270E">
        <w:rPr>
          <w:rStyle w:val="libAlaemChar"/>
          <w:rtl/>
        </w:rPr>
        <w:t>(</w:t>
      </w:r>
      <w:r w:rsidRPr="00FB5B81">
        <w:rPr>
          <w:rFonts w:hint="cs"/>
          <w:rtl/>
        </w:rPr>
        <w:t xml:space="preserve"> </w:t>
      </w:r>
      <w:r w:rsidRPr="00D2270E">
        <w:rPr>
          <w:rStyle w:val="libAieChar"/>
          <w:rFonts w:hint="cs"/>
          <w:rtl/>
        </w:rPr>
        <w:t>وَمَن قُدِرَ عَلَيْهِ رِزْقُهُ فَلْيُنفِقْ مِمَّا آتَاهُ اللهُ</w:t>
      </w:r>
      <w:r w:rsidRPr="00FB5B81">
        <w:rPr>
          <w:rtl/>
        </w:rPr>
        <w:t xml:space="preserve"> </w:t>
      </w:r>
      <w:r w:rsidRPr="00D2270E">
        <w:rPr>
          <w:rStyle w:val="libAlaemChar"/>
          <w:rtl/>
        </w:rPr>
        <w:t>)</w:t>
      </w:r>
      <w:r w:rsidRPr="00FB5B81">
        <w:rPr>
          <w:rtl/>
        </w:rPr>
        <w:t xml:space="preserve"> </w:t>
      </w:r>
      <w:r>
        <w:rPr>
          <w:rtl/>
        </w:rPr>
        <w:t>قال : ( اذا انفق عليها ما يقيم ظهرها مع كسوة والا فرق بينهما ).</w:t>
      </w:r>
    </w:p>
    <w:p w:rsidR="00B72338" w:rsidRDefault="00B72338" w:rsidP="00462B83">
      <w:pPr>
        <w:pStyle w:val="libNormal"/>
        <w:rPr>
          <w:rtl/>
        </w:rPr>
      </w:pPr>
      <w:r>
        <w:rPr>
          <w:rtl/>
        </w:rPr>
        <w:t>والظاهر ان كلا</w:t>
      </w:r>
      <w:r>
        <w:rPr>
          <w:rFonts w:hint="cs"/>
          <w:rtl/>
        </w:rPr>
        <w:t>ً</w:t>
      </w:r>
      <w:r>
        <w:rPr>
          <w:rtl/>
        </w:rPr>
        <w:t xml:space="preserve"> من الصدوق والكليني يفتون بذلك كما افتى به بعض آخر من فقهائنا ، فقد ذكر في الحدائق </w:t>
      </w:r>
      <w:r w:rsidRPr="00D2270E">
        <w:rPr>
          <w:rStyle w:val="libFootnotenumChar"/>
          <w:rtl/>
        </w:rPr>
        <w:t>(3)</w:t>
      </w:r>
      <w:r w:rsidRPr="00FB5B81">
        <w:rPr>
          <w:rtl/>
        </w:rPr>
        <w:t xml:space="preserve"> </w:t>
      </w:r>
      <w:r>
        <w:rPr>
          <w:rtl/>
        </w:rPr>
        <w:t xml:space="preserve">في عداد اقوال علمائنا </w:t>
      </w:r>
      <w:r>
        <w:rPr>
          <w:rFonts w:hint="cs"/>
          <w:rtl/>
        </w:rPr>
        <w:t>ا</w:t>
      </w:r>
      <w:r>
        <w:rPr>
          <w:rtl/>
        </w:rPr>
        <w:t xml:space="preserve">نه ( قيل بان الحاكم يبينها وهذا القول نقله السيد السند في شرح النافع قال : نقل المحقق الشيخ فخر الدين عن المصنف </w:t>
      </w:r>
      <w:r>
        <w:rPr>
          <w:rFonts w:hint="cs"/>
          <w:rtl/>
        </w:rPr>
        <w:t>ا</w:t>
      </w:r>
      <w:r>
        <w:rPr>
          <w:rtl/>
        </w:rPr>
        <w:t>نه نقل عن بعض علمائنا قولا</w:t>
      </w:r>
      <w:r>
        <w:rPr>
          <w:rFonts w:hint="cs"/>
          <w:rtl/>
        </w:rPr>
        <w:t>ً</w:t>
      </w:r>
      <w:r>
        <w:rPr>
          <w:rtl/>
        </w:rPr>
        <w:t xml:space="preserve"> بان الحاكم يبينها ).</w:t>
      </w:r>
    </w:p>
    <w:p w:rsidR="00B72338" w:rsidRDefault="00B72338" w:rsidP="00462B83">
      <w:pPr>
        <w:pStyle w:val="libNormal"/>
        <w:rPr>
          <w:rtl/>
        </w:rPr>
      </w:pPr>
      <w:r>
        <w:rPr>
          <w:rtl/>
        </w:rPr>
        <w:t>ويظهر</w:t>
      </w:r>
      <w:r>
        <w:rPr>
          <w:rFonts w:hint="cs"/>
          <w:rtl/>
        </w:rPr>
        <w:t xml:space="preserve"> </w:t>
      </w:r>
      <w:r>
        <w:rPr>
          <w:rtl/>
        </w:rPr>
        <w:t>من كلام المحقق النائيني المناقشة في الاستدلال بها بوجهين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الطلاق 65 </w:t>
      </w:r>
      <w:r>
        <w:rPr>
          <w:rFonts w:hint="cs"/>
          <w:rtl/>
        </w:rPr>
        <w:t>/</w:t>
      </w:r>
      <w:r>
        <w:rPr>
          <w:rtl/>
        </w:rPr>
        <w:t xml:space="preserve"> 7.</w:t>
      </w:r>
    </w:p>
    <w:p w:rsidR="00B72338" w:rsidRDefault="00B72338" w:rsidP="00D2270E">
      <w:pPr>
        <w:pStyle w:val="libFootnote0"/>
        <w:rPr>
          <w:rtl/>
        </w:rPr>
      </w:pPr>
      <w:r>
        <w:rPr>
          <w:rtl/>
        </w:rPr>
        <w:t>(2) لاحظ الوسا</w:t>
      </w:r>
      <w:r>
        <w:rPr>
          <w:rFonts w:hint="cs"/>
          <w:rtl/>
        </w:rPr>
        <w:t>ئ</w:t>
      </w:r>
      <w:r>
        <w:rPr>
          <w:rtl/>
        </w:rPr>
        <w:t>ل. كتاب النكاح</w:t>
      </w:r>
      <w:r>
        <w:rPr>
          <w:rFonts w:hint="cs"/>
          <w:rtl/>
        </w:rPr>
        <w:t xml:space="preserve"> </w:t>
      </w:r>
      <w:r>
        <w:rPr>
          <w:rtl/>
        </w:rPr>
        <w:t>ـ</w:t>
      </w:r>
      <w:r>
        <w:rPr>
          <w:rFonts w:hint="cs"/>
          <w:rtl/>
        </w:rPr>
        <w:t xml:space="preserve"> </w:t>
      </w:r>
      <w:r>
        <w:rPr>
          <w:rtl/>
        </w:rPr>
        <w:t>أبواب النفقات</w:t>
      </w:r>
      <w:r>
        <w:rPr>
          <w:rFonts w:hint="cs"/>
          <w:rtl/>
        </w:rPr>
        <w:t xml:space="preserve"> </w:t>
      </w:r>
      <w:r>
        <w:rPr>
          <w:rtl/>
        </w:rPr>
        <w:t>ـ</w:t>
      </w:r>
      <w:r>
        <w:rPr>
          <w:rFonts w:hint="cs"/>
          <w:rtl/>
        </w:rPr>
        <w:t xml:space="preserve"> </w:t>
      </w:r>
      <w:r>
        <w:rPr>
          <w:rtl/>
        </w:rPr>
        <w:t xml:space="preserve">الباب 10 الحديث </w:t>
      </w:r>
      <w:r>
        <w:rPr>
          <w:rFonts w:hint="cs"/>
          <w:rtl/>
        </w:rPr>
        <w:t>1</w:t>
      </w:r>
      <w:r>
        <w:rPr>
          <w:rtl/>
        </w:rPr>
        <w:t xml:space="preserve"> ج </w:t>
      </w:r>
      <w:r>
        <w:rPr>
          <w:rFonts w:hint="cs"/>
          <w:rtl/>
        </w:rPr>
        <w:t>21</w:t>
      </w:r>
      <w:r>
        <w:rPr>
          <w:rtl/>
        </w:rPr>
        <w:t xml:space="preserve"> </w:t>
      </w:r>
      <w:r>
        <w:rPr>
          <w:rFonts w:hint="cs"/>
          <w:rtl/>
        </w:rPr>
        <w:t>/</w:t>
      </w:r>
      <w:r>
        <w:rPr>
          <w:rtl/>
        </w:rPr>
        <w:t xml:space="preserve"> 509.</w:t>
      </w:r>
    </w:p>
    <w:p w:rsidR="00B72338" w:rsidRDefault="00B72338" w:rsidP="00D2270E">
      <w:pPr>
        <w:pStyle w:val="libFootnote0"/>
        <w:rPr>
          <w:rtl/>
        </w:rPr>
      </w:pPr>
      <w:r>
        <w:rPr>
          <w:rtl/>
        </w:rPr>
        <w:t>(3) ج 6 ص 141 ط الحجر.</w:t>
      </w:r>
    </w:p>
    <w:p w:rsidR="00B72338" w:rsidRDefault="00B72338" w:rsidP="00462B83">
      <w:pPr>
        <w:pStyle w:val="libNormal"/>
        <w:rPr>
          <w:rtl/>
        </w:rPr>
      </w:pPr>
      <w:r w:rsidRPr="00816485">
        <w:rPr>
          <w:rtl/>
        </w:rPr>
        <w:br w:type="page"/>
      </w:r>
      <w:r w:rsidRPr="00D2270E">
        <w:rPr>
          <w:rStyle w:val="libBold2Char"/>
          <w:rtl/>
        </w:rPr>
        <w:lastRenderedPageBreak/>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انها غير معمول بها</w:t>
      </w:r>
      <w:r w:rsidRPr="00CC5977">
        <w:rPr>
          <w:rtl/>
        </w:rPr>
        <w:t xml:space="preserve"> </w:t>
      </w:r>
      <w:r w:rsidRPr="00D2270E">
        <w:rPr>
          <w:rStyle w:val="libFootnotenumChar"/>
          <w:rtl/>
        </w:rPr>
        <w:t>(1)</w:t>
      </w:r>
      <w:r w:rsidRPr="00CC5977">
        <w:rPr>
          <w:rtl/>
        </w:rPr>
        <w:t xml:space="preserve"> </w:t>
      </w:r>
      <w:r>
        <w:rPr>
          <w:rtl/>
        </w:rPr>
        <w:t>وذلك لان قدماءنا بين من قال بلزوم صبرها وبين من قال بان لها فسخ العقد كابن الجنيد. لكن قد ظهر</w:t>
      </w:r>
      <w:r>
        <w:rPr>
          <w:rFonts w:hint="cs"/>
          <w:rtl/>
        </w:rPr>
        <w:t xml:space="preserve"> </w:t>
      </w:r>
      <w:r>
        <w:rPr>
          <w:rtl/>
        </w:rPr>
        <w:t xml:space="preserve">مما ذكرنا </w:t>
      </w:r>
      <w:r>
        <w:rPr>
          <w:rFonts w:hint="cs"/>
          <w:rtl/>
        </w:rPr>
        <w:t>ا</w:t>
      </w:r>
      <w:r>
        <w:rPr>
          <w:rtl/>
        </w:rPr>
        <w:t xml:space="preserve">نه لا وجه لدعوى الاعراض عنها ، بل توقف من توقف في الموضوع قد يكون لعدم الاطلاع على صحة سند ما صح منها كما اشار اليه صاحب الحدائق </w:t>
      </w:r>
      <w:r w:rsidRPr="00D2270E">
        <w:rPr>
          <w:rStyle w:val="libFootnotenumChar"/>
          <w:rtl/>
        </w:rPr>
        <w:t>(2)</w:t>
      </w:r>
      <w:r>
        <w:rPr>
          <w:rtl/>
        </w:rPr>
        <w:t>.</w:t>
      </w:r>
    </w:p>
    <w:p w:rsidR="00B72338" w:rsidRDefault="00B72338" w:rsidP="00462B83">
      <w:pPr>
        <w:pStyle w:val="libNormal"/>
        <w:rPr>
          <w:rtl/>
        </w:rPr>
      </w:pPr>
      <w:r w:rsidRPr="00D2270E">
        <w:rPr>
          <w:rStyle w:val="libBold2Char"/>
          <w:rtl/>
        </w:rPr>
        <w:t>الثاني :</w:t>
      </w:r>
      <w:r>
        <w:rPr>
          <w:rtl/>
        </w:rPr>
        <w:t xml:space="preserve"> معارضتها بمثل النبوي ( تصبر امرأة المفقود حتى يأتيها يقين بموته أو طلاقه ) والعلوي ( هذه امرأة ابتليت فلتصبر ) ونحو ذلك </w:t>
      </w:r>
      <w:r w:rsidRPr="00D2270E">
        <w:rPr>
          <w:rStyle w:val="libFootnotenumChar"/>
          <w:rtl/>
        </w:rPr>
        <w:t>(3)</w:t>
      </w:r>
      <w:r w:rsidRPr="00673D68">
        <w:rPr>
          <w:rtl/>
        </w:rPr>
        <w:t>.</w:t>
      </w:r>
    </w:p>
    <w:p w:rsidR="00B72338" w:rsidRDefault="00B72338" w:rsidP="00462B83">
      <w:pPr>
        <w:pStyle w:val="libNormal"/>
        <w:rPr>
          <w:rtl/>
        </w:rPr>
      </w:pPr>
      <w:r>
        <w:rPr>
          <w:rtl/>
        </w:rPr>
        <w:t xml:space="preserve">ولعله يشير بنحو ذلك إلى ما رواه الشيخ عن محمّد بن علي بن محبوب ، عن بنان بن محمّد ، عن ابيه ، عن ابن المغيرة ، عن السكوني ، عن جعفر ، عن أبيه </w:t>
      </w:r>
      <w:r w:rsidR="00EF4B92" w:rsidRPr="00EF4B92">
        <w:rPr>
          <w:rStyle w:val="libAlaemChar"/>
          <w:rFonts w:hint="cs"/>
          <w:rtl/>
        </w:rPr>
        <w:t>عليهما‌السلام</w:t>
      </w:r>
      <w:r>
        <w:rPr>
          <w:rtl/>
        </w:rPr>
        <w:t xml:space="preserve"> ان عليا</w:t>
      </w:r>
      <w:r>
        <w:rPr>
          <w:rFonts w:hint="cs"/>
          <w:rtl/>
        </w:rPr>
        <w:t>ً</w:t>
      </w:r>
      <w:r>
        <w:rPr>
          <w:rtl/>
        </w:rPr>
        <w:t xml:space="preserve"> </w:t>
      </w:r>
      <w:r w:rsidR="00EF4B92" w:rsidRPr="00EF4B92">
        <w:rPr>
          <w:rStyle w:val="libAlaemChar"/>
          <w:rFonts w:hint="cs"/>
          <w:rtl/>
        </w:rPr>
        <w:t>عليه‌السلام</w:t>
      </w:r>
      <w:r>
        <w:rPr>
          <w:rtl/>
        </w:rPr>
        <w:t xml:space="preserve"> قال في المفقود : لا تتزوج امراته حتى يبلغها موته أو طلاقه أو لحوقه بأهل الشرك ) </w:t>
      </w:r>
      <w:r w:rsidRPr="00D2270E">
        <w:rPr>
          <w:rStyle w:val="libFootnotenumChar"/>
          <w:rtl/>
        </w:rPr>
        <w:t>(4)</w:t>
      </w:r>
      <w:r w:rsidRPr="006D65B3">
        <w:rPr>
          <w:rtl/>
        </w:rPr>
        <w:t>.</w:t>
      </w:r>
    </w:p>
    <w:p w:rsidR="00B72338" w:rsidRDefault="00B72338" w:rsidP="00462B83">
      <w:pPr>
        <w:pStyle w:val="libNormal"/>
        <w:rPr>
          <w:rtl/>
        </w:rPr>
      </w:pPr>
      <w:r>
        <w:rPr>
          <w:rtl/>
        </w:rPr>
        <w:t>لكن لا يمكن الاعتماد على شيء من الاخبار الثلاثة : ( اما رواية السكوني ) فلأن في سندها بنان بن محمّد وهو عبد الله بن محمّد بن عيسى</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و 2) تقريرات المحقق النائيني : 221 ، ومن الغريب ما أورده السيد الاستاذ على ذلك من ان الروايات ال</w:t>
      </w:r>
      <w:r>
        <w:rPr>
          <w:rFonts w:hint="cs"/>
          <w:rtl/>
        </w:rPr>
        <w:t>آ</w:t>
      </w:r>
      <w:r>
        <w:rPr>
          <w:rtl/>
        </w:rPr>
        <w:t>مرة بالصبر واردة فيما إذا امتنع الزوج من الموافقة ( لاحظ مصباح الأصول 2 : 561 ) فان نظر المحقق النائيني إلى النبوي والعلوي الآتيين وهما واردان في المفقود ولا يرتبطان بمن امتنع عن الموافقة.</w:t>
      </w:r>
    </w:p>
    <w:p w:rsidR="00B72338" w:rsidRDefault="00B72338" w:rsidP="00D2270E">
      <w:pPr>
        <w:pStyle w:val="libFootnote0"/>
        <w:rPr>
          <w:rtl/>
        </w:rPr>
      </w:pPr>
      <w:r>
        <w:rPr>
          <w:rtl/>
        </w:rPr>
        <w:t xml:space="preserve">(3) قال في ج 6 </w:t>
      </w:r>
      <w:r>
        <w:rPr>
          <w:rFonts w:hint="cs"/>
          <w:rtl/>
        </w:rPr>
        <w:t>/</w:t>
      </w:r>
      <w:r>
        <w:rPr>
          <w:rtl/>
        </w:rPr>
        <w:t xml:space="preserve"> 141 ط الحجر وظاهر</w:t>
      </w:r>
      <w:r>
        <w:rPr>
          <w:rFonts w:hint="cs"/>
          <w:rtl/>
        </w:rPr>
        <w:t xml:space="preserve"> </w:t>
      </w:r>
      <w:r>
        <w:rPr>
          <w:rtl/>
        </w:rPr>
        <w:t>شيخنا الشهيد الثاني في المسالك التوقف أيضاً حيث اقتصر</w:t>
      </w:r>
      <w:r>
        <w:rPr>
          <w:rFonts w:hint="cs"/>
          <w:rtl/>
        </w:rPr>
        <w:t xml:space="preserve"> </w:t>
      </w:r>
      <w:r>
        <w:rPr>
          <w:rtl/>
        </w:rPr>
        <w:t>على نقله الأقوال وادلتها ولم يرجح شيئاً في البين إل</w:t>
      </w:r>
      <w:r>
        <w:rPr>
          <w:rFonts w:hint="cs"/>
          <w:rtl/>
        </w:rPr>
        <w:t>ا</w:t>
      </w:r>
      <w:r>
        <w:rPr>
          <w:rtl/>
        </w:rPr>
        <w:t xml:space="preserve"> أن الظاهر </w:t>
      </w:r>
      <w:r>
        <w:rPr>
          <w:rFonts w:hint="cs"/>
          <w:rtl/>
        </w:rPr>
        <w:t>ا</w:t>
      </w:r>
      <w:r>
        <w:rPr>
          <w:rtl/>
        </w:rPr>
        <w:t>نه لم يقف على صحة الخبرين اللذين قدمناهما دليلا</w:t>
      </w:r>
      <w:r>
        <w:rPr>
          <w:rFonts w:hint="cs"/>
          <w:rtl/>
        </w:rPr>
        <w:t>ً</w:t>
      </w:r>
      <w:r>
        <w:rPr>
          <w:rtl/>
        </w:rPr>
        <w:t xml:space="preserve"> لابن الجنيد فانه إنما نقل رواية ربعي والفضيل عارية عن وصفها بالصحة والظاهر </w:t>
      </w:r>
      <w:r>
        <w:rPr>
          <w:rFonts w:hint="cs"/>
          <w:rtl/>
        </w:rPr>
        <w:t>ا</w:t>
      </w:r>
      <w:r>
        <w:rPr>
          <w:rtl/>
        </w:rPr>
        <w:t xml:space="preserve">نه اخذها من التهذيب فانها فيه ضعيفة وإلاّ فهي في الفقيه صحيحة وأما صحيحة أبي بصير فلم يتعرض لها والظاهر </w:t>
      </w:r>
      <w:r>
        <w:rPr>
          <w:rFonts w:hint="cs"/>
          <w:rtl/>
        </w:rPr>
        <w:t>ا</w:t>
      </w:r>
      <w:r>
        <w:rPr>
          <w:rtl/>
        </w:rPr>
        <w:t>نه لو</w:t>
      </w:r>
      <w:r>
        <w:rPr>
          <w:rFonts w:hint="cs"/>
          <w:rtl/>
        </w:rPr>
        <w:t xml:space="preserve"> </w:t>
      </w:r>
      <w:r>
        <w:rPr>
          <w:rtl/>
        </w:rPr>
        <w:t>وقف على صحة هاتين الروايتين لما عدل عنهما بناء على عادته وطريقته كما علمته من سبطه في شرح النافع.</w:t>
      </w:r>
    </w:p>
    <w:p w:rsidR="00B72338" w:rsidRDefault="00B72338" w:rsidP="00D2270E">
      <w:pPr>
        <w:pStyle w:val="libFootnote0"/>
        <w:rPr>
          <w:rtl/>
        </w:rPr>
      </w:pPr>
      <w:r>
        <w:rPr>
          <w:rtl/>
        </w:rPr>
        <w:t xml:space="preserve">(4) الوسائل 22 </w:t>
      </w:r>
      <w:r>
        <w:rPr>
          <w:rFonts w:hint="cs"/>
          <w:rtl/>
        </w:rPr>
        <w:t>/</w:t>
      </w:r>
      <w:r>
        <w:rPr>
          <w:rtl/>
        </w:rPr>
        <w:t xml:space="preserve"> </w:t>
      </w:r>
      <w:r>
        <w:rPr>
          <w:rFonts w:hint="cs"/>
          <w:rtl/>
        </w:rPr>
        <w:t>1</w:t>
      </w:r>
      <w:r>
        <w:rPr>
          <w:rtl/>
        </w:rPr>
        <w:t>57</w:t>
      </w:r>
      <w:r>
        <w:rPr>
          <w:rFonts w:hint="cs"/>
          <w:rtl/>
        </w:rPr>
        <w:t xml:space="preserve"> </w:t>
      </w:r>
      <w:r>
        <w:rPr>
          <w:rtl/>
        </w:rPr>
        <w:t>ـ</w:t>
      </w:r>
      <w:r>
        <w:rPr>
          <w:rFonts w:hint="cs"/>
          <w:rtl/>
        </w:rPr>
        <w:t xml:space="preserve"> 1</w:t>
      </w:r>
      <w:r>
        <w:rPr>
          <w:rtl/>
        </w:rPr>
        <w:t xml:space="preserve">58 </w:t>
      </w:r>
      <w:r>
        <w:rPr>
          <w:rFonts w:hint="cs"/>
          <w:rtl/>
        </w:rPr>
        <w:t>/</w:t>
      </w:r>
      <w:r>
        <w:rPr>
          <w:rtl/>
        </w:rPr>
        <w:t xml:space="preserve"> 28266.</w:t>
      </w:r>
    </w:p>
    <w:p w:rsidR="00B72338" w:rsidRDefault="00B72338" w:rsidP="00D916AD">
      <w:pPr>
        <w:pStyle w:val="libNormal0"/>
        <w:rPr>
          <w:rtl/>
        </w:rPr>
      </w:pPr>
      <w:r w:rsidRPr="00C97990">
        <w:rPr>
          <w:rtl/>
        </w:rPr>
        <w:br w:type="page"/>
      </w:r>
      <w:r>
        <w:rPr>
          <w:rtl/>
        </w:rPr>
        <w:lastRenderedPageBreak/>
        <w:t>الأ</w:t>
      </w:r>
      <w:r>
        <w:rPr>
          <w:rFonts w:hint="cs"/>
          <w:rtl/>
        </w:rPr>
        <w:t>َ</w:t>
      </w:r>
      <w:r>
        <w:rPr>
          <w:rtl/>
        </w:rPr>
        <w:t xml:space="preserve">شعري ولم تثبت وثاقته </w:t>
      </w:r>
      <w:r w:rsidRPr="00D2270E">
        <w:rPr>
          <w:rStyle w:val="libFootnotenumChar"/>
          <w:rtl/>
        </w:rPr>
        <w:t>(1)</w:t>
      </w:r>
      <w:r w:rsidRPr="00A83985">
        <w:rPr>
          <w:rtl/>
        </w:rPr>
        <w:t>.</w:t>
      </w:r>
    </w:p>
    <w:p w:rsidR="00B72338" w:rsidRDefault="00B72338" w:rsidP="00462B83">
      <w:pPr>
        <w:pStyle w:val="libNormal"/>
        <w:rPr>
          <w:rtl/>
        </w:rPr>
      </w:pPr>
      <w:r w:rsidRPr="00D2270E">
        <w:rPr>
          <w:rStyle w:val="libBold2Char"/>
          <w:rtl/>
        </w:rPr>
        <w:t>واما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لان :</w:t>
      </w:r>
      <w:r>
        <w:rPr>
          <w:rtl/>
        </w:rPr>
        <w:t xml:space="preserve"> فلم يتعرض لهما الا الشهيد الثاني حيث قال : ( لو</w:t>
      </w:r>
      <w:r>
        <w:rPr>
          <w:rFonts w:hint="cs"/>
          <w:rtl/>
        </w:rPr>
        <w:t xml:space="preserve"> </w:t>
      </w:r>
      <w:r>
        <w:rPr>
          <w:rtl/>
        </w:rPr>
        <w:t>تعذر البحث عنه من الحاكم اما لعدمه أو لقصور يده تعي</w:t>
      </w:r>
      <w:r>
        <w:rPr>
          <w:rFonts w:hint="cs"/>
          <w:rtl/>
        </w:rPr>
        <w:t>ّ</w:t>
      </w:r>
      <w:r>
        <w:rPr>
          <w:rtl/>
        </w:rPr>
        <w:t xml:space="preserve">ن عليها الصبر إلى ان يحكم بموته شرعاً ، أو يظهر حاله بوجه من الوجوه لاصالة بقاء الزوجية ، وعليه يحمل ما روي عن النبي </w:t>
      </w:r>
      <w:r w:rsidR="00EF4B92" w:rsidRPr="00EF4B92">
        <w:rPr>
          <w:rStyle w:val="libAlaemChar"/>
          <w:rFonts w:hint="cs"/>
          <w:rtl/>
        </w:rPr>
        <w:t>صلى‌الله‌عليه‌وآله‌وسلم</w:t>
      </w:r>
      <w:r>
        <w:rPr>
          <w:rtl/>
        </w:rPr>
        <w:t xml:space="preserve"> ... وعن علي </w:t>
      </w:r>
      <w:r w:rsidR="00EF4B92" w:rsidRPr="00EF4B92">
        <w:rPr>
          <w:rStyle w:val="libAlaemChar"/>
          <w:rFonts w:hint="cs"/>
          <w:rtl/>
        </w:rPr>
        <w:t>عليه‌السلام</w:t>
      </w:r>
      <w:r>
        <w:rPr>
          <w:rtl/>
        </w:rPr>
        <w:t xml:space="preserve"> ... ومن العامة من أوجب ذلك مطلقاً عملاً بهاتين الروايتين ) </w:t>
      </w:r>
      <w:r w:rsidRPr="00D2270E">
        <w:rPr>
          <w:rStyle w:val="libFootnotenumChar"/>
          <w:rtl/>
        </w:rPr>
        <w:t>(2)</w:t>
      </w:r>
      <w:r w:rsidRPr="00B26D5F">
        <w:rPr>
          <w:rtl/>
        </w:rPr>
        <w:t xml:space="preserve"> </w:t>
      </w:r>
      <w:r>
        <w:rPr>
          <w:rtl/>
        </w:rPr>
        <w:t xml:space="preserve">وقد ذكر السيد الطباطباثي في مقام الجواب عن هذه الروايات الثلاث </w:t>
      </w:r>
      <w:r>
        <w:rPr>
          <w:rFonts w:hint="cs"/>
          <w:rtl/>
        </w:rPr>
        <w:t>ا</w:t>
      </w:r>
      <w:r>
        <w:rPr>
          <w:rtl/>
        </w:rPr>
        <w:t xml:space="preserve">نه لا عامل بها مع ان الاولين عاميان </w:t>
      </w:r>
      <w:r w:rsidRPr="00D2270E">
        <w:rPr>
          <w:rStyle w:val="libFootnotenumChar"/>
          <w:rtl/>
        </w:rPr>
        <w:t>(3)</w:t>
      </w:r>
      <w:r w:rsidRPr="007004C8">
        <w:rPr>
          <w:rtl/>
        </w:rPr>
        <w:t>.</w:t>
      </w:r>
    </w:p>
    <w:p w:rsidR="00B72338" w:rsidRDefault="00B72338" w:rsidP="00462B83">
      <w:pPr>
        <w:pStyle w:val="libNormal"/>
        <w:rPr>
          <w:rtl/>
        </w:rPr>
      </w:pPr>
      <w:r>
        <w:rPr>
          <w:rtl/>
        </w:rPr>
        <w:t xml:space="preserve">والظاهر </w:t>
      </w:r>
      <w:r>
        <w:rPr>
          <w:rFonts w:hint="cs"/>
          <w:rtl/>
        </w:rPr>
        <w:t>ا</w:t>
      </w:r>
      <w:r>
        <w:rPr>
          <w:rtl/>
        </w:rPr>
        <w:t>نه لا اعتبار لهما سنداً حتى عند العامة وان كانا موافقين لفتاوى اهل الرأي وبعض الظاهرية كما تقدم.</w:t>
      </w:r>
    </w:p>
    <w:p w:rsidR="00B72338" w:rsidRDefault="00B72338" w:rsidP="00462B83">
      <w:pPr>
        <w:pStyle w:val="libNormal"/>
        <w:rPr>
          <w:rtl/>
        </w:rPr>
      </w:pPr>
      <w:r w:rsidRPr="00D2270E">
        <w:rPr>
          <w:rStyle w:val="libBold2Char"/>
          <w:rtl/>
        </w:rPr>
        <w:t>اما النبوي :</w:t>
      </w:r>
      <w:r>
        <w:rPr>
          <w:rtl/>
        </w:rPr>
        <w:t xml:space="preserve"> ففي المغني لابن قدامة</w:t>
      </w:r>
      <w:r w:rsidRPr="00B26D5F">
        <w:rPr>
          <w:rtl/>
        </w:rPr>
        <w:t xml:space="preserve"> </w:t>
      </w:r>
      <w:r w:rsidRPr="00D2270E">
        <w:rPr>
          <w:rStyle w:val="libFootnotenumChar"/>
          <w:rtl/>
        </w:rPr>
        <w:t>(4)</w:t>
      </w:r>
      <w:r w:rsidRPr="00B26D5F">
        <w:rPr>
          <w:rtl/>
        </w:rPr>
        <w:t xml:space="preserve"> </w:t>
      </w:r>
      <w:r>
        <w:rPr>
          <w:rtl/>
        </w:rPr>
        <w:t>متعرضا</w:t>
      </w:r>
      <w:r>
        <w:rPr>
          <w:rFonts w:hint="cs"/>
          <w:rtl/>
        </w:rPr>
        <w:t>ً</w:t>
      </w:r>
      <w:r>
        <w:rPr>
          <w:rtl/>
        </w:rPr>
        <w:t xml:space="preserve"> للاستدلال به ( فأما الحديث الذي رووه عن النبي </w:t>
      </w:r>
      <w:r w:rsidR="00EF4B92" w:rsidRPr="00EF4B92">
        <w:rPr>
          <w:rStyle w:val="libAlaemChar"/>
          <w:rFonts w:hint="cs"/>
          <w:rtl/>
        </w:rPr>
        <w:t>صلى‌الله‌عليه‌وآله‌وسلم</w:t>
      </w:r>
      <w:r>
        <w:rPr>
          <w:rtl/>
        </w:rPr>
        <w:t xml:space="preserve"> فلم يثبت ولم يذكره اصحاب السنن ).</w:t>
      </w:r>
    </w:p>
    <w:p w:rsidR="00B72338" w:rsidRDefault="00B72338" w:rsidP="00462B83">
      <w:pPr>
        <w:pStyle w:val="libNormal"/>
        <w:rPr>
          <w:rtl/>
        </w:rPr>
      </w:pPr>
      <w:r w:rsidRPr="00D2270E">
        <w:rPr>
          <w:rStyle w:val="libBold2Char"/>
          <w:rtl/>
        </w:rPr>
        <w:t>واما العلوي :</w:t>
      </w:r>
      <w:r>
        <w:rPr>
          <w:rtl/>
        </w:rPr>
        <w:t xml:space="preserve"> ففيه أيضاً بعد ذكر</w:t>
      </w:r>
      <w:r>
        <w:rPr>
          <w:rFonts w:hint="cs"/>
          <w:rtl/>
        </w:rPr>
        <w:t xml:space="preserve"> </w:t>
      </w:r>
      <w:r>
        <w:rPr>
          <w:rtl/>
        </w:rPr>
        <w:t>نقله عن الحكم ، وحماد ، عن علي ( وما رووه عن علي فيرويه الحكم وحماد مرسلاً والمسند عنه مثل قولنا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نعم في موثقة سماعة قال سألته عن المفقود فقال إن علمت </w:t>
      </w:r>
      <w:r>
        <w:rPr>
          <w:rFonts w:hint="cs"/>
          <w:rtl/>
        </w:rPr>
        <w:t>أ</w:t>
      </w:r>
      <w:r>
        <w:rPr>
          <w:rtl/>
        </w:rPr>
        <w:t>نه فهي ارض</w:t>
      </w:r>
      <w:r>
        <w:rPr>
          <w:rFonts w:hint="cs"/>
          <w:rtl/>
        </w:rPr>
        <w:t>ٍ</w:t>
      </w:r>
      <w:r>
        <w:rPr>
          <w:rtl/>
        </w:rPr>
        <w:t xml:space="preserve"> في منتظرة له ابداً حتىٰ يأتيها موته او يأتيها طلاق .. ( الوسائل ج</w:t>
      </w:r>
      <w:r>
        <w:rPr>
          <w:rFonts w:hint="cs"/>
          <w:rtl/>
        </w:rPr>
        <w:t xml:space="preserve"> 20</w:t>
      </w:r>
      <w:r>
        <w:rPr>
          <w:rtl/>
        </w:rPr>
        <w:t xml:space="preserve"> ص </w:t>
      </w:r>
      <w:r>
        <w:rPr>
          <w:rFonts w:hint="cs"/>
          <w:rtl/>
        </w:rPr>
        <w:t>506</w:t>
      </w:r>
      <w:r>
        <w:rPr>
          <w:rtl/>
        </w:rPr>
        <w:t xml:space="preserve"> حديث 26214 ) ولكن موردها خصوص المفقود الذي يعلم حياته ولا مانع من العمل بها في موردها وجعلها مخصصة لتلكم الروايات والحكم بلزوم الصبر</w:t>
      </w:r>
      <w:r>
        <w:rPr>
          <w:rFonts w:hint="cs"/>
          <w:rtl/>
        </w:rPr>
        <w:t xml:space="preserve"> </w:t>
      </w:r>
      <w:r>
        <w:rPr>
          <w:rtl/>
        </w:rPr>
        <w:t>على المرأة وإن لم يكن للمفقود مال</w:t>
      </w:r>
      <w:r>
        <w:rPr>
          <w:rFonts w:hint="cs"/>
          <w:rtl/>
        </w:rPr>
        <w:t>ٌ</w:t>
      </w:r>
      <w:r>
        <w:rPr>
          <w:rtl/>
        </w:rPr>
        <w:t xml:space="preserve"> ينفق عليها منه ولا ولي ينفق عليها من مال نفسه.</w:t>
      </w:r>
    </w:p>
    <w:p w:rsidR="00B72338" w:rsidRDefault="00B72338" w:rsidP="00D2270E">
      <w:pPr>
        <w:pStyle w:val="libFootnote0"/>
        <w:rPr>
          <w:rtl/>
        </w:rPr>
      </w:pPr>
      <w:r>
        <w:rPr>
          <w:rtl/>
        </w:rPr>
        <w:t>(2) لاحظ الجواهر ط الحديث 32 ص 290.</w:t>
      </w:r>
    </w:p>
    <w:p w:rsidR="00B72338" w:rsidRDefault="00B72338" w:rsidP="00D2270E">
      <w:pPr>
        <w:pStyle w:val="libFootnote0"/>
        <w:rPr>
          <w:rtl/>
        </w:rPr>
      </w:pPr>
      <w:r>
        <w:rPr>
          <w:rtl/>
        </w:rPr>
        <w:t>(3) ملحقات العروة ص 270.</w:t>
      </w:r>
    </w:p>
    <w:p w:rsidR="00B72338" w:rsidRDefault="00B72338" w:rsidP="00D2270E">
      <w:pPr>
        <w:pStyle w:val="libFootnote0"/>
        <w:rPr>
          <w:rtl/>
        </w:rPr>
      </w:pPr>
      <w:r>
        <w:rPr>
          <w:rtl/>
        </w:rPr>
        <w:t>(4) ج 9</w:t>
      </w:r>
      <w:r>
        <w:rPr>
          <w:rFonts w:hint="cs"/>
          <w:rtl/>
        </w:rPr>
        <w:t xml:space="preserve"> </w:t>
      </w:r>
      <w:r>
        <w:rPr>
          <w:rtl/>
        </w:rPr>
        <w:t>ص 135.</w:t>
      </w:r>
    </w:p>
    <w:p w:rsidR="00B72338" w:rsidRDefault="00B72338" w:rsidP="00D916AD">
      <w:pPr>
        <w:pStyle w:val="libNormal0"/>
        <w:rPr>
          <w:rtl/>
        </w:rPr>
      </w:pPr>
      <w:r w:rsidRPr="00B26D5F">
        <w:rPr>
          <w:rtl/>
        </w:rPr>
        <w:br w:type="page"/>
      </w:r>
      <w:r>
        <w:rPr>
          <w:rtl/>
        </w:rPr>
        <w:lastRenderedPageBreak/>
        <w:t xml:space="preserve">وغرضه بالمسند عنه ما ذكره من </w:t>
      </w:r>
      <w:r>
        <w:rPr>
          <w:rFonts w:hint="cs"/>
          <w:rtl/>
        </w:rPr>
        <w:t>ا</w:t>
      </w:r>
      <w:r>
        <w:rPr>
          <w:rtl/>
        </w:rPr>
        <w:t>نه قد روى الجوزجاني وغيره باسنادهم عن علي في امرأة المفقود تعتد أربع سنين ثم يطلقها ولي زوجها ، وتعتد بعد ذلك أربعة اشهر وعشراً فان جاء زوجها المفقود بعد ذلك خي</w:t>
      </w:r>
      <w:r>
        <w:rPr>
          <w:rFonts w:hint="cs"/>
          <w:rtl/>
        </w:rPr>
        <w:t>ِّ</w:t>
      </w:r>
      <w:r>
        <w:rPr>
          <w:rtl/>
        </w:rPr>
        <w:t>ر بين الصداق وبين امراته.</w:t>
      </w:r>
    </w:p>
    <w:p w:rsidR="00B72338" w:rsidRDefault="00B72338" w:rsidP="00462B83">
      <w:pPr>
        <w:pStyle w:val="libNormal"/>
        <w:rPr>
          <w:rtl/>
        </w:rPr>
      </w:pPr>
      <w:r>
        <w:rPr>
          <w:rtl/>
        </w:rPr>
        <w:t xml:space="preserve">وقال الزيلعي </w:t>
      </w:r>
      <w:r w:rsidRPr="00D2270E">
        <w:rPr>
          <w:rStyle w:val="libFootnotenumChar"/>
          <w:rtl/>
        </w:rPr>
        <w:t>(1)</w:t>
      </w:r>
      <w:r w:rsidRPr="00F93806">
        <w:rPr>
          <w:rtl/>
        </w:rPr>
        <w:t xml:space="preserve"> </w:t>
      </w:r>
      <w:r>
        <w:rPr>
          <w:rtl/>
        </w:rPr>
        <w:t>: ( قلت رواه عبد الرزاق في مصنفه في كتاب الطلاق : اخبرنا محمّد بن عبيد الله العرزمي عن الحكم بن عتيبة : ان عليا</w:t>
      </w:r>
      <w:r>
        <w:rPr>
          <w:rFonts w:hint="cs"/>
          <w:rtl/>
        </w:rPr>
        <w:t>ً</w:t>
      </w:r>
      <w:r>
        <w:rPr>
          <w:rtl/>
        </w:rPr>
        <w:t xml:space="preserve"> قال في امرأة المفقود : هي امرأة ابتليت فلتصبر حتى يأتيها موت أو طلاق انتهى. اخبرنا معمر عن ابن ابي ليلى عن الحكم : ان علياً قال مثل ما سبق. اخبرنا ابن جريح قال : بلغني ان ابن مسعود وافق عليا</w:t>
      </w:r>
      <w:r>
        <w:rPr>
          <w:rFonts w:hint="cs"/>
          <w:rtl/>
        </w:rPr>
        <w:t>ً</w:t>
      </w:r>
      <w:r>
        <w:rPr>
          <w:rtl/>
        </w:rPr>
        <w:t xml:space="preserve"> على انها تنتظره أبداً. انتهى.</w:t>
      </w:r>
    </w:p>
    <w:p w:rsidR="00B72338" w:rsidRDefault="00B72338" w:rsidP="00462B83">
      <w:pPr>
        <w:pStyle w:val="libNormal"/>
        <w:rPr>
          <w:rtl/>
        </w:rPr>
      </w:pPr>
      <w:r>
        <w:rPr>
          <w:rtl/>
        </w:rPr>
        <w:t xml:space="preserve">ونقل المحدث النوري في المستدرك </w:t>
      </w:r>
      <w:r w:rsidRPr="00D2270E">
        <w:rPr>
          <w:rStyle w:val="libFootnotenumChar"/>
          <w:rtl/>
        </w:rPr>
        <w:t>(2)</w:t>
      </w:r>
      <w:r w:rsidRPr="00F93806">
        <w:rPr>
          <w:rtl/>
        </w:rPr>
        <w:t xml:space="preserve"> </w:t>
      </w:r>
      <w:r>
        <w:rPr>
          <w:rtl/>
        </w:rPr>
        <w:t xml:space="preserve">عن ابن شهرآشوب في المناقب ( وروي أن الصحابة اختلفوا في امرأة المفقود فذكروا ان علياً </w:t>
      </w:r>
      <w:r w:rsidR="00EF4B92" w:rsidRPr="00EF4B92">
        <w:rPr>
          <w:rStyle w:val="libAlaemChar"/>
          <w:rFonts w:hint="cs"/>
          <w:rtl/>
        </w:rPr>
        <w:t>عليه‌السلام</w:t>
      </w:r>
      <w:r>
        <w:rPr>
          <w:rtl/>
        </w:rPr>
        <w:t xml:space="preserve"> حكم بانها لا تتزوج حتى يجيء موته وقال : هي امراة ابتليت فلتصبر. وقال عمر : تتربص اربع سنين ثم يطلقها ولي زوجها ثم تتربص اربعة أشهر وعشرا</w:t>
      </w:r>
      <w:r>
        <w:rPr>
          <w:rFonts w:hint="cs"/>
          <w:rtl/>
        </w:rPr>
        <w:t>ً</w:t>
      </w:r>
      <w:r>
        <w:rPr>
          <w:rtl/>
        </w:rPr>
        <w:t>. ثم رجع إلى قول علي ).</w:t>
      </w:r>
    </w:p>
    <w:p w:rsidR="00B72338" w:rsidRDefault="00B72338" w:rsidP="00462B83">
      <w:pPr>
        <w:pStyle w:val="libNormal"/>
        <w:rPr>
          <w:rtl/>
        </w:rPr>
      </w:pPr>
      <w:r>
        <w:rPr>
          <w:rtl/>
        </w:rPr>
        <w:t>وعلى اي حال فلا حجية للنبوي ولا للعلوي.</w:t>
      </w:r>
    </w:p>
    <w:p w:rsidR="00B72338" w:rsidRDefault="00B72338" w:rsidP="00462B83">
      <w:pPr>
        <w:pStyle w:val="libNormal"/>
        <w:rPr>
          <w:rtl/>
        </w:rPr>
      </w:pPr>
      <w:r>
        <w:rPr>
          <w:rtl/>
        </w:rPr>
        <w:t xml:space="preserve">فظهر أن الصحيح هو الاعتماد على ما يدل على ان الحاكم يفرق بينهما ، والظاهر </w:t>
      </w:r>
      <w:r>
        <w:rPr>
          <w:rFonts w:hint="cs"/>
          <w:rtl/>
        </w:rPr>
        <w:t>أ</w:t>
      </w:r>
      <w:r>
        <w:rPr>
          <w:rtl/>
        </w:rPr>
        <w:t>نّه على نحو الطلاق ، ولا فرق بين كونه موسراً أو معسراً ، خلافا</w:t>
      </w:r>
      <w:r>
        <w:rPr>
          <w:rFonts w:hint="cs"/>
          <w:rtl/>
        </w:rPr>
        <w:t>ً</w:t>
      </w:r>
      <w:r>
        <w:rPr>
          <w:rtl/>
        </w:rPr>
        <w:t xml:space="preserve"> لصاحب الحدائق حيث فصل بينهما فحمل هذه الروايات على الموسر ووافقه بعض المت</w:t>
      </w:r>
      <w:r>
        <w:rPr>
          <w:rFonts w:hint="cs"/>
          <w:rtl/>
        </w:rPr>
        <w:t>أ</w:t>
      </w:r>
      <w:r>
        <w:rPr>
          <w:rtl/>
        </w:rPr>
        <w:t>خرين.</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نصب الراية ج 3 ص 473.</w:t>
      </w:r>
    </w:p>
    <w:p w:rsidR="00B72338" w:rsidRDefault="00B72338" w:rsidP="00D2270E">
      <w:pPr>
        <w:pStyle w:val="libFootnote0"/>
        <w:rPr>
          <w:rtl/>
        </w:rPr>
      </w:pPr>
      <w:r>
        <w:rPr>
          <w:rtl/>
        </w:rPr>
        <w:t xml:space="preserve">(2) المستدرك للنوري </w:t>
      </w:r>
      <w:r>
        <w:rPr>
          <w:rFonts w:hint="cs"/>
          <w:rtl/>
        </w:rPr>
        <w:t>15</w:t>
      </w:r>
      <w:r>
        <w:rPr>
          <w:rtl/>
        </w:rPr>
        <w:t xml:space="preserve"> : 337 </w:t>
      </w:r>
      <w:r>
        <w:rPr>
          <w:rFonts w:hint="cs"/>
          <w:rtl/>
        </w:rPr>
        <w:t>/</w:t>
      </w:r>
      <w:r>
        <w:rPr>
          <w:rtl/>
        </w:rPr>
        <w:t xml:space="preserve"> 1</w:t>
      </w:r>
      <w:r>
        <w:rPr>
          <w:rFonts w:hint="cs"/>
          <w:rtl/>
        </w:rPr>
        <w:t>8430</w:t>
      </w:r>
      <w:r>
        <w:rPr>
          <w:rtl/>
        </w:rPr>
        <w:t>.</w:t>
      </w:r>
    </w:p>
    <w:p w:rsidR="00B72338" w:rsidRDefault="00B72338" w:rsidP="00462B83">
      <w:pPr>
        <w:pStyle w:val="libNormal"/>
        <w:rPr>
          <w:rtl/>
        </w:rPr>
      </w:pPr>
      <w:r w:rsidRPr="00F93806">
        <w:rPr>
          <w:rtl/>
        </w:rPr>
        <w:br w:type="page"/>
      </w:r>
      <w:bookmarkStart w:id="361" w:name="_Toc264275133"/>
      <w:r w:rsidRPr="00D2270E">
        <w:rPr>
          <w:rStyle w:val="libBold2Char"/>
          <w:rtl/>
        </w:rPr>
        <w:lastRenderedPageBreak/>
        <w:t>التنبيه السادس</w:t>
      </w:r>
      <w:bookmarkEnd w:id="361"/>
      <w:r w:rsidRPr="00D2270E">
        <w:rPr>
          <w:rStyle w:val="libBold2Char"/>
          <w:rtl/>
        </w:rPr>
        <w:t xml:space="preserve"> :</w:t>
      </w:r>
      <w:r>
        <w:rPr>
          <w:rtl/>
        </w:rPr>
        <w:t xml:space="preserve"> في تعارض الضررين :</w:t>
      </w:r>
    </w:p>
    <w:p w:rsidR="00B72338" w:rsidRDefault="00B72338" w:rsidP="00462B83">
      <w:pPr>
        <w:pStyle w:val="libNormal"/>
        <w:rPr>
          <w:rtl/>
        </w:rPr>
      </w:pPr>
      <w:r>
        <w:rPr>
          <w:rtl/>
        </w:rPr>
        <w:t>ولذلك صور عديدة تعرض لها بعض الاصوليين في المقام ونحن نتعرض لتحقيقها تبعا</w:t>
      </w:r>
      <w:r>
        <w:rPr>
          <w:rFonts w:hint="cs"/>
          <w:rtl/>
        </w:rPr>
        <w:t>ً</w:t>
      </w:r>
      <w:r>
        <w:rPr>
          <w:rtl/>
        </w:rPr>
        <w:t xml:space="preserve"> رغم عدم ارتباط بعضها بهذه القاعدة ، وهي ترجع إلى صور أصلية ثلاث :</w:t>
      </w:r>
    </w:p>
    <w:p w:rsidR="00B72338" w:rsidRDefault="00B72338" w:rsidP="00462B83">
      <w:pPr>
        <w:pStyle w:val="libNormal"/>
        <w:rPr>
          <w:rtl/>
        </w:rPr>
      </w:pPr>
      <w:bookmarkStart w:id="362" w:name="_Toc264275134"/>
      <w:r w:rsidRPr="00D2270E">
        <w:rPr>
          <w:rStyle w:val="libBold2Char"/>
          <w:rtl/>
        </w:rPr>
        <w:t>الصورة</w:t>
      </w:r>
      <w:bookmarkEnd w:id="362"/>
      <w:r w:rsidRPr="00D2270E">
        <w:rPr>
          <w:rStyle w:val="libBold2Char"/>
          <w:rtl/>
        </w:rPr>
        <w:t xml:space="preserve"> الأ</w:t>
      </w:r>
      <w:r w:rsidRPr="00D2270E">
        <w:rPr>
          <w:rStyle w:val="libBold2Char"/>
          <w:rFonts w:hint="cs"/>
          <w:rtl/>
        </w:rPr>
        <w:t>ُ</w:t>
      </w:r>
      <w:r w:rsidRPr="00D2270E">
        <w:rPr>
          <w:rStyle w:val="libBold2Char"/>
          <w:rtl/>
        </w:rPr>
        <w:t>ولى :</w:t>
      </w:r>
      <w:r>
        <w:rPr>
          <w:rtl/>
        </w:rPr>
        <w:t xml:space="preserve"> ما اذا دار أمر شخص بين ضررين بالنسبة اليه بحيث لا ب</w:t>
      </w:r>
      <w:r>
        <w:rPr>
          <w:rFonts w:hint="cs"/>
          <w:rtl/>
        </w:rPr>
        <w:t>ُ</w:t>
      </w:r>
      <w:r>
        <w:rPr>
          <w:rtl/>
        </w:rPr>
        <w:t>د</w:t>
      </w:r>
      <w:r>
        <w:rPr>
          <w:rFonts w:hint="cs"/>
          <w:rtl/>
        </w:rPr>
        <w:t>ّ</w:t>
      </w:r>
      <w:r>
        <w:rPr>
          <w:rtl/>
        </w:rPr>
        <w:t xml:space="preserve"> له من الوقوع في احدهما ، ومنشأ حدوث هذه الحالة أحد عوامل ثلاثة ل</w:t>
      </w:r>
      <w:r>
        <w:rPr>
          <w:rFonts w:hint="cs"/>
          <w:rtl/>
        </w:rPr>
        <w:t>ا</w:t>
      </w:r>
      <w:r>
        <w:rPr>
          <w:rtl/>
        </w:rPr>
        <w:t>نه اما ان يكون بفعل نفس المتضرر او بعامل طبيعي أو بفعل شخص آخر والفروض الثلالة تختلف بعض الشيء في حكم المسألة</w:t>
      </w:r>
      <w:r>
        <w:rPr>
          <w:rFonts w:hint="cs"/>
          <w:rtl/>
        </w:rPr>
        <w:t xml:space="preserve"> </w:t>
      </w:r>
      <w:r>
        <w:rPr>
          <w:rtl/>
        </w:rPr>
        <w:t>ـ</w:t>
      </w:r>
      <w:r>
        <w:rPr>
          <w:rFonts w:hint="cs"/>
          <w:rtl/>
        </w:rPr>
        <w:t xml:space="preserve"> على </w:t>
      </w:r>
      <w:r>
        <w:rPr>
          <w:rtl/>
        </w:rPr>
        <w:t>ما سيتضح خلال تحقيقها</w:t>
      </w:r>
      <w:r>
        <w:rPr>
          <w:rFonts w:hint="cs"/>
          <w:rtl/>
        </w:rPr>
        <w:t xml:space="preserve"> </w:t>
      </w:r>
      <w:r>
        <w:rPr>
          <w:rtl/>
        </w:rPr>
        <w:t>ـ</w:t>
      </w:r>
      <w:r>
        <w:rPr>
          <w:rFonts w:hint="cs"/>
          <w:rtl/>
        </w:rPr>
        <w:t xml:space="preserve"> </w:t>
      </w:r>
      <w:r>
        <w:rPr>
          <w:rtl/>
        </w:rPr>
        <w:t>ويتصورجميعها فيما اذا وقع شخص من السطح ودار امره بين ان يقع على أحد شيئين يستوجب تلفه ، أو ادخل شخص راس بعيره في قدر ثم تعذر اخراجه الا بتلف احدهما.</w:t>
      </w:r>
    </w:p>
    <w:p w:rsidR="00B72338" w:rsidRDefault="00B72338" w:rsidP="00462B83">
      <w:pPr>
        <w:pStyle w:val="libNormal"/>
        <w:rPr>
          <w:rtl/>
        </w:rPr>
      </w:pPr>
      <w:r>
        <w:rPr>
          <w:rtl/>
        </w:rPr>
        <w:t>ولهذه الصور كما ذكر فروع ثلاثة :</w:t>
      </w:r>
    </w:p>
    <w:p w:rsidR="00B72338" w:rsidRDefault="00B72338" w:rsidP="00462B83">
      <w:pPr>
        <w:pStyle w:val="libNormal"/>
        <w:rPr>
          <w:rtl/>
        </w:rPr>
      </w:pPr>
      <w:bookmarkStart w:id="363" w:name="_Toc264275135"/>
      <w:r w:rsidRPr="00D2270E">
        <w:rPr>
          <w:rStyle w:val="libBold2Char"/>
          <w:rtl/>
        </w:rPr>
        <w:t>الفرع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63"/>
      <w:r w:rsidRPr="00D2270E">
        <w:rPr>
          <w:rStyle w:val="libBold2Char"/>
          <w:rtl/>
        </w:rPr>
        <w:t xml:space="preserve"> :</w:t>
      </w:r>
      <w:r>
        <w:rPr>
          <w:rtl/>
        </w:rPr>
        <w:t xml:space="preserve"> ان يدور الامر بين ضررين مباحين.</w:t>
      </w:r>
    </w:p>
    <w:p w:rsidR="00B72338" w:rsidRDefault="00B72338" w:rsidP="00462B83">
      <w:pPr>
        <w:pStyle w:val="libNormal"/>
        <w:rPr>
          <w:rtl/>
        </w:rPr>
      </w:pPr>
      <w:r>
        <w:rPr>
          <w:rtl/>
        </w:rPr>
        <w:t>والحكم التكليفي في هذه الحالة واضح اذ المفروض اباحة ارتكاب كل من الضررين تكليفاً فيبقى كل منهما على اباحته بلا اشكال فنتيجة ذلك تخي</w:t>
      </w:r>
      <w:r>
        <w:rPr>
          <w:rFonts w:hint="cs"/>
          <w:rtl/>
        </w:rPr>
        <w:t>ّ</w:t>
      </w:r>
      <w:r>
        <w:rPr>
          <w:rtl/>
        </w:rPr>
        <w:t>ر المكلف عقلاً في ارتكاب ايهما شاء.</w:t>
      </w:r>
    </w:p>
    <w:p w:rsidR="00B72338" w:rsidRDefault="00B72338" w:rsidP="00462B83">
      <w:pPr>
        <w:pStyle w:val="libNormal"/>
        <w:rPr>
          <w:rtl/>
        </w:rPr>
      </w:pPr>
      <w:r>
        <w:rPr>
          <w:rtl/>
        </w:rPr>
        <w:t>واما الحكم الوضعي</w:t>
      </w:r>
      <w:r>
        <w:rPr>
          <w:rFonts w:hint="cs"/>
          <w:rtl/>
        </w:rPr>
        <w:t xml:space="preserve"> </w:t>
      </w:r>
      <w:r>
        <w:rPr>
          <w:rtl/>
        </w:rPr>
        <w:t>ـ</w:t>
      </w:r>
      <w:r>
        <w:rPr>
          <w:rFonts w:hint="cs"/>
          <w:rtl/>
        </w:rPr>
        <w:t xml:space="preserve"> </w:t>
      </w:r>
      <w:r>
        <w:rPr>
          <w:rtl/>
        </w:rPr>
        <w:t>وهو الضمان</w:t>
      </w:r>
      <w:r>
        <w:rPr>
          <w:rFonts w:hint="cs"/>
          <w:rtl/>
        </w:rPr>
        <w:t xml:space="preserve"> </w:t>
      </w:r>
      <w:r>
        <w:rPr>
          <w:rtl/>
        </w:rPr>
        <w:t>ـ</w:t>
      </w:r>
      <w:r>
        <w:rPr>
          <w:rFonts w:hint="cs"/>
          <w:rtl/>
        </w:rPr>
        <w:t xml:space="preserve"> </w:t>
      </w:r>
      <w:r>
        <w:rPr>
          <w:rtl/>
        </w:rPr>
        <w:t>فلا معنى لتحق</w:t>
      </w:r>
      <w:r>
        <w:rPr>
          <w:rFonts w:hint="cs"/>
          <w:rtl/>
        </w:rPr>
        <w:t>ّ</w:t>
      </w:r>
      <w:r>
        <w:rPr>
          <w:rtl/>
        </w:rPr>
        <w:t>قه فيما كان العامل في هذا الاضطرار نفس المكلف أو جهة طبيعية واما اذا كان العامل شخصا</w:t>
      </w:r>
      <w:r>
        <w:rPr>
          <w:rFonts w:hint="cs"/>
          <w:rtl/>
        </w:rPr>
        <w:t>ً</w:t>
      </w:r>
      <w:r>
        <w:rPr>
          <w:rtl/>
        </w:rPr>
        <w:t xml:space="preserve"> آخر فاذا كان الضرران متساويين ، او كانا مختلفين ولكن ارتكب المضطر اخفهما فانه لا اشكال في ضمان الغير لما ارتكبه المضطر بخصوصه لأ</w:t>
      </w:r>
      <w:r>
        <w:rPr>
          <w:rFonts w:hint="cs"/>
          <w:rtl/>
        </w:rPr>
        <w:t>َ</w:t>
      </w:r>
      <w:r>
        <w:rPr>
          <w:rtl/>
        </w:rPr>
        <w:t>ن وقوعه في ذلك يستند إلى الغير ، وموضوع الضمان اعم من تحقيق الضرر مباشرة أو تسبيباً.</w:t>
      </w:r>
    </w:p>
    <w:p w:rsidR="00B72338" w:rsidRDefault="00B72338" w:rsidP="00462B83">
      <w:pPr>
        <w:pStyle w:val="libNormal"/>
        <w:rPr>
          <w:rtl/>
        </w:rPr>
      </w:pPr>
      <w:r>
        <w:rPr>
          <w:rtl/>
        </w:rPr>
        <w:t>واما اذا كان الضرران مختلفين وارتكب المضطر</w:t>
      </w:r>
      <w:r>
        <w:rPr>
          <w:rFonts w:hint="cs"/>
          <w:rtl/>
        </w:rPr>
        <w:t xml:space="preserve"> </w:t>
      </w:r>
      <w:r>
        <w:rPr>
          <w:rtl/>
        </w:rPr>
        <w:t>أشد</w:t>
      </w:r>
      <w:r>
        <w:rPr>
          <w:rFonts w:hint="cs"/>
          <w:rtl/>
        </w:rPr>
        <w:t>ّ</w:t>
      </w:r>
      <w:r>
        <w:rPr>
          <w:rtl/>
        </w:rPr>
        <w:t>هما فها هنا وجوه :</w:t>
      </w:r>
    </w:p>
    <w:p w:rsidR="00B72338" w:rsidRDefault="00B72338" w:rsidP="00462B83">
      <w:pPr>
        <w:pStyle w:val="libNormal"/>
        <w:rPr>
          <w:rtl/>
        </w:rPr>
      </w:pPr>
      <w:r w:rsidRPr="005C3652">
        <w:rPr>
          <w:rtl/>
        </w:rPr>
        <w:br w:type="page"/>
      </w:r>
      <w:r w:rsidRPr="00D2270E">
        <w:rPr>
          <w:rStyle w:val="libBold2Char"/>
          <w:rtl/>
        </w:rPr>
        <w:lastRenderedPageBreak/>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ان يضمن الضرر الأ</w:t>
      </w:r>
      <w:r>
        <w:rPr>
          <w:rFonts w:hint="cs"/>
          <w:rtl/>
        </w:rPr>
        <w:t>َ</w:t>
      </w:r>
      <w:r>
        <w:rPr>
          <w:rtl/>
        </w:rPr>
        <w:t>شد نظرا</w:t>
      </w:r>
      <w:r>
        <w:rPr>
          <w:rFonts w:hint="cs"/>
          <w:rtl/>
        </w:rPr>
        <w:t>ً</w:t>
      </w:r>
      <w:r>
        <w:rPr>
          <w:rtl/>
        </w:rPr>
        <w:t xml:space="preserve"> إلى ان الغير قد سبب إلى الضرر</w:t>
      </w:r>
      <w:r>
        <w:rPr>
          <w:rFonts w:hint="cs"/>
          <w:rtl/>
        </w:rPr>
        <w:t xml:space="preserve"> </w:t>
      </w:r>
      <w:r>
        <w:rPr>
          <w:rtl/>
        </w:rPr>
        <w:t>ـ</w:t>
      </w:r>
      <w:r>
        <w:rPr>
          <w:rFonts w:hint="cs"/>
          <w:rtl/>
        </w:rPr>
        <w:t xml:space="preserve"> </w:t>
      </w:r>
      <w:r>
        <w:rPr>
          <w:rtl/>
        </w:rPr>
        <w:t>حسب الفرض</w:t>
      </w:r>
      <w:r>
        <w:rPr>
          <w:rFonts w:hint="cs"/>
          <w:rtl/>
        </w:rPr>
        <w:t xml:space="preserve"> </w:t>
      </w:r>
      <w:r>
        <w:rPr>
          <w:rtl/>
        </w:rPr>
        <w:t>ـ</w:t>
      </w:r>
      <w:r>
        <w:rPr>
          <w:rFonts w:hint="cs"/>
          <w:rtl/>
        </w:rPr>
        <w:t xml:space="preserve"> </w:t>
      </w:r>
      <w:r>
        <w:rPr>
          <w:rtl/>
        </w:rPr>
        <w:t>والضرر الواقع انما هو الضرر الأ</w:t>
      </w:r>
      <w:r>
        <w:rPr>
          <w:rFonts w:hint="cs"/>
          <w:rtl/>
        </w:rPr>
        <w:t>َ</w:t>
      </w:r>
      <w:r>
        <w:rPr>
          <w:rtl/>
        </w:rPr>
        <w:t>شد دون الأ</w:t>
      </w:r>
      <w:r>
        <w:rPr>
          <w:rFonts w:hint="cs"/>
          <w:rtl/>
        </w:rPr>
        <w:t>َ</w:t>
      </w:r>
      <w:r>
        <w:rPr>
          <w:rtl/>
        </w:rPr>
        <w:t>خف ليكون ضامناً له ، فيكون ضامناً له لما وقع لا محالة.</w:t>
      </w:r>
    </w:p>
    <w:p w:rsidR="00B72338" w:rsidRDefault="00B72338" w:rsidP="00462B83">
      <w:pPr>
        <w:pStyle w:val="libNormal"/>
        <w:rPr>
          <w:rtl/>
        </w:rPr>
      </w:pPr>
      <w:r w:rsidRPr="00D2270E">
        <w:rPr>
          <w:rStyle w:val="libBold2Char"/>
          <w:rtl/>
        </w:rPr>
        <w:t>الثاني :</w:t>
      </w:r>
      <w:r>
        <w:rPr>
          <w:rtl/>
        </w:rPr>
        <w:t xml:space="preserve"> ان يضمن الجامع بين الضررين ؛ نظرا</w:t>
      </w:r>
      <w:r>
        <w:rPr>
          <w:rFonts w:hint="cs"/>
          <w:rtl/>
        </w:rPr>
        <w:t>ً</w:t>
      </w:r>
      <w:r>
        <w:rPr>
          <w:rtl/>
        </w:rPr>
        <w:t xml:space="preserve"> إلى ان</w:t>
      </w:r>
      <w:r>
        <w:rPr>
          <w:rFonts w:hint="cs"/>
          <w:rtl/>
        </w:rPr>
        <w:t>ّ</w:t>
      </w:r>
      <w:r>
        <w:rPr>
          <w:rtl/>
        </w:rPr>
        <w:t xml:space="preserve"> الغير انما سبب إلى وقوع المضطر في احدهما ، وانما كان وقوعه في الأ</w:t>
      </w:r>
      <w:r>
        <w:rPr>
          <w:rFonts w:hint="cs"/>
          <w:rtl/>
        </w:rPr>
        <w:t>َ</w:t>
      </w:r>
      <w:r>
        <w:rPr>
          <w:rtl/>
        </w:rPr>
        <w:t>شد باختيار منه لا بتسبيب من الغير فيكون ضامناً اي</w:t>
      </w:r>
      <w:r>
        <w:rPr>
          <w:rFonts w:hint="cs"/>
          <w:rtl/>
        </w:rPr>
        <w:t>ّ</w:t>
      </w:r>
      <w:r>
        <w:rPr>
          <w:rtl/>
        </w:rPr>
        <w:t>اه.</w:t>
      </w:r>
    </w:p>
    <w:p w:rsidR="00B72338" w:rsidRDefault="00B72338" w:rsidP="00462B83">
      <w:pPr>
        <w:pStyle w:val="libNormal"/>
        <w:rPr>
          <w:rtl/>
        </w:rPr>
      </w:pPr>
      <w:r w:rsidRPr="00D2270E">
        <w:rPr>
          <w:rStyle w:val="libBold2Char"/>
          <w:rtl/>
        </w:rPr>
        <w:t>الثالث :</w:t>
      </w:r>
      <w:r>
        <w:rPr>
          <w:rtl/>
        </w:rPr>
        <w:t xml:space="preserve"> ان يقال </w:t>
      </w:r>
      <w:r>
        <w:rPr>
          <w:rFonts w:hint="cs"/>
          <w:rtl/>
        </w:rPr>
        <w:t>ا</w:t>
      </w:r>
      <w:r>
        <w:rPr>
          <w:rtl/>
        </w:rPr>
        <w:t>نه اذا كان المضطر عالماً بأشدية أحد الضررين من الآخر ، أو</w:t>
      </w:r>
      <w:r>
        <w:rPr>
          <w:rFonts w:hint="cs"/>
          <w:rtl/>
        </w:rPr>
        <w:t xml:space="preserve"> </w:t>
      </w:r>
      <w:r>
        <w:rPr>
          <w:rtl/>
        </w:rPr>
        <w:t>احتمله احتمالاً معتدا</w:t>
      </w:r>
      <w:r>
        <w:rPr>
          <w:rFonts w:hint="cs"/>
          <w:rtl/>
        </w:rPr>
        <w:t>ً</w:t>
      </w:r>
      <w:r>
        <w:rPr>
          <w:rtl/>
        </w:rPr>
        <w:t xml:space="preserve"> به عقلاءً فانه لا يضمنه الغير أصلاً ، واما اذا كان جاهلاً ب</w:t>
      </w:r>
      <w:r>
        <w:rPr>
          <w:rFonts w:hint="cs"/>
          <w:rtl/>
        </w:rPr>
        <w:t>أ</w:t>
      </w:r>
      <w:r>
        <w:rPr>
          <w:rtl/>
        </w:rPr>
        <w:t>شدية احد الضررين أو احتمله احتمالاً ضعيفاً لا يجب الاعتناء به عقلاءً ، فان حكمه حكم صورة التساوي ويكون الغير ضامناً لما ارتكبه المضطر منهما.</w:t>
      </w:r>
    </w:p>
    <w:p w:rsidR="00B72338" w:rsidRDefault="00B72338" w:rsidP="00462B83">
      <w:pPr>
        <w:pStyle w:val="libNormal"/>
        <w:rPr>
          <w:rtl/>
        </w:rPr>
      </w:pPr>
      <w:r>
        <w:rPr>
          <w:rtl/>
        </w:rPr>
        <w:t>وهذا الوجه هو الصحيح وذلك لان ما سبب اليه الغير أو</w:t>
      </w:r>
      <w:r>
        <w:rPr>
          <w:rFonts w:hint="cs"/>
          <w:rtl/>
        </w:rPr>
        <w:t>ّ</w:t>
      </w:r>
      <w:r>
        <w:rPr>
          <w:rtl/>
        </w:rPr>
        <w:t>لا</w:t>
      </w:r>
      <w:r>
        <w:rPr>
          <w:rFonts w:hint="cs"/>
          <w:rtl/>
        </w:rPr>
        <w:t>ً</w:t>
      </w:r>
      <w:r>
        <w:rPr>
          <w:rtl/>
        </w:rPr>
        <w:t xml:space="preserve"> وبالذات انما هو أحد الضررين ، ولكن هذا العنوان الانتزاعي انما ينطبق عقلاءً على خصوص الأ</w:t>
      </w:r>
      <w:r>
        <w:rPr>
          <w:rFonts w:hint="cs"/>
          <w:rtl/>
        </w:rPr>
        <w:t>َ</w:t>
      </w:r>
      <w:r>
        <w:rPr>
          <w:rtl/>
        </w:rPr>
        <w:t>خف فيما اذا كان المضطر عالماً باشدية احد الضررين ، أو محتملا</w:t>
      </w:r>
      <w:r>
        <w:rPr>
          <w:rFonts w:hint="cs"/>
          <w:rtl/>
        </w:rPr>
        <w:t>ً</w:t>
      </w:r>
      <w:r>
        <w:rPr>
          <w:rtl/>
        </w:rPr>
        <w:t xml:space="preserve"> لها احتمالاً معتدا</w:t>
      </w:r>
      <w:r>
        <w:rPr>
          <w:rFonts w:hint="cs"/>
          <w:rtl/>
        </w:rPr>
        <w:t>ً</w:t>
      </w:r>
      <w:r>
        <w:rPr>
          <w:rtl/>
        </w:rPr>
        <w:t xml:space="preserve"> به ، فلا يكون ارتكاب الأ</w:t>
      </w:r>
      <w:r>
        <w:rPr>
          <w:rFonts w:hint="cs"/>
          <w:rtl/>
        </w:rPr>
        <w:t>َ</w:t>
      </w:r>
      <w:r>
        <w:rPr>
          <w:rtl/>
        </w:rPr>
        <w:t>شد مستندا</w:t>
      </w:r>
      <w:r>
        <w:rPr>
          <w:rFonts w:hint="cs"/>
          <w:rtl/>
        </w:rPr>
        <w:t>ً</w:t>
      </w:r>
      <w:r>
        <w:rPr>
          <w:rtl/>
        </w:rPr>
        <w:t xml:space="preserve"> إلى تسبيب الغير في هذه الحالة لكي يكون ضامناً له ، وهذا بخلاف ما اذا كان جاهلاً بها أو محتملاً لها احتمالاً ضعيفا</w:t>
      </w:r>
      <w:r>
        <w:rPr>
          <w:rFonts w:hint="cs"/>
          <w:rtl/>
        </w:rPr>
        <w:t>ً</w:t>
      </w:r>
      <w:r>
        <w:rPr>
          <w:rtl/>
        </w:rPr>
        <w:t xml:space="preserve"> فان العنوان الانتزاتي في هذه الحالة ينطبق على ما ارتكبه المضطر منهما .. كما في حالة تساوي المحتملين</w:t>
      </w:r>
      <w:r>
        <w:rPr>
          <w:rFonts w:hint="cs"/>
          <w:rtl/>
        </w:rPr>
        <w:t xml:space="preserve"> </w:t>
      </w:r>
      <w:r>
        <w:rPr>
          <w:rtl/>
        </w:rPr>
        <w:t>ـ</w:t>
      </w:r>
      <w:r>
        <w:rPr>
          <w:rFonts w:hint="cs"/>
          <w:rtl/>
        </w:rPr>
        <w:t xml:space="preserve"> </w:t>
      </w:r>
      <w:r>
        <w:rPr>
          <w:rtl/>
        </w:rPr>
        <w:t>فيكون ضامناً لذلك.</w:t>
      </w:r>
    </w:p>
    <w:p w:rsidR="00B72338" w:rsidRDefault="00B72338" w:rsidP="00462B83">
      <w:pPr>
        <w:pStyle w:val="libNormal"/>
        <w:rPr>
          <w:rtl/>
        </w:rPr>
      </w:pPr>
      <w:r>
        <w:rPr>
          <w:rtl/>
        </w:rPr>
        <w:t>وتوضيح هذا المعنى بحاجة إلى الرجوع إلى كيفية تطبيق الحكم بالضمان في مورد التسبيب إلى احد الضررين ، لكي يتضح تخريج هذا الوجه في ضوء ذلك فنقول : ان التسبيب إلى أحد الضررين لا يستوجب الضمان بهذا العنوان لان عنوان الأحد عنوان انتزاعي جامع بين الضررين ،</w:t>
      </w:r>
    </w:p>
    <w:p w:rsidR="00B72338" w:rsidRDefault="00B72338" w:rsidP="00D916AD">
      <w:pPr>
        <w:pStyle w:val="libNormal0"/>
        <w:rPr>
          <w:rtl/>
        </w:rPr>
      </w:pPr>
      <w:r w:rsidRPr="00FB21C5">
        <w:rPr>
          <w:rtl/>
        </w:rPr>
        <w:br w:type="page"/>
      </w:r>
      <w:r>
        <w:rPr>
          <w:rtl/>
        </w:rPr>
        <w:lastRenderedPageBreak/>
        <w:t>والحكم بالضمان في كل ضرر انما يقتضي ثبوت الضمان بالنسبة إلى كل ضرر</w:t>
      </w:r>
      <w:r>
        <w:rPr>
          <w:rFonts w:hint="cs"/>
          <w:rtl/>
        </w:rPr>
        <w:t>ٍ</w:t>
      </w:r>
      <w:r>
        <w:rPr>
          <w:rtl/>
        </w:rPr>
        <w:t xml:space="preserve"> ضرر</w:t>
      </w:r>
      <w:r>
        <w:rPr>
          <w:rFonts w:hint="cs"/>
          <w:rtl/>
        </w:rPr>
        <w:t>ٍ</w:t>
      </w:r>
      <w:r>
        <w:rPr>
          <w:rtl/>
        </w:rPr>
        <w:t xml:space="preserve"> معينا</w:t>
      </w:r>
      <w:r>
        <w:rPr>
          <w:rFonts w:hint="cs"/>
          <w:rtl/>
        </w:rPr>
        <w:t xml:space="preserve">ً </w:t>
      </w:r>
      <w:r>
        <w:rPr>
          <w:rtl/>
        </w:rPr>
        <w:t>ـ</w:t>
      </w:r>
      <w:r>
        <w:rPr>
          <w:rFonts w:hint="cs"/>
          <w:rtl/>
        </w:rPr>
        <w:t xml:space="preserve"> </w:t>
      </w:r>
      <w:r>
        <w:rPr>
          <w:rtl/>
        </w:rPr>
        <w:t>لا الاصل الجامع بين ضررين أو اكثر</w:t>
      </w:r>
      <w:r>
        <w:rPr>
          <w:rFonts w:hint="cs"/>
          <w:rtl/>
        </w:rPr>
        <w:t xml:space="preserve"> </w:t>
      </w:r>
      <w:r>
        <w:rPr>
          <w:rtl/>
        </w:rPr>
        <w:t>ـ لأ</w:t>
      </w:r>
      <w:r>
        <w:rPr>
          <w:rFonts w:hint="cs"/>
          <w:rtl/>
        </w:rPr>
        <w:t>َ</w:t>
      </w:r>
      <w:r>
        <w:rPr>
          <w:rtl/>
        </w:rPr>
        <w:t>ن العام ينحل بحسب الافراد المعينة دون المنتزعة ، ولا سبيل إلى الالتزام بثبوت الضمان بالنسبة إلى كلا الضررين كما هو واضح ، ولا بالنسبة إلى واحد منهما معينا</w:t>
      </w:r>
      <w:r>
        <w:rPr>
          <w:rFonts w:hint="cs"/>
          <w:rtl/>
        </w:rPr>
        <w:t>ً</w:t>
      </w:r>
      <w:r>
        <w:rPr>
          <w:rtl/>
        </w:rPr>
        <w:t xml:space="preserve"> لأن نسبة الأ</w:t>
      </w:r>
      <w:r>
        <w:rPr>
          <w:rFonts w:hint="cs"/>
          <w:rtl/>
        </w:rPr>
        <w:t>َ</w:t>
      </w:r>
      <w:r>
        <w:rPr>
          <w:rtl/>
        </w:rPr>
        <w:t>حد اليهما على حد</w:t>
      </w:r>
      <w:r>
        <w:rPr>
          <w:rFonts w:hint="cs"/>
          <w:rtl/>
        </w:rPr>
        <w:t>ّ</w:t>
      </w:r>
      <w:r>
        <w:rPr>
          <w:rtl/>
        </w:rPr>
        <w:t xml:space="preserve"> سواء ، فتعيين واحد منهما ترجيح من غير مرج</w:t>
      </w:r>
      <w:r>
        <w:rPr>
          <w:rFonts w:hint="cs"/>
          <w:rtl/>
        </w:rPr>
        <w:t>ّ</w:t>
      </w:r>
      <w:r>
        <w:rPr>
          <w:rtl/>
        </w:rPr>
        <w:t>ح ، وعلى ضوء هذا : يعرض الابهام في كيفية ت</w:t>
      </w:r>
      <w:r>
        <w:rPr>
          <w:rFonts w:hint="cs"/>
          <w:rtl/>
        </w:rPr>
        <w:t>ط</w:t>
      </w:r>
      <w:r>
        <w:rPr>
          <w:rtl/>
        </w:rPr>
        <w:t>بيق الحكم بالضمان على ذلك.</w:t>
      </w:r>
    </w:p>
    <w:p w:rsidR="00B72338" w:rsidRDefault="00B72338" w:rsidP="00462B83">
      <w:pPr>
        <w:pStyle w:val="libNormal"/>
        <w:rPr>
          <w:rtl/>
        </w:rPr>
      </w:pPr>
      <w:r>
        <w:rPr>
          <w:rtl/>
        </w:rPr>
        <w:t>وكلما طرأ الابهام في متعلق الحكم أو موضوعه من ناحية التطبيق ، فانه تدعو الحاجة إلى خطاب متمم يطبق الماهية على شيء معين ليرتفع الابهام بذلك ، ونحن نعبر عن هذا الخطاب ب‍ ( متمم الجعل التطبيقي ) تمييزا</w:t>
      </w:r>
      <w:r>
        <w:rPr>
          <w:rFonts w:hint="cs"/>
          <w:rtl/>
        </w:rPr>
        <w:t>ً</w:t>
      </w:r>
      <w:r>
        <w:rPr>
          <w:rtl/>
        </w:rPr>
        <w:t xml:space="preserve"> له عن سائر انحاء متمم الجعل. وانما يعرض الابهام في مرحلة الجعل في أحد موردين :</w:t>
      </w:r>
    </w:p>
    <w:p w:rsidR="00B72338" w:rsidRDefault="00B72338" w:rsidP="00462B83">
      <w:pPr>
        <w:pStyle w:val="libNormal"/>
        <w:rPr>
          <w:rtl/>
        </w:rPr>
      </w:pPr>
      <w:r w:rsidRPr="00D2270E">
        <w:rPr>
          <w:rStyle w:val="libBold2Char"/>
          <w:rtl/>
        </w:rPr>
        <w:t>المورد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الماهيات الاعتبارية بنحو عام كالصلاة والحج والزكاة</w:t>
      </w:r>
      <w:r>
        <w:rPr>
          <w:rFonts w:hint="cs"/>
          <w:rtl/>
        </w:rPr>
        <w:t xml:space="preserve"> </w:t>
      </w:r>
      <w:r>
        <w:rPr>
          <w:rtl/>
        </w:rPr>
        <w:t>ـ</w:t>
      </w:r>
      <w:r>
        <w:rPr>
          <w:rFonts w:hint="cs"/>
          <w:rtl/>
        </w:rPr>
        <w:t xml:space="preserve"> </w:t>
      </w:r>
      <w:r>
        <w:rPr>
          <w:rtl/>
        </w:rPr>
        <w:t>على المختار فيها</w:t>
      </w:r>
      <w:r>
        <w:rPr>
          <w:rFonts w:hint="cs"/>
          <w:rtl/>
        </w:rPr>
        <w:t xml:space="preserve"> </w:t>
      </w:r>
      <w:r>
        <w:rPr>
          <w:rtl/>
        </w:rPr>
        <w:t>ـ</w:t>
      </w:r>
      <w:r>
        <w:rPr>
          <w:rFonts w:hint="cs"/>
          <w:rtl/>
        </w:rPr>
        <w:t xml:space="preserve"> </w:t>
      </w:r>
      <w:r>
        <w:rPr>
          <w:rtl/>
        </w:rPr>
        <w:t>وذلك لان المعنى الاعتباري لا ينطبق على شيء خاص</w:t>
      </w:r>
      <w:r>
        <w:rPr>
          <w:rFonts w:hint="cs"/>
          <w:rtl/>
        </w:rPr>
        <w:t>ّ</w:t>
      </w:r>
      <w:r>
        <w:rPr>
          <w:rtl/>
        </w:rPr>
        <w:t xml:space="preserve"> قهراً ، بل لا ب</w:t>
      </w:r>
      <w:r>
        <w:rPr>
          <w:rFonts w:hint="cs"/>
          <w:rtl/>
        </w:rPr>
        <w:t>ُ</w:t>
      </w:r>
      <w:r>
        <w:rPr>
          <w:rtl/>
        </w:rPr>
        <w:t>د</w:t>
      </w:r>
      <w:r>
        <w:rPr>
          <w:rFonts w:hint="cs"/>
          <w:rtl/>
        </w:rPr>
        <w:t>ّ</w:t>
      </w:r>
      <w:r>
        <w:rPr>
          <w:rtl/>
        </w:rPr>
        <w:t xml:space="preserve"> في تطبيقه من توسط اعتبار</w:t>
      </w:r>
      <w:r>
        <w:rPr>
          <w:rFonts w:hint="cs"/>
          <w:rtl/>
        </w:rPr>
        <w:t xml:space="preserve"> </w:t>
      </w:r>
      <w:r>
        <w:rPr>
          <w:rtl/>
        </w:rPr>
        <w:t>آخر ، مثلاً مجرد وجود السلام والتحية في عرف اجتماعي لا</w:t>
      </w:r>
      <w:r>
        <w:rPr>
          <w:rFonts w:hint="cs"/>
          <w:rtl/>
        </w:rPr>
        <w:t xml:space="preserve"> </w:t>
      </w:r>
      <w:r>
        <w:rPr>
          <w:rtl/>
        </w:rPr>
        <w:t>يعين عملاً خاصا</w:t>
      </w:r>
      <w:r>
        <w:rPr>
          <w:rFonts w:hint="cs"/>
          <w:rtl/>
        </w:rPr>
        <w:t>ً</w:t>
      </w:r>
      <w:r>
        <w:rPr>
          <w:rtl/>
        </w:rPr>
        <w:t xml:space="preserve"> ينطبق عليه قهراً ، وهكذا وجود ( الدينار ) في القانون المالي لدولة لا يعين نقدا</w:t>
      </w:r>
      <w:r>
        <w:rPr>
          <w:rFonts w:hint="cs"/>
          <w:rtl/>
        </w:rPr>
        <w:t>ً</w:t>
      </w:r>
      <w:r>
        <w:rPr>
          <w:rtl/>
        </w:rPr>
        <w:t xml:space="preserve"> خاصا</w:t>
      </w:r>
      <w:r>
        <w:rPr>
          <w:rFonts w:hint="cs"/>
          <w:rtl/>
        </w:rPr>
        <w:t>ً</w:t>
      </w:r>
      <w:r>
        <w:rPr>
          <w:rtl/>
        </w:rPr>
        <w:t xml:space="preserve"> يتعين انطباقه عليه كما هو واضح ، بل ذلك منوط بتطبيق الماهية الاعتبارية ممّن بيده الامر ، وذلك قد يختلف من دين إلى دين أو من مجتمع إلى مجتمع ، أو من دولة إلى دولة وهكذا ... على ما هو ملحوظ في هذه الأ</w:t>
      </w:r>
      <w:r>
        <w:rPr>
          <w:rFonts w:hint="cs"/>
          <w:rtl/>
        </w:rPr>
        <w:t>َ</w:t>
      </w:r>
      <w:r>
        <w:rPr>
          <w:rtl/>
        </w:rPr>
        <w:t>مثلة.</w:t>
      </w:r>
    </w:p>
    <w:p w:rsidR="00B72338" w:rsidRDefault="00B72338" w:rsidP="00462B83">
      <w:pPr>
        <w:pStyle w:val="libNormal"/>
        <w:rPr>
          <w:rtl/>
        </w:rPr>
      </w:pPr>
      <w:r w:rsidRPr="00D2270E">
        <w:rPr>
          <w:rStyle w:val="libBold2Char"/>
          <w:rtl/>
        </w:rPr>
        <w:t>المورد الثاني :</w:t>
      </w:r>
      <w:r>
        <w:rPr>
          <w:rtl/>
        </w:rPr>
        <w:t xml:space="preserve"> ان تكون هناك خطابات متعددة ( بالذات أو بالانحلال من خطاب واحد ) وفعلية كل واحد أو</w:t>
      </w:r>
      <w:r>
        <w:rPr>
          <w:rFonts w:hint="cs"/>
          <w:rtl/>
        </w:rPr>
        <w:t xml:space="preserve"> </w:t>
      </w:r>
      <w:r>
        <w:rPr>
          <w:rtl/>
        </w:rPr>
        <w:t>تنجزه مشروط بشرط</w:t>
      </w:r>
      <w:r>
        <w:rPr>
          <w:rFonts w:hint="cs"/>
          <w:rtl/>
        </w:rPr>
        <w:t xml:space="preserve"> </w:t>
      </w:r>
      <w:r>
        <w:rPr>
          <w:rtl/>
        </w:rPr>
        <w:t>ـ</w:t>
      </w:r>
      <w:r>
        <w:rPr>
          <w:rFonts w:hint="cs"/>
          <w:rtl/>
        </w:rPr>
        <w:t xml:space="preserve"> </w:t>
      </w:r>
      <w:r>
        <w:rPr>
          <w:rtl/>
        </w:rPr>
        <w:t>مشترك بينها</w:t>
      </w:r>
      <w:r>
        <w:rPr>
          <w:rFonts w:hint="cs"/>
          <w:rtl/>
        </w:rPr>
        <w:t xml:space="preserve"> </w:t>
      </w:r>
      <w:r>
        <w:rPr>
          <w:rtl/>
        </w:rPr>
        <w:t>ـ</w:t>
      </w:r>
    </w:p>
    <w:p w:rsidR="00B72338" w:rsidRDefault="00B72338" w:rsidP="00D916AD">
      <w:pPr>
        <w:pStyle w:val="libNormal0"/>
        <w:rPr>
          <w:rtl/>
        </w:rPr>
      </w:pPr>
      <w:r w:rsidRPr="00BB36EF">
        <w:rPr>
          <w:rtl/>
        </w:rPr>
        <w:br w:type="page"/>
      </w:r>
      <w:r>
        <w:rPr>
          <w:rtl/>
        </w:rPr>
        <w:lastRenderedPageBreak/>
        <w:t>بالنسبة إلى موضوعها ، ففي هذه الحالة تعرض الحاجة إلى متمم الجعل مع توفر شرطين :</w:t>
      </w:r>
    </w:p>
    <w:p w:rsidR="00B72338" w:rsidRDefault="00B72338" w:rsidP="00462B83">
      <w:pPr>
        <w:pStyle w:val="libNormal"/>
        <w:rPr>
          <w:rtl/>
        </w:rPr>
      </w:pPr>
      <w:r w:rsidRPr="00D2270E">
        <w:rPr>
          <w:rStyle w:val="libBold2Char"/>
          <w:rtl/>
        </w:rPr>
        <w:t>احدهما :</w:t>
      </w:r>
      <w:r>
        <w:rPr>
          <w:rtl/>
        </w:rPr>
        <w:t xml:space="preserve"> ان يتحقق المعنى المجعول شرطا</w:t>
      </w:r>
      <w:r>
        <w:rPr>
          <w:rFonts w:hint="cs"/>
          <w:rtl/>
        </w:rPr>
        <w:t>ً</w:t>
      </w:r>
      <w:r>
        <w:rPr>
          <w:rtl/>
        </w:rPr>
        <w:t xml:space="preserve"> بالنسبة إلى احد الموضوعات لا بالنسبة إلى كل واحد منها لكي يصير الحكم بالنسبة اليها فعلياً أو منجزا</w:t>
      </w:r>
      <w:r>
        <w:rPr>
          <w:rFonts w:hint="cs"/>
          <w:rtl/>
        </w:rPr>
        <w:t>ً</w:t>
      </w:r>
      <w:r>
        <w:rPr>
          <w:rtl/>
        </w:rPr>
        <w:t xml:space="preserve"> قهرا</w:t>
      </w:r>
      <w:r>
        <w:rPr>
          <w:rFonts w:hint="cs"/>
          <w:rtl/>
        </w:rPr>
        <w:t>ً</w:t>
      </w:r>
      <w:r>
        <w:rPr>
          <w:rtl/>
        </w:rPr>
        <w:t>.</w:t>
      </w:r>
    </w:p>
    <w:p w:rsidR="00B72338" w:rsidRDefault="00B72338" w:rsidP="00462B83">
      <w:pPr>
        <w:pStyle w:val="libNormal"/>
        <w:rPr>
          <w:rtl/>
        </w:rPr>
      </w:pPr>
      <w:r w:rsidRPr="00D2270E">
        <w:rPr>
          <w:rStyle w:val="libBold2Char"/>
          <w:rtl/>
        </w:rPr>
        <w:t>الثاني :</w:t>
      </w:r>
      <w:r>
        <w:rPr>
          <w:rtl/>
        </w:rPr>
        <w:t xml:space="preserve"> ان لا يمكن الالتزام بعدم فعلية شيء من الحكمين أو تنجزه للعلم بتحقق ملاك الحكم بالنسبة إلى احد الموضوعين.</w:t>
      </w:r>
    </w:p>
    <w:p w:rsidR="00B72338" w:rsidRDefault="00B72338" w:rsidP="00462B83">
      <w:pPr>
        <w:pStyle w:val="libNormal"/>
        <w:rPr>
          <w:rtl/>
        </w:rPr>
      </w:pPr>
      <w:r>
        <w:rPr>
          <w:rtl/>
        </w:rPr>
        <w:t>لكن كيف يمكن صيرورة اح</w:t>
      </w:r>
      <w:r>
        <w:rPr>
          <w:rFonts w:hint="cs"/>
          <w:rtl/>
        </w:rPr>
        <w:t>د</w:t>
      </w:r>
      <w:r>
        <w:rPr>
          <w:rtl/>
        </w:rPr>
        <w:t xml:space="preserve"> الحكمين فعليا</w:t>
      </w:r>
      <w:r>
        <w:rPr>
          <w:rFonts w:hint="cs"/>
          <w:rtl/>
        </w:rPr>
        <w:t>ً</w:t>
      </w:r>
      <w:r>
        <w:rPr>
          <w:rtl/>
        </w:rPr>
        <w:t xml:space="preserve"> أو منجزا</w:t>
      </w:r>
      <w:r>
        <w:rPr>
          <w:rFonts w:hint="cs"/>
          <w:rtl/>
        </w:rPr>
        <w:t xml:space="preserve">ً </w:t>
      </w:r>
      <w:r>
        <w:rPr>
          <w:rtl/>
        </w:rPr>
        <w:t>ـ</w:t>
      </w:r>
      <w:r>
        <w:rPr>
          <w:rFonts w:hint="cs"/>
          <w:rtl/>
        </w:rPr>
        <w:t xml:space="preserve"> </w:t>
      </w:r>
      <w:r>
        <w:rPr>
          <w:rtl/>
        </w:rPr>
        <w:t>ابتداءً</w:t>
      </w:r>
      <w:r>
        <w:rPr>
          <w:rFonts w:hint="cs"/>
          <w:rtl/>
        </w:rPr>
        <w:t xml:space="preserve"> </w:t>
      </w:r>
      <w:r>
        <w:rPr>
          <w:rtl/>
        </w:rPr>
        <w:t>ـ</w:t>
      </w:r>
      <w:r>
        <w:rPr>
          <w:rFonts w:hint="cs"/>
          <w:rtl/>
        </w:rPr>
        <w:t xml:space="preserve"> </w:t>
      </w:r>
      <w:r>
        <w:rPr>
          <w:rtl/>
        </w:rPr>
        <w:t>لان كلا</w:t>
      </w:r>
      <w:r>
        <w:rPr>
          <w:rFonts w:hint="cs"/>
          <w:rtl/>
        </w:rPr>
        <w:t>ً</w:t>
      </w:r>
      <w:r>
        <w:rPr>
          <w:rtl/>
        </w:rPr>
        <w:t xml:space="preserve"> منهما مشروط بتحقق الشرط بالنسبة إلى خصوص متعلقه ولم يتحقق ذلك بالنسبة إلى شيء منهما ، فلا</w:t>
      </w:r>
      <w:r>
        <w:rPr>
          <w:rFonts w:hint="cs"/>
          <w:rtl/>
        </w:rPr>
        <w:t xml:space="preserve"> </w:t>
      </w:r>
      <w:r>
        <w:rPr>
          <w:rtl/>
        </w:rPr>
        <w:t>يكون شيء منهما فعليا</w:t>
      </w:r>
      <w:r>
        <w:rPr>
          <w:rFonts w:hint="cs"/>
          <w:rtl/>
        </w:rPr>
        <w:t>ً</w:t>
      </w:r>
      <w:r>
        <w:rPr>
          <w:rtl/>
        </w:rPr>
        <w:t xml:space="preserve"> أو</w:t>
      </w:r>
      <w:r>
        <w:rPr>
          <w:rFonts w:hint="cs"/>
          <w:rtl/>
        </w:rPr>
        <w:t xml:space="preserve"> </w:t>
      </w:r>
      <w:r>
        <w:rPr>
          <w:rtl/>
        </w:rPr>
        <w:t>منجزا</w:t>
      </w:r>
      <w:r>
        <w:rPr>
          <w:rFonts w:hint="cs"/>
          <w:rtl/>
        </w:rPr>
        <w:t>ً</w:t>
      </w:r>
      <w:r>
        <w:rPr>
          <w:rtl/>
        </w:rPr>
        <w:t xml:space="preserve"> في هذه الحالة دون عناية زائدة.</w:t>
      </w:r>
    </w:p>
    <w:p w:rsidR="00B72338" w:rsidRDefault="00B72338" w:rsidP="00462B83">
      <w:pPr>
        <w:pStyle w:val="libNormal"/>
        <w:rPr>
          <w:rtl/>
        </w:rPr>
      </w:pPr>
      <w:r>
        <w:rPr>
          <w:rtl/>
        </w:rPr>
        <w:t xml:space="preserve">وحل ذلك : ان ينشأ هنا خطاب </w:t>
      </w:r>
      <w:r>
        <w:rPr>
          <w:rFonts w:hint="cs"/>
          <w:rtl/>
        </w:rPr>
        <w:t>آ</w:t>
      </w:r>
      <w:r>
        <w:rPr>
          <w:rtl/>
        </w:rPr>
        <w:t>خر يطبق الأ</w:t>
      </w:r>
      <w:r>
        <w:rPr>
          <w:rFonts w:hint="cs"/>
          <w:rtl/>
        </w:rPr>
        <w:t>َ</w:t>
      </w:r>
      <w:r>
        <w:rPr>
          <w:rtl/>
        </w:rPr>
        <w:t>حد الانتزاعي على واحد بخصوصه. وحينئذ ينحل</w:t>
      </w:r>
      <w:r>
        <w:rPr>
          <w:rFonts w:hint="cs"/>
          <w:rtl/>
        </w:rPr>
        <w:t>ّ</w:t>
      </w:r>
      <w:r>
        <w:rPr>
          <w:rtl/>
        </w:rPr>
        <w:t xml:space="preserve"> الاشكال ويصير الحكم الذي طب</w:t>
      </w:r>
      <w:r>
        <w:rPr>
          <w:rFonts w:hint="cs"/>
          <w:rtl/>
        </w:rPr>
        <w:t>ّ</w:t>
      </w:r>
      <w:r>
        <w:rPr>
          <w:rtl/>
        </w:rPr>
        <w:t>ق الأ</w:t>
      </w:r>
      <w:r>
        <w:rPr>
          <w:rFonts w:hint="cs"/>
          <w:rtl/>
        </w:rPr>
        <w:t>َ</w:t>
      </w:r>
      <w:r>
        <w:rPr>
          <w:rtl/>
        </w:rPr>
        <w:t>حد على موضوعه أو</w:t>
      </w:r>
      <w:r>
        <w:rPr>
          <w:rFonts w:hint="cs"/>
          <w:rtl/>
        </w:rPr>
        <w:t xml:space="preserve"> </w:t>
      </w:r>
      <w:r>
        <w:rPr>
          <w:rtl/>
        </w:rPr>
        <w:t>موضوع تنجزه فعليا</w:t>
      </w:r>
      <w:r>
        <w:rPr>
          <w:rFonts w:hint="cs"/>
          <w:rtl/>
        </w:rPr>
        <w:t>ً</w:t>
      </w:r>
      <w:r>
        <w:rPr>
          <w:rtl/>
        </w:rPr>
        <w:t xml:space="preserve"> أومنجزا</w:t>
      </w:r>
      <w:r>
        <w:rPr>
          <w:rFonts w:hint="cs"/>
          <w:rtl/>
        </w:rPr>
        <w:t>ً</w:t>
      </w:r>
      <w:r>
        <w:rPr>
          <w:rtl/>
        </w:rPr>
        <w:t xml:space="preserve"> قهرا</w:t>
      </w:r>
      <w:r>
        <w:rPr>
          <w:rFonts w:hint="cs"/>
          <w:rtl/>
        </w:rPr>
        <w:t>ً</w:t>
      </w:r>
      <w:r>
        <w:rPr>
          <w:rtl/>
        </w:rPr>
        <w:t>.</w:t>
      </w:r>
    </w:p>
    <w:p w:rsidR="00B72338" w:rsidRDefault="00B72338" w:rsidP="00462B83">
      <w:pPr>
        <w:pStyle w:val="libNormal"/>
        <w:rPr>
          <w:rtl/>
        </w:rPr>
      </w:pPr>
      <w:r>
        <w:rPr>
          <w:rtl/>
        </w:rPr>
        <w:t xml:space="preserve">وكيفية تطبيق ذلك وضابطه </w:t>
      </w:r>
      <w:r>
        <w:rPr>
          <w:rFonts w:hint="cs"/>
          <w:rtl/>
        </w:rPr>
        <w:t>ا</w:t>
      </w:r>
      <w:r>
        <w:rPr>
          <w:rtl/>
        </w:rPr>
        <w:t>نه متى كان الطرفان متساويين يطب</w:t>
      </w:r>
      <w:r>
        <w:rPr>
          <w:rFonts w:hint="cs"/>
          <w:rtl/>
        </w:rPr>
        <w:t>ّ</w:t>
      </w:r>
      <w:r>
        <w:rPr>
          <w:rtl/>
        </w:rPr>
        <w:t>ق الأ</w:t>
      </w:r>
      <w:r>
        <w:rPr>
          <w:rFonts w:hint="cs"/>
          <w:rtl/>
        </w:rPr>
        <w:t>َ</w:t>
      </w:r>
      <w:r>
        <w:rPr>
          <w:rtl/>
        </w:rPr>
        <w:t>حد على كل منهما بشرط عدم تحقّق الآخر واذا كانا مختلفين فيطبق الأ</w:t>
      </w:r>
      <w:r>
        <w:rPr>
          <w:rFonts w:hint="cs"/>
          <w:rtl/>
        </w:rPr>
        <w:t>َ</w:t>
      </w:r>
      <w:r>
        <w:rPr>
          <w:rtl/>
        </w:rPr>
        <w:t>حد على ذي المزية</w:t>
      </w:r>
      <w:r>
        <w:rPr>
          <w:rFonts w:hint="cs"/>
          <w:rtl/>
        </w:rPr>
        <w:t xml:space="preserve"> </w:t>
      </w:r>
      <w:r>
        <w:rPr>
          <w:rtl/>
        </w:rPr>
        <w:t>ـ</w:t>
      </w:r>
      <w:r>
        <w:rPr>
          <w:rFonts w:hint="cs"/>
          <w:rtl/>
        </w:rPr>
        <w:t xml:space="preserve"> </w:t>
      </w:r>
      <w:r>
        <w:rPr>
          <w:rtl/>
        </w:rPr>
        <w:t>على اختلاف بين الموارد بحسب تناسباتها لها</w:t>
      </w:r>
      <w:r>
        <w:rPr>
          <w:rFonts w:hint="cs"/>
          <w:rtl/>
        </w:rPr>
        <w:t xml:space="preserve"> </w:t>
      </w:r>
      <w:r>
        <w:rPr>
          <w:rtl/>
        </w:rPr>
        <w:t>ـ.</w:t>
      </w:r>
    </w:p>
    <w:p w:rsidR="00B72338" w:rsidRDefault="00B72338" w:rsidP="00462B83">
      <w:pPr>
        <w:pStyle w:val="libNormal"/>
        <w:rPr>
          <w:rtl/>
        </w:rPr>
      </w:pPr>
      <w:r>
        <w:rPr>
          <w:rtl/>
        </w:rPr>
        <w:t>ولهذا المورد تطبيقات كثيرة متعددة خلال المباحث الاصولية والفقهية.</w:t>
      </w:r>
    </w:p>
    <w:p w:rsidR="00B72338" w:rsidRDefault="00B72338" w:rsidP="00462B83">
      <w:pPr>
        <w:pStyle w:val="libNormal"/>
        <w:rPr>
          <w:rtl/>
        </w:rPr>
      </w:pPr>
      <w:r w:rsidRPr="00D2270E">
        <w:rPr>
          <w:rStyle w:val="libBold2Char"/>
          <w:rtl/>
        </w:rPr>
        <w:t>منها :</w:t>
      </w:r>
      <w:r>
        <w:rPr>
          <w:rtl/>
        </w:rPr>
        <w:t xml:space="preserve"> في مورد قاعدة الاضطرار وهي ما ورد في الحديث ( وكل شيء ، اضطر اليه ابن ادم فقد احله الله ) فاذا فرضنا اضطرار المكلف بالنسبة إلىٰ أحد محرمين لم يوثر الاضطرار ابتداءً في حلية شيء منهما ، إذ خطاب الحلية إلى كل محرم محرم فان الجامع بين محرمين ليس بمحرم ، لكن حيث لا</w:t>
      </w:r>
    </w:p>
    <w:p w:rsidR="00B72338" w:rsidRDefault="00B72338" w:rsidP="00D916AD">
      <w:pPr>
        <w:pStyle w:val="libNormal0"/>
        <w:rPr>
          <w:rtl/>
        </w:rPr>
      </w:pPr>
      <w:r w:rsidRPr="008316B1">
        <w:rPr>
          <w:rtl/>
        </w:rPr>
        <w:br w:type="page"/>
      </w:r>
      <w:r>
        <w:rPr>
          <w:rtl/>
        </w:rPr>
        <w:lastRenderedPageBreak/>
        <w:t xml:space="preserve">يمكن الالتزام بعدم تأثير الاضطرار في رفع الحرمة لحجة </w:t>
      </w:r>
      <w:r>
        <w:rPr>
          <w:rFonts w:hint="cs"/>
          <w:rtl/>
        </w:rPr>
        <w:t>ا</w:t>
      </w:r>
      <w:r>
        <w:rPr>
          <w:rtl/>
        </w:rPr>
        <w:t>نه قد تعلق بالأ</w:t>
      </w:r>
      <w:r>
        <w:rPr>
          <w:rFonts w:hint="cs"/>
          <w:rtl/>
        </w:rPr>
        <w:t>َ</w:t>
      </w:r>
      <w:r>
        <w:rPr>
          <w:rtl/>
        </w:rPr>
        <w:t>حد الجامع ، وهو ليس بمحرم</w:t>
      </w:r>
      <w:r>
        <w:rPr>
          <w:rFonts w:hint="cs"/>
          <w:rtl/>
        </w:rPr>
        <w:t xml:space="preserve"> </w:t>
      </w:r>
      <w:r>
        <w:rPr>
          <w:rtl/>
        </w:rPr>
        <w:t>ـ</w:t>
      </w:r>
      <w:r>
        <w:rPr>
          <w:rFonts w:hint="cs"/>
          <w:rtl/>
        </w:rPr>
        <w:t xml:space="preserve"> </w:t>
      </w:r>
      <w:r>
        <w:rPr>
          <w:rtl/>
        </w:rPr>
        <w:t>لكي يصير</w:t>
      </w:r>
      <w:r>
        <w:rPr>
          <w:rFonts w:hint="cs"/>
          <w:rtl/>
        </w:rPr>
        <w:t xml:space="preserve"> </w:t>
      </w:r>
      <w:r>
        <w:rPr>
          <w:rtl/>
        </w:rPr>
        <w:t>حلالا</w:t>
      </w:r>
      <w:r>
        <w:rPr>
          <w:rFonts w:hint="cs"/>
          <w:rtl/>
        </w:rPr>
        <w:t>ً</w:t>
      </w:r>
      <w:r>
        <w:rPr>
          <w:rtl/>
        </w:rPr>
        <w:t xml:space="preserve"> ، ولم يتعلق بشيء من الطرفين فتبقى حرمة كل منهما</w:t>
      </w:r>
      <w:r>
        <w:rPr>
          <w:rFonts w:hint="cs"/>
          <w:rtl/>
        </w:rPr>
        <w:t xml:space="preserve"> على </w:t>
      </w:r>
      <w:r>
        <w:rPr>
          <w:rtl/>
        </w:rPr>
        <w:t>حالها فلا ب</w:t>
      </w:r>
      <w:r>
        <w:rPr>
          <w:rFonts w:hint="cs"/>
          <w:rtl/>
        </w:rPr>
        <w:t>ُ</w:t>
      </w:r>
      <w:r>
        <w:rPr>
          <w:rtl/>
        </w:rPr>
        <w:t>د</w:t>
      </w:r>
      <w:r>
        <w:rPr>
          <w:rFonts w:hint="cs"/>
          <w:rtl/>
        </w:rPr>
        <w:t>ّ</w:t>
      </w:r>
      <w:r>
        <w:rPr>
          <w:rtl/>
        </w:rPr>
        <w:t xml:space="preserve"> من تعيين المضطر اليه بمتمم الجعل التطبيقي ليت</w:t>
      </w:r>
      <w:r>
        <w:rPr>
          <w:rFonts w:hint="cs"/>
          <w:rtl/>
        </w:rPr>
        <w:t>أ</w:t>
      </w:r>
      <w:r>
        <w:rPr>
          <w:rtl/>
        </w:rPr>
        <w:t>تى رفع حرمته بمعونة قاعدة الاضطرار وبموجب هذا المتمم يكون المضطر اليه في مورد التساوي احتمالاً ومحتملا</w:t>
      </w:r>
      <w:r>
        <w:rPr>
          <w:rFonts w:hint="cs"/>
          <w:rtl/>
        </w:rPr>
        <w:t>ً</w:t>
      </w:r>
      <w:r>
        <w:rPr>
          <w:rtl/>
        </w:rPr>
        <w:t xml:space="preserve"> ما ارتكبه المضطر بشرط عدم سبق ارتكاب الآخر او مقارنته اياه.</w:t>
      </w:r>
    </w:p>
    <w:p w:rsidR="00B72338" w:rsidRDefault="00B72338" w:rsidP="00462B83">
      <w:pPr>
        <w:pStyle w:val="libNormal"/>
        <w:rPr>
          <w:rtl/>
        </w:rPr>
      </w:pPr>
      <w:r>
        <w:rPr>
          <w:rtl/>
        </w:rPr>
        <w:t>وفي مورد التفاوت يكون المضطر اليه هو الأ</w:t>
      </w:r>
      <w:r>
        <w:rPr>
          <w:rFonts w:hint="cs"/>
          <w:rtl/>
        </w:rPr>
        <w:t>َ</w:t>
      </w:r>
      <w:r>
        <w:rPr>
          <w:rtl/>
        </w:rPr>
        <w:t>خف محتملا</w:t>
      </w:r>
      <w:r>
        <w:rPr>
          <w:rFonts w:hint="cs"/>
          <w:rtl/>
        </w:rPr>
        <w:t>ً</w:t>
      </w:r>
      <w:r>
        <w:rPr>
          <w:rtl/>
        </w:rPr>
        <w:t xml:space="preserve"> والأ</w:t>
      </w:r>
      <w:r>
        <w:rPr>
          <w:rFonts w:hint="cs"/>
          <w:rtl/>
        </w:rPr>
        <w:t>َ</w:t>
      </w:r>
      <w:r>
        <w:rPr>
          <w:rtl/>
        </w:rPr>
        <w:t>ضعف احتمالاً ، وعلى هذا لا يجوز اتكاب الأ</w:t>
      </w:r>
      <w:r>
        <w:rPr>
          <w:rFonts w:hint="cs"/>
          <w:rtl/>
        </w:rPr>
        <w:t>َ</w:t>
      </w:r>
      <w:r>
        <w:rPr>
          <w:rtl/>
        </w:rPr>
        <w:t>شد أو الا</w:t>
      </w:r>
      <w:r>
        <w:rPr>
          <w:rFonts w:hint="cs"/>
          <w:rtl/>
        </w:rPr>
        <w:t>ق</w:t>
      </w:r>
      <w:r>
        <w:rPr>
          <w:rtl/>
        </w:rPr>
        <w:t>وى بحجة الاضطرار إلى احدهما</w:t>
      </w:r>
      <w:r>
        <w:rPr>
          <w:rFonts w:hint="cs"/>
          <w:rtl/>
        </w:rPr>
        <w:t xml:space="preserve"> </w:t>
      </w:r>
      <w:r>
        <w:rPr>
          <w:rtl/>
        </w:rPr>
        <w:t>ـ</w:t>
      </w:r>
      <w:r>
        <w:rPr>
          <w:rFonts w:hint="cs"/>
          <w:rtl/>
        </w:rPr>
        <w:t xml:space="preserve"> </w:t>
      </w:r>
      <w:r>
        <w:rPr>
          <w:rtl/>
        </w:rPr>
        <w:t>كما يظهر من كلمات الاصوليين في تنبيهات بحث الاشتغال في الكلام على الاضطرار إلى بعض غير معين من اطراف العلم الاجمالي</w:t>
      </w:r>
      <w:r>
        <w:rPr>
          <w:rFonts w:hint="cs"/>
          <w:rtl/>
        </w:rPr>
        <w:t xml:space="preserve"> </w:t>
      </w:r>
      <w:r>
        <w:rPr>
          <w:rtl/>
        </w:rPr>
        <w:t>ـ</w:t>
      </w:r>
      <w:r>
        <w:rPr>
          <w:rFonts w:hint="cs"/>
          <w:rtl/>
        </w:rPr>
        <w:t xml:space="preserve"> </w:t>
      </w:r>
      <w:r>
        <w:rPr>
          <w:rtl/>
        </w:rPr>
        <w:t>لان الأ</w:t>
      </w:r>
      <w:r>
        <w:rPr>
          <w:rFonts w:hint="cs"/>
          <w:rtl/>
        </w:rPr>
        <w:t>َ</w:t>
      </w:r>
      <w:r>
        <w:rPr>
          <w:rtl/>
        </w:rPr>
        <w:t>شد ليس بمضطر اليه كما هو</w:t>
      </w:r>
      <w:r>
        <w:rPr>
          <w:rFonts w:hint="cs"/>
          <w:rtl/>
        </w:rPr>
        <w:t xml:space="preserve"> </w:t>
      </w:r>
      <w:r>
        <w:rPr>
          <w:rtl/>
        </w:rPr>
        <w:t>واضح عقلاءً وانما مثل ارتكاب الأ</w:t>
      </w:r>
      <w:r>
        <w:rPr>
          <w:rFonts w:hint="cs"/>
          <w:rtl/>
        </w:rPr>
        <w:t>َ</w:t>
      </w:r>
      <w:r>
        <w:rPr>
          <w:rtl/>
        </w:rPr>
        <w:t>شد في هذه الحالة كارتكاب الحرام فيما اضطر إلى أحد شيئين احدهما محرم وال</w:t>
      </w:r>
      <w:r>
        <w:rPr>
          <w:rFonts w:hint="cs"/>
          <w:rtl/>
        </w:rPr>
        <w:t>آ</w:t>
      </w:r>
      <w:r>
        <w:rPr>
          <w:rtl/>
        </w:rPr>
        <w:t>خر مكروه.</w:t>
      </w:r>
    </w:p>
    <w:p w:rsidR="00B72338" w:rsidRDefault="00B72338" w:rsidP="00462B83">
      <w:pPr>
        <w:pStyle w:val="libNormal"/>
        <w:rPr>
          <w:rtl/>
        </w:rPr>
      </w:pPr>
      <w:r w:rsidRPr="00D2270E">
        <w:rPr>
          <w:rStyle w:val="libBold2Char"/>
          <w:rtl/>
        </w:rPr>
        <w:t>ومنها :</w:t>
      </w:r>
      <w:r>
        <w:rPr>
          <w:rtl/>
        </w:rPr>
        <w:t xml:space="preserve"> في باب تزاحم الخطابين من جهة قصور القدرة عن الجمع بين امتثالهما بناء على أخذ القدرة الثابتة في موضوع الحكم في مرحلة الانشاء ، فانه حيث لا تتوفر هذه القدرة بالنسبة إلى كل من المتعلقين ، فلا يمكن الحكم بعدم توجه شيء من الخطابين</w:t>
      </w:r>
      <w:r>
        <w:rPr>
          <w:rFonts w:hint="cs"/>
          <w:rtl/>
        </w:rPr>
        <w:t xml:space="preserve"> </w:t>
      </w:r>
      <w:r>
        <w:rPr>
          <w:rtl/>
        </w:rPr>
        <w:t>ـ</w:t>
      </w:r>
      <w:r>
        <w:rPr>
          <w:rFonts w:hint="cs"/>
          <w:rtl/>
        </w:rPr>
        <w:t xml:space="preserve"> أيضاً </w:t>
      </w:r>
      <w:r>
        <w:rPr>
          <w:rtl/>
        </w:rPr>
        <w:t>ـ</w:t>
      </w:r>
      <w:r>
        <w:rPr>
          <w:rFonts w:hint="cs"/>
          <w:rtl/>
        </w:rPr>
        <w:t xml:space="preserve"> </w:t>
      </w:r>
      <w:r>
        <w:rPr>
          <w:rtl/>
        </w:rPr>
        <w:t>للزوم فوت الملاكين المعلومين باطلاق ال</w:t>
      </w:r>
      <w:r>
        <w:rPr>
          <w:rFonts w:hint="cs"/>
          <w:rtl/>
        </w:rPr>
        <w:t>م</w:t>
      </w:r>
      <w:r>
        <w:rPr>
          <w:rtl/>
        </w:rPr>
        <w:t>ادة أو بجهة اخرى بعد كون القدرة عقلية لا شرعية دخيلة في الملاك ، فلا ب</w:t>
      </w:r>
      <w:r>
        <w:rPr>
          <w:rFonts w:hint="cs"/>
          <w:rtl/>
        </w:rPr>
        <w:t>ُ</w:t>
      </w:r>
      <w:r>
        <w:rPr>
          <w:rtl/>
        </w:rPr>
        <w:t>د</w:t>
      </w:r>
      <w:r>
        <w:rPr>
          <w:rFonts w:hint="cs"/>
          <w:rtl/>
        </w:rPr>
        <w:t>ّ</w:t>
      </w:r>
      <w:r>
        <w:rPr>
          <w:rtl/>
        </w:rPr>
        <w:t xml:space="preserve"> من اعتبار هذه القدرة لواحد منهما معيناً ليصير احد الحكمين فعليا</w:t>
      </w:r>
      <w:r>
        <w:rPr>
          <w:rFonts w:hint="cs"/>
          <w:rtl/>
        </w:rPr>
        <w:t>ً</w:t>
      </w:r>
      <w:r>
        <w:rPr>
          <w:rtl/>
        </w:rPr>
        <w:t xml:space="preserve"> ، فاذا كانا متساويين اعتبرت القدرة لكل منهما بشرط عدم الاتيان بال</w:t>
      </w:r>
      <w:r>
        <w:rPr>
          <w:rFonts w:hint="cs"/>
          <w:rtl/>
        </w:rPr>
        <w:t>آ</w:t>
      </w:r>
      <w:r>
        <w:rPr>
          <w:rtl/>
        </w:rPr>
        <w:t>خر. واذا كانا مختلفين اعتبرت القدرة قدرة على الاهم وعلى المهم أيضاً على تقدير ترك الأ</w:t>
      </w:r>
      <w:r>
        <w:rPr>
          <w:rFonts w:hint="cs"/>
          <w:rtl/>
        </w:rPr>
        <w:t>َ</w:t>
      </w:r>
      <w:r>
        <w:rPr>
          <w:rtl/>
        </w:rPr>
        <w:t>هم.</w:t>
      </w:r>
    </w:p>
    <w:p w:rsidR="00B72338" w:rsidRDefault="00B72338" w:rsidP="00462B83">
      <w:pPr>
        <w:pStyle w:val="libNormal"/>
        <w:rPr>
          <w:rtl/>
        </w:rPr>
      </w:pPr>
      <w:r>
        <w:rPr>
          <w:rtl/>
        </w:rPr>
        <w:t>وبناء على المختار</w:t>
      </w:r>
      <w:r>
        <w:rPr>
          <w:rFonts w:hint="cs"/>
          <w:rtl/>
        </w:rPr>
        <w:t xml:space="preserve"> </w:t>
      </w:r>
      <w:r>
        <w:rPr>
          <w:rtl/>
        </w:rPr>
        <w:t>ـ</w:t>
      </w:r>
      <w:r>
        <w:rPr>
          <w:rFonts w:hint="cs"/>
          <w:rtl/>
        </w:rPr>
        <w:t xml:space="preserve"> </w:t>
      </w:r>
      <w:r>
        <w:rPr>
          <w:rtl/>
        </w:rPr>
        <w:t>في هذا الباب</w:t>
      </w:r>
      <w:r>
        <w:rPr>
          <w:rFonts w:hint="cs"/>
          <w:rtl/>
        </w:rPr>
        <w:t xml:space="preserve"> </w:t>
      </w:r>
      <w:r>
        <w:rPr>
          <w:rtl/>
        </w:rPr>
        <w:t>ـ</w:t>
      </w:r>
      <w:r>
        <w:rPr>
          <w:rFonts w:hint="cs"/>
          <w:rtl/>
        </w:rPr>
        <w:t xml:space="preserve"> </w:t>
      </w:r>
      <w:r>
        <w:rPr>
          <w:rtl/>
        </w:rPr>
        <w:t>من أخذ القدرة التامة في موضوع</w:t>
      </w:r>
    </w:p>
    <w:p w:rsidR="00B72338" w:rsidRDefault="00B72338" w:rsidP="00D916AD">
      <w:pPr>
        <w:pStyle w:val="libNormal0"/>
        <w:rPr>
          <w:rtl/>
        </w:rPr>
      </w:pPr>
      <w:r w:rsidRPr="002B451A">
        <w:rPr>
          <w:rtl/>
        </w:rPr>
        <w:br w:type="page"/>
      </w:r>
      <w:r>
        <w:rPr>
          <w:rtl/>
        </w:rPr>
        <w:lastRenderedPageBreak/>
        <w:t>الحكم الجزائي في مرحلة تنجز الخطاب ، ففي مورد المتساويين يحكم بكون الموضوع للحكم الجزائي هو احد الأ</w:t>
      </w:r>
      <w:r>
        <w:rPr>
          <w:rFonts w:hint="cs"/>
          <w:rtl/>
        </w:rPr>
        <w:t>َ</w:t>
      </w:r>
      <w:r>
        <w:rPr>
          <w:rtl/>
        </w:rPr>
        <w:t>مرين فيكون العقاب عليه أيضاً لعدم موافقة العقلاء على تعد</w:t>
      </w:r>
      <w:r>
        <w:rPr>
          <w:rFonts w:hint="cs"/>
          <w:rtl/>
        </w:rPr>
        <w:t>ّ</w:t>
      </w:r>
      <w:r>
        <w:rPr>
          <w:rtl/>
        </w:rPr>
        <w:t>د العقوبة ولا حاجة إلى اعتبار القدرة لكل واحد منهما مشروطا ، واما في المختلفين فتعتبر القدرة قدرة على الأ</w:t>
      </w:r>
      <w:r>
        <w:rPr>
          <w:rFonts w:hint="cs"/>
          <w:rtl/>
        </w:rPr>
        <w:t>َ</w:t>
      </w:r>
      <w:r>
        <w:rPr>
          <w:rtl/>
        </w:rPr>
        <w:t>هم ، وعلى المهم على تقدير ترك الأ</w:t>
      </w:r>
      <w:r>
        <w:rPr>
          <w:rFonts w:hint="cs"/>
          <w:rtl/>
        </w:rPr>
        <w:t>َ</w:t>
      </w:r>
      <w:r>
        <w:rPr>
          <w:rtl/>
        </w:rPr>
        <w:t>هم.</w:t>
      </w:r>
    </w:p>
    <w:p w:rsidR="00B72338" w:rsidRDefault="00B72338" w:rsidP="00462B83">
      <w:pPr>
        <w:pStyle w:val="libNormal"/>
        <w:rPr>
          <w:rtl/>
        </w:rPr>
      </w:pPr>
      <w:r w:rsidRPr="00D2270E">
        <w:rPr>
          <w:rStyle w:val="libBold2Char"/>
          <w:rtl/>
        </w:rPr>
        <w:t>ومنها :</w:t>
      </w:r>
      <w:r>
        <w:rPr>
          <w:rtl/>
        </w:rPr>
        <w:t xml:space="preserve"> غير ذلك مما ذكرناه في محله</w:t>
      </w:r>
      <w:r>
        <w:rPr>
          <w:rFonts w:hint="cs"/>
          <w:rtl/>
        </w:rPr>
        <w:t xml:space="preserve"> </w:t>
      </w:r>
      <w:r>
        <w:rPr>
          <w:rtl/>
        </w:rPr>
        <w:t>ـ</w:t>
      </w:r>
      <w:r>
        <w:rPr>
          <w:rFonts w:hint="cs"/>
          <w:rtl/>
        </w:rPr>
        <w:t xml:space="preserve"> </w:t>
      </w:r>
      <w:r>
        <w:rPr>
          <w:rtl/>
        </w:rPr>
        <w:t>ولا يناسب ذكره في المقام</w:t>
      </w:r>
      <w:r>
        <w:rPr>
          <w:rFonts w:hint="cs"/>
          <w:rtl/>
        </w:rPr>
        <w:t xml:space="preserve"> </w:t>
      </w:r>
      <w:r>
        <w:rPr>
          <w:rtl/>
        </w:rPr>
        <w:t>ـ.</w:t>
      </w:r>
    </w:p>
    <w:p w:rsidR="00B72338" w:rsidRDefault="00B72338" w:rsidP="00462B83">
      <w:pPr>
        <w:pStyle w:val="libNormal"/>
        <w:rPr>
          <w:rtl/>
        </w:rPr>
      </w:pPr>
      <w:r>
        <w:rPr>
          <w:rtl/>
        </w:rPr>
        <w:t>ومما يندرج تحت هذا المورد الثاني : مقامنا هذا حيث ان التسبيب انما هو إلى احد الضررين بينما الحكم بالضمان منصب على التسبيب إلى كل ضرر من الاضرار معينا</w:t>
      </w:r>
      <w:r>
        <w:rPr>
          <w:rFonts w:hint="cs"/>
          <w:rtl/>
        </w:rPr>
        <w:t>ً</w:t>
      </w:r>
      <w:r>
        <w:rPr>
          <w:rtl/>
        </w:rPr>
        <w:t>.</w:t>
      </w:r>
    </w:p>
    <w:p w:rsidR="00B72338" w:rsidRDefault="00B72338" w:rsidP="00462B83">
      <w:pPr>
        <w:pStyle w:val="libNormal"/>
        <w:rPr>
          <w:rtl/>
        </w:rPr>
      </w:pPr>
      <w:r>
        <w:rPr>
          <w:rtl/>
        </w:rPr>
        <w:t>فكيفية تخريج الحكم بالضمان على ضوء ما ذكرنا ان يعين الأ</w:t>
      </w:r>
      <w:r>
        <w:rPr>
          <w:rFonts w:hint="cs"/>
          <w:rtl/>
        </w:rPr>
        <w:t>َ</w:t>
      </w:r>
      <w:r>
        <w:rPr>
          <w:rtl/>
        </w:rPr>
        <w:t>حد بمتمم الجعل التطبيقي ، فاذا كان الضرران متساويين احتمالاً ومحتملا</w:t>
      </w:r>
      <w:r>
        <w:rPr>
          <w:rFonts w:hint="cs"/>
          <w:rtl/>
        </w:rPr>
        <w:t xml:space="preserve">ً </w:t>
      </w:r>
      <w:r>
        <w:rPr>
          <w:rtl/>
        </w:rPr>
        <w:t>ـ</w:t>
      </w:r>
      <w:r>
        <w:rPr>
          <w:rFonts w:hint="cs"/>
          <w:rtl/>
        </w:rPr>
        <w:t xml:space="preserve"> </w:t>
      </w:r>
      <w:r>
        <w:rPr>
          <w:rtl/>
        </w:rPr>
        <w:t>او ما هو في حكم التساوي كما لو كان التفاوت في مستوى من القلة والضعف لا يعتنى به عقلاءً</w:t>
      </w:r>
      <w:r>
        <w:rPr>
          <w:rFonts w:hint="cs"/>
          <w:rtl/>
        </w:rPr>
        <w:t xml:space="preserve"> </w:t>
      </w:r>
      <w:r>
        <w:rPr>
          <w:rtl/>
        </w:rPr>
        <w:t>ـ</w:t>
      </w:r>
      <w:r>
        <w:rPr>
          <w:rFonts w:hint="cs"/>
          <w:rtl/>
        </w:rPr>
        <w:t xml:space="preserve"> </w:t>
      </w:r>
      <w:r>
        <w:rPr>
          <w:rtl/>
        </w:rPr>
        <w:t>فينطبق الاحد المسبّب اليه على ما ارتكبه المضطر</w:t>
      </w:r>
      <w:r>
        <w:rPr>
          <w:rFonts w:hint="cs"/>
          <w:rtl/>
        </w:rPr>
        <w:t xml:space="preserve"> </w:t>
      </w:r>
      <w:r>
        <w:rPr>
          <w:rtl/>
        </w:rPr>
        <w:t>منهما ايا</w:t>
      </w:r>
      <w:r>
        <w:rPr>
          <w:rFonts w:hint="cs"/>
          <w:rtl/>
        </w:rPr>
        <w:t>ً</w:t>
      </w:r>
      <w:r>
        <w:rPr>
          <w:rtl/>
        </w:rPr>
        <w:t xml:space="preserve"> كان ويكون المسبّب ضامناً له. واما اذا كانا مختلفين اختلافا</w:t>
      </w:r>
      <w:r>
        <w:rPr>
          <w:rFonts w:hint="cs"/>
          <w:rtl/>
        </w:rPr>
        <w:t>ً</w:t>
      </w:r>
      <w:r>
        <w:rPr>
          <w:rtl/>
        </w:rPr>
        <w:t xml:space="preserve"> معتدا</w:t>
      </w:r>
      <w:r>
        <w:rPr>
          <w:rFonts w:hint="cs"/>
          <w:rtl/>
        </w:rPr>
        <w:t>ً</w:t>
      </w:r>
      <w:r>
        <w:rPr>
          <w:rtl/>
        </w:rPr>
        <w:t xml:space="preserve"> به اما احتمالاً أومحتملا</w:t>
      </w:r>
      <w:r>
        <w:rPr>
          <w:rFonts w:hint="cs"/>
          <w:rtl/>
        </w:rPr>
        <w:t>ً</w:t>
      </w:r>
      <w:r>
        <w:rPr>
          <w:rtl/>
        </w:rPr>
        <w:t xml:space="preserve"> مع علم المضطر بذلك او</w:t>
      </w:r>
      <w:r>
        <w:rPr>
          <w:rFonts w:hint="cs"/>
          <w:rtl/>
        </w:rPr>
        <w:t xml:space="preserve"> </w:t>
      </w:r>
      <w:r>
        <w:rPr>
          <w:rtl/>
        </w:rPr>
        <w:t>ما في حكمه فان الاحد حينئذٍ ينطبق على الاخف والاض</w:t>
      </w:r>
      <w:r>
        <w:rPr>
          <w:rFonts w:hint="cs"/>
          <w:rtl/>
        </w:rPr>
        <w:t>ع</w:t>
      </w:r>
      <w:r>
        <w:rPr>
          <w:rtl/>
        </w:rPr>
        <w:t>ف فيكون هو الذي سبب اليه الغير فان ارتكبه المضطر ضمنه الغير واذا ارتكب الأ</w:t>
      </w:r>
      <w:r>
        <w:rPr>
          <w:rFonts w:hint="cs"/>
          <w:rtl/>
        </w:rPr>
        <w:t>َ</w:t>
      </w:r>
      <w:r>
        <w:rPr>
          <w:rtl/>
        </w:rPr>
        <w:t>شد فان ارتكابه اياه لا يستند إلى تسبيب الغير</w:t>
      </w:r>
      <w:r>
        <w:rPr>
          <w:rFonts w:hint="cs"/>
          <w:rtl/>
        </w:rPr>
        <w:t xml:space="preserve"> </w:t>
      </w:r>
      <w:r>
        <w:rPr>
          <w:rtl/>
        </w:rPr>
        <w:t>عقلاءً فلا يوجب ضمانا</w:t>
      </w:r>
      <w:r>
        <w:rPr>
          <w:rFonts w:hint="cs"/>
          <w:rtl/>
        </w:rPr>
        <w:t>ً</w:t>
      </w:r>
      <w:r>
        <w:rPr>
          <w:rtl/>
        </w:rPr>
        <w:t xml:space="preserve"> عليه.</w:t>
      </w:r>
    </w:p>
    <w:p w:rsidR="00B72338" w:rsidRDefault="00B72338" w:rsidP="00462B83">
      <w:pPr>
        <w:pStyle w:val="libNormal"/>
        <w:rPr>
          <w:rtl/>
        </w:rPr>
      </w:pPr>
      <w:r>
        <w:rPr>
          <w:rtl/>
        </w:rPr>
        <w:t>وبما ذكرنا يظهر النظر في الوجه الأ</w:t>
      </w:r>
      <w:r>
        <w:rPr>
          <w:rFonts w:hint="cs"/>
          <w:rtl/>
        </w:rPr>
        <w:t>َوّ</w:t>
      </w:r>
      <w:r>
        <w:rPr>
          <w:rtl/>
        </w:rPr>
        <w:t>ل والثاني.</w:t>
      </w:r>
    </w:p>
    <w:p w:rsidR="00B72338" w:rsidRDefault="00B72338" w:rsidP="00462B83">
      <w:pPr>
        <w:pStyle w:val="libNormal"/>
        <w:rPr>
          <w:rtl/>
        </w:rPr>
      </w:pPr>
      <w:r w:rsidRPr="00D2270E">
        <w:rPr>
          <w:rStyle w:val="libBold2Char"/>
          <w:rtl/>
        </w:rPr>
        <w:t>اما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فلأ</w:t>
      </w:r>
      <w:r>
        <w:rPr>
          <w:rFonts w:hint="cs"/>
          <w:rtl/>
        </w:rPr>
        <w:t>َ</w:t>
      </w:r>
      <w:r>
        <w:rPr>
          <w:rtl/>
        </w:rPr>
        <w:t>ن الغير وان كان قد سبب إلى الضرر</w:t>
      </w:r>
      <w:r>
        <w:rPr>
          <w:rFonts w:hint="cs"/>
          <w:rtl/>
        </w:rPr>
        <w:t xml:space="preserve"> </w:t>
      </w:r>
      <w:r>
        <w:rPr>
          <w:rtl/>
        </w:rPr>
        <w:t>وكان الضرر الواقع هو الأ</w:t>
      </w:r>
      <w:r>
        <w:rPr>
          <w:rFonts w:hint="cs"/>
          <w:rtl/>
        </w:rPr>
        <w:t>َ</w:t>
      </w:r>
      <w:r>
        <w:rPr>
          <w:rtl/>
        </w:rPr>
        <w:t>شد ، الا ان الضرر الذي سبب اليه الغير ليس هو الأشد لينتج ضمانه اياه ، وانما هو أحد الأ</w:t>
      </w:r>
      <w:r>
        <w:rPr>
          <w:rFonts w:hint="cs"/>
          <w:rtl/>
        </w:rPr>
        <w:t>َ</w:t>
      </w:r>
      <w:r>
        <w:rPr>
          <w:rtl/>
        </w:rPr>
        <w:t>مرين المنطبق بمعونة متمم الجعل التطبيقي على الأ</w:t>
      </w:r>
      <w:r>
        <w:rPr>
          <w:rFonts w:hint="cs"/>
          <w:rtl/>
        </w:rPr>
        <w:t>َ</w:t>
      </w:r>
      <w:r>
        <w:rPr>
          <w:rtl/>
        </w:rPr>
        <w:t>خف ، فلا يكون الأشد مستندا</w:t>
      </w:r>
      <w:r>
        <w:rPr>
          <w:rFonts w:hint="cs"/>
          <w:rtl/>
        </w:rPr>
        <w:t>ً</w:t>
      </w:r>
      <w:r>
        <w:rPr>
          <w:rtl/>
        </w:rPr>
        <w:t xml:space="preserve"> إلى الغير</w:t>
      </w:r>
      <w:r>
        <w:rPr>
          <w:rFonts w:hint="cs"/>
          <w:rtl/>
        </w:rPr>
        <w:t xml:space="preserve"> أصلاً </w:t>
      </w:r>
      <w:r>
        <w:rPr>
          <w:rtl/>
        </w:rPr>
        <w:t>، بل ما سبب اليه الغير لم</w:t>
      </w:r>
    </w:p>
    <w:p w:rsidR="00B72338" w:rsidRDefault="00B72338" w:rsidP="00D916AD">
      <w:pPr>
        <w:pStyle w:val="libNormal0"/>
        <w:rPr>
          <w:rtl/>
        </w:rPr>
      </w:pPr>
      <w:r w:rsidRPr="00963FA8">
        <w:rPr>
          <w:rtl/>
        </w:rPr>
        <w:br w:type="page"/>
      </w:r>
      <w:r>
        <w:rPr>
          <w:rtl/>
        </w:rPr>
        <w:lastRenderedPageBreak/>
        <w:t>يقع خارجاً ، وذلك نظير ما لو اضطر المكل</w:t>
      </w:r>
      <w:r>
        <w:rPr>
          <w:rFonts w:hint="cs"/>
          <w:rtl/>
        </w:rPr>
        <w:t>ّ</w:t>
      </w:r>
      <w:r>
        <w:rPr>
          <w:rtl/>
        </w:rPr>
        <w:t>ف إلى ارتكاب احد محرمين كشرب النجس والخمر ، وكان احدهما اشد</w:t>
      </w:r>
      <w:r>
        <w:rPr>
          <w:rFonts w:hint="cs"/>
          <w:rtl/>
        </w:rPr>
        <w:t xml:space="preserve">ّ </w:t>
      </w:r>
      <w:r>
        <w:rPr>
          <w:rtl/>
        </w:rPr>
        <w:t>ـ</w:t>
      </w:r>
      <w:r>
        <w:rPr>
          <w:rFonts w:hint="cs"/>
          <w:rtl/>
        </w:rPr>
        <w:t xml:space="preserve"> </w:t>
      </w:r>
      <w:r>
        <w:rPr>
          <w:rtl/>
        </w:rPr>
        <w:t>كالخمر في المثال</w:t>
      </w:r>
      <w:r>
        <w:rPr>
          <w:rFonts w:hint="cs"/>
          <w:rtl/>
        </w:rPr>
        <w:t xml:space="preserve"> </w:t>
      </w:r>
      <w:r>
        <w:rPr>
          <w:rtl/>
        </w:rPr>
        <w:t>ـ</w:t>
      </w:r>
      <w:r>
        <w:rPr>
          <w:rFonts w:hint="cs"/>
          <w:rtl/>
        </w:rPr>
        <w:t xml:space="preserve"> </w:t>
      </w:r>
      <w:r>
        <w:rPr>
          <w:rtl/>
        </w:rPr>
        <w:t>فارتكب الاشد حيث لا ترتفع عقوبته عنه لعدم كونه مضطرا</w:t>
      </w:r>
      <w:r>
        <w:rPr>
          <w:rFonts w:hint="cs"/>
          <w:rtl/>
        </w:rPr>
        <w:t>ً</w:t>
      </w:r>
      <w:r>
        <w:rPr>
          <w:rtl/>
        </w:rPr>
        <w:t xml:space="preserve"> اليه عقلاءً وإن كان مضطر</w:t>
      </w:r>
      <w:r>
        <w:rPr>
          <w:rFonts w:hint="cs"/>
          <w:rtl/>
        </w:rPr>
        <w:t>اً</w:t>
      </w:r>
      <w:r>
        <w:rPr>
          <w:rtl/>
        </w:rPr>
        <w:t xml:space="preserve"> إلى احد الامرين وهذا واضح.</w:t>
      </w:r>
    </w:p>
    <w:p w:rsidR="00B72338" w:rsidRDefault="00B72338" w:rsidP="00462B83">
      <w:pPr>
        <w:pStyle w:val="libNormal"/>
        <w:rPr>
          <w:rtl/>
        </w:rPr>
      </w:pPr>
      <w:r w:rsidRPr="00D2270E">
        <w:rPr>
          <w:rStyle w:val="libBold2Char"/>
          <w:rtl/>
        </w:rPr>
        <w:t>واما الثاني :</w:t>
      </w:r>
      <w:r>
        <w:rPr>
          <w:rtl/>
        </w:rPr>
        <w:t xml:space="preserve"> فلأ</w:t>
      </w:r>
      <w:r>
        <w:rPr>
          <w:rFonts w:hint="cs"/>
          <w:rtl/>
        </w:rPr>
        <w:t>َ</w:t>
      </w:r>
      <w:r>
        <w:rPr>
          <w:rtl/>
        </w:rPr>
        <w:t>ن</w:t>
      </w:r>
      <w:r>
        <w:rPr>
          <w:rFonts w:hint="cs"/>
          <w:rtl/>
        </w:rPr>
        <w:t>ّ</w:t>
      </w:r>
      <w:r>
        <w:rPr>
          <w:rtl/>
        </w:rPr>
        <w:t xml:space="preserve"> احد الأمرين وان كان قد سبب اليه الغير ، الا ان الضمان لا يتعلق به كما عرفت وانما يتعلق بالضرر المعي</w:t>
      </w:r>
      <w:r>
        <w:rPr>
          <w:rFonts w:hint="cs"/>
          <w:rtl/>
        </w:rPr>
        <w:t>ّ</w:t>
      </w:r>
      <w:r>
        <w:rPr>
          <w:rtl/>
        </w:rPr>
        <w:t>ن ، فلا ب</w:t>
      </w:r>
      <w:r>
        <w:rPr>
          <w:rFonts w:hint="cs"/>
          <w:rtl/>
        </w:rPr>
        <w:t>ُ</w:t>
      </w:r>
      <w:r>
        <w:rPr>
          <w:rtl/>
        </w:rPr>
        <w:t>د</w:t>
      </w:r>
      <w:r>
        <w:rPr>
          <w:rFonts w:hint="cs"/>
          <w:rtl/>
        </w:rPr>
        <w:t>ّ</w:t>
      </w:r>
      <w:r>
        <w:rPr>
          <w:rtl/>
        </w:rPr>
        <w:t xml:space="preserve"> من تطبيقه على معين بمتمم الجعل لكي يتحقق موضوع الحكم بالضمان في إثر</w:t>
      </w:r>
      <w:r>
        <w:rPr>
          <w:rFonts w:hint="cs"/>
          <w:rtl/>
        </w:rPr>
        <w:t xml:space="preserve"> </w:t>
      </w:r>
      <w:r>
        <w:rPr>
          <w:rtl/>
        </w:rPr>
        <w:t>ذلك.</w:t>
      </w:r>
    </w:p>
    <w:p w:rsidR="00B72338" w:rsidRDefault="00B72338" w:rsidP="00462B83">
      <w:pPr>
        <w:pStyle w:val="libNormal"/>
        <w:rPr>
          <w:rtl/>
        </w:rPr>
      </w:pPr>
      <w:bookmarkStart w:id="364" w:name="_Toc264275136"/>
      <w:r w:rsidRPr="00D2270E">
        <w:rPr>
          <w:rStyle w:val="libBold2Char"/>
          <w:rtl/>
        </w:rPr>
        <w:t>الفرع الثاني</w:t>
      </w:r>
      <w:bookmarkEnd w:id="364"/>
      <w:r w:rsidRPr="00D2270E">
        <w:rPr>
          <w:rStyle w:val="libBold2Char"/>
          <w:rtl/>
        </w:rPr>
        <w:t xml:space="preserve"> :</w:t>
      </w:r>
      <w:r>
        <w:rPr>
          <w:rtl/>
        </w:rPr>
        <w:t xml:space="preserve"> ان يدور الامر بين ضرر مباح وآخر محرم.</w:t>
      </w:r>
    </w:p>
    <w:p w:rsidR="00B72338" w:rsidRDefault="00B72338" w:rsidP="00462B83">
      <w:pPr>
        <w:pStyle w:val="libNormal"/>
        <w:rPr>
          <w:rtl/>
        </w:rPr>
      </w:pPr>
      <w:r>
        <w:rPr>
          <w:rtl/>
        </w:rPr>
        <w:t>وفي هذه الحالة يكون الحكم التكليفي بعد عروض الاضطرار إلى ارتكاب احد الضررين نفس الحكم المفروض قبل عروض ذلك</w:t>
      </w:r>
      <w:r>
        <w:rPr>
          <w:rFonts w:hint="cs"/>
          <w:rtl/>
        </w:rPr>
        <w:t xml:space="preserve"> </w:t>
      </w:r>
      <w:r>
        <w:rPr>
          <w:rtl/>
        </w:rPr>
        <w:t>ـ</w:t>
      </w:r>
      <w:r>
        <w:rPr>
          <w:rFonts w:hint="cs"/>
          <w:rtl/>
        </w:rPr>
        <w:t xml:space="preserve"> </w:t>
      </w:r>
      <w:r>
        <w:rPr>
          <w:rtl/>
        </w:rPr>
        <w:t>كما في الفرع الأ</w:t>
      </w:r>
      <w:r>
        <w:rPr>
          <w:rFonts w:hint="cs"/>
          <w:rtl/>
        </w:rPr>
        <w:t>َ</w:t>
      </w:r>
      <w:r>
        <w:rPr>
          <w:rtl/>
        </w:rPr>
        <w:t>و</w:t>
      </w:r>
      <w:r>
        <w:rPr>
          <w:rFonts w:hint="cs"/>
          <w:rtl/>
        </w:rPr>
        <w:t>ّ</w:t>
      </w:r>
      <w:r>
        <w:rPr>
          <w:rtl/>
        </w:rPr>
        <w:t>ل</w:t>
      </w:r>
      <w:r>
        <w:rPr>
          <w:rFonts w:hint="cs"/>
          <w:rtl/>
        </w:rPr>
        <w:t xml:space="preserve"> </w:t>
      </w:r>
      <w:r>
        <w:rPr>
          <w:rtl/>
        </w:rPr>
        <w:t>ـ</w:t>
      </w:r>
      <w:r>
        <w:rPr>
          <w:rFonts w:hint="cs"/>
          <w:rtl/>
        </w:rPr>
        <w:t xml:space="preserve"> </w:t>
      </w:r>
      <w:r>
        <w:rPr>
          <w:rtl/>
        </w:rPr>
        <w:t>فما كان مباحاً أولا</w:t>
      </w:r>
      <w:r>
        <w:rPr>
          <w:rFonts w:hint="cs"/>
          <w:rtl/>
        </w:rPr>
        <w:t>ً</w:t>
      </w:r>
      <w:r>
        <w:rPr>
          <w:rtl/>
        </w:rPr>
        <w:t xml:space="preserve"> يكون مباحاً كذلك بعد الاضطرار ، كما أن ما كان محرما</w:t>
      </w:r>
      <w:r>
        <w:rPr>
          <w:rFonts w:hint="cs"/>
          <w:rtl/>
        </w:rPr>
        <w:t>ً</w:t>
      </w:r>
      <w:r>
        <w:rPr>
          <w:rtl/>
        </w:rPr>
        <w:t xml:space="preserve"> يبقى على حرمته بعد ذلك. ولا ترتفع الحرمة أو تنجزها بالاضطرار فان الاضطرار انما يؤث</w:t>
      </w:r>
      <w:r>
        <w:rPr>
          <w:rFonts w:hint="cs"/>
          <w:rtl/>
        </w:rPr>
        <w:t>ّ</w:t>
      </w:r>
      <w:r>
        <w:rPr>
          <w:rtl/>
        </w:rPr>
        <w:t>ر في احدى حالتين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ولى :</w:t>
      </w:r>
      <w:r>
        <w:rPr>
          <w:rtl/>
        </w:rPr>
        <w:t xml:space="preserve"> ان يتعلق بامر محرم.</w:t>
      </w:r>
    </w:p>
    <w:p w:rsidR="00B72338" w:rsidRDefault="00B72338" w:rsidP="00462B83">
      <w:pPr>
        <w:pStyle w:val="libNormal"/>
        <w:rPr>
          <w:rtl/>
        </w:rPr>
      </w:pPr>
      <w:r w:rsidRPr="00D2270E">
        <w:rPr>
          <w:rStyle w:val="libBold2Char"/>
          <w:rtl/>
        </w:rPr>
        <w:t>الثانية :</w:t>
      </w:r>
      <w:r>
        <w:rPr>
          <w:rtl/>
        </w:rPr>
        <w:t xml:space="preserve"> ان يتعلق بأحد امرين وينطبق علىٰ المحرم بمتمم الجعل التطبيقي.</w:t>
      </w:r>
    </w:p>
    <w:p w:rsidR="00B72338" w:rsidRDefault="00B72338" w:rsidP="00462B83">
      <w:pPr>
        <w:pStyle w:val="libNormal"/>
        <w:rPr>
          <w:rtl/>
        </w:rPr>
      </w:pPr>
      <w:r>
        <w:rPr>
          <w:rtl/>
        </w:rPr>
        <w:t>والمقام ليس من قبيل الحالة الأولى لان احد الأ</w:t>
      </w:r>
      <w:r>
        <w:rPr>
          <w:rFonts w:hint="cs"/>
          <w:rtl/>
        </w:rPr>
        <w:t>َ</w:t>
      </w:r>
      <w:r>
        <w:rPr>
          <w:rtl/>
        </w:rPr>
        <w:t>مرين</w:t>
      </w:r>
      <w:r>
        <w:rPr>
          <w:rFonts w:hint="cs"/>
          <w:rtl/>
        </w:rPr>
        <w:t xml:space="preserve"> </w:t>
      </w:r>
      <w:r>
        <w:rPr>
          <w:rtl/>
        </w:rPr>
        <w:t>ـ</w:t>
      </w:r>
      <w:r>
        <w:rPr>
          <w:rFonts w:hint="cs"/>
          <w:rtl/>
        </w:rPr>
        <w:t xml:space="preserve"> </w:t>
      </w:r>
      <w:r>
        <w:rPr>
          <w:rtl/>
        </w:rPr>
        <w:t>حتى فيما كان الامران جميعاً محرمين</w:t>
      </w:r>
      <w:r>
        <w:rPr>
          <w:rFonts w:hint="cs"/>
          <w:rtl/>
        </w:rPr>
        <w:t xml:space="preserve"> </w:t>
      </w:r>
      <w:r>
        <w:rPr>
          <w:rtl/>
        </w:rPr>
        <w:t>ـ</w:t>
      </w:r>
      <w:r>
        <w:rPr>
          <w:rFonts w:hint="cs"/>
          <w:rtl/>
        </w:rPr>
        <w:t xml:space="preserve"> </w:t>
      </w:r>
      <w:r>
        <w:rPr>
          <w:rtl/>
        </w:rPr>
        <w:t>ليس بمحرم فضلا</w:t>
      </w:r>
      <w:r>
        <w:rPr>
          <w:rFonts w:hint="cs"/>
          <w:rtl/>
        </w:rPr>
        <w:t>ً</w:t>
      </w:r>
      <w:r>
        <w:rPr>
          <w:rtl/>
        </w:rPr>
        <w:t xml:space="preserve"> عما اذا كان احدهما حلالا</w:t>
      </w:r>
      <w:r>
        <w:rPr>
          <w:rFonts w:hint="cs"/>
          <w:rtl/>
        </w:rPr>
        <w:t>ً</w:t>
      </w:r>
      <w:r>
        <w:rPr>
          <w:rtl/>
        </w:rPr>
        <w:t xml:space="preserve"> وال</w:t>
      </w:r>
      <w:r>
        <w:rPr>
          <w:rFonts w:hint="cs"/>
          <w:rtl/>
        </w:rPr>
        <w:t>آ</w:t>
      </w:r>
      <w:r>
        <w:rPr>
          <w:rtl/>
        </w:rPr>
        <w:t>خر حراما</w:t>
      </w:r>
      <w:r>
        <w:rPr>
          <w:rFonts w:hint="cs"/>
          <w:rtl/>
        </w:rPr>
        <w:t>ً</w:t>
      </w:r>
      <w:r>
        <w:rPr>
          <w:rtl/>
        </w:rPr>
        <w:t xml:space="preserve"> ، ولا من قبيل الحالة الثانية </w:t>
      </w:r>
      <w:r>
        <w:rPr>
          <w:rFonts w:hint="cs"/>
          <w:rtl/>
        </w:rPr>
        <w:t>؛</w:t>
      </w:r>
      <w:r>
        <w:rPr>
          <w:rtl/>
        </w:rPr>
        <w:t xml:space="preserve"> لان الاضطرار وان تعلق بأحد الامرين الا </w:t>
      </w:r>
      <w:r>
        <w:rPr>
          <w:rFonts w:hint="cs"/>
          <w:rtl/>
        </w:rPr>
        <w:t>ا</w:t>
      </w:r>
      <w:r>
        <w:rPr>
          <w:rtl/>
        </w:rPr>
        <w:t>نه لا ينطبق على الحرام الذي يكون طرفه حراما</w:t>
      </w:r>
      <w:r>
        <w:rPr>
          <w:rFonts w:hint="cs"/>
          <w:rtl/>
        </w:rPr>
        <w:t>ً</w:t>
      </w:r>
      <w:r>
        <w:rPr>
          <w:rtl/>
        </w:rPr>
        <w:t xml:space="preserve"> اخف من الأ</w:t>
      </w:r>
      <w:r>
        <w:rPr>
          <w:rFonts w:hint="cs"/>
          <w:rtl/>
        </w:rPr>
        <w:t>َ</w:t>
      </w:r>
      <w:r>
        <w:rPr>
          <w:rtl/>
        </w:rPr>
        <w:t>و</w:t>
      </w:r>
      <w:r>
        <w:rPr>
          <w:rFonts w:hint="cs"/>
          <w:rtl/>
        </w:rPr>
        <w:t>ّ</w:t>
      </w:r>
      <w:r>
        <w:rPr>
          <w:rtl/>
        </w:rPr>
        <w:t>ل حرمة</w:t>
      </w:r>
      <w:r>
        <w:rPr>
          <w:rFonts w:hint="cs"/>
          <w:rtl/>
        </w:rPr>
        <w:t xml:space="preserve"> </w:t>
      </w:r>
      <w:r>
        <w:rPr>
          <w:rtl/>
        </w:rPr>
        <w:t>ـ</w:t>
      </w:r>
      <w:r>
        <w:rPr>
          <w:rFonts w:hint="cs"/>
          <w:rtl/>
        </w:rPr>
        <w:t xml:space="preserve"> </w:t>
      </w:r>
      <w:r>
        <w:rPr>
          <w:rtl/>
        </w:rPr>
        <w:t>كما اتضح مما ذكرناه في الفرع الأ</w:t>
      </w:r>
      <w:r>
        <w:rPr>
          <w:rFonts w:hint="cs"/>
          <w:rtl/>
        </w:rPr>
        <w:t>َ</w:t>
      </w:r>
      <w:r>
        <w:rPr>
          <w:rtl/>
        </w:rPr>
        <w:t>و</w:t>
      </w:r>
      <w:r>
        <w:rPr>
          <w:rFonts w:hint="cs"/>
          <w:rtl/>
        </w:rPr>
        <w:t>ّ</w:t>
      </w:r>
      <w:r>
        <w:rPr>
          <w:rtl/>
        </w:rPr>
        <w:t>ل</w:t>
      </w:r>
      <w:r>
        <w:rPr>
          <w:rFonts w:hint="cs"/>
          <w:rtl/>
        </w:rPr>
        <w:t xml:space="preserve"> </w:t>
      </w:r>
      <w:r>
        <w:rPr>
          <w:rtl/>
        </w:rPr>
        <w:t>ـ فضلا</w:t>
      </w:r>
      <w:r>
        <w:rPr>
          <w:rFonts w:hint="cs"/>
          <w:rtl/>
        </w:rPr>
        <w:t>ً</w:t>
      </w:r>
      <w:r>
        <w:rPr>
          <w:rtl/>
        </w:rPr>
        <w:t xml:space="preserve"> عما اذا كان طرفه مباحاً كما في المقام ، فالمضطر اليه هنا بمقتضى متمم الجعل انما هو خصوص المباح ، ولا مبرر لارتكاب الحرام في ذلك.</w:t>
      </w:r>
    </w:p>
    <w:p w:rsidR="00B72338" w:rsidRDefault="00B72338" w:rsidP="00462B83">
      <w:pPr>
        <w:pStyle w:val="libNormal"/>
        <w:rPr>
          <w:rtl/>
        </w:rPr>
      </w:pPr>
      <w:r w:rsidRPr="003D281E">
        <w:rPr>
          <w:rtl/>
        </w:rPr>
        <w:br w:type="page"/>
      </w:r>
      <w:r>
        <w:rPr>
          <w:rtl/>
        </w:rPr>
        <w:lastRenderedPageBreak/>
        <w:t>واما الحكم الوضعي : فهو</w:t>
      </w:r>
      <w:r>
        <w:rPr>
          <w:rFonts w:hint="cs"/>
          <w:rtl/>
        </w:rPr>
        <w:t xml:space="preserve"> </w:t>
      </w:r>
      <w:r>
        <w:rPr>
          <w:rtl/>
        </w:rPr>
        <w:t>واضح فانه اذا كان الغير هو السبب للوقوع في الضرر وارتكب المضطر الضرر المباح كان الغير ضامناً له ل</w:t>
      </w:r>
      <w:r>
        <w:rPr>
          <w:rFonts w:hint="cs"/>
          <w:rtl/>
        </w:rPr>
        <w:t>ا</w:t>
      </w:r>
      <w:r>
        <w:rPr>
          <w:rtl/>
        </w:rPr>
        <w:t>نه المضطر اليه بمتمم الجعل التطبيقي واما اذا ارتكب المضطر الضرر المحرم فلا يكون ضامناً له ل</w:t>
      </w:r>
      <w:r>
        <w:rPr>
          <w:rFonts w:hint="cs"/>
          <w:rtl/>
        </w:rPr>
        <w:t>ا</w:t>
      </w:r>
      <w:r>
        <w:rPr>
          <w:rtl/>
        </w:rPr>
        <w:t>نه لم يسبب اليه الغير.</w:t>
      </w:r>
    </w:p>
    <w:p w:rsidR="00B72338" w:rsidRDefault="00B72338" w:rsidP="00462B83">
      <w:pPr>
        <w:pStyle w:val="libNormal"/>
        <w:rPr>
          <w:rtl/>
        </w:rPr>
      </w:pPr>
      <w:bookmarkStart w:id="365" w:name="_Toc264275137"/>
      <w:r w:rsidRPr="00D2270E">
        <w:rPr>
          <w:rStyle w:val="libBold2Char"/>
          <w:rtl/>
        </w:rPr>
        <w:t>الفرع الثالث</w:t>
      </w:r>
      <w:bookmarkEnd w:id="365"/>
      <w:r w:rsidRPr="00D2270E">
        <w:rPr>
          <w:rStyle w:val="libBold2Char"/>
          <w:rtl/>
        </w:rPr>
        <w:t xml:space="preserve"> :</w:t>
      </w:r>
      <w:r>
        <w:rPr>
          <w:rtl/>
        </w:rPr>
        <w:t xml:space="preserve"> ان يدور الأ</w:t>
      </w:r>
      <w:r>
        <w:rPr>
          <w:rFonts w:hint="cs"/>
          <w:rtl/>
        </w:rPr>
        <w:t>َ</w:t>
      </w:r>
      <w:r>
        <w:rPr>
          <w:rtl/>
        </w:rPr>
        <w:t>مر بين ضررين محرمين.</w:t>
      </w:r>
    </w:p>
    <w:p w:rsidR="00B72338" w:rsidRDefault="00B72338" w:rsidP="00462B83">
      <w:pPr>
        <w:pStyle w:val="libNormal"/>
        <w:rPr>
          <w:rtl/>
        </w:rPr>
      </w:pPr>
      <w:r>
        <w:rPr>
          <w:rtl/>
        </w:rPr>
        <w:t>وحينئذ</w:t>
      </w:r>
      <w:r>
        <w:rPr>
          <w:rFonts w:hint="cs"/>
          <w:rtl/>
        </w:rPr>
        <w:t>ٍ</w:t>
      </w:r>
      <w:r>
        <w:rPr>
          <w:rtl/>
        </w:rPr>
        <w:t xml:space="preserve"> يكون المضطر اليه في حالة التساوي ونحوه كل منهما بشرط عدم ارتكاب الآخر سابقاً أو مقارنا</w:t>
      </w:r>
      <w:r>
        <w:rPr>
          <w:rFonts w:hint="cs"/>
          <w:rtl/>
        </w:rPr>
        <w:t>ً</w:t>
      </w:r>
      <w:r>
        <w:rPr>
          <w:rtl/>
        </w:rPr>
        <w:t xml:space="preserve"> ، وفي حالة التفاوت ما كان اخف محتملا</w:t>
      </w:r>
      <w:r>
        <w:rPr>
          <w:rFonts w:hint="cs"/>
          <w:rtl/>
        </w:rPr>
        <w:t>ً</w:t>
      </w:r>
      <w:r>
        <w:rPr>
          <w:rtl/>
        </w:rPr>
        <w:t xml:space="preserve"> واضعف احتمالاً ، وذلك بمؤونة متمم الجعل التطبيقي على ما سبق شرحه في الفرع الأ</w:t>
      </w:r>
      <w:r>
        <w:rPr>
          <w:rFonts w:hint="cs"/>
          <w:rtl/>
        </w:rPr>
        <w:t>َ</w:t>
      </w:r>
      <w:r>
        <w:rPr>
          <w:rtl/>
        </w:rPr>
        <w:t>و</w:t>
      </w:r>
      <w:r>
        <w:rPr>
          <w:rFonts w:hint="cs"/>
          <w:rtl/>
        </w:rPr>
        <w:t>ّ</w:t>
      </w:r>
      <w:r>
        <w:rPr>
          <w:rtl/>
        </w:rPr>
        <w:t>ل.</w:t>
      </w:r>
    </w:p>
    <w:p w:rsidR="00B72338" w:rsidRDefault="00B72338" w:rsidP="00462B83">
      <w:pPr>
        <w:pStyle w:val="libNormal"/>
        <w:rPr>
          <w:rtl/>
        </w:rPr>
      </w:pPr>
      <w:r>
        <w:rPr>
          <w:rtl/>
        </w:rPr>
        <w:t>وعليه فبالنسبة إلى الحكم التكليفي ترتفع الحرمة عن المضطر</w:t>
      </w:r>
      <w:r>
        <w:rPr>
          <w:rFonts w:hint="cs"/>
          <w:rtl/>
        </w:rPr>
        <w:t xml:space="preserve"> </w:t>
      </w:r>
      <w:r>
        <w:rPr>
          <w:rtl/>
        </w:rPr>
        <w:t>اليه</w:t>
      </w:r>
      <w:r>
        <w:rPr>
          <w:rFonts w:hint="cs"/>
          <w:rtl/>
        </w:rPr>
        <w:t xml:space="preserve"> </w:t>
      </w:r>
      <w:r>
        <w:rPr>
          <w:rtl/>
        </w:rPr>
        <w:t>ـ</w:t>
      </w:r>
      <w:r>
        <w:rPr>
          <w:rFonts w:hint="cs"/>
          <w:rtl/>
        </w:rPr>
        <w:t xml:space="preserve"> </w:t>
      </w:r>
      <w:r>
        <w:rPr>
          <w:rtl/>
        </w:rPr>
        <w:t>بناء على ان مقتضى قاعدة الاضطرار رفع حرمة المضطر اليه</w:t>
      </w:r>
      <w:r>
        <w:rPr>
          <w:rFonts w:hint="cs"/>
          <w:rtl/>
        </w:rPr>
        <w:t xml:space="preserve"> </w:t>
      </w:r>
      <w:r>
        <w:rPr>
          <w:rtl/>
        </w:rPr>
        <w:t>ـ</w:t>
      </w:r>
      <w:r>
        <w:rPr>
          <w:rFonts w:hint="cs"/>
          <w:rtl/>
        </w:rPr>
        <w:t xml:space="preserve"> </w:t>
      </w:r>
      <w:r>
        <w:rPr>
          <w:rtl/>
        </w:rPr>
        <w:t>واما ان قلنا بان مفادها رفع تنجزها على ما قربناه في محله فتبقى الحرمة ولكن لا ي</w:t>
      </w:r>
      <w:r>
        <w:rPr>
          <w:rFonts w:hint="cs"/>
          <w:rtl/>
        </w:rPr>
        <w:t>ُ</w:t>
      </w:r>
      <w:r>
        <w:rPr>
          <w:rtl/>
        </w:rPr>
        <w:t>ستحق العقاب بمخالفتها إلا اذا كان الاضطرار بسوء الاختيار.</w:t>
      </w:r>
    </w:p>
    <w:p w:rsidR="00B72338" w:rsidRDefault="00B72338" w:rsidP="00462B83">
      <w:pPr>
        <w:pStyle w:val="libNormal"/>
        <w:rPr>
          <w:rtl/>
        </w:rPr>
      </w:pPr>
      <w:r>
        <w:rPr>
          <w:rtl/>
        </w:rPr>
        <w:t>واما بالنسبة إلى الحكم الوضعي : فاذا كان الضرر بتسبيب الغير فينطبق احد الأ</w:t>
      </w:r>
      <w:r>
        <w:rPr>
          <w:rFonts w:hint="cs"/>
          <w:rtl/>
        </w:rPr>
        <w:t>َ</w:t>
      </w:r>
      <w:r>
        <w:rPr>
          <w:rtl/>
        </w:rPr>
        <w:t>مرين ( المسبّب اليه ) على المضطر اليه بمتمم الجعل التطبيقي فيكون الغير ضامناً له لو ارتكبه المضطر ، واما لو ارتكب غيره كان يرتكب ما هو أقوى محتملا</w:t>
      </w:r>
      <w:r>
        <w:rPr>
          <w:rFonts w:hint="cs"/>
          <w:rtl/>
        </w:rPr>
        <w:t>ً</w:t>
      </w:r>
      <w:r>
        <w:rPr>
          <w:rtl/>
        </w:rPr>
        <w:t xml:space="preserve"> فلا يكون الغير</w:t>
      </w:r>
      <w:r>
        <w:rPr>
          <w:rFonts w:hint="cs"/>
          <w:rtl/>
        </w:rPr>
        <w:t xml:space="preserve"> ضامناً </w:t>
      </w:r>
      <w:r>
        <w:rPr>
          <w:rtl/>
        </w:rPr>
        <w:t>لعدم تسبيبه اليه عقلاءً كما عرفت توضيحه.</w:t>
      </w:r>
    </w:p>
    <w:p w:rsidR="00B72338" w:rsidRDefault="00B72338" w:rsidP="00462B83">
      <w:pPr>
        <w:pStyle w:val="libNormal"/>
        <w:rPr>
          <w:rtl/>
        </w:rPr>
      </w:pPr>
      <w:bookmarkStart w:id="366" w:name="_Toc264275138"/>
      <w:r w:rsidRPr="00D2270E">
        <w:rPr>
          <w:rStyle w:val="libBold2Char"/>
          <w:rtl/>
        </w:rPr>
        <w:t>الصو</w:t>
      </w:r>
      <w:r w:rsidRPr="00D2270E">
        <w:rPr>
          <w:rStyle w:val="libBold2Char"/>
          <w:rFonts w:hint="cs"/>
          <w:rtl/>
        </w:rPr>
        <w:t>ر</w:t>
      </w:r>
      <w:r w:rsidRPr="00D2270E">
        <w:rPr>
          <w:rStyle w:val="libBold2Char"/>
          <w:rtl/>
        </w:rPr>
        <w:t>ة</w:t>
      </w:r>
      <w:bookmarkEnd w:id="366"/>
      <w:r w:rsidRPr="00D2270E">
        <w:rPr>
          <w:rStyle w:val="libBold2Char"/>
          <w:rtl/>
        </w:rPr>
        <w:t xml:space="preserve"> الثانية :</w:t>
      </w:r>
      <w:r>
        <w:rPr>
          <w:rtl/>
        </w:rPr>
        <w:t xml:space="preserve"> ان يدور امر الضررين بشخصين عكس الصورة الأولى ، ومثاله المعروف ما اذا دخل رأس داب</w:t>
      </w:r>
      <w:r>
        <w:rPr>
          <w:rFonts w:hint="cs"/>
          <w:rtl/>
        </w:rPr>
        <w:t>ّ</w:t>
      </w:r>
      <w:r>
        <w:rPr>
          <w:rtl/>
        </w:rPr>
        <w:t>ة شخص في قدر شخص آخر ولم يمكن تخليصها منه الا بكسر القدر او ذبح الدابة.</w:t>
      </w:r>
    </w:p>
    <w:p w:rsidR="00B72338" w:rsidRDefault="00B72338" w:rsidP="00462B83">
      <w:pPr>
        <w:pStyle w:val="libNormal"/>
        <w:rPr>
          <w:rtl/>
        </w:rPr>
      </w:pPr>
      <w:r>
        <w:rPr>
          <w:rtl/>
        </w:rPr>
        <w:t>ويخرج عن محل البحث ما اذا كان مال الغير نفساً محترمة كالعبد المسلم أو ما بحكمه فان الضرر حينئذٍ يكون دائرا</w:t>
      </w:r>
      <w:r>
        <w:rPr>
          <w:rFonts w:hint="cs"/>
          <w:rtl/>
        </w:rPr>
        <w:t>ً</w:t>
      </w:r>
      <w:r>
        <w:rPr>
          <w:rtl/>
        </w:rPr>
        <w:t xml:space="preserve"> بين اشخاص ويتعين فيه</w:t>
      </w:r>
    </w:p>
    <w:p w:rsidR="00B72338" w:rsidRDefault="00B72338" w:rsidP="00D916AD">
      <w:pPr>
        <w:pStyle w:val="libNormal0"/>
        <w:rPr>
          <w:rtl/>
        </w:rPr>
      </w:pPr>
      <w:r w:rsidRPr="00162187">
        <w:rPr>
          <w:rtl/>
        </w:rPr>
        <w:br w:type="page"/>
      </w:r>
      <w:r>
        <w:rPr>
          <w:rtl/>
        </w:rPr>
        <w:lastRenderedPageBreak/>
        <w:t>اتلاف المال الآخرتحفظا</w:t>
      </w:r>
      <w:r>
        <w:rPr>
          <w:rFonts w:hint="cs"/>
          <w:rtl/>
        </w:rPr>
        <w:t>ً</w:t>
      </w:r>
      <w:r>
        <w:rPr>
          <w:rtl/>
        </w:rPr>
        <w:t xml:space="preserve"> على نفس العبد.</w:t>
      </w:r>
    </w:p>
    <w:p w:rsidR="00B72338" w:rsidRDefault="00B72338" w:rsidP="00462B83">
      <w:pPr>
        <w:pStyle w:val="libNormal"/>
        <w:rPr>
          <w:rtl/>
        </w:rPr>
      </w:pPr>
      <w:bookmarkStart w:id="367" w:name="_Toc264275139"/>
      <w:r w:rsidRPr="00080490">
        <w:rPr>
          <w:rtl/>
        </w:rPr>
        <w:t>و</w:t>
      </w:r>
      <w:bookmarkEnd w:id="367"/>
      <w:r w:rsidRPr="00080490">
        <w:rPr>
          <w:rtl/>
        </w:rPr>
        <w:t xml:space="preserve">لهذه </w:t>
      </w:r>
      <w:r>
        <w:rPr>
          <w:rtl/>
        </w:rPr>
        <w:t>الصورة أيضاً فروع ثلاثة :</w:t>
      </w:r>
    </w:p>
    <w:p w:rsidR="00B72338" w:rsidRDefault="00B72338" w:rsidP="00462B83">
      <w:pPr>
        <w:pStyle w:val="libNormal"/>
        <w:rPr>
          <w:rtl/>
        </w:rPr>
      </w:pPr>
      <w:bookmarkStart w:id="368" w:name="_Toc264275140"/>
      <w:r w:rsidRPr="00D2270E">
        <w:rPr>
          <w:rStyle w:val="libBold2Char"/>
          <w:rtl/>
        </w:rPr>
        <w:t>الفرع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68"/>
      <w:r w:rsidRPr="00D2270E">
        <w:rPr>
          <w:rStyle w:val="libBold2Char"/>
          <w:rtl/>
        </w:rPr>
        <w:t xml:space="preserve"> :</w:t>
      </w:r>
      <w:r>
        <w:rPr>
          <w:rtl/>
        </w:rPr>
        <w:t xml:space="preserve"> ما اذا كان ذلك بفعل احد المالكين.</w:t>
      </w:r>
    </w:p>
    <w:p w:rsidR="00B72338" w:rsidRDefault="00B72338" w:rsidP="00462B83">
      <w:pPr>
        <w:pStyle w:val="libNormal"/>
        <w:rPr>
          <w:rtl/>
        </w:rPr>
      </w:pPr>
      <w:r>
        <w:rPr>
          <w:rtl/>
        </w:rPr>
        <w:t>وقد ذكر السيد الأ</w:t>
      </w:r>
      <w:r>
        <w:rPr>
          <w:rFonts w:hint="cs"/>
          <w:rtl/>
        </w:rPr>
        <w:t>َ</w:t>
      </w:r>
      <w:r>
        <w:rPr>
          <w:rtl/>
        </w:rPr>
        <w:t>ستاذ (قده) ان الحكم فيه وجوب اتلاف ماله وتخليص مال الآخر مقدمة لرده على مالكه لقاعدة اليد ولا يجوز اتلاف مال الغير ودفع مثله او قيمته إلى مالكه ، ل</w:t>
      </w:r>
      <w:r>
        <w:rPr>
          <w:rFonts w:hint="cs"/>
          <w:rtl/>
        </w:rPr>
        <w:t>ا</w:t>
      </w:r>
      <w:r>
        <w:rPr>
          <w:rtl/>
        </w:rPr>
        <w:t>نه متى امكن رد</w:t>
      </w:r>
      <w:r>
        <w:rPr>
          <w:rFonts w:hint="cs"/>
          <w:rtl/>
        </w:rPr>
        <w:t>ّ</w:t>
      </w:r>
      <w:r>
        <w:rPr>
          <w:rtl/>
        </w:rPr>
        <w:t xml:space="preserve"> العين وجب رد</w:t>
      </w:r>
      <w:r>
        <w:rPr>
          <w:rFonts w:hint="cs"/>
          <w:rtl/>
        </w:rPr>
        <w:t>ّ</w:t>
      </w:r>
      <w:r>
        <w:rPr>
          <w:rtl/>
        </w:rPr>
        <w:t>ها ولا تصل النوبة إلى المثل أو القيمة والانتقال إلى المثل والقيمة انما هو</w:t>
      </w:r>
      <w:r>
        <w:rPr>
          <w:rFonts w:hint="cs"/>
          <w:rtl/>
        </w:rPr>
        <w:t xml:space="preserve"> </w:t>
      </w:r>
      <w:r>
        <w:rPr>
          <w:rtl/>
        </w:rPr>
        <w:t>بعد تعذ</w:t>
      </w:r>
      <w:r>
        <w:rPr>
          <w:rFonts w:hint="cs"/>
          <w:rtl/>
        </w:rPr>
        <w:t>ّ</w:t>
      </w:r>
      <w:r>
        <w:rPr>
          <w:rtl/>
        </w:rPr>
        <w:t xml:space="preserve">ر العين </w:t>
      </w:r>
      <w:r w:rsidRPr="00D2270E">
        <w:rPr>
          <w:rStyle w:val="libFootnotenumChar"/>
          <w:rtl/>
        </w:rPr>
        <w:t>(1)</w:t>
      </w:r>
      <w:r w:rsidRPr="00CC36B0">
        <w:rPr>
          <w:rtl/>
        </w:rPr>
        <w:t>.</w:t>
      </w:r>
    </w:p>
    <w:p w:rsidR="00B72338" w:rsidRDefault="00B72338" w:rsidP="00462B83">
      <w:pPr>
        <w:pStyle w:val="libNormal"/>
        <w:rPr>
          <w:rtl/>
        </w:rPr>
      </w:pPr>
      <w:r>
        <w:rPr>
          <w:rtl/>
        </w:rPr>
        <w:t xml:space="preserve">والتحقيق أن يقال : </w:t>
      </w:r>
      <w:r>
        <w:rPr>
          <w:rFonts w:hint="cs"/>
          <w:rtl/>
        </w:rPr>
        <w:t>ا</w:t>
      </w:r>
      <w:r>
        <w:rPr>
          <w:rtl/>
        </w:rPr>
        <w:t>نه اما ان يأذن له مالك المال الآخر بايقاع الضرر المادي علىٰ ماله ولو بشرط الضمان أو لا يأذن له في ذلك.</w:t>
      </w:r>
    </w:p>
    <w:p w:rsidR="00B72338" w:rsidRDefault="00B72338" w:rsidP="00462B83">
      <w:pPr>
        <w:pStyle w:val="libNormal"/>
        <w:rPr>
          <w:rtl/>
        </w:rPr>
      </w:pPr>
      <w:r>
        <w:rPr>
          <w:rtl/>
        </w:rPr>
        <w:t>فعلى الأ</w:t>
      </w:r>
      <w:r>
        <w:rPr>
          <w:rFonts w:hint="cs"/>
          <w:rtl/>
        </w:rPr>
        <w:t>َ</w:t>
      </w:r>
      <w:r>
        <w:rPr>
          <w:rtl/>
        </w:rPr>
        <w:t>و</w:t>
      </w:r>
      <w:r>
        <w:rPr>
          <w:rFonts w:hint="cs"/>
          <w:rtl/>
        </w:rPr>
        <w:t>ّ</w:t>
      </w:r>
      <w:r>
        <w:rPr>
          <w:rtl/>
        </w:rPr>
        <w:t>ل : يلحق هذا الفرع من ناحية الحكم التكليفي بالصورة. الأ</w:t>
      </w:r>
      <w:r>
        <w:rPr>
          <w:rFonts w:hint="cs"/>
          <w:rtl/>
        </w:rPr>
        <w:t>ُ</w:t>
      </w:r>
      <w:r>
        <w:rPr>
          <w:rtl/>
        </w:rPr>
        <w:t>ولى وهو ما اذا كان الضرر يدور بين مالين لشخص واحد ، فلا ب</w:t>
      </w:r>
      <w:r>
        <w:rPr>
          <w:rFonts w:hint="cs"/>
          <w:rtl/>
        </w:rPr>
        <w:t>ُ</w:t>
      </w:r>
      <w:r>
        <w:rPr>
          <w:rtl/>
        </w:rPr>
        <w:t>د</w:t>
      </w:r>
      <w:r>
        <w:rPr>
          <w:rFonts w:hint="cs"/>
          <w:rtl/>
        </w:rPr>
        <w:t>ّ</w:t>
      </w:r>
      <w:r>
        <w:rPr>
          <w:rtl/>
        </w:rPr>
        <w:t xml:space="preserve"> من ملاحظة ان اتلاف كل من المالين هل هو في نفسه عمل مباح فيتخير ، أو ان اتلاف احدهما مبا</w:t>
      </w:r>
      <w:r>
        <w:rPr>
          <w:rFonts w:hint="cs"/>
          <w:rtl/>
        </w:rPr>
        <w:t>ح</w:t>
      </w:r>
      <w:r>
        <w:rPr>
          <w:rtl/>
        </w:rPr>
        <w:t xml:space="preserve"> والاخر محرم ولو من جهة صدق الاسراف ونحوه ، فيتعين اختيار المباح ، أو ان اتلاف كل منهما محرم فيجوز ارتكاب المضطر اليه منهما وهو في المتساويين ما اختاره المضطر ، وفي المختلفين ما كان اخف محتملا</w:t>
      </w:r>
      <w:r>
        <w:rPr>
          <w:rFonts w:hint="cs"/>
          <w:rtl/>
        </w:rPr>
        <w:t>ً</w:t>
      </w:r>
      <w:r>
        <w:rPr>
          <w:rtl/>
        </w:rPr>
        <w:t xml:space="preserve"> واضعف احتمالاً كما سبق بيانه</w:t>
      </w:r>
      <w:r>
        <w:rPr>
          <w:rFonts w:hint="cs"/>
          <w:rtl/>
        </w:rPr>
        <w:t xml:space="preserve"> </w:t>
      </w:r>
      <w:r>
        <w:rPr>
          <w:rtl/>
        </w:rPr>
        <w:t>؟</w:t>
      </w:r>
    </w:p>
    <w:p w:rsidR="00B72338" w:rsidRDefault="00B72338" w:rsidP="00462B83">
      <w:pPr>
        <w:pStyle w:val="libNormal"/>
        <w:rPr>
          <w:rtl/>
        </w:rPr>
      </w:pPr>
      <w:r>
        <w:rPr>
          <w:rtl/>
        </w:rPr>
        <w:t>وعلى الثاني حيث لا يأذن مالك المال الآخر بايقاع الضرر على ماله ويطالب بدفع النقيصة الحاصلة من الحالة الطارئة على ماله بسبب محل الآخر.</w:t>
      </w:r>
    </w:p>
    <w:p w:rsidR="00B72338" w:rsidRDefault="00B72338" w:rsidP="00462B83">
      <w:pPr>
        <w:pStyle w:val="libNormal"/>
        <w:rPr>
          <w:rtl/>
        </w:rPr>
      </w:pPr>
      <w:r>
        <w:rPr>
          <w:rtl/>
        </w:rPr>
        <w:t>فان كان ايقاع الضرر على مال نفسه مباحاً فلا ب</w:t>
      </w:r>
      <w:r>
        <w:rPr>
          <w:rFonts w:hint="cs"/>
          <w:rtl/>
        </w:rPr>
        <w:t>ُ</w:t>
      </w:r>
      <w:r>
        <w:rPr>
          <w:rtl/>
        </w:rPr>
        <w:t>د</w:t>
      </w:r>
      <w:r>
        <w:rPr>
          <w:rFonts w:hint="cs"/>
          <w:rtl/>
        </w:rPr>
        <w:t>ّ</w:t>
      </w:r>
      <w:r>
        <w:rPr>
          <w:rtl/>
        </w:rPr>
        <w:t xml:space="preserve"> من ايقاع الضرر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مصباح الأصول 2 : 563.</w:t>
      </w:r>
    </w:p>
    <w:p w:rsidR="00B72338" w:rsidRDefault="00B72338" w:rsidP="00D916AD">
      <w:pPr>
        <w:pStyle w:val="libNormal0"/>
        <w:rPr>
          <w:rtl/>
        </w:rPr>
      </w:pPr>
      <w:r w:rsidRPr="00080490">
        <w:rPr>
          <w:rtl/>
        </w:rPr>
        <w:br w:type="page"/>
      </w:r>
      <w:r>
        <w:rPr>
          <w:rtl/>
        </w:rPr>
        <w:lastRenderedPageBreak/>
        <w:t>عليه دون مال الغير وذلك لا من جهة قاعدة اليد فانه ربما لا يكون تحت يده ، بل مقدمة لدفع العيب الطارئ على مال الآخر ، ولا يجوز ايقاع الضرر الذي يتوقّف عليه التخليص بمال الغير ل</w:t>
      </w:r>
      <w:r>
        <w:rPr>
          <w:rFonts w:hint="cs"/>
          <w:rtl/>
        </w:rPr>
        <w:t>ا</w:t>
      </w:r>
      <w:r>
        <w:rPr>
          <w:rtl/>
        </w:rPr>
        <w:t>نه تصرف في مال الغير بغير اذنه.</w:t>
      </w:r>
    </w:p>
    <w:p w:rsidR="00B72338" w:rsidRDefault="00B72338" w:rsidP="00462B83">
      <w:pPr>
        <w:pStyle w:val="libNormal"/>
        <w:rPr>
          <w:rtl/>
        </w:rPr>
      </w:pPr>
      <w:r>
        <w:rPr>
          <w:rtl/>
        </w:rPr>
        <w:t>واما ان كان ايقاع الضرر على مال نفسه محرما</w:t>
      </w:r>
      <w:r>
        <w:rPr>
          <w:rFonts w:hint="cs"/>
          <w:rtl/>
        </w:rPr>
        <w:t>ً</w:t>
      </w:r>
      <w:r>
        <w:rPr>
          <w:rtl/>
        </w:rPr>
        <w:t xml:space="preserve"> فيندرج في باب تزاحم الحكمين ويلحقه احكام هذا الباب.</w:t>
      </w:r>
    </w:p>
    <w:p w:rsidR="00B72338" w:rsidRDefault="00B72338" w:rsidP="00462B83">
      <w:pPr>
        <w:pStyle w:val="libNormal"/>
        <w:rPr>
          <w:rtl/>
        </w:rPr>
      </w:pPr>
      <w:bookmarkStart w:id="369" w:name="_Toc264275141"/>
      <w:r w:rsidRPr="00D2270E">
        <w:rPr>
          <w:rStyle w:val="libBold2Char"/>
          <w:rtl/>
        </w:rPr>
        <w:t>الفرع الثاني</w:t>
      </w:r>
      <w:bookmarkEnd w:id="369"/>
      <w:r w:rsidRPr="00D2270E">
        <w:rPr>
          <w:rStyle w:val="libBold2Char"/>
          <w:rtl/>
        </w:rPr>
        <w:t xml:space="preserve"> :</w:t>
      </w:r>
      <w:r>
        <w:rPr>
          <w:rtl/>
        </w:rPr>
        <w:t xml:space="preserve"> ان يكون بفعل شخص ثالث غير المالكين.</w:t>
      </w:r>
    </w:p>
    <w:p w:rsidR="00B72338" w:rsidRDefault="00B72338" w:rsidP="00462B83">
      <w:pPr>
        <w:pStyle w:val="libNormal"/>
        <w:rPr>
          <w:rtl/>
        </w:rPr>
      </w:pPr>
      <w:r>
        <w:rPr>
          <w:rtl/>
        </w:rPr>
        <w:t>وقد ذكر السيد الاستاذ (قده) ان في مثله يتخير في اتلاف مال أيهما شاء ويضمن مثله أو قيمته لمالكه اذ بعد تعذر إيصال كلا المالين لمالكهما فعليه ايصال احدهما بخصوصه ، والآخر بماليته من المثل أو القيمة ، لعدم امكان التحفظ على كلتا الخصوصيتين. الا اذا كان التصرف في احدهما اكثر عدوانا</w:t>
      </w:r>
      <w:r>
        <w:rPr>
          <w:rFonts w:hint="cs"/>
          <w:rtl/>
        </w:rPr>
        <w:t>ً</w:t>
      </w:r>
      <w:r>
        <w:rPr>
          <w:rtl/>
        </w:rPr>
        <w:t xml:space="preserve"> في نظر العرف فيجب عليه اتلاف الآخر </w:t>
      </w:r>
      <w:r w:rsidRPr="00D2270E">
        <w:rPr>
          <w:rStyle w:val="libFootnotenumChar"/>
          <w:rtl/>
        </w:rPr>
        <w:t>(1)</w:t>
      </w:r>
      <w:r w:rsidRPr="003A73F1">
        <w:rPr>
          <w:rtl/>
        </w:rPr>
        <w:t>.</w:t>
      </w:r>
    </w:p>
    <w:p w:rsidR="00B72338" w:rsidRDefault="00B72338" w:rsidP="00462B83">
      <w:pPr>
        <w:pStyle w:val="libNormal"/>
        <w:rPr>
          <w:rtl/>
        </w:rPr>
      </w:pPr>
      <w:r>
        <w:rPr>
          <w:rtl/>
        </w:rPr>
        <w:t xml:space="preserve">لكن الظاهر </w:t>
      </w:r>
      <w:r>
        <w:rPr>
          <w:rFonts w:hint="cs"/>
          <w:rtl/>
        </w:rPr>
        <w:t>ا</w:t>
      </w:r>
      <w:r>
        <w:rPr>
          <w:rtl/>
        </w:rPr>
        <w:t>نه لا وجه للحكم بجواز ايقاع الضرر في احد المالين مخيرا</w:t>
      </w:r>
      <w:r>
        <w:rPr>
          <w:rFonts w:hint="cs"/>
          <w:rtl/>
        </w:rPr>
        <w:t>ً</w:t>
      </w:r>
      <w:r>
        <w:rPr>
          <w:rtl/>
        </w:rPr>
        <w:t xml:space="preserve"> في ذلك مطلقاً بحسب الوظيفة العملية ولو</w:t>
      </w:r>
      <w:r>
        <w:rPr>
          <w:rFonts w:hint="cs"/>
          <w:rtl/>
        </w:rPr>
        <w:t xml:space="preserve"> </w:t>
      </w:r>
      <w:r>
        <w:rPr>
          <w:rtl/>
        </w:rPr>
        <w:t>بحكم العقل ، بل عليه استئذان كل من المالكين في التصرف في ماله.</w:t>
      </w:r>
    </w:p>
    <w:p w:rsidR="00B72338" w:rsidRDefault="00B72338" w:rsidP="00462B83">
      <w:pPr>
        <w:pStyle w:val="libNormal"/>
        <w:rPr>
          <w:rtl/>
        </w:rPr>
      </w:pPr>
      <w:r>
        <w:rPr>
          <w:rtl/>
        </w:rPr>
        <w:t>فان اذن له في ذلك احدهما دون الآخر فيتعين ايقاع الضرر على ماله وان كانت اباحته مشروطة باعطاء قيمته أو</w:t>
      </w:r>
      <w:r>
        <w:rPr>
          <w:rFonts w:hint="cs"/>
          <w:rtl/>
        </w:rPr>
        <w:t xml:space="preserve"> </w:t>
      </w:r>
      <w:r>
        <w:rPr>
          <w:rtl/>
        </w:rPr>
        <w:t>مثله أو الأ</w:t>
      </w:r>
      <w:r>
        <w:rPr>
          <w:rFonts w:hint="cs"/>
          <w:rtl/>
        </w:rPr>
        <w:t>َ</w:t>
      </w:r>
      <w:r>
        <w:rPr>
          <w:rtl/>
        </w:rPr>
        <w:t>رش فلا ب</w:t>
      </w:r>
      <w:r>
        <w:rPr>
          <w:rFonts w:hint="cs"/>
          <w:rtl/>
        </w:rPr>
        <w:t>ُ</w:t>
      </w:r>
      <w:r>
        <w:rPr>
          <w:rtl/>
        </w:rPr>
        <w:t>د</w:t>
      </w:r>
      <w:r>
        <w:rPr>
          <w:rFonts w:hint="cs"/>
          <w:rtl/>
        </w:rPr>
        <w:t>ّ</w:t>
      </w:r>
      <w:r>
        <w:rPr>
          <w:rtl/>
        </w:rPr>
        <w:t xml:space="preserve"> من بذله له.</w:t>
      </w:r>
    </w:p>
    <w:p w:rsidR="00B72338" w:rsidRDefault="00B72338" w:rsidP="00462B83">
      <w:pPr>
        <w:pStyle w:val="libNormal"/>
        <w:rPr>
          <w:rtl/>
        </w:rPr>
      </w:pPr>
      <w:r>
        <w:rPr>
          <w:rtl/>
        </w:rPr>
        <w:t>وان اذن له كل منهما فلا مانع له من هذه الجهة في ايقاع الضرر</w:t>
      </w:r>
      <w:r>
        <w:rPr>
          <w:rFonts w:hint="cs"/>
          <w:rtl/>
        </w:rPr>
        <w:t xml:space="preserve"> </w:t>
      </w:r>
      <w:r>
        <w:rPr>
          <w:rtl/>
        </w:rPr>
        <w:t>على أي</w:t>
      </w:r>
      <w:r>
        <w:rPr>
          <w:rFonts w:hint="cs"/>
          <w:rtl/>
        </w:rPr>
        <w:t>ّ</w:t>
      </w:r>
      <w:r>
        <w:rPr>
          <w:rtl/>
        </w:rPr>
        <w:t>هما شاء.</w:t>
      </w:r>
    </w:p>
    <w:p w:rsidR="00B72338" w:rsidRDefault="00B72338" w:rsidP="00462B83">
      <w:pPr>
        <w:pStyle w:val="libNormal"/>
        <w:rPr>
          <w:rtl/>
        </w:rPr>
      </w:pPr>
      <w:r>
        <w:rPr>
          <w:rtl/>
        </w:rPr>
        <w:t>واما ان لم يأذن له كل منهما وطالبه برفع الحالة الطارئة الموجبة لنقص ماله ، فلا محالة يقع النزاع بينهما وبين هذا الأ</w:t>
      </w:r>
      <w:r>
        <w:rPr>
          <w:rFonts w:hint="cs"/>
          <w:rtl/>
        </w:rPr>
        <w:t>َ</w:t>
      </w:r>
      <w:r>
        <w:rPr>
          <w:rtl/>
        </w:rPr>
        <w:t>جنبي فيرجع في حل</w:t>
      </w:r>
      <w:r>
        <w:rPr>
          <w:rFonts w:hint="cs"/>
          <w:rtl/>
        </w:rPr>
        <w:t>ّ</w:t>
      </w:r>
      <w:r>
        <w:rPr>
          <w:rtl/>
        </w:rPr>
        <w:t xml:space="preserve"> النزاع إلى الحاكم الشرعي ، والظاهر </w:t>
      </w:r>
      <w:r>
        <w:rPr>
          <w:rFonts w:hint="cs"/>
          <w:rtl/>
        </w:rPr>
        <w:t>ا</w:t>
      </w:r>
      <w:r>
        <w:rPr>
          <w:rtl/>
        </w:rPr>
        <w:t xml:space="preserve">نه ليس له الامر </w:t>
      </w:r>
      <w:r>
        <w:rPr>
          <w:rFonts w:hint="cs"/>
          <w:rtl/>
        </w:rPr>
        <w:t>ب</w:t>
      </w:r>
      <w:r>
        <w:rPr>
          <w:rtl/>
        </w:rPr>
        <w:t>ايقاع الضرر على مال</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لاحظ الدراسات : </w:t>
      </w:r>
      <w:r>
        <w:rPr>
          <w:rFonts w:hint="cs"/>
          <w:rtl/>
        </w:rPr>
        <w:t>346</w:t>
      </w:r>
      <w:r>
        <w:rPr>
          <w:rtl/>
        </w:rPr>
        <w:t>. ومثله في مصباح الأصول 2 : 563 لكن لم يذكر فيه قوله ( إلاّ اذا كان ... ).</w:t>
      </w:r>
    </w:p>
    <w:p w:rsidR="00B72338" w:rsidRDefault="00B72338" w:rsidP="00D916AD">
      <w:pPr>
        <w:pStyle w:val="libNormal0"/>
        <w:rPr>
          <w:rtl/>
        </w:rPr>
      </w:pPr>
      <w:r w:rsidRPr="001057E7">
        <w:rPr>
          <w:rtl/>
        </w:rPr>
        <w:br w:type="page"/>
      </w:r>
      <w:r>
        <w:rPr>
          <w:rtl/>
        </w:rPr>
        <w:lastRenderedPageBreak/>
        <w:t>احدهما بلا مرجح ، بل يرجع إلى القرعة لانها مرجح عقلائي حيث لا مرجح عند تزاحم الحقوق والرغبات كما في المقام اذ المفروض ان كلا</w:t>
      </w:r>
      <w:r>
        <w:rPr>
          <w:rFonts w:hint="cs"/>
          <w:rtl/>
        </w:rPr>
        <w:t xml:space="preserve"> </w:t>
      </w:r>
      <w:r>
        <w:rPr>
          <w:rtl/>
        </w:rPr>
        <w:t>منهما يرغب في ارجاع نفس ماله اليه على ما كانت عليه من الحالة الأ</w:t>
      </w:r>
      <w:r>
        <w:rPr>
          <w:rFonts w:hint="cs"/>
          <w:rtl/>
        </w:rPr>
        <w:t>َ</w:t>
      </w:r>
      <w:r>
        <w:rPr>
          <w:rtl/>
        </w:rPr>
        <w:t>ولية وقد اوضحنا ذلك في رسالة القرعة.</w:t>
      </w:r>
    </w:p>
    <w:p w:rsidR="00B72338" w:rsidRDefault="00B72338" w:rsidP="00462B83">
      <w:pPr>
        <w:pStyle w:val="libNormal"/>
        <w:rPr>
          <w:rtl/>
        </w:rPr>
      </w:pPr>
      <w:r>
        <w:rPr>
          <w:rtl/>
        </w:rPr>
        <w:t>واما القول بثبوت الاختيار للجاني في ايقاع الضرر على مال كل منهما اراد وضمانه ، فليس له وجه يعتمد عليه وربما يكون له غرض خاص في اتلاف مال احد المالكين كما اذا كانت البقرة في المثال حلوبا</w:t>
      </w:r>
      <w:r>
        <w:rPr>
          <w:rFonts w:hint="cs"/>
          <w:rtl/>
        </w:rPr>
        <w:t>ً</w:t>
      </w:r>
      <w:r>
        <w:rPr>
          <w:rtl/>
        </w:rPr>
        <w:t xml:space="preserve"> وتعلق غرض شخصي منه بذبحها.</w:t>
      </w:r>
    </w:p>
    <w:p w:rsidR="00B72338" w:rsidRDefault="00B72338" w:rsidP="00462B83">
      <w:pPr>
        <w:pStyle w:val="libNormal"/>
        <w:rPr>
          <w:rtl/>
        </w:rPr>
      </w:pPr>
      <w:bookmarkStart w:id="370" w:name="_Toc264275142"/>
      <w:r w:rsidRPr="00D2270E">
        <w:rPr>
          <w:rStyle w:val="libBold2Char"/>
          <w:rtl/>
        </w:rPr>
        <w:t>الفرع الثالث</w:t>
      </w:r>
      <w:bookmarkEnd w:id="370"/>
      <w:r w:rsidRPr="00D2270E">
        <w:rPr>
          <w:rStyle w:val="libBold2Char"/>
          <w:rtl/>
        </w:rPr>
        <w:t xml:space="preserve"> :</w:t>
      </w:r>
      <w:r>
        <w:rPr>
          <w:rtl/>
        </w:rPr>
        <w:t xml:space="preserve"> ان يكون الحالة الطارئة لعامل طبيعي كالزلزلة ونحوها.</w:t>
      </w:r>
    </w:p>
    <w:p w:rsidR="00B72338" w:rsidRDefault="00B72338" w:rsidP="00462B83">
      <w:pPr>
        <w:pStyle w:val="libNormal"/>
        <w:rPr>
          <w:rtl/>
        </w:rPr>
      </w:pPr>
      <w:r>
        <w:rPr>
          <w:rtl/>
        </w:rPr>
        <w:t>وفي هذه الحالة : ( تارة ) لا يريد احدهما تخليص ماله كما لو قال صاحب القدر اني لا احتاج إلى القدر فعلا</w:t>
      </w:r>
      <w:r>
        <w:rPr>
          <w:rFonts w:hint="cs"/>
          <w:rtl/>
        </w:rPr>
        <w:t>ً</w:t>
      </w:r>
      <w:r>
        <w:rPr>
          <w:rtl/>
        </w:rPr>
        <w:t xml:space="preserve"> ولكن الآخر أراد تخليص ماله</w:t>
      </w:r>
      <w:r>
        <w:rPr>
          <w:rFonts w:hint="cs"/>
          <w:rtl/>
        </w:rPr>
        <w:t xml:space="preserve"> </w:t>
      </w:r>
      <w:r>
        <w:rPr>
          <w:rtl/>
        </w:rPr>
        <w:t>ـ وهو البقرة</w:t>
      </w:r>
      <w:r>
        <w:rPr>
          <w:rFonts w:hint="cs"/>
          <w:rtl/>
        </w:rPr>
        <w:t xml:space="preserve"> </w:t>
      </w:r>
      <w:r>
        <w:rPr>
          <w:rtl/>
        </w:rPr>
        <w:t>ـ</w:t>
      </w:r>
      <w:r>
        <w:rPr>
          <w:rFonts w:hint="cs"/>
          <w:rtl/>
        </w:rPr>
        <w:t xml:space="preserve"> </w:t>
      </w:r>
      <w:r>
        <w:rPr>
          <w:rtl/>
        </w:rPr>
        <w:t>وحينئذ</w:t>
      </w:r>
      <w:r>
        <w:rPr>
          <w:rFonts w:hint="cs"/>
          <w:rtl/>
        </w:rPr>
        <w:t>ٍ</w:t>
      </w:r>
      <w:r>
        <w:rPr>
          <w:rtl/>
        </w:rPr>
        <w:t xml:space="preserve"> فلل</w:t>
      </w:r>
      <w:r>
        <w:rPr>
          <w:rFonts w:hint="cs"/>
          <w:rtl/>
        </w:rPr>
        <w:t>أَ</w:t>
      </w:r>
      <w:r>
        <w:rPr>
          <w:rtl/>
        </w:rPr>
        <w:t>ول ان يأذن للثاني في اتلاف ماله مع الضمان فيستقر الضمان عليه ، ولو</w:t>
      </w:r>
      <w:r>
        <w:rPr>
          <w:rFonts w:hint="cs"/>
          <w:rtl/>
        </w:rPr>
        <w:t xml:space="preserve"> </w:t>
      </w:r>
      <w:r>
        <w:rPr>
          <w:rtl/>
        </w:rPr>
        <w:t>لم يأذن له في ذلك فلا يبعد ان يجوزتكليفا</w:t>
      </w:r>
      <w:r>
        <w:rPr>
          <w:rFonts w:hint="cs"/>
          <w:rtl/>
        </w:rPr>
        <w:t>ً</w:t>
      </w:r>
      <w:r>
        <w:rPr>
          <w:rtl/>
        </w:rPr>
        <w:t xml:space="preserve"> لمن يريد تخليص ماله ان يوقع الضرر في مال الآخر مع بذل الغرامة له.</w:t>
      </w:r>
    </w:p>
    <w:p w:rsidR="00B72338" w:rsidRDefault="00B72338" w:rsidP="00462B83">
      <w:pPr>
        <w:pStyle w:val="libNormal"/>
        <w:rPr>
          <w:rtl/>
        </w:rPr>
      </w:pPr>
      <w:r w:rsidRPr="00D2270E">
        <w:rPr>
          <w:rStyle w:val="libBold2Char"/>
          <w:rtl/>
        </w:rPr>
        <w:t>واخرى :</w:t>
      </w:r>
      <w:r>
        <w:rPr>
          <w:rtl/>
        </w:rPr>
        <w:t xml:space="preserve"> يريد كل منهما تخليص ماله عن هذه الحالة الطارئة. وحينئذ</w:t>
      </w:r>
      <w:r>
        <w:rPr>
          <w:rFonts w:hint="cs"/>
          <w:rtl/>
        </w:rPr>
        <w:t>ٍ</w:t>
      </w:r>
      <w:r>
        <w:rPr>
          <w:rtl/>
        </w:rPr>
        <w:t xml:space="preserve"> اذا تراضى الطرفان في طريق رفعها بايقاع الضرر على احد المالين مع بذل غرامته</w:t>
      </w:r>
      <w:r>
        <w:rPr>
          <w:rFonts w:hint="cs"/>
          <w:rtl/>
        </w:rPr>
        <w:t xml:space="preserve"> </w:t>
      </w:r>
      <w:r>
        <w:rPr>
          <w:rtl/>
        </w:rPr>
        <w:t>ـ</w:t>
      </w:r>
      <w:r>
        <w:rPr>
          <w:rFonts w:hint="cs"/>
          <w:rtl/>
        </w:rPr>
        <w:t xml:space="preserve"> </w:t>
      </w:r>
      <w:r>
        <w:rPr>
          <w:rtl/>
        </w:rPr>
        <w:t>ولو</w:t>
      </w:r>
      <w:r>
        <w:rPr>
          <w:rFonts w:hint="cs"/>
          <w:rtl/>
        </w:rPr>
        <w:t xml:space="preserve"> </w:t>
      </w:r>
      <w:r>
        <w:rPr>
          <w:rtl/>
        </w:rPr>
        <w:t>على وجه القرعة</w:t>
      </w:r>
      <w:r>
        <w:rPr>
          <w:rFonts w:hint="cs"/>
          <w:rtl/>
        </w:rPr>
        <w:t xml:space="preserve"> </w:t>
      </w:r>
      <w:r>
        <w:rPr>
          <w:rtl/>
        </w:rPr>
        <w:t>ـ</w:t>
      </w:r>
      <w:r>
        <w:rPr>
          <w:rFonts w:hint="cs"/>
          <w:rtl/>
        </w:rPr>
        <w:t xml:space="preserve"> </w:t>
      </w:r>
      <w:r>
        <w:rPr>
          <w:rtl/>
        </w:rPr>
        <w:t>فالصلح خير ، وان لم يتراضيا بذلك فيحصل بينهما تخاصم لا بد لرفعه من الرجوع إلى الحاكم. وللحاكم بماله من السلطنة والولاية ان يرفع الخصومة بينهما بايقاع الضرر على أحد المالين ، لكن في ايقاعه على واحد معين منهما لا ب</w:t>
      </w:r>
      <w:r>
        <w:rPr>
          <w:rFonts w:hint="cs"/>
          <w:rtl/>
        </w:rPr>
        <w:t>ُ</w:t>
      </w:r>
      <w:r>
        <w:rPr>
          <w:rtl/>
        </w:rPr>
        <w:t>د</w:t>
      </w:r>
      <w:r>
        <w:rPr>
          <w:rFonts w:hint="cs"/>
          <w:rtl/>
        </w:rPr>
        <w:t>ّ</w:t>
      </w:r>
      <w:r>
        <w:rPr>
          <w:rtl/>
        </w:rPr>
        <w:t xml:space="preserve"> من مرجح طبيعي أو</w:t>
      </w:r>
      <w:r>
        <w:rPr>
          <w:rFonts w:hint="cs"/>
          <w:rtl/>
        </w:rPr>
        <w:t xml:space="preserve"> </w:t>
      </w:r>
      <w:r>
        <w:rPr>
          <w:rtl/>
        </w:rPr>
        <w:t>جعلي :</w:t>
      </w:r>
    </w:p>
    <w:p w:rsidR="00B72338" w:rsidRDefault="00B72338" w:rsidP="00462B83">
      <w:pPr>
        <w:pStyle w:val="libNormal"/>
        <w:rPr>
          <w:rtl/>
        </w:rPr>
      </w:pPr>
      <w:r w:rsidRPr="00D2270E">
        <w:rPr>
          <w:rStyle w:val="libBold2Char"/>
          <w:rtl/>
        </w:rPr>
        <w:t>والأ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فيما اذا كان ايقاع الضرر على أحد المالين أقل</w:t>
      </w:r>
      <w:r>
        <w:rPr>
          <w:rFonts w:hint="cs"/>
          <w:rtl/>
        </w:rPr>
        <w:t xml:space="preserve"> </w:t>
      </w:r>
      <w:r>
        <w:rPr>
          <w:rtl/>
        </w:rPr>
        <w:t>ـ من حيث زوال المالية أو تنقيصها من ايقاعه على الآخر</w:t>
      </w:r>
      <w:r>
        <w:rPr>
          <w:rFonts w:hint="cs"/>
          <w:rtl/>
        </w:rPr>
        <w:t xml:space="preserve"> </w:t>
      </w:r>
      <w:r>
        <w:rPr>
          <w:rtl/>
        </w:rPr>
        <w:t>ـ</w:t>
      </w:r>
      <w:r>
        <w:rPr>
          <w:rFonts w:hint="cs"/>
          <w:rtl/>
        </w:rPr>
        <w:t xml:space="preserve"> </w:t>
      </w:r>
      <w:r>
        <w:rPr>
          <w:rtl/>
        </w:rPr>
        <w:t>فيتعين عليه في هذه الحالة اختيار أخف الضررين تقليلا</w:t>
      </w:r>
      <w:r>
        <w:rPr>
          <w:rFonts w:hint="cs"/>
          <w:rtl/>
        </w:rPr>
        <w:t>ً</w:t>
      </w:r>
      <w:r>
        <w:rPr>
          <w:rtl/>
        </w:rPr>
        <w:t xml:space="preserve"> للخسارة التي يتحملها المتخاصمان</w:t>
      </w:r>
      <w:r>
        <w:rPr>
          <w:rFonts w:hint="cs"/>
          <w:rtl/>
        </w:rPr>
        <w:t xml:space="preserve"> </w:t>
      </w:r>
      <w:r>
        <w:rPr>
          <w:rtl/>
        </w:rPr>
        <w:t>ـ</w:t>
      </w:r>
      <w:r>
        <w:rPr>
          <w:rFonts w:hint="cs"/>
          <w:rtl/>
        </w:rPr>
        <w:t xml:space="preserve"> </w:t>
      </w:r>
      <w:r>
        <w:rPr>
          <w:rtl/>
        </w:rPr>
        <w:t>على ما</w:t>
      </w:r>
    </w:p>
    <w:p w:rsidR="00B72338" w:rsidRDefault="00B72338" w:rsidP="00D916AD">
      <w:pPr>
        <w:pStyle w:val="libNormal0"/>
        <w:rPr>
          <w:rtl/>
        </w:rPr>
      </w:pPr>
      <w:r w:rsidRPr="00C75798">
        <w:rPr>
          <w:rtl/>
        </w:rPr>
        <w:br w:type="page"/>
      </w:r>
      <w:r>
        <w:rPr>
          <w:rtl/>
        </w:rPr>
        <w:lastRenderedPageBreak/>
        <w:t>سيجيء بيانه</w:t>
      </w:r>
      <w:r>
        <w:rPr>
          <w:rFonts w:hint="cs"/>
          <w:rtl/>
        </w:rPr>
        <w:t xml:space="preserve"> </w:t>
      </w:r>
      <w:r>
        <w:rPr>
          <w:rtl/>
        </w:rPr>
        <w:t>ـ</w:t>
      </w:r>
      <w:r>
        <w:rPr>
          <w:rFonts w:hint="cs"/>
          <w:rtl/>
        </w:rPr>
        <w:t xml:space="preserve"> </w:t>
      </w:r>
      <w:r>
        <w:rPr>
          <w:rtl/>
        </w:rPr>
        <w:t xml:space="preserve">كما إذا فرض </w:t>
      </w:r>
      <w:r>
        <w:rPr>
          <w:rFonts w:hint="cs"/>
          <w:rtl/>
        </w:rPr>
        <w:t>ا</w:t>
      </w:r>
      <w:r>
        <w:rPr>
          <w:rtl/>
        </w:rPr>
        <w:t>نه لو أمر بذبح البقرة فان التفاوت بين البقرة الحية والمذبوحة عشرة دنانير ، ولو أمر بكسر القدر فالخسارة خمسة دنانير ، فلا ب</w:t>
      </w:r>
      <w:r>
        <w:rPr>
          <w:rFonts w:hint="cs"/>
          <w:rtl/>
        </w:rPr>
        <w:t>ُ</w:t>
      </w:r>
      <w:r>
        <w:rPr>
          <w:rtl/>
        </w:rPr>
        <w:t>د</w:t>
      </w:r>
      <w:r>
        <w:rPr>
          <w:rFonts w:hint="cs"/>
          <w:rtl/>
        </w:rPr>
        <w:t>ّ</w:t>
      </w:r>
      <w:r>
        <w:rPr>
          <w:rtl/>
        </w:rPr>
        <w:t xml:space="preserve"> له من الأ</w:t>
      </w:r>
      <w:r>
        <w:rPr>
          <w:rFonts w:hint="cs"/>
          <w:rtl/>
        </w:rPr>
        <w:t>َ</w:t>
      </w:r>
      <w:r>
        <w:rPr>
          <w:rtl/>
        </w:rPr>
        <w:t>مر بكسر القدر دون ذبح البقرة.</w:t>
      </w:r>
    </w:p>
    <w:p w:rsidR="00B72338" w:rsidRDefault="00B72338" w:rsidP="00462B83">
      <w:pPr>
        <w:pStyle w:val="libNormal"/>
        <w:rPr>
          <w:rtl/>
        </w:rPr>
      </w:pPr>
      <w:bookmarkStart w:id="371" w:name="_Toc264275143"/>
      <w:r w:rsidRPr="00D2270E">
        <w:rPr>
          <w:rStyle w:val="libBold2Char"/>
          <w:rtl/>
        </w:rPr>
        <w:t>والثاني</w:t>
      </w:r>
      <w:bookmarkEnd w:id="371"/>
      <w:r w:rsidRPr="00D2270E">
        <w:rPr>
          <w:rStyle w:val="libBold2Char"/>
          <w:rtl/>
        </w:rPr>
        <w:t xml:space="preserve"> :</w:t>
      </w:r>
      <w:r>
        <w:rPr>
          <w:rtl/>
        </w:rPr>
        <w:t xml:space="preserve"> هو الرجوع إلى القرعة في صورة تساويهما من حيث المالية لأ</w:t>
      </w:r>
      <w:r>
        <w:rPr>
          <w:rFonts w:hint="cs"/>
          <w:rtl/>
        </w:rPr>
        <w:t>َ</w:t>
      </w:r>
      <w:r>
        <w:rPr>
          <w:rtl/>
        </w:rPr>
        <w:t>نها مرجع عقلائي حيث لا مرجح كما أشرنا اليه سابقا</w:t>
      </w:r>
      <w:r>
        <w:rPr>
          <w:rFonts w:hint="cs"/>
          <w:rtl/>
        </w:rPr>
        <w:t>ً</w:t>
      </w:r>
      <w:r>
        <w:rPr>
          <w:rtl/>
        </w:rPr>
        <w:t>.</w:t>
      </w:r>
    </w:p>
    <w:p w:rsidR="00B72338" w:rsidRDefault="00B72338" w:rsidP="00462B83">
      <w:pPr>
        <w:pStyle w:val="libNormal"/>
        <w:rPr>
          <w:rtl/>
        </w:rPr>
      </w:pPr>
      <w:r>
        <w:rPr>
          <w:rtl/>
        </w:rPr>
        <w:t>ثم إن فيمن يتحمل الخسارة الحاصلة من ايقاع الضرر على أحد المالين</w:t>
      </w:r>
      <w:r>
        <w:rPr>
          <w:rFonts w:hint="cs"/>
          <w:rtl/>
        </w:rPr>
        <w:t xml:space="preserve"> </w:t>
      </w:r>
      <w:r>
        <w:rPr>
          <w:rtl/>
        </w:rPr>
        <w:t>ـ</w:t>
      </w:r>
      <w:r>
        <w:rPr>
          <w:rFonts w:hint="cs"/>
          <w:rtl/>
        </w:rPr>
        <w:t xml:space="preserve"> </w:t>
      </w:r>
      <w:r>
        <w:rPr>
          <w:rtl/>
        </w:rPr>
        <w:t>بحسب النظر البدوي</w:t>
      </w:r>
      <w:r>
        <w:rPr>
          <w:rFonts w:hint="cs"/>
          <w:rtl/>
        </w:rPr>
        <w:t xml:space="preserve"> </w:t>
      </w:r>
      <w:r>
        <w:rPr>
          <w:rtl/>
        </w:rPr>
        <w:t>ـ</w:t>
      </w:r>
      <w:r>
        <w:rPr>
          <w:rFonts w:hint="cs"/>
          <w:rtl/>
        </w:rPr>
        <w:t xml:space="preserve"> </w:t>
      </w:r>
      <w:r>
        <w:rPr>
          <w:rtl/>
        </w:rPr>
        <w:t>احتمالات ثلاثة :</w:t>
      </w:r>
    </w:p>
    <w:p w:rsidR="00B72338" w:rsidRDefault="00B72338" w:rsidP="00462B83">
      <w:pPr>
        <w:pStyle w:val="libNormal"/>
        <w:rPr>
          <w:rtl/>
        </w:rPr>
      </w:pPr>
      <w:bookmarkStart w:id="372" w:name="_Toc264275144"/>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72"/>
      <w:r w:rsidRPr="00D2270E">
        <w:rPr>
          <w:rStyle w:val="libBold2Char"/>
          <w:rtl/>
        </w:rPr>
        <w:t xml:space="preserve"> :</w:t>
      </w:r>
      <w:r>
        <w:rPr>
          <w:rtl/>
        </w:rPr>
        <w:t xml:space="preserve"> أن يتحملها من رجع ماله إلى حا</w:t>
      </w:r>
      <w:r>
        <w:rPr>
          <w:rFonts w:hint="cs"/>
          <w:rtl/>
        </w:rPr>
        <w:t>لته</w:t>
      </w:r>
      <w:r>
        <w:rPr>
          <w:rtl/>
        </w:rPr>
        <w:t xml:space="preserve"> الطبيعية. وربما ينسب هذا الوجه إلى المشهور.</w:t>
      </w:r>
    </w:p>
    <w:p w:rsidR="00B72338" w:rsidRDefault="00B72338" w:rsidP="00462B83">
      <w:pPr>
        <w:pStyle w:val="libNormal"/>
        <w:rPr>
          <w:rtl/>
        </w:rPr>
      </w:pPr>
      <w:r>
        <w:rPr>
          <w:rtl/>
        </w:rPr>
        <w:t>والوجه فيه : ان ايقاع الضرر على مال الغير</w:t>
      </w:r>
      <w:r>
        <w:rPr>
          <w:rFonts w:hint="cs"/>
          <w:rtl/>
        </w:rPr>
        <w:t xml:space="preserve"> </w:t>
      </w:r>
      <w:r>
        <w:rPr>
          <w:rtl/>
        </w:rPr>
        <w:t>ـ</w:t>
      </w:r>
      <w:r>
        <w:rPr>
          <w:rFonts w:hint="cs"/>
          <w:rtl/>
        </w:rPr>
        <w:t xml:space="preserve"> </w:t>
      </w:r>
      <w:r>
        <w:rPr>
          <w:rtl/>
        </w:rPr>
        <w:t>باتلاف عين مال الآخر أو صفته</w:t>
      </w:r>
      <w:r>
        <w:rPr>
          <w:rFonts w:hint="cs"/>
          <w:rtl/>
        </w:rPr>
        <w:t xml:space="preserve"> </w:t>
      </w:r>
      <w:r>
        <w:rPr>
          <w:rtl/>
        </w:rPr>
        <w:t>ـ</w:t>
      </w:r>
      <w:r>
        <w:rPr>
          <w:rFonts w:hint="cs"/>
          <w:rtl/>
        </w:rPr>
        <w:t xml:space="preserve"> </w:t>
      </w:r>
      <w:r>
        <w:rPr>
          <w:rtl/>
        </w:rPr>
        <w:t>انما هو فداء لماله وتخليص له فتكون الخسارة عليه.</w:t>
      </w:r>
    </w:p>
    <w:p w:rsidR="00B72338" w:rsidRDefault="00B72338" w:rsidP="00462B83">
      <w:pPr>
        <w:pStyle w:val="libNormal"/>
        <w:rPr>
          <w:rtl/>
        </w:rPr>
      </w:pPr>
      <w:r>
        <w:rPr>
          <w:rtl/>
        </w:rPr>
        <w:t>وهذا مخدوش لان الحالة الطارئة الناشثة من عامل طبيعي قد طرأت على كل من المالين ، فلم يبق شيء منهما على حالته الطبيعية وبذلك نقصت قيمة كل واحد منهما ، والمفروض ان كلا من المالكين يطالب بتخليص ماله ، فتوجه الخسارة الناشئة من علاج هذه الحالة الطبيعية إلى خصوص من خلص ماله بلا مشاركة للآخر</w:t>
      </w:r>
      <w:r>
        <w:rPr>
          <w:rFonts w:hint="cs"/>
          <w:rtl/>
        </w:rPr>
        <w:t xml:space="preserve"> </w:t>
      </w:r>
      <w:r>
        <w:rPr>
          <w:rtl/>
        </w:rPr>
        <w:t>فيها ليس له اي وجه.</w:t>
      </w:r>
    </w:p>
    <w:p w:rsidR="00B72338" w:rsidRDefault="00B72338" w:rsidP="00462B83">
      <w:pPr>
        <w:pStyle w:val="libNormal"/>
        <w:rPr>
          <w:rtl/>
        </w:rPr>
      </w:pPr>
      <w:bookmarkStart w:id="373" w:name="_Toc264275145"/>
      <w:r w:rsidRPr="00D2270E">
        <w:rPr>
          <w:rStyle w:val="libBold2Char"/>
          <w:rtl/>
        </w:rPr>
        <w:t>الثاني</w:t>
      </w:r>
      <w:bookmarkEnd w:id="373"/>
      <w:r w:rsidRPr="00D2270E">
        <w:rPr>
          <w:rStyle w:val="libBold2Char"/>
          <w:rtl/>
        </w:rPr>
        <w:t xml:space="preserve"> :</w:t>
      </w:r>
      <w:r>
        <w:rPr>
          <w:rtl/>
        </w:rPr>
        <w:t xml:space="preserve"> </w:t>
      </w:r>
      <w:r>
        <w:rPr>
          <w:rFonts w:hint="cs"/>
          <w:rtl/>
        </w:rPr>
        <w:t>ا</w:t>
      </w:r>
      <w:r>
        <w:rPr>
          <w:rtl/>
        </w:rPr>
        <w:t xml:space="preserve">نه يتحملها كل منهما على سواء بتوهم </w:t>
      </w:r>
      <w:r>
        <w:rPr>
          <w:rFonts w:hint="cs"/>
          <w:rtl/>
        </w:rPr>
        <w:t>ا</w:t>
      </w:r>
      <w:r>
        <w:rPr>
          <w:rtl/>
        </w:rPr>
        <w:t>نه مقتضى قاعدة العدل والانصاف ، فانه لا يعتبر في إجرائها التساوي في جميع الجهات ، فتكون العبرة بذات المالين لا بمقدار ماليتهما ولا بما تكون الحالة الطارئة مقتضية لحصوله من الخسارة. ففي رواية النوفلي عن السكوني</w:t>
      </w:r>
      <w:r>
        <w:rPr>
          <w:rFonts w:hint="cs"/>
          <w:rtl/>
        </w:rPr>
        <w:t xml:space="preserve"> </w:t>
      </w:r>
      <w:r>
        <w:rPr>
          <w:rtl/>
        </w:rPr>
        <w:t>ـ</w:t>
      </w:r>
      <w:r>
        <w:rPr>
          <w:rFonts w:hint="cs"/>
          <w:rtl/>
        </w:rPr>
        <w:t xml:space="preserve"> </w:t>
      </w:r>
      <w:r>
        <w:rPr>
          <w:rtl/>
        </w:rPr>
        <w:t>التي تجعل مؤيدة لتلك القاعدة</w:t>
      </w:r>
      <w:r>
        <w:rPr>
          <w:rFonts w:hint="cs"/>
          <w:rtl/>
        </w:rPr>
        <w:t xml:space="preserve"> </w:t>
      </w:r>
      <w:r>
        <w:rPr>
          <w:rtl/>
        </w:rPr>
        <w:t>ـ</w:t>
      </w:r>
      <w:r>
        <w:rPr>
          <w:rFonts w:hint="cs"/>
          <w:rtl/>
        </w:rPr>
        <w:t xml:space="preserve"> </w:t>
      </w:r>
      <w:r>
        <w:rPr>
          <w:rtl/>
        </w:rPr>
        <w:t>عن الصادق عن ابيه في رجل استودع رجلا</w:t>
      </w:r>
      <w:r>
        <w:rPr>
          <w:rFonts w:hint="cs"/>
          <w:rtl/>
        </w:rPr>
        <w:t>ً</w:t>
      </w:r>
      <w:r>
        <w:rPr>
          <w:rtl/>
        </w:rPr>
        <w:t xml:space="preserve"> دينارين فاستودعه اخر دينارا</w:t>
      </w:r>
      <w:r>
        <w:rPr>
          <w:rFonts w:hint="cs"/>
          <w:rtl/>
        </w:rPr>
        <w:t>ً</w:t>
      </w:r>
      <w:r>
        <w:rPr>
          <w:rtl/>
        </w:rPr>
        <w:t xml:space="preserve"> فضاع دينار منها. قال يعطى صاحب الدينارين دينارا</w:t>
      </w:r>
      <w:r>
        <w:rPr>
          <w:rFonts w:hint="cs"/>
          <w:rtl/>
        </w:rPr>
        <w:t>ً</w:t>
      </w:r>
      <w:r>
        <w:rPr>
          <w:rtl/>
        </w:rPr>
        <w:t xml:space="preserve"> ،</w:t>
      </w:r>
    </w:p>
    <w:p w:rsidR="00B72338" w:rsidRDefault="00B72338" w:rsidP="00D916AD">
      <w:pPr>
        <w:pStyle w:val="libNormal0"/>
        <w:rPr>
          <w:rtl/>
        </w:rPr>
      </w:pPr>
      <w:r w:rsidRPr="001704F2">
        <w:rPr>
          <w:rtl/>
        </w:rPr>
        <w:br w:type="page"/>
      </w:r>
      <w:r>
        <w:rPr>
          <w:rtl/>
        </w:rPr>
        <w:lastRenderedPageBreak/>
        <w:t>ويقسم الآخر بينهما نصفين مع ان احتمال كون التالف من مال صاحب الدينارين واحتمال كونه من مال صاحب الدينار ليس على سواء بل الأ</w:t>
      </w:r>
      <w:r>
        <w:rPr>
          <w:rFonts w:hint="cs"/>
          <w:rtl/>
        </w:rPr>
        <w:t>َ</w:t>
      </w:r>
      <w:r>
        <w:rPr>
          <w:rtl/>
        </w:rPr>
        <w:t>و</w:t>
      </w:r>
      <w:r>
        <w:rPr>
          <w:rFonts w:hint="cs"/>
          <w:rtl/>
        </w:rPr>
        <w:t>ّ</w:t>
      </w:r>
      <w:r>
        <w:rPr>
          <w:rtl/>
        </w:rPr>
        <w:t>ل ضعف الثاني ، ويتضح ذلك : فيما لو</w:t>
      </w:r>
      <w:r>
        <w:rPr>
          <w:rFonts w:hint="cs"/>
          <w:rtl/>
        </w:rPr>
        <w:t xml:space="preserve"> </w:t>
      </w:r>
      <w:r>
        <w:rPr>
          <w:rtl/>
        </w:rPr>
        <w:t>فرض ان رجلا</w:t>
      </w:r>
      <w:r>
        <w:rPr>
          <w:rFonts w:hint="cs"/>
          <w:rtl/>
        </w:rPr>
        <w:t>ً</w:t>
      </w:r>
      <w:r>
        <w:rPr>
          <w:rtl/>
        </w:rPr>
        <w:t xml:space="preserve"> استودع تسعة وتسعين درهماً لدى رجل واستودع الآخر درهما</w:t>
      </w:r>
      <w:r>
        <w:rPr>
          <w:rFonts w:hint="cs"/>
          <w:rtl/>
        </w:rPr>
        <w:t>ً</w:t>
      </w:r>
      <w:r>
        <w:rPr>
          <w:rtl/>
        </w:rPr>
        <w:t xml:space="preserve"> واحدا</w:t>
      </w:r>
      <w:r>
        <w:rPr>
          <w:rFonts w:hint="cs"/>
          <w:rtl/>
        </w:rPr>
        <w:t>ً</w:t>
      </w:r>
      <w:r>
        <w:rPr>
          <w:rtl/>
        </w:rPr>
        <w:t xml:space="preserve"> وتلف احدهما عند الودعي من دون تعد</w:t>
      </w:r>
      <w:r>
        <w:rPr>
          <w:rFonts w:hint="cs"/>
          <w:rtl/>
        </w:rPr>
        <w:t>ّ</w:t>
      </w:r>
      <w:r>
        <w:rPr>
          <w:rtl/>
        </w:rPr>
        <w:t xml:space="preserve"> وتفريط فان احتمال كون التالف من الأ</w:t>
      </w:r>
      <w:r>
        <w:rPr>
          <w:rFonts w:hint="cs"/>
          <w:rtl/>
        </w:rPr>
        <w:t>َ</w:t>
      </w:r>
      <w:r>
        <w:rPr>
          <w:rtl/>
        </w:rPr>
        <w:t>و</w:t>
      </w:r>
      <w:r>
        <w:rPr>
          <w:rFonts w:hint="cs"/>
          <w:rtl/>
        </w:rPr>
        <w:t>ّ</w:t>
      </w:r>
      <w:r>
        <w:rPr>
          <w:rtl/>
        </w:rPr>
        <w:t>ل بنسبة ( 99 بالمائة ) ومن الثاني بنسبة ( 1 بالمائة ).</w:t>
      </w:r>
    </w:p>
    <w:p w:rsidR="00B72338" w:rsidRDefault="00B72338" w:rsidP="00462B83">
      <w:pPr>
        <w:pStyle w:val="libNormal"/>
        <w:rPr>
          <w:rtl/>
        </w:rPr>
      </w:pPr>
      <w:r>
        <w:rPr>
          <w:rtl/>
        </w:rPr>
        <w:t>والجواب عن ذلك مضافاً إلى ان الرواية غير معتبرة سنداً فان النوفلي لم يوثق ولا</w:t>
      </w:r>
      <w:r>
        <w:rPr>
          <w:rFonts w:hint="cs"/>
          <w:rtl/>
        </w:rPr>
        <w:t xml:space="preserve"> </w:t>
      </w:r>
      <w:r>
        <w:rPr>
          <w:rtl/>
        </w:rPr>
        <w:t>عبرة بكونه من رواة اخباركامل الزيارات لابن قولويه : ان قاعدة العدل والانصاف انما تقت</w:t>
      </w:r>
      <w:r>
        <w:rPr>
          <w:rFonts w:hint="cs"/>
          <w:rtl/>
        </w:rPr>
        <w:t>ض</w:t>
      </w:r>
      <w:r>
        <w:rPr>
          <w:rtl/>
        </w:rPr>
        <w:t>ي الحكم بالتساوي في الخسارة مع التساوي في جميع الجهات احتمالاً ومحتملا</w:t>
      </w:r>
      <w:r>
        <w:rPr>
          <w:rFonts w:hint="cs"/>
          <w:rtl/>
        </w:rPr>
        <w:t>ً</w:t>
      </w:r>
      <w:r>
        <w:rPr>
          <w:rtl/>
        </w:rPr>
        <w:t xml:space="preserve"> لا مع عدم التساوي كما في مورد الرواية ، فان المناسب ان يعطى صاحب الدرهمين درهما</w:t>
      </w:r>
      <w:r>
        <w:rPr>
          <w:rFonts w:hint="cs"/>
          <w:rtl/>
        </w:rPr>
        <w:t>ً</w:t>
      </w:r>
      <w:r>
        <w:rPr>
          <w:rtl/>
        </w:rPr>
        <w:t xml:space="preserve"> وثلث وصاحب الدرهم ثلثي الدرهم كما اوضحناه في محله وسيجيء ما يقتضيه قانون العدل في المقام.</w:t>
      </w:r>
    </w:p>
    <w:p w:rsidR="00B72338" w:rsidRDefault="00B72338" w:rsidP="00462B83">
      <w:pPr>
        <w:pStyle w:val="libNormal"/>
        <w:rPr>
          <w:rtl/>
        </w:rPr>
      </w:pPr>
      <w:bookmarkStart w:id="374" w:name="_Toc264275146"/>
      <w:r w:rsidRPr="00D2270E">
        <w:rPr>
          <w:rStyle w:val="libBold2Char"/>
          <w:rtl/>
        </w:rPr>
        <w:t>الثالث</w:t>
      </w:r>
      <w:bookmarkEnd w:id="374"/>
      <w:r w:rsidRPr="00D2270E">
        <w:rPr>
          <w:rStyle w:val="libBold2Char"/>
          <w:rtl/>
        </w:rPr>
        <w:t xml:space="preserve"> :</w:t>
      </w:r>
      <w:r>
        <w:rPr>
          <w:rtl/>
        </w:rPr>
        <w:t xml:space="preserve"> ان يتحملها كل منهما على حد</w:t>
      </w:r>
      <w:r>
        <w:rPr>
          <w:rFonts w:hint="cs"/>
          <w:rtl/>
        </w:rPr>
        <w:t>ّ</w:t>
      </w:r>
      <w:r>
        <w:rPr>
          <w:rtl/>
        </w:rPr>
        <w:t xml:space="preserve"> سواء في صورة تساري الضررين ، وفي صورة عدم التساوي يتحملها كل واحد بالنسبة. وقد اختاره السيد الاستاذ (قده) وعلل تقسيم الضرر بينهما بقاعدة العدل والانصاف الثابتة عند العقلاء وأضاف : </w:t>
      </w:r>
      <w:r>
        <w:rPr>
          <w:rFonts w:hint="cs"/>
          <w:rtl/>
        </w:rPr>
        <w:t>ا</w:t>
      </w:r>
      <w:r>
        <w:rPr>
          <w:rtl/>
        </w:rPr>
        <w:t>نه يؤيدها ما ورد فيمن تلف عنده درهم مردد بين ان يكون ممّن او</w:t>
      </w:r>
      <w:r>
        <w:rPr>
          <w:rFonts w:hint="cs"/>
          <w:rtl/>
        </w:rPr>
        <w:t>دع</w:t>
      </w:r>
      <w:r>
        <w:rPr>
          <w:rtl/>
        </w:rPr>
        <w:t xml:space="preserve"> عنده درهمين ومن اودع عنده درهما</w:t>
      </w:r>
      <w:r>
        <w:rPr>
          <w:rFonts w:hint="cs"/>
          <w:rtl/>
        </w:rPr>
        <w:t>ً</w:t>
      </w:r>
      <w:r>
        <w:rPr>
          <w:rtl/>
        </w:rPr>
        <w:t xml:space="preserve"> واحدا</w:t>
      </w:r>
      <w:r>
        <w:rPr>
          <w:rFonts w:hint="cs"/>
          <w:rtl/>
        </w:rPr>
        <w:t>ً</w:t>
      </w:r>
      <w:r>
        <w:rPr>
          <w:rtl/>
        </w:rPr>
        <w:t xml:space="preserve"> من الحكم باعطاء درهم ونصف لصاحب الدرهمين ونصف درهم لصاحب الدرهم الواحد فانه لا يستقيم إلا على ما ذكرناه من قاعدة العدل والانصاف ) </w:t>
      </w:r>
      <w:r w:rsidRPr="00D2270E">
        <w:rPr>
          <w:rStyle w:val="libFootnotenumChar"/>
          <w:rtl/>
        </w:rPr>
        <w:t>(1)</w:t>
      </w:r>
      <w:r w:rsidRPr="00D90981">
        <w:rPr>
          <w:rtl/>
        </w:rPr>
        <w:t>.</w:t>
      </w:r>
    </w:p>
    <w:p w:rsidR="00B72338" w:rsidRDefault="00B72338" w:rsidP="00462B83">
      <w:pPr>
        <w:pStyle w:val="libNormal"/>
        <w:rPr>
          <w:rtl/>
        </w:rPr>
      </w:pPr>
      <w:r>
        <w:rPr>
          <w:rtl/>
        </w:rPr>
        <w:t>وفي هذا التقريب جهات من البحث :</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لاحظ الدراسات : 347 ( وفي مصباح الأصول 2 : </w:t>
      </w:r>
      <w:r>
        <w:rPr>
          <w:rFonts w:hint="cs"/>
          <w:rtl/>
        </w:rPr>
        <w:t>564</w:t>
      </w:r>
      <w:r>
        <w:rPr>
          <w:rtl/>
        </w:rPr>
        <w:t xml:space="preserve"> ) أحال إلىٰ ما تقدّم في بحث القطع.</w:t>
      </w:r>
    </w:p>
    <w:p w:rsidR="00B72338" w:rsidRDefault="00B72338" w:rsidP="00462B83">
      <w:pPr>
        <w:pStyle w:val="libNormal"/>
        <w:rPr>
          <w:rtl/>
        </w:rPr>
      </w:pPr>
      <w:r w:rsidRPr="00214E1E">
        <w:rPr>
          <w:rtl/>
        </w:rPr>
        <w:br w:type="page"/>
      </w:r>
      <w:bookmarkStart w:id="375" w:name="_Toc264275147"/>
      <w:r w:rsidRPr="00D2270E">
        <w:rPr>
          <w:rStyle w:val="libBold2Char"/>
          <w:rFonts w:hint="cs"/>
          <w:rtl/>
        </w:rPr>
        <w:lastRenderedPageBreak/>
        <w:t xml:space="preserve">1 </w:t>
      </w:r>
      <w:r w:rsidRPr="00D2270E">
        <w:rPr>
          <w:rStyle w:val="libBold2Char"/>
          <w:rtl/>
        </w:rPr>
        <w:t>ـ</w:t>
      </w:r>
      <w:bookmarkEnd w:id="375"/>
      <w:r w:rsidRPr="00D2270E">
        <w:rPr>
          <w:rStyle w:val="libBold2Char"/>
          <w:rtl/>
        </w:rPr>
        <w:t xml:space="preserve"> الأ</w:t>
      </w:r>
      <w:r w:rsidRPr="00D2270E">
        <w:rPr>
          <w:rStyle w:val="libBold2Char"/>
          <w:rFonts w:hint="cs"/>
          <w:rtl/>
        </w:rPr>
        <w:t>ُ</w:t>
      </w:r>
      <w:r w:rsidRPr="00D2270E">
        <w:rPr>
          <w:rStyle w:val="libBold2Char"/>
          <w:rtl/>
        </w:rPr>
        <w:t>ولى :</w:t>
      </w:r>
      <w:r>
        <w:rPr>
          <w:rtl/>
        </w:rPr>
        <w:t xml:space="preserve"> </w:t>
      </w:r>
      <w:r>
        <w:rPr>
          <w:rFonts w:hint="cs"/>
          <w:rtl/>
        </w:rPr>
        <w:t>ا</w:t>
      </w:r>
      <w:r>
        <w:rPr>
          <w:rtl/>
        </w:rPr>
        <w:t>نه لا يصح</w:t>
      </w:r>
      <w:r>
        <w:rPr>
          <w:rFonts w:hint="cs"/>
          <w:rtl/>
        </w:rPr>
        <w:t>ّ</w:t>
      </w:r>
      <w:r>
        <w:rPr>
          <w:rtl/>
        </w:rPr>
        <w:t xml:space="preserve"> جعل مقتضى قاعدة العدل والانصاف في مورد تلف الدرهم في يد الودعي التنصيف ، ولم يستقر على الحكم بالتنصيف بناء من العقلاء بل مقتضى العدل عندهم اعطاء صاحب الدرهمين درهما</w:t>
      </w:r>
      <w:r>
        <w:rPr>
          <w:rFonts w:hint="cs"/>
          <w:rtl/>
        </w:rPr>
        <w:t>ً</w:t>
      </w:r>
      <w:r>
        <w:rPr>
          <w:rtl/>
        </w:rPr>
        <w:t xml:space="preserve"> وثلث درهم واعطاء صاحب الدرهم ثلثي الدرهم</w:t>
      </w:r>
      <w:r>
        <w:rPr>
          <w:rFonts w:hint="cs"/>
          <w:rtl/>
        </w:rPr>
        <w:t xml:space="preserve"> </w:t>
      </w:r>
      <w:r>
        <w:rPr>
          <w:rtl/>
        </w:rPr>
        <w:t>ـ</w:t>
      </w:r>
      <w:r>
        <w:rPr>
          <w:rFonts w:hint="cs"/>
          <w:rtl/>
        </w:rPr>
        <w:t xml:space="preserve"> </w:t>
      </w:r>
      <w:r>
        <w:rPr>
          <w:rtl/>
        </w:rPr>
        <w:t>كما أشرنا اليه هنا وفصلناه في مبحث القطع</w:t>
      </w:r>
      <w:r>
        <w:rPr>
          <w:rFonts w:hint="cs"/>
          <w:rtl/>
        </w:rPr>
        <w:t xml:space="preserve"> </w:t>
      </w:r>
      <w:r>
        <w:rPr>
          <w:rtl/>
        </w:rPr>
        <w:t>ـ</w:t>
      </w:r>
      <w:r>
        <w:rPr>
          <w:rFonts w:hint="cs"/>
          <w:rtl/>
        </w:rPr>
        <w:t xml:space="preserve"> </w:t>
      </w:r>
      <w:r>
        <w:rPr>
          <w:rtl/>
        </w:rPr>
        <w:t>واما الرواية فهي على تقدير</w:t>
      </w:r>
      <w:r>
        <w:rPr>
          <w:rFonts w:hint="cs"/>
          <w:rtl/>
        </w:rPr>
        <w:t xml:space="preserve"> </w:t>
      </w:r>
      <w:r>
        <w:rPr>
          <w:rtl/>
        </w:rPr>
        <w:t xml:space="preserve">تمامية سندها ، انما تشتمل على حكم تعبدي غير موافق للقاعدة مع </w:t>
      </w:r>
      <w:r>
        <w:rPr>
          <w:rFonts w:hint="cs"/>
          <w:rtl/>
        </w:rPr>
        <w:t>ا</w:t>
      </w:r>
      <w:r>
        <w:rPr>
          <w:rtl/>
        </w:rPr>
        <w:t>نه غير تام من جهة عدم ثبوت وثاقة النوفلي كما مر.</w:t>
      </w:r>
    </w:p>
    <w:p w:rsidR="00B72338" w:rsidRDefault="00B72338" w:rsidP="00462B83">
      <w:pPr>
        <w:pStyle w:val="libNormal"/>
        <w:rPr>
          <w:rtl/>
        </w:rPr>
      </w:pPr>
      <w:bookmarkStart w:id="376" w:name="_Toc264275148"/>
      <w:r w:rsidRPr="00D2270E">
        <w:rPr>
          <w:rStyle w:val="libBold2Char"/>
          <w:rtl/>
        </w:rPr>
        <w:t>2</w:t>
      </w:r>
      <w:r w:rsidRPr="00D2270E">
        <w:rPr>
          <w:rStyle w:val="libBold2Char"/>
          <w:rFonts w:hint="cs"/>
          <w:rtl/>
        </w:rPr>
        <w:t xml:space="preserve"> </w:t>
      </w:r>
      <w:r w:rsidRPr="00D2270E">
        <w:rPr>
          <w:rStyle w:val="libBold2Char"/>
          <w:rtl/>
        </w:rPr>
        <w:t>ـ</w:t>
      </w:r>
      <w:bookmarkEnd w:id="376"/>
      <w:r w:rsidRPr="00D2270E">
        <w:rPr>
          <w:rStyle w:val="libBold2Char"/>
          <w:rFonts w:hint="cs"/>
          <w:rtl/>
        </w:rPr>
        <w:t xml:space="preserve"> </w:t>
      </w:r>
      <w:r w:rsidRPr="00D2270E">
        <w:rPr>
          <w:rStyle w:val="libBold2Char"/>
          <w:rtl/>
        </w:rPr>
        <w:t>الثانية :</w:t>
      </w:r>
      <w:r>
        <w:rPr>
          <w:rtl/>
        </w:rPr>
        <w:t xml:space="preserve"> ان ما ذكره هو في تقريب القاعدة</w:t>
      </w:r>
      <w:r>
        <w:rPr>
          <w:rFonts w:hint="cs"/>
          <w:rtl/>
        </w:rPr>
        <w:t xml:space="preserve"> </w:t>
      </w:r>
      <w:r>
        <w:rPr>
          <w:rtl/>
        </w:rPr>
        <w:t>ـ</w:t>
      </w:r>
      <w:r>
        <w:rPr>
          <w:rFonts w:hint="cs"/>
          <w:rtl/>
        </w:rPr>
        <w:t xml:space="preserve"> </w:t>
      </w:r>
      <w:r>
        <w:rPr>
          <w:rtl/>
        </w:rPr>
        <w:t>في مبحث القطع</w:t>
      </w:r>
      <w:r>
        <w:rPr>
          <w:rFonts w:hint="cs"/>
          <w:rtl/>
        </w:rPr>
        <w:t xml:space="preserve"> </w:t>
      </w:r>
      <w:r>
        <w:rPr>
          <w:rtl/>
        </w:rPr>
        <w:t>ـ</w:t>
      </w:r>
      <w:r>
        <w:rPr>
          <w:rFonts w:hint="cs"/>
          <w:rtl/>
        </w:rPr>
        <w:t xml:space="preserve"> </w:t>
      </w:r>
      <w:r>
        <w:rPr>
          <w:rtl/>
        </w:rPr>
        <w:t>لا يأتي في المقام فانه قال : ان هذه القاعدة مبنية على تقديم الموافقة القطعية في الجملة مع المخالفة القطعية كذلك</w:t>
      </w:r>
      <w:r>
        <w:rPr>
          <w:rFonts w:hint="cs"/>
          <w:rtl/>
        </w:rPr>
        <w:t xml:space="preserve"> </w:t>
      </w:r>
      <w:r>
        <w:rPr>
          <w:rtl/>
        </w:rPr>
        <w:t>ـ</w:t>
      </w:r>
      <w:r>
        <w:rPr>
          <w:rFonts w:hint="cs"/>
          <w:rtl/>
        </w:rPr>
        <w:t xml:space="preserve"> </w:t>
      </w:r>
      <w:r>
        <w:rPr>
          <w:rtl/>
        </w:rPr>
        <w:t>على الموافقة الاحتمالية</w:t>
      </w:r>
      <w:r>
        <w:rPr>
          <w:rFonts w:hint="cs"/>
          <w:rtl/>
        </w:rPr>
        <w:t xml:space="preserve"> </w:t>
      </w:r>
      <w:r>
        <w:rPr>
          <w:rtl/>
        </w:rPr>
        <w:t>ـ</w:t>
      </w:r>
      <w:r>
        <w:rPr>
          <w:rFonts w:hint="cs"/>
          <w:rtl/>
        </w:rPr>
        <w:t xml:space="preserve"> </w:t>
      </w:r>
      <w:r>
        <w:rPr>
          <w:rtl/>
        </w:rPr>
        <w:t>في تمام المال فانه لو أعطى تمام المال</w:t>
      </w:r>
      <w:r>
        <w:rPr>
          <w:rFonts w:hint="cs"/>
          <w:rtl/>
        </w:rPr>
        <w:t xml:space="preserve"> </w:t>
      </w:r>
      <w:r>
        <w:rPr>
          <w:rtl/>
        </w:rPr>
        <w:t>ـ</w:t>
      </w:r>
      <w:r>
        <w:rPr>
          <w:rFonts w:hint="cs"/>
          <w:rtl/>
        </w:rPr>
        <w:t xml:space="preserve"> </w:t>
      </w:r>
      <w:r>
        <w:rPr>
          <w:rtl/>
        </w:rPr>
        <w:t>في هذه الموارد</w:t>
      </w:r>
      <w:r>
        <w:rPr>
          <w:rFonts w:hint="cs"/>
          <w:rtl/>
        </w:rPr>
        <w:t xml:space="preserve"> </w:t>
      </w:r>
      <w:r>
        <w:rPr>
          <w:rtl/>
        </w:rPr>
        <w:t>ـ</w:t>
      </w:r>
      <w:r>
        <w:rPr>
          <w:rFonts w:hint="cs"/>
          <w:rtl/>
        </w:rPr>
        <w:t xml:space="preserve"> </w:t>
      </w:r>
      <w:r>
        <w:rPr>
          <w:rtl/>
        </w:rPr>
        <w:t>لاحدهما القرعة مثلاً احتمل وصول تمام المال إلى مالكه ، ويحتمل عدم وصول شيء منه اليه بخلاف التنصيف فانه يعلم وصول بعض المال إلى مالكه جزما</w:t>
      </w:r>
      <w:r>
        <w:rPr>
          <w:rFonts w:hint="cs"/>
          <w:rtl/>
        </w:rPr>
        <w:t>ً</w:t>
      </w:r>
      <w:r>
        <w:rPr>
          <w:rtl/>
        </w:rPr>
        <w:t xml:space="preserve"> ولا يصل اليه بعضه الآخر كذلك ، فيكون التنصيف مقدمة لوصول بعض المال إلى مالكه ، ويكون من قبيل صرف مقدار من المال مقدمة لايصاله إلى مالكه الغائب حسبة ، الا </w:t>
      </w:r>
      <w:r>
        <w:rPr>
          <w:rFonts w:hint="cs"/>
          <w:rtl/>
        </w:rPr>
        <w:t>ا</w:t>
      </w:r>
      <w:r>
        <w:rPr>
          <w:rtl/>
        </w:rPr>
        <w:t>نه من باب المقدّمة الوجودية والمقام من قبيل المقدّمة العلمية</w:t>
      </w:r>
      <w:r w:rsidRPr="00D978F3">
        <w:rPr>
          <w:rtl/>
        </w:rPr>
        <w:t xml:space="preserve"> </w:t>
      </w:r>
      <w:r w:rsidRPr="00D2270E">
        <w:rPr>
          <w:rStyle w:val="libFootnotenumChar"/>
          <w:rtl/>
        </w:rPr>
        <w:t>(1)</w:t>
      </w:r>
      <w:r>
        <w:rPr>
          <w:rFonts w:hint="cs"/>
          <w:rtl/>
        </w:rPr>
        <w:t>.</w:t>
      </w:r>
    </w:p>
    <w:p w:rsidR="00B72338" w:rsidRDefault="00B72338" w:rsidP="00462B83">
      <w:pPr>
        <w:pStyle w:val="libNormal"/>
        <w:rPr>
          <w:rtl/>
        </w:rPr>
      </w:pPr>
      <w:r>
        <w:rPr>
          <w:rtl/>
        </w:rPr>
        <w:t>ووجه عدم جريانه في المقام واضح ، اذ ليس ، هنا مال مردد بين الشخصين حتى يكون التقسيم بالنسبة مقدمة لايصاله إلى مالكه من باب المقدّمة العلمية بل الكلام في ان الخسارة الواقعة على احد المالين لا بُدّ وأن تقسم بينهما بالنسبة ، فهذا غير داخل في القاعدة على التقريب الذي ذكره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مصباح الأصول 2 : 62.</w:t>
      </w:r>
    </w:p>
    <w:p w:rsidR="00B72338" w:rsidRDefault="00B72338" w:rsidP="00D916AD">
      <w:pPr>
        <w:pStyle w:val="libNormal0"/>
        <w:rPr>
          <w:rtl/>
        </w:rPr>
      </w:pPr>
      <w:r w:rsidRPr="00D978F3">
        <w:rPr>
          <w:rtl/>
        </w:rPr>
        <w:br w:type="page"/>
      </w:r>
      <w:r>
        <w:rPr>
          <w:rtl/>
        </w:rPr>
        <w:lastRenderedPageBreak/>
        <w:t>لها.</w:t>
      </w:r>
    </w:p>
    <w:p w:rsidR="00B72338" w:rsidRDefault="00B72338" w:rsidP="00462B83">
      <w:pPr>
        <w:pStyle w:val="libNormal"/>
        <w:rPr>
          <w:rtl/>
        </w:rPr>
      </w:pPr>
      <w:bookmarkStart w:id="377" w:name="_Toc264275149"/>
      <w:r w:rsidRPr="00D2270E">
        <w:rPr>
          <w:rStyle w:val="libBold2Char"/>
          <w:rtl/>
        </w:rPr>
        <w:t>3</w:t>
      </w:r>
      <w:r w:rsidRPr="00D2270E">
        <w:rPr>
          <w:rStyle w:val="libBold2Char"/>
          <w:rFonts w:hint="cs"/>
          <w:rtl/>
        </w:rPr>
        <w:t xml:space="preserve"> </w:t>
      </w:r>
      <w:r w:rsidRPr="00D2270E">
        <w:rPr>
          <w:rStyle w:val="libBold2Char"/>
          <w:rtl/>
        </w:rPr>
        <w:t>ـ</w:t>
      </w:r>
      <w:r w:rsidRPr="00D2270E">
        <w:rPr>
          <w:rStyle w:val="libBold2Char"/>
          <w:rFonts w:hint="cs"/>
          <w:rtl/>
        </w:rPr>
        <w:t xml:space="preserve"> </w:t>
      </w:r>
      <w:r w:rsidRPr="00D2270E">
        <w:rPr>
          <w:rStyle w:val="libBold2Char"/>
          <w:rtl/>
        </w:rPr>
        <w:t>الثالثة</w:t>
      </w:r>
      <w:bookmarkEnd w:id="377"/>
      <w:r w:rsidRPr="00D2270E">
        <w:rPr>
          <w:rStyle w:val="libBold2Char"/>
          <w:rtl/>
        </w:rPr>
        <w:t xml:space="preserve"> :</w:t>
      </w:r>
      <w:r>
        <w:rPr>
          <w:rtl/>
        </w:rPr>
        <w:t xml:space="preserve"> </w:t>
      </w:r>
      <w:r>
        <w:rPr>
          <w:rFonts w:hint="cs"/>
          <w:rtl/>
        </w:rPr>
        <w:t>ا</w:t>
      </w:r>
      <w:r>
        <w:rPr>
          <w:rtl/>
        </w:rPr>
        <w:t>نه بنفسه قد انكر ثبوت القاعدة في محل آخر وناقش في التقريب الذي سبق عنه حيث قال ( ان القاعدة في نفسها غير</w:t>
      </w:r>
      <w:r>
        <w:rPr>
          <w:rFonts w:hint="cs"/>
          <w:rtl/>
        </w:rPr>
        <w:t xml:space="preserve"> </w:t>
      </w:r>
      <w:r>
        <w:rPr>
          <w:rtl/>
        </w:rPr>
        <w:t>تامة اذ لم يثبت بناء ولا سيرة من العقلاء على ذلك حتى تكون ممضاة لدى الشارع اللهم الا اذا تصالحا وتراضيا على التقسيم على وجه التنصيف فانه أمر</w:t>
      </w:r>
      <w:r>
        <w:rPr>
          <w:rFonts w:hint="cs"/>
          <w:rtl/>
        </w:rPr>
        <w:t xml:space="preserve"> </w:t>
      </w:r>
      <w:r>
        <w:rPr>
          <w:rtl/>
        </w:rPr>
        <w:t>آخر ، وإلاّ فجريان السيرة على ذلك بالتعبد من العقلاء أو الشارع استنادا</w:t>
      </w:r>
      <w:r>
        <w:rPr>
          <w:rFonts w:hint="cs"/>
          <w:rtl/>
        </w:rPr>
        <w:t>ً</w:t>
      </w:r>
      <w:r>
        <w:rPr>
          <w:rtl/>
        </w:rPr>
        <w:t xml:space="preserve"> إلى ما يسمى بقاعدة العدل والانصاف لا أساس له ، وان كان التعبير حسن</w:t>
      </w:r>
      <w:r>
        <w:rPr>
          <w:rFonts w:hint="cs"/>
          <w:rtl/>
        </w:rPr>
        <w:t>اً</w:t>
      </w:r>
      <w:r>
        <w:rPr>
          <w:rtl/>
        </w:rPr>
        <w:t xml:space="preserve"> اذ لم يقم اي دليل على جواز ايصال مقدار من المال إلى غير مالكه مقدمة للعلم بوصول المقدار الآخر إلى المالك ، نعم في المقدّمة الوجودية ثبت ذلك حسبة واما العلمية فكلا ، فقياس احدى المقدمتين بالاخرى قياس مع الفارق الظاهر كما لايحفى ) </w:t>
      </w:r>
      <w:r w:rsidRPr="00D2270E">
        <w:rPr>
          <w:rStyle w:val="libFootnotenumChar"/>
          <w:rtl/>
        </w:rPr>
        <w:t>(1)</w:t>
      </w:r>
      <w:r w:rsidRPr="009D7C18">
        <w:rPr>
          <w:rtl/>
        </w:rPr>
        <w:t>.</w:t>
      </w:r>
    </w:p>
    <w:p w:rsidR="00B72338" w:rsidRDefault="00B72338" w:rsidP="00462B83">
      <w:pPr>
        <w:pStyle w:val="libNormal"/>
        <w:rPr>
          <w:rtl/>
        </w:rPr>
      </w:pPr>
      <w:r>
        <w:rPr>
          <w:rtl/>
        </w:rPr>
        <w:t>والصحيح في تقريب المدعى ان يقال :</w:t>
      </w:r>
    </w:p>
    <w:p w:rsidR="00B72338" w:rsidRDefault="00B72338" w:rsidP="00462B83">
      <w:pPr>
        <w:pStyle w:val="libNormal"/>
        <w:rPr>
          <w:rtl/>
        </w:rPr>
      </w:pPr>
      <w:r>
        <w:rPr>
          <w:rtl/>
        </w:rPr>
        <w:t>ان الحالة الطارئة بسبب طبيعي على كل من المالين لما أوجبت نقصا</w:t>
      </w:r>
      <w:r>
        <w:rPr>
          <w:rFonts w:hint="cs"/>
          <w:rtl/>
        </w:rPr>
        <w:t>ً</w:t>
      </w:r>
      <w:r>
        <w:rPr>
          <w:rtl/>
        </w:rPr>
        <w:t xml:space="preserve"> في مالية كل واحد منهما ، اذ ليست قيمة البقرة بعد دخول رأسها في القدر متساوية مع قيمتها بدون ذلك ولا القدر الذي فيه راس البقرة تساوي قيمته لو لم يكن كذلك وارجاع كل منهما إلى حالته الطبيعية غير</w:t>
      </w:r>
      <w:r>
        <w:rPr>
          <w:rFonts w:hint="cs"/>
          <w:rtl/>
        </w:rPr>
        <w:t xml:space="preserve"> </w:t>
      </w:r>
      <w:r>
        <w:rPr>
          <w:rtl/>
        </w:rPr>
        <w:t>ممكن وارجاع أحدهما اليها يستلزم ايقاع الضرر بالنسبة إلى الآخر والمفروض لزوم ايقاعه على ما هو اقل قيمة ، فحينئذ</w:t>
      </w:r>
      <w:r>
        <w:rPr>
          <w:rFonts w:hint="cs"/>
          <w:rtl/>
        </w:rPr>
        <w:t>ٍ</w:t>
      </w:r>
      <w:r>
        <w:rPr>
          <w:rtl/>
        </w:rPr>
        <w:t xml:space="preserve"> يكون النقصان الموجب لزوال ماليته أو نقصانه مسببا</w:t>
      </w:r>
      <w:r>
        <w:rPr>
          <w:rFonts w:hint="cs"/>
          <w:rtl/>
        </w:rPr>
        <w:t>ً</w:t>
      </w:r>
      <w:r>
        <w:rPr>
          <w:rtl/>
        </w:rPr>
        <w:t xml:space="preserve"> عن الحالتين غير الطبيعيتين الطارئتين على كل منهما.</w:t>
      </w:r>
    </w:p>
    <w:p w:rsidR="00B72338" w:rsidRDefault="00B72338" w:rsidP="00462B83">
      <w:pPr>
        <w:pStyle w:val="libNormal"/>
        <w:rPr>
          <w:rtl/>
        </w:rPr>
      </w:pPr>
      <w:r>
        <w:rPr>
          <w:rtl/>
        </w:rPr>
        <w:t>فلا ب</w:t>
      </w:r>
      <w:r>
        <w:rPr>
          <w:rFonts w:hint="cs"/>
          <w:rtl/>
        </w:rPr>
        <w:t>ُ</w:t>
      </w:r>
      <w:r>
        <w:rPr>
          <w:rtl/>
        </w:rPr>
        <w:t>د</w:t>
      </w:r>
      <w:r>
        <w:rPr>
          <w:rFonts w:hint="cs"/>
          <w:rtl/>
        </w:rPr>
        <w:t>ّ</w:t>
      </w:r>
      <w:r>
        <w:rPr>
          <w:rtl/>
        </w:rPr>
        <w:t xml:space="preserve"> من ملاحظة ان الخسارة الحاصلة باية نسبة معلولة لحصول تلك الحالة في القدر وبأية نسبة معلولة لحصولها في البقرة ، وبحكم العقلاء يكون ثلثا الخسارة على صاحب البقرة وثلثها على صاحب القدر ، على ما</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مستند العروة</w:t>
      </w:r>
      <w:r>
        <w:rPr>
          <w:rFonts w:hint="cs"/>
          <w:rtl/>
        </w:rPr>
        <w:t xml:space="preserve"> </w:t>
      </w:r>
      <w:r>
        <w:rPr>
          <w:rtl/>
        </w:rPr>
        <w:t>ـ</w:t>
      </w:r>
      <w:r>
        <w:rPr>
          <w:rFonts w:hint="cs"/>
          <w:rtl/>
        </w:rPr>
        <w:t xml:space="preserve"> </w:t>
      </w:r>
      <w:r>
        <w:rPr>
          <w:rtl/>
        </w:rPr>
        <w:t>كتاب الخمس : 147.</w:t>
      </w:r>
    </w:p>
    <w:p w:rsidR="00B72338" w:rsidRDefault="00B72338" w:rsidP="00D916AD">
      <w:pPr>
        <w:pStyle w:val="libNormal0"/>
        <w:rPr>
          <w:rtl/>
        </w:rPr>
      </w:pPr>
      <w:r w:rsidRPr="00C96D8C">
        <w:rPr>
          <w:rtl/>
        </w:rPr>
        <w:br w:type="page"/>
      </w:r>
      <w:r>
        <w:rPr>
          <w:rtl/>
        </w:rPr>
        <w:lastRenderedPageBreak/>
        <w:t>فرضناه سابقاً من ان التفاوت بين البقرة في حالتها الطبيعية وبين البقرة المذبوحة هو عشرة دنانير والتفاوت بين القدر على حاله الطبيعي والقدر المكسور خمسة دنانير ، فالحالة الطارئة عليهما التي تدعو إلى ايجاد ما يوجب الخسارة المالية بأدنى مستوياتها الممكنة يقتضي تقسيم الخسارة على المالين بملاحظة النسبة بين الضررين لو فرض وقوع الضرر مع كل منهما.</w:t>
      </w:r>
    </w:p>
    <w:p w:rsidR="00B72338" w:rsidRDefault="00B72338" w:rsidP="00462B83">
      <w:pPr>
        <w:pStyle w:val="libNormal"/>
        <w:rPr>
          <w:rtl/>
        </w:rPr>
      </w:pPr>
      <w:r>
        <w:rPr>
          <w:rtl/>
        </w:rPr>
        <w:t>ونظير المقام ما قاله بعض المحققين في مسألة ان المؤونة التي أنفقت على الغنيمة بعد حصولها بحفظ ورعي وجمع وغيرها هل تقدّم على الخمس أم لا</w:t>
      </w:r>
      <w:r>
        <w:rPr>
          <w:rFonts w:hint="cs"/>
          <w:rtl/>
        </w:rPr>
        <w:t xml:space="preserve"> </w:t>
      </w:r>
      <w:r>
        <w:rPr>
          <w:rtl/>
        </w:rPr>
        <w:t>؟</w:t>
      </w:r>
      <w:r>
        <w:rPr>
          <w:rFonts w:hint="cs"/>
          <w:rtl/>
        </w:rPr>
        <w:t xml:space="preserve"> </w:t>
      </w:r>
      <w:r>
        <w:rPr>
          <w:rtl/>
        </w:rPr>
        <w:t xml:space="preserve">قال بان تقديم الخمس على المؤن مخالف للعدل. وربما أورد عليه بانه لم يعلم في قواعد الفقه قاعدة تسمى بقاعدة العدل وانما ذلك يشبه الاستحسان الذي هو من مبادئ فقه الحنفية ، وقد اجيب عنه بان قاعدة العدل من اعظم قواعد الفقه وان لم تكن معنونة في ابوابه كسائر القواعد ويستدل لها من الكتاب بقوله تعالى : </w:t>
      </w:r>
      <w:r w:rsidRPr="00D2270E">
        <w:rPr>
          <w:rStyle w:val="libAlaemChar"/>
          <w:rtl/>
        </w:rPr>
        <w:t>(</w:t>
      </w:r>
      <w:r w:rsidRPr="00AD5FE4">
        <w:rPr>
          <w:rFonts w:hint="cs"/>
          <w:rtl/>
        </w:rPr>
        <w:t xml:space="preserve"> </w:t>
      </w:r>
      <w:r w:rsidRPr="00D2270E">
        <w:rPr>
          <w:rStyle w:val="libAieChar"/>
          <w:rFonts w:hint="cs"/>
          <w:rtl/>
        </w:rPr>
        <w:t>إِنَّ اللهَ يَأْمُرُ بِالْعَدْلِ وَالإِحْسَانِ</w:t>
      </w:r>
      <w:r>
        <w:rPr>
          <w:rtl/>
        </w:rPr>
        <w:t xml:space="preserve"> </w:t>
      </w:r>
      <w:r w:rsidRPr="00D2270E">
        <w:rPr>
          <w:rStyle w:val="libAlaemChar"/>
          <w:rtl/>
        </w:rPr>
        <w:t>)</w:t>
      </w:r>
      <w:r w:rsidRPr="00AD5FE4">
        <w:rPr>
          <w:rtl/>
        </w:rPr>
        <w:t xml:space="preserve"> </w:t>
      </w:r>
      <w:r w:rsidRPr="00D2270E">
        <w:rPr>
          <w:rStyle w:val="libFootnotenumChar"/>
          <w:rtl/>
        </w:rPr>
        <w:t>(1)</w:t>
      </w:r>
      <w:r w:rsidRPr="00AD5FE4">
        <w:rPr>
          <w:rtl/>
        </w:rPr>
        <w:t xml:space="preserve"> </w:t>
      </w:r>
      <w:r>
        <w:rPr>
          <w:rtl/>
        </w:rPr>
        <w:t>ولا ريب ان من العدل ان تكون مؤونة المملوك على مالكه ومن البغي ان تحمل مؤونته على غير مالكه.</w:t>
      </w:r>
    </w:p>
    <w:p w:rsidR="00B72338" w:rsidRDefault="00B72338" w:rsidP="00462B83">
      <w:pPr>
        <w:pStyle w:val="libNormal"/>
        <w:rPr>
          <w:rtl/>
        </w:rPr>
      </w:pPr>
      <w:r>
        <w:rPr>
          <w:rtl/>
        </w:rPr>
        <w:t xml:space="preserve">والظاهر </w:t>
      </w:r>
      <w:r>
        <w:rPr>
          <w:rFonts w:hint="cs"/>
          <w:rtl/>
        </w:rPr>
        <w:t>ا</w:t>
      </w:r>
      <w:r>
        <w:rPr>
          <w:rtl/>
        </w:rPr>
        <w:t xml:space="preserve">نه لا ينبغي الاشكال في أصل القاعدة كما دلت عليه الآيات الشريفة كقوله : </w:t>
      </w:r>
      <w:r w:rsidRPr="00D2270E">
        <w:rPr>
          <w:rStyle w:val="libAlaemChar"/>
          <w:rtl/>
        </w:rPr>
        <w:t>(</w:t>
      </w:r>
      <w:r w:rsidRPr="00AD5FE4">
        <w:rPr>
          <w:rFonts w:hint="cs"/>
          <w:rtl/>
        </w:rPr>
        <w:t xml:space="preserve"> </w:t>
      </w:r>
      <w:r w:rsidRPr="00D2270E">
        <w:rPr>
          <w:rStyle w:val="libAieChar"/>
          <w:rFonts w:hint="cs"/>
          <w:rtl/>
        </w:rPr>
        <w:t>وَإِذَا حَكَمْتُم بَيْنَ النَّاسِ أَن تَحْكُمُوا بِالْعَدْلِ</w:t>
      </w:r>
      <w:r w:rsidRPr="00AD5FE4">
        <w:rPr>
          <w:rFonts w:hint="cs"/>
          <w:rtl/>
        </w:rPr>
        <w:t xml:space="preserve"> </w:t>
      </w:r>
      <w:r w:rsidRPr="00D2270E">
        <w:rPr>
          <w:rStyle w:val="libAlaemChar"/>
          <w:rtl/>
        </w:rPr>
        <w:t>)</w:t>
      </w:r>
      <w:r w:rsidRPr="00AD5FE4">
        <w:rPr>
          <w:rtl/>
        </w:rPr>
        <w:t xml:space="preserve"> </w:t>
      </w:r>
      <w:r w:rsidRPr="00D2270E">
        <w:rPr>
          <w:rStyle w:val="libFootnotenumChar"/>
          <w:rtl/>
        </w:rPr>
        <w:t>(2)</w:t>
      </w:r>
      <w:r w:rsidRPr="00AD5FE4">
        <w:rPr>
          <w:rtl/>
        </w:rPr>
        <w:t xml:space="preserve"> </w:t>
      </w:r>
      <w:r>
        <w:rPr>
          <w:rtl/>
        </w:rPr>
        <w:t xml:space="preserve">وقوله تعالىٰ : </w:t>
      </w:r>
      <w:r w:rsidRPr="00D2270E">
        <w:rPr>
          <w:rStyle w:val="libAlaemChar"/>
          <w:rtl/>
        </w:rPr>
        <w:t>(</w:t>
      </w:r>
      <w:r w:rsidRPr="00AD5FE4">
        <w:rPr>
          <w:rFonts w:hint="cs"/>
          <w:rtl/>
        </w:rPr>
        <w:t xml:space="preserve"> </w:t>
      </w:r>
      <w:r w:rsidRPr="00D2270E">
        <w:rPr>
          <w:rStyle w:val="libAieChar"/>
          <w:rFonts w:hint="cs"/>
          <w:rtl/>
        </w:rPr>
        <w:t>وَأُمِرْتُ لأَعْدِلَ بَيْنَكُمُ</w:t>
      </w:r>
      <w:r w:rsidRPr="008618C0">
        <w:rPr>
          <w:rtl/>
        </w:rPr>
        <w:t xml:space="preserve"> </w:t>
      </w:r>
      <w:r w:rsidRPr="00D2270E">
        <w:rPr>
          <w:rStyle w:val="libAlaemChar"/>
          <w:rtl/>
        </w:rPr>
        <w:t>)</w:t>
      </w:r>
      <w:r w:rsidRPr="00AD5FE4">
        <w:rPr>
          <w:rtl/>
        </w:rPr>
        <w:t xml:space="preserve"> </w:t>
      </w:r>
      <w:r w:rsidRPr="00D2270E">
        <w:rPr>
          <w:rStyle w:val="libFootnotenumChar"/>
          <w:rtl/>
        </w:rPr>
        <w:t>(3)</w:t>
      </w:r>
      <w:r w:rsidRPr="00AD5FE4">
        <w:rPr>
          <w:rtl/>
        </w:rPr>
        <w:t xml:space="preserve"> </w:t>
      </w:r>
      <w:r>
        <w:rPr>
          <w:rtl/>
        </w:rPr>
        <w:t>الا ان البحث يقع في أساسه وضابطه الكلي وقد أوضحنا بعض القول فيه في بعض المباحث الاصولية.</w:t>
      </w:r>
    </w:p>
    <w:p w:rsidR="00B72338" w:rsidRDefault="00B72338" w:rsidP="00462B83">
      <w:pPr>
        <w:pStyle w:val="libNormal"/>
        <w:rPr>
          <w:rtl/>
        </w:rPr>
      </w:pPr>
      <w:r w:rsidRPr="00D2270E">
        <w:rPr>
          <w:rStyle w:val="libBold2Char"/>
          <w:rtl/>
        </w:rPr>
        <w:t>الصورة الثالثة :</w:t>
      </w:r>
      <w:r>
        <w:rPr>
          <w:rtl/>
        </w:rPr>
        <w:t xml:space="preserve"> فيما اذا دار الامر بين تضرر شخص والاضرار بالغير</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النحل 16 </w:t>
      </w:r>
      <w:r>
        <w:rPr>
          <w:rFonts w:hint="cs"/>
          <w:rtl/>
        </w:rPr>
        <w:t>/</w:t>
      </w:r>
      <w:r>
        <w:rPr>
          <w:rtl/>
        </w:rPr>
        <w:t xml:space="preserve"> 90.</w:t>
      </w:r>
    </w:p>
    <w:p w:rsidR="00B72338" w:rsidRDefault="00B72338" w:rsidP="00D2270E">
      <w:pPr>
        <w:pStyle w:val="libFootnote0"/>
        <w:rPr>
          <w:rtl/>
        </w:rPr>
      </w:pPr>
      <w:r>
        <w:rPr>
          <w:rtl/>
        </w:rPr>
        <w:t xml:space="preserve">(2) النساء 4 </w:t>
      </w:r>
      <w:r>
        <w:rPr>
          <w:rFonts w:hint="cs"/>
          <w:rtl/>
        </w:rPr>
        <w:t>/</w:t>
      </w:r>
      <w:r>
        <w:rPr>
          <w:rtl/>
        </w:rPr>
        <w:t xml:space="preserve"> 58.</w:t>
      </w:r>
    </w:p>
    <w:p w:rsidR="00B72338" w:rsidRDefault="00B72338" w:rsidP="00D2270E">
      <w:pPr>
        <w:pStyle w:val="libFootnote0"/>
        <w:rPr>
          <w:rtl/>
        </w:rPr>
      </w:pPr>
      <w:r>
        <w:rPr>
          <w:rtl/>
        </w:rPr>
        <w:t xml:space="preserve">(3) الشورى 42 </w:t>
      </w:r>
      <w:r>
        <w:rPr>
          <w:rFonts w:hint="cs"/>
          <w:rtl/>
        </w:rPr>
        <w:t>/</w:t>
      </w:r>
      <w:r>
        <w:rPr>
          <w:rtl/>
        </w:rPr>
        <w:t xml:space="preserve"> 15.</w:t>
      </w:r>
    </w:p>
    <w:p w:rsidR="00B72338" w:rsidRDefault="00B72338" w:rsidP="00D916AD">
      <w:pPr>
        <w:pStyle w:val="libNormal0"/>
        <w:rPr>
          <w:rtl/>
        </w:rPr>
      </w:pPr>
      <w:r w:rsidRPr="00AD5FE4">
        <w:rPr>
          <w:rtl/>
        </w:rPr>
        <w:br w:type="page"/>
      </w:r>
      <w:r>
        <w:rPr>
          <w:rtl/>
        </w:rPr>
        <w:lastRenderedPageBreak/>
        <w:t>من جهة التصرف في ملكه تصرفا</w:t>
      </w:r>
      <w:r>
        <w:rPr>
          <w:rFonts w:hint="cs"/>
          <w:rtl/>
        </w:rPr>
        <w:t>ً</w:t>
      </w:r>
      <w:r>
        <w:rPr>
          <w:rtl/>
        </w:rPr>
        <w:t xml:space="preserve"> يضر بجاره</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وقد طرح المحقق النائيني البحث في هذه الصورة حول ان قاعدة السلطنة هل هي محكومة مطلقاً بقاعدة ( لا ضرر ) أو فيما لم يلزم من عدم السلطنة ضرر عليه</w:t>
      </w:r>
      <w:r>
        <w:rPr>
          <w:rFonts w:hint="cs"/>
          <w:rtl/>
        </w:rPr>
        <w:t xml:space="preserve"> </w:t>
      </w:r>
      <w:r>
        <w:rPr>
          <w:rtl/>
        </w:rPr>
        <w:t>؟</w:t>
      </w:r>
      <w:r>
        <w:rPr>
          <w:rFonts w:hint="cs"/>
          <w:rtl/>
        </w:rPr>
        <w:t xml:space="preserve"> </w:t>
      </w:r>
      <w:r>
        <w:rPr>
          <w:rtl/>
        </w:rPr>
        <w:t xml:space="preserve">واما اذا لزم فلا تكون محكومة لها بل تكون قاعدة السلطنة هي المرجع </w:t>
      </w:r>
      <w:r w:rsidRPr="00D2270E">
        <w:rPr>
          <w:rStyle w:val="libFootnotenumChar"/>
          <w:rtl/>
        </w:rPr>
        <w:t>(1)</w:t>
      </w:r>
      <w:r w:rsidRPr="009A40DF">
        <w:rPr>
          <w:rtl/>
        </w:rPr>
        <w:t>.</w:t>
      </w:r>
      <w:r>
        <w:rPr>
          <w:rtl/>
        </w:rPr>
        <w:t xml:space="preserve"> وربما يعد منع المالك أي تصرف ضررا</w:t>
      </w:r>
      <w:r>
        <w:rPr>
          <w:rFonts w:hint="cs"/>
          <w:rtl/>
        </w:rPr>
        <w:t>ً</w:t>
      </w:r>
      <w:r>
        <w:rPr>
          <w:rtl/>
        </w:rPr>
        <w:t xml:space="preserve"> عليه ولو كان مضرا</w:t>
      </w:r>
      <w:r>
        <w:rPr>
          <w:rFonts w:hint="cs"/>
          <w:rtl/>
        </w:rPr>
        <w:t>ً</w:t>
      </w:r>
      <w:r>
        <w:rPr>
          <w:rtl/>
        </w:rPr>
        <w:t xml:space="preserve"> بجاره كما سيأتي عن الشيخ الانصاري ، وهو غير تام.</w:t>
      </w:r>
    </w:p>
    <w:p w:rsidR="00B72338" w:rsidRDefault="00B72338" w:rsidP="00462B83">
      <w:pPr>
        <w:pStyle w:val="libNormal"/>
        <w:rPr>
          <w:rtl/>
        </w:rPr>
      </w:pPr>
      <w:r>
        <w:rPr>
          <w:rtl/>
        </w:rPr>
        <w:t>وايا</w:t>
      </w:r>
      <w:r>
        <w:rPr>
          <w:rFonts w:hint="cs"/>
          <w:rtl/>
        </w:rPr>
        <w:t>ً</w:t>
      </w:r>
      <w:r>
        <w:rPr>
          <w:rtl/>
        </w:rPr>
        <w:t xml:space="preserve"> كان فينبغي تعميم البحث لما اذا لزم من عدم تصرفه ضرر</w:t>
      </w:r>
      <w:r>
        <w:rPr>
          <w:rFonts w:hint="cs"/>
          <w:rtl/>
        </w:rPr>
        <w:t xml:space="preserve">ٌ على </w:t>
      </w:r>
      <w:r>
        <w:rPr>
          <w:rtl/>
        </w:rPr>
        <w:t>المالك وما اذا لزم منه فوت مصلحة بل الاعم من ذلك ايضاً.</w:t>
      </w:r>
    </w:p>
    <w:p w:rsidR="00B72338" w:rsidRDefault="00B72338" w:rsidP="00462B83">
      <w:pPr>
        <w:pStyle w:val="libNormal"/>
        <w:rPr>
          <w:rtl/>
        </w:rPr>
      </w:pPr>
      <w:r>
        <w:rPr>
          <w:rtl/>
        </w:rPr>
        <w:t>والتعرض لهذه المسألة في غاية الاهمية لكثرة الابتلاء بها وسعة حدودها.</w:t>
      </w:r>
    </w:p>
    <w:p w:rsidR="00B72338" w:rsidRDefault="00B72338" w:rsidP="00462B83">
      <w:pPr>
        <w:pStyle w:val="libNormal"/>
        <w:rPr>
          <w:rtl/>
        </w:rPr>
      </w:pPr>
      <w:r>
        <w:rPr>
          <w:rtl/>
        </w:rPr>
        <w:t>ومنشأ تفصيل القول فيها في كلمات المتأخرين في الفقه ما ذكره الفاضل السبزواري في كتاب الكفاية ، حيث نقل عن الاصحاب جواز تصرفات المالك في ملكه مطلقاً ثم تامل فيه وصار كلامه موردا</w:t>
      </w:r>
      <w:r>
        <w:rPr>
          <w:rFonts w:hint="cs"/>
          <w:rtl/>
        </w:rPr>
        <w:t>ً</w:t>
      </w:r>
      <w:r>
        <w:rPr>
          <w:rtl/>
        </w:rPr>
        <w:t xml:space="preserve"> للبحث عندهم ، قال (قده) </w:t>
      </w:r>
      <w:r w:rsidRPr="00D2270E">
        <w:rPr>
          <w:rStyle w:val="libFootnotenumChar"/>
          <w:rtl/>
        </w:rPr>
        <w:t>(2)</w:t>
      </w:r>
      <w:r w:rsidRPr="00152D30">
        <w:rPr>
          <w:rtl/>
        </w:rPr>
        <w:t xml:space="preserve"> </w:t>
      </w:r>
      <w:r>
        <w:rPr>
          <w:rtl/>
        </w:rPr>
        <w:t>( المعروف من مذهب الاصحاب ان ما ذكر في الحريم للبئر والعين والحائط والدار مخصوص بما اذا كان الاحياء في الموات فيختص الحريم بالموات واما الاملاك فلا يعتبر الحريم فيها لأن الاملاك متعارضة وكل واحد من الملاك مسلط على ماله له التصرف فيه كيف شاء قالوا فله أن يحفر</w:t>
      </w:r>
      <w:r>
        <w:rPr>
          <w:rFonts w:hint="cs"/>
          <w:rtl/>
        </w:rPr>
        <w:t xml:space="preserve"> </w:t>
      </w:r>
      <w:r>
        <w:rPr>
          <w:rtl/>
        </w:rPr>
        <w:t>بئرا</w:t>
      </w:r>
      <w:r>
        <w:rPr>
          <w:rFonts w:hint="cs"/>
          <w:rtl/>
        </w:rPr>
        <w:t>ً</w:t>
      </w:r>
      <w:r>
        <w:rPr>
          <w:rtl/>
        </w:rPr>
        <w:t xml:space="preserve"> في ملكه وان كان لجاره بئر</w:t>
      </w:r>
      <w:r>
        <w:rPr>
          <w:rFonts w:hint="cs"/>
          <w:rtl/>
        </w:rPr>
        <w:t xml:space="preserve"> </w:t>
      </w:r>
      <w:r>
        <w:rPr>
          <w:rtl/>
        </w:rPr>
        <w:t>قريب منها وان نقص ماء الأولى وان ذلك مكروه. قالوا : حتى لو</w:t>
      </w:r>
      <w:r>
        <w:rPr>
          <w:rFonts w:hint="cs"/>
          <w:rtl/>
        </w:rPr>
        <w:t xml:space="preserve"> </w:t>
      </w:r>
      <w:r>
        <w:rPr>
          <w:rtl/>
        </w:rPr>
        <w:t>حفر</w:t>
      </w:r>
      <w:r>
        <w:rPr>
          <w:rFonts w:hint="cs"/>
          <w:rtl/>
        </w:rPr>
        <w:t xml:space="preserve"> </w:t>
      </w:r>
      <w:r>
        <w:rPr>
          <w:rtl/>
        </w:rPr>
        <w:t>في ملكه بالوعة وفسد بئر الجار</w:t>
      </w:r>
      <w:r>
        <w:rPr>
          <w:rFonts w:hint="cs"/>
          <w:rtl/>
        </w:rPr>
        <w:t xml:space="preserve"> </w:t>
      </w:r>
      <w:r>
        <w:rPr>
          <w:rtl/>
        </w:rPr>
        <w:t>لم يمنع عنه ولا ضمان عليه ، ومثله ما لو أعد داره المحفوف بالمسكن حماما</w:t>
      </w:r>
      <w:r>
        <w:rPr>
          <w:rFonts w:hint="cs"/>
          <w:rtl/>
        </w:rPr>
        <w:t>ً</w:t>
      </w:r>
      <w:r>
        <w:rPr>
          <w:rtl/>
        </w:rPr>
        <w:t xml:space="preserve"> أو خانا</w:t>
      </w:r>
      <w:r>
        <w:rPr>
          <w:rFonts w:hint="cs"/>
          <w:rtl/>
        </w:rPr>
        <w:t>ً</w:t>
      </w:r>
      <w:r>
        <w:rPr>
          <w:rtl/>
        </w:rPr>
        <w:t xml:space="preserve"> أو</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لاحظ تقربرات متن رسالة لا ضرر : 224.</w:t>
      </w:r>
    </w:p>
    <w:p w:rsidR="00B72338" w:rsidRDefault="00B72338" w:rsidP="00D2270E">
      <w:pPr>
        <w:pStyle w:val="libFootnote0"/>
        <w:rPr>
          <w:rtl/>
        </w:rPr>
      </w:pPr>
      <w:r>
        <w:rPr>
          <w:rtl/>
        </w:rPr>
        <w:t>(2) الكفاية : 241 ( تذنيب ).</w:t>
      </w:r>
    </w:p>
    <w:p w:rsidR="00B72338" w:rsidRDefault="00B72338" w:rsidP="00D916AD">
      <w:pPr>
        <w:pStyle w:val="libNormal0"/>
        <w:rPr>
          <w:rtl/>
        </w:rPr>
      </w:pPr>
      <w:r w:rsidRPr="00152D30">
        <w:rPr>
          <w:rtl/>
        </w:rPr>
        <w:br w:type="page"/>
      </w:r>
      <w:r>
        <w:rPr>
          <w:rtl/>
        </w:rPr>
        <w:lastRenderedPageBreak/>
        <w:t>طاحونة أو حانوت حداد أو قصار لان له التصرف في ملكه كيف شاء.</w:t>
      </w:r>
    </w:p>
    <w:p w:rsidR="00B72338" w:rsidRDefault="00B72338" w:rsidP="00462B83">
      <w:pPr>
        <w:pStyle w:val="libNormal"/>
        <w:rPr>
          <w:rtl/>
        </w:rPr>
      </w:pPr>
      <w:r>
        <w:rPr>
          <w:rtl/>
        </w:rPr>
        <w:t>ويشكل هذا الحكم في صورة تضرر الجار تضررا</w:t>
      </w:r>
      <w:r>
        <w:rPr>
          <w:rFonts w:hint="cs"/>
          <w:rtl/>
        </w:rPr>
        <w:t>ً</w:t>
      </w:r>
      <w:r>
        <w:rPr>
          <w:rtl/>
        </w:rPr>
        <w:t xml:space="preserve"> فاحشاً نظرا</w:t>
      </w:r>
      <w:r>
        <w:rPr>
          <w:rFonts w:hint="cs"/>
          <w:rtl/>
        </w:rPr>
        <w:t>ً</w:t>
      </w:r>
      <w:r>
        <w:rPr>
          <w:rtl/>
        </w:rPr>
        <w:t xml:space="preserve"> إلى ما تضمنته الاخبار المذكورة من نفي الضرر والاضرار وهو الحديث المعمول به من الخاصة والعامة المستفيض بينهم خصوصاً ما تضمنته الأ</w:t>
      </w:r>
      <w:r>
        <w:rPr>
          <w:rFonts w:hint="cs"/>
          <w:rtl/>
        </w:rPr>
        <w:t>َ</w:t>
      </w:r>
      <w:r>
        <w:rPr>
          <w:rtl/>
        </w:rPr>
        <w:t>خبار المذكورة من نفي الاضرار الواقع في ملك المضار. وفي المسالك نعم له منع ما يضر بحائطه من البئر والشجر ولو لمرور اصلها اليه والضرر المؤد</w:t>
      </w:r>
      <w:r>
        <w:rPr>
          <w:rFonts w:hint="cs"/>
          <w:rtl/>
        </w:rPr>
        <w:t>ّ</w:t>
      </w:r>
      <w:r>
        <w:rPr>
          <w:rtl/>
        </w:rPr>
        <w:t>ي إلى ضرر الحائط ونحو ذلك.</w:t>
      </w:r>
    </w:p>
    <w:p w:rsidR="00B72338" w:rsidRDefault="00B72338" w:rsidP="00462B83">
      <w:pPr>
        <w:pStyle w:val="libNormal"/>
        <w:rPr>
          <w:rtl/>
        </w:rPr>
      </w:pPr>
      <w:r>
        <w:rPr>
          <w:rtl/>
        </w:rPr>
        <w:t xml:space="preserve">وقد تعرض لهذا الكلام صاحب الرياض </w:t>
      </w:r>
      <w:r w:rsidRPr="00D2270E">
        <w:rPr>
          <w:rStyle w:val="libFootnotenumChar"/>
          <w:rtl/>
        </w:rPr>
        <w:t>(1)</w:t>
      </w:r>
      <w:r w:rsidRPr="00EC472E">
        <w:rPr>
          <w:rtl/>
        </w:rPr>
        <w:t xml:space="preserve"> </w:t>
      </w:r>
      <w:r>
        <w:rPr>
          <w:rtl/>
        </w:rPr>
        <w:t>وناقش فيه وفصل القول فيه صاحب مفتاح الكرامة</w:t>
      </w:r>
      <w:r w:rsidRPr="00FC0B18">
        <w:rPr>
          <w:rtl/>
        </w:rPr>
        <w:t xml:space="preserve"> </w:t>
      </w:r>
      <w:r w:rsidRPr="00D2270E">
        <w:rPr>
          <w:rStyle w:val="libFootnotenumChar"/>
          <w:rtl/>
        </w:rPr>
        <w:t>(2)</w:t>
      </w:r>
      <w:r w:rsidRPr="00D979DB">
        <w:rPr>
          <w:rtl/>
        </w:rPr>
        <w:t xml:space="preserve"> </w:t>
      </w:r>
      <w:r>
        <w:rPr>
          <w:rtl/>
        </w:rPr>
        <w:t>وأشار إلى كلامهما الشيخ الأ</w:t>
      </w:r>
      <w:r>
        <w:rPr>
          <w:rFonts w:hint="cs"/>
          <w:rtl/>
        </w:rPr>
        <w:t>َ</w:t>
      </w:r>
      <w:r>
        <w:rPr>
          <w:rtl/>
        </w:rPr>
        <w:t>نصاري (قده) في الرسائل</w:t>
      </w:r>
      <w:r w:rsidRPr="00D979DB">
        <w:rPr>
          <w:rtl/>
        </w:rPr>
        <w:t xml:space="preserve"> </w:t>
      </w:r>
      <w:r w:rsidRPr="00D2270E">
        <w:rPr>
          <w:rStyle w:val="libFootnotenumChar"/>
          <w:rtl/>
        </w:rPr>
        <w:t>(3)</w:t>
      </w:r>
      <w:r>
        <w:rPr>
          <w:rFonts w:hint="cs"/>
          <w:rtl/>
        </w:rPr>
        <w:t>.</w:t>
      </w:r>
    </w:p>
    <w:p w:rsidR="00B72338" w:rsidRDefault="00B72338" w:rsidP="00462B83">
      <w:pPr>
        <w:pStyle w:val="libNormal"/>
        <w:rPr>
          <w:rtl/>
        </w:rPr>
      </w:pPr>
      <w:r>
        <w:rPr>
          <w:rtl/>
        </w:rPr>
        <w:t>ونحن نقتصر على نقل كلامين في الموضوع كلاما</w:t>
      </w:r>
      <w:r>
        <w:rPr>
          <w:rFonts w:hint="cs"/>
          <w:rtl/>
        </w:rPr>
        <w:t>ً</w:t>
      </w:r>
      <w:r>
        <w:rPr>
          <w:rtl/>
        </w:rPr>
        <w:t xml:space="preserve"> لصاحب الجواهر وكلاما</w:t>
      </w:r>
      <w:r>
        <w:rPr>
          <w:rFonts w:hint="cs"/>
          <w:rtl/>
        </w:rPr>
        <w:t>ً</w:t>
      </w:r>
      <w:r>
        <w:rPr>
          <w:rtl/>
        </w:rPr>
        <w:t xml:space="preserve"> للشيخ الانصاري :</w:t>
      </w:r>
    </w:p>
    <w:p w:rsidR="00B72338" w:rsidRDefault="00B72338" w:rsidP="00462B83">
      <w:pPr>
        <w:pStyle w:val="libNormal"/>
        <w:rPr>
          <w:rtl/>
        </w:rPr>
      </w:pPr>
      <w:r>
        <w:rPr>
          <w:rtl/>
        </w:rPr>
        <w:t xml:space="preserve">قال الاول </w:t>
      </w:r>
      <w:r w:rsidRPr="00D2270E">
        <w:rPr>
          <w:rStyle w:val="libFootnotenumChar"/>
          <w:rtl/>
        </w:rPr>
        <w:t>(4)</w:t>
      </w:r>
      <w:r>
        <w:rPr>
          <w:rtl/>
        </w:rPr>
        <w:t xml:space="preserve"> ( وبالجملة فالغرض ان المسألة لم يكن فيها اجماع محقق على جهة الاطلاق. فيمكن ان يقال بمنع التصرف في ماله على وجه يترتب عليه الضرر في مال الغير ، مثلاً بتوليدية فعله ، بحيث يكون له فعل وتصرف في مال الغير</w:t>
      </w:r>
      <w:r>
        <w:rPr>
          <w:rFonts w:hint="cs"/>
          <w:rtl/>
        </w:rPr>
        <w:t xml:space="preserve"> </w:t>
      </w:r>
      <w:r>
        <w:rPr>
          <w:rtl/>
        </w:rPr>
        <w:t>واتلاف له يتولد من فعله فعل في مال الغير ، لا تلف خاصة بلا فعل منه ، وخصوصا</w:t>
      </w:r>
      <w:r>
        <w:rPr>
          <w:rFonts w:hint="cs"/>
          <w:rtl/>
        </w:rPr>
        <w:t>ً</w:t>
      </w:r>
      <w:r>
        <w:rPr>
          <w:rtl/>
        </w:rPr>
        <w:t xml:space="preserve"> مع زيادته بفعله عم</w:t>
      </w:r>
      <w:r>
        <w:rPr>
          <w:rFonts w:hint="cs"/>
          <w:rtl/>
        </w:rPr>
        <w:t>ّ</w:t>
      </w:r>
      <w:r>
        <w:rPr>
          <w:rtl/>
        </w:rPr>
        <w:t>ا يحتاج اليه وغلبة ظنه بالسراية ، وقاعدة التسلط على المال لا تقتضي جواز ذلك ، ولا رفع الضمان الحاصل بتوليد فعله.</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(1) الرياض 2 : 320.</w:t>
      </w:r>
    </w:p>
    <w:p w:rsidR="00B72338" w:rsidRDefault="00B72338" w:rsidP="00D2270E">
      <w:pPr>
        <w:pStyle w:val="libFootnote0"/>
        <w:rPr>
          <w:rtl/>
        </w:rPr>
      </w:pPr>
      <w:r>
        <w:rPr>
          <w:rtl/>
        </w:rPr>
        <w:t>(2) مفتاح الكرامة 7 : 22</w:t>
      </w:r>
      <w:r>
        <w:rPr>
          <w:rFonts w:hint="cs"/>
          <w:rtl/>
        </w:rPr>
        <w:t xml:space="preserve"> </w:t>
      </w:r>
      <w:r>
        <w:rPr>
          <w:rtl/>
        </w:rPr>
        <w:t>ـ</w:t>
      </w:r>
      <w:r>
        <w:rPr>
          <w:rFonts w:hint="cs"/>
          <w:rtl/>
        </w:rPr>
        <w:t xml:space="preserve"> </w:t>
      </w:r>
      <w:r>
        <w:rPr>
          <w:rtl/>
        </w:rPr>
        <w:t>23.</w:t>
      </w:r>
    </w:p>
    <w:p w:rsidR="00B72338" w:rsidRDefault="00B72338" w:rsidP="00D2270E">
      <w:pPr>
        <w:pStyle w:val="libFootnote0"/>
        <w:rPr>
          <w:rtl/>
        </w:rPr>
      </w:pPr>
      <w:r>
        <w:rPr>
          <w:rtl/>
        </w:rPr>
        <w:t>(3) الرسائل 2 : 538</w:t>
      </w:r>
      <w:r>
        <w:rPr>
          <w:rFonts w:hint="cs"/>
          <w:rtl/>
        </w:rPr>
        <w:t xml:space="preserve"> </w:t>
      </w:r>
      <w:r>
        <w:rPr>
          <w:rtl/>
        </w:rPr>
        <w:t>ـ</w:t>
      </w:r>
      <w:r>
        <w:rPr>
          <w:rFonts w:hint="cs"/>
          <w:rtl/>
        </w:rPr>
        <w:t xml:space="preserve"> </w:t>
      </w:r>
      <w:r>
        <w:rPr>
          <w:rtl/>
        </w:rPr>
        <w:t>539.</w:t>
      </w:r>
    </w:p>
    <w:p w:rsidR="00B72338" w:rsidRDefault="00B72338" w:rsidP="00D2270E">
      <w:pPr>
        <w:pStyle w:val="libFootnote0"/>
        <w:rPr>
          <w:rtl/>
        </w:rPr>
      </w:pPr>
      <w:r>
        <w:rPr>
          <w:rtl/>
        </w:rPr>
        <w:t xml:space="preserve">(4) الجواهر ط القديم 6 : </w:t>
      </w:r>
      <w:r>
        <w:rPr>
          <w:rFonts w:hint="cs"/>
          <w:rtl/>
        </w:rPr>
        <w:t>1</w:t>
      </w:r>
      <w:r>
        <w:rPr>
          <w:rtl/>
        </w:rPr>
        <w:t>85 وط الحديث 38 : 52.</w:t>
      </w:r>
    </w:p>
    <w:p w:rsidR="00B72338" w:rsidRDefault="00B72338" w:rsidP="00462B83">
      <w:pPr>
        <w:pStyle w:val="libNormal"/>
        <w:rPr>
          <w:rtl/>
        </w:rPr>
      </w:pPr>
      <w:r w:rsidRPr="00964DE6">
        <w:rPr>
          <w:rtl/>
        </w:rPr>
        <w:br w:type="page"/>
      </w:r>
      <w:r>
        <w:rPr>
          <w:rtl/>
        </w:rPr>
        <w:lastRenderedPageBreak/>
        <w:t>( نعم ) لو كان تصرفه في ماله لا توليد فيه على الوجه المزبور وان حصل الضرر مقارنا</w:t>
      </w:r>
      <w:r>
        <w:rPr>
          <w:rFonts w:hint="cs"/>
          <w:rtl/>
        </w:rPr>
        <w:t>ً</w:t>
      </w:r>
      <w:r>
        <w:rPr>
          <w:rtl/>
        </w:rPr>
        <w:t xml:space="preserve"> لذلك لم يمنع منه ).</w:t>
      </w:r>
    </w:p>
    <w:p w:rsidR="00B72338" w:rsidRDefault="00B72338" w:rsidP="00462B83">
      <w:pPr>
        <w:pStyle w:val="libNormal"/>
        <w:rPr>
          <w:rtl/>
        </w:rPr>
      </w:pPr>
      <w:bookmarkStart w:id="378" w:name="_Toc264275150"/>
      <w:r w:rsidRPr="009113DA">
        <w:rPr>
          <w:rStyle w:val="Heading2Char"/>
          <w:rtl/>
        </w:rPr>
        <w:t>و</w:t>
      </w:r>
      <w:bookmarkEnd w:id="378"/>
      <w:r>
        <w:rPr>
          <w:rtl/>
        </w:rPr>
        <w:t>قال الشيخ الانصاري : ( الاوفق بالقواعد تقدّم المالك لان حجر المالك في التصرف في ماله ضرر يعارض بذلك ضرر الغير فيرجع إلى عموم قاعدة السلطنة ونفي الحرج ).</w:t>
      </w:r>
    </w:p>
    <w:p w:rsidR="00B72338" w:rsidRDefault="00B72338" w:rsidP="00462B83">
      <w:pPr>
        <w:pStyle w:val="libNormal"/>
        <w:rPr>
          <w:rtl/>
        </w:rPr>
      </w:pPr>
      <w:bookmarkStart w:id="379" w:name="_Toc264275151"/>
      <w:r w:rsidRPr="00123E10">
        <w:rPr>
          <w:rtl/>
        </w:rPr>
        <w:t>و</w:t>
      </w:r>
      <w:bookmarkEnd w:id="379"/>
      <w:r w:rsidRPr="00123E10">
        <w:rPr>
          <w:rtl/>
        </w:rPr>
        <w:t>لتوضيح</w:t>
      </w:r>
      <w:r>
        <w:rPr>
          <w:rtl/>
        </w:rPr>
        <w:t xml:space="preserve"> القول فيه لا بد من ذكر أمور :</w:t>
      </w:r>
    </w:p>
    <w:p w:rsidR="00B72338" w:rsidRDefault="00B72338" w:rsidP="00462B83">
      <w:pPr>
        <w:pStyle w:val="libNormal"/>
        <w:rPr>
          <w:rtl/>
        </w:rPr>
      </w:pPr>
      <w:bookmarkStart w:id="380" w:name="_Toc264275152"/>
      <w:r w:rsidRPr="00D2270E">
        <w:rPr>
          <w:rStyle w:val="libBold2Char"/>
          <w:rtl/>
        </w:rPr>
        <w:t>الأ</w:t>
      </w:r>
      <w:r w:rsidRPr="00D2270E">
        <w:rPr>
          <w:rStyle w:val="libBold2Char"/>
          <w:rFonts w:hint="cs"/>
          <w:rtl/>
        </w:rPr>
        <w:t>َ</w:t>
      </w:r>
      <w:r w:rsidRPr="00D2270E">
        <w:rPr>
          <w:rStyle w:val="libBold2Char"/>
          <w:rtl/>
        </w:rPr>
        <w:t>مر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80"/>
      <w:r w:rsidRPr="00D2270E">
        <w:rPr>
          <w:rStyle w:val="libBold2Char"/>
          <w:rtl/>
        </w:rPr>
        <w:t xml:space="preserve"> :</w:t>
      </w:r>
      <w:r>
        <w:rPr>
          <w:rtl/>
        </w:rPr>
        <w:t xml:space="preserve"> في </w:t>
      </w:r>
      <w:r>
        <w:rPr>
          <w:rFonts w:hint="cs"/>
          <w:rtl/>
        </w:rPr>
        <w:t>ا</w:t>
      </w:r>
      <w:r>
        <w:rPr>
          <w:rtl/>
        </w:rPr>
        <w:t>نه هل هناك ما يدل على جواز تصرفات المالك في ملكه مطلقاً لكي نحتاج في رفع اليد عنه لما يدل على خلافه ويكون مقدما</w:t>
      </w:r>
      <w:r>
        <w:rPr>
          <w:rFonts w:hint="cs"/>
          <w:rtl/>
        </w:rPr>
        <w:t>ً</w:t>
      </w:r>
      <w:r>
        <w:rPr>
          <w:rtl/>
        </w:rPr>
        <w:t xml:space="preserve"> عليه أم لا</w:t>
      </w:r>
      <w:r>
        <w:rPr>
          <w:rFonts w:hint="cs"/>
          <w:rtl/>
        </w:rPr>
        <w:t xml:space="preserve"> </w:t>
      </w:r>
      <w:r>
        <w:rPr>
          <w:rtl/>
        </w:rPr>
        <w:t>؟</w:t>
      </w:r>
    </w:p>
    <w:p w:rsidR="00B72338" w:rsidRDefault="00B72338" w:rsidP="00462B83">
      <w:pPr>
        <w:pStyle w:val="libNormal"/>
        <w:rPr>
          <w:rtl/>
        </w:rPr>
      </w:pPr>
      <w:r>
        <w:rPr>
          <w:rtl/>
        </w:rPr>
        <w:t>وما يمكن ان يستدلّ به وجهان :</w:t>
      </w:r>
    </w:p>
    <w:p w:rsidR="00B72338" w:rsidRDefault="00B72338" w:rsidP="00462B83">
      <w:pPr>
        <w:pStyle w:val="libNormal"/>
        <w:rPr>
          <w:rtl/>
        </w:rPr>
      </w:pPr>
      <w:bookmarkStart w:id="381" w:name="_Toc264275153"/>
      <w:r w:rsidRPr="00D2270E">
        <w:rPr>
          <w:rStyle w:val="libBold2Char"/>
          <w:rtl/>
        </w:rPr>
        <w:t>الوجه 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w:t>
      </w:r>
      <w:bookmarkEnd w:id="381"/>
      <w:r w:rsidRPr="00D2270E">
        <w:rPr>
          <w:rStyle w:val="libBold2Char"/>
          <w:rtl/>
        </w:rPr>
        <w:t xml:space="preserve"> :</w:t>
      </w:r>
      <w:r>
        <w:rPr>
          <w:rtl/>
        </w:rPr>
        <w:t xml:space="preserve"> ما ينسب إلى النبي </w:t>
      </w:r>
      <w:r w:rsidR="00EF4B92" w:rsidRPr="00EF4B92">
        <w:rPr>
          <w:rStyle w:val="libAlaemChar"/>
          <w:rFonts w:hint="cs"/>
          <w:rtl/>
        </w:rPr>
        <w:t>صلى‌الله‌عليه‌وآله‌وسلم</w:t>
      </w:r>
      <w:r>
        <w:rPr>
          <w:rtl/>
        </w:rPr>
        <w:t xml:space="preserve"> ( الناس مسلطون على اموالهم ) وقد وصفه في مفتاح الكرامة بانه ( المعمول عليه بين المسلمين ) وقال : بل هو متواتر وأخبار الاضرار على ضعف بعضها وعدم مكافئتها لهذه الادلة يحمل على ما اذا كان لا غرض له إلا ( الاضرار ) </w:t>
      </w:r>
      <w:r w:rsidRPr="00D2270E">
        <w:rPr>
          <w:rStyle w:val="libFootnotenumChar"/>
          <w:rtl/>
        </w:rPr>
        <w:t>(1)</w:t>
      </w:r>
      <w:r w:rsidRPr="00123E10">
        <w:rPr>
          <w:rtl/>
        </w:rPr>
        <w:t xml:space="preserve"> </w:t>
      </w:r>
      <w:r>
        <w:rPr>
          <w:rtl/>
        </w:rPr>
        <w:t>واطلاقه يدل على ان للمالك ان يتصرف في ماله باي</w:t>
      </w:r>
      <w:r>
        <w:rPr>
          <w:rFonts w:hint="cs"/>
          <w:rtl/>
        </w:rPr>
        <w:t>ّ</w:t>
      </w:r>
      <w:r>
        <w:rPr>
          <w:rtl/>
        </w:rPr>
        <w:t xml:space="preserve"> تصرف ولو كان مض</w:t>
      </w:r>
      <w:r>
        <w:rPr>
          <w:rFonts w:hint="cs"/>
          <w:rtl/>
        </w:rPr>
        <w:t>ّ</w:t>
      </w:r>
      <w:r>
        <w:rPr>
          <w:rtl/>
        </w:rPr>
        <w:t>را</w:t>
      </w:r>
      <w:r>
        <w:rPr>
          <w:rFonts w:hint="cs"/>
          <w:rtl/>
        </w:rPr>
        <w:t>ً</w:t>
      </w:r>
      <w:r>
        <w:rPr>
          <w:rtl/>
        </w:rPr>
        <w:t xml:space="preserve"> بجاره.</w:t>
      </w:r>
    </w:p>
    <w:p w:rsidR="00B72338" w:rsidRDefault="00B72338" w:rsidP="00462B83">
      <w:pPr>
        <w:pStyle w:val="libNormal"/>
        <w:rPr>
          <w:rtl/>
        </w:rPr>
      </w:pPr>
      <w:r>
        <w:rPr>
          <w:rtl/>
        </w:rPr>
        <w:t>ويمكن المناقشة فيه من جهتين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ولى :</w:t>
      </w:r>
      <w:r>
        <w:rPr>
          <w:rtl/>
        </w:rPr>
        <w:t xml:space="preserve"> </w:t>
      </w:r>
      <w:r>
        <w:rPr>
          <w:rFonts w:hint="cs"/>
          <w:rtl/>
        </w:rPr>
        <w:t>ا</w:t>
      </w:r>
      <w:r>
        <w:rPr>
          <w:rtl/>
        </w:rPr>
        <w:t>نه خبر ضعيف غير مجبور بعمل الاصحاب فانه لم يرد في جوامعنا الحديثية الا في كتاب البحار</w:t>
      </w:r>
      <w:r w:rsidRPr="00123E10">
        <w:rPr>
          <w:rtl/>
        </w:rPr>
        <w:t xml:space="preserve"> </w:t>
      </w:r>
      <w:r w:rsidRPr="00D2270E">
        <w:rPr>
          <w:rStyle w:val="libFootnotenumChar"/>
          <w:rtl/>
        </w:rPr>
        <w:t>(2)</w:t>
      </w:r>
      <w:r w:rsidRPr="00123E10">
        <w:rPr>
          <w:rtl/>
        </w:rPr>
        <w:t xml:space="preserve"> </w:t>
      </w:r>
      <w:r>
        <w:rPr>
          <w:rtl/>
        </w:rPr>
        <w:t xml:space="preserve">واما في الكتب الفقهية فقد ذكره الشيخ في الخلاف </w:t>
      </w:r>
      <w:r w:rsidRPr="00D2270E">
        <w:rPr>
          <w:rStyle w:val="libFootnotenumChar"/>
          <w:rtl/>
        </w:rPr>
        <w:t>(3)</w:t>
      </w:r>
      <w:r w:rsidRPr="00123E10">
        <w:rPr>
          <w:rtl/>
        </w:rPr>
        <w:t xml:space="preserve"> </w:t>
      </w:r>
      <w:r>
        <w:rPr>
          <w:rtl/>
        </w:rPr>
        <w:t>وربما يوجد في بعض مصنفات العلامة ولعل صاحب</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مفتاح الكرامة : 7 </w:t>
      </w:r>
      <w:r>
        <w:rPr>
          <w:rFonts w:hint="cs"/>
          <w:rtl/>
        </w:rPr>
        <w:t>/</w:t>
      </w:r>
      <w:r>
        <w:rPr>
          <w:rtl/>
        </w:rPr>
        <w:t xml:space="preserve"> 22.</w:t>
      </w:r>
    </w:p>
    <w:p w:rsidR="00B72338" w:rsidRDefault="00B72338" w:rsidP="00D2270E">
      <w:pPr>
        <w:pStyle w:val="libFootnote0"/>
        <w:rPr>
          <w:rtl/>
        </w:rPr>
      </w:pPr>
      <w:r>
        <w:rPr>
          <w:rtl/>
        </w:rPr>
        <w:t>(2) بحار الانوار 2 : 27</w:t>
      </w:r>
      <w:r>
        <w:rPr>
          <w:rFonts w:hint="cs"/>
          <w:rtl/>
        </w:rPr>
        <w:t>2</w:t>
      </w:r>
      <w:r>
        <w:rPr>
          <w:rtl/>
        </w:rPr>
        <w:t xml:space="preserve"> </w:t>
      </w:r>
      <w:r>
        <w:rPr>
          <w:rFonts w:hint="cs"/>
          <w:rtl/>
        </w:rPr>
        <w:t>/</w:t>
      </w:r>
      <w:r>
        <w:rPr>
          <w:rtl/>
        </w:rPr>
        <w:t xml:space="preserve"> 7.</w:t>
      </w:r>
    </w:p>
    <w:p w:rsidR="00B72338" w:rsidRDefault="00B72338" w:rsidP="00D2270E">
      <w:pPr>
        <w:pStyle w:val="libFootnote0"/>
        <w:rPr>
          <w:rtl/>
        </w:rPr>
      </w:pPr>
      <w:r>
        <w:rPr>
          <w:rtl/>
        </w:rPr>
        <w:t xml:space="preserve">(3) الخلاف 3 : </w:t>
      </w:r>
      <w:r>
        <w:rPr>
          <w:rFonts w:hint="cs"/>
          <w:rtl/>
        </w:rPr>
        <w:t>1</w:t>
      </w:r>
      <w:r>
        <w:rPr>
          <w:rtl/>
        </w:rPr>
        <w:t>76</w:t>
      </w:r>
      <w:r>
        <w:rPr>
          <w:rFonts w:hint="cs"/>
          <w:rtl/>
        </w:rPr>
        <w:t xml:space="preserve"> </w:t>
      </w:r>
      <w:r>
        <w:rPr>
          <w:rtl/>
        </w:rPr>
        <w:t>ـ</w:t>
      </w:r>
      <w:r>
        <w:rPr>
          <w:rFonts w:hint="cs"/>
          <w:rtl/>
        </w:rPr>
        <w:t xml:space="preserve"> 1</w:t>
      </w:r>
      <w:r>
        <w:rPr>
          <w:rtl/>
        </w:rPr>
        <w:t>77</w:t>
      </w:r>
      <w:r>
        <w:rPr>
          <w:rFonts w:hint="cs"/>
          <w:rtl/>
        </w:rPr>
        <w:t xml:space="preserve"> </w:t>
      </w:r>
      <w:r>
        <w:rPr>
          <w:rtl/>
        </w:rPr>
        <w:t>ذيل المسألة 29</w:t>
      </w:r>
      <w:r>
        <w:rPr>
          <w:rFonts w:hint="cs"/>
          <w:rtl/>
        </w:rPr>
        <w:t>0</w:t>
      </w:r>
      <w:r>
        <w:rPr>
          <w:rtl/>
        </w:rPr>
        <w:t>.</w:t>
      </w:r>
    </w:p>
    <w:p w:rsidR="00B72338" w:rsidRDefault="00B72338" w:rsidP="00D916AD">
      <w:pPr>
        <w:pStyle w:val="libNormal0"/>
        <w:rPr>
          <w:rtl/>
        </w:rPr>
      </w:pPr>
      <w:r w:rsidRPr="00123E10">
        <w:rPr>
          <w:rtl/>
        </w:rPr>
        <w:br w:type="page"/>
      </w:r>
      <w:r>
        <w:rPr>
          <w:rtl/>
        </w:rPr>
        <w:lastRenderedPageBreak/>
        <w:t xml:space="preserve">عوالي اللآلي قد اخذه منها ويوجد في كلام المحقق الثاني غيره التعبير بمضمونه من دون الاشارة إلى </w:t>
      </w:r>
      <w:r>
        <w:rPr>
          <w:rFonts w:hint="cs"/>
          <w:rtl/>
        </w:rPr>
        <w:t>ا</w:t>
      </w:r>
      <w:r>
        <w:rPr>
          <w:rtl/>
        </w:rPr>
        <w:t xml:space="preserve">نه رواية ، واما في كتب الحديث للعامة فالظاهر </w:t>
      </w:r>
      <w:r>
        <w:rPr>
          <w:rFonts w:hint="cs"/>
          <w:rtl/>
        </w:rPr>
        <w:t>ا</w:t>
      </w:r>
      <w:r>
        <w:rPr>
          <w:rtl/>
        </w:rPr>
        <w:t>نه غير موجود في كتبهم المشهورة ، كما يعلم بملاحظة المعجم المفهرس لألفاظ الحديث النبوي ومفتاح كنوز السنة ، نعم لا يبعد</w:t>
      </w:r>
      <w:r>
        <w:rPr>
          <w:rFonts w:hint="cs"/>
          <w:rtl/>
        </w:rPr>
        <w:t xml:space="preserve"> و</w:t>
      </w:r>
      <w:r>
        <w:rPr>
          <w:rtl/>
        </w:rPr>
        <w:t>جوده في بعض كتبهم الحديثية غير المعروفة ، فما وصفه به في مفتاح الكرامة لا يخلو عن المبلغة.</w:t>
      </w:r>
    </w:p>
    <w:p w:rsidR="00B72338" w:rsidRDefault="00B72338" w:rsidP="00462B83">
      <w:pPr>
        <w:pStyle w:val="libNormal"/>
        <w:rPr>
          <w:rtl/>
        </w:rPr>
      </w:pPr>
      <w:r w:rsidRPr="00D2270E">
        <w:rPr>
          <w:rStyle w:val="libBold2Char"/>
          <w:rtl/>
        </w:rPr>
        <w:t>الثانية :</w:t>
      </w:r>
      <w:r>
        <w:rPr>
          <w:rtl/>
        </w:rPr>
        <w:t xml:space="preserve"> ان مفاد هذا الكلام ليس ازيد من عدم محجورية المالك في تصرفاته في امواله بحيث يحتاج إلى استئذان من غيره ، وليس في مقام بيان الجواز التكليفي والوضعي بالنسبة إلى جميع انواع التصرفات حتى في حال الاضرار بالغير ولو شك في كونه في مقام البيان من هذه الجهة مضافاً إلى الجهة الاخرى فلا ، أصل يحكم بذلك كما قرر في علم الاصول.</w:t>
      </w:r>
    </w:p>
    <w:p w:rsidR="00B72338" w:rsidRDefault="00B72338" w:rsidP="00462B83">
      <w:pPr>
        <w:pStyle w:val="libNormal"/>
        <w:rPr>
          <w:rtl/>
        </w:rPr>
      </w:pPr>
      <w:bookmarkStart w:id="382" w:name="_Toc264275154"/>
      <w:r w:rsidRPr="00D2270E">
        <w:rPr>
          <w:rStyle w:val="libBold2Char"/>
          <w:rtl/>
        </w:rPr>
        <w:t>الوجه الثاني</w:t>
      </w:r>
      <w:bookmarkEnd w:id="382"/>
      <w:r w:rsidRPr="00D2270E">
        <w:rPr>
          <w:rStyle w:val="libBold2Char"/>
          <w:rtl/>
        </w:rPr>
        <w:t xml:space="preserve"> :</w:t>
      </w:r>
      <w:r>
        <w:rPr>
          <w:rtl/>
        </w:rPr>
        <w:t xml:space="preserve"> ان يقال ان اعتبار شيء مملوكا</w:t>
      </w:r>
      <w:r>
        <w:rPr>
          <w:rFonts w:hint="cs"/>
          <w:rtl/>
        </w:rPr>
        <w:t>ً</w:t>
      </w:r>
      <w:r>
        <w:rPr>
          <w:rtl/>
        </w:rPr>
        <w:t xml:space="preserve"> لاحد بملكية تامة يندمج فيه جواز مطلق التصرفات فيه تكليفاً ووضعا</w:t>
      </w:r>
      <w:r>
        <w:rPr>
          <w:rFonts w:hint="cs"/>
          <w:rtl/>
        </w:rPr>
        <w:t>ً</w:t>
      </w:r>
      <w:r>
        <w:rPr>
          <w:rtl/>
        </w:rPr>
        <w:t xml:space="preserve"> ، على ما هو التحقيق من ان ال</w:t>
      </w:r>
      <w:r>
        <w:rPr>
          <w:rFonts w:hint="cs"/>
          <w:rtl/>
        </w:rPr>
        <w:t>أَ</w:t>
      </w:r>
      <w:r>
        <w:rPr>
          <w:rtl/>
        </w:rPr>
        <w:t>حكام الوضعية</w:t>
      </w:r>
      <w:r>
        <w:rPr>
          <w:rFonts w:hint="cs"/>
          <w:rtl/>
        </w:rPr>
        <w:t xml:space="preserve"> </w:t>
      </w:r>
      <w:r>
        <w:rPr>
          <w:rtl/>
        </w:rPr>
        <w:t>ـ</w:t>
      </w:r>
      <w:r>
        <w:rPr>
          <w:rFonts w:hint="cs"/>
          <w:rtl/>
        </w:rPr>
        <w:t xml:space="preserve"> </w:t>
      </w:r>
      <w:r>
        <w:rPr>
          <w:rtl/>
        </w:rPr>
        <w:t>كالملكية</w:t>
      </w:r>
      <w:r>
        <w:rPr>
          <w:rFonts w:hint="cs"/>
          <w:rtl/>
        </w:rPr>
        <w:t xml:space="preserve"> </w:t>
      </w:r>
      <w:r>
        <w:rPr>
          <w:rtl/>
        </w:rPr>
        <w:t>ـ</w:t>
      </w:r>
      <w:r>
        <w:rPr>
          <w:rFonts w:hint="cs"/>
          <w:rtl/>
        </w:rPr>
        <w:t xml:space="preserve"> </w:t>
      </w:r>
      <w:r>
        <w:rPr>
          <w:rtl/>
        </w:rPr>
        <w:t xml:space="preserve">مشتملة على نحو الاندماج على ما يناسبها من الأحكام التكليفية ، والمرتكز لدى العقلاء ان المندمج في الملكية مطلق جواز التصرفات كما يشير إلى ذلك ما جاء عن بعض مخالفي هود </w:t>
      </w:r>
      <w:r w:rsidR="00EF4B92" w:rsidRPr="00EF4B92">
        <w:rPr>
          <w:rStyle w:val="libAlaemChar"/>
          <w:rFonts w:hint="cs"/>
          <w:rtl/>
        </w:rPr>
        <w:t>عليه‌السلام</w:t>
      </w:r>
      <w:r>
        <w:rPr>
          <w:rtl/>
        </w:rPr>
        <w:t xml:space="preserve"> من قوله تعالى : </w:t>
      </w:r>
      <w:r w:rsidRPr="00D2270E">
        <w:rPr>
          <w:rStyle w:val="libAlaemChar"/>
          <w:rtl/>
        </w:rPr>
        <w:t>(</w:t>
      </w:r>
      <w:r w:rsidRPr="00A35D11">
        <w:rPr>
          <w:rFonts w:hint="cs"/>
          <w:rtl/>
        </w:rPr>
        <w:t xml:space="preserve"> </w:t>
      </w:r>
      <w:r w:rsidRPr="00D2270E">
        <w:rPr>
          <w:rStyle w:val="libAieChar"/>
          <w:rFonts w:hint="cs"/>
          <w:rtl/>
        </w:rPr>
        <w:t>أَصَلاتُكَ تَأْمُرُكَ أَن نَتْرُكَ مَا يَعْبُدُ آبَاؤُنَا أَوْ أَن نَفْعَلَ فِي أَمْوَالِنَا مَا نَشَاءُ</w:t>
      </w:r>
      <w:r w:rsidRPr="00972AA7">
        <w:rPr>
          <w:rFonts w:hint="cs"/>
          <w:rtl/>
        </w:rPr>
        <w:t xml:space="preserve"> </w:t>
      </w:r>
      <w:r w:rsidRPr="006F16D4">
        <w:rPr>
          <w:rtl/>
        </w:rPr>
        <w:t>...</w:t>
      </w:r>
      <w:r w:rsidRPr="00511A1A">
        <w:rPr>
          <w:rtl/>
        </w:rPr>
        <w:t xml:space="preserve"> </w:t>
      </w:r>
      <w:r w:rsidRPr="00D2270E">
        <w:rPr>
          <w:rStyle w:val="libAlaemChar"/>
          <w:rtl/>
        </w:rPr>
        <w:t>)</w:t>
      </w:r>
      <w:r w:rsidRPr="00972AA7">
        <w:rPr>
          <w:rtl/>
        </w:rPr>
        <w:t xml:space="preserve"> الخ </w:t>
      </w:r>
      <w:r w:rsidRPr="00D2270E">
        <w:rPr>
          <w:rStyle w:val="libFootnotenumChar"/>
          <w:rtl/>
        </w:rPr>
        <w:t>(1)</w:t>
      </w:r>
      <w:r w:rsidRPr="00CE4D45">
        <w:rPr>
          <w:rtl/>
        </w:rPr>
        <w:t>.</w:t>
      </w:r>
    </w:p>
    <w:p w:rsidR="00B72338" w:rsidRDefault="00B72338" w:rsidP="00462B83">
      <w:pPr>
        <w:pStyle w:val="libNormal"/>
        <w:rPr>
          <w:rtl/>
        </w:rPr>
      </w:pPr>
      <w:r>
        <w:rPr>
          <w:rtl/>
        </w:rPr>
        <w:t>ويرد عليه : ان ما يندمج في اعتبار الملكية التامة ليس جواز مطلق التصرفات بل هو جواز التصرفات في الجملة</w:t>
      </w:r>
      <w:r>
        <w:rPr>
          <w:rFonts w:hint="cs"/>
          <w:rtl/>
        </w:rPr>
        <w:t xml:space="preserve"> </w:t>
      </w:r>
      <w:r>
        <w:rPr>
          <w:rtl/>
        </w:rPr>
        <w:t>ـ</w:t>
      </w:r>
      <w:r>
        <w:rPr>
          <w:rFonts w:hint="cs"/>
          <w:rtl/>
        </w:rPr>
        <w:t xml:space="preserve"> </w:t>
      </w:r>
      <w:r>
        <w:rPr>
          <w:rtl/>
        </w:rPr>
        <w:t>كما</w:t>
      </w:r>
      <w:r>
        <w:rPr>
          <w:rFonts w:hint="cs"/>
          <w:rtl/>
        </w:rPr>
        <w:t xml:space="preserve"> </w:t>
      </w:r>
      <w:r>
        <w:rPr>
          <w:rtl/>
        </w:rPr>
        <w:t>يؤكد ذلك ما ذكره بعض</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هود 11 </w:t>
      </w:r>
      <w:r>
        <w:rPr>
          <w:rFonts w:hint="cs"/>
          <w:rtl/>
        </w:rPr>
        <w:t>/</w:t>
      </w:r>
      <w:r>
        <w:rPr>
          <w:rtl/>
        </w:rPr>
        <w:t xml:space="preserve"> 87.</w:t>
      </w:r>
    </w:p>
    <w:p w:rsidR="00B72338" w:rsidRDefault="00B72338" w:rsidP="00D916AD">
      <w:pPr>
        <w:pStyle w:val="libNormal0"/>
        <w:rPr>
          <w:rtl/>
        </w:rPr>
      </w:pPr>
      <w:r w:rsidRPr="00972AA7">
        <w:rPr>
          <w:rtl/>
        </w:rPr>
        <w:br w:type="page"/>
      </w:r>
      <w:r>
        <w:rPr>
          <w:rtl/>
        </w:rPr>
        <w:lastRenderedPageBreak/>
        <w:t xml:space="preserve">اهل القانون </w:t>
      </w:r>
      <w:r w:rsidRPr="00D2270E">
        <w:rPr>
          <w:rStyle w:val="libFootnotenumChar"/>
          <w:rtl/>
        </w:rPr>
        <w:t>(1)</w:t>
      </w:r>
      <w:r w:rsidRPr="0056511A">
        <w:rPr>
          <w:rtl/>
        </w:rPr>
        <w:t>.</w:t>
      </w:r>
    </w:p>
    <w:p w:rsidR="00B72338" w:rsidRDefault="00B72338" w:rsidP="00462B83">
      <w:pPr>
        <w:pStyle w:val="libNormal"/>
        <w:rPr>
          <w:rtl/>
        </w:rPr>
      </w:pPr>
      <w:bookmarkStart w:id="383" w:name="_Toc264275155"/>
      <w:r w:rsidRPr="00D2270E">
        <w:rPr>
          <w:rStyle w:val="libBold2Char"/>
          <w:rtl/>
        </w:rPr>
        <w:t>الأ</w:t>
      </w:r>
      <w:r w:rsidRPr="00D2270E">
        <w:rPr>
          <w:rStyle w:val="libBold2Char"/>
          <w:rFonts w:hint="cs"/>
          <w:rtl/>
        </w:rPr>
        <w:t>َ</w:t>
      </w:r>
      <w:r w:rsidRPr="00D2270E">
        <w:rPr>
          <w:rStyle w:val="libBold2Char"/>
          <w:rtl/>
        </w:rPr>
        <w:t>مر الثاني</w:t>
      </w:r>
      <w:bookmarkEnd w:id="383"/>
      <w:r w:rsidRPr="00D2270E">
        <w:rPr>
          <w:rStyle w:val="libBold2Char"/>
          <w:rtl/>
        </w:rPr>
        <w:t xml:space="preserve"> :</w:t>
      </w:r>
      <w:r>
        <w:rPr>
          <w:rtl/>
        </w:rPr>
        <w:t xml:space="preserve"> في </w:t>
      </w:r>
      <w:r>
        <w:rPr>
          <w:rFonts w:hint="cs"/>
          <w:rtl/>
        </w:rPr>
        <w:t>ا</w:t>
      </w:r>
      <w:r>
        <w:rPr>
          <w:rtl/>
        </w:rPr>
        <w:t>نه لو فرض وجود اطلاق لدليل سلطنة المالك بالنسبة إلى التصرفات التي يصدق عليها انها اضرار بالنسبة إلى جاره ، فهل ما يدل على حرمة الاضرار بالغير يكون مقدما</w:t>
      </w:r>
      <w:r>
        <w:rPr>
          <w:rFonts w:hint="cs"/>
          <w:rtl/>
        </w:rPr>
        <w:t>ً</w:t>
      </w:r>
      <w:r>
        <w:rPr>
          <w:rtl/>
        </w:rPr>
        <w:t xml:space="preserve"> على الاطلاق المفروض</w:t>
      </w:r>
      <w:r>
        <w:rPr>
          <w:rFonts w:hint="cs"/>
          <w:rtl/>
        </w:rPr>
        <w:t xml:space="preserve"> </w:t>
      </w:r>
      <w:r>
        <w:rPr>
          <w:rtl/>
        </w:rPr>
        <w:t>؟ لاسيما فيما إذا فرض أن من عدم التصرف المفروض يلزم ضرر على المالك</w:t>
      </w:r>
      <w:r>
        <w:rPr>
          <w:rFonts w:hint="cs"/>
          <w:rtl/>
        </w:rPr>
        <w:t xml:space="preserve"> </w:t>
      </w:r>
      <w:r>
        <w:rPr>
          <w:rtl/>
        </w:rPr>
        <w:t>؟</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ففي مصادر الحق في الفقه الاسلامي للدكتور عبد الرزاق السنهوري ( ج </w:t>
      </w:r>
      <w:r>
        <w:rPr>
          <w:rFonts w:hint="cs"/>
          <w:rtl/>
        </w:rPr>
        <w:t>1</w:t>
      </w:r>
      <w:r>
        <w:rPr>
          <w:rtl/>
        </w:rPr>
        <w:t xml:space="preserve"> ص 3</w:t>
      </w:r>
      <w:r>
        <w:rPr>
          <w:rFonts w:hint="cs"/>
          <w:rtl/>
        </w:rPr>
        <w:t>1</w:t>
      </w:r>
      <w:r>
        <w:rPr>
          <w:rtl/>
        </w:rPr>
        <w:t xml:space="preserve"> تحت عنوان الملك التام ) بعد أن نقل ان المادة 11 من مرشد الحيران عرفته على الوجه ال</w:t>
      </w:r>
      <w:r>
        <w:rPr>
          <w:rFonts w:hint="cs"/>
          <w:rtl/>
        </w:rPr>
        <w:t>آ</w:t>
      </w:r>
      <w:r>
        <w:rPr>
          <w:rtl/>
        </w:rPr>
        <w:t>تي : ( الملك التام من شأنه أن يتصرف به المالك تصرفا</w:t>
      </w:r>
      <w:r>
        <w:rPr>
          <w:rFonts w:hint="cs"/>
          <w:rtl/>
        </w:rPr>
        <w:t>ً</w:t>
      </w:r>
      <w:r>
        <w:rPr>
          <w:rtl/>
        </w:rPr>
        <w:t xml:space="preserve"> مطلقاً فيما يملكه عينا</w:t>
      </w:r>
      <w:r>
        <w:rPr>
          <w:rFonts w:hint="cs"/>
          <w:rtl/>
        </w:rPr>
        <w:t>ً</w:t>
      </w:r>
      <w:r>
        <w:rPr>
          <w:rtl/>
        </w:rPr>
        <w:t xml:space="preserve"> ومنفعة واستغلالا</w:t>
      </w:r>
      <w:r>
        <w:rPr>
          <w:rFonts w:hint="cs"/>
          <w:rtl/>
        </w:rPr>
        <w:t>ً</w:t>
      </w:r>
      <w:r>
        <w:rPr>
          <w:rtl/>
        </w:rPr>
        <w:t xml:space="preserve"> فينتفع بالعين المملوكة وبغلتها وثمارها ونتاجها ويتصرف في عينها بجميع التصرفات الجائزة ) واستنتج منه ان عناصر حق الملك في الفقه الاسلامي كما عن الفقه الغربي ثلاثة عددها</w:t>
      </w:r>
      <w:r>
        <w:rPr>
          <w:rFonts w:hint="cs"/>
          <w:rtl/>
        </w:rPr>
        <w:t xml:space="preserve"> </w:t>
      </w:r>
      <w:r>
        <w:rPr>
          <w:rtl/>
        </w:rPr>
        <w:t>ـ قال بعد ذلك : ( وليس حق المادة مطلقاً كما توهم عبارة مرشد الحيران ، بل هو</w:t>
      </w:r>
      <w:r>
        <w:rPr>
          <w:rFonts w:hint="cs"/>
          <w:rtl/>
        </w:rPr>
        <w:t xml:space="preserve"> </w:t>
      </w:r>
      <w:r>
        <w:rPr>
          <w:rtl/>
        </w:rPr>
        <w:t>حق مقيد بوجوب عدم الاضرار بالجار وقد ورد هذا القيد في نصوص مرشد الحيران ذاتها فنص</w:t>
      </w:r>
      <w:r>
        <w:rPr>
          <w:rFonts w:hint="cs"/>
          <w:rtl/>
        </w:rPr>
        <w:t>ّ</w:t>
      </w:r>
      <w:r>
        <w:rPr>
          <w:rtl/>
        </w:rPr>
        <w:t>ت المادة 57 على ان ( للمالك ان يتصرف كيف شاء في خالص ملكه الذي ليس للغير</w:t>
      </w:r>
      <w:r>
        <w:rPr>
          <w:rFonts w:hint="cs"/>
          <w:rtl/>
        </w:rPr>
        <w:t xml:space="preserve"> </w:t>
      </w:r>
      <w:r>
        <w:rPr>
          <w:rtl/>
        </w:rPr>
        <w:t>حق</w:t>
      </w:r>
      <w:r>
        <w:rPr>
          <w:rFonts w:hint="cs"/>
          <w:rtl/>
        </w:rPr>
        <w:t>ّ</w:t>
      </w:r>
      <w:r>
        <w:rPr>
          <w:rtl/>
        </w:rPr>
        <w:t xml:space="preserve"> فيه فيعلي حائطه ويبني ما يريده ما لم يكن تصرفه مضر</w:t>
      </w:r>
      <w:r>
        <w:rPr>
          <w:rFonts w:hint="cs"/>
          <w:rtl/>
        </w:rPr>
        <w:t>ّ</w:t>
      </w:r>
      <w:r>
        <w:rPr>
          <w:rtl/>
        </w:rPr>
        <w:t>ا</w:t>
      </w:r>
      <w:r>
        <w:rPr>
          <w:rFonts w:hint="cs"/>
          <w:rtl/>
        </w:rPr>
        <w:t>ً</w:t>
      </w:r>
      <w:r>
        <w:rPr>
          <w:rtl/>
        </w:rPr>
        <w:t xml:space="preserve"> بالجار ضررا</w:t>
      </w:r>
      <w:r>
        <w:rPr>
          <w:rFonts w:hint="cs"/>
          <w:rtl/>
        </w:rPr>
        <w:t>ً</w:t>
      </w:r>
      <w:r>
        <w:rPr>
          <w:rtl/>
        </w:rPr>
        <w:t xml:space="preserve"> فاحشا</w:t>
      </w:r>
      <w:r>
        <w:rPr>
          <w:rFonts w:hint="cs"/>
          <w:rtl/>
        </w:rPr>
        <w:t>ً</w:t>
      </w:r>
      <w:r>
        <w:rPr>
          <w:rtl/>
        </w:rPr>
        <w:t xml:space="preserve"> ) وعرفت المادة 59 الضرر الفاحش بانه ( ما يكون سبباً لوهن البناء أو هدمه أو</w:t>
      </w:r>
      <w:r>
        <w:rPr>
          <w:rFonts w:hint="cs"/>
          <w:rtl/>
        </w:rPr>
        <w:t xml:space="preserve"> </w:t>
      </w:r>
      <w:r>
        <w:rPr>
          <w:rtl/>
        </w:rPr>
        <w:t>يمنع الحوائج الأصلية أي المنافع المقصودة من البناء ، واما ما يمنع المنافع التي ليست من الحوائج الاصلية فليست بضرر فاحش ) وبي</w:t>
      </w:r>
      <w:r>
        <w:rPr>
          <w:rFonts w:hint="cs"/>
          <w:rtl/>
        </w:rPr>
        <w:t>ّ</w:t>
      </w:r>
      <w:r>
        <w:rPr>
          <w:rtl/>
        </w:rPr>
        <w:t>نت المادة 60 حكم الضرر الفاحش فقالت : يزال الضرر الفاحش سواء كان قديما</w:t>
      </w:r>
      <w:r>
        <w:rPr>
          <w:rFonts w:hint="cs"/>
          <w:rtl/>
        </w:rPr>
        <w:t>ً</w:t>
      </w:r>
      <w:r>
        <w:rPr>
          <w:rtl/>
        </w:rPr>
        <w:t xml:space="preserve"> أو حادثا</w:t>
      </w:r>
      <w:r>
        <w:rPr>
          <w:rFonts w:hint="cs"/>
          <w:rtl/>
        </w:rPr>
        <w:t>ً</w:t>
      </w:r>
      <w:r>
        <w:rPr>
          <w:rtl/>
        </w:rPr>
        <w:t>.</w:t>
      </w:r>
    </w:p>
    <w:p w:rsidR="00B72338" w:rsidRPr="00FF7191" w:rsidRDefault="00B72338" w:rsidP="00D2270E">
      <w:pPr>
        <w:pStyle w:val="libFootnote"/>
        <w:rPr>
          <w:rtl/>
        </w:rPr>
      </w:pPr>
      <w:r w:rsidRPr="00FF7191">
        <w:rPr>
          <w:rtl/>
        </w:rPr>
        <w:t>وقال في الوسيط ( ج 8 ص 557 ) في مادة 341 تحت عنوان ( أعمال سلبية من المالك ) ، الأمثلة كثيرة على الأ</w:t>
      </w:r>
      <w:r w:rsidRPr="00FF7191">
        <w:rPr>
          <w:rFonts w:hint="cs"/>
          <w:rtl/>
        </w:rPr>
        <w:t>َ</w:t>
      </w:r>
      <w:r w:rsidRPr="00FF7191">
        <w:rPr>
          <w:rtl/>
        </w:rPr>
        <w:t>عمال السلبية التي تقتضي من المالك حتى يقوم بما للملكية من وظيفة اجتماعية وذكر في عداد بعض الأ</w:t>
      </w:r>
      <w:r w:rsidRPr="00FF7191">
        <w:rPr>
          <w:rFonts w:hint="cs"/>
          <w:rtl/>
        </w:rPr>
        <w:t>َ</w:t>
      </w:r>
      <w:r w:rsidRPr="00FF7191">
        <w:rPr>
          <w:rtl/>
        </w:rPr>
        <w:t>مثلة : 1</w:t>
      </w:r>
      <w:r>
        <w:rPr>
          <w:rFonts w:hint="cs"/>
          <w:rtl/>
        </w:rPr>
        <w:t xml:space="preserve"> </w:t>
      </w:r>
      <w:r w:rsidRPr="00FF7191">
        <w:rPr>
          <w:rtl/>
        </w:rPr>
        <w:t>ـ</w:t>
      </w:r>
      <w:r>
        <w:rPr>
          <w:rFonts w:hint="cs"/>
          <w:rtl/>
        </w:rPr>
        <w:t xml:space="preserve"> </w:t>
      </w:r>
      <w:r w:rsidRPr="00FF7191">
        <w:rPr>
          <w:rtl/>
        </w:rPr>
        <w:t>يجب على المالك أن يمتنع عن استعمال ملكه بحيث يضر</w:t>
      </w:r>
      <w:r w:rsidRPr="00FF7191">
        <w:rPr>
          <w:rFonts w:hint="cs"/>
          <w:rtl/>
        </w:rPr>
        <w:t>ّ</w:t>
      </w:r>
      <w:r w:rsidRPr="00FF7191">
        <w:rPr>
          <w:rtl/>
        </w:rPr>
        <w:t xml:space="preserve"> بالجار ضررا</w:t>
      </w:r>
      <w:r w:rsidRPr="00FF7191">
        <w:rPr>
          <w:rFonts w:hint="cs"/>
          <w:rtl/>
        </w:rPr>
        <w:t>ً</w:t>
      </w:r>
      <w:r w:rsidRPr="00FF7191">
        <w:rPr>
          <w:rtl/>
        </w:rPr>
        <w:t xml:space="preserve"> فاحشا</w:t>
      </w:r>
      <w:r w:rsidRPr="00FF7191">
        <w:rPr>
          <w:rFonts w:hint="cs"/>
          <w:rtl/>
        </w:rPr>
        <w:t>ً</w:t>
      </w:r>
      <w:r w:rsidRPr="00FF7191">
        <w:rPr>
          <w:rtl/>
        </w:rPr>
        <w:t xml:space="preserve"> واذا جاز للمالك أن يطلب من جاره ان يتحمل مضار الجوار المألوفة فليس له أن يحمله المضار غير المألوفة للجوار ، وفي هذا المعنى تقول المادّة 807 مدني ( 1</w:t>
      </w:r>
      <w:r>
        <w:rPr>
          <w:rFonts w:hint="cs"/>
          <w:rtl/>
        </w:rPr>
        <w:t xml:space="preserve"> </w:t>
      </w:r>
      <w:r w:rsidRPr="00FF7191">
        <w:rPr>
          <w:rtl/>
        </w:rPr>
        <w:t>ـ</w:t>
      </w:r>
      <w:r>
        <w:rPr>
          <w:rFonts w:hint="cs"/>
          <w:rtl/>
        </w:rPr>
        <w:t xml:space="preserve"> </w:t>
      </w:r>
      <w:r w:rsidRPr="00FF7191">
        <w:rPr>
          <w:rtl/>
        </w:rPr>
        <w:t>على المالك إلا يغلو</w:t>
      </w:r>
      <w:r w:rsidRPr="00FF7191">
        <w:rPr>
          <w:rFonts w:hint="cs"/>
          <w:rtl/>
        </w:rPr>
        <w:t xml:space="preserve"> </w:t>
      </w:r>
      <w:r w:rsidRPr="00FF7191">
        <w:rPr>
          <w:rtl/>
        </w:rPr>
        <w:t>في استعماله حقه إلى حد</w:t>
      </w:r>
      <w:r w:rsidRPr="00FF7191">
        <w:rPr>
          <w:rFonts w:hint="cs"/>
          <w:rtl/>
        </w:rPr>
        <w:t>ّ</w:t>
      </w:r>
      <w:r w:rsidRPr="00FF7191">
        <w:rPr>
          <w:rtl/>
        </w:rPr>
        <w:t xml:space="preserve"> يضر</w:t>
      </w:r>
      <w:r w:rsidRPr="00FF7191">
        <w:rPr>
          <w:rFonts w:hint="cs"/>
          <w:rtl/>
        </w:rPr>
        <w:t>ّ</w:t>
      </w:r>
      <w:r w:rsidRPr="00FF7191">
        <w:rPr>
          <w:rtl/>
        </w:rPr>
        <w:t xml:space="preserve"> بملك الجار.</w:t>
      </w:r>
      <w:r>
        <w:rPr>
          <w:rFonts w:hint="cs"/>
          <w:rtl/>
        </w:rPr>
        <w:t xml:space="preserve"> </w:t>
      </w:r>
      <w:r w:rsidRPr="00FF7191">
        <w:rPr>
          <w:rtl/>
        </w:rPr>
        <w:t>2</w:t>
      </w:r>
      <w:r>
        <w:rPr>
          <w:rFonts w:hint="cs"/>
          <w:rtl/>
        </w:rPr>
        <w:t xml:space="preserve"> </w:t>
      </w:r>
      <w:r w:rsidRPr="00FF7191">
        <w:rPr>
          <w:rtl/>
        </w:rPr>
        <w:t>ـ</w:t>
      </w:r>
      <w:r>
        <w:rPr>
          <w:rFonts w:hint="cs"/>
          <w:rtl/>
        </w:rPr>
        <w:t xml:space="preserve"> </w:t>
      </w:r>
      <w:r w:rsidRPr="00FF7191">
        <w:rPr>
          <w:rtl/>
        </w:rPr>
        <w:t>وليس للجار ان يرجع على جاره في مضار</w:t>
      </w:r>
      <w:r w:rsidRPr="00FF7191">
        <w:rPr>
          <w:rFonts w:hint="cs"/>
          <w:rtl/>
        </w:rPr>
        <w:t>ّ</w:t>
      </w:r>
      <w:r w:rsidRPr="00FF7191">
        <w:rPr>
          <w:rtl/>
        </w:rPr>
        <w:t xml:space="preserve"> الجوار المألوفة التي لا يمكن تجنبها وإنما له ان يطلب ازالة هذه المضار</w:t>
      </w:r>
      <w:r w:rsidRPr="00FF7191">
        <w:rPr>
          <w:rFonts w:hint="cs"/>
          <w:rtl/>
        </w:rPr>
        <w:t>ّ</w:t>
      </w:r>
      <w:r w:rsidRPr="00FF7191">
        <w:rPr>
          <w:rtl/>
        </w:rPr>
        <w:t xml:space="preserve"> اذا تجاوزت الحد المألوف على أن يراعي في ذلك العرف وطبيعة العقارات وموقع كل منها بالنسبة إلى الآخر ، والغرض الذي خص</w:t>
      </w:r>
      <w:r w:rsidRPr="00FF7191">
        <w:rPr>
          <w:rFonts w:hint="cs"/>
          <w:rtl/>
        </w:rPr>
        <w:t>ّ</w:t>
      </w:r>
      <w:r w:rsidRPr="00FF7191">
        <w:rPr>
          <w:rtl/>
        </w:rPr>
        <w:t>صت له ..</w:t>
      </w:r>
      <w:r w:rsidRPr="00FF7191">
        <w:rPr>
          <w:rFonts w:hint="cs"/>
          <w:rtl/>
        </w:rPr>
        <w:t xml:space="preserve">. </w:t>
      </w:r>
      <w:r w:rsidRPr="00FF7191">
        <w:rPr>
          <w:rtl/>
        </w:rPr>
        <w:t>الخ ما ذكره ).</w:t>
      </w:r>
    </w:p>
    <w:p w:rsidR="00B72338" w:rsidRDefault="00B72338" w:rsidP="00462B83">
      <w:pPr>
        <w:pStyle w:val="libNormal"/>
        <w:rPr>
          <w:rtl/>
        </w:rPr>
      </w:pPr>
      <w:r w:rsidRPr="00881F11">
        <w:rPr>
          <w:rtl/>
        </w:rPr>
        <w:br w:type="page"/>
      </w:r>
      <w:r>
        <w:rPr>
          <w:rtl/>
        </w:rPr>
        <w:lastRenderedPageBreak/>
        <w:t>فيمكن أن يقال ان أدلة حرمة الاضرار كمقطع ( لا ضرار ) مقدمة على اطلاق دليل السلطنة وإن كان بينهما عموم من وجه ، لأن</w:t>
      </w:r>
      <w:r>
        <w:rPr>
          <w:rFonts w:hint="cs"/>
          <w:rtl/>
        </w:rPr>
        <w:t>ّ</w:t>
      </w:r>
      <w:r>
        <w:rPr>
          <w:rtl/>
        </w:rPr>
        <w:t xml:space="preserve"> الاضرار من العناوين الثانوية وما يدل على الحرمة بالعنوان الثانوي مقدم على ما يدل على الجواز بالعنوان الأولي.</w:t>
      </w:r>
    </w:p>
    <w:p w:rsidR="00B72338" w:rsidRDefault="00B72338" w:rsidP="00462B83">
      <w:pPr>
        <w:pStyle w:val="libNormal"/>
        <w:rPr>
          <w:rtl/>
        </w:rPr>
      </w:pPr>
      <w:r>
        <w:rPr>
          <w:rtl/>
        </w:rPr>
        <w:t>ولكن قد يمنع من صحة التمسك به في المقام بأحد تقريرين :</w:t>
      </w:r>
    </w:p>
    <w:p w:rsidR="00B72338" w:rsidRDefault="00B72338" w:rsidP="00462B83">
      <w:pPr>
        <w:pStyle w:val="libNormal"/>
        <w:rPr>
          <w:rtl/>
        </w:rPr>
      </w:pPr>
      <w:r w:rsidRPr="00D2270E">
        <w:rPr>
          <w:rStyle w:val="libBold2Char"/>
          <w:rtl/>
        </w:rPr>
        <w:t>التقرير الأو</w:t>
      </w:r>
      <w:r w:rsidRPr="00D2270E">
        <w:rPr>
          <w:rStyle w:val="libBold2Char"/>
          <w:rFonts w:hint="cs"/>
          <w:rtl/>
        </w:rPr>
        <w:t>ّ</w:t>
      </w:r>
      <w:r w:rsidRPr="00D2270E">
        <w:rPr>
          <w:rStyle w:val="libBold2Char"/>
          <w:rtl/>
        </w:rPr>
        <w:t>ل :</w:t>
      </w:r>
      <w:r>
        <w:rPr>
          <w:rtl/>
        </w:rPr>
        <w:t xml:space="preserve"> </w:t>
      </w:r>
      <w:r>
        <w:rPr>
          <w:rFonts w:hint="cs"/>
          <w:rtl/>
        </w:rPr>
        <w:t>ا</w:t>
      </w:r>
      <w:r>
        <w:rPr>
          <w:rtl/>
        </w:rPr>
        <w:t>نه فيما اذا كان ترك الاضرار بالغير ضرراً على المالك يكون قوله ( لا ضرر ) حاكما</w:t>
      </w:r>
      <w:r>
        <w:rPr>
          <w:rFonts w:hint="cs"/>
          <w:rtl/>
        </w:rPr>
        <w:t>ً</w:t>
      </w:r>
      <w:r>
        <w:rPr>
          <w:rtl/>
        </w:rPr>
        <w:t xml:space="preserve"> على دليل حرمة الاضرار ، ل</w:t>
      </w:r>
      <w:r>
        <w:rPr>
          <w:rFonts w:hint="cs"/>
          <w:rtl/>
        </w:rPr>
        <w:t>ا</w:t>
      </w:r>
      <w:r>
        <w:rPr>
          <w:rtl/>
        </w:rPr>
        <w:t>نه متقدم بالحكومة التضييقية على كل حكم ولو كان حكماً بالعنوان الثانوي.</w:t>
      </w:r>
    </w:p>
    <w:p w:rsidR="00B72338" w:rsidRDefault="00B72338" w:rsidP="00462B83">
      <w:pPr>
        <w:pStyle w:val="libNormal"/>
        <w:rPr>
          <w:rtl/>
        </w:rPr>
      </w:pPr>
      <w:r>
        <w:rPr>
          <w:rtl/>
        </w:rPr>
        <w:t>ويمكن الجواب عنه بوجهين :</w:t>
      </w:r>
    </w:p>
    <w:p w:rsidR="00B72338" w:rsidRDefault="00B72338" w:rsidP="00462B83">
      <w:pPr>
        <w:pStyle w:val="libNormal"/>
        <w:rPr>
          <w:rtl/>
        </w:rPr>
      </w:pPr>
      <w:r w:rsidRPr="00D2270E">
        <w:rPr>
          <w:rStyle w:val="libBold2Char"/>
          <w:rtl/>
        </w:rPr>
        <w:t>أحدهما :</w:t>
      </w:r>
      <w:r>
        <w:rPr>
          <w:rtl/>
        </w:rPr>
        <w:t xml:space="preserve"> </w:t>
      </w:r>
      <w:r>
        <w:rPr>
          <w:rFonts w:hint="cs"/>
          <w:rtl/>
        </w:rPr>
        <w:t>ا</w:t>
      </w:r>
      <w:r>
        <w:rPr>
          <w:rtl/>
        </w:rPr>
        <w:t>نه لا يعقل حكومة ( لا ضرر ) على ( لا ضرار ) من جهة ان معنى حكومته عليه حلية الاضرار وارتفاع الحرمة وحيث ان كلا من الحرمة وانتفائها ضرري ، فان في وجود الحرمة ضرراً على المالك وفي انتفائها ضررا</w:t>
      </w:r>
      <w:r>
        <w:rPr>
          <w:rFonts w:hint="cs"/>
          <w:rtl/>
        </w:rPr>
        <w:t>ً</w:t>
      </w:r>
      <w:r>
        <w:rPr>
          <w:rtl/>
        </w:rPr>
        <w:t xml:space="preserve"> على الجار ، وقد سبق ان ( لا ضرر ) كما </w:t>
      </w:r>
      <w:r>
        <w:rPr>
          <w:rFonts w:hint="cs"/>
          <w:rtl/>
        </w:rPr>
        <w:t>ا</w:t>
      </w:r>
      <w:r>
        <w:rPr>
          <w:rtl/>
        </w:rPr>
        <w:t>نه حاكم على الاحكام الوجودية فكذلك هو حاكم على الأحكام العدمية ، فيستحيل حكومته عليهما ل</w:t>
      </w:r>
      <w:r>
        <w:rPr>
          <w:rFonts w:hint="cs"/>
          <w:rtl/>
        </w:rPr>
        <w:t>ا</w:t>
      </w:r>
      <w:r>
        <w:rPr>
          <w:rtl/>
        </w:rPr>
        <w:t>نه يلزم منه ارتفاع النقيضين وحكومته على احدهما</w:t>
      </w:r>
      <w:r>
        <w:rPr>
          <w:rFonts w:hint="cs"/>
          <w:rtl/>
        </w:rPr>
        <w:t xml:space="preserve"> </w:t>
      </w:r>
      <w:r>
        <w:rPr>
          <w:rtl/>
        </w:rPr>
        <w:t>ترجيح بلا</w:t>
      </w:r>
      <w:r>
        <w:rPr>
          <w:rFonts w:hint="cs"/>
          <w:rtl/>
        </w:rPr>
        <w:t xml:space="preserve"> </w:t>
      </w:r>
      <w:r>
        <w:rPr>
          <w:rtl/>
        </w:rPr>
        <w:t>مرجح.</w:t>
      </w:r>
    </w:p>
    <w:p w:rsidR="00B72338" w:rsidRDefault="00B72338" w:rsidP="00462B83">
      <w:pPr>
        <w:pStyle w:val="libNormal"/>
        <w:rPr>
          <w:rtl/>
        </w:rPr>
      </w:pPr>
      <w:r w:rsidRPr="00D2270E">
        <w:rPr>
          <w:rStyle w:val="libBold2Char"/>
          <w:rtl/>
        </w:rPr>
        <w:t>وثانيهما :</w:t>
      </w:r>
      <w:r>
        <w:rPr>
          <w:rtl/>
        </w:rPr>
        <w:t xml:space="preserve"> ان في قضية سمرة بن جندب لوحظ أو</w:t>
      </w:r>
      <w:r>
        <w:rPr>
          <w:rFonts w:hint="cs"/>
          <w:rtl/>
        </w:rPr>
        <w:t>ّ</w:t>
      </w:r>
      <w:r>
        <w:rPr>
          <w:rtl/>
        </w:rPr>
        <w:t>لاً ( لا ضرر ) الدال على نفي استحقاق دخول سمرة في دار الانصاري بلا استئذان وعدم ترتب ذلك على حق</w:t>
      </w:r>
      <w:r>
        <w:rPr>
          <w:rFonts w:hint="cs"/>
          <w:rtl/>
        </w:rPr>
        <w:t>ّ</w:t>
      </w:r>
      <w:r>
        <w:rPr>
          <w:rtl/>
        </w:rPr>
        <w:t xml:space="preserve"> الاستطراق ، ثم رت</w:t>
      </w:r>
      <w:r>
        <w:rPr>
          <w:rFonts w:hint="cs"/>
          <w:rtl/>
        </w:rPr>
        <w:t>ّ</w:t>
      </w:r>
      <w:r>
        <w:rPr>
          <w:rtl/>
        </w:rPr>
        <w:t>ب عليه حرية الاضرار بعد تحقّق صغراها</w:t>
      </w:r>
      <w:r>
        <w:rPr>
          <w:rFonts w:hint="cs"/>
          <w:rtl/>
        </w:rPr>
        <w:t xml:space="preserve"> </w:t>
      </w:r>
      <w:r>
        <w:rPr>
          <w:rtl/>
        </w:rPr>
        <w:t>ـ</w:t>
      </w:r>
      <w:r>
        <w:rPr>
          <w:rFonts w:hint="cs"/>
          <w:rtl/>
        </w:rPr>
        <w:t xml:space="preserve"> </w:t>
      </w:r>
      <w:r>
        <w:rPr>
          <w:rtl/>
        </w:rPr>
        <w:t>بملاحظة ان الدخول بغير استئذان من غير حق اضرار بحق الأنصاري</w:t>
      </w:r>
      <w:r>
        <w:rPr>
          <w:rFonts w:hint="cs"/>
          <w:rtl/>
        </w:rPr>
        <w:t xml:space="preserve"> </w:t>
      </w:r>
      <w:r>
        <w:rPr>
          <w:rtl/>
        </w:rPr>
        <w:t>ـ</w:t>
      </w:r>
      <w:r>
        <w:rPr>
          <w:rFonts w:hint="cs"/>
          <w:rtl/>
        </w:rPr>
        <w:t xml:space="preserve"> </w:t>
      </w:r>
      <w:r>
        <w:rPr>
          <w:rtl/>
        </w:rPr>
        <w:t>وعليه ف</w:t>
      </w:r>
      <w:r>
        <w:rPr>
          <w:rFonts w:hint="cs"/>
          <w:rtl/>
        </w:rPr>
        <w:t xml:space="preserve">‍ </w:t>
      </w:r>
      <w:r>
        <w:rPr>
          <w:rtl/>
        </w:rPr>
        <w:t>( لا ضرار ) في الرتبة المتأخرة عن ( لا ضرر ) فلا يكون حاكما عليه لكن في هذا الوجه تأم</w:t>
      </w:r>
      <w:r>
        <w:rPr>
          <w:rFonts w:hint="cs"/>
          <w:rtl/>
        </w:rPr>
        <w:t>ّ</w:t>
      </w:r>
      <w:r>
        <w:rPr>
          <w:rtl/>
        </w:rPr>
        <w:t>ل.</w:t>
      </w:r>
    </w:p>
    <w:p w:rsidR="00B72338" w:rsidRDefault="00B72338" w:rsidP="00462B83">
      <w:pPr>
        <w:pStyle w:val="libNormal"/>
        <w:rPr>
          <w:rtl/>
        </w:rPr>
      </w:pPr>
      <w:r w:rsidRPr="00D2270E">
        <w:rPr>
          <w:rStyle w:val="libBold2Char"/>
          <w:rtl/>
        </w:rPr>
        <w:t>التقرير الثاني :</w:t>
      </w:r>
      <w:r>
        <w:rPr>
          <w:rtl/>
        </w:rPr>
        <w:t xml:space="preserve"> ما يظهر من كلا</w:t>
      </w:r>
      <w:r>
        <w:rPr>
          <w:rFonts w:hint="cs"/>
          <w:rtl/>
        </w:rPr>
        <w:t>م</w:t>
      </w:r>
      <w:r>
        <w:rPr>
          <w:rtl/>
        </w:rPr>
        <w:t xml:space="preserve"> السيد الاستاذ (قده) من عدم اطلاق</w:t>
      </w:r>
    </w:p>
    <w:p w:rsidR="00B72338" w:rsidRDefault="00B72338" w:rsidP="00D916AD">
      <w:pPr>
        <w:pStyle w:val="libNormal0"/>
        <w:rPr>
          <w:rtl/>
        </w:rPr>
      </w:pPr>
      <w:r w:rsidRPr="004E5A9E">
        <w:rPr>
          <w:rtl/>
        </w:rPr>
        <w:br w:type="page"/>
      </w:r>
      <w:r>
        <w:rPr>
          <w:rtl/>
        </w:rPr>
        <w:lastRenderedPageBreak/>
        <w:t xml:space="preserve">لقوله ( لا ضرر ) يشمل به مثل المقام </w:t>
      </w:r>
      <w:r w:rsidRPr="00D2270E">
        <w:rPr>
          <w:rStyle w:val="libFootnotenumChar"/>
          <w:rtl/>
        </w:rPr>
        <w:t>(1)</w:t>
      </w:r>
      <w:r w:rsidRPr="00E32637">
        <w:rPr>
          <w:rtl/>
        </w:rPr>
        <w:t xml:space="preserve"> </w:t>
      </w:r>
      <w:r>
        <w:rPr>
          <w:rtl/>
        </w:rPr>
        <w:t>وذلك بأحد وجهين :</w:t>
      </w:r>
    </w:p>
    <w:p w:rsidR="00B72338" w:rsidRDefault="00B72338" w:rsidP="00462B83">
      <w:pPr>
        <w:pStyle w:val="libNormal"/>
        <w:rPr>
          <w:rtl/>
        </w:rPr>
      </w:pPr>
      <w:r w:rsidRPr="00D2270E">
        <w:rPr>
          <w:rStyle w:val="libBold2Char"/>
          <w:rtl/>
        </w:rPr>
        <w:t>احدهما :</w:t>
      </w:r>
      <w:r>
        <w:rPr>
          <w:rtl/>
        </w:rPr>
        <w:t xml:space="preserve"> ان مقتضى الفقرة الأ</w:t>
      </w:r>
      <w:r>
        <w:rPr>
          <w:rFonts w:hint="cs"/>
          <w:rtl/>
        </w:rPr>
        <w:t>ُ</w:t>
      </w:r>
      <w:r>
        <w:rPr>
          <w:rtl/>
        </w:rPr>
        <w:t>ولى عدم حرمة التصرف لكونه ضررا</w:t>
      </w:r>
      <w:r>
        <w:rPr>
          <w:rFonts w:hint="cs"/>
          <w:rtl/>
        </w:rPr>
        <w:t>ً</w:t>
      </w:r>
      <w:r>
        <w:rPr>
          <w:rtl/>
        </w:rPr>
        <w:t xml:space="preserve"> على المالك ، ومقتضى الفقرة الثانية</w:t>
      </w:r>
      <w:r>
        <w:rPr>
          <w:rFonts w:hint="cs"/>
          <w:rtl/>
        </w:rPr>
        <w:t xml:space="preserve"> </w:t>
      </w:r>
      <w:r>
        <w:rPr>
          <w:rtl/>
        </w:rPr>
        <w:t>ـ</w:t>
      </w:r>
      <w:r>
        <w:rPr>
          <w:rFonts w:hint="cs"/>
          <w:rtl/>
        </w:rPr>
        <w:t xml:space="preserve"> </w:t>
      </w:r>
      <w:r>
        <w:rPr>
          <w:rtl/>
        </w:rPr>
        <w:t>وهي ( لا ضرار ) حرمة الاضرار بالغير على ما تقدّم بيانه ، فيقع التعارض بين الصدر والذيل فلا يمكن العمل باحدى الفقرتين.</w:t>
      </w:r>
    </w:p>
    <w:p w:rsidR="00B72338" w:rsidRDefault="00B72338" w:rsidP="00462B83">
      <w:pPr>
        <w:pStyle w:val="libNormal"/>
        <w:rPr>
          <w:rtl/>
        </w:rPr>
      </w:pPr>
      <w:r>
        <w:rPr>
          <w:rtl/>
        </w:rPr>
        <w:t xml:space="preserve">ويرد عليه : </w:t>
      </w:r>
      <w:r>
        <w:rPr>
          <w:rFonts w:hint="cs"/>
          <w:rtl/>
        </w:rPr>
        <w:t>ا</w:t>
      </w:r>
      <w:r>
        <w:rPr>
          <w:rtl/>
        </w:rPr>
        <w:t>نه ان قلنا بان ( لا ضرر ) حاكم على الأ</w:t>
      </w:r>
      <w:r>
        <w:rPr>
          <w:rFonts w:hint="cs"/>
          <w:rtl/>
        </w:rPr>
        <w:t>َ</w:t>
      </w:r>
      <w:r>
        <w:rPr>
          <w:rtl/>
        </w:rPr>
        <w:t>حكام الوجودية كحرمة الاضرار المفادة ب‍ ( لا ضرار ) فقط فلا معارضة بين الصدر والذيل ل</w:t>
      </w:r>
      <w:r>
        <w:rPr>
          <w:rFonts w:hint="cs"/>
          <w:rtl/>
        </w:rPr>
        <w:t>ا</w:t>
      </w:r>
      <w:r>
        <w:rPr>
          <w:rtl/>
        </w:rPr>
        <w:t>نه لا معارضة بين الدليل الحاكم والمحكوم ، ونتيجة ذلك الحكم بجواز التصرف المفروض لسقوط ( لا ضرار ) بكونه محكوما</w:t>
      </w:r>
      <w:r>
        <w:rPr>
          <w:rFonts w:hint="cs"/>
          <w:rtl/>
        </w:rPr>
        <w:t>ً</w:t>
      </w:r>
      <w:r>
        <w:rPr>
          <w:rtl/>
        </w:rPr>
        <w:t>. وان قلنا بانه حاكم على الأ</w:t>
      </w:r>
      <w:r>
        <w:rPr>
          <w:rFonts w:hint="cs"/>
          <w:rtl/>
        </w:rPr>
        <w:t>َ</w:t>
      </w:r>
      <w:r>
        <w:rPr>
          <w:rtl/>
        </w:rPr>
        <w:t xml:space="preserve">حكام الوجودية والعدمية كما هو المختار فحيث </w:t>
      </w:r>
      <w:r>
        <w:rPr>
          <w:rFonts w:hint="cs"/>
          <w:rtl/>
        </w:rPr>
        <w:t>ا</w:t>
      </w:r>
      <w:r>
        <w:rPr>
          <w:rtl/>
        </w:rPr>
        <w:t>نه لا يعقل حكومة ( لا ضرر ) على ( لا ضرار ) في المقام على ما تقدّم فلا مانع من التمسك بالفقرة الثانية ، وقد وافق هو على هذا المبنى</w:t>
      </w:r>
      <w:r>
        <w:rPr>
          <w:rFonts w:hint="cs"/>
          <w:rtl/>
        </w:rPr>
        <w:t xml:space="preserve"> </w:t>
      </w:r>
      <w:r>
        <w:rPr>
          <w:rtl/>
        </w:rPr>
        <w:t>ـ</w:t>
      </w:r>
      <w:r>
        <w:rPr>
          <w:rFonts w:hint="cs"/>
          <w:rtl/>
        </w:rPr>
        <w:t xml:space="preserve"> </w:t>
      </w:r>
      <w:r>
        <w:rPr>
          <w:rtl/>
        </w:rPr>
        <w:t>من حكومة لا ضرر بالنسبة إلى الاحكام العدمية</w:t>
      </w:r>
      <w:r>
        <w:rPr>
          <w:rFonts w:hint="cs"/>
          <w:rtl/>
        </w:rPr>
        <w:t xml:space="preserve"> </w:t>
      </w:r>
      <w:r>
        <w:rPr>
          <w:rtl/>
        </w:rPr>
        <w:t>ـ</w:t>
      </w:r>
      <w:r>
        <w:rPr>
          <w:rFonts w:hint="cs"/>
          <w:rtl/>
        </w:rPr>
        <w:t xml:space="preserve"> </w:t>
      </w:r>
      <w:r>
        <w:rPr>
          <w:rtl/>
        </w:rPr>
        <w:t xml:space="preserve">إلا </w:t>
      </w:r>
      <w:r>
        <w:rPr>
          <w:rFonts w:hint="cs"/>
          <w:rtl/>
        </w:rPr>
        <w:t>ا</w:t>
      </w:r>
      <w:r>
        <w:rPr>
          <w:rtl/>
        </w:rPr>
        <w:t xml:space="preserve">نه ذكر </w:t>
      </w:r>
      <w:r>
        <w:rPr>
          <w:rFonts w:hint="cs"/>
          <w:rtl/>
        </w:rPr>
        <w:t>ا</w:t>
      </w:r>
      <w:r>
        <w:rPr>
          <w:rtl/>
        </w:rPr>
        <w:t>نه لم يجد مثالاً يثبت فيه حكم بواسطة لا ضرر بنفي الحكم الوارد من جهة قاعدة ( لا ضرار ) وما ذكرنا لا يقتضي اثبات حكم بلا ضرر</w:t>
      </w:r>
      <w:r>
        <w:rPr>
          <w:rFonts w:hint="cs"/>
          <w:rtl/>
        </w:rPr>
        <w:t xml:space="preserve"> </w:t>
      </w:r>
      <w:r>
        <w:rPr>
          <w:rtl/>
        </w:rPr>
        <w:t>حتى يقال بان لسان ( لا ضرار ) هو</w:t>
      </w:r>
      <w:r>
        <w:rPr>
          <w:rFonts w:hint="cs"/>
          <w:rtl/>
        </w:rPr>
        <w:t xml:space="preserve"> </w:t>
      </w:r>
      <w:r>
        <w:rPr>
          <w:rtl/>
        </w:rPr>
        <w:t>لسان النفي لا لسان الإثبات بل إبقاء ( لا ضرار ) بلا حاكم عليه.</w:t>
      </w:r>
    </w:p>
    <w:p w:rsidR="00B72338" w:rsidRDefault="00B72338" w:rsidP="00462B83">
      <w:pPr>
        <w:pStyle w:val="libNormal"/>
        <w:rPr>
          <w:rtl/>
        </w:rPr>
      </w:pPr>
      <w:r w:rsidRPr="00D2270E">
        <w:rPr>
          <w:rStyle w:val="libBold2Char"/>
          <w:rtl/>
        </w:rPr>
        <w:t>والوجه الثاني :</w:t>
      </w:r>
      <w:r>
        <w:rPr>
          <w:rtl/>
        </w:rPr>
        <w:t xml:space="preserve"> ان حديث ( لا ضرر ) لا يشمل المقام لا صدرا</w:t>
      </w:r>
      <w:r>
        <w:rPr>
          <w:rFonts w:hint="cs"/>
          <w:rtl/>
        </w:rPr>
        <w:t>ً</w:t>
      </w:r>
      <w:r>
        <w:rPr>
          <w:rtl/>
        </w:rPr>
        <w:t xml:space="preserve"> ولا ذيلاً ، لكونه واردا</w:t>
      </w:r>
      <w:r>
        <w:rPr>
          <w:rFonts w:hint="cs"/>
          <w:rtl/>
        </w:rPr>
        <w:t>ً</w:t>
      </w:r>
      <w:r>
        <w:rPr>
          <w:rtl/>
        </w:rPr>
        <w:t xml:space="preserve"> مورد الامتنان على الامة الاسلامية فلا يشمل موردا</w:t>
      </w:r>
      <w:r>
        <w:rPr>
          <w:rFonts w:hint="cs"/>
          <w:rtl/>
        </w:rPr>
        <w:t>ً</w:t>
      </w:r>
      <w:r>
        <w:rPr>
          <w:rtl/>
        </w:rPr>
        <w:t xml:space="preserve"> يكون شموله له منافيا</w:t>
      </w:r>
      <w:r>
        <w:rPr>
          <w:rFonts w:hint="cs"/>
          <w:rtl/>
        </w:rPr>
        <w:t>ً</w:t>
      </w:r>
      <w:r>
        <w:rPr>
          <w:rtl/>
        </w:rPr>
        <w:t xml:space="preserve"> للامتنان ومن المعلوم ان حرمة التصرف في الملك بما يضر بالجار مخالف للامتنان على المالك ، والترخيص فيه خلاف الامتنان على الجار ، فلا يكون شيء منهما مشمولا</w:t>
      </w:r>
      <w:r>
        <w:rPr>
          <w:rFonts w:hint="cs"/>
          <w:rtl/>
        </w:rPr>
        <w:t>ً</w:t>
      </w:r>
      <w:r>
        <w:rPr>
          <w:rtl/>
        </w:rPr>
        <w:t xml:space="preserve"> لحديث ( لا ضرر ). ثم قال ( وبما ذكرناه يظهر </w:t>
      </w:r>
      <w:r>
        <w:rPr>
          <w:rFonts w:hint="cs"/>
          <w:rtl/>
        </w:rPr>
        <w:t>ا</w:t>
      </w:r>
      <w:r>
        <w:rPr>
          <w:rtl/>
        </w:rPr>
        <w:t>نه لا يمكن التمسك بحديث ( لا ضرر ) فيما كان ترك التصرف</w:t>
      </w:r>
    </w:p>
    <w:p w:rsidR="00B72338" w:rsidRDefault="00B72338" w:rsidP="003362CD">
      <w:pPr>
        <w:pStyle w:val="libLine"/>
        <w:rPr>
          <w:rtl/>
        </w:rPr>
      </w:pPr>
      <w:r>
        <w:rPr>
          <w:rtl/>
        </w:rPr>
        <w:t>__________________</w:t>
      </w:r>
    </w:p>
    <w:p w:rsidR="00B72338" w:rsidRDefault="00B72338" w:rsidP="00D2270E">
      <w:pPr>
        <w:pStyle w:val="libFootnote0"/>
        <w:rPr>
          <w:rtl/>
        </w:rPr>
      </w:pPr>
      <w:r>
        <w:rPr>
          <w:rtl/>
        </w:rPr>
        <w:t xml:space="preserve">(1) لاحظ مصباح الأصول 2 </w:t>
      </w:r>
      <w:r>
        <w:rPr>
          <w:rFonts w:hint="cs"/>
          <w:rtl/>
        </w:rPr>
        <w:t>/</w:t>
      </w:r>
      <w:r>
        <w:rPr>
          <w:rtl/>
        </w:rPr>
        <w:t xml:space="preserve"> 566.</w:t>
      </w:r>
    </w:p>
    <w:p w:rsidR="00B72338" w:rsidRDefault="00B72338" w:rsidP="00D916AD">
      <w:pPr>
        <w:pStyle w:val="libNormal0"/>
        <w:rPr>
          <w:rtl/>
        </w:rPr>
      </w:pPr>
      <w:r w:rsidRPr="004D3019">
        <w:rPr>
          <w:rtl/>
        </w:rPr>
        <w:br w:type="page"/>
      </w:r>
      <w:r>
        <w:rPr>
          <w:rtl/>
        </w:rPr>
        <w:lastRenderedPageBreak/>
        <w:t>موجبا</w:t>
      </w:r>
      <w:r>
        <w:rPr>
          <w:rFonts w:hint="cs"/>
          <w:rtl/>
        </w:rPr>
        <w:t>ً</w:t>
      </w:r>
      <w:r>
        <w:rPr>
          <w:rtl/>
        </w:rPr>
        <w:t xml:space="preserve"> لفوات المنفعة وان لم يكن ضررا</w:t>
      </w:r>
      <w:r>
        <w:rPr>
          <w:rFonts w:hint="cs"/>
          <w:rtl/>
        </w:rPr>
        <w:t>ً</w:t>
      </w:r>
      <w:r>
        <w:rPr>
          <w:rtl/>
        </w:rPr>
        <w:t xml:space="preserve"> عليه. لان منع المالك عن الانتفاع بملكه أيضاً مخالف للامتنان فلا يكون مشمولا</w:t>
      </w:r>
      <w:r>
        <w:rPr>
          <w:rFonts w:hint="cs"/>
          <w:rtl/>
        </w:rPr>
        <w:t>ً</w:t>
      </w:r>
      <w:r>
        <w:rPr>
          <w:rtl/>
        </w:rPr>
        <w:t xml:space="preserve"> لحديث ( لا ضرر ) فلا يمكن التمسك بحديث ( لا ضرر ) في المقام أصلاً بل لا بُدّ من الرجوع إلى غيره.</w:t>
      </w:r>
    </w:p>
    <w:p w:rsidR="00B72338" w:rsidRDefault="00B72338" w:rsidP="00462B83">
      <w:pPr>
        <w:pStyle w:val="libNormal"/>
        <w:rPr>
          <w:rtl/>
        </w:rPr>
      </w:pPr>
      <w:r>
        <w:rPr>
          <w:rtl/>
        </w:rPr>
        <w:t>فان كان هناك عموم أو اطلاق دل على جواز تصرف المالك في ملكه حتى في مثل المقام يؤخذ به ويحكم بجواز التصرف ، والا فيرجع إلى الأ</w:t>
      </w:r>
      <w:r>
        <w:rPr>
          <w:rFonts w:hint="cs"/>
          <w:rtl/>
        </w:rPr>
        <w:t>َ</w:t>
      </w:r>
      <w:r>
        <w:rPr>
          <w:rtl/>
        </w:rPr>
        <w:t>صل العملي وهو في المقام اصالة البراءة عن الحرمة فيحكم بجواز التصرف.</w:t>
      </w:r>
    </w:p>
    <w:p w:rsidR="00B72338" w:rsidRDefault="00B72338" w:rsidP="00462B83">
      <w:pPr>
        <w:pStyle w:val="libNormal"/>
        <w:rPr>
          <w:rtl/>
        </w:rPr>
      </w:pPr>
      <w:r>
        <w:rPr>
          <w:rtl/>
        </w:rPr>
        <w:t>ثم قال ( وبما ذكرناه ظهر الحكم فيما اذا كان التصرف في مال الغير موجباً للضرر</w:t>
      </w:r>
      <w:r>
        <w:rPr>
          <w:rFonts w:hint="cs"/>
          <w:rtl/>
        </w:rPr>
        <w:t xml:space="preserve"> </w:t>
      </w:r>
      <w:r>
        <w:rPr>
          <w:rtl/>
        </w:rPr>
        <w:t>على الغير</w:t>
      </w:r>
      <w:r>
        <w:rPr>
          <w:rFonts w:hint="cs"/>
          <w:rtl/>
        </w:rPr>
        <w:t xml:space="preserve"> </w:t>
      </w:r>
      <w:r>
        <w:rPr>
          <w:rtl/>
        </w:rPr>
        <w:t>وتركه موجباً للضرر</w:t>
      </w:r>
      <w:r>
        <w:rPr>
          <w:rFonts w:hint="cs"/>
          <w:rtl/>
        </w:rPr>
        <w:t xml:space="preserve"> على </w:t>
      </w:r>
      <w:r>
        <w:rPr>
          <w:rtl/>
        </w:rPr>
        <w:t>المتصرف ، فيجري فيه الكلام السابق من عدم جواز الرجوع إلى حدي</w:t>
      </w:r>
      <w:r>
        <w:rPr>
          <w:rFonts w:hint="cs"/>
          <w:rtl/>
        </w:rPr>
        <w:t>ث</w:t>
      </w:r>
      <w:r>
        <w:rPr>
          <w:rtl/>
        </w:rPr>
        <w:t xml:space="preserve"> ( لا ضرر ) ، لكونه واردا</w:t>
      </w:r>
      <w:r>
        <w:rPr>
          <w:rFonts w:hint="cs"/>
          <w:rtl/>
        </w:rPr>
        <w:t>ً</w:t>
      </w:r>
      <w:r>
        <w:rPr>
          <w:rtl/>
        </w:rPr>
        <w:t xml:space="preserve"> مورد الامتنان فيرجع إلى عموم ادلة حرمة التصرف في مال الغير كقوله </w:t>
      </w:r>
      <w:r w:rsidR="00EF4B92" w:rsidRPr="00EF4B92">
        <w:rPr>
          <w:rStyle w:val="libAlaemChar"/>
          <w:rFonts w:hint="cs"/>
          <w:rtl/>
        </w:rPr>
        <w:t>عليه‌السلام</w:t>
      </w:r>
      <w:r>
        <w:rPr>
          <w:rtl/>
        </w:rPr>
        <w:t xml:space="preserve"> ( لا يحل مال امرئ الا بطيب نفسه ) وغيره من ادلة حرمة التصرف في مال الغير ويحكم بحرمة التصرف.</w:t>
      </w:r>
    </w:p>
    <w:p w:rsidR="00B72338" w:rsidRDefault="00B72338" w:rsidP="00462B83">
      <w:pPr>
        <w:pStyle w:val="libNormal"/>
        <w:rPr>
          <w:rtl/>
        </w:rPr>
      </w:pPr>
      <w:r>
        <w:rPr>
          <w:rtl/>
        </w:rPr>
        <w:t>ويرد</w:t>
      </w:r>
      <w:r>
        <w:rPr>
          <w:rFonts w:hint="cs"/>
          <w:rtl/>
        </w:rPr>
        <w:t xml:space="preserve"> </w:t>
      </w:r>
      <w:r>
        <w:rPr>
          <w:rtl/>
        </w:rPr>
        <w:t>عليه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w:t>
      </w:r>
      <w:r w:rsidRPr="00D2270E">
        <w:rPr>
          <w:rStyle w:val="libBold2Char"/>
          <w:rFonts w:hint="cs"/>
          <w:rtl/>
        </w:rPr>
        <w:t>ً</w:t>
      </w:r>
      <w:r w:rsidRPr="00D2270E">
        <w:rPr>
          <w:rStyle w:val="libBold2Char"/>
          <w:rtl/>
        </w:rPr>
        <w:t xml:space="preserve"> :</w:t>
      </w:r>
      <w:r>
        <w:rPr>
          <w:rtl/>
        </w:rPr>
        <w:t xml:space="preserve"> ان المسلم انما هو</w:t>
      </w:r>
      <w:r>
        <w:rPr>
          <w:rFonts w:hint="cs"/>
          <w:rtl/>
        </w:rPr>
        <w:t xml:space="preserve"> </w:t>
      </w:r>
      <w:r>
        <w:rPr>
          <w:rtl/>
        </w:rPr>
        <w:t>ملاحظة جهة الامتنان في هذا الحديث في الجملة</w:t>
      </w:r>
      <w:r>
        <w:rPr>
          <w:rFonts w:hint="cs"/>
          <w:rtl/>
        </w:rPr>
        <w:t xml:space="preserve"> </w:t>
      </w:r>
      <w:r>
        <w:rPr>
          <w:rtl/>
        </w:rPr>
        <w:t>ـ</w:t>
      </w:r>
      <w:r>
        <w:rPr>
          <w:rFonts w:hint="cs"/>
          <w:rtl/>
        </w:rPr>
        <w:t xml:space="preserve"> </w:t>
      </w:r>
      <w:r>
        <w:rPr>
          <w:rtl/>
        </w:rPr>
        <w:t>ولو على نحو الحكمة</w:t>
      </w:r>
      <w:r>
        <w:rPr>
          <w:rFonts w:hint="cs"/>
          <w:rtl/>
        </w:rPr>
        <w:t xml:space="preserve"> </w:t>
      </w:r>
      <w:r>
        <w:rPr>
          <w:rtl/>
        </w:rPr>
        <w:t>ـ</w:t>
      </w:r>
      <w:r>
        <w:rPr>
          <w:rFonts w:hint="cs"/>
          <w:rtl/>
        </w:rPr>
        <w:t xml:space="preserve"> </w:t>
      </w:r>
      <w:r>
        <w:rPr>
          <w:rtl/>
        </w:rPr>
        <w:t>لا على نحو العلّة حتى يكون مخص</w:t>
      </w:r>
      <w:r>
        <w:rPr>
          <w:rFonts w:hint="cs"/>
          <w:rtl/>
        </w:rPr>
        <w:t>ّ</w:t>
      </w:r>
      <w:r>
        <w:rPr>
          <w:rtl/>
        </w:rPr>
        <w:t>صا</w:t>
      </w:r>
      <w:r>
        <w:rPr>
          <w:rFonts w:hint="cs"/>
          <w:rtl/>
        </w:rPr>
        <w:t>ً</w:t>
      </w:r>
      <w:r>
        <w:rPr>
          <w:rtl/>
        </w:rPr>
        <w:t xml:space="preserve"> له بصورة الامتنان ، فانه ليس في شيء من ادلتها ما يدل على ذلك أو ما يمنع عن الأ</w:t>
      </w:r>
      <w:r>
        <w:rPr>
          <w:rFonts w:hint="cs"/>
          <w:rtl/>
        </w:rPr>
        <w:t>َ</w:t>
      </w:r>
      <w:r>
        <w:rPr>
          <w:rtl/>
        </w:rPr>
        <w:t xml:space="preserve">خذ بالاطلاق. وقضية سمرة بن جندب انما تدل على ان النبي </w:t>
      </w:r>
      <w:r w:rsidR="00EF4B92" w:rsidRPr="00EF4B92">
        <w:rPr>
          <w:rStyle w:val="libAlaemChar"/>
          <w:rFonts w:hint="cs"/>
          <w:rtl/>
        </w:rPr>
        <w:t>صلى‌الله‌عليه‌وآله‌وسلم</w:t>
      </w:r>
      <w:r>
        <w:rPr>
          <w:rtl/>
        </w:rPr>
        <w:t xml:space="preserve"> كان بصدد تمييز الحقوق وايصال ذي الحق إلى حق</w:t>
      </w:r>
      <w:r>
        <w:rPr>
          <w:rFonts w:hint="cs"/>
          <w:rtl/>
        </w:rPr>
        <w:t>ّ</w:t>
      </w:r>
      <w:r>
        <w:rPr>
          <w:rtl/>
        </w:rPr>
        <w:t>ه بالصرامة التي تقتضيها مرحلة القضاء أو التنفيذ.</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ان البيان المذكور يقتضي قصور ( لا ضرر ) عن شمول كل من حرمة الاضرار وجوازه ، ونتيجة ذلك </w:t>
      </w:r>
      <w:r>
        <w:rPr>
          <w:rFonts w:hint="cs"/>
          <w:rtl/>
        </w:rPr>
        <w:t>ا</w:t>
      </w:r>
      <w:r>
        <w:rPr>
          <w:rtl/>
        </w:rPr>
        <w:t>نه لا يصلح للحكومة على ، ( لا ضرار ) فيبقى ( لا ضرار ) بلا</w:t>
      </w:r>
      <w:r>
        <w:rPr>
          <w:rFonts w:hint="cs"/>
          <w:rtl/>
        </w:rPr>
        <w:t xml:space="preserve"> </w:t>
      </w:r>
      <w:r>
        <w:rPr>
          <w:rtl/>
        </w:rPr>
        <w:t>حاكم عليه كما ذكرناه أو</w:t>
      </w:r>
      <w:r>
        <w:rPr>
          <w:rFonts w:hint="cs"/>
          <w:rtl/>
        </w:rPr>
        <w:t>ّ</w:t>
      </w:r>
      <w:r>
        <w:rPr>
          <w:rtl/>
        </w:rPr>
        <w:t>لا</w:t>
      </w:r>
      <w:r>
        <w:rPr>
          <w:rFonts w:hint="cs"/>
          <w:rtl/>
        </w:rPr>
        <w:t>ً</w:t>
      </w:r>
      <w:r>
        <w:rPr>
          <w:rtl/>
        </w:rPr>
        <w:t xml:space="preserve"> ، ومعه لا وجه للرجوع إلى ما دل على جواز التصرف في ماله لو فرض شموله للمقام ، لان الجواز هنا</w:t>
      </w:r>
    </w:p>
    <w:p w:rsidR="00B72338" w:rsidRDefault="00B72338" w:rsidP="00D916AD">
      <w:pPr>
        <w:pStyle w:val="libNormal0"/>
        <w:rPr>
          <w:rtl/>
        </w:rPr>
      </w:pPr>
      <w:r w:rsidRPr="00943FCB">
        <w:rPr>
          <w:rtl/>
        </w:rPr>
        <w:br w:type="page"/>
      </w:r>
      <w:r>
        <w:rPr>
          <w:rtl/>
        </w:rPr>
        <w:lastRenderedPageBreak/>
        <w:t>جواز اقتضائي فلا ينافي ما دل على الحرمة ، كما لا وجه للرجوع إلى البراءة ايضا</w:t>
      </w:r>
      <w:r>
        <w:rPr>
          <w:rFonts w:hint="cs"/>
          <w:rtl/>
        </w:rPr>
        <w:t>ً</w:t>
      </w:r>
      <w:r>
        <w:rPr>
          <w:rtl/>
        </w:rPr>
        <w:t>.</w:t>
      </w:r>
    </w:p>
    <w:p w:rsidR="00B72338" w:rsidRDefault="00B72338" w:rsidP="00462B83">
      <w:pPr>
        <w:pStyle w:val="libNormal"/>
        <w:rPr>
          <w:rtl/>
        </w:rPr>
      </w:pPr>
      <w:r w:rsidRPr="00D2270E">
        <w:rPr>
          <w:rStyle w:val="libBold2Char"/>
          <w:rtl/>
        </w:rPr>
        <w:t>وثالثا</w:t>
      </w:r>
      <w:r w:rsidRPr="00D2270E">
        <w:rPr>
          <w:rStyle w:val="libBold2Char"/>
          <w:rFonts w:hint="cs"/>
          <w:rtl/>
        </w:rPr>
        <w:t>ً</w:t>
      </w:r>
      <w:r w:rsidRPr="00D2270E">
        <w:rPr>
          <w:rStyle w:val="libBold2Char"/>
          <w:rtl/>
        </w:rPr>
        <w:t xml:space="preserve"> :</w:t>
      </w:r>
      <w:r>
        <w:rPr>
          <w:rtl/>
        </w:rPr>
        <w:t xml:space="preserve"> </w:t>
      </w:r>
      <w:r>
        <w:rPr>
          <w:rFonts w:hint="cs"/>
          <w:rtl/>
        </w:rPr>
        <w:t>ا</w:t>
      </w:r>
      <w:r>
        <w:rPr>
          <w:rtl/>
        </w:rPr>
        <w:t>نه على تقدير قصور ( لا ضرار ) فيمكن الرجوع إلى غيره من الادلة الدالة على حرمة مال الغير ، فان الاضرار بالغير اما ان يكون بالتصرف الحقيقي في ماله ولو على نحو التوليد ، كوهن الحائط بسريان الرطوبة ، واما ان يكون بالتصرف الحكمي فيه كما لو بنى معمل دباغة أو حدادة في منطقة سكنية مما يوجب عدم قابلية الدور المجاورة للسكنى ، وفي كلتا الصورتين يكون المالك بعمله هذا قد ألغى احترام مال الغير وان نوقش في صدق التصرف الذي هو بمعنى التغيير والتبديل خصوصاً في القسم الاخير ، فيأتي في المقام ما يدل على حرمة مال الغير بدون تقييده بعنوان التصرف. كما في قوله : ( لا يحل مال امرئ مسلم الا عن طيب نفسه ) وقوله : ( وحرمة ماله كحرمة دمه ).</w:t>
      </w:r>
    </w:p>
    <w:p w:rsidR="00B72338" w:rsidRDefault="00B72338" w:rsidP="00462B83">
      <w:pPr>
        <w:pStyle w:val="libNormal"/>
        <w:rPr>
          <w:rtl/>
        </w:rPr>
      </w:pPr>
      <w:r>
        <w:rPr>
          <w:rtl/>
        </w:rPr>
        <w:t>ولا يعارضها أيضاً ما دل على جواز التصرف في ماله كما لا تجري اصالة البراءة كما تقدم.</w:t>
      </w:r>
    </w:p>
    <w:p w:rsidR="00B72338" w:rsidRDefault="00B72338" w:rsidP="00462B83">
      <w:pPr>
        <w:pStyle w:val="libNormal"/>
        <w:rPr>
          <w:rtl/>
        </w:rPr>
      </w:pPr>
      <w:bookmarkStart w:id="384" w:name="_Toc264275156"/>
      <w:r w:rsidRPr="00D2270E">
        <w:rPr>
          <w:rStyle w:val="libBold2Char"/>
          <w:rtl/>
        </w:rPr>
        <w:t>الأ</w:t>
      </w:r>
      <w:r w:rsidRPr="00D2270E">
        <w:rPr>
          <w:rStyle w:val="libBold2Char"/>
          <w:rFonts w:hint="cs"/>
          <w:rtl/>
        </w:rPr>
        <w:t>َ</w:t>
      </w:r>
      <w:r w:rsidRPr="00D2270E">
        <w:rPr>
          <w:rStyle w:val="libBold2Char"/>
          <w:rtl/>
        </w:rPr>
        <w:t>مر الثالث</w:t>
      </w:r>
      <w:bookmarkEnd w:id="384"/>
      <w:r w:rsidRPr="00D2270E">
        <w:rPr>
          <w:rStyle w:val="libBold2Char"/>
          <w:rtl/>
        </w:rPr>
        <w:t xml:space="preserve"> :</w:t>
      </w:r>
      <w:r>
        <w:rPr>
          <w:rtl/>
        </w:rPr>
        <w:t xml:space="preserve"> في </w:t>
      </w:r>
      <w:r>
        <w:rPr>
          <w:rFonts w:hint="cs"/>
          <w:rtl/>
        </w:rPr>
        <w:t>ا</w:t>
      </w:r>
      <w:r>
        <w:rPr>
          <w:rtl/>
        </w:rPr>
        <w:t xml:space="preserve">نه هل يمكن ادعاء </w:t>
      </w:r>
      <w:r>
        <w:rPr>
          <w:rFonts w:hint="cs"/>
          <w:rtl/>
        </w:rPr>
        <w:t>ا</w:t>
      </w:r>
      <w:r>
        <w:rPr>
          <w:rtl/>
        </w:rPr>
        <w:t>نه اذا لزم من ترك التصرف ضرر على المالك فترتفع حرمة الاضرار بقاعده رفع المضطر اليه أم لا</w:t>
      </w:r>
      <w:r>
        <w:rPr>
          <w:rFonts w:hint="cs"/>
          <w:rtl/>
        </w:rPr>
        <w:t xml:space="preserve"> </w:t>
      </w:r>
      <w:r>
        <w:rPr>
          <w:rtl/>
        </w:rPr>
        <w:t>؟</w:t>
      </w:r>
    </w:p>
    <w:p w:rsidR="00B72338" w:rsidRDefault="00B72338" w:rsidP="00462B83">
      <w:pPr>
        <w:pStyle w:val="libNormal"/>
        <w:rPr>
          <w:rtl/>
        </w:rPr>
      </w:pPr>
      <w:r>
        <w:rPr>
          <w:rtl/>
        </w:rPr>
        <w:t>الظاهر هو الثاني لوجهين :</w:t>
      </w:r>
    </w:p>
    <w:p w:rsidR="00B72338" w:rsidRDefault="00B72338" w:rsidP="00462B83">
      <w:pPr>
        <w:pStyle w:val="libNormal"/>
        <w:rPr>
          <w:rtl/>
        </w:rPr>
      </w:pPr>
      <w:r w:rsidRPr="00D2270E">
        <w:rPr>
          <w:rStyle w:val="libBold2Char"/>
          <w:rtl/>
        </w:rPr>
        <w:t>الأ</w:t>
      </w:r>
      <w:r w:rsidRPr="00D2270E">
        <w:rPr>
          <w:rStyle w:val="libBold2Char"/>
          <w:rFonts w:hint="cs"/>
          <w:rtl/>
        </w:rPr>
        <w:t>َ</w:t>
      </w:r>
      <w:r w:rsidRPr="00D2270E">
        <w:rPr>
          <w:rStyle w:val="libBold2Char"/>
          <w:rtl/>
        </w:rPr>
        <w:t>و</w:t>
      </w:r>
      <w:r w:rsidRPr="00D2270E">
        <w:rPr>
          <w:rStyle w:val="libBold2Char"/>
          <w:rFonts w:hint="cs"/>
          <w:rtl/>
        </w:rPr>
        <w:t>ّ</w:t>
      </w:r>
      <w:r w:rsidRPr="00D2270E">
        <w:rPr>
          <w:rStyle w:val="libBold2Char"/>
          <w:rtl/>
        </w:rPr>
        <w:t>ل :</w:t>
      </w:r>
      <w:r>
        <w:rPr>
          <w:rtl/>
        </w:rPr>
        <w:t xml:space="preserve"> ان وصول مطلق الضرر على المالك لا يوجب صدق الاضطرار على الاضرار بالغير ، بل مفهوم الاضطرار يختص بما اذا وقع الشخص في الضيق ولا مهرب له إلا ارتكاب المحرم ، مثل هلاك النفس وما يلحق به ، أو قل </w:t>
      </w:r>
      <w:r>
        <w:rPr>
          <w:rFonts w:hint="cs"/>
          <w:rtl/>
        </w:rPr>
        <w:t>ا</w:t>
      </w:r>
      <w:r>
        <w:rPr>
          <w:rtl/>
        </w:rPr>
        <w:t>نه يختص بمورد الضرورة التي تجوز ارتكاب المحرمات.</w:t>
      </w:r>
    </w:p>
    <w:p w:rsidR="00B72338" w:rsidRDefault="00B72338" w:rsidP="00D916AD">
      <w:pPr>
        <w:pStyle w:val="libNormal0"/>
        <w:rPr>
          <w:rtl/>
        </w:rPr>
      </w:pPr>
      <w:r w:rsidRPr="00FB3433">
        <w:rPr>
          <w:rtl/>
        </w:rPr>
        <w:br w:type="page"/>
      </w:r>
      <w:r>
        <w:rPr>
          <w:rtl/>
        </w:rPr>
        <w:lastRenderedPageBreak/>
        <w:t>فاذا وصل إلى هذا الحد فلا اشكال في الجواز التكليفي.</w:t>
      </w:r>
    </w:p>
    <w:p w:rsidR="00B72338" w:rsidRDefault="00B72338" w:rsidP="00462B83">
      <w:pPr>
        <w:pStyle w:val="libNormal"/>
        <w:rPr>
          <w:rtl/>
        </w:rPr>
      </w:pPr>
      <w:r w:rsidRPr="00D2270E">
        <w:rPr>
          <w:rStyle w:val="libBold2Char"/>
          <w:rtl/>
        </w:rPr>
        <w:t>الوجه الثاني :</w:t>
      </w:r>
      <w:r>
        <w:rPr>
          <w:rtl/>
        </w:rPr>
        <w:t xml:space="preserve"> ان حديث الرفع بقرينة قوله ( عن امتي ) ظاهر في كون الرفع امتنانا</w:t>
      </w:r>
      <w:r>
        <w:rPr>
          <w:rFonts w:hint="cs"/>
          <w:rtl/>
        </w:rPr>
        <w:t>ً</w:t>
      </w:r>
      <w:r>
        <w:rPr>
          <w:rtl/>
        </w:rPr>
        <w:t xml:space="preserve"> على الامة فلا يصلح لرفع ما يكون في رفعه خلاف المنة بالنسبة إلى بعض الامة.</w:t>
      </w:r>
    </w:p>
    <w:p w:rsidR="00B72338" w:rsidRDefault="00B72338" w:rsidP="00462B83">
      <w:pPr>
        <w:pStyle w:val="libNormal"/>
        <w:rPr>
          <w:rtl/>
        </w:rPr>
      </w:pPr>
      <w:bookmarkStart w:id="385" w:name="_Toc264275157"/>
      <w:r w:rsidRPr="00D2270E">
        <w:rPr>
          <w:rStyle w:val="libBold2Char"/>
          <w:rtl/>
        </w:rPr>
        <w:t>الامر الرابع</w:t>
      </w:r>
      <w:bookmarkEnd w:id="385"/>
      <w:r w:rsidRPr="00D2270E">
        <w:rPr>
          <w:rStyle w:val="libBold2Char"/>
          <w:rtl/>
        </w:rPr>
        <w:t xml:space="preserve"> :</w:t>
      </w:r>
      <w:r>
        <w:rPr>
          <w:rtl/>
        </w:rPr>
        <w:t xml:space="preserve"> في ان دليل الحرج هل يقتضي جواز التصرف في مال النفس بما يوجب الضرر المالي على الغير أم لا</w:t>
      </w:r>
      <w:r>
        <w:rPr>
          <w:rFonts w:hint="cs"/>
          <w:rtl/>
        </w:rPr>
        <w:t xml:space="preserve"> </w:t>
      </w:r>
      <w:r>
        <w:rPr>
          <w:rtl/>
        </w:rPr>
        <w:t>؟</w:t>
      </w:r>
    </w:p>
    <w:p w:rsidR="00B72338" w:rsidRDefault="00B72338" w:rsidP="00462B83">
      <w:pPr>
        <w:pStyle w:val="libNormal"/>
        <w:rPr>
          <w:rtl/>
        </w:rPr>
      </w:pPr>
      <w:r>
        <w:rPr>
          <w:rtl/>
        </w:rPr>
        <w:t xml:space="preserve">فقد يقال : </w:t>
      </w:r>
      <w:r>
        <w:rPr>
          <w:rFonts w:hint="cs"/>
          <w:rtl/>
        </w:rPr>
        <w:t>ا</w:t>
      </w:r>
      <w:r>
        <w:rPr>
          <w:rtl/>
        </w:rPr>
        <w:t>نه يقتضي ذلك لان حجر المالك عن الانتفاع بما له حرج عليه ، فيرتفع بدليل نفي الحرج.</w:t>
      </w:r>
    </w:p>
    <w:p w:rsidR="00B72338" w:rsidRDefault="00B72338" w:rsidP="00462B83">
      <w:pPr>
        <w:pStyle w:val="libNormal"/>
        <w:rPr>
          <w:rtl/>
        </w:rPr>
      </w:pPr>
      <w:r>
        <w:rPr>
          <w:rtl/>
        </w:rPr>
        <w:t>ويرد عليه :</w:t>
      </w:r>
    </w:p>
    <w:p w:rsidR="00B72338" w:rsidRDefault="00B72338" w:rsidP="00462B83">
      <w:pPr>
        <w:pStyle w:val="libNormal"/>
        <w:rPr>
          <w:rtl/>
        </w:rPr>
      </w:pPr>
      <w:r w:rsidRPr="00D2270E">
        <w:rPr>
          <w:rStyle w:val="libBold2Char"/>
          <w:rtl/>
        </w:rPr>
        <w:t>أو</w:t>
      </w:r>
      <w:r w:rsidRPr="00D2270E">
        <w:rPr>
          <w:rStyle w:val="libBold2Char"/>
          <w:rFonts w:hint="cs"/>
          <w:rtl/>
        </w:rPr>
        <w:t>ّ</w:t>
      </w:r>
      <w:r w:rsidRPr="00D2270E">
        <w:rPr>
          <w:rStyle w:val="libBold2Char"/>
          <w:rtl/>
        </w:rPr>
        <w:t>لاً :</w:t>
      </w:r>
      <w:r>
        <w:rPr>
          <w:rtl/>
        </w:rPr>
        <w:t xml:space="preserve"> ان الحرج المنفي إنما هو بمعنى المشقة التي لا تتحمل عادة لا مطلق الكلفة ، والا لاقتضى ارتفاع مطلق التكاليف. ومن المعلوم ان منع المالك عن التصرف في ماله خصوصاً اذا كان فيه إضرار فاحش بالغير لا يكون حرجيا</w:t>
      </w:r>
      <w:r>
        <w:rPr>
          <w:rFonts w:hint="cs"/>
          <w:rtl/>
        </w:rPr>
        <w:t>ً</w:t>
      </w:r>
      <w:r>
        <w:rPr>
          <w:rtl/>
        </w:rPr>
        <w:t xml:space="preserve"> عليه مطلقاً بل قد يكون وقد لا يكون.</w:t>
      </w:r>
    </w:p>
    <w:p w:rsidR="00B72338" w:rsidRDefault="00B72338" w:rsidP="00462B83">
      <w:pPr>
        <w:pStyle w:val="libNormal"/>
        <w:rPr>
          <w:rtl/>
        </w:rPr>
      </w:pPr>
      <w:r w:rsidRPr="00D2270E">
        <w:rPr>
          <w:rStyle w:val="libBold2Char"/>
          <w:rtl/>
        </w:rPr>
        <w:t>وثانيا</w:t>
      </w:r>
      <w:r w:rsidRPr="00D2270E">
        <w:rPr>
          <w:rStyle w:val="libBold2Char"/>
          <w:rFonts w:hint="cs"/>
          <w:rtl/>
        </w:rPr>
        <w:t>ً</w:t>
      </w:r>
      <w:r w:rsidRPr="00D2270E">
        <w:rPr>
          <w:rStyle w:val="libBold2Char"/>
          <w:rtl/>
        </w:rPr>
        <w:t xml:space="preserve"> :</w:t>
      </w:r>
      <w:r>
        <w:rPr>
          <w:rtl/>
        </w:rPr>
        <w:t xml:space="preserve"> إن اجراء لا حرج بالنسبة اليه معارض باجرائه في ناحية الجار فان جواز التصرف للمالك في ماله على نحو يوجب الضرر الفاحش في مال الجار حرجي عليه ، كما اوضحنا ذلك في بحث التقية.</w:t>
      </w:r>
    </w:p>
    <w:p w:rsidR="00B72338" w:rsidRDefault="00B72338" w:rsidP="00462B83">
      <w:pPr>
        <w:pStyle w:val="libNormal"/>
        <w:rPr>
          <w:rtl/>
        </w:rPr>
      </w:pPr>
      <w:r>
        <w:rPr>
          <w:rtl/>
        </w:rPr>
        <w:t>وبما ذكرنا يظهر ان مقتضى القواعد. حرمة الاضرار بالغير وان كان التصرف في مال نفسه.</w:t>
      </w:r>
    </w:p>
    <w:p w:rsidR="00B72338" w:rsidRDefault="00B72338" w:rsidP="00462B83">
      <w:pPr>
        <w:pStyle w:val="libNormal"/>
        <w:rPr>
          <w:rtl/>
        </w:rPr>
      </w:pPr>
      <w:r>
        <w:rPr>
          <w:rtl/>
        </w:rPr>
        <w:t>نعم ، إذا كان عدم التصرف الخاص في ماله مولدا</w:t>
      </w:r>
      <w:r>
        <w:rPr>
          <w:rFonts w:hint="cs"/>
          <w:rtl/>
        </w:rPr>
        <w:t>ً</w:t>
      </w:r>
      <w:r>
        <w:rPr>
          <w:rtl/>
        </w:rPr>
        <w:t xml:space="preserve"> للضرر الذي يحرم ايقاعه على نفسه فالظاهر عدم الحرمة من جهة صدق الاضطرار لو كان ، والا تزاحمت الحرمتان فلا ب</w:t>
      </w:r>
      <w:r>
        <w:rPr>
          <w:rFonts w:hint="cs"/>
          <w:rtl/>
        </w:rPr>
        <w:t>ُ</w:t>
      </w:r>
      <w:r>
        <w:rPr>
          <w:rtl/>
        </w:rPr>
        <w:t>د</w:t>
      </w:r>
      <w:r>
        <w:rPr>
          <w:rFonts w:hint="cs"/>
          <w:rtl/>
        </w:rPr>
        <w:t>ّ</w:t>
      </w:r>
      <w:r>
        <w:rPr>
          <w:rtl/>
        </w:rPr>
        <w:t xml:space="preserve"> من ملاحظة الأ</w:t>
      </w:r>
      <w:r>
        <w:rPr>
          <w:rFonts w:hint="cs"/>
          <w:rtl/>
        </w:rPr>
        <w:t>َ</w:t>
      </w:r>
      <w:r>
        <w:rPr>
          <w:rtl/>
        </w:rPr>
        <w:t>هم</w:t>
      </w:r>
      <w:r>
        <w:rPr>
          <w:rFonts w:hint="cs"/>
          <w:rtl/>
        </w:rPr>
        <w:t>ّ</w:t>
      </w:r>
      <w:r>
        <w:rPr>
          <w:rtl/>
        </w:rPr>
        <w:t xml:space="preserve"> والمهم</w:t>
      </w:r>
      <w:r>
        <w:rPr>
          <w:rFonts w:hint="cs"/>
          <w:rtl/>
        </w:rPr>
        <w:t>ّ</w:t>
      </w:r>
      <w:r>
        <w:rPr>
          <w:rtl/>
        </w:rPr>
        <w:t>.</w:t>
      </w:r>
    </w:p>
    <w:p w:rsidR="00B72338" w:rsidRDefault="00B72338" w:rsidP="00462B83">
      <w:pPr>
        <w:pStyle w:val="libNormal"/>
        <w:rPr>
          <w:rtl/>
        </w:rPr>
      </w:pPr>
      <w:r>
        <w:rPr>
          <w:rtl/>
        </w:rPr>
        <w:t>وفي كل مورد حكمنا بالترخيص التكليفي ، فان كان الضرر عليه مما</w:t>
      </w:r>
    </w:p>
    <w:p w:rsidR="00B72338" w:rsidRDefault="00B72338" w:rsidP="00D916AD">
      <w:pPr>
        <w:pStyle w:val="libNormal0"/>
        <w:rPr>
          <w:rtl/>
        </w:rPr>
      </w:pPr>
      <w:r w:rsidRPr="00223189">
        <w:rPr>
          <w:rtl/>
        </w:rPr>
        <w:br w:type="page"/>
      </w:r>
      <w:r>
        <w:rPr>
          <w:rtl/>
        </w:rPr>
        <w:lastRenderedPageBreak/>
        <w:t>يكون له ضمان فيحكم بالضمان ولا يمكن رفعه بحديث ( لا ضرر ) اما ل</w:t>
      </w:r>
      <w:r>
        <w:rPr>
          <w:rFonts w:hint="cs"/>
          <w:rtl/>
        </w:rPr>
        <w:t>ا</w:t>
      </w:r>
      <w:r>
        <w:rPr>
          <w:rtl/>
        </w:rPr>
        <w:t>نّه في مقام الامتنان أو لان الحكم بالضمان بطبعه ضرري و ( لا ضرر ) لا يرفع مثل ذلك. هذا تمام الكلام في قاعدة ( لا ضرر ).</w:t>
      </w:r>
    </w:p>
    <w:p w:rsidR="00B72338" w:rsidRDefault="00B72338" w:rsidP="00D2270E">
      <w:pPr>
        <w:pStyle w:val="libCenter"/>
        <w:rPr>
          <w:rtl/>
        </w:rPr>
      </w:pPr>
      <w:r>
        <w:rPr>
          <w:rtl/>
        </w:rPr>
        <w:t>والحمد لله رب العالمين.</w:t>
      </w:r>
    </w:p>
    <w:p w:rsidR="00B72338" w:rsidRPr="00B12937" w:rsidRDefault="00B72338" w:rsidP="00B72338">
      <w:pPr>
        <w:pStyle w:val="Heading1Center"/>
      </w:pPr>
      <w:r w:rsidRPr="00223189">
        <w:rPr>
          <w:rtl/>
        </w:rPr>
        <w:br w:type="page"/>
      </w:r>
      <w:r w:rsidRPr="00B12937">
        <w:rPr>
          <w:rFonts w:hint="cs"/>
          <w:rtl/>
        </w:rPr>
        <w:lastRenderedPageBreak/>
        <w:t>فهرس الكتاب</w:t>
      </w:r>
      <w:r w:rsidR="0012609B" w:rsidRPr="0012609B">
        <w:rPr>
          <w:rtl/>
        </w:rPr>
        <w:fldChar w:fldCharType="begin"/>
      </w:r>
      <w:r w:rsidRPr="00B12937">
        <w:rPr>
          <w:rtl/>
        </w:rPr>
        <w:instrText xml:space="preserve"> </w:instrText>
      </w:r>
      <w:r w:rsidRPr="00B12937">
        <w:instrText>TOC</w:instrText>
      </w:r>
      <w:r w:rsidRPr="00B12937">
        <w:rPr>
          <w:rtl/>
        </w:rPr>
        <w:instrText xml:space="preserve"> \</w:instrText>
      </w:r>
      <w:r w:rsidRPr="00B12937">
        <w:instrText>o "</w:instrText>
      </w:r>
      <w:r w:rsidRPr="00B12937">
        <w:rPr>
          <w:rtl/>
        </w:rPr>
        <w:instrText>1-3</w:instrText>
      </w:r>
      <w:r w:rsidRPr="00B12937">
        <w:instrText xml:space="preserve">" \t "Heading </w:instrText>
      </w:r>
      <w:r w:rsidRPr="00B12937">
        <w:rPr>
          <w:rtl/>
        </w:rPr>
        <w:instrText xml:space="preserve">1 </w:instrText>
      </w:r>
      <w:r w:rsidRPr="00B12937">
        <w:instrText>Center,</w:instrText>
      </w:r>
      <w:r w:rsidRPr="00B12937">
        <w:rPr>
          <w:rtl/>
        </w:rPr>
        <w:instrText>1</w:instrText>
      </w:r>
      <w:r w:rsidRPr="00B12937">
        <w:instrText xml:space="preserve">,Heading </w:instrText>
      </w:r>
      <w:r w:rsidRPr="00B12937">
        <w:rPr>
          <w:rtl/>
        </w:rPr>
        <w:instrText xml:space="preserve">2 </w:instrText>
      </w:r>
      <w:r w:rsidRPr="00B12937">
        <w:instrText>Center,</w:instrText>
      </w:r>
      <w:r w:rsidRPr="00B12937">
        <w:rPr>
          <w:rtl/>
        </w:rPr>
        <w:instrText xml:space="preserve">2" </w:instrText>
      </w:r>
      <w:r w:rsidR="0012609B" w:rsidRPr="0012609B">
        <w:rPr>
          <w:rtl/>
        </w:rPr>
        <w:fldChar w:fldCharType="separate"/>
      </w:r>
    </w:p>
    <w:p w:rsidR="00B72338" w:rsidRPr="00341447" w:rsidRDefault="00B72338" w:rsidP="00B72338">
      <w:pPr>
        <w:pStyle w:val="TOC1"/>
        <w:rPr>
          <w:rtl/>
        </w:rPr>
      </w:pPr>
      <w:r w:rsidRPr="00341447">
        <w:rPr>
          <w:rtl/>
        </w:rPr>
        <w:t>تمهيد :</w:t>
      </w:r>
      <w:r w:rsidRPr="00341447">
        <w:rPr>
          <w:rFonts w:hint="cs"/>
          <w:rtl/>
        </w:rPr>
        <w:t xml:space="preserve"> </w:t>
      </w:r>
      <w:r w:rsidRPr="00341447">
        <w:rPr>
          <w:rFonts w:hint="cs"/>
          <w:rtl/>
        </w:rPr>
        <w:tab/>
        <w:t xml:space="preserve"> </w:t>
      </w:r>
      <w:r w:rsidR="0012609B" w:rsidRPr="00341447">
        <w:rPr>
          <w:rtl/>
        </w:rPr>
        <w:fldChar w:fldCharType="begin"/>
      </w:r>
      <w:r w:rsidRPr="00341447">
        <w:rPr>
          <w:rtl/>
        </w:rPr>
        <w:instrText xml:space="preserve"> </w:instrText>
      </w:r>
      <w:r w:rsidRPr="00341447">
        <w:instrText>PAGEREF</w:instrText>
      </w:r>
      <w:r w:rsidRPr="00341447">
        <w:rPr>
          <w:rtl/>
        </w:rPr>
        <w:instrText xml:space="preserve"> _</w:instrText>
      </w:r>
      <w:r w:rsidRPr="00341447">
        <w:instrText>Toc</w:instrText>
      </w:r>
      <w:r w:rsidRPr="00341447">
        <w:rPr>
          <w:rtl/>
        </w:rPr>
        <w:instrText xml:space="preserve">264181064 </w:instrText>
      </w:r>
      <w:r w:rsidRPr="00341447">
        <w:instrText>\h</w:instrText>
      </w:r>
      <w:r w:rsidRPr="00341447">
        <w:rPr>
          <w:rtl/>
        </w:rPr>
        <w:instrText xml:space="preserve"> </w:instrText>
      </w:r>
      <w:r w:rsidR="0012609B" w:rsidRPr="00341447">
        <w:rPr>
          <w:rtl/>
        </w:rPr>
      </w:r>
      <w:r w:rsidR="0012609B" w:rsidRPr="00341447">
        <w:rPr>
          <w:rtl/>
        </w:rPr>
        <w:fldChar w:fldCharType="separate"/>
      </w:r>
      <w:r w:rsidRPr="00341447">
        <w:rPr>
          <w:rtl/>
        </w:rPr>
        <w:t>9</w:t>
      </w:r>
      <w:r w:rsidR="0012609B" w:rsidRPr="00341447">
        <w:rPr>
          <w:rtl/>
        </w:rPr>
        <w:fldChar w:fldCharType="end"/>
      </w:r>
    </w:p>
    <w:p w:rsidR="00B72338" w:rsidRDefault="00B72338" w:rsidP="00B72338">
      <w:pPr>
        <w:pStyle w:val="TOC1"/>
        <w:rPr>
          <w:rFonts w:cs="Times New Roman"/>
          <w:noProof/>
          <w:color w:val="auto"/>
          <w:szCs w:val="24"/>
          <w:rtl/>
        </w:rPr>
      </w:pPr>
      <w:r>
        <w:rPr>
          <w:noProof/>
          <w:rtl/>
        </w:rPr>
        <w:t>الفصل الأول</w:t>
      </w:r>
      <w:r>
        <w:rPr>
          <w:rFonts w:hint="cs"/>
          <w:noProof/>
          <w:rtl/>
        </w:rPr>
        <w:t xml:space="preserve"> ، </w:t>
      </w:r>
      <w:r w:rsidRPr="00147E67">
        <w:rPr>
          <w:rFonts w:hint="cs"/>
          <w:rtl/>
        </w:rPr>
        <w:t>وفيه بحثان</w:t>
      </w:r>
      <w:r>
        <w:rPr>
          <w:rFonts w:hint="cs"/>
          <w:rtl/>
        </w:rPr>
        <w:t xml:space="preserve">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264181065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11</w:t>
      </w:r>
      <w:r w:rsidR="0012609B">
        <w:rPr>
          <w:noProof/>
          <w:rtl/>
        </w:rPr>
        <w:fldChar w:fldCharType="end"/>
      </w:r>
    </w:p>
    <w:p w:rsidR="00B72338" w:rsidRPr="00341447" w:rsidRDefault="00B72338" w:rsidP="00B72338">
      <w:pPr>
        <w:pStyle w:val="TOC2"/>
        <w:rPr>
          <w:rtl/>
        </w:rPr>
      </w:pPr>
      <w:r w:rsidRPr="00341447">
        <w:rPr>
          <w:rtl/>
        </w:rPr>
        <w:t>البحث الأ</w:t>
      </w:r>
      <w:r w:rsidRPr="00341447">
        <w:rPr>
          <w:rFonts w:hint="cs"/>
          <w:rtl/>
        </w:rPr>
        <w:t>َ</w:t>
      </w:r>
      <w:r w:rsidRPr="00341447">
        <w:rPr>
          <w:rtl/>
        </w:rPr>
        <w:t>و</w:t>
      </w:r>
      <w:r w:rsidRPr="00341447">
        <w:rPr>
          <w:rFonts w:hint="cs"/>
          <w:rtl/>
        </w:rPr>
        <w:t>ّ</w:t>
      </w:r>
      <w:r w:rsidRPr="00341447">
        <w:rPr>
          <w:rtl/>
        </w:rPr>
        <w:t>ل في ذكر قضايا ( لا ضرر ) وتحقيقها</w:t>
      </w:r>
      <w:r w:rsidRPr="00341447">
        <w:rPr>
          <w:rFonts w:hint="cs"/>
          <w:rtl/>
        </w:rPr>
        <w:t xml:space="preserve"> </w:t>
      </w:r>
      <w:r w:rsidRPr="00341447">
        <w:rPr>
          <w:rFonts w:hint="cs"/>
          <w:rtl/>
        </w:rPr>
        <w:tab/>
        <w:t xml:space="preserve"> </w:t>
      </w:r>
      <w:r w:rsidR="0012609B" w:rsidRPr="00341447">
        <w:rPr>
          <w:rtl/>
        </w:rPr>
        <w:fldChar w:fldCharType="begin"/>
      </w:r>
      <w:r w:rsidRPr="00341447">
        <w:rPr>
          <w:rtl/>
        </w:rPr>
        <w:instrText xml:space="preserve"> </w:instrText>
      </w:r>
      <w:r w:rsidRPr="00341447">
        <w:instrText>PAGEREF</w:instrText>
      </w:r>
      <w:r w:rsidRPr="00341447">
        <w:rPr>
          <w:rtl/>
        </w:rPr>
        <w:instrText xml:space="preserve"> _</w:instrText>
      </w:r>
      <w:r w:rsidRPr="00341447">
        <w:instrText>Toc</w:instrText>
      </w:r>
      <w:r w:rsidRPr="00341447">
        <w:rPr>
          <w:rtl/>
        </w:rPr>
        <w:instrText xml:space="preserve">264181066 </w:instrText>
      </w:r>
      <w:r w:rsidRPr="00341447">
        <w:instrText>\h</w:instrText>
      </w:r>
      <w:r w:rsidRPr="00341447">
        <w:rPr>
          <w:rtl/>
        </w:rPr>
        <w:instrText xml:space="preserve"> </w:instrText>
      </w:r>
      <w:r w:rsidR="0012609B" w:rsidRPr="00341447">
        <w:rPr>
          <w:rtl/>
        </w:rPr>
      </w:r>
      <w:r w:rsidR="0012609B" w:rsidRPr="00341447">
        <w:rPr>
          <w:rtl/>
        </w:rPr>
        <w:fldChar w:fldCharType="separate"/>
      </w:r>
      <w:r w:rsidRPr="00341447">
        <w:rPr>
          <w:rtl/>
        </w:rPr>
        <w:t>11</w:t>
      </w:r>
      <w:r w:rsidR="0012609B" w:rsidRPr="00341447">
        <w:rPr>
          <w:rtl/>
        </w:rPr>
        <w:fldChar w:fldCharType="end"/>
      </w:r>
    </w:p>
    <w:p w:rsidR="00B72338" w:rsidRPr="00341447" w:rsidRDefault="00B72338" w:rsidP="00B72338">
      <w:pPr>
        <w:pStyle w:val="TOC2"/>
        <w:rPr>
          <w:rtl/>
        </w:rPr>
      </w:pPr>
      <w:r w:rsidRPr="00341447">
        <w:rPr>
          <w:rtl/>
        </w:rPr>
        <w:t>1 ـ قضية سمرة بن جندب</w:t>
      </w:r>
      <w:r w:rsidRPr="00341447">
        <w:rPr>
          <w:rFonts w:hint="cs"/>
          <w:rtl/>
        </w:rPr>
        <w:t xml:space="preserve"> </w:t>
      </w:r>
      <w:r w:rsidRPr="00341447">
        <w:rPr>
          <w:rFonts w:hint="cs"/>
          <w:rtl/>
        </w:rPr>
        <w:tab/>
        <w:t xml:space="preserve"> </w:t>
      </w:r>
      <w:r w:rsidR="0012609B" w:rsidRPr="00341447">
        <w:rPr>
          <w:rtl/>
        </w:rPr>
        <w:fldChar w:fldCharType="begin"/>
      </w:r>
      <w:r w:rsidRPr="00341447">
        <w:rPr>
          <w:rtl/>
        </w:rPr>
        <w:instrText xml:space="preserve"> </w:instrText>
      </w:r>
      <w:r w:rsidRPr="00341447">
        <w:instrText>PAGEREF</w:instrText>
      </w:r>
      <w:r w:rsidRPr="00341447">
        <w:rPr>
          <w:rtl/>
        </w:rPr>
        <w:instrText xml:space="preserve"> _</w:instrText>
      </w:r>
      <w:r w:rsidRPr="00341447">
        <w:instrText>Toc</w:instrText>
      </w:r>
      <w:r w:rsidRPr="00341447">
        <w:rPr>
          <w:rtl/>
        </w:rPr>
        <w:instrText xml:space="preserve">264181067 </w:instrText>
      </w:r>
      <w:r w:rsidRPr="00341447">
        <w:instrText>\h</w:instrText>
      </w:r>
      <w:r w:rsidRPr="00341447">
        <w:rPr>
          <w:rtl/>
        </w:rPr>
        <w:instrText xml:space="preserve"> </w:instrText>
      </w:r>
      <w:r w:rsidR="0012609B" w:rsidRPr="00341447">
        <w:rPr>
          <w:rtl/>
        </w:rPr>
      </w:r>
      <w:r w:rsidR="0012609B" w:rsidRPr="00341447">
        <w:rPr>
          <w:rtl/>
        </w:rPr>
        <w:fldChar w:fldCharType="separate"/>
      </w:r>
      <w:r w:rsidRPr="00341447">
        <w:rPr>
          <w:rtl/>
        </w:rPr>
        <w:t>11</w:t>
      </w:r>
      <w:r w:rsidR="0012609B" w:rsidRPr="00341447">
        <w:rPr>
          <w:rtl/>
        </w:rPr>
        <w:fldChar w:fldCharType="end"/>
      </w:r>
    </w:p>
    <w:p w:rsidR="00B72338" w:rsidRDefault="00B72338" w:rsidP="00B72338">
      <w:pPr>
        <w:pStyle w:val="TOC2"/>
        <w:rPr>
          <w:noProof/>
          <w:rtl/>
        </w:rPr>
      </w:pPr>
      <w:r>
        <w:rPr>
          <w:noProof/>
          <w:rtl/>
        </w:rPr>
        <w:t>( رواية ابن بكير ) عن زرارة نقلت بصورتين :</w:t>
      </w:r>
      <w:r>
        <w:rPr>
          <w:rFonts w:hint="cs"/>
          <w:noProof/>
          <w:rtl/>
        </w:rPr>
        <w:t xml:space="preserve"> </w:t>
      </w:r>
      <w:r>
        <w:rPr>
          <w:rFonts w:hint="cs"/>
          <w:noProof/>
          <w:rtl/>
        </w:rPr>
        <w:tab/>
        <w:t xml:space="preserve"> </w:t>
      </w:r>
      <w:r>
        <w:rPr>
          <w:noProof/>
          <w:rtl/>
        </w:rPr>
        <w:t>13</w:t>
      </w:r>
    </w:p>
    <w:p w:rsidR="00B72338" w:rsidRDefault="00B72338" w:rsidP="00B72338">
      <w:pPr>
        <w:pStyle w:val="TOC2"/>
        <w:rPr>
          <w:noProof/>
          <w:rtl/>
        </w:rPr>
      </w:pPr>
      <w:r>
        <w:rPr>
          <w:noProof/>
          <w:rtl/>
        </w:rPr>
        <w:t>الصورة الأولى : ما نقله الكليني في باب الضرار</w:t>
      </w:r>
      <w:r>
        <w:rPr>
          <w:rFonts w:hint="cs"/>
          <w:noProof/>
          <w:rtl/>
        </w:rPr>
        <w:t xml:space="preserve"> </w:t>
      </w:r>
      <w:r>
        <w:rPr>
          <w:rFonts w:hint="cs"/>
          <w:noProof/>
          <w:rtl/>
        </w:rPr>
        <w:tab/>
        <w:t xml:space="preserve"> </w:t>
      </w:r>
      <w:r>
        <w:rPr>
          <w:noProof/>
          <w:rtl/>
        </w:rPr>
        <w:t>13</w:t>
      </w:r>
    </w:p>
    <w:p w:rsidR="00B72338" w:rsidRDefault="00B72338" w:rsidP="00B72338">
      <w:pPr>
        <w:pStyle w:val="TOC2"/>
        <w:rPr>
          <w:noProof/>
          <w:rtl/>
        </w:rPr>
      </w:pPr>
      <w:r>
        <w:rPr>
          <w:noProof/>
          <w:rtl/>
        </w:rPr>
        <w:t>الصورة الثانية :ما نقله الصدوق في الفقيه</w:t>
      </w:r>
      <w:r>
        <w:rPr>
          <w:rFonts w:hint="cs"/>
          <w:noProof/>
          <w:rtl/>
        </w:rPr>
        <w:t xml:space="preserve"> </w:t>
      </w:r>
      <w:r>
        <w:rPr>
          <w:rFonts w:hint="cs"/>
          <w:noProof/>
          <w:rtl/>
        </w:rPr>
        <w:tab/>
        <w:t xml:space="preserve"> </w:t>
      </w:r>
      <w:r>
        <w:rPr>
          <w:noProof/>
          <w:rtl/>
        </w:rPr>
        <w:t>15</w:t>
      </w:r>
    </w:p>
    <w:p w:rsidR="00B72338" w:rsidRDefault="00B72338" w:rsidP="00B72338">
      <w:pPr>
        <w:pStyle w:val="TOC2"/>
        <w:rPr>
          <w:rFonts w:cs="Times New Roman"/>
          <w:noProof/>
          <w:color w:val="auto"/>
          <w:szCs w:val="24"/>
          <w:rtl/>
        </w:rPr>
      </w:pPr>
      <w:r>
        <w:rPr>
          <w:noProof/>
          <w:rtl/>
        </w:rPr>
        <w:t>( رواية ابن مسكان ) عنه فقد أوردها الكليني ايضاً</w:t>
      </w:r>
      <w:r>
        <w:rPr>
          <w:rFonts w:hint="cs"/>
          <w:noProof/>
          <w:rtl/>
        </w:rPr>
        <w:t xml:space="preserve">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264181071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16</w:t>
      </w:r>
      <w:r w:rsidR="0012609B">
        <w:rPr>
          <w:noProof/>
          <w:rtl/>
        </w:rPr>
        <w:fldChar w:fldCharType="end"/>
      </w:r>
    </w:p>
    <w:p w:rsidR="00B72338" w:rsidRPr="00341447" w:rsidRDefault="00B72338" w:rsidP="00B72338">
      <w:pPr>
        <w:pStyle w:val="TOC2"/>
        <w:rPr>
          <w:rtl/>
        </w:rPr>
      </w:pPr>
      <w:r w:rsidRPr="00341447">
        <w:rPr>
          <w:rtl/>
        </w:rPr>
        <w:t>2 ـ حديث الشفعة</w:t>
      </w:r>
      <w:r w:rsidRPr="00341447">
        <w:rPr>
          <w:rFonts w:hint="cs"/>
          <w:rtl/>
        </w:rPr>
        <w:t xml:space="preserve"> : رواه المشايخ الثلاثة : </w:t>
      </w:r>
      <w:r w:rsidRPr="00341447">
        <w:rPr>
          <w:rFonts w:hint="cs"/>
          <w:rtl/>
        </w:rPr>
        <w:tab/>
        <w:t xml:space="preserve"> </w:t>
      </w:r>
      <w:r w:rsidR="0012609B" w:rsidRPr="00341447">
        <w:rPr>
          <w:rtl/>
        </w:rPr>
        <w:fldChar w:fldCharType="begin"/>
      </w:r>
      <w:r w:rsidRPr="00341447">
        <w:rPr>
          <w:rtl/>
        </w:rPr>
        <w:instrText xml:space="preserve"> </w:instrText>
      </w:r>
      <w:r w:rsidRPr="00341447">
        <w:instrText>PAGEREF</w:instrText>
      </w:r>
      <w:r w:rsidRPr="00341447">
        <w:rPr>
          <w:rtl/>
        </w:rPr>
        <w:instrText xml:space="preserve"> _</w:instrText>
      </w:r>
      <w:r w:rsidRPr="00341447">
        <w:instrText>Toc</w:instrText>
      </w:r>
      <w:r w:rsidRPr="00341447">
        <w:rPr>
          <w:rtl/>
        </w:rPr>
        <w:instrText xml:space="preserve">264181072 </w:instrText>
      </w:r>
      <w:r w:rsidRPr="00341447">
        <w:instrText>\h</w:instrText>
      </w:r>
      <w:r w:rsidRPr="00341447">
        <w:rPr>
          <w:rtl/>
        </w:rPr>
        <w:instrText xml:space="preserve"> </w:instrText>
      </w:r>
      <w:r w:rsidR="0012609B" w:rsidRPr="00341447">
        <w:rPr>
          <w:rtl/>
        </w:rPr>
      </w:r>
      <w:r w:rsidR="0012609B" w:rsidRPr="00341447">
        <w:rPr>
          <w:rtl/>
        </w:rPr>
        <w:fldChar w:fldCharType="separate"/>
      </w:r>
      <w:r w:rsidRPr="00341447">
        <w:rPr>
          <w:rtl/>
        </w:rPr>
        <w:t>25</w:t>
      </w:r>
      <w:r w:rsidR="0012609B" w:rsidRPr="00341447">
        <w:rPr>
          <w:rtl/>
        </w:rPr>
        <w:fldChar w:fldCharType="end"/>
      </w:r>
    </w:p>
    <w:p w:rsidR="00B72338" w:rsidRDefault="00B72338" w:rsidP="00B72338">
      <w:pPr>
        <w:pStyle w:val="TOC2"/>
        <w:rPr>
          <w:rFonts w:cs="Times New Roman"/>
          <w:noProof/>
          <w:color w:val="auto"/>
          <w:szCs w:val="24"/>
          <w:rtl/>
        </w:rPr>
      </w:pPr>
      <w:r>
        <w:rPr>
          <w:noProof/>
          <w:rtl/>
        </w:rPr>
        <w:t>1</w:t>
      </w:r>
      <w:r>
        <w:rPr>
          <w:rFonts w:hint="cs"/>
          <w:noProof/>
          <w:rtl/>
        </w:rPr>
        <w:t xml:space="preserve"> ـ رواه الكليني ، عن محمّد بن يحيىٰ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264181073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25</w:t>
      </w:r>
      <w:r w:rsidR="0012609B">
        <w:rPr>
          <w:noProof/>
          <w:rtl/>
        </w:rPr>
        <w:fldChar w:fldCharType="end"/>
      </w:r>
    </w:p>
    <w:p w:rsidR="00B72338" w:rsidRDefault="00B72338" w:rsidP="00B72338">
      <w:pPr>
        <w:pStyle w:val="TOC2"/>
        <w:rPr>
          <w:rFonts w:cs="Times New Roman"/>
          <w:noProof/>
          <w:color w:val="auto"/>
          <w:szCs w:val="24"/>
          <w:rtl/>
        </w:rPr>
      </w:pPr>
      <w:r>
        <w:rPr>
          <w:noProof/>
          <w:rtl/>
        </w:rPr>
        <w:t>2</w:t>
      </w:r>
      <w:r>
        <w:rPr>
          <w:rFonts w:hint="cs"/>
          <w:noProof/>
          <w:rtl/>
        </w:rPr>
        <w:t xml:space="preserve"> ـ رواه الشيخ في التهذيب باسناده عن محمّد بن يحيىٰ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264181074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26</w:t>
      </w:r>
      <w:r w:rsidR="0012609B">
        <w:rPr>
          <w:noProof/>
          <w:rtl/>
        </w:rPr>
        <w:fldChar w:fldCharType="end"/>
      </w:r>
    </w:p>
    <w:p w:rsidR="00B72338" w:rsidRDefault="00B72338" w:rsidP="00B72338">
      <w:pPr>
        <w:pStyle w:val="TOC2"/>
        <w:rPr>
          <w:rFonts w:cs="Times New Roman"/>
          <w:noProof/>
          <w:color w:val="auto"/>
          <w:szCs w:val="24"/>
          <w:rtl/>
        </w:rPr>
      </w:pPr>
      <w:r>
        <w:rPr>
          <w:noProof/>
          <w:rtl/>
        </w:rPr>
        <w:t>3</w:t>
      </w:r>
      <w:r>
        <w:rPr>
          <w:rFonts w:hint="cs"/>
          <w:noProof/>
          <w:rtl/>
        </w:rPr>
        <w:t xml:space="preserve"> ـ رواه الصدوق باسناده عن عقبة بن خالد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264181075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26</w:t>
      </w:r>
      <w:r w:rsidR="0012609B">
        <w:rPr>
          <w:noProof/>
          <w:rtl/>
        </w:rPr>
        <w:fldChar w:fldCharType="end"/>
      </w:r>
    </w:p>
    <w:p w:rsidR="00B72338" w:rsidRDefault="00B72338" w:rsidP="00B72338">
      <w:pPr>
        <w:pStyle w:val="TOC2"/>
        <w:rPr>
          <w:rFonts w:cs="Times New Roman"/>
          <w:noProof/>
          <w:color w:val="auto"/>
          <w:szCs w:val="24"/>
          <w:rtl/>
        </w:rPr>
      </w:pPr>
      <w:r>
        <w:rPr>
          <w:rFonts w:hint="cs"/>
          <w:noProof/>
          <w:rtl/>
        </w:rPr>
        <w:t xml:space="preserve">تحقيق الكلام في هذا الرواية يقع ضمن جهات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264181076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27</w:t>
      </w:r>
      <w:r w:rsidR="0012609B">
        <w:rPr>
          <w:noProof/>
          <w:rtl/>
        </w:rPr>
        <w:fldChar w:fldCharType="end"/>
      </w:r>
    </w:p>
    <w:p w:rsidR="00B72338" w:rsidRDefault="00B72338" w:rsidP="00B72338">
      <w:pPr>
        <w:pStyle w:val="TOC2"/>
        <w:rPr>
          <w:rFonts w:cs="Times New Roman"/>
          <w:noProof/>
          <w:color w:val="auto"/>
          <w:szCs w:val="24"/>
          <w:rtl/>
        </w:rPr>
      </w:pPr>
      <w:r>
        <w:rPr>
          <w:rFonts w:hint="cs"/>
          <w:noProof/>
          <w:rtl/>
        </w:rPr>
        <w:t xml:space="preserve">الجهة الأولىٰ : في سندها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264181077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27</w:t>
      </w:r>
      <w:r w:rsidR="0012609B">
        <w:rPr>
          <w:noProof/>
          <w:rtl/>
        </w:rPr>
        <w:fldChar w:fldCharType="end"/>
      </w:r>
    </w:p>
    <w:p w:rsidR="00B72338" w:rsidRDefault="00B72338" w:rsidP="00B72338">
      <w:pPr>
        <w:pStyle w:val="TOC2"/>
        <w:rPr>
          <w:rFonts w:cs="Times New Roman"/>
          <w:noProof/>
          <w:color w:val="auto"/>
          <w:szCs w:val="24"/>
          <w:rtl/>
        </w:rPr>
      </w:pPr>
      <w:r>
        <w:rPr>
          <w:noProof/>
          <w:rtl/>
        </w:rPr>
        <w:t xml:space="preserve">الجهة الثانية </w:t>
      </w:r>
      <w:r>
        <w:rPr>
          <w:rFonts w:hint="cs"/>
          <w:noProof/>
          <w:rtl/>
        </w:rPr>
        <w:t xml:space="preserve">: في التجبار ضعف سندها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264181078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28</w:t>
      </w:r>
      <w:r w:rsidR="0012609B">
        <w:rPr>
          <w:noProof/>
          <w:rtl/>
        </w:rPr>
        <w:fldChar w:fldCharType="end"/>
      </w:r>
    </w:p>
    <w:p w:rsidR="00B72338" w:rsidRDefault="00B72338" w:rsidP="00B72338">
      <w:pPr>
        <w:pStyle w:val="TOC2"/>
        <w:rPr>
          <w:rFonts w:cs="Times New Roman"/>
          <w:noProof/>
          <w:color w:val="auto"/>
          <w:szCs w:val="24"/>
          <w:rtl/>
        </w:rPr>
      </w:pPr>
      <w:r>
        <w:rPr>
          <w:noProof/>
          <w:rtl/>
        </w:rPr>
        <w:t>الجهة الثالثة</w:t>
      </w:r>
      <w:r>
        <w:rPr>
          <w:rFonts w:hint="cs"/>
          <w:noProof/>
          <w:rtl/>
        </w:rPr>
        <w:t xml:space="preserve"> : وهي عمدة ركز عليه في كلماتهم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264181079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29</w:t>
      </w:r>
      <w:r w:rsidR="0012609B">
        <w:rPr>
          <w:noProof/>
          <w:rtl/>
        </w:rPr>
        <w:fldChar w:fldCharType="end"/>
      </w:r>
    </w:p>
    <w:p w:rsidR="00B72338" w:rsidRDefault="00B72338" w:rsidP="00B72338">
      <w:pPr>
        <w:pStyle w:val="TOC2"/>
        <w:rPr>
          <w:rFonts w:cs="Times New Roman"/>
          <w:noProof/>
          <w:color w:val="auto"/>
          <w:szCs w:val="24"/>
          <w:rtl/>
        </w:rPr>
      </w:pPr>
      <w:r w:rsidRPr="00C374DA">
        <w:rPr>
          <w:rtl/>
        </w:rPr>
        <w:br w:type="page"/>
      </w:r>
      <w:r>
        <w:rPr>
          <w:rFonts w:hint="cs"/>
          <w:noProof/>
          <w:rtl/>
        </w:rPr>
        <w:lastRenderedPageBreak/>
        <w:t xml:space="preserve">تحقيق ظهور الرواية وملاحظة القرائن الخارجية فيه بحثان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264181080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31</w:t>
      </w:r>
      <w:r w:rsidR="0012609B">
        <w:rPr>
          <w:noProof/>
          <w:rtl/>
        </w:rPr>
        <w:fldChar w:fldCharType="end"/>
      </w:r>
    </w:p>
    <w:p w:rsidR="00B72338" w:rsidRPr="00DF7697" w:rsidRDefault="00B72338" w:rsidP="00B72338">
      <w:pPr>
        <w:pStyle w:val="TOC2"/>
        <w:rPr>
          <w:rtl/>
        </w:rPr>
      </w:pPr>
      <w:r w:rsidRPr="00341447">
        <w:rPr>
          <w:rFonts w:hint="cs"/>
          <w:rtl/>
        </w:rPr>
        <w:t>ا</w:t>
      </w:r>
      <w:r w:rsidRPr="00341447">
        <w:rPr>
          <w:rtl/>
        </w:rPr>
        <w:t>لبحث الأ</w:t>
      </w:r>
      <w:r w:rsidRPr="00341447">
        <w:rPr>
          <w:rFonts w:hint="cs"/>
          <w:rtl/>
        </w:rPr>
        <w:t>َ</w:t>
      </w:r>
      <w:r w:rsidRPr="00341447">
        <w:rPr>
          <w:rtl/>
        </w:rPr>
        <w:t>و</w:t>
      </w:r>
      <w:r w:rsidRPr="00341447">
        <w:rPr>
          <w:rFonts w:hint="cs"/>
          <w:rtl/>
        </w:rPr>
        <w:t>ّ</w:t>
      </w:r>
      <w:r w:rsidRPr="00341447">
        <w:rPr>
          <w:rtl/>
        </w:rPr>
        <w:t>ل</w:t>
      </w:r>
      <w:r w:rsidRPr="00341447">
        <w:rPr>
          <w:rFonts w:hint="cs"/>
          <w:rtl/>
        </w:rPr>
        <w:t xml:space="preserve"> : في الارتباط بين الحكم بثبوت الشفعة للشركاء وبين كبرى لا ضرر ولا </w:t>
      </w:r>
      <w:r w:rsidRPr="00DF7697">
        <w:rPr>
          <w:rFonts w:hint="cs"/>
          <w:rtl/>
        </w:rPr>
        <w:t>ضرار وفيه نقطتان :</w:t>
      </w:r>
      <w:r>
        <w:rPr>
          <w:rFonts w:hint="cs"/>
          <w:rtl/>
        </w:rPr>
        <w:t xml:space="preserve"> </w:t>
      </w:r>
      <w:r>
        <w:rPr>
          <w:rFonts w:hint="cs"/>
          <w:rtl/>
        </w:rPr>
        <w:tab/>
        <w:t xml:space="preserve"> </w:t>
      </w:r>
      <w:r w:rsidR="0012609B" w:rsidRPr="00DF7697">
        <w:rPr>
          <w:rtl/>
        </w:rPr>
        <w:fldChar w:fldCharType="begin"/>
      </w:r>
      <w:r w:rsidRPr="00DF7697">
        <w:rPr>
          <w:rtl/>
        </w:rPr>
        <w:instrText xml:space="preserve"> </w:instrText>
      </w:r>
      <w:r w:rsidRPr="00DF7697">
        <w:instrText>PAGEREF</w:instrText>
      </w:r>
      <w:r w:rsidRPr="00DF7697">
        <w:rPr>
          <w:rtl/>
        </w:rPr>
        <w:instrText xml:space="preserve"> _</w:instrText>
      </w:r>
      <w:r w:rsidRPr="00DF7697">
        <w:instrText>Toc</w:instrText>
      </w:r>
      <w:r w:rsidRPr="00DF7697">
        <w:rPr>
          <w:rtl/>
        </w:rPr>
        <w:instrText xml:space="preserve">264181081 </w:instrText>
      </w:r>
      <w:r w:rsidRPr="00DF7697">
        <w:instrText>\h</w:instrText>
      </w:r>
      <w:r w:rsidRPr="00DF7697">
        <w:rPr>
          <w:rtl/>
        </w:rPr>
        <w:instrText xml:space="preserve"> </w:instrText>
      </w:r>
      <w:r w:rsidR="0012609B" w:rsidRPr="00DF7697">
        <w:rPr>
          <w:rtl/>
        </w:rPr>
      </w:r>
      <w:r w:rsidR="0012609B" w:rsidRPr="00DF7697">
        <w:rPr>
          <w:rtl/>
        </w:rPr>
        <w:fldChar w:fldCharType="separate"/>
      </w:r>
      <w:r w:rsidRPr="00DF7697">
        <w:rPr>
          <w:rtl/>
        </w:rPr>
        <w:t>31</w:t>
      </w:r>
      <w:r w:rsidR="0012609B" w:rsidRPr="00DF7697">
        <w:rPr>
          <w:rtl/>
        </w:rPr>
        <w:fldChar w:fldCharType="end"/>
      </w:r>
    </w:p>
    <w:p w:rsidR="00B72338" w:rsidRDefault="00B72338" w:rsidP="00B72338">
      <w:pPr>
        <w:pStyle w:val="TOC2"/>
        <w:rPr>
          <w:rFonts w:cs="Times New Roman"/>
          <w:noProof/>
          <w:color w:val="auto"/>
          <w:szCs w:val="24"/>
          <w:rtl/>
        </w:rPr>
      </w:pPr>
      <w:r>
        <w:rPr>
          <w:noProof/>
          <w:rtl/>
        </w:rPr>
        <w:t>النقطة الأ</w:t>
      </w:r>
      <w:r>
        <w:rPr>
          <w:rFonts w:hint="cs"/>
          <w:noProof/>
          <w:rtl/>
        </w:rPr>
        <w:t>ُ</w:t>
      </w:r>
      <w:r>
        <w:rPr>
          <w:noProof/>
          <w:rtl/>
        </w:rPr>
        <w:t xml:space="preserve">ولى </w:t>
      </w:r>
      <w:r>
        <w:rPr>
          <w:rFonts w:hint="cs"/>
          <w:noProof/>
          <w:rtl/>
        </w:rPr>
        <w:t xml:space="preserve">: في تعيين فاعل ( قال ) في جملة ( وقال لا ضرر ولاضرار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264181082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31</w:t>
      </w:r>
      <w:r w:rsidR="0012609B">
        <w:rPr>
          <w:noProof/>
          <w:rtl/>
        </w:rPr>
        <w:fldChar w:fldCharType="end"/>
      </w:r>
    </w:p>
    <w:p w:rsidR="00B72338" w:rsidRDefault="00B72338" w:rsidP="00B72338">
      <w:pPr>
        <w:pStyle w:val="TOC2"/>
        <w:rPr>
          <w:rFonts w:cs="Times New Roman"/>
          <w:noProof/>
          <w:color w:val="auto"/>
          <w:szCs w:val="24"/>
          <w:rtl/>
        </w:rPr>
      </w:pPr>
      <w:r>
        <w:rPr>
          <w:noProof/>
          <w:rtl/>
        </w:rPr>
        <w:t xml:space="preserve">النقطة الثانية </w:t>
      </w:r>
      <w:r>
        <w:rPr>
          <w:rFonts w:hint="cs"/>
          <w:noProof/>
          <w:rtl/>
        </w:rPr>
        <w:t xml:space="preserve">: ينبغي البحث هل ان الجمع بين رواية ( لا ضرر ولاضرار ) وبين ( رواية الشفعة ) من قبيل الجمع في الرواية أو في المروي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264181083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33</w:t>
      </w:r>
      <w:r w:rsidR="0012609B">
        <w:rPr>
          <w:noProof/>
          <w:rtl/>
        </w:rPr>
        <w:fldChar w:fldCharType="end"/>
      </w:r>
    </w:p>
    <w:p w:rsidR="00B72338" w:rsidRPr="00DF7697" w:rsidRDefault="00B72338" w:rsidP="00B72338">
      <w:pPr>
        <w:pStyle w:val="TOC2"/>
        <w:rPr>
          <w:rtl/>
        </w:rPr>
      </w:pPr>
      <w:r w:rsidRPr="00341447">
        <w:rPr>
          <w:rtl/>
        </w:rPr>
        <w:t>البحث الثاني</w:t>
      </w:r>
      <w:r w:rsidRPr="00341447">
        <w:rPr>
          <w:rFonts w:hint="cs"/>
          <w:rtl/>
        </w:rPr>
        <w:t xml:space="preserve"> :</w:t>
      </w:r>
      <w:r w:rsidRPr="00DF7697">
        <w:rPr>
          <w:rFonts w:hint="cs"/>
          <w:rtl/>
        </w:rPr>
        <w:t xml:space="preserve"> هل هناك قرائن خارجيّة توجب رفع اليد </w:t>
      </w:r>
      <w:r>
        <w:rPr>
          <w:rFonts w:hint="cs"/>
          <w:rtl/>
        </w:rPr>
        <w:t>عن</w:t>
      </w:r>
      <w:r w:rsidRPr="00DF7697">
        <w:rPr>
          <w:rFonts w:hint="cs"/>
          <w:rtl/>
        </w:rPr>
        <w:t xml:space="preserve"> الظهور وفيه قولان</w:t>
      </w:r>
      <w:r>
        <w:rPr>
          <w:rFonts w:hint="cs"/>
          <w:rtl/>
        </w:rPr>
        <w:t xml:space="preserve"> </w:t>
      </w:r>
      <w:r>
        <w:rPr>
          <w:rFonts w:hint="cs"/>
          <w:rtl/>
        </w:rPr>
        <w:tab/>
        <w:t xml:space="preserve"> </w:t>
      </w:r>
      <w:r w:rsidR="0012609B" w:rsidRPr="00DF7697">
        <w:rPr>
          <w:rtl/>
        </w:rPr>
        <w:fldChar w:fldCharType="begin"/>
      </w:r>
      <w:r w:rsidRPr="00DF7697">
        <w:rPr>
          <w:rtl/>
        </w:rPr>
        <w:instrText xml:space="preserve"> </w:instrText>
      </w:r>
      <w:r w:rsidRPr="00DF7697">
        <w:instrText>PAGEREF</w:instrText>
      </w:r>
      <w:r w:rsidRPr="00DF7697">
        <w:rPr>
          <w:rtl/>
        </w:rPr>
        <w:instrText xml:space="preserve"> _</w:instrText>
      </w:r>
      <w:r w:rsidRPr="00DF7697">
        <w:instrText>Toc</w:instrText>
      </w:r>
      <w:r w:rsidRPr="00DF7697">
        <w:rPr>
          <w:rtl/>
        </w:rPr>
        <w:instrText xml:space="preserve">264181084 </w:instrText>
      </w:r>
      <w:r w:rsidRPr="00DF7697">
        <w:instrText>\h</w:instrText>
      </w:r>
      <w:r w:rsidRPr="00DF7697">
        <w:rPr>
          <w:rtl/>
        </w:rPr>
        <w:instrText xml:space="preserve"> </w:instrText>
      </w:r>
      <w:r w:rsidR="0012609B" w:rsidRPr="00DF7697">
        <w:rPr>
          <w:rtl/>
        </w:rPr>
      </w:r>
      <w:r w:rsidR="0012609B" w:rsidRPr="00DF7697">
        <w:rPr>
          <w:rtl/>
        </w:rPr>
        <w:fldChar w:fldCharType="separate"/>
      </w:r>
      <w:r w:rsidRPr="00DF7697">
        <w:rPr>
          <w:rtl/>
        </w:rPr>
        <w:t>35</w:t>
      </w:r>
      <w:r w:rsidR="0012609B" w:rsidRPr="00DF7697">
        <w:rPr>
          <w:rtl/>
        </w:rPr>
        <w:fldChar w:fldCharType="end"/>
      </w:r>
    </w:p>
    <w:p w:rsidR="00B72338" w:rsidRDefault="00B72338" w:rsidP="00B72338">
      <w:pPr>
        <w:pStyle w:val="TOC2"/>
        <w:rPr>
          <w:rFonts w:cs="Times New Roman"/>
          <w:noProof/>
          <w:color w:val="auto"/>
          <w:szCs w:val="24"/>
          <w:rtl/>
        </w:rPr>
      </w:pPr>
      <w:r>
        <w:rPr>
          <w:rFonts w:hint="cs"/>
          <w:noProof/>
          <w:rtl/>
        </w:rPr>
        <w:t>ما يمكن أن يستشهد به للقول الأول فوجوه</w:t>
      </w:r>
      <w:r>
        <w:rPr>
          <w:noProof/>
          <w:rtl/>
        </w:rPr>
        <w:tab/>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264181086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36</w:t>
      </w:r>
      <w:r w:rsidR="0012609B">
        <w:rPr>
          <w:noProof/>
          <w:rtl/>
        </w:rPr>
        <w:fldChar w:fldCharType="end"/>
      </w:r>
    </w:p>
    <w:p w:rsidR="00B72338" w:rsidRPr="00DF7697" w:rsidRDefault="00B72338" w:rsidP="00B72338">
      <w:pPr>
        <w:pStyle w:val="TOC2"/>
        <w:rPr>
          <w:rtl/>
        </w:rPr>
      </w:pPr>
      <w:r w:rsidRPr="00341447">
        <w:rPr>
          <w:rtl/>
        </w:rPr>
        <w:t>الوجه الأ</w:t>
      </w:r>
      <w:r w:rsidRPr="00341447">
        <w:rPr>
          <w:rFonts w:hint="cs"/>
          <w:rtl/>
        </w:rPr>
        <w:t>َ</w:t>
      </w:r>
      <w:r w:rsidRPr="00341447">
        <w:rPr>
          <w:rtl/>
        </w:rPr>
        <w:t>و</w:t>
      </w:r>
      <w:r w:rsidRPr="00341447">
        <w:rPr>
          <w:rFonts w:hint="cs"/>
          <w:rtl/>
        </w:rPr>
        <w:t>ّ</w:t>
      </w:r>
      <w:r w:rsidRPr="00341447">
        <w:rPr>
          <w:rtl/>
        </w:rPr>
        <w:t>ل</w:t>
      </w:r>
      <w:r w:rsidRPr="00341447">
        <w:rPr>
          <w:rFonts w:hint="cs"/>
          <w:rtl/>
        </w:rPr>
        <w:t xml:space="preserve"> :</w:t>
      </w:r>
      <w:r w:rsidRPr="00DF7697">
        <w:rPr>
          <w:rFonts w:hint="cs"/>
          <w:rtl/>
        </w:rPr>
        <w:t xml:space="preserve"> ما ذكره العلامة شيخ الشريعة في رسالته</w:t>
      </w:r>
      <w:r>
        <w:rPr>
          <w:rFonts w:hint="cs"/>
          <w:rtl/>
        </w:rPr>
        <w:t xml:space="preserve"> </w:t>
      </w:r>
      <w:r>
        <w:rPr>
          <w:rFonts w:hint="cs"/>
          <w:rtl/>
        </w:rPr>
        <w:tab/>
        <w:t xml:space="preserve"> </w:t>
      </w:r>
      <w:r w:rsidR="0012609B" w:rsidRPr="00DF7697">
        <w:rPr>
          <w:rtl/>
        </w:rPr>
        <w:fldChar w:fldCharType="begin"/>
      </w:r>
      <w:r w:rsidRPr="00DF7697">
        <w:rPr>
          <w:rtl/>
        </w:rPr>
        <w:instrText xml:space="preserve"> </w:instrText>
      </w:r>
      <w:r w:rsidRPr="00DF7697">
        <w:instrText>PAGEREF</w:instrText>
      </w:r>
      <w:r w:rsidRPr="00DF7697">
        <w:rPr>
          <w:rtl/>
        </w:rPr>
        <w:instrText xml:space="preserve"> _</w:instrText>
      </w:r>
      <w:r w:rsidRPr="00DF7697">
        <w:instrText>Toc</w:instrText>
      </w:r>
      <w:r w:rsidRPr="00DF7697">
        <w:rPr>
          <w:rtl/>
        </w:rPr>
        <w:instrText xml:space="preserve">264181087 </w:instrText>
      </w:r>
      <w:r w:rsidRPr="00DF7697">
        <w:instrText>\h</w:instrText>
      </w:r>
      <w:r w:rsidRPr="00DF7697">
        <w:rPr>
          <w:rtl/>
        </w:rPr>
        <w:instrText xml:space="preserve"> </w:instrText>
      </w:r>
      <w:r w:rsidR="0012609B" w:rsidRPr="00DF7697">
        <w:rPr>
          <w:rtl/>
        </w:rPr>
      </w:r>
      <w:r w:rsidR="0012609B" w:rsidRPr="00DF7697">
        <w:rPr>
          <w:rtl/>
        </w:rPr>
        <w:fldChar w:fldCharType="separate"/>
      </w:r>
      <w:r w:rsidRPr="00DF7697">
        <w:rPr>
          <w:rtl/>
        </w:rPr>
        <w:t>36</w:t>
      </w:r>
      <w:r w:rsidR="0012609B" w:rsidRPr="00DF7697">
        <w:rPr>
          <w:rtl/>
        </w:rPr>
        <w:fldChar w:fldCharType="end"/>
      </w:r>
    </w:p>
    <w:p w:rsidR="00B72338" w:rsidRDefault="00B72338" w:rsidP="00B72338">
      <w:pPr>
        <w:pStyle w:val="TOC2"/>
        <w:rPr>
          <w:rFonts w:cs="Times New Roman"/>
          <w:noProof/>
          <w:color w:val="auto"/>
          <w:szCs w:val="24"/>
          <w:rtl/>
        </w:rPr>
      </w:pPr>
      <w:r>
        <w:rPr>
          <w:rFonts w:hint="cs"/>
          <w:noProof/>
          <w:rtl/>
        </w:rPr>
        <w:t xml:space="preserve">عما يقتضيه الموقف في الحكم بين حديث عبادة بن الصامت وبين حديث عقبة بن خالـد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264181088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39</w:t>
      </w:r>
      <w:r w:rsidR="0012609B">
        <w:rPr>
          <w:noProof/>
          <w:rtl/>
        </w:rPr>
        <w:fldChar w:fldCharType="end"/>
      </w:r>
    </w:p>
    <w:p w:rsidR="00B72338" w:rsidRDefault="00B72338" w:rsidP="00B72338">
      <w:pPr>
        <w:pStyle w:val="TOC2"/>
        <w:rPr>
          <w:rFonts w:cs="Times New Roman"/>
          <w:noProof/>
          <w:color w:val="auto"/>
          <w:szCs w:val="24"/>
          <w:rtl/>
        </w:rPr>
      </w:pPr>
      <w:r>
        <w:rPr>
          <w:noProof/>
          <w:rtl/>
        </w:rPr>
        <w:t>الجهة الأ</w:t>
      </w:r>
      <w:r>
        <w:rPr>
          <w:rFonts w:hint="cs"/>
          <w:noProof/>
          <w:rtl/>
        </w:rPr>
        <w:t>ُ</w:t>
      </w:r>
      <w:r>
        <w:rPr>
          <w:noProof/>
          <w:rtl/>
        </w:rPr>
        <w:t xml:space="preserve">ولىٰ </w:t>
      </w:r>
      <w:r>
        <w:rPr>
          <w:rFonts w:hint="cs"/>
          <w:noProof/>
          <w:rtl/>
        </w:rPr>
        <w:t xml:space="preserve">: في اعتبار حديث عبادة وعدمه ، وفيه أمور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264181089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39</w:t>
      </w:r>
      <w:r w:rsidR="0012609B">
        <w:rPr>
          <w:noProof/>
          <w:rtl/>
        </w:rPr>
        <w:fldChar w:fldCharType="end"/>
      </w:r>
    </w:p>
    <w:p w:rsidR="00B72338" w:rsidRPr="00DF7697" w:rsidRDefault="00B72338" w:rsidP="00B72338">
      <w:pPr>
        <w:pStyle w:val="TOC2"/>
        <w:rPr>
          <w:rtl/>
        </w:rPr>
      </w:pPr>
      <w:r w:rsidRPr="00341447">
        <w:rPr>
          <w:rFonts w:hint="cs"/>
          <w:rtl/>
        </w:rPr>
        <w:t xml:space="preserve">الأمر </w:t>
      </w:r>
      <w:r w:rsidRPr="00341447">
        <w:rPr>
          <w:rtl/>
        </w:rPr>
        <w:t>الأ</w:t>
      </w:r>
      <w:r w:rsidRPr="00341447">
        <w:rPr>
          <w:rFonts w:hint="cs"/>
          <w:rtl/>
        </w:rPr>
        <w:t>َ</w:t>
      </w:r>
      <w:r w:rsidRPr="00341447">
        <w:rPr>
          <w:rtl/>
        </w:rPr>
        <w:t>و</w:t>
      </w:r>
      <w:r w:rsidRPr="00341447">
        <w:rPr>
          <w:rFonts w:hint="cs"/>
          <w:rtl/>
        </w:rPr>
        <w:t>ّ</w:t>
      </w:r>
      <w:r w:rsidRPr="00341447">
        <w:rPr>
          <w:rtl/>
        </w:rPr>
        <w:t>ل</w:t>
      </w:r>
      <w:r w:rsidRPr="00341447">
        <w:rPr>
          <w:rFonts w:hint="cs"/>
          <w:rtl/>
        </w:rPr>
        <w:t xml:space="preserve"> :</w:t>
      </w:r>
      <w:r w:rsidRPr="00DF7697">
        <w:rPr>
          <w:rFonts w:hint="cs"/>
          <w:rtl/>
        </w:rPr>
        <w:t xml:space="preserve"> </w:t>
      </w:r>
      <w:r>
        <w:rPr>
          <w:rFonts w:hint="cs"/>
          <w:rtl/>
        </w:rPr>
        <w:t>أ</w:t>
      </w:r>
      <w:r w:rsidRPr="00DF7697">
        <w:rPr>
          <w:rFonts w:hint="cs"/>
          <w:rtl/>
        </w:rPr>
        <w:t>نه لو ثبت وثاقة عبادة بن الصامت فلا طريق لنا لاثبات وثاقة غيره</w:t>
      </w:r>
      <w:r>
        <w:rPr>
          <w:rFonts w:hint="cs"/>
          <w:rtl/>
        </w:rPr>
        <w:t xml:space="preserve"> </w:t>
      </w:r>
      <w:r>
        <w:rPr>
          <w:rFonts w:hint="cs"/>
          <w:rtl/>
        </w:rPr>
        <w:tab/>
        <w:t xml:space="preserve"> </w:t>
      </w:r>
      <w:r w:rsidR="0012609B" w:rsidRPr="00DF7697">
        <w:rPr>
          <w:rtl/>
        </w:rPr>
        <w:fldChar w:fldCharType="begin"/>
      </w:r>
      <w:r w:rsidRPr="00DF7697">
        <w:rPr>
          <w:rtl/>
        </w:rPr>
        <w:instrText xml:space="preserve"> </w:instrText>
      </w:r>
      <w:r w:rsidRPr="00DF7697">
        <w:instrText>PAGEREF</w:instrText>
      </w:r>
      <w:r w:rsidRPr="00DF7697">
        <w:rPr>
          <w:rtl/>
        </w:rPr>
        <w:instrText xml:space="preserve"> _</w:instrText>
      </w:r>
      <w:r w:rsidRPr="00DF7697">
        <w:instrText>Toc</w:instrText>
      </w:r>
      <w:r w:rsidRPr="00DF7697">
        <w:rPr>
          <w:rtl/>
        </w:rPr>
        <w:instrText xml:space="preserve">264181090 </w:instrText>
      </w:r>
      <w:r w:rsidRPr="00DF7697">
        <w:instrText>\h</w:instrText>
      </w:r>
      <w:r w:rsidRPr="00DF7697">
        <w:rPr>
          <w:rtl/>
        </w:rPr>
        <w:instrText xml:space="preserve"> </w:instrText>
      </w:r>
      <w:r w:rsidR="0012609B" w:rsidRPr="00DF7697">
        <w:rPr>
          <w:rtl/>
        </w:rPr>
      </w:r>
      <w:r w:rsidR="0012609B" w:rsidRPr="00DF7697">
        <w:rPr>
          <w:rtl/>
        </w:rPr>
        <w:fldChar w:fldCharType="separate"/>
      </w:r>
      <w:r w:rsidRPr="00DF7697">
        <w:rPr>
          <w:rtl/>
        </w:rPr>
        <w:t>39</w:t>
      </w:r>
      <w:r w:rsidR="0012609B" w:rsidRPr="00DF7697">
        <w:rPr>
          <w:rtl/>
        </w:rPr>
        <w:fldChar w:fldCharType="end"/>
      </w:r>
    </w:p>
    <w:p w:rsidR="00B72338" w:rsidRPr="00DF7697" w:rsidRDefault="00B72338" w:rsidP="00B72338">
      <w:pPr>
        <w:pStyle w:val="TOC2"/>
        <w:rPr>
          <w:rtl/>
        </w:rPr>
      </w:pPr>
      <w:r w:rsidRPr="00341447">
        <w:rPr>
          <w:rFonts w:hint="cs"/>
          <w:rtl/>
        </w:rPr>
        <w:t xml:space="preserve">الأمر </w:t>
      </w:r>
      <w:r w:rsidRPr="00341447">
        <w:rPr>
          <w:rtl/>
        </w:rPr>
        <w:t>الثاني</w:t>
      </w:r>
      <w:r w:rsidRPr="00341447">
        <w:rPr>
          <w:rFonts w:hint="cs"/>
          <w:rtl/>
        </w:rPr>
        <w:t xml:space="preserve"> : أ</w:t>
      </w:r>
      <w:r w:rsidRPr="00DF7697">
        <w:rPr>
          <w:rFonts w:hint="cs"/>
          <w:rtl/>
        </w:rPr>
        <w:t>ن هذا الحديث لم تثبت صحنه حتىٰ عن العامة الذين رووه</w:t>
      </w:r>
      <w:r>
        <w:rPr>
          <w:rFonts w:hint="cs"/>
          <w:rtl/>
        </w:rPr>
        <w:t xml:space="preserve"> </w:t>
      </w:r>
      <w:r>
        <w:rPr>
          <w:rFonts w:hint="cs"/>
          <w:rtl/>
        </w:rPr>
        <w:tab/>
        <w:t xml:space="preserve"> </w:t>
      </w:r>
      <w:r w:rsidR="0012609B" w:rsidRPr="00DF7697">
        <w:rPr>
          <w:rtl/>
        </w:rPr>
        <w:fldChar w:fldCharType="begin"/>
      </w:r>
      <w:r w:rsidRPr="00DF7697">
        <w:rPr>
          <w:rtl/>
        </w:rPr>
        <w:instrText xml:space="preserve"> </w:instrText>
      </w:r>
      <w:r w:rsidRPr="00DF7697">
        <w:instrText>PAGEREF</w:instrText>
      </w:r>
      <w:r w:rsidRPr="00DF7697">
        <w:rPr>
          <w:rtl/>
        </w:rPr>
        <w:instrText xml:space="preserve"> _</w:instrText>
      </w:r>
      <w:r w:rsidRPr="00DF7697">
        <w:instrText>Toc</w:instrText>
      </w:r>
      <w:r w:rsidRPr="00DF7697">
        <w:rPr>
          <w:rtl/>
        </w:rPr>
        <w:instrText xml:space="preserve">264181091 </w:instrText>
      </w:r>
      <w:r w:rsidRPr="00DF7697">
        <w:instrText>\h</w:instrText>
      </w:r>
      <w:r w:rsidRPr="00DF7697">
        <w:rPr>
          <w:rtl/>
        </w:rPr>
        <w:instrText xml:space="preserve"> </w:instrText>
      </w:r>
      <w:r w:rsidR="0012609B" w:rsidRPr="00DF7697">
        <w:rPr>
          <w:rtl/>
        </w:rPr>
      </w:r>
      <w:r w:rsidR="0012609B" w:rsidRPr="00DF7697">
        <w:rPr>
          <w:rtl/>
        </w:rPr>
        <w:fldChar w:fldCharType="separate"/>
      </w:r>
      <w:r w:rsidRPr="00DF7697">
        <w:rPr>
          <w:rtl/>
        </w:rPr>
        <w:t>39</w:t>
      </w:r>
      <w:r w:rsidR="0012609B" w:rsidRPr="00DF7697">
        <w:rPr>
          <w:rtl/>
        </w:rPr>
        <w:fldChar w:fldCharType="end"/>
      </w:r>
    </w:p>
    <w:p w:rsidR="00B72338" w:rsidRPr="00DF7697" w:rsidRDefault="00B72338" w:rsidP="00B72338">
      <w:pPr>
        <w:pStyle w:val="TOC2"/>
        <w:rPr>
          <w:rtl/>
        </w:rPr>
      </w:pPr>
      <w:r w:rsidRPr="00341447">
        <w:rPr>
          <w:rFonts w:hint="cs"/>
          <w:rtl/>
        </w:rPr>
        <w:t xml:space="preserve">الأمر </w:t>
      </w:r>
      <w:r w:rsidRPr="00341447">
        <w:rPr>
          <w:rtl/>
        </w:rPr>
        <w:t>الثالث</w:t>
      </w:r>
      <w:r w:rsidRPr="00341447">
        <w:rPr>
          <w:rFonts w:hint="cs"/>
          <w:rtl/>
        </w:rPr>
        <w:t xml:space="preserve"> : أ</w:t>
      </w:r>
      <w:r w:rsidRPr="00DF7697">
        <w:rPr>
          <w:rFonts w:hint="cs"/>
          <w:rtl/>
        </w:rPr>
        <w:t xml:space="preserve">ن ما ذكره شيخ الشريعة </w:t>
      </w:r>
      <w:r>
        <w:rPr>
          <w:rFonts w:hint="cs"/>
          <w:rtl/>
        </w:rPr>
        <w:t>(قده)</w:t>
      </w:r>
      <w:r w:rsidRPr="00DF7697">
        <w:rPr>
          <w:rFonts w:hint="cs"/>
          <w:rtl/>
        </w:rPr>
        <w:t xml:space="preserve"> من معروفة أقضية النبي 9</w:t>
      </w:r>
      <w:r>
        <w:rPr>
          <w:rFonts w:hint="cs"/>
          <w:rtl/>
        </w:rPr>
        <w:t xml:space="preserve"> </w:t>
      </w:r>
      <w:r>
        <w:rPr>
          <w:rFonts w:hint="cs"/>
          <w:rtl/>
        </w:rPr>
        <w:tab/>
        <w:t xml:space="preserve"> </w:t>
      </w:r>
      <w:r w:rsidR="0012609B" w:rsidRPr="00DF7697">
        <w:rPr>
          <w:rtl/>
        </w:rPr>
        <w:fldChar w:fldCharType="begin"/>
      </w:r>
      <w:r w:rsidRPr="00DF7697">
        <w:rPr>
          <w:rtl/>
        </w:rPr>
        <w:instrText xml:space="preserve"> </w:instrText>
      </w:r>
      <w:r w:rsidRPr="00DF7697">
        <w:instrText>PAGEREF</w:instrText>
      </w:r>
      <w:r w:rsidRPr="00DF7697">
        <w:rPr>
          <w:rtl/>
        </w:rPr>
        <w:instrText xml:space="preserve"> _</w:instrText>
      </w:r>
      <w:r w:rsidRPr="00DF7697">
        <w:instrText>Toc</w:instrText>
      </w:r>
      <w:r w:rsidRPr="00DF7697">
        <w:rPr>
          <w:rtl/>
        </w:rPr>
        <w:instrText xml:space="preserve">264181092 </w:instrText>
      </w:r>
      <w:r w:rsidRPr="00DF7697">
        <w:instrText>\h</w:instrText>
      </w:r>
      <w:r w:rsidRPr="00DF7697">
        <w:rPr>
          <w:rtl/>
        </w:rPr>
        <w:instrText xml:space="preserve"> </w:instrText>
      </w:r>
      <w:r w:rsidR="0012609B" w:rsidRPr="00DF7697">
        <w:rPr>
          <w:rtl/>
        </w:rPr>
      </w:r>
      <w:r w:rsidR="0012609B" w:rsidRPr="00DF7697">
        <w:rPr>
          <w:rtl/>
        </w:rPr>
        <w:fldChar w:fldCharType="separate"/>
      </w:r>
      <w:r w:rsidRPr="00DF7697">
        <w:rPr>
          <w:rtl/>
        </w:rPr>
        <w:t>39</w:t>
      </w:r>
      <w:r w:rsidR="0012609B" w:rsidRPr="00DF7697">
        <w:rPr>
          <w:rtl/>
        </w:rPr>
        <w:fldChar w:fldCharType="end"/>
      </w:r>
    </w:p>
    <w:p w:rsidR="00B72338" w:rsidRDefault="00B72338" w:rsidP="00B72338">
      <w:pPr>
        <w:pStyle w:val="TOC2"/>
        <w:rPr>
          <w:rFonts w:cs="Times New Roman"/>
          <w:noProof/>
          <w:color w:val="auto"/>
          <w:szCs w:val="24"/>
          <w:rtl/>
        </w:rPr>
      </w:pPr>
      <w:r>
        <w:rPr>
          <w:noProof/>
          <w:rtl/>
        </w:rPr>
        <w:t xml:space="preserve">الجهة الثانية </w:t>
      </w:r>
      <w:r>
        <w:rPr>
          <w:rFonts w:hint="cs"/>
          <w:noProof/>
          <w:rtl/>
        </w:rPr>
        <w:t xml:space="preserve">: في اللمقارنة بين حديث عبادة بن الصامت وحديث عقبة بن خالد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264181093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41</w:t>
      </w:r>
      <w:r w:rsidR="0012609B">
        <w:rPr>
          <w:noProof/>
          <w:rtl/>
        </w:rPr>
        <w:fldChar w:fldCharType="end"/>
      </w:r>
    </w:p>
    <w:p w:rsidR="00B72338" w:rsidRPr="00DF7697" w:rsidRDefault="00B72338" w:rsidP="00B72338">
      <w:pPr>
        <w:pStyle w:val="TOC2"/>
        <w:rPr>
          <w:rtl/>
        </w:rPr>
      </w:pPr>
      <w:r w:rsidRPr="00341447">
        <w:rPr>
          <w:rtl/>
        </w:rPr>
        <w:t>الوجه الثاني</w:t>
      </w:r>
      <w:r w:rsidRPr="00341447">
        <w:rPr>
          <w:rFonts w:hint="cs"/>
          <w:rtl/>
        </w:rPr>
        <w:t xml:space="preserve"> : م</w:t>
      </w:r>
      <w:r w:rsidRPr="00DF7697">
        <w:rPr>
          <w:rFonts w:hint="cs"/>
          <w:rtl/>
        </w:rPr>
        <w:t xml:space="preserve">ا افاده المحقق النائيني </w:t>
      </w:r>
      <w:r>
        <w:rPr>
          <w:rFonts w:hint="cs"/>
          <w:rtl/>
        </w:rPr>
        <w:t>(قده)</w:t>
      </w:r>
      <w:r w:rsidRPr="00DF7697">
        <w:rPr>
          <w:rFonts w:hint="cs"/>
          <w:rtl/>
        </w:rPr>
        <w:t xml:space="preserve"> من </w:t>
      </w:r>
      <w:r>
        <w:rPr>
          <w:rFonts w:hint="cs"/>
          <w:rtl/>
        </w:rPr>
        <w:t>ا</w:t>
      </w:r>
      <w:r w:rsidRPr="00DF7697">
        <w:rPr>
          <w:rFonts w:hint="cs"/>
          <w:rtl/>
        </w:rPr>
        <w:t>نه لو كان لا ضرر ولا ضرار من تتمة قضية أُخرى</w:t>
      </w:r>
      <w:r>
        <w:rPr>
          <w:rFonts w:hint="cs"/>
          <w:rtl/>
        </w:rPr>
        <w:t xml:space="preserve"> </w:t>
      </w:r>
      <w:r>
        <w:rPr>
          <w:rFonts w:hint="cs"/>
          <w:rtl/>
        </w:rPr>
        <w:tab/>
        <w:t xml:space="preserve"> </w:t>
      </w:r>
      <w:r w:rsidR="0012609B" w:rsidRPr="00DF7697">
        <w:rPr>
          <w:rtl/>
        </w:rPr>
        <w:fldChar w:fldCharType="begin"/>
      </w:r>
      <w:r w:rsidRPr="00DF7697">
        <w:rPr>
          <w:rtl/>
        </w:rPr>
        <w:instrText xml:space="preserve"> </w:instrText>
      </w:r>
      <w:r w:rsidRPr="00DF7697">
        <w:instrText>PAGEREF</w:instrText>
      </w:r>
      <w:r w:rsidRPr="00DF7697">
        <w:rPr>
          <w:rtl/>
        </w:rPr>
        <w:instrText xml:space="preserve"> _</w:instrText>
      </w:r>
      <w:r w:rsidRPr="00DF7697">
        <w:instrText>Toc</w:instrText>
      </w:r>
      <w:r w:rsidRPr="00DF7697">
        <w:rPr>
          <w:rtl/>
        </w:rPr>
        <w:instrText xml:space="preserve">264181094 </w:instrText>
      </w:r>
      <w:r w:rsidRPr="00DF7697">
        <w:instrText>\h</w:instrText>
      </w:r>
      <w:r w:rsidRPr="00DF7697">
        <w:rPr>
          <w:rtl/>
        </w:rPr>
        <w:instrText xml:space="preserve"> </w:instrText>
      </w:r>
      <w:r w:rsidR="0012609B" w:rsidRPr="00DF7697">
        <w:rPr>
          <w:rtl/>
        </w:rPr>
      </w:r>
      <w:r w:rsidR="0012609B" w:rsidRPr="00DF7697">
        <w:rPr>
          <w:rtl/>
        </w:rPr>
        <w:fldChar w:fldCharType="separate"/>
      </w:r>
      <w:r w:rsidRPr="00DF7697">
        <w:rPr>
          <w:rtl/>
        </w:rPr>
        <w:t>44</w:t>
      </w:r>
      <w:r w:rsidR="0012609B" w:rsidRPr="00DF7697">
        <w:rPr>
          <w:rtl/>
        </w:rPr>
        <w:fldChar w:fldCharType="end"/>
      </w:r>
    </w:p>
    <w:p w:rsidR="00B72338" w:rsidRDefault="00B72338" w:rsidP="00B72338">
      <w:pPr>
        <w:pStyle w:val="TOC2"/>
        <w:rPr>
          <w:rFonts w:cs="Times New Roman"/>
          <w:noProof/>
          <w:color w:val="auto"/>
          <w:szCs w:val="24"/>
          <w:rtl/>
        </w:rPr>
      </w:pPr>
      <w:r>
        <w:rPr>
          <w:rFonts w:hint="cs"/>
          <w:noProof/>
          <w:rtl/>
        </w:rPr>
        <w:t xml:space="preserve">الرد على ما ذكر المحقق النائيني </w:t>
      </w:r>
      <w:r w:rsidRPr="009E2AE5">
        <w:rPr>
          <w:rFonts w:hint="cs"/>
          <w:rtl/>
        </w:rPr>
        <w:t>1</w:t>
      </w:r>
      <w:r>
        <w:rPr>
          <w:rFonts w:hint="cs"/>
          <w:noProof/>
          <w:rtl/>
        </w:rPr>
        <w:t xml:space="preserve">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264181095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44</w:t>
      </w:r>
      <w:r w:rsidR="0012609B">
        <w:rPr>
          <w:noProof/>
          <w:rtl/>
        </w:rPr>
        <w:fldChar w:fldCharType="end"/>
      </w:r>
    </w:p>
    <w:p w:rsidR="00B72338" w:rsidRDefault="00B72338" w:rsidP="00B72338">
      <w:pPr>
        <w:pStyle w:val="TOC2"/>
        <w:rPr>
          <w:noProof/>
          <w:rtl/>
        </w:rPr>
      </w:pPr>
      <w:r>
        <w:rPr>
          <w:rFonts w:hint="cs"/>
          <w:noProof/>
          <w:rtl/>
        </w:rPr>
        <w:t>أ</w:t>
      </w:r>
      <w:r>
        <w:rPr>
          <w:noProof/>
          <w:rtl/>
        </w:rPr>
        <w:t>و</w:t>
      </w:r>
      <w:r>
        <w:rPr>
          <w:rFonts w:hint="cs"/>
          <w:noProof/>
          <w:rtl/>
        </w:rPr>
        <w:t>ّ</w:t>
      </w:r>
      <w:r>
        <w:rPr>
          <w:noProof/>
          <w:rtl/>
        </w:rPr>
        <w:t>لاً</w:t>
      </w:r>
      <w:r>
        <w:rPr>
          <w:rFonts w:hint="cs"/>
          <w:noProof/>
          <w:rtl/>
        </w:rPr>
        <w:t xml:space="preserve"> : انه لم يثبت كون هذا القضاء من أشهر قضاياه </w:t>
      </w:r>
      <w:r w:rsidRPr="009E2AE5">
        <w:rPr>
          <w:rFonts w:hint="cs"/>
          <w:rtl/>
        </w:rPr>
        <w:t>9</w:t>
      </w:r>
      <w:r w:rsidRPr="00DF7697">
        <w:rPr>
          <w:rFonts w:hint="cs"/>
          <w:rtl/>
        </w:rPr>
        <w:t xml:space="preserve">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264181096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44</w:t>
      </w:r>
      <w:r w:rsidR="0012609B">
        <w:rPr>
          <w:noProof/>
          <w:rtl/>
        </w:rPr>
        <w:fldChar w:fldCharType="end"/>
      </w:r>
    </w:p>
    <w:p w:rsidR="00B72338" w:rsidRDefault="00B72338" w:rsidP="00B72338">
      <w:pPr>
        <w:pStyle w:val="TOC2"/>
        <w:rPr>
          <w:rFonts w:cs="Times New Roman"/>
          <w:noProof/>
          <w:color w:val="auto"/>
          <w:szCs w:val="24"/>
          <w:rtl/>
        </w:rPr>
      </w:pPr>
      <w:r w:rsidRPr="00DF7697">
        <w:rPr>
          <w:rtl/>
        </w:rPr>
        <w:br w:type="page"/>
      </w:r>
      <w:r>
        <w:rPr>
          <w:noProof/>
          <w:rtl/>
        </w:rPr>
        <w:lastRenderedPageBreak/>
        <w:t>ثانياً</w:t>
      </w:r>
      <w:r>
        <w:rPr>
          <w:rFonts w:hint="cs"/>
          <w:noProof/>
          <w:rtl/>
        </w:rPr>
        <w:t xml:space="preserve"> : إن ما ذكره (ره) مبني على أن عقبة بن خالد قد روى جميع أقضية النبي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264181097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45</w:t>
      </w:r>
      <w:r w:rsidR="0012609B">
        <w:rPr>
          <w:noProof/>
          <w:rtl/>
        </w:rPr>
        <w:fldChar w:fldCharType="end"/>
      </w:r>
    </w:p>
    <w:p w:rsidR="00B72338" w:rsidRDefault="00B72338" w:rsidP="00B72338">
      <w:pPr>
        <w:pStyle w:val="TOC2"/>
        <w:rPr>
          <w:rFonts w:cs="Times New Roman"/>
          <w:noProof/>
          <w:color w:val="auto"/>
          <w:szCs w:val="24"/>
          <w:rtl/>
        </w:rPr>
      </w:pPr>
      <w:r>
        <w:rPr>
          <w:noProof/>
          <w:rtl/>
        </w:rPr>
        <w:t>وثالثاً</w:t>
      </w:r>
      <w:r>
        <w:rPr>
          <w:rFonts w:hint="cs"/>
          <w:noProof/>
          <w:rtl/>
        </w:rPr>
        <w:t xml:space="preserve"> : أن كون ( لا ضرر ) قضاءاً لا ينافي وقوعه في ضمن مورد خاص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264181098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45</w:t>
      </w:r>
      <w:r w:rsidR="0012609B">
        <w:rPr>
          <w:noProof/>
          <w:rtl/>
        </w:rPr>
        <w:fldChar w:fldCharType="end"/>
      </w:r>
    </w:p>
    <w:p w:rsidR="00B72338" w:rsidRPr="009276D1" w:rsidRDefault="00B72338" w:rsidP="00B72338">
      <w:pPr>
        <w:pStyle w:val="TOC2"/>
        <w:rPr>
          <w:rtl/>
        </w:rPr>
      </w:pPr>
      <w:r w:rsidRPr="00341447">
        <w:rPr>
          <w:rtl/>
        </w:rPr>
        <w:t>الوجه الثالث</w:t>
      </w:r>
      <w:r w:rsidRPr="00341447">
        <w:rPr>
          <w:rFonts w:hint="cs"/>
          <w:rtl/>
        </w:rPr>
        <w:t xml:space="preserve"> : ما أشا</w:t>
      </w:r>
      <w:r w:rsidRPr="009276D1">
        <w:rPr>
          <w:rFonts w:hint="cs"/>
          <w:rtl/>
        </w:rPr>
        <w:t xml:space="preserve">ر </w:t>
      </w:r>
      <w:r>
        <w:rPr>
          <w:rFonts w:hint="cs"/>
          <w:rtl/>
        </w:rPr>
        <w:t>إ</w:t>
      </w:r>
      <w:r w:rsidRPr="009276D1">
        <w:rPr>
          <w:rFonts w:hint="cs"/>
          <w:rtl/>
        </w:rPr>
        <w:t xml:space="preserve">ليه المحقق النائنني </w:t>
      </w:r>
      <w:r>
        <w:rPr>
          <w:rFonts w:hint="cs"/>
          <w:rtl/>
        </w:rPr>
        <w:t>(قده)</w:t>
      </w:r>
      <w:r w:rsidRPr="009276D1">
        <w:rPr>
          <w:rFonts w:hint="cs"/>
          <w:rtl/>
        </w:rPr>
        <w:t xml:space="preserve"> وأوضحه السيد الاستاذ 1 </w:t>
      </w:r>
      <w:r>
        <w:rPr>
          <w:rFonts w:hint="cs"/>
          <w:rtl/>
        </w:rPr>
        <w:tab/>
        <w:t xml:space="preserve"> </w:t>
      </w:r>
      <w:r w:rsidR="0012609B" w:rsidRPr="009276D1">
        <w:rPr>
          <w:rtl/>
        </w:rPr>
        <w:fldChar w:fldCharType="begin"/>
      </w:r>
      <w:r w:rsidRPr="009276D1">
        <w:rPr>
          <w:rtl/>
        </w:rPr>
        <w:instrText xml:space="preserve"> </w:instrText>
      </w:r>
      <w:r w:rsidRPr="009276D1">
        <w:instrText>PAGEREF</w:instrText>
      </w:r>
      <w:r w:rsidRPr="009276D1">
        <w:rPr>
          <w:rtl/>
        </w:rPr>
        <w:instrText xml:space="preserve"> _</w:instrText>
      </w:r>
      <w:r w:rsidRPr="009276D1">
        <w:instrText>Toc</w:instrText>
      </w:r>
      <w:r w:rsidRPr="009276D1">
        <w:rPr>
          <w:rtl/>
        </w:rPr>
        <w:instrText xml:space="preserve">264181099 </w:instrText>
      </w:r>
      <w:r w:rsidRPr="009276D1">
        <w:instrText>\h</w:instrText>
      </w:r>
      <w:r w:rsidRPr="009276D1">
        <w:rPr>
          <w:rtl/>
        </w:rPr>
        <w:instrText xml:space="preserve"> </w:instrText>
      </w:r>
      <w:r w:rsidR="0012609B" w:rsidRPr="009276D1">
        <w:rPr>
          <w:rtl/>
        </w:rPr>
      </w:r>
      <w:r w:rsidR="0012609B" w:rsidRPr="009276D1">
        <w:rPr>
          <w:rtl/>
        </w:rPr>
        <w:fldChar w:fldCharType="separate"/>
      </w:r>
      <w:r w:rsidRPr="009276D1">
        <w:rPr>
          <w:rtl/>
        </w:rPr>
        <w:t>46</w:t>
      </w:r>
      <w:r w:rsidR="0012609B" w:rsidRPr="009276D1">
        <w:rPr>
          <w:rtl/>
        </w:rPr>
        <w:fldChar w:fldCharType="end"/>
      </w:r>
    </w:p>
    <w:p w:rsidR="00B72338" w:rsidRDefault="00B72338" w:rsidP="00B72338">
      <w:pPr>
        <w:pStyle w:val="TOC2"/>
        <w:rPr>
          <w:rFonts w:cs="Times New Roman"/>
          <w:noProof/>
          <w:color w:val="auto"/>
          <w:szCs w:val="24"/>
          <w:rtl/>
        </w:rPr>
      </w:pPr>
      <w:r>
        <w:rPr>
          <w:rFonts w:hint="cs"/>
          <w:noProof/>
          <w:rtl/>
        </w:rPr>
        <w:t xml:space="preserve">يلاحظ على ما أشار اليه المحقق النائيني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264181100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47</w:t>
      </w:r>
      <w:r w:rsidR="0012609B">
        <w:rPr>
          <w:noProof/>
          <w:rtl/>
        </w:rPr>
        <w:fldChar w:fldCharType="end"/>
      </w:r>
    </w:p>
    <w:p w:rsidR="00B72338" w:rsidRDefault="00B72338" w:rsidP="00B72338">
      <w:pPr>
        <w:pStyle w:val="TOC2"/>
        <w:rPr>
          <w:rFonts w:cs="Times New Roman"/>
          <w:noProof/>
          <w:color w:val="auto"/>
          <w:szCs w:val="24"/>
          <w:rtl/>
        </w:rPr>
      </w:pPr>
      <w:r>
        <w:rPr>
          <w:noProof/>
          <w:rtl/>
        </w:rPr>
        <w:t>أول</w:t>
      </w:r>
      <w:r>
        <w:rPr>
          <w:rFonts w:hint="cs"/>
          <w:noProof/>
          <w:rtl/>
        </w:rPr>
        <w:t xml:space="preserve">اً : إن ايراد هذه القاعدة بعد حديث الشفعة باعتبار تناسب الجملة الثانية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264181101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47</w:t>
      </w:r>
      <w:r w:rsidR="0012609B">
        <w:rPr>
          <w:noProof/>
          <w:rtl/>
        </w:rPr>
        <w:fldChar w:fldCharType="end"/>
      </w:r>
    </w:p>
    <w:p w:rsidR="00B72338" w:rsidRDefault="00B72338" w:rsidP="00B72338">
      <w:pPr>
        <w:pStyle w:val="TOC2"/>
        <w:rPr>
          <w:rFonts w:cs="Times New Roman"/>
          <w:noProof/>
          <w:color w:val="auto"/>
          <w:szCs w:val="24"/>
          <w:rtl/>
        </w:rPr>
      </w:pPr>
      <w:r>
        <w:rPr>
          <w:noProof/>
          <w:rtl/>
        </w:rPr>
        <w:t>ثانيا</w:t>
      </w:r>
      <w:r>
        <w:rPr>
          <w:rFonts w:hint="cs"/>
          <w:noProof/>
          <w:rtl/>
        </w:rPr>
        <w:t xml:space="preserve">ً : إن مراجع الوجه المذكور إلى انه لمّا كان المختار في معنىٰ ( لا ضرر ) هو نفي الحكم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264181102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47</w:t>
      </w:r>
      <w:r w:rsidR="0012609B">
        <w:rPr>
          <w:noProof/>
          <w:rtl/>
        </w:rPr>
        <w:fldChar w:fldCharType="end"/>
      </w:r>
    </w:p>
    <w:p w:rsidR="00B72338" w:rsidRDefault="00B72338" w:rsidP="00B72338">
      <w:pPr>
        <w:pStyle w:val="TOC2"/>
        <w:rPr>
          <w:rFonts w:cs="Times New Roman"/>
          <w:noProof/>
          <w:color w:val="auto"/>
          <w:szCs w:val="24"/>
          <w:rtl/>
        </w:rPr>
      </w:pPr>
      <w:r>
        <w:rPr>
          <w:noProof/>
          <w:rtl/>
        </w:rPr>
        <w:t>ثالثا</w:t>
      </w:r>
      <w:r>
        <w:rPr>
          <w:rFonts w:hint="cs"/>
          <w:noProof/>
          <w:rtl/>
        </w:rPr>
        <w:t xml:space="preserve">ً : انه لو فرضنا ان قوله ( لا ضرر ) في قضية سمرة مثلاً بمعنى نفي الحكم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264181103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48</w:t>
      </w:r>
      <w:r w:rsidR="0012609B">
        <w:rPr>
          <w:noProof/>
          <w:rtl/>
        </w:rPr>
        <w:fldChar w:fldCharType="end"/>
      </w:r>
    </w:p>
    <w:p w:rsidR="00B72338" w:rsidRPr="009276D1" w:rsidRDefault="00B72338" w:rsidP="00B72338">
      <w:pPr>
        <w:pStyle w:val="TOC2"/>
        <w:rPr>
          <w:rtl/>
        </w:rPr>
      </w:pPr>
      <w:r w:rsidRPr="00341447">
        <w:rPr>
          <w:rtl/>
        </w:rPr>
        <w:t>الوجه الرابع</w:t>
      </w:r>
      <w:r w:rsidRPr="00341447">
        <w:rPr>
          <w:rFonts w:hint="cs"/>
          <w:rtl/>
        </w:rPr>
        <w:t xml:space="preserve"> : ما أفاد</w:t>
      </w:r>
      <w:r w:rsidRPr="009276D1">
        <w:rPr>
          <w:rFonts w:hint="cs"/>
          <w:rtl/>
        </w:rPr>
        <w:t>ه المحقق النائيني 1 من أن الترابط بين لا ضرر وبين جعل حق الشفعة بلحاظين</w:t>
      </w:r>
      <w:r>
        <w:rPr>
          <w:rFonts w:hint="cs"/>
          <w:rtl/>
        </w:rPr>
        <w:t xml:space="preserve"> </w:t>
      </w:r>
      <w:r>
        <w:rPr>
          <w:rFonts w:hint="cs"/>
          <w:rtl/>
        </w:rPr>
        <w:tab/>
        <w:t xml:space="preserve"> </w:t>
      </w:r>
      <w:r w:rsidR="0012609B" w:rsidRPr="009276D1">
        <w:rPr>
          <w:rtl/>
        </w:rPr>
        <w:fldChar w:fldCharType="begin"/>
      </w:r>
      <w:r w:rsidRPr="009276D1">
        <w:rPr>
          <w:rtl/>
        </w:rPr>
        <w:instrText xml:space="preserve"> </w:instrText>
      </w:r>
      <w:r w:rsidRPr="009276D1">
        <w:instrText>PAGEREF</w:instrText>
      </w:r>
      <w:r w:rsidRPr="009276D1">
        <w:rPr>
          <w:rtl/>
        </w:rPr>
        <w:instrText xml:space="preserve"> _</w:instrText>
      </w:r>
      <w:r w:rsidRPr="009276D1">
        <w:instrText>Toc</w:instrText>
      </w:r>
      <w:r w:rsidRPr="009276D1">
        <w:rPr>
          <w:rtl/>
        </w:rPr>
        <w:instrText xml:space="preserve">264181104 </w:instrText>
      </w:r>
      <w:r w:rsidRPr="009276D1">
        <w:instrText>\h</w:instrText>
      </w:r>
      <w:r w:rsidRPr="009276D1">
        <w:rPr>
          <w:rtl/>
        </w:rPr>
        <w:instrText xml:space="preserve"> </w:instrText>
      </w:r>
      <w:r w:rsidR="0012609B" w:rsidRPr="009276D1">
        <w:rPr>
          <w:rtl/>
        </w:rPr>
      </w:r>
      <w:r w:rsidR="0012609B" w:rsidRPr="009276D1">
        <w:rPr>
          <w:rtl/>
        </w:rPr>
        <w:fldChar w:fldCharType="separate"/>
      </w:r>
      <w:r w:rsidRPr="009276D1">
        <w:rPr>
          <w:rtl/>
        </w:rPr>
        <w:t>48</w:t>
      </w:r>
      <w:r w:rsidR="0012609B" w:rsidRPr="009276D1">
        <w:rPr>
          <w:rtl/>
        </w:rPr>
        <w:fldChar w:fldCharType="end"/>
      </w:r>
    </w:p>
    <w:p w:rsidR="00B72338" w:rsidRDefault="00B72338" w:rsidP="00B72338">
      <w:pPr>
        <w:pStyle w:val="TOC2"/>
        <w:rPr>
          <w:noProof/>
          <w:rtl/>
        </w:rPr>
      </w:pPr>
      <w:r>
        <w:rPr>
          <w:rFonts w:hint="cs"/>
          <w:noProof/>
          <w:rtl/>
        </w:rPr>
        <w:t xml:space="preserve">بطلان كلا اللحاظين </w:t>
      </w:r>
      <w:r>
        <w:rPr>
          <w:rFonts w:hint="cs"/>
          <w:noProof/>
          <w:rtl/>
        </w:rPr>
        <w:tab/>
        <w:t xml:space="preserve"> 48</w:t>
      </w:r>
    </w:p>
    <w:p w:rsidR="00B72338" w:rsidRDefault="00B72338" w:rsidP="00B72338">
      <w:pPr>
        <w:pStyle w:val="TOC2"/>
        <w:rPr>
          <w:rFonts w:cs="Times New Roman"/>
          <w:noProof/>
          <w:color w:val="auto"/>
          <w:szCs w:val="24"/>
          <w:rtl/>
        </w:rPr>
      </w:pPr>
      <w:r>
        <w:rPr>
          <w:noProof/>
          <w:rtl/>
        </w:rPr>
        <w:t>أما الأ</w:t>
      </w:r>
      <w:r>
        <w:rPr>
          <w:rFonts w:hint="cs"/>
          <w:noProof/>
          <w:rtl/>
        </w:rPr>
        <w:t>َ</w:t>
      </w:r>
      <w:r>
        <w:rPr>
          <w:noProof/>
          <w:rtl/>
        </w:rPr>
        <w:t>و</w:t>
      </w:r>
      <w:r>
        <w:rPr>
          <w:rFonts w:hint="cs"/>
          <w:noProof/>
          <w:rtl/>
        </w:rPr>
        <w:t>ّ</w:t>
      </w:r>
      <w:r>
        <w:rPr>
          <w:noProof/>
          <w:rtl/>
        </w:rPr>
        <w:t>ل</w:t>
      </w:r>
      <w:r>
        <w:rPr>
          <w:rFonts w:hint="cs"/>
          <w:noProof/>
          <w:rtl/>
        </w:rPr>
        <w:t xml:space="preserve"> : فلأن الضرر اذا كان علة للحكم بثبوت حق الشفعة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264181105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48</w:t>
      </w:r>
      <w:r w:rsidR="0012609B">
        <w:rPr>
          <w:noProof/>
          <w:rtl/>
        </w:rPr>
        <w:fldChar w:fldCharType="end"/>
      </w:r>
    </w:p>
    <w:p w:rsidR="00B72338" w:rsidRDefault="00B72338" w:rsidP="00B72338">
      <w:pPr>
        <w:pStyle w:val="TOC2"/>
        <w:rPr>
          <w:rFonts w:cs="Times New Roman"/>
          <w:noProof/>
          <w:color w:val="auto"/>
          <w:szCs w:val="24"/>
          <w:rtl/>
        </w:rPr>
      </w:pPr>
      <w:r>
        <w:rPr>
          <w:noProof/>
          <w:rtl/>
        </w:rPr>
        <w:t>و</w:t>
      </w:r>
      <w:r>
        <w:rPr>
          <w:rFonts w:hint="cs"/>
          <w:noProof/>
          <w:rtl/>
        </w:rPr>
        <w:t>أ</w:t>
      </w:r>
      <w:r>
        <w:rPr>
          <w:noProof/>
          <w:rtl/>
        </w:rPr>
        <w:t>ما الثاني</w:t>
      </w:r>
      <w:r>
        <w:rPr>
          <w:rFonts w:hint="cs"/>
          <w:noProof/>
          <w:rtl/>
        </w:rPr>
        <w:t xml:space="preserve"> : فلأن وقوع الضرر على الشريك أمر اتفاقي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264181106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49</w:t>
      </w:r>
      <w:r w:rsidR="0012609B">
        <w:rPr>
          <w:noProof/>
          <w:rtl/>
        </w:rPr>
        <w:fldChar w:fldCharType="end"/>
      </w:r>
    </w:p>
    <w:p w:rsidR="00B72338" w:rsidRDefault="00B72338" w:rsidP="00B72338">
      <w:pPr>
        <w:pStyle w:val="TOC2"/>
        <w:rPr>
          <w:rFonts w:cs="Times New Roman"/>
          <w:noProof/>
          <w:color w:val="auto"/>
          <w:szCs w:val="24"/>
          <w:rtl/>
        </w:rPr>
      </w:pPr>
      <w:r>
        <w:rPr>
          <w:rFonts w:hint="cs"/>
          <w:noProof/>
          <w:rtl/>
        </w:rPr>
        <w:t xml:space="preserve">ويلاحظ عليه أوّلاً : ان ما ذكر منعدم علّية ترتب الضرر بأن تمام الموضوع للحكم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264181107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49</w:t>
      </w:r>
      <w:r w:rsidR="0012609B">
        <w:rPr>
          <w:noProof/>
          <w:rtl/>
        </w:rPr>
        <w:fldChar w:fldCharType="end"/>
      </w:r>
    </w:p>
    <w:p w:rsidR="00B72338" w:rsidRDefault="00B72338" w:rsidP="00B72338">
      <w:pPr>
        <w:pStyle w:val="TOC2"/>
        <w:rPr>
          <w:rFonts w:cs="Times New Roman"/>
          <w:noProof/>
          <w:color w:val="auto"/>
          <w:szCs w:val="24"/>
          <w:rtl/>
        </w:rPr>
      </w:pPr>
      <w:r>
        <w:rPr>
          <w:noProof/>
          <w:rtl/>
        </w:rPr>
        <w:t>وثانيا</w:t>
      </w:r>
      <w:r>
        <w:rPr>
          <w:rFonts w:hint="cs"/>
          <w:noProof/>
          <w:rtl/>
        </w:rPr>
        <w:t xml:space="preserve">ً :إن لحاظ دفع الضرر حكمة لتشريع حق الشفعة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264181108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51</w:t>
      </w:r>
      <w:r w:rsidR="0012609B">
        <w:rPr>
          <w:noProof/>
          <w:rtl/>
        </w:rPr>
        <w:fldChar w:fldCharType="end"/>
      </w:r>
    </w:p>
    <w:p w:rsidR="00B72338" w:rsidRDefault="00B72338" w:rsidP="00B72338">
      <w:pPr>
        <w:pStyle w:val="TOC2"/>
        <w:rPr>
          <w:rFonts w:cs="Times New Roman"/>
          <w:noProof/>
          <w:color w:val="auto"/>
          <w:szCs w:val="24"/>
          <w:rtl/>
        </w:rPr>
      </w:pPr>
      <w:r>
        <w:rPr>
          <w:noProof/>
          <w:rtl/>
        </w:rPr>
        <w:t>وثالث</w:t>
      </w:r>
      <w:r>
        <w:rPr>
          <w:rFonts w:hint="cs"/>
          <w:noProof/>
          <w:rtl/>
        </w:rPr>
        <w:t xml:space="preserve">اً : ان اعتبار ( لا ضرر ولا ضرار ) حكمة للحكم بثبوت الشفعة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264181109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51</w:t>
      </w:r>
      <w:r w:rsidR="0012609B">
        <w:rPr>
          <w:noProof/>
          <w:rtl/>
        </w:rPr>
        <w:fldChar w:fldCharType="end"/>
      </w:r>
    </w:p>
    <w:p w:rsidR="00B72338" w:rsidRPr="00341447" w:rsidRDefault="00B72338" w:rsidP="00B72338">
      <w:pPr>
        <w:pStyle w:val="TOC2"/>
        <w:rPr>
          <w:rtl/>
        </w:rPr>
      </w:pPr>
      <w:r w:rsidRPr="00341447">
        <w:rPr>
          <w:rtl/>
        </w:rPr>
        <w:t>3</w:t>
      </w:r>
      <w:r w:rsidRPr="00341447">
        <w:rPr>
          <w:rFonts w:hint="cs"/>
          <w:rtl/>
        </w:rPr>
        <w:t xml:space="preserve"> </w:t>
      </w:r>
      <w:r w:rsidRPr="00341447">
        <w:rPr>
          <w:rtl/>
        </w:rPr>
        <w:t>ـ</w:t>
      </w:r>
      <w:r w:rsidRPr="00341447">
        <w:rPr>
          <w:rFonts w:hint="cs"/>
          <w:rtl/>
        </w:rPr>
        <w:t xml:space="preserve"> </w:t>
      </w:r>
      <w:r w:rsidRPr="00341447">
        <w:rPr>
          <w:rtl/>
        </w:rPr>
        <w:t>حديث منع فضل الماء</w:t>
      </w:r>
      <w:r w:rsidRPr="00341447">
        <w:rPr>
          <w:rFonts w:hint="cs"/>
          <w:rtl/>
        </w:rPr>
        <w:t xml:space="preserve"> : رواه الكليني عن محمّد بن يحيى </w:t>
      </w:r>
      <w:r w:rsidRPr="00341447">
        <w:rPr>
          <w:rFonts w:hint="cs"/>
          <w:rtl/>
        </w:rPr>
        <w:tab/>
        <w:t xml:space="preserve"> </w:t>
      </w:r>
      <w:r w:rsidR="0012609B" w:rsidRPr="00341447">
        <w:rPr>
          <w:rtl/>
        </w:rPr>
        <w:fldChar w:fldCharType="begin"/>
      </w:r>
      <w:r w:rsidRPr="00341447">
        <w:rPr>
          <w:rtl/>
        </w:rPr>
        <w:instrText xml:space="preserve"> </w:instrText>
      </w:r>
      <w:r w:rsidRPr="00341447">
        <w:instrText>PAGEREF</w:instrText>
      </w:r>
      <w:r w:rsidRPr="00341447">
        <w:rPr>
          <w:rtl/>
        </w:rPr>
        <w:instrText xml:space="preserve"> _</w:instrText>
      </w:r>
      <w:r w:rsidRPr="00341447">
        <w:instrText>Toc</w:instrText>
      </w:r>
      <w:r w:rsidRPr="00341447">
        <w:rPr>
          <w:rtl/>
        </w:rPr>
        <w:instrText xml:space="preserve">264181110 </w:instrText>
      </w:r>
      <w:r w:rsidRPr="00341447">
        <w:instrText>\h</w:instrText>
      </w:r>
      <w:r w:rsidRPr="00341447">
        <w:rPr>
          <w:rtl/>
        </w:rPr>
        <w:instrText xml:space="preserve"> </w:instrText>
      </w:r>
      <w:r w:rsidR="0012609B" w:rsidRPr="00341447">
        <w:rPr>
          <w:rtl/>
        </w:rPr>
      </w:r>
      <w:r w:rsidR="0012609B" w:rsidRPr="00341447">
        <w:rPr>
          <w:rtl/>
        </w:rPr>
        <w:fldChar w:fldCharType="separate"/>
      </w:r>
      <w:r w:rsidRPr="00341447">
        <w:rPr>
          <w:rtl/>
        </w:rPr>
        <w:t>52</w:t>
      </w:r>
      <w:r w:rsidR="0012609B" w:rsidRPr="00341447">
        <w:rPr>
          <w:rtl/>
        </w:rPr>
        <w:fldChar w:fldCharType="end"/>
      </w:r>
    </w:p>
    <w:p w:rsidR="00B72338" w:rsidRDefault="00B72338" w:rsidP="00B72338">
      <w:pPr>
        <w:pStyle w:val="TOC2"/>
        <w:rPr>
          <w:noProof/>
          <w:rtl/>
        </w:rPr>
      </w:pPr>
      <w:r>
        <w:rPr>
          <w:rFonts w:hint="cs"/>
          <w:noProof/>
          <w:rtl/>
        </w:rPr>
        <w:t xml:space="preserve">الكلام في هذا الحديث في جهات </w:t>
      </w:r>
      <w:r>
        <w:rPr>
          <w:rFonts w:hint="cs"/>
          <w:noProof/>
          <w:rtl/>
        </w:rPr>
        <w:tab/>
        <w:t xml:space="preserve"> 53</w:t>
      </w:r>
    </w:p>
    <w:p w:rsidR="00B72338" w:rsidRDefault="00B72338" w:rsidP="00B72338">
      <w:pPr>
        <w:pStyle w:val="TOC2"/>
        <w:rPr>
          <w:rFonts w:cs="Times New Roman"/>
          <w:noProof/>
          <w:color w:val="auto"/>
          <w:szCs w:val="24"/>
          <w:rtl/>
        </w:rPr>
      </w:pPr>
      <w:r>
        <w:rPr>
          <w:noProof/>
          <w:rtl/>
        </w:rPr>
        <w:t>الجهة الأ</w:t>
      </w:r>
      <w:r>
        <w:rPr>
          <w:rFonts w:hint="cs"/>
          <w:noProof/>
          <w:rtl/>
        </w:rPr>
        <w:t>ُ</w:t>
      </w:r>
      <w:r>
        <w:rPr>
          <w:noProof/>
          <w:rtl/>
        </w:rPr>
        <w:t xml:space="preserve">ولى </w:t>
      </w:r>
      <w:r>
        <w:rPr>
          <w:rFonts w:hint="cs"/>
          <w:noProof/>
          <w:rtl/>
        </w:rPr>
        <w:t xml:space="preserve">: في سنده ، وهو ضعيف على غرار ما تقدم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264181111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53</w:t>
      </w:r>
      <w:r w:rsidR="0012609B">
        <w:rPr>
          <w:noProof/>
          <w:rtl/>
        </w:rPr>
        <w:fldChar w:fldCharType="end"/>
      </w:r>
    </w:p>
    <w:p w:rsidR="00B72338" w:rsidRDefault="00B72338" w:rsidP="00B72338">
      <w:pPr>
        <w:pStyle w:val="TOC2"/>
        <w:rPr>
          <w:rFonts w:cs="Times New Roman"/>
          <w:noProof/>
          <w:color w:val="auto"/>
          <w:szCs w:val="24"/>
          <w:rtl/>
        </w:rPr>
      </w:pPr>
      <w:r>
        <w:rPr>
          <w:noProof/>
          <w:rtl/>
        </w:rPr>
        <w:t xml:space="preserve">الجهة الثانية </w:t>
      </w:r>
      <w:r>
        <w:rPr>
          <w:rFonts w:hint="cs"/>
          <w:noProof/>
          <w:rtl/>
        </w:rPr>
        <w:t xml:space="preserve">: في شرح مفادها اجمالاً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264181112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53</w:t>
      </w:r>
      <w:r w:rsidR="0012609B">
        <w:rPr>
          <w:noProof/>
          <w:rtl/>
        </w:rPr>
        <w:fldChar w:fldCharType="end"/>
      </w:r>
    </w:p>
    <w:p w:rsidR="00B72338" w:rsidRDefault="00B72338" w:rsidP="00B72338">
      <w:pPr>
        <w:pStyle w:val="TOC2"/>
        <w:rPr>
          <w:noProof/>
          <w:rtl/>
        </w:rPr>
      </w:pPr>
      <w:r>
        <w:rPr>
          <w:rFonts w:hint="cs"/>
          <w:noProof/>
          <w:rtl/>
        </w:rPr>
        <w:t xml:space="preserve">المراد من قوله </w:t>
      </w:r>
      <w:r w:rsidRPr="009E2AE5">
        <w:rPr>
          <w:rFonts w:hint="cs"/>
          <w:rtl/>
        </w:rPr>
        <w:t>9</w:t>
      </w:r>
      <w:r>
        <w:rPr>
          <w:rFonts w:hint="cs"/>
          <w:noProof/>
          <w:rtl/>
        </w:rPr>
        <w:t xml:space="preserve"> : ( لا يمنع فضل ماء ليمنع به</w:t>
      </w:r>
    </w:p>
    <w:p w:rsidR="00B72338" w:rsidRDefault="00B72338" w:rsidP="00B72338">
      <w:pPr>
        <w:pStyle w:val="TOC2"/>
        <w:rPr>
          <w:noProof/>
          <w:rtl/>
        </w:rPr>
      </w:pPr>
      <w:r w:rsidRPr="009276D1">
        <w:rPr>
          <w:rtl/>
        </w:rPr>
        <w:br w:type="page"/>
      </w:r>
      <w:r>
        <w:rPr>
          <w:rFonts w:hint="cs"/>
          <w:noProof/>
          <w:rtl/>
        </w:rPr>
        <w:lastRenderedPageBreak/>
        <w:t xml:space="preserve">فضل كلأ ) وجوه : </w:t>
      </w:r>
      <w:r>
        <w:rPr>
          <w:rFonts w:hint="cs"/>
          <w:noProof/>
          <w:rtl/>
        </w:rPr>
        <w:tab/>
        <w:t xml:space="preserve"> 53</w:t>
      </w:r>
    </w:p>
    <w:p w:rsidR="00B72338" w:rsidRPr="00934DC8" w:rsidRDefault="00B72338" w:rsidP="00B72338">
      <w:pPr>
        <w:pStyle w:val="TOC2"/>
        <w:rPr>
          <w:rtl/>
        </w:rPr>
      </w:pPr>
      <w:r w:rsidRPr="00290DED">
        <w:rPr>
          <w:rFonts w:hint="cs"/>
          <w:rtl/>
        </w:rPr>
        <w:t xml:space="preserve">الوجه </w:t>
      </w:r>
      <w:r w:rsidRPr="00290DED">
        <w:rPr>
          <w:rtl/>
        </w:rPr>
        <w:t>الأول</w:t>
      </w:r>
      <w:r w:rsidRPr="00290DED">
        <w:rPr>
          <w:rFonts w:hint="cs"/>
          <w:rtl/>
        </w:rPr>
        <w:t xml:space="preserve"> : </w:t>
      </w:r>
      <w:r w:rsidRPr="00934DC8">
        <w:rPr>
          <w:rFonts w:hint="cs"/>
          <w:rtl/>
        </w:rPr>
        <w:t>إن الأَعراب لمّا كانوا ينزلون إلى الماء والكلأ كانت طائفة منهم تأتي إلى الماء لحاجتها</w:t>
      </w:r>
      <w:r>
        <w:rPr>
          <w:rFonts w:hint="cs"/>
          <w:rtl/>
        </w:rPr>
        <w:t xml:space="preserve"> </w:t>
      </w:r>
      <w:r>
        <w:rPr>
          <w:rFonts w:hint="cs"/>
          <w:rtl/>
        </w:rPr>
        <w:tab/>
        <w:t xml:space="preserve"> </w:t>
      </w:r>
      <w:r w:rsidR="0012609B" w:rsidRPr="00934DC8">
        <w:rPr>
          <w:rtl/>
        </w:rPr>
        <w:fldChar w:fldCharType="begin"/>
      </w:r>
      <w:r w:rsidRPr="00934DC8">
        <w:rPr>
          <w:rtl/>
        </w:rPr>
        <w:instrText xml:space="preserve"> </w:instrText>
      </w:r>
      <w:r w:rsidRPr="00934DC8">
        <w:instrText>PAGEREF</w:instrText>
      </w:r>
      <w:r w:rsidRPr="00934DC8">
        <w:rPr>
          <w:rtl/>
        </w:rPr>
        <w:instrText xml:space="preserve"> _</w:instrText>
      </w:r>
      <w:r w:rsidRPr="00934DC8">
        <w:instrText>Toc</w:instrText>
      </w:r>
      <w:r w:rsidRPr="00934DC8">
        <w:rPr>
          <w:rtl/>
        </w:rPr>
        <w:instrText xml:space="preserve">264181113 </w:instrText>
      </w:r>
      <w:r w:rsidRPr="00934DC8">
        <w:instrText>\h</w:instrText>
      </w:r>
      <w:r w:rsidRPr="00934DC8">
        <w:rPr>
          <w:rtl/>
        </w:rPr>
        <w:instrText xml:space="preserve"> </w:instrText>
      </w:r>
      <w:r w:rsidR="0012609B" w:rsidRPr="00934DC8">
        <w:rPr>
          <w:rtl/>
        </w:rPr>
      </w:r>
      <w:r w:rsidR="0012609B" w:rsidRPr="00934DC8">
        <w:rPr>
          <w:rtl/>
        </w:rPr>
        <w:fldChar w:fldCharType="separate"/>
      </w:r>
      <w:r w:rsidRPr="00934DC8">
        <w:rPr>
          <w:rtl/>
        </w:rPr>
        <w:t>54</w:t>
      </w:r>
      <w:r w:rsidR="0012609B" w:rsidRPr="00934DC8">
        <w:rPr>
          <w:rtl/>
        </w:rPr>
        <w:fldChar w:fldCharType="end"/>
      </w:r>
    </w:p>
    <w:p w:rsidR="00B72338" w:rsidRPr="00934DC8" w:rsidRDefault="00B72338" w:rsidP="00B72338">
      <w:pPr>
        <w:pStyle w:val="TOC2"/>
        <w:rPr>
          <w:rtl/>
        </w:rPr>
      </w:pPr>
      <w:r w:rsidRPr="00290DED">
        <w:rPr>
          <w:rFonts w:hint="cs"/>
          <w:rtl/>
        </w:rPr>
        <w:t xml:space="preserve">الوجه </w:t>
      </w:r>
      <w:r w:rsidRPr="00290DED">
        <w:rPr>
          <w:rtl/>
        </w:rPr>
        <w:t>الثاني</w:t>
      </w:r>
      <w:r w:rsidRPr="00290DED">
        <w:rPr>
          <w:rFonts w:hint="cs"/>
          <w:rtl/>
        </w:rPr>
        <w:t xml:space="preserve"> : </w:t>
      </w:r>
      <w:r w:rsidRPr="00934DC8">
        <w:rPr>
          <w:rFonts w:hint="cs"/>
          <w:rtl/>
        </w:rPr>
        <w:t>إن المراد أن اصحاب الماء لو منعوا فضل مائ</w:t>
      </w:r>
      <w:r>
        <w:rPr>
          <w:rFonts w:hint="cs"/>
          <w:rtl/>
        </w:rPr>
        <w:t>ِ</w:t>
      </w:r>
      <w:r w:rsidRPr="00934DC8">
        <w:rPr>
          <w:rFonts w:hint="cs"/>
          <w:rtl/>
        </w:rPr>
        <w:t>هم منعهم الله من الكل</w:t>
      </w:r>
      <w:r>
        <w:rPr>
          <w:rFonts w:hint="cs"/>
          <w:rtl/>
        </w:rPr>
        <w:t xml:space="preserve">أ </w:t>
      </w:r>
      <w:r>
        <w:rPr>
          <w:rFonts w:hint="cs"/>
          <w:rtl/>
        </w:rPr>
        <w:tab/>
        <w:t xml:space="preserve"> </w:t>
      </w:r>
      <w:r w:rsidR="0012609B" w:rsidRPr="00934DC8">
        <w:rPr>
          <w:rtl/>
        </w:rPr>
        <w:fldChar w:fldCharType="begin"/>
      </w:r>
      <w:r w:rsidRPr="00934DC8">
        <w:rPr>
          <w:rtl/>
        </w:rPr>
        <w:instrText xml:space="preserve"> </w:instrText>
      </w:r>
      <w:r w:rsidRPr="00934DC8">
        <w:instrText>PAGEREF</w:instrText>
      </w:r>
      <w:r w:rsidRPr="00934DC8">
        <w:rPr>
          <w:rtl/>
        </w:rPr>
        <w:instrText xml:space="preserve"> _</w:instrText>
      </w:r>
      <w:r w:rsidRPr="00934DC8">
        <w:instrText>Toc</w:instrText>
      </w:r>
      <w:r w:rsidRPr="00934DC8">
        <w:rPr>
          <w:rtl/>
        </w:rPr>
        <w:instrText xml:space="preserve">264181114 </w:instrText>
      </w:r>
      <w:r w:rsidRPr="00934DC8">
        <w:instrText>\h</w:instrText>
      </w:r>
      <w:r w:rsidRPr="00934DC8">
        <w:rPr>
          <w:rtl/>
        </w:rPr>
        <w:instrText xml:space="preserve"> </w:instrText>
      </w:r>
      <w:r w:rsidR="0012609B" w:rsidRPr="00934DC8">
        <w:rPr>
          <w:rtl/>
        </w:rPr>
      </w:r>
      <w:r w:rsidR="0012609B" w:rsidRPr="00934DC8">
        <w:rPr>
          <w:rtl/>
        </w:rPr>
        <w:fldChar w:fldCharType="separate"/>
      </w:r>
      <w:r w:rsidRPr="00934DC8">
        <w:rPr>
          <w:rtl/>
        </w:rPr>
        <w:t>54</w:t>
      </w:r>
      <w:r w:rsidR="0012609B" w:rsidRPr="00934DC8">
        <w:rPr>
          <w:rtl/>
        </w:rPr>
        <w:fldChar w:fldCharType="end"/>
      </w:r>
    </w:p>
    <w:p w:rsidR="00B72338" w:rsidRPr="00ED08F9" w:rsidRDefault="00B72338" w:rsidP="00B72338">
      <w:pPr>
        <w:pStyle w:val="TOC2"/>
        <w:rPr>
          <w:rtl/>
        </w:rPr>
      </w:pPr>
      <w:r w:rsidRPr="00290DED">
        <w:rPr>
          <w:rFonts w:hint="cs"/>
          <w:rtl/>
        </w:rPr>
        <w:t xml:space="preserve">الوجه </w:t>
      </w:r>
      <w:r w:rsidRPr="00290DED">
        <w:rPr>
          <w:rtl/>
        </w:rPr>
        <w:t>الثالث</w:t>
      </w:r>
      <w:r w:rsidRPr="00290DED">
        <w:rPr>
          <w:rFonts w:hint="cs"/>
          <w:rtl/>
        </w:rPr>
        <w:t xml:space="preserve"> : إ</w:t>
      </w:r>
      <w:r w:rsidRPr="00ED08F9">
        <w:rPr>
          <w:rFonts w:hint="cs"/>
          <w:rtl/>
        </w:rPr>
        <w:t>ن المراد أ</w:t>
      </w:r>
      <w:r>
        <w:rPr>
          <w:rFonts w:hint="cs"/>
          <w:rtl/>
        </w:rPr>
        <w:t>ن</w:t>
      </w:r>
      <w:r w:rsidRPr="00ED08F9">
        <w:rPr>
          <w:rFonts w:hint="cs"/>
          <w:rtl/>
        </w:rPr>
        <w:t>ه لا يمنع قوم فضل مائهم عن الرعاة</w:t>
      </w:r>
      <w:r>
        <w:rPr>
          <w:rFonts w:hint="cs"/>
          <w:rtl/>
        </w:rPr>
        <w:t xml:space="preserve"> </w:t>
      </w:r>
      <w:r>
        <w:rPr>
          <w:rFonts w:hint="cs"/>
          <w:rtl/>
        </w:rPr>
        <w:tab/>
        <w:t xml:space="preserve"> </w:t>
      </w:r>
      <w:r w:rsidR="0012609B" w:rsidRPr="00ED08F9">
        <w:rPr>
          <w:rtl/>
        </w:rPr>
        <w:fldChar w:fldCharType="begin"/>
      </w:r>
      <w:r w:rsidRPr="00ED08F9">
        <w:rPr>
          <w:rtl/>
        </w:rPr>
        <w:instrText xml:space="preserve"> </w:instrText>
      </w:r>
      <w:r w:rsidRPr="00ED08F9">
        <w:instrText>PAGEREF</w:instrText>
      </w:r>
      <w:r w:rsidRPr="00ED08F9">
        <w:rPr>
          <w:rtl/>
        </w:rPr>
        <w:instrText xml:space="preserve"> _</w:instrText>
      </w:r>
      <w:r w:rsidRPr="00ED08F9">
        <w:instrText>Toc</w:instrText>
      </w:r>
      <w:r w:rsidRPr="00ED08F9">
        <w:rPr>
          <w:rtl/>
        </w:rPr>
        <w:instrText xml:space="preserve">264181115 </w:instrText>
      </w:r>
      <w:r w:rsidRPr="00ED08F9">
        <w:instrText>\h</w:instrText>
      </w:r>
      <w:r w:rsidRPr="00ED08F9">
        <w:rPr>
          <w:rtl/>
        </w:rPr>
        <w:instrText xml:space="preserve"> </w:instrText>
      </w:r>
      <w:r w:rsidR="0012609B" w:rsidRPr="00ED08F9">
        <w:rPr>
          <w:rtl/>
        </w:rPr>
      </w:r>
      <w:r w:rsidR="0012609B" w:rsidRPr="00ED08F9">
        <w:rPr>
          <w:rtl/>
        </w:rPr>
        <w:fldChar w:fldCharType="separate"/>
      </w:r>
      <w:r w:rsidRPr="00ED08F9">
        <w:rPr>
          <w:rtl/>
        </w:rPr>
        <w:t>54</w:t>
      </w:r>
      <w:r w:rsidR="0012609B" w:rsidRPr="00ED08F9">
        <w:rPr>
          <w:rtl/>
        </w:rPr>
        <w:fldChar w:fldCharType="end"/>
      </w:r>
    </w:p>
    <w:p w:rsidR="00B72338" w:rsidRPr="00ED08F9" w:rsidRDefault="00B72338" w:rsidP="00B72338">
      <w:pPr>
        <w:pStyle w:val="TOC2"/>
        <w:rPr>
          <w:rtl/>
        </w:rPr>
      </w:pPr>
      <w:r w:rsidRPr="00290DED">
        <w:rPr>
          <w:rFonts w:hint="cs"/>
          <w:rtl/>
        </w:rPr>
        <w:t xml:space="preserve">الوجه </w:t>
      </w:r>
      <w:r w:rsidRPr="00290DED">
        <w:rPr>
          <w:rtl/>
        </w:rPr>
        <w:t>الرابع</w:t>
      </w:r>
      <w:r w:rsidRPr="00290DED">
        <w:rPr>
          <w:rFonts w:hint="cs"/>
          <w:rtl/>
        </w:rPr>
        <w:t xml:space="preserve"> : إ</w:t>
      </w:r>
      <w:r w:rsidRPr="00ED08F9">
        <w:rPr>
          <w:rFonts w:hint="cs"/>
          <w:rtl/>
        </w:rPr>
        <w:t xml:space="preserve">ن المراد </w:t>
      </w:r>
      <w:r>
        <w:rPr>
          <w:rFonts w:hint="cs"/>
          <w:rtl/>
        </w:rPr>
        <w:t>أ</w:t>
      </w:r>
      <w:r w:rsidRPr="00ED08F9">
        <w:rPr>
          <w:rFonts w:hint="cs"/>
          <w:rtl/>
        </w:rPr>
        <w:t>نه لا يمنع قوم فضل الماء المباح عن الرعاة</w:t>
      </w:r>
      <w:r>
        <w:rPr>
          <w:rFonts w:hint="cs"/>
          <w:rtl/>
        </w:rPr>
        <w:t xml:space="preserve"> </w:t>
      </w:r>
      <w:r>
        <w:rPr>
          <w:rFonts w:hint="cs"/>
          <w:rtl/>
        </w:rPr>
        <w:tab/>
        <w:t xml:space="preserve"> </w:t>
      </w:r>
      <w:r w:rsidR="0012609B" w:rsidRPr="00ED08F9">
        <w:rPr>
          <w:rtl/>
        </w:rPr>
        <w:fldChar w:fldCharType="begin"/>
      </w:r>
      <w:r w:rsidRPr="00ED08F9">
        <w:rPr>
          <w:rtl/>
        </w:rPr>
        <w:instrText xml:space="preserve"> </w:instrText>
      </w:r>
      <w:r w:rsidRPr="00ED08F9">
        <w:instrText>PAGEREF</w:instrText>
      </w:r>
      <w:r w:rsidRPr="00ED08F9">
        <w:rPr>
          <w:rtl/>
        </w:rPr>
        <w:instrText xml:space="preserve"> _</w:instrText>
      </w:r>
      <w:r w:rsidRPr="00ED08F9">
        <w:instrText>Toc</w:instrText>
      </w:r>
      <w:r w:rsidRPr="00ED08F9">
        <w:rPr>
          <w:rtl/>
        </w:rPr>
        <w:instrText xml:space="preserve">264181116 </w:instrText>
      </w:r>
      <w:r w:rsidRPr="00ED08F9">
        <w:instrText>\h</w:instrText>
      </w:r>
      <w:r w:rsidRPr="00ED08F9">
        <w:rPr>
          <w:rtl/>
        </w:rPr>
        <w:instrText xml:space="preserve"> </w:instrText>
      </w:r>
      <w:r w:rsidR="0012609B" w:rsidRPr="00ED08F9">
        <w:rPr>
          <w:rtl/>
        </w:rPr>
      </w:r>
      <w:r w:rsidR="0012609B" w:rsidRPr="00ED08F9">
        <w:rPr>
          <w:rtl/>
        </w:rPr>
        <w:fldChar w:fldCharType="separate"/>
      </w:r>
      <w:r w:rsidRPr="00ED08F9">
        <w:rPr>
          <w:rtl/>
        </w:rPr>
        <w:t>55</w:t>
      </w:r>
      <w:r w:rsidR="0012609B" w:rsidRPr="00ED08F9">
        <w:rPr>
          <w:rtl/>
        </w:rPr>
        <w:fldChar w:fldCharType="end"/>
      </w:r>
    </w:p>
    <w:p w:rsidR="00B72338" w:rsidRDefault="00B72338" w:rsidP="00B72338">
      <w:pPr>
        <w:pStyle w:val="TOC2"/>
        <w:rPr>
          <w:rFonts w:cs="Times New Roman"/>
          <w:noProof/>
          <w:color w:val="auto"/>
          <w:szCs w:val="24"/>
          <w:rtl/>
        </w:rPr>
      </w:pPr>
      <w:r>
        <w:rPr>
          <w:noProof/>
          <w:rtl/>
        </w:rPr>
        <w:t>الجهة الثالثة</w:t>
      </w:r>
      <w:r>
        <w:rPr>
          <w:rFonts w:hint="cs"/>
          <w:noProof/>
          <w:rtl/>
        </w:rPr>
        <w:t xml:space="preserve"> : في ارتباط النهي عن منع فضل الماء بقوله ( لا ضرر ولاضرار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264181117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56</w:t>
      </w:r>
      <w:r w:rsidR="0012609B">
        <w:rPr>
          <w:noProof/>
          <w:rtl/>
        </w:rPr>
        <w:fldChar w:fldCharType="end"/>
      </w:r>
    </w:p>
    <w:p w:rsidR="00B72338" w:rsidRDefault="00B72338" w:rsidP="00B72338">
      <w:pPr>
        <w:pStyle w:val="TOC2"/>
        <w:rPr>
          <w:rFonts w:cs="Times New Roman"/>
          <w:noProof/>
          <w:color w:val="auto"/>
          <w:szCs w:val="24"/>
          <w:rtl/>
        </w:rPr>
      </w:pPr>
      <w:r>
        <w:rPr>
          <w:rFonts w:hint="cs"/>
          <w:noProof/>
          <w:rtl/>
        </w:rPr>
        <w:t xml:space="preserve">هناك وجهان ذكرت كقرائن خارجيّة على عدم ارتباط بين حديث منع فضل الماء وقوله ( لا ضرر ولا ضرار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264181118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57</w:t>
      </w:r>
      <w:r w:rsidR="0012609B">
        <w:rPr>
          <w:noProof/>
          <w:rtl/>
        </w:rPr>
        <w:fldChar w:fldCharType="end"/>
      </w:r>
    </w:p>
    <w:p w:rsidR="00B72338" w:rsidRDefault="00B72338" w:rsidP="00B72338">
      <w:pPr>
        <w:pStyle w:val="TOC2"/>
        <w:rPr>
          <w:rFonts w:cs="Times New Roman"/>
          <w:noProof/>
          <w:color w:val="auto"/>
          <w:szCs w:val="24"/>
          <w:rtl/>
        </w:rPr>
      </w:pPr>
      <w:r>
        <w:rPr>
          <w:noProof/>
          <w:rtl/>
        </w:rPr>
        <w:t>أولهما</w:t>
      </w:r>
      <w:r>
        <w:rPr>
          <w:rFonts w:hint="cs"/>
          <w:noProof/>
          <w:rtl/>
        </w:rPr>
        <w:t xml:space="preserve"> : ما ذكره العلاّمة شيخ الشريعة (قده)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264181119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57</w:t>
      </w:r>
      <w:r w:rsidR="0012609B">
        <w:rPr>
          <w:noProof/>
          <w:rtl/>
        </w:rPr>
        <w:fldChar w:fldCharType="end"/>
      </w:r>
    </w:p>
    <w:p w:rsidR="00B72338" w:rsidRDefault="00B72338" w:rsidP="00B72338">
      <w:pPr>
        <w:pStyle w:val="TOC2"/>
        <w:rPr>
          <w:rFonts w:cs="Times New Roman"/>
          <w:noProof/>
          <w:color w:val="auto"/>
          <w:szCs w:val="24"/>
          <w:rtl/>
        </w:rPr>
      </w:pPr>
      <w:r>
        <w:rPr>
          <w:noProof/>
          <w:rtl/>
        </w:rPr>
        <w:t>ثانيهما</w:t>
      </w:r>
      <w:r>
        <w:rPr>
          <w:rFonts w:hint="cs"/>
          <w:noProof/>
          <w:rtl/>
        </w:rPr>
        <w:t xml:space="preserve"> : ما أفاده المحقق النائيني (قده)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264181120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57</w:t>
      </w:r>
      <w:r w:rsidR="0012609B">
        <w:rPr>
          <w:noProof/>
          <w:rtl/>
        </w:rPr>
        <w:fldChar w:fldCharType="end"/>
      </w:r>
    </w:p>
    <w:p w:rsidR="00B72338" w:rsidRDefault="00B72338" w:rsidP="00B72338">
      <w:pPr>
        <w:pStyle w:val="TOC2"/>
        <w:rPr>
          <w:rFonts w:cs="Times New Roman"/>
          <w:noProof/>
          <w:color w:val="auto"/>
          <w:szCs w:val="24"/>
          <w:rtl/>
        </w:rPr>
      </w:pPr>
      <w:r>
        <w:rPr>
          <w:rFonts w:hint="cs"/>
          <w:noProof/>
          <w:rtl/>
        </w:rPr>
        <w:t xml:space="preserve">فهناك وجهان آخران قد يستدلّ بهما لهذا المدعى في خصوص المقام وهما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264181121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58</w:t>
      </w:r>
      <w:r w:rsidR="0012609B">
        <w:rPr>
          <w:noProof/>
          <w:rtl/>
        </w:rPr>
        <w:fldChar w:fldCharType="end"/>
      </w:r>
    </w:p>
    <w:p w:rsidR="00B72338" w:rsidRPr="00FE3D7E" w:rsidRDefault="00B72338" w:rsidP="00B72338">
      <w:pPr>
        <w:pStyle w:val="TOC2"/>
        <w:rPr>
          <w:rtl/>
        </w:rPr>
      </w:pPr>
      <w:r w:rsidRPr="00290DED">
        <w:rPr>
          <w:rtl/>
        </w:rPr>
        <w:t>الوجه الأ</w:t>
      </w:r>
      <w:r w:rsidRPr="00290DED">
        <w:rPr>
          <w:rFonts w:hint="cs"/>
          <w:rtl/>
        </w:rPr>
        <w:t>َ</w:t>
      </w:r>
      <w:r w:rsidRPr="00290DED">
        <w:rPr>
          <w:rtl/>
        </w:rPr>
        <w:t>و</w:t>
      </w:r>
      <w:r w:rsidRPr="00290DED">
        <w:rPr>
          <w:rFonts w:hint="cs"/>
          <w:rtl/>
        </w:rPr>
        <w:t>ّ</w:t>
      </w:r>
      <w:r w:rsidRPr="00290DED">
        <w:rPr>
          <w:rtl/>
        </w:rPr>
        <w:t>ل</w:t>
      </w:r>
      <w:r w:rsidRPr="00290DED">
        <w:rPr>
          <w:rFonts w:hint="cs"/>
          <w:rtl/>
        </w:rPr>
        <w:t xml:space="preserve"> : </w:t>
      </w:r>
      <w:r w:rsidRPr="00FE3D7E">
        <w:rPr>
          <w:rFonts w:hint="cs"/>
          <w:rtl/>
        </w:rPr>
        <w:t>ان حديث منع فضل الماء مذكور في بعض روايات الخاصة</w:t>
      </w:r>
      <w:r>
        <w:rPr>
          <w:rFonts w:hint="cs"/>
          <w:rtl/>
        </w:rPr>
        <w:t xml:space="preserve"> </w:t>
      </w:r>
      <w:r>
        <w:rPr>
          <w:rFonts w:hint="cs"/>
          <w:rtl/>
        </w:rPr>
        <w:tab/>
        <w:t xml:space="preserve"> </w:t>
      </w:r>
      <w:r w:rsidR="0012609B" w:rsidRPr="00FE3D7E">
        <w:rPr>
          <w:rtl/>
        </w:rPr>
        <w:fldChar w:fldCharType="begin"/>
      </w:r>
      <w:r w:rsidRPr="00FE3D7E">
        <w:rPr>
          <w:rtl/>
        </w:rPr>
        <w:instrText xml:space="preserve"> </w:instrText>
      </w:r>
      <w:r w:rsidRPr="00FE3D7E">
        <w:instrText>PAGEREF</w:instrText>
      </w:r>
      <w:r w:rsidRPr="00FE3D7E">
        <w:rPr>
          <w:rtl/>
        </w:rPr>
        <w:instrText xml:space="preserve"> _</w:instrText>
      </w:r>
      <w:r w:rsidRPr="00FE3D7E">
        <w:instrText>Toc</w:instrText>
      </w:r>
      <w:r w:rsidRPr="00FE3D7E">
        <w:rPr>
          <w:rtl/>
        </w:rPr>
        <w:instrText xml:space="preserve">264181122 </w:instrText>
      </w:r>
      <w:r w:rsidRPr="00FE3D7E">
        <w:instrText>\h</w:instrText>
      </w:r>
      <w:r w:rsidRPr="00FE3D7E">
        <w:rPr>
          <w:rtl/>
        </w:rPr>
        <w:instrText xml:space="preserve"> </w:instrText>
      </w:r>
      <w:r w:rsidR="0012609B" w:rsidRPr="00FE3D7E">
        <w:rPr>
          <w:rtl/>
        </w:rPr>
      </w:r>
      <w:r w:rsidR="0012609B" w:rsidRPr="00FE3D7E">
        <w:rPr>
          <w:rtl/>
        </w:rPr>
        <w:fldChar w:fldCharType="separate"/>
      </w:r>
      <w:r w:rsidRPr="00FE3D7E">
        <w:rPr>
          <w:rtl/>
        </w:rPr>
        <w:t>58</w:t>
      </w:r>
      <w:r w:rsidR="0012609B" w:rsidRPr="00FE3D7E">
        <w:rPr>
          <w:rtl/>
        </w:rPr>
        <w:fldChar w:fldCharType="end"/>
      </w:r>
    </w:p>
    <w:p w:rsidR="00B72338" w:rsidRPr="00FE3D7E" w:rsidRDefault="00B72338" w:rsidP="00B72338">
      <w:pPr>
        <w:pStyle w:val="TOC2"/>
        <w:rPr>
          <w:rtl/>
        </w:rPr>
      </w:pPr>
      <w:r w:rsidRPr="00290DED">
        <w:rPr>
          <w:rtl/>
        </w:rPr>
        <w:t>الوجه الثاني</w:t>
      </w:r>
      <w:r w:rsidRPr="00290DED">
        <w:rPr>
          <w:rFonts w:hint="cs"/>
          <w:rtl/>
        </w:rPr>
        <w:t xml:space="preserve"> : </w:t>
      </w:r>
      <w:r w:rsidRPr="00FE3D7E">
        <w:rPr>
          <w:rFonts w:hint="cs"/>
          <w:rtl/>
        </w:rPr>
        <w:t>إن مضمون حديث منع فضل الماء يأبى عن الالتزام بالترابط بينه وبين قله ( لا ضرر ولاضرار ) وذلك من جهتين</w:t>
      </w:r>
      <w:r>
        <w:rPr>
          <w:rFonts w:hint="cs"/>
          <w:rtl/>
        </w:rPr>
        <w:t xml:space="preserve"> </w:t>
      </w:r>
      <w:r>
        <w:rPr>
          <w:rFonts w:hint="cs"/>
          <w:rtl/>
        </w:rPr>
        <w:tab/>
        <w:t xml:space="preserve"> </w:t>
      </w:r>
      <w:r w:rsidR="0012609B" w:rsidRPr="00FE3D7E">
        <w:rPr>
          <w:rtl/>
        </w:rPr>
        <w:fldChar w:fldCharType="begin"/>
      </w:r>
      <w:r w:rsidRPr="00FE3D7E">
        <w:rPr>
          <w:rtl/>
        </w:rPr>
        <w:instrText xml:space="preserve"> </w:instrText>
      </w:r>
      <w:r w:rsidRPr="00FE3D7E">
        <w:instrText>PAGEREF</w:instrText>
      </w:r>
      <w:r w:rsidRPr="00FE3D7E">
        <w:rPr>
          <w:rtl/>
        </w:rPr>
        <w:instrText xml:space="preserve"> _</w:instrText>
      </w:r>
      <w:r w:rsidRPr="00FE3D7E">
        <w:instrText>Toc</w:instrText>
      </w:r>
      <w:r w:rsidRPr="00FE3D7E">
        <w:rPr>
          <w:rtl/>
        </w:rPr>
        <w:instrText xml:space="preserve">264181123 </w:instrText>
      </w:r>
      <w:r w:rsidRPr="00FE3D7E">
        <w:instrText>\h</w:instrText>
      </w:r>
      <w:r w:rsidRPr="00FE3D7E">
        <w:rPr>
          <w:rtl/>
        </w:rPr>
        <w:instrText xml:space="preserve"> </w:instrText>
      </w:r>
      <w:r w:rsidR="0012609B" w:rsidRPr="00FE3D7E">
        <w:rPr>
          <w:rtl/>
        </w:rPr>
      </w:r>
      <w:r w:rsidR="0012609B" w:rsidRPr="00FE3D7E">
        <w:rPr>
          <w:rtl/>
        </w:rPr>
        <w:fldChar w:fldCharType="separate"/>
      </w:r>
      <w:r w:rsidRPr="00FE3D7E">
        <w:rPr>
          <w:rtl/>
        </w:rPr>
        <w:t>59</w:t>
      </w:r>
      <w:r w:rsidR="0012609B" w:rsidRPr="00FE3D7E">
        <w:rPr>
          <w:rtl/>
        </w:rPr>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ولى</w:t>
      </w:r>
      <w:r>
        <w:rPr>
          <w:rFonts w:hint="cs"/>
          <w:noProof/>
          <w:rtl/>
        </w:rPr>
        <w:t xml:space="preserve"> : إن منع المالك فضل ماله عن الغير لا يعدّ ضرراً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264181124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59</w:t>
      </w:r>
      <w:r w:rsidR="0012609B">
        <w:rPr>
          <w:noProof/>
          <w:rtl/>
        </w:rPr>
        <w:fldChar w:fldCharType="end"/>
      </w:r>
    </w:p>
    <w:p w:rsidR="00B72338" w:rsidRDefault="00B72338" w:rsidP="00B72338">
      <w:pPr>
        <w:pStyle w:val="TOC2"/>
        <w:rPr>
          <w:rFonts w:cs="Times New Roman"/>
          <w:noProof/>
          <w:color w:val="auto"/>
          <w:szCs w:val="24"/>
          <w:rtl/>
        </w:rPr>
      </w:pPr>
      <w:r>
        <w:rPr>
          <w:noProof/>
          <w:rtl/>
        </w:rPr>
        <w:t>الثانية</w:t>
      </w:r>
      <w:r>
        <w:rPr>
          <w:rFonts w:hint="cs"/>
          <w:noProof/>
          <w:rtl/>
        </w:rPr>
        <w:t xml:space="preserve"> : ان النهي في مورد الحديث تنزيهي قطعاً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264181125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59</w:t>
      </w:r>
      <w:r w:rsidR="0012609B">
        <w:rPr>
          <w:noProof/>
          <w:rtl/>
        </w:rPr>
        <w:fldChar w:fldCharType="end"/>
      </w:r>
    </w:p>
    <w:p w:rsidR="00B72338" w:rsidRPr="00290DED" w:rsidRDefault="00B72338" w:rsidP="00B72338">
      <w:pPr>
        <w:pStyle w:val="TOC2"/>
        <w:rPr>
          <w:rtl/>
        </w:rPr>
      </w:pPr>
      <w:r w:rsidRPr="00290DED">
        <w:rPr>
          <w:rtl/>
        </w:rPr>
        <w:t>4</w:t>
      </w:r>
      <w:r w:rsidRPr="00290DED">
        <w:rPr>
          <w:rFonts w:hint="cs"/>
          <w:rtl/>
        </w:rPr>
        <w:t xml:space="preserve"> </w:t>
      </w:r>
      <w:r w:rsidRPr="00290DED">
        <w:rPr>
          <w:rtl/>
        </w:rPr>
        <w:t>ـ</w:t>
      </w:r>
      <w:r w:rsidRPr="00290DED">
        <w:rPr>
          <w:rFonts w:hint="cs"/>
          <w:rtl/>
        </w:rPr>
        <w:t xml:space="preserve"> </w:t>
      </w:r>
      <w:r w:rsidRPr="00290DED">
        <w:rPr>
          <w:rtl/>
        </w:rPr>
        <w:t>حديث هدم الحائط :</w:t>
      </w:r>
      <w:r w:rsidRPr="00290DED">
        <w:rPr>
          <w:rFonts w:hint="cs"/>
          <w:rtl/>
        </w:rPr>
        <w:t xml:space="preserve"> اورده القاضي نعمان المصري في دعائم الاسلام </w:t>
      </w:r>
      <w:r w:rsidRPr="00290DED">
        <w:rPr>
          <w:rFonts w:hint="cs"/>
          <w:rtl/>
        </w:rPr>
        <w:tab/>
        <w:t xml:space="preserve"> </w:t>
      </w:r>
      <w:r w:rsidR="0012609B" w:rsidRPr="00290DED">
        <w:rPr>
          <w:rtl/>
        </w:rPr>
        <w:fldChar w:fldCharType="begin"/>
      </w:r>
      <w:r w:rsidRPr="00290DED">
        <w:rPr>
          <w:rtl/>
        </w:rPr>
        <w:instrText xml:space="preserve"> </w:instrText>
      </w:r>
      <w:r w:rsidRPr="00290DED">
        <w:instrText>PAGEREF</w:instrText>
      </w:r>
      <w:r w:rsidRPr="00290DED">
        <w:rPr>
          <w:rtl/>
        </w:rPr>
        <w:instrText xml:space="preserve"> _</w:instrText>
      </w:r>
      <w:r w:rsidRPr="00290DED">
        <w:instrText>Toc</w:instrText>
      </w:r>
      <w:r w:rsidRPr="00290DED">
        <w:rPr>
          <w:rtl/>
        </w:rPr>
        <w:instrText xml:space="preserve">264181126 </w:instrText>
      </w:r>
      <w:r w:rsidRPr="00290DED">
        <w:instrText>\h</w:instrText>
      </w:r>
      <w:r w:rsidRPr="00290DED">
        <w:rPr>
          <w:rtl/>
        </w:rPr>
        <w:instrText xml:space="preserve"> </w:instrText>
      </w:r>
      <w:r w:rsidR="0012609B" w:rsidRPr="00290DED">
        <w:rPr>
          <w:rtl/>
        </w:rPr>
      </w:r>
      <w:r w:rsidR="0012609B" w:rsidRPr="00290DED">
        <w:rPr>
          <w:rtl/>
        </w:rPr>
        <w:fldChar w:fldCharType="separate"/>
      </w:r>
      <w:r w:rsidRPr="00290DED">
        <w:rPr>
          <w:rtl/>
        </w:rPr>
        <w:t>63</w:t>
      </w:r>
      <w:r w:rsidR="0012609B" w:rsidRPr="00290DED">
        <w:rPr>
          <w:rtl/>
        </w:rPr>
        <w:fldChar w:fldCharType="end"/>
      </w:r>
    </w:p>
    <w:p w:rsidR="00B72338" w:rsidRDefault="00B72338" w:rsidP="00B72338">
      <w:pPr>
        <w:pStyle w:val="TOC2"/>
        <w:rPr>
          <w:rFonts w:cs="Times New Roman"/>
          <w:noProof/>
          <w:color w:val="auto"/>
          <w:szCs w:val="24"/>
          <w:rtl/>
        </w:rPr>
      </w:pPr>
      <w:r>
        <w:rPr>
          <w:rFonts w:hint="cs"/>
          <w:noProof/>
          <w:rtl/>
        </w:rPr>
        <w:t xml:space="preserve">الكلام في يقع في جهات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264181127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63</w:t>
      </w:r>
      <w:r w:rsidR="0012609B">
        <w:rPr>
          <w:noProof/>
          <w:rtl/>
        </w:rPr>
        <w:fldChar w:fldCharType="end"/>
      </w:r>
    </w:p>
    <w:p w:rsidR="00B72338" w:rsidRDefault="00B72338" w:rsidP="00B72338">
      <w:pPr>
        <w:pStyle w:val="TOC2"/>
        <w:rPr>
          <w:noProof/>
          <w:rtl/>
        </w:rPr>
      </w:pPr>
      <w:r>
        <w:rPr>
          <w:noProof/>
          <w:rtl/>
        </w:rPr>
        <w:t>الجهة الأ</w:t>
      </w:r>
      <w:r>
        <w:rPr>
          <w:rFonts w:hint="cs"/>
          <w:noProof/>
          <w:rtl/>
        </w:rPr>
        <w:t>ُ</w:t>
      </w:r>
      <w:r>
        <w:rPr>
          <w:noProof/>
          <w:rtl/>
        </w:rPr>
        <w:t xml:space="preserve">ولىٰ </w:t>
      </w:r>
      <w:r>
        <w:rPr>
          <w:rFonts w:hint="cs"/>
          <w:noProof/>
          <w:rtl/>
        </w:rPr>
        <w:t>: في مصدره : وهو ـ كما ذكرنا ـ كتاب دعائم الإسلام للقاضي</w:t>
      </w:r>
    </w:p>
    <w:p w:rsidR="00B72338" w:rsidRDefault="00B72338" w:rsidP="00B72338">
      <w:pPr>
        <w:pStyle w:val="TOC2"/>
        <w:rPr>
          <w:rFonts w:cs="Times New Roman"/>
          <w:noProof/>
          <w:color w:val="auto"/>
          <w:szCs w:val="24"/>
          <w:rtl/>
        </w:rPr>
      </w:pPr>
      <w:r w:rsidRPr="00FE3D7E">
        <w:rPr>
          <w:rtl/>
        </w:rPr>
        <w:br w:type="page"/>
      </w:r>
      <w:r>
        <w:rPr>
          <w:rFonts w:hint="cs"/>
          <w:noProof/>
          <w:rtl/>
        </w:rPr>
        <w:lastRenderedPageBreak/>
        <w:t xml:space="preserve">نعمان بن محمّد بن علماء الاسماعيلية ، خدم المهدي بالله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264181128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63</w:t>
      </w:r>
      <w:r w:rsidR="0012609B">
        <w:rPr>
          <w:noProof/>
          <w:rtl/>
        </w:rPr>
        <w:fldChar w:fldCharType="end"/>
      </w:r>
    </w:p>
    <w:p w:rsidR="00B72338" w:rsidRDefault="00B72338" w:rsidP="00B72338">
      <w:pPr>
        <w:pStyle w:val="TOC2"/>
        <w:rPr>
          <w:rFonts w:cs="Times New Roman"/>
          <w:noProof/>
          <w:color w:val="auto"/>
          <w:szCs w:val="24"/>
          <w:rtl/>
        </w:rPr>
      </w:pPr>
      <w:r>
        <w:rPr>
          <w:noProof/>
          <w:rtl/>
        </w:rPr>
        <w:t xml:space="preserve">الجهة الثانية </w:t>
      </w:r>
      <w:r>
        <w:rPr>
          <w:rFonts w:hint="cs"/>
          <w:noProof/>
          <w:rtl/>
        </w:rPr>
        <w:t xml:space="preserve">: في سنده : وهو ضعيف من جهة الارسال ومن جهة عـدم وثاقـة المؤلف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264181129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65</w:t>
      </w:r>
      <w:r w:rsidR="0012609B">
        <w:rPr>
          <w:noProof/>
          <w:rtl/>
        </w:rPr>
        <w:fldChar w:fldCharType="end"/>
      </w:r>
    </w:p>
    <w:p w:rsidR="00B72338" w:rsidRDefault="00B72338" w:rsidP="00B72338">
      <w:pPr>
        <w:pStyle w:val="TOC2"/>
        <w:rPr>
          <w:rFonts w:cs="Times New Roman"/>
          <w:noProof/>
          <w:color w:val="auto"/>
          <w:szCs w:val="24"/>
          <w:rtl/>
        </w:rPr>
      </w:pPr>
      <w:r>
        <w:rPr>
          <w:noProof/>
          <w:rtl/>
        </w:rPr>
        <w:t>الجهة الثالثة</w:t>
      </w:r>
      <w:r>
        <w:rPr>
          <w:rFonts w:hint="cs"/>
          <w:noProof/>
          <w:rtl/>
        </w:rPr>
        <w:t xml:space="preserve"> : في مفاده : لا اشكال فيما تشمنه صدره من عدم وجوب اعادة بناء الجـدار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264181130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65</w:t>
      </w:r>
      <w:r w:rsidR="0012609B">
        <w:rPr>
          <w:noProof/>
          <w:rtl/>
        </w:rPr>
        <w:fldChar w:fldCharType="end"/>
      </w:r>
    </w:p>
    <w:p w:rsidR="00B72338" w:rsidRDefault="00B72338" w:rsidP="00B72338">
      <w:pPr>
        <w:pStyle w:val="TOC2"/>
        <w:rPr>
          <w:rFonts w:cs="Times New Roman"/>
          <w:noProof/>
          <w:color w:val="auto"/>
          <w:szCs w:val="24"/>
          <w:rtl/>
        </w:rPr>
      </w:pPr>
      <w:r>
        <w:rPr>
          <w:rFonts w:hint="cs"/>
          <w:noProof/>
          <w:rtl/>
        </w:rPr>
        <w:t xml:space="preserve">يمكن الجواب علىٰ ما ورد في الجهة الثالثة بوجهين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264181131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66</w:t>
      </w:r>
      <w:r w:rsidR="0012609B">
        <w:rPr>
          <w:noProof/>
          <w:rtl/>
        </w:rPr>
        <w:fldChar w:fldCharType="end"/>
      </w:r>
    </w:p>
    <w:p w:rsidR="00B72338" w:rsidRPr="002105A6" w:rsidRDefault="00B72338" w:rsidP="00B72338">
      <w:pPr>
        <w:pStyle w:val="TOC2"/>
        <w:rPr>
          <w:rtl/>
        </w:rPr>
      </w:pPr>
      <w:r w:rsidRPr="006578D1">
        <w:rPr>
          <w:rtl/>
        </w:rPr>
        <w:t>الوجه الأول</w:t>
      </w:r>
      <w:r w:rsidRPr="006578D1">
        <w:rPr>
          <w:rFonts w:hint="cs"/>
          <w:rtl/>
        </w:rPr>
        <w:t xml:space="preserve"> : </w:t>
      </w:r>
      <w:r>
        <w:rPr>
          <w:rFonts w:hint="cs"/>
          <w:rtl/>
        </w:rPr>
        <w:t>ا</w:t>
      </w:r>
      <w:r w:rsidRPr="002105A6">
        <w:rPr>
          <w:rFonts w:hint="cs"/>
          <w:rtl/>
        </w:rPr>
        <w:t>نه لا غرابة في الحكم بمنع المالك من هدم جداره</w:t>
      </w:r>
      <w:r>
        <w:rPr>
          <w:rFonts w:hint="cs"/>
          <w:rtl/>
        </w:rPr>
        <w:t xml:space="preserve"> </w:t>
      </w:r>
      <w:r>
        <w:rPr>
          <w:rFonts w:hint="cs"/>
          <w:rtl/>
        </w:rPr>
        <w:tab/>
        <w:t xml:space="preserve"> </w:t>
      </w:r>
      <w:r w:rsidR="0012609B" w:rsidRPr="002105A6">
        <w:rPr>
          <w:rtl/>
        </w:rPr>
        <w:fldChar w:fldCharType="begin"/>
      </w:r>
      <w:r w:rsidRPr="002105A6">
        <w:rPr>
          <w:rtl/>
        </w:rPr>
        <w:instrText xml:space="preserve"> </w:instrText>
      </w:r>
      <w:r w:rsidRPr="002105A6">
        <w:instrText>PAGEREF</w:instrText>
      </w:r>
      <w:r w:rsidRPr="002105A6">
        <w:rPr>
          <w:rtl/>
        </w:rPr>
        <w:instrText xml:space="preserve"> _</w:instrText>
      </w:r>
      <w:r w:rsidRPr="002105A6">
        <w:instrText>Toc</w:instrText>
      </w:r>
      <w:r w:rsidRPr="002105A6">
        <w:rPr>
          <w:rtl/>
        </w:rPr>
        <w:instrText xml:space="preserve">264181132 </w:instrText>
      </w:r>
      <w:r w:rsidRPr="002105A6">
        <w:instrText>\h</w:instrText>
      </w:r>
      <w:r w:rsidRPr="002105A6">
        <w:rPr>
          <w:rtl/>
        </w:rPr>
        <w:instrText xml:space="preserve"> </w:instrText>
      </w:r>
      <w:r w:rsidR="0012609B" w:rsidRPr="002105A6">
        <w:rPr>
          <w:rtl/>
        </w:rPr>
      </w:r>
      <w:r w:rsidR="0012609B" w:rsidRPr="002105A6">
        <w:rPr>
          <w:rtl/>
        </w:rPr>
        <w:fldChar w:fldCharType="separate"/>
      </w:r>
      <w:r w:rsidRPr="002105A6">
        <w:rPr>
          <w:rtl/>
        </w:rPr>
        <w:t>66</w:t>
      </w:r>
      <w:r w:rsidR="0012609B" w:rsidRPr="002105A6">
        <w:rPr>
          <w:rtl/>
        </w:rPr>
        <w:fldChar w:fldCharType="end"/>
      </w:r>
    </w:p>
    <w:p w:rsidR="00B72338" w:rsidRPr="002105A6" w:rsidRDefault="00B72338" w:rsidP="00B72338">
      <w:pPr>
        <w:pStyle w:val="TOC2"/>
        <w:rPr>
          <w:rtl/>
        </w:rPr>
      </w:pPr>
      <w:r w:rsidRPr="006578D1">
        <w:rPr>
          <w:rtl/>
        </w:rPr>
        <w:t>الوجه الثاني</w:t>
      </w:r>
      <w:r w:rsidRPr="006578D1">
        <w:rPr>
          <w:rFonts w:hint="cs"/>
          <w:rtl/>
        </w:rPr>
        <w:t xml:space="preserve"> : </w:t>
      </w:r>
      <w:r>
        <w:rPr>
          <w:rFonts w:hint="cs"/>
          <w:rtl/>
        </w:rPr>
        <w:t>ا</w:t>
      </w:r>
      <w:r w:rsidRPr="002105A6">
        <w:rPr>
          <w:rFonts w:hint="cs"/>
          <w:rtl/>
        </w:rPr>
        <w:t xml:space="preserve">نه يمكن ان يفترض ان مورد كلام الامام 7 هو ما اذا كان الجدار مورداً لحق الجار </w:t>
      </w:r>
      <w:r>
        <w:rPr>
          <w:rFonts w:hint="cs"/>
          <w:rtl/>
        </w:rPr>
        <w:tab/>
        <w:t xml:space="preserve"> </w:t>
      </w:r>
      <w:r w:rsidR="0012609B" w:rsidRPr="002105A6">
        <w:rPr>
          <w:rtl/>
        </w:rPr>
        <w:fldChar w:fldCharType="begin"/>
      </w:r>
      <w:r w:rsidRPr="002105A6">
        <w:rPr>
          <w:rtl/>
        </w:rPr>
        <w:instrText xml:space="preserve"> </w:instrText>
      </w:r>
      <w:r w:rsidRPr="002105A6">
        <w:instrText>PAGEREF</w:instrText>
      </w:r>
      <w:r w:rsidRPr="002105A6">
        <w:rPr>
          <w:rtl/>
        </w:rPr>
        <w:instrText xml:space="preserve"> _</w:instrText>
      </w:r>
      <w:r w:rsidRPr="002105A6">
        <w:instrText>Toc</w:instrText>
      </w:r>
      <w:r w:rsidRPr="002105A6">
        <w:rPr>
          <w:rtl/>
        </w:rPr>
        <w:instrText xml:space="preserve">264181133 </w:instrText>
      </w:r>
      <w:r w:rsidRPr="002105A6">
        <w:instrText>\h</w:instrText>
      </w:r>
      <w:r w:rsidRPr="002105A6">
        <w:rPr>
          <w:rtl/>
        </w:rPr>
        <w:instrText xml:space="preserve"> </w:instrText>
      </w:r>
      <w:r w:rsidR="0012609B" w:rsidRPr="002105A6">
        <w:rPr>
          <w:rtl/>
        </w:rPr>
      </w:r>
      <w:r w:rsidR="0012609B" w:rsidRPr="002105A6">
        <w:rPr>
          <w:rtl/>
        </w:rPr>
        <w:fldChar w:fldCharType="separate"/>
      </w:r>
      <w:r w:rsidRPr="002105A6">
        <w:rPr>
          <w:rtl/>
        </w:rPr>
        <w:t>67</w:t>
      </w:r>
      <w:r w:rsidR="0012609B" w:rsidRPr="002105A6">
        <w:rPr>
          <w:rtl/>
        </w:rPr>
        <w:fldChar w:fldCharType="end"/>
      </w:r>
    </w:p>
    <w:p w:rsidR="00B72338" w:rsidRPr="006578D1" w:rsidRDefault="00B72338" w:rsidP="00B72338">
      <w:pPr>
        <w:pStyle w:val="TOC2"/>
        <w:rPr>
          <w:rtl/>
        </w:rPr>
      </w:pPr>
      <w:r w:rsidRPr="006578D1">
        <w:rPr>
          <w:rtl/>
        </w:rPr>
        <w:t>5</w:t>
      </w:r>
      <w:r w:rsidRPr="006578D1">
        <w:rPr>
          <w:rFonts w:hint="cs"/>
          <w:rtl/>
        </w:rPr>
        <w:t xml:space="preserve"> </w:t>
      </w:r>
      <w:r w:rsidRPr="006578D1">
        <w:rPr>
          <w:rtl/>
        </w:rPr>
        <w:t>ـ</w:t>
      </w:r>
      <w:r w:rsidRPr="006578D1">
        <w:rPr>
          <w:rFonts w:hint="cs"/>
          <w:rtl/>
        </w:rPr>
        <w:t xml:space="preserve"> </w:t>
      </w:r>
      <w:r w:rsidRPr="006578D1">
        <w:rPr>
          <w:rtl/>
        </w:rPr>
        <w:t>حديث قسم</w:t>
      </w:r>
      <w:r>
        <w:rPr>
          <w:rFonts w:hint="cs"/>
          <w:rtl/>
        </w:rPr>
        <w:t>ـ</w:t>
      </w:r>
      <w:r w:rsidRPr="006578D1">
        <w:rPr>
          <w:rtl/>
        </w:rPr>
        <w:t>ة العين المشتركة</w:t>
      </w:r>
      <w:r w:rsidRPr="006578D1">
        <w:rPr>
          <w:rFonts w:hint="cs"/>
          <w:rtl/>
        </w:rPr>
        <w:t xml:space="preserve"> : رواه في كنز العمال عن جامع عبد الرزاق الصنعاني </w:t>
      </w:r>
      <w:r w:rsidRPr="006578D1">
        <w:rPr>
          <w:rFonts w:hint="cs"/>
          <w:rtl/>
        </w:rPr>
        <w:tab/>
        <w:t xml:space="preserve"> </w:t>
      </w:r>
      <w:r w:rsidR="0012609B" w:rsidRPr="006578D1">
        <w:rPr>
          <w:rtl/>
        </w:rPr>
        <w:fldChar w:fldCharType="begin"/>
      </w:r>
      <w:r w:rsidRPr="006578D1">
        <w:rPr>
          <w:rtl/>
        </w:rPr>
        <w:instrText xml:space="preserve"> </w:instrText>
      </w:r>
      <w:r w:rsidRPr="006578D1">
        <w:instrText>PAGEREF</w:instrText>
      </w:r>
      <w:r w:rsidRPr="006578D1">
        <w:rPr>
          <w:rtl/>
        </w:rPr>
        <w:instrText xml:space="preserve"> _</w:instrText>
      </w:r>
      <w:r w:rsidRPr="006578D1">
        <w:instrText>Toc</w:instrText>
      </w:r>
      <w:r w:rsidRPr="006578D1">
        <w:rPr>
          <w:rtl/>
        </w:rPr>
        <w:instrText xml:space="preserve">264181134 </w:instrText>
      </w:r>
      <w:r w:rsidRPr="006578D1">
        <w:instrText>\h</w:instrText>
      </w:r>
      <w:r w:rsidRPr="006578D1">
        <w:rPr>
          <w:rtl/>
        </w:rPr>
        <w:instrText xml:space="preserve"> </w:instrText>
      </w:r>
      <w:r w:rsidR="0012609B" w:rsidRPr="006578D1">
        <w:rPr>
          <w:rtl/>
        </w:rPr>
      </w:r>
      <w:r w:rsidR="0012609B" w:rsidRPr="006578D1">
        <w:rPr>
          <w:rtl/>
        </w:rPr>
        <w:fldChar w:fldCharType="separate"/>
      </w:r>
      <w:r w:rsidRPr="006578D1">
        <w:rPr>
          <w:rtl/>
        </w:rPr>
        <w:t>68</w:t>
      </w:r>
      <w:r w:rsidR="0012609B" w:rsidRPr="006578D1">
        <w:rPr>
          <w:rtl/>
        </w:rPr>
        <w:fldChar w:fldCharType="end"/>
      </w:r>
    </w:p>
    <w:p w:rsidR="00B72338" w:rsidRPr="006578D1" w:rsidRDefault="00B72338" w:rsidP="00B72338">
      <w:pPr>
        <w:pStyle w:val="TOC2"/>
        <w:rPr>
          <w:rtl/>
        </w:rPr>
      </w:pPr>
      <w:r w:rsidRPr="006578D1">
        <w:rPr>
          <w:rtl/>
        </w:rPr>
        <w:t>6</w:t>
      </w:r>
      <w:r w:rsidRPr="006578D1">
        <w:rPr>
          <w:rFonts w:hint="cs"/>
          <w:rtl/>
        </w:rPr>
        <w:t xml:space="preserve"> </w:t>
      </w:r>
      <w:r w:rsidRPr="006578D1">
        <w:rPr>
          <w:rtl/>
        </w:rPr>
        <w:t>ـ</w:t>
      </w:r>
      <w:r w:rsidRPr="006578D1">
        <w:rPr>
          <w:rFonts w:hint="cs"/>
          <w:rtl/>
        </w:rPr>
        <w:t xml:space="preserve"> </w:t>
      </w:r>
      <w:r w:rsidRPr="006578D1">
        <w:rPr>
          <w:rtl/>
        </w:rPr>
        <w:t>حديث عذق ابي لبابة :</w:t>
      </w:r>
      <w:r w:rsidRPr="006578D1">
        <w:rPr>
          <w:rFonts w:hint="cs"/>
          <w:rtl/>
        </w:rPr>
        <w:t xml:space="preserve"> رواه ابو داود في المراسيل عن واسع بن حبان </w:t>
      </w:r>
      <w:r w:rsidRPr="006578D1">
        <w:rPr>
          <w:rFonts w:hint="cs"/>
          <w:rtl/>
        </w:rPr>
        <w:tab/>
        <w:t xml:space="preserve"> </w:t>
      </w:r>
      <w:r w:rsidR="0012609B" w:rsidRPr="006578D1">
        <w:rPr>
          <w:rtl/>
        </w:rPr>
        <w:fldChar w:fldCharType="begin"/>
      </w:r>
      <w:r w:rsidRPr="006578D1">
        <w:rPr>
          <w:rtl/>
        </w:rPr>
        <w:instrText xml:space="preserve"> </w:instrText>
      </w:r>
      <w:r w:rsidRPr="006578D1">
        <w:instrText>PAGEREF</w:instrText>
      </w:r>
      <w:r w:rsidRPr="006578D1">
        <w:rPr>
          <w:rtl/>
        </w:rPr>
        <w:instrText xml:space="preserve"> _</w:instrText>
      </w:r>
      <w:r w:rsidRPr="006578D1">
        <w:instrText>Toc</w:instrText>
      </w:r>
      <w:r w:rsidRPr="006578D1">
        <w:rPr>
          <w:rtl/>
        </w:rPr>
        <w:instrText xml:space="preserve">264181135 </w:instrText>
      </w:r>
      <w:r w:rsidRPr="006578D1">
        <w:instrText>\h</w:instrText>
      </w:r>
      <w:r w:rsidRPr="006578D1">
        <w:rPr>
          <w:rtl/>
        </w:rPr>
        <w:instrText xml:space="preserve"> </w:instrText>
      </w:r>
      <w:r w:rsidR="0012609B" w:rsidRPr="006578D1">
        <w:rPr>
          <w:rtl/>
        </w:rPr>
      </w:r>
      <w:r w:rsidR="0012609B" w:rsidRPr="006578D1">
        <w:rPr>
          <w:rtl/>
        </w:rPr>
        <w:fldChar w:fldCharType="separate"/>
      </w:r>
      <w:r w:rsidRPr="006578D1">
        <w:rPr>
          <w:rtl/>
        </w:rPr>
        <w:t>69</w:t>
      </w:r>
      <w:r w:rsidR="0012609B" w:rsidRPr="006578D1">
        <w:rPr>
          <w:rtl/>
        </w:rPr>
        <w:fldChar w:fldCharType="end"/>
      </w:r>
    </w:p>
    <w:p w:rsidR="00B72338" w:rsidRPr="006578D1" w:rsidRDefault="00B72338" w:rsidP="00B72338">
      <w:pPr>
        <w:pStyle w:val="TOC2"/>
        <w:rPr>
          <w:rtl/>
        </w:rPr>
      </w:pPr>
      <w:r w:rsidRPr="006578D1">
        <w:rPr>
          <w:rtl/>
        </w:rPr>
        <w:t>7</w:t>
      </w:r>
      <w:r w:rsidRPr="006578D1">
        <w:rPr>
          <w:rFonts w:hint="cs"/>
          <w:rtl/>
        </w:rPr>
        <w:t xml:space="preserve"> </w:t>
      </w:r>
      <w:r w:rsidRPr="006578D1">
        <w:rPr>
          <w:rtl/>
        </w:rPr>
        <w:t>ـ</w:t>
      </w:r>
      <w:r w:rsidRPr="006578D1">
        <w:rPr>
          <w:rFonts w:hint="cs"/>
          <w:rtl/>
        </w:rPr>
        <w:t xml:space="preserve"> </w:t>
      </w:r>
      <w:r w:rsidRPr="006578D1">
        <w:rPr>
          <w:rtl/>
        </w:rPr>
        <w:t>حديث جعل الخشبة في حائط الجار وحد</w:t>
      </w:r>
      <w:r w:rsidRPr="006578D1">
        <w:rPr>
          <w:rFonts w:hint="cs"/>
          <w:rtl/>
        </w:rPr>
        <w:t>ّ</w:t>
      </w:r>
      <w:r w:rsidRPr="006578D1">
        <w:rPr>
          <w:rtl/>
        </w:rPr>
        <w:t xml:space="preserve"> الطريق المسلوك :</w:t>
      </w:r>
      <w:r w:rsidRPr="006578D1">
        <w:rPr>
          <w:rFonts w:hint="cs"/>
          <w:rtl/>
        </w:rPr>
        <w:t xml:space="preserve"> أورده عبد الرزاق الصنعاني </w:t>
      </w:r>
      <w:r w:rsidRPr="006578D1">
        <w:rPr>
          <w:rFonts w:hint="cs"/>
          <w:rtl/>
        </w:rPr>
        <w:tab/>
        <w:t xml:space="preserve"> </w:t>
      </w:r>
      <w:r w:rsidR="0012609B" w:rsidRPr="006578D1">
        <w:rPr>
          <w:rtl/>
        </w:rPr>
        <w:fldChar w:fldCharType="begin"/>
      </w:r>
      <w:r w:rsidRPr="006578D1">
        <w:rPr>
          <w:rtl/>
        </w:rPr>
        <w:instrText xml:space="preserve"> </w:instrText>
      </w:r>
      <w:r w:rsidRPr="006578D1">
        <w:instrText>PAGEREF</w:instrText>
      </w:r>
      <w:r w:rsidRPr="006578D1">
        <w:rPr>
          <w:rtl/>
        </w:rPr>
        <w:instrText xml:space="preserve"> _</w:instrText>
      </w:r>
      <w:r w:rsidRPr="006578D1">
        <w:instrText>Toc</w:instrText>
      </w:r>
      <w:r w:rsidRPr="006578D1">
        <w:rPr>
          <w:rtl/>
        </w:rPr>
        <w:instrText xml:space="preserve">264181136 </w:instrText>
      </w:r>
      <w:r w:rsidRPr="006578D1">
        <w:instrText>\h</w:instrText>
      </w:r>
      <w:r w:rsidRPr="006578D1">
        <w:rPr>
          <w:rtl/>
        </w:rPr>
        <w:instrText xml:space="preserve"> </w:instrText>
      </w:r>
      <w:r w:rsidR="0012609B" w:rsidRPr="006578D1">
        <w:rPr>
          <w:rtl/>
        </w:rPr>
      </w:r>
      <w:r w:rsidR="0012609B" w:rsidRPr="006578D1">
        <w:rPr>
          <w:rtl/>
        </w:rPr>
        <w:fldChar w:fldCharType="separate"/>
      </w:r>
      <w:r w:rsidRPr="006578D1">
        <w:rPr>
          <w:rtl/>
        </w:rPr>
        <w:t>70</w:t>
      </w:r>
      <w:r w:rsidR="0012609B" w:rsidRPr="006578D1">
        <w:rPr>
          <w:rtl/>
        </w:rPr>
        <w:fldChar w:fldCharType="end"/>
      </w:r>
    </w:p>
    <w:p w:rsidR="00B72338" w:rsidRPr="006578D1" w:rsidRDefault="00B72338" w:rsidP="00B72338">
      <w:pPr>
        <w:pStyle w:val="TOC2"/>
        <w:rPr>
          <w:rtl/>
        </w:rPr>
      </w:pPr>
      <w:r w:rsidRPr="006578D1">
        <w:rPr>
          <w:rtl/>
        </w:rPr>
        <w:t>8</w:t>
      </w:r>
      <w:r w:rsidRPr="006578D1">
        <w:rPr>
          <w:rFonts w:hint="cs"/>
          <w:rtl/>
        </w:rPr>
        <w:t xml:space="preserve"> </w:t>
      </w:r>
      <w:r w:rsidRPr="006578D1">
        <w:rPr>
          <w:rtl/>
        </w:rPr>
        <w:t>ـ</w:t>
      </w:r>
      <w:r w:rsidRPr="006578D1">
        <w:rPr>
          <w:rFonts w:hint="cs"/>
          <w:rtl/>
        </w:rPr>
        <w:t xml:space="preserve"> </w:t>
      </w:r>
      <w:r w:rsidRPr="006578D1">
        <w:rPr>
          <w:rtl/>
        </w:rPr>
        <w:t>حديث مشارب النخل :</w:t>
      </w:r>
      <w:r w:rsidRPr="006578D1">
        <w:rPr>
          <w:rFonts w:hint="cs"/>
          <w:rtl/>
        </w:rPr>
        <w:t xml:space="preserve"> أورده في كنز العمال عن أبي نعيم عن صفوان بن سليـم </w:t>
      </w:r>
      <w:r w:rsidRPr="006578D1">
        <w:rPr>
          <w:rFonts w:hint="cs"/>
          <w:rtl/>
        </w:rPr>
        <w:tab/>
        <w:t xml:space="preserve"> </w:t>
      </w:r>
      <w:r w:rsidR="0012609B" w:rsidRPr="006578D1">
        <w:rPr>
          <w:rtl/>
        </w:rPr>
        <w:fldChar w:fldCharType="begin"/>
      </w:r>
      <w:r w:rsidRPr="006578D1">
        <w:rPr>
          <w:rtl/>
        </w:rPr>
        <w:instrText xml:space="preserve"> </w:instrText>
      </w:r>
      <w:r w:rsidRPr="006578D1">
        <w:instrText>PAGEREF</w:instrText>
      </w:r>
      <w:r w:rsidRPr="006578D1">
        <w:rPr>
          <w:rtl/>
        </w:rPr>
        <w:instrText xml:space="preserve"> _</w:instrText>
      </w:r>
      <w:r w:rsidRPr="006578D1">
        <w:instrText>Toc</w:instrText>
      </w:r>
      <w:r w:rsidRPr="006578D1">
        <w:rPr>
          <w:rtl/>
        </w:rPr>
        <w:instrText xml:space="preserve">264181137 </w:instrText>
      </w:r>
      <w:r w:rsidRPr="006578D1">
        <w:instrText>\h</w:instrText>
      </w:r>
      <w:r w:rsidRPr="006578D1">
        <w:rPr>
          <w:rtl/>
        </w:rPr>
        <w:instrText xml:space="preserve"> </w:instrText>
      </w:r>
      <w:r w:rsidR="0012609B" w:rsidRPr="006578D1">
        <w:rPr>
          <w:rtl/>
        </w:rPr>
      </w:r>
      <w:r w:rsidR="0012609B" w:rsidRPr="006578D1">
        <w:rPr>
          <w:rtl/>
        </w:rPr>
        <w:fldChar w:fldCharType="separate"/>
      </w:r>
      <w:r w:rsidRPr="006578D1">
        <w:rPr>
          <w:rtl/>
        </w:rPr>
        <w:t>71</w:t>
      </w:r>
      <w:r w:rsidR="0012609B" w:rsidRPr="006578D1">
        <w:rPr>
          <w:rtl/>
        </w:rPr>
        <w:fldChar w:fldCharType="end"/>
      </w:r>
    </w:p>
    <w:p w:rsidR="00B72338" w:rsidRPr="00303158" w:rsidRDefault="00B72338" w:rsidP="00B72338">
      <w:pPr>
        <w:pStyle w:val="TOC2"/>
        <w:rPr>
          <w:rtl/>
        </w:rPr>
      </w:pPr>
      <w:r w:rsidRPr="00303158">
        <w:rPr>
          <w:rtl/>
        </w:rPr>
        <w:t>البحث الثاني</w:t>
      </w:r>
      <w:r w:rsidRPr="00303158">
        <w:rPr>
          <w:rFonts w:hint="cs"/>
          <w:rtl/>
        </w:rPr>
        <w:t xml:space="preserve"> : في تحقيق لفظ الحديث ( لا ضرر ولا</w:t>
      </w:r>
      <w:r>
        <w:rPr>
          <w:rFonts w:hint="cs"/>
          <w:rtl/>
        </w:rPr>
        <w:t xml:space="preserve"> </w:t>
      </w:r>
      <w:r w:rsidRPr="00303158">
        <w:rPr>
          <w:rFonts w:hint="cs"/>
          <w:rtl/>
        </w:rPr>
        <w:t xml:space="preserve">ضرار ) </w:t>
      </w:r>
      <w:r w:rsidRPr="00303158">
        <w:rPr>
          <w:rFonts w:hint="cs"/>
          <w:rtl/>
        </w:rPr>
        <w:tab/>
        <w:t xml:space="preserve"> </w:t>
      </w:r>
      <w:r w:rsidR="0012609B" w:rsidRPr="00303158">
        <w:rPr>
          <w:rtl/>
        </w:rPr>
        <w:fldChar w:fldCharType="begin"/>
      </w:r>
      <w:r w:rsidRPr="00303158">
        <w:rPr>
          <w:rtl/>
        </w:rPr>
        <w:instrText xml:space="preserve"> </w:instrText>
      </w:r>
      <w:r w:rsidRPr="00303158">
        <w:instrText>PAGEREF</w:instrText>
      </w:r>
      <w:r w:rsidRPr="00303158">
        <w:rPr>
          <w:rtl/>
        </w:rPr>
        <w:instrText xml:space="preserve"> _</w:instrText>
      </w:r>
      <w:r w:rsidRPr="00303158">
        <w:instrText>Toc</w:instrText>
      </w:r>
      <w:r w:rsidRPr="00303158">
        <w:rPr>
          <w:rtl/>
        </w:rPr>
        <w:instrText xml:space="preserve">264181138 </w:instrText>
      </w:r>
      <w:r w:rsidRPr="00303158">
        <w:instrText>\h</w:instrText>
      </w:r>
      <w:r w:rsidRPr="00303158">
        <w:rPr>
          <w:rtl/>
        </w:rPr>
        <w:instrText xml:space="preserve"> </w:instrText>
      </w:r>
      <w:r w:rsidR="0012609B" w:rsidRPr="00303158">
        <w:rPr>
          <w:rtl/>
        </w:rPr>
      </w:r>
      <w:r w:rsidR="0012609B" w:rsidRPr="00303158">
        <w:rPr>
          <w:rtl/>
        </w:rPr>
        <w:fldChar w:fldCharType="separate"/>
      </w:r>
      <w:r w:rsidRPr="00303158">
        <w:rPr>
          <w:rtl/>
        </w:rPr>
        <w:t>72</w:t>
      </w:r>
      <w:r w:rsidR="0012609B" w:rsidRPr="00303158">
        <w:rPr>
          <w:rtl/>
        </w:rPr>
        <w:fldChar w:fldCharType="end"/>
      </w:r>
    </w:p>
    <w:p w:rsidR="00B72338" w:rsidRDefault="00B72338" w:rsidP="00B72338">
      <w:pPr>
        <w:pStyle w:val="TOC2"/>
        <w:rPr>
          <w:noProof/>
          <w:rtl/>
        </w:rPr>
      </w:pPr>
      <w:r>
        <w:rPr>
          <w:rFonts w:hint="cs"/>
          <w:noProof/>
          <w:rtl/>
        </w:rPr>
        <w:t xml:space="preserve">يقع الكلام فيه في مقامات </w:t>
      </w:r>
      <w:r>
        <w:rPr>
          <w:rFonts w:hint="cs"/>
          <w:noProof/>
          <w:rtl/>
        </w:rPr>
        <w:tab/>
        <w:t xml:space="preserve"> 73</w:t>
      </w:r>
    </w:p>
    <w:p w:rsidR="00B72338" w:rsidRPr="002105A6" w:rsidRDefault="00B72338" w:rsidP="00B72338">
      <w:pPr>
        <w:pStyle w:val="TOC2"/>
        <w:rPr>
          <w:rtl/>
        </w:rPr>
      </w:pPr>
      <w:r w:rsidRPr="00303158">
        <w:rPr>
          <w:rtl/>
        </w:rPr>
        <w:t>المقام ال</w:t>
      </w:r>
      <w:r w:rsidRPr="00303158">
        <w:rPr>
          <w:rFonts w:hint="cs"/>
          <w:rtl/>
        </w:rPr>
        <w:t>أَ</w:t>
      </w:r>
      <w:r w:rsidRPr="00303158">
        <w:rPr>
          <w:rtl/>
        </w:rPr>
        <w:t>و</w:t>
      </w:r>
      <w:r w:rsidRPr="00303158">
        <w:rPr>
          <w:rFonts w:hint="cs"/>
          <w:rtl/>
        </w:rPr>
        <w:t>ّ</w:t>
      </w:r>
      <w:r w:rsidRPr="00303158">
        <w:rPr>
          <w:rtl/>
        </w:rPr>
        <w:t>ل</w:t>
      </w:r>
      <w:r w:rsidRPr="00303158">
        <w:rPr>
          <w:rFonts w:hint="cs"/>
          <w:rtl/>
        </w:rPr>
        <w:t xml:space="preserve"> : في تحقيق زيادة ( في الإسلام ) في آخر </w:t>
      </w:r>
      <w:r w:rsidRPr="002105A6">
        <w:rPr>
          <w:rFonts w:hint="cs"/>
          <w:rtl/>
        </w:rPr>
        <w:t>الحديث وفيه أمران :</w:t>
      </w:r>
      <w:r>
        <w:rPr>
          <w:rFonts w:hint="cs"/>
          <w:rtl/>
        </w:rPr>
        <w:t xml:space="preserve"> </w:t>
      </w:r>
      <w:r>
        <w:rPr>
          <w:rFonts w:hint="cs"/>
          <w:rtl/>
        </w:rPr>
        <w:tab/>
        <w:t xml:space="preserve"> </w:t>
      </w:r>
      <w:r w:rsidR="0012609B" w:rsidRPr="002105A6">
        <w:rPr>
          <w:rtl/>
        </w:rPr>
        <w:fldChar w:fldCharType="begin"/>
      </w:r>
      <w:r w:rsidRPr="002105A6">
        <w:rPr>
          <w:rtl/>
        </w:rPr>
        <w:instrText xml:space="preserve"> </w:instrText>
      </w:r>
      <w:r w:rsidRPr="002105A6">
        <w:instrText>PAGEREF</w:instrText>
      </w:r>
      <w:r w:rsidRPr="002105A6">
        <w:rPr>
          <w:rtl/>
        </w:rPr>
        <w:instrText xml:space="preserve"> _</w:instrText>
      </w:r>
      <w:r w:rsidRPr="002105A6">
        <w:instrText>Toc</w:instrText>
      </w:r>
      <w:r w:rsidRPr="002105A6">
        <w:rPr>
          <w:rtl/>
        </w:rPr>
        <w:instrText xml:space="preserve">264181139 </w:instrText>
      </w:r>
      <w:r w:rsidRPr="002105A6">
        <w:instrText>\h</w:instrText>
      </w:r>
      <w:r w:rsidRPr="002105A6">
        <w:rPr>
          <w:rtl/>
        </w:rPr>
        <w:instrText xml:space="preserve"> </w:instrText>
      </w:r>
      <w:r w:rsidR="0012609B" w:rsidRPr="002105A6">
        <w:rPr>
          <w:rtl/>
        </w:rPr>
      </w:r>
      <w:r w:rsidR="0012609B" w:rsidRPr="002105A6">
        <w:rPr>
          <w:rtl/>
        </w:rPr>
        <w:fldChar w:fldCharType="separate"/>
      </w:r>
      <w:r w:rsidRPr="002105A6">
        <w:rPr>
          <w:rtl/>
        </w:rPr>
        <w:t>73</w:t>
      </w:r>
      <w:r w:rsidR="0012609B" w:rsidRPr="002105A6">
        <w:rPr>
          <w:rtl/>
        </w:rPr>
        <w:fldChar w:fldCharType="end"/>
      </w:r>
    </w:p>
    <w:p w:rsidR="00B72338" w:rsidRPr="002105A6" w:rsidRDefault="00B72338" w:rsidP="00B72338">
      <w:pPr>
        <w:pStyle w:val="TOC2"/>
        <w:rPr>
          <w:rtl/>
        </w:rPr>
      </w:pPr>
      <w:r w:rsidRPr="00303158">
        <w:rPr>
          <w:rtl/>
        </w:rPr>
        <w:t>ال</w:t>
      </w:r>
      <w:r w:rsidRPr="00303158">
        <w:rPr>
          <w:rFonts w:hint="cs"/>
          <w:rtl/>
        </w:rPr>
        <w:t>أ</w:t>
      </w:r>
      <w:r w:rsidRPr="00303158">
        <w:rPr>
          <w:rtl/>
        </w:rPr>
        <w:t>مر ال</w:t>
      </w:r>
      <w:r w:rsidRPr="00303158">
        <w:rPr>
          <w:rFonts w:hint="cs"/>
          <w:rtl/>
        </w:rPr>
        <w:t>أَ</w:t>
      </w:r>
      <w:r w:rsidRPr="00303158">
        <w:rPr>
          <w:rtl/>
        </w:rPr>
        <w:t>و</w:t>
      </w:r>
      <w:r w:rsidRPr="00303158">
        <w:rPr>
          <w:rFonts w:hint="cs"/>
          <w:rtl/>
        </w:rPr>
        <w:t>ّ</w:t>
      </w:r>
      <w:r w:rsidRPr="00303158">
        <w:rPr>
          <w:rtl/>
        </w:rPr>
        <w:t>ل</w:t>
      </w:r>
      <w:r w:rsidRPr="00303158">
        <w:rPr>
          <w:rFonts w:hint="cs"/>
          <w:rtl/>
        </w:rPr>
        <w:t xml:space="preserve"> : في تحقيق وجود هذه الزيا</w:t>
      </w:r>
      <w:r w:rsidRPr="002105A6">
        <w:rPr>
          <w:rFonts w:hint="cs"/>
          <w:rtl/>
        </w:rPr>
        <w:t>دة في المصادر</w:t>
      </w:r>
      <w:r>
        <w:rPr>
          <w:rFonts w:hint="cs"/>
          <w:rtl/>
        </w:rPr>
        <w:t xml:space="preserve"> </w:t>
      </w:r>
      <w:r>
        <w:rPr>
          <w:rFonts w:hint="cs"/>
          <w:rtl/>
        </w:rPr>
        <w:tab/>
        <w:t xml:space="preserve"> </w:t>
      </w:r>
      <w:r w:rsidR="0012609B" w:rsidRPr="002105A6">
        <w:rPr>
          <w:rtl/>
        </w:rPr>
        <w:fldChar w:fldCharType="begin"/>
      </w:r>
      <w:r w:rsidRPr="002105A6">
        <w:rPr>
          <w:rtl/>
        </w:rPr>
        <w:instrText xml:space="preserve"> </w:instrText>
      </w:r>
      <w:r w:rsidRPr="002105A6">
        <w:instrText>PAGEREF</w:instrText>
      </w:r>
      <w:r w:rsidRPr="002105A6">
        <w:rPr>
          <w:rtl/>
        </w:rPr>
        <w:instrText xml:space="preserve"> _</w:instrText>
      </w:r>
      <w:r w:rsidRPr="002105A6">
        <w:instrText>Toc</w:instrText>
      </w:r>
      <w:r w:rsidRPr="002105A6">
        <w:rPr>
          <w:rtl/>
        </w:rPr>
        <w:instrText xml:space="preserve">264181141 </w:instrText>
      </w:r>
      <w:r w:rsidRPr="002105A6">
        <w:instrText>\h</w:instrText>
      </w:r>
      <w:r w:rsidRPr="002105A6">
        <w:rPr>
          <w:rtl/>
        </w:rPr>
        <w:instrText xml:space="preserve"> </w:instrText>
      </w:r>
      <w:r w:rsidR="0012609B" w:rsidRPr="002105A6">
        <w:rPr>
          <w:rtl/>
        </w:rPr>
      </w:r>
      <w:r w:rsidR="0012609B" w:rsidRPr="002105A6">
        <w:rPr>
          <w:rtl/>
        </w:rPr>
        <w:fldChar w:fldCharType="separate"/>
      </w:r>
      <w:r w:rsidRPr="002105A6">
        <w:rPr>
          <w:rtl/>
        </w:rPr>
        <w:t>73</w:t>
      </w:r>
      <w:r w:rsidR="0012609B" w:rsidRPr="002105A6">
        <w:rPr>
          <w:rtl/>
        </w:rPr>
        <w:fldChar w:fldCharType="end"/>
      </w:r>
    </w:p>
    <w:p w:rsidR="00B72338" w:rsidRDefault="00B72338" w:rsidP="00B72338">
      <w:pPr>
        <w:pStyle w:val="TOC2"/>
        <w:rPr>
          <w:rFonts w:cs="Times New Roman"/>
          <w:noProof/>
          <w:color w:val="auto"/>
          <w:szCs w:val="24"/>
          <w:rtl/>
        </w:rPr>
      </w:pPr>
      <w:r>
        <w:rPr>
          <w:rFonts w:hint="cs"/>
          <w:noProof/>
          <w:rtl/>
        </w:rPr>
        <w:t xml:space="preserve">يرد على ما ذكر في الأمر الأول ملاحظات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264181142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75</w:t>
      </w:r>
      <w:r w:rsidR="0012609B">
        <w:rPr>
          <w:noProof/>
          <w:rtl/>
        </w:rPr>
        <w:fldChar w:fldCharType="end"/>
      </w:r>
    </w:p>
    <w:p w:rsidR="00B72338" w:rsidRDefault="00B72338" w:rsidP="00B72338">
      <w:pPr>
        <w:pStyle w:val="TOC2"/>
        <w:rPr>
          <w:rFonts w:cs="Times New Roman"/>
          <w:noProof/>
          <w:color w:val="auto"/>
          <w:szCs w:val="24"/>
          <w:rtl/>
        </w:rPr>
      </w:pPr>
      <w:r>
        <w:rPr>
          <w:noProof/>
          <w:rtl/>
        </w:rPr>
        <w:t>الملاحظة الأ</w:t>
      </w:r>
      <w:r>
        <w:rPr>
          <w:rFonts w:hint="cs"/>
          <w:noProof/>
          <w:rtl/>
        </w:rPr>
        <w:t>ُ</w:t>
      </w:r>
      <w:r>
        <w:rPr>
          <w:noProof/>
          <w:rtl/>
        </w:rPr>
        <w:t xml:space="preserve">ولى </w:t>
      </w:r>
      <w:r>
        <w:rPr>
          <w:rFonts w:hint="cs"/>
          <w:noProof/>
          <w:rtl/>
        </w:rPr>
        <w:t xml:space="preserve">: ان ما ذكره العلامة شيخ الشريعة (قده) ليس بصحيح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264181143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75</w:t>
      </w:r>
      <w:r w:rsidR="0012609B">
        <w:rPr>
          <w:noProof/>
          <w:rtl/>
        </w:rPr>
        <w:fldChar w:fldCharType="end"/>
      </w:r>
    </w:p>
    <w:p w:rsidR="00B72338" w:rsidRDefault="00B72338" w:rsidP="00B72338">
      <w:pPr>
        <w:pStyle w:val="TOC2"/>
        <w:rPr>
          <w:noProof/>
          <w:rtl/>
        </w:rPr>
      </w:pPr>
      <w:r>
        <w:rPr>
          <w:noProof/>
          <w:rtl/>
        </w:rPr>
        <w:t xml:space="preserve">الملاحظة الثانية </w:t>
      </w:r>
      <w:r>
        <w:rPr>
          <w:rFonts w:hint="cs"/>
          <w:noProof/>
          <w:rtl/>
        </w:rPr>
        <w:t xml:space="preserve">: ان ما ذكره (قده) من عدم معلومية مصدر ابن الأثير ليس في محله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264181144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80</w:t>
      </w:r>
      <w:r w:rsidR="0012609B">
        <w:rPr>
          <w:noProof/>
          <w:rtl/>
        </w:rPr>
        <w:fldChar w:fldCharType="end"/>
      </w:r>
    </w:p>
    <w:p w:rsidR="00B72338" w:rsidRDefault="00B72338" w:rsidP="00B72338">
      <w:pPr>
        <w:pStyle w:val="TOC2"/>
        <w:rPr>
          <w:rFonts w:cs="Times New Roman"/>
          <w:noProof/>
          <w:color w:val="auto"/>
          <w:szCs w:val="24"/>
          <w:rtl/>
        </w:rPr>
      </w:pPr>
      <w:r w:rsidRPr="002105A6">
        <w:rPr>
          <w:rtl/>
        </w:rPr>
        <w:br w:type="page"/>
      </w:r>
      <w:r>
        <w:rPr>
          <w:noProof/>
          <w:rtl/>
        </w:rPr>
        <w:lastRenderedPageBreak/>
        <w:t>الملاحظة الثالثة</w:t>
      </w:r>
      <w:r>
        <w:rPr>
          <w:rFonts w:hint="cs"/>
          <w:noProof/>
          <w:rtl/>
        </w:rPr>
        <w:t xml:space="preserve"> : ان حصر مصدر الزيادة بنهاية ابن الأثير ليس بصحيح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264181145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81</w:t>
      </w:r>
      <w:r w:rsidR="0012609B">
        <w:rPr>
          <w:noProof/>
          <w:rtl/>
        </w:rPr>
        <w:fldChar w:fldCharType="end"/>
      </w:r>
    </w:p>
    <w:p w:rsidR="00B72338" w:rsidRDefault="00B72338" w:rsidP="00B72338">
      <w:pPr>
        <w:pStyle w:val="TOC2"/>
        <w:rPr>
          <w:rFonts w:cs="Times New Roman"/>
          <w:noProof/>
          <w:color w:val="auto"/>
          <w:szCs w:val="24"/>
          <w:rtl/>
        </w:rPr>
      </w:pPr>
      <w:r>
        <w:rPr>
          <w:rFonts w:hint="cs"/>
          <w:noProof/>
          <w:rtl/>
        </w:rPr>
        <w:t xml:space="preserve">يوجد حديث ( لا ضرر ولاضرار ) مع زيادة ( في الإسلام ) في كتابين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264181146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81</w:t>
      </w:r>
      <w:r w:rsidR="0012609B">
        <w:rPr>
          <w:noProof/>
          <w:rtl/>
        </w:rPr>
        <w:fldChar w:fldCharType="end"/>
      </w:r>
    </w:p>
    <w:p w:rsidR="00B72338" w:rsidRDefault="00B72338" w:rsidP="00B72338">
      <w:pPr>
        <w:pStyle w:val="TOC2"/>
        <w:rPr>
          <w:rFonts w:cs="Times New Roman"/>
          <w:noProof/>
          <w:color w:val="auto"/>
          <w:szCs w:val="24"/>
          <w:rtl/>
        </w:rPr>
      </w:pPr>
      <w:r>
        <w:rPr>
          <w:noProof/>
          <w:rtl/>
        </w:rPr>
        <w:t>احدهما</w:t>
      </w:r>
      <w:r>
        <w:rPr>
          <w:rFonts w:hint="cs"/>
          <w:noProof/>
          <w:rtl/>
        </w:rPr>
        <w:t xml:space="preserve"> : الفقيه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264181147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81</w:t>
      </w:r>
      <w:r w:rsidR="0012609B">
        <w:rPr>
          <w:noProof/>
          <w:rtl/>
        </w:rPr>
        <w:fldChar w:fldCharType="end"/>
      </w:r>
    </w:p>
    <w:p w:rsidR="00B72338" w:rsidRDefault="00B72338" w:rsidP="00B72338">
      <w:pPr>
        <w:pStyle w:val="TOC2"/>
        <w:rPr>
          <w:rFonts w:cs="Times New Roman"/>
          <w:noProof/>
          <w:color w:val="auto"/>
          <w:szCs w:val="24"/>
          <w:rtl/>
        </w:rPr>
      </w:pPr>
      <w:r>
        <w:rPr>
          <w:noProof/>
          <w:rtl/>
        </w:rPr>
        <w:t>وثانيهما</w:t>
      </w:r>
      <w:r>
        <w:rPr>
          <w:rFonts w:hint="cs"/>
          <w:noProof/>
          <w:rtl/>
        </w:rPr>
        <w:t xml:space="preserve"> : عوالي اللآلي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264181148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81</w:t>
      </w:r>
      <w:r w:rsidR="0012609B">
        <w:rPr>
          <w:noProof/>
          <w:rtl/>
        </w:rPr>
        <w:fldChar w:fldCharType="end"/>
      </w:r>
    </w:p>
    <w:p w:rsidR="00B72338" w:rsidRDefault="00B72338" w:rsidP="00B72338">
      <w:pPr>
        <w:pStyle w:val="TOC2"/>
        <w:rPr>
          <w:rFonts w:cs="Times New Roman"/>
          <w:noProof/>
          <w:color w:val="auto"/>
          <w:szCs w:val="24"/>
          <w:rtl/>
        </w:rPr>
      </w:pPr>
      <w:r>
        <w:rPr>
          <w:noProof/>
          <w:rtl/>
        </w:rPr>
        <w:t>الملاحظة الرابعة</w:t>
      </w:r>
      <w:r>
        <w:rPr>
          <w:rFonts w:hint="cs"/>
          <w:noProof/>
          <w:rtl/>
        </w:rPr>
        <w:t xml:space="preserve"> : ان ما ذكره بعض الاعاظم من التشكيك في وجود زيادة ( في الإسلام ) محل نظر من وجهين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264181149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83</w:t>
      </w:r>
      <w:r w:rsidR="0012609B">
        <w:rPr>
          <w:noProof/>
          <w:rtl/>
        </w:rPr>
        <w:fldChar w:fldCharType="end"/>
      </w:r>
    </w:p>
    <w:p w:rsidR="00B72338" w:rsidRPr="00F20A24" w:rsidRDefault="00B72338" w:rsidP="00B72338">
      <w:pPr>
        <w:pStyle w:val="TOC2"/>
        <w:rPr>
          <w:rtl/>
        </w:rPr>
      </w:pPr>
      <w:r w:rsidRPr="00303158">
        <w:rPr>
          <w:rtl/>
        </w:rPr>
        <w:t>الأ</w:t>
      </w:r>
      <w:r w:rsidRPr="00303158">
        <w:rPr>
          <w:rFonts w:hint="cs"/>
          <w:rtl/>
        </w:rPr>
        <w:t>َ</w:t>
      </w:r>
      <w:r w:rsidRPr="00303158">
        <w:rPr>
          <w:rtl/>
        </w:rPr>
        <w:t>و</w:t>
      </w:r>
      <w:r w:rsidRPr="00303158">
        <w:rPr>
          <w:rFonts w:hint="cs"/>
          <w:rtl/>
        </w:rPr>
        <w:t>ّ</w:t>
      </w:r>
      <w:r w:rsidRPr="00303158">
        <w:rPr>
          <w:rtl/>
        </w:rPr>
        <w:t>ل</w:t>
      </w:r>
      <w:r w:rsidRPr="00303158">
        <w:rPr>
          <w:rFonts w:hint="cs"/>
          <w:rtl/>
        </w:rPr>
        <w:t xml:space="preserve"> : ان مجرد امكان تخريج زيادة كلمة خطأ على اساس التكر</w:t>
      </w:r>
      <w:r w:rsidRPr="00F20A24">
        <w:rPr>
          <w:rFonts w:hint="cs"/>
          <w:rtl/>
        </w:rPr>
        <w:t>ار لا</w:t>
      </w:r>
      <w:r>
        <w:rPr>
          <w:rFonts w:hint="cs"/>
          <w:rtl/>
        </w:rPr>
        <w:t xml:space="preserve"> </w:t>
      </w:r>
      <w:r w:rsidRPr="00F20A24">
        <w:rPr>
          <w:rFonts w:hint="cs"/>
          <w:rtl/>
        </w:rPr>
        <w:t>يقوم حجة على وقوع الخطأ</w:t>
      </w:r>
      <w:r>
        <w:rPr>
          <w:rFonts w:hint="cs"/>
          <w:rtl/>
        </w:rPr>
        <w:t xml:space="preserve"> </w:t>
      </w:r>
      <w:r>
        <w:rPr>
          <w:rFonts w:hint="cs"/>
          <w:rtl/>
        </w:rPr>
        <w:tab/>
        <w:t xml:space="preserve"> </w:t>
      </w:r>
      <w:r w:rsidR="0012609B" w:rsidRPr="00F20A24">
        <w:rPr>
          <w:rtl/>
        </w:rPr>
        <w:fldChar w:fldCharType="begin"/>
      </w:r>
      <w:r w:rsidRPr="00F20A24">
        <w:rPr>
          <w:rtl/>
        </w:rPr>
        <w:instrText xml:space="preserve"> </w:instrText>
      </w:r>
      <w:r w:rsidRPr="00F20A24">
        <w:instrText>PAGEREF</w:instrText>
      </w:r>
      <w:r w:rsidRPr="00F20A24">
        <w:rPr>
          <w:rtl/>
        </w:rPr>
        <w:instrText xml:space="preserve"> _</w:instrText>
      </w:r>
      <w:r w:rsidRPr="00F20A24">
        <w:instrText>Toc</w:instrText>
      </w:r>
      <w:r w:rsidRPr="00F20A24">
        <w:rPr>
          <w:rtl/>
        </w:rPr>
        <w:instrText xml:space="preserve">264181150 </w:instrText>
      </w:r>
      <w:r w:rsidRPr="00F20A24">
        <w:instrText>\h</w:instrText>
      </w:r>
      <w:r w:rsidRPr="00F20A24">
        <w:rPr>
          <w:rtl/>
        </w:rPr>
        <w:instrText xml:space="preserve"> </w:instrText>
      </w:r>
      <w:r w:rsidR="0012609B" w:rsidRPr="00F20A24">
        <w:rPr>
          <w:rtl/>
        </w:rPr>
      </w:r>
      <w:r w:rsidR="0012609B" w:rsidRPr="00F20A24">
        <w:rPr>
          <w:rtl/>
        </w:rPr>
        <w:fldChar w:fldCharType="separate"/>
      </w:r>
      <w:r w:rsidRPr="00F20A24">
        <w:rPr>
          <w:rtl/>
        </w:rPr>
        <w:t>83</w:t>
      </w:r>
      <w:r w:rsidR="0012609B" w:rsidRPr="00F20A24">
        <w:rPr>
          <w:rtl/>
        </w:rPr>
        <w:fldChar w:fldCharType="end"/>
      </w:r>
    </w:p>
    <w:p w:rsidR="00B72338" w:rsidRPr="00F20A24" w:rsidRDefault="00B72338" w:rsidP="00B72338">
      <w:pPr>
        <w:pStyle w:val="TOC2"/>
        <w:rPr>
          <w:rtl/>
        </w:rPr>
      </w:pPr>
      <w:r w:rsidRPr="00303158">
        <w:rPr>
          <w:rtl/>
        </w:rPr>
        <w:t>الثاني</w:t>
      </w:r>
      <w:r w:rsidRPr="00303158">
        <w:rPr>
          <w:rFonts w:hint="cs"/>
          <w:rtl/>
        </w:rPr>
        <w:t xml:space="preserve"> : مقتضى كلا الصدوق (قده) في الاحتجاج بهذا الحديث و</w:t>
      </w:r>
      <w:r w:rsidRPr="00F20A24">
        <w:rPr>
          <w:rFonts w:hint="cs"/>
          <w:rtl/>
        </w:rPr>
        <w:t>جود هذه الزيادة</w:t>
      </w:r>
      <w:r>
        <w:rPr>
          <w:rFonts w:hint="cs"/>
          <w:rtl/>
        </w:rPr>
        <w:t xml:space="preserve"> </w:t>
      </w:r>
      <w:r>
        <w:rPr>
          <w:rFonts w:hint="cs"/>
          <w:rtl/>
        </w:rPr>
        <w:tab/>
        <w:t xml:space="preserve"> </w:t>
      </w:r>
      <w:r w:rsidR="0012609B" w:rsidRPr="00F20A24">
        <w:rPr>
          <w:rtl/>
        </w:rPr>
        <w:fldChar w:fldCharType="begin"/>
      </w:r>
      <w:r w:rsidRPr="00F20A24">
        <w:rPr>
          <w:rtl/>
        </w:rPr>
        <w:instrText xml:space="preserve"> </w:instrText>
      </w:r>
      <w:r w:rsidRPr="00F20A24">
        <w:instrText>PAGEREF</w:instrText>
      </w:r>
      <w:r w:rsidRPr="00F20A24">
        <w:rPr>
          <w:rtl/>
        </w:rPr>
        <w:instrText xml:space="preserve"> _</w:instrText>
      </w:r>
      <w:r w:rsidRPr="00F20A24">
        <w:instrText>Toc</w:instrText>
      </w:r>
      <w:r w:rsidRPr="00F20A24">
        <w:rPr>
          <w:rtl/>
        </w:rPr>
        <w:instrText xml:space="preserve">264181151 </w:instrText>
      </w:r>
      <w:r w:rsidRPr="00F20A24">
        <w:instrText>\h</w:instrText>
      </w:r>
      <w:r w:rsidRPr="00F20A24">
        <w:rPr>
          <w:rtl/>
        </w:rPr>
        <w:instrText xml:space="preserve"> </w:instrText>
      </w:r>
      <w:r w:rsidR="0012609B" w:rsidRPr="00F20A24">
        <w:rPr>
          <w:rtl/>
        </w:rPr>
      </w:r>
      <w:r w:rsidR="0012609B" w:rsidRPr="00F20A24">
        <w:rPr>
          <w:rtl/>
        </w:rPr>
        <w:fldChar w:fldCharType="separate"/>
      </w:r>
      <w:r w:rsidRPr="00F20A24">
        <w:rPr>
          <w:rtl/>
        </w:rPr>
        <w:t>83</w:t>
      </w:r>
      <w:r w:rsidR="0012609B" w:rsidRPr="00F20A24">
        <w:rPr>
          <w:rtl/>
        </w:rPr>
        <w:fldChar w:fldCharType="end"/>
      </w:r>
    </w:p>
    <w:p w:rsidR="00B72338" w:rsidRPr="00F20A24" w:rsidRDefault="00B72338" w:rsidP="00B72338">
      <w:pPr>
        <w:pStyle w:val="TOC2"/>
        <w:rPr>
          <w:rtl/>
        </w:rPr>
      </w:pPr>
      <w:r w:rsidRPr="00303158">
        <w:rPr>
          <w:rtl/>
        </w:rPr>
        <w:t>ال</w:t>
      </w:r>
      <w:r w:rsidRPr="00303158">
        <w:rPr>
          <w:rFonts w:hint="cs"/>
          <w:rtl/>
        </w:rPr>
        <w:t>أ</w:t>
      </w:r>
      <w:r w:rsidRPr="00303158">
        <w:rPr>
          <w:rtl/>
        </w:rPr>
        <w:t>مر الثاني</w:t>
      </w:r>
      <w:r w:rsidRPr="00303158">
        <w:rPr>
          <w:rFonts w:hint="cs"/>
          <w:rtl/>
        </w:rPr>
        <w:t xml:space="preserve"> : في تحقيق اعتبار هذه الزيادة وهل انها ثابتة في الخبر </w:t>
      </w:r>
      <w:r w:rsidRPr="00F20A24">
        <w:rPr>
          <w:rFonts w:hint="cs"/>
          <w:rtl/>
        </w:rPr>
        <w:t>على وجه معتب</w:t>
      </w:r>
      <w:r>
        <w:rPr>
          <w:rFonts w:hint="cs"/>
          <w:rtl/>
        </w:rPr>
        <w:t>ـ</w:t>
      </w:r>
      <w:r w:rsidRPr="00F20A24">
        <w:rPr>
          <w:rFonts w:hint="cs"/>
          <w:rtl/>
        </w:rPr>
        <w:t>ر ام لا</w:t>
      </w:r>
      <w:r>
        <w:rPr>
          <w:rFonts w:hint="cs"/>
          <w:rtl/>
        </w:rPr>
        <w:t xml:space="preserve"> </w:t>
      </w:r>
      <w:r w:rsidRPr="00F20A24">
        <w:rPr>
          <w:rFonts w:hint="cs"/>
          <w:rtl/>
        </w:rPr>
        <w:t>؟</w:t>
      </w:r>
      <w:r>
        <w:rPr>
          <w:rFonts w:hint="cs"/>
          <w:rtl/>
        </w:rPr>
        <w:t xml:space="preserve"> </w:t>
      </w:r>
      <w:r>
        <w:rPr>
          <w:rFonts w:hint="cs"/>
          <w:rtl/>
        </w:rPr>
        <w:tab/>
        <w:t xml:space="preserve"> </w:t>
      </w:r>
      <w:r w:rsidR="0012609B" w:rsidRPr="00F20A24">
        <w:rPr>
          <w:rtl/>
        </w:rPr>
        <w:fldChar w:fldCharType="begin"/>
      </w:r>
      <w:r w:rsidRPr="00F20A24">
        <w:rPr>
          <w:rtl/>
        </w:rPr>
        <w:instrText xml:space="preserve"> </w:instrText>
      </w:r>
      <w:r w:rsidRPr="00F20A24">
        <w:instrText>PAGEREF</w:instrText>
      </w:r>
      <w:r w:rsidRPr="00F20A24">
        <w:rPr>
          <w:rtl/>
        </w:rPr>
        <w:instrText xml:space="preserve"> _</w:instrText>
      </w:r>
      <w:r w:rsidRPr="00F20A24">
        <w:instrText>Toc</w:instrText>
      </w:r>
      <w:r w:rsidRPr="00F20A24">
        <w:rPr>
          <w:rtl/>
        </w:rPr>
        <w:instrText xml:space="preserve">264181152 </w:instrText>
      </w:r>
      <w:r w:rsidRPr="00F20A24">
        <w:instrText>\h</w:instrText>
      </w:r>
      <w:r w:rsidRPr="00F20A24">
        <w:rPr>
          <w:rtl/>
        </w:rPr>
        <w:instrText xml:space="preserve"> </w:instrText>
      </w:r>
      <w:r w:rsidR="0012609B" w:rsidRPr="00F20A24">
        <w:rPr>
          <w:rtl/>
        </w:rPr>
      </w:r>
      <w:r w:rsidR="0012609B" w:rsidRPr="00F20A24">
        <w:rPr>
          <w:rtl/>
        </w:rPr>
        <w:fldChar w:fldCharType="separate"/>
      </w:r>
      <w:r w:rsidRPr="00F20A24">
        <w:rPr>
          <w:rtl/>
        </w:rPr>
        <w:t>84</w:t>
      </w:r>
      <w:r w:rsidR="0012609B" w:rsidRPr="00F20A24">
        <w:rPr>
          <w:rtl/>
        </w:rPr>
        <w:fldChar w:fldCharType="end"/>
      </w:r>
    </w:p>
    <w:p w:rsidR="00B72338" w:rsidRDefault="00B72338" w:rsidP="00B72338">
      <w:pPr>
        <w:pStyle w:val="TOC2"/>
        <w:rPr>
          <w:noProof/>
          <w:rtl/>
        </w:rPr>
      </w:pPr>
      <w:r>
        <w:rPr>
          <w:rFonts w:hint="cs"/>
          <w:noProof/>
          <w:rtl/>
        </w:rPr>
        <w:t xml:space="preserve">الاستدلال للوجه الأَوّل من ثبوها واعتبارها بوجوه : </w:t>
      </w:r>
      <w:r>
        <w:rPr>
          <w:rFonts w:hint="cs"/>
          <w:noProof/>
          <w:rtl/>
        </w:rPr>
        <w:tab/>
        <w:t xml:space="preserve"> 84</w:t>
      </w:r>
    </w:p>
    <w:p w:rsidR="00B72338" w:rsidRPr="00F20A24" w:rsidRDefault="00B72338" w:rsidP="00B72338">
      <w:pPr>
        <w:pStyle w:val="TOC2"/>
        <w:rPr>
          <w:rtl/>
        </w:rPr>
      </w:pPr>
      <w:r w:rsidRPr="00303158">
        <w:rPr>
          <w:rtl/>
        </w:rPr>
        <w:t>الوجه الأ</w:t>
      </w:r>
      <w:r w:rsidRPr="00303158">
        <w:rPr>
          <w:rFonts w:hint="cs"/>
          <w:rtl/>
        </w:rPr>
        <w:t>َ</w:t>
      </w:r>
      <w:r w:rsidRPr="00303158">
        <w:rPr>
          <w:rtl/>
        </w:rPr>
        <w:t>و</w:t>
      </w:r>
      <w:r w:rsidRPr="00303158">
        <w:rPr>
          <w:rFonts w:hint="cs"/>
          <w:rtl/>
        </w:rPr>
        <w:t>ّ</w:t>
      </w:r>
      <w:r w:rsidRPr="00303158">
        <w:rPr>
          <w:rtl/>
        </w:rPr>
        <w:t>ل</w:t>
      </w:r>
      <w:r w:rsidRPr="00303158">
        <w:rPr>
          <w:rFonts w:hint="cs"/>
          <w:rtl/>
        </w:rPr>
        <w:t xml:space="preserve"> : ان حديث لا ضرر ولا ضرار مع هذه الاضافة مر</w:t>
      </w:r>
      <w:r w:rsidRPr="00F20A24">
        <w:rPr>
          <w:rFonts w:hint="cs"/>
          <w:rtl/>
        </w:rPr>
        <w:t>وي في كتب الحديث للفريقين</w:t>
      </w:r>
      <w:r>
        <w:rPr>
          <w:rFonts w:hint="cs"/>
          <w:rtl/>
        </w:rPr>
        <w:t xml:space="preserve"> </w:t>
      </w:r>
      <w:r>
        <w:rPr>
          <w:rFonts w:hint="cs"/>
          <w:rtl/>
        </w:rPr>
        <w:tab/>
        <w:t xml:space="preserve"> </w:t>
      </w:r>
      <w:r w:rsidR="0012609B" w:rsidRPr="00F20A24">
        <w:rPr>
          <w:rtl/>
        </w:rPr>
        <w:fldChar w:fldCharType="begin"/>
      </w:r>
      <w:r w:rsidRPr="00F20A24">
        <w:rPr>
          <w:rtl/>
        </w:rPr>
        <w:instrText xml:space="preserve"> </w:instrText>
      </w:r>
      <w:r w:rsidRPr="00F20A24">
        <w:instrText>PAGEREF</w:instrText>
      </w:r>
      <w:r w:rsidRPr="00F20A24">
        <w:rPr>
          <w:rtl/>
        </w:rPr>
        <w:instrText xml:space="preserve"> _</w:instrText>
      </w:r>
      <w:r w:rsidRPr="00F20A24">
        <w:instrText>Toc</w:instrText>
      </w:r>
      <w:r w:rsidRPr="00F20A24">
        <w:rPr>
          <w:rtl/>
        </w:rPr>
        <w:instrText xml:space="preserve">264181153 </w:instrText>
      </w:r>
      <w:r w:rsidRPr="00F20A24">
        <w:instrText>\h</w:instrText>
      </w:r>
      <w:r w:rsidRPr="00F20A24">
        <w:rPr>
          <w:rtl/>
        </w:rPr>
        <w:instrText xml:space="preserve"> </w:instrText>
      </w:r>
      <w:r w:rsidR="0012609B" w:rsidRPr="00F20A24">
        <w:rPr>
          <w:rtl/>
        </w:rPr>
      </w:r>
      <w:r w:rsidR="0012609B" w:rsidRPr="00F20A24">
        <w:rPr>
          <w:rtl/>
        </w:rPr>
        <w:fldChar w:fldCharType="separate"/>
      </w:r>
      <w:r w:rsidRPr="00F20A24">
        <w:rPr>
          <w:rtl/>
        </w:rPr>
        <w:t>84</w:t>
      </w:r>
      <w:r w:rsidR="0012609B" w:rsidRPr="00F20A24">
        <w:rPr>
          <w:rtl/>
        </w:rPr>
        <w:fldChar w:fldCharType="end"/>
      </w:r>
    </w:p>
    <w:p w:rsidR="00B72338" w:rsidRDefault="00B72338" w:rsidP="00B72338">
      <w:pPr>
        <w:pStyle w:val="TOC2"/>
        <w:rPr>
          <w:rFonts w:cs="Times New Roman"/>
          <w:noProof/>
          <w:color w:val="auto"/>
          <w:szCs w:val="24"/>
          <w:rtl/>
        </w:rPr>
      </w:pPr>
      <w:r>
        <w:rPr>
          <w:rFonts w:hint="cs"/>
          <w:noProof/>
          <w:rtl/>
        </w:rPr>
        <w:t xml:space="preserve">الرد على هذا الوجه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264181154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84</w:t>
      </w:r>
      <w:r w:rsidR="0012609B">
        <w:rPr>
          <w:noProof/>
          <w:rtl/>
        </w:rPr>
        <w:fldChar w:fldCharType="end"/>
      </w:r>
    </w:p>
    <w:p w:rsidR="00B72338" w:rsidRDefault="00B72338" w:rsidP="00B72338">
      <w:pPr>
        <w:pStyle w:val="TOC2"/>
        <w:rPr>
          <w:rFonts w:cs="Times New Roman"/>
          <w:noProof/>
          <w:color w:val="auto"/>
          <w:szCs w:val="24"/>
          <w:rtl/>
        </w:rPr>
      </w:pPr>
      <w:r>
        <w:rPr>
          <w:noProof/>
          <w:rtl/>
        </w:rPr>
        <w:t>أو</w:t>
      </w:r>
      <w:r>
        <w:rPr>
          <w:rFonts w:hint="cs"/>
          <w:noProof/>
          <w:rtl/>
        </w:rPr>
        <w:t>ّ</w:t>
      </w:r>
      <w:r>
        <w:rPr>
          <w:noProof/>
          <w:rtl/>
        </w:rPr>
        <w:t>لاً</w:t>
      </w:r>
      <w:r>
        <w:rPr>
          <w:rFonts w:hint="cs"/>
          <w:noProof/>
          <w:rtl/>
        </w:rPr>
        <w:t xml:space="preserve"> : انه لم يذكر مع الزيادة في كتب اصحابنا الا في مقام الاحتجاج به على العامة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264181155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84</w:t>
      </w:r>
      <w:r w:rsidR="0012609B">
        <w:rPr>
          <w:noProof/>
          <w:rtl/>
        </w:rPr>
        <w:fldChar w:fldCharType="end"/>
      </w:r>
    </w:p>
    <w:p w:rsidR="00B72338" w:rsidRDefault="00B72338" w:rsidP="00B72338">
      <w:pPr>
        <w:pStyle w:val="TOC2"/>
        <w:rPr>
          <w:rFonts w:cs="Times New Roman"/>
          <w:noProof/>
          <w:color w:val="auto"/>
          <w:szCs w:val="24"/>
          <w:rtl/>
        </w:rPr>
      </w:pPr>
      <w:r>
        <w:rPr>
          <w:noProof/>
          <w:rtl/>
        </w:rPr>
        <w:t>ثانياً</w:t>
      </w:r>
      <w:r>
        <w:rPr>
          <w:rFonts w:hint="cs"/>
          <w:noProof/>
          <w:rtl/>
        </w:rPr>
        <w:t xml:space="preserve"> : ان تكرار الخبر مع الزيادة مرسلاً من قبل الفقهاء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264181156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85</w:t>
      </w:r>
      <w:r w:rsidR="0012609B">
        <w:rPr>
          <w:noProof/>
          <w:rtl/>
        </w:rPr>
        <w:fldChar w:fldCharType="end"/>
      </w:r>
    </w:p>
    <w:p w:rsidR="00B72338" w:rsidRPr="00CA742C" w:rsidRDefault="00B72338" w:rsidP="00B72338">
      <w:pPr>
        <w:pStyle w:val="TOC2"/>
        <w:rPr>
          <w:rtl/>
        </w:rPr>
      </w:pPr>
      <w:r w:rsidRPr="00303158">
        <w:rPr>
          <w:rtl/>
        </w:rPr>
        <w:t>الوجه ال</w:t>
      </w:r>
      <w:r w:rsidRPr="00303158">
        <w:rPr>
          <w:rFonts w:hint="cs"/>
          <w:rtl/>
        </w:rPr>
        <w:t>ث</w:t>
      </w:r>
      <w:r w:rsidRPr="00303158">
        <w:rPr>
          <w:rtl/>
        </w:rPr>
        <w:t>اني</w:t>
      </w:r>
      <w:r w:rsidRPr="00303158">
        <w:rPr>
          <w:rFonts w:hint="cs"/>
          <w:rtl/>
        </w:rPr>
        <w:t xml:space="preserve"> : </w:t>
      </w:r>
      <w:r w:rsidRPr="00CA742C">
        <w:rPr>
          <w:rFonts w:hint="cs"/>
          <w:rtl/>
        </w:rPr>
        <w:t>ان هذا الحديث مع الزيادة مروي في الفقيه بصيغة جزمية</w:t>
      </w:r>
      <w:r>
        <w:rPr>
          <w:rFonts w:hint="cs"/>
          <w:rtl/>
        </w:rPr>
        <w:t xml:space="preserve"> </w:t>
      </w:r>
      <w:r>
        <w:rPr>
          <w:rFonts w:hint="cs"/>
          <w:rtl/>
        </w:rPr>
        <w:tab/>
        <w:t xml:space="preserve"> </w:t>
      </w:r>
      <w:r w:rsidR="0012609B" w:rsidRPr="00CA742C">
        <w:rPr>
          <w:rtl/>
        </w:rPr>
        <w:fldChar w:fldCharType="begin"/>
      </w:r>
      <w:r w:rsidRPr="00CA742C">
        <w:rPr>
          <w:rtl/>
        </w:rPr>
        <w:instrText xml:space="preserve"> </w:instrText>
      </w:r>
      <w:r w:rsidRPr="00CA742C">
        <w:instrText>PAGEREF</w:instrText>
      </w:r>
      <w:r w:rsidRPr="00CA742C">
        <w:rPr>
          <w:rtl/>
        </w:rPr>
        <w:instrText xml:space="preserve"> _</w:instrText>
      </w:r>
      <w:r w:rsidRPr="00CA742C">
        <w:instrText>Toc</w:instrText>
      </w:r>
      <w:r w:rsidRPr="00CA742C">
        <w:rPr>
          <w:rtl/>
        </w:rPr>
        <w:instrText xml:space="preserve">264181157 </w:instrText>
      </w:r>
      <w:r w:rsidRPr="00CA742C">
        <w:instrText>\h</w:instrText>
      </w:r>
      <w:r w:rsidRPr="00CA742C">
        <w:rPr>
          <w:rtl/>
        </w:rPr>
        <w:instrText xml:space="preserve"> </w:instrText>
      </w:r>
      <w:r w:rsidR="0012609B" w:rsidRPr="00CA742C">
        <w:rPr>
          <w:rtl/>
        </w:rPr>
      </w:r>
      <w:r w:rsidR="0012609B" w:rsidRPr="00CA742C">
        <w:rPr>
          <w:rtl/>
        </w:rPr>
        <w:fldChar w:fldCharType="separate"/>
      </w:r>
      <w:r w:rsidRPr="00CA742C">
        <w:rPr>
          <w:rtl/>
        </w:rPr>
        <w:t>85</w:t>
      </w:r>
      <w:r w:rsidR="0012609B" w:rsidRPr="00CA742C">
        <w:rPr>
          <w:rtl/>
        </w:rPr>
        <w:fldChar w:fldCharType="end"/>
      </w:r>
    </w:p>
    <w:p w:rsidR="00B72338" w:rsidRDefault="00B72338" w:rsidP="00B72338">
      <w:pPr>
        <w:pStyle w:val="TOC2"/>
        <w:rPr>
          <w:rFonts w:cs="Times New Roman"/>
          <w:noProof/>
          <w:color w:val="auto"/>
          <w:szCs w:val="24"/>
          <w:rtl/>
        </w:rPr>
      </w:pPr>
      <w:r>
        <w:rPr>
          <w:rFonts w:hint="cs"/>
          <w:noProof/>
          <w:rtl/>
        </w:rPr>
        <w:t xml:space="preserve">الصحيح في الجواب على الوجه الثاني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264181158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87</w:t>
      </w:r>
      <w:r w:rsidR="0012609B">
        <w:rPr>
          <w:noProof/>
          <w:rtl/>
        </w:rPr>
        <w:fldChar w:fldCharType="end"/>
      </w:r>
    </w:p>
    <w:p w:rsidR="00B72338" w:rsidRDefault="00B72338" w:rsidP="00B72338">
      <w:pPr>
        <w:pStyle w:val="TOC2"/>
        <w:rPr>
          <w:rFonts w:cs="Times New Roman"/>
          <w:noProof/>
          <w:color w:val="auto"/>
          <w:szCs w:val="24"/>
          <w:rtl/>
        </w:rPr>
      </w:pPr>
      <w:r w:rsidRPr="00303158">
        <w:rPr>
          <w:rFonts w:hint="cs"/>
          <w:rtl/>
        </w:rPr>
        <w:t>أ</w:t>
      </w:r>
      <w:r w:rsidRPr="00303158">
        <w:rPr>
          <w:rtl/>
        </w:rPr>
        <w:t>و</w:t>
      </w:r>
      <w:r w:rsidRPr="00303158">
        <w:rPr>
          <w:rFonts w:hint="cs"/>
          <w:rtl/>
        </w:rPr>
        <w:t>ّ</w:t>
      </w:r>
      <w:r w:rsidRPr="00303158">
        <w:rPr>
          <w:rtl/>
        </w:rPr>
        <w:t>لاً</w:t>
      </w:r>
      <w:r w:rsidRPr="00303158">
        <w:rPr>
          <w:rFonts w:hint="cs"/>
          <w:rtl/>
        </w:rPr>
        <w:t xml:space="preserve"> : أن التح</w:t>
      </w:r>
      <w:r>
        <w:rPr>
          <w:rFonts w:hint="cs"/>
          <w:noProof/>
          <w:rtl/>
        </w:rPr>
        <w:t xml:space="preserve">قيق هو حجية الخبر الموثوق به دون خبر الثقة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264181159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87</w:t>
      </w:r>
      <w:r w:rsidR="0012609B">
        <w:rPr>
          <w:noProof/>
          <w:rtl/>
        </w:rPr>
        <w:fldChar w:fldCharType="end"/>
      </w:r>
    </w:p>
    <w:p w:rsidR="00B72338" w:rsidRDefault="00B72338" w:rsidP="00B72338">
      <w:pPr>
        <w:pStyle w:val="TOC2"/>
        <w:rPr>
          <w:rFonts w:cs="Times New Roman"/>
          <w:noProof/>
          <w:color w:val="auto"/>
          <w:szCs w:val="24"/>
          <w:rtl/>
        </w:rPr>
      </w:pPr>
      <w:r>
        <w:rPr>
          <w:noProof/>
          <w:rtl/>
        </w:rPr>
        <w:t>ثانيا</w:t>
      </w:r>
      <w:r>
        <w:rPr>
          <w:rFonts w:hint="cs"/>
          <w:noProof/>
          <w:rtl/>
        </w:rPr>
        <w:t xml:space="preserve">ً : انه لو كان تصحيح الصدوق (قده) للخبر وجزمه به حجة على ثبوته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264181160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87</w:t>
      </w:r>
      <w:r w:rsidR="0012609B">
        <w:rPr>
          <w:noProof/>
          <w:rtl/>
        </w:rPr>
        <w:fldChar w:fldCharType="end"/>
      </w:r>
    </w:p>
    <w:p w:rsidR="00B72338" w:rsidRDefault="00B72338" w:rsidP="00B72338">
      <w:pPr>
        <w:pStyle w:val="TOC2"/>
        <w:rPr>
          <w:rFonts w:cs="Times New Roman"/>
          <w:noProof/>
          <w:color w:val="auto"/>
          <w:szCs w:val="24"/>
          <w:rtl/>
        </w:rPr>
      </w:pPr>
      <w:r>
        <w:rPr>
          <w:noProof/>
          <w:rtl/>
        </w:rPr>
        <w:t>ثالثا</w:t>
      </w:r>
      <w:r>
        <w:rPr>
          <w:rFonts w:hint="cs"/>
          <w:noProof/>
          <w:rtl/>
        </w:rPr>
        <w:t xml:space="preserve">ً : ان هذا الحديث أي لا ضرر والضرار في الإسلام ـ أورده الصدوق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264181161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88</w:t>
      </w:r>
      <w:r w:rsidR="0012609B">
        <w:rPr>
          <w:noProof/>
          <w:rtl/>
        </w:rPr>
        <w:fldChar w:fldCharType="end"/>
      </w:r>
    </w:p>
    <w:p w:rsidR="00B72338" w:rsidRPr="00CA742C" w:rsidRDefault="00B72338" w:rsidP="00B72338">
      <w:pPr>
        <w:pStyle w:val="TOC2"/>
        <w:rPr>
          <w:rtl/>
        </w:rPr>
      </w:pPr>
      <w:r w:rsidRPr="00303158">
        <w:rPr>
          <w:rtl/>
        </w:rPr>
        <w:t>الوجه الثالث</w:t>
      </w:r>
      <w:r w:rsidRPr="00303158">
        <w:rPr>
          <w:rFonts w:hint="cs"/>
          <w:rtl/>
        </w:rPr>
        <w:t xml:space="preserve"> : أن يقال : ان </w:t>
      </w:r>
      <w:r w:rsidRPr="00CA742C">
        <w:rPr>
          <w:rFonts w:hint="cs"/>
          <w:rtl/>
        </w:rPr>
        <w:t>هذا الخبر مع هذه الزيادة وان كان</w:t>
      </w:r>
    </w:p>
    <w:p w:rsidR="00B72338" w:rsidRDefault="00B72338" w:rsidP="00B72338">
      <w:pPr>
        <w:pStyle w:val="TOC2"/>
        <w:rPr>
          <w:rFonts w:cs="Times New Roman"/>
          <w:noProof/>
          <w:color w:val="auto"/>
          <w:szCs w:val="24"/>
          <w:rtl/>
        </w:rPr>
      </w:pPr>
      <w:r w:rsidRPr="00CA742C">
        <w:rPr>
          <w:rtl/>
        </w:rPr>
        <w:br w:type="page"/>
      </w:r>
      <w:r>
        <w:rPr>
          <w:rFonts w:hint="cs"/>
          <w:noProof/>
          <w:rtl/>
        </w:rPr>
        <w:lastRenderedPageBreak/>
        <w:t xml:space="preserve">ضعيفاً سنداً إلا انه منجبر ضعفه يعمل الأَصحاب به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264181162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88</w:t>
      </w:r>
      <w:r w:rsidR="0012609B">
        <w:rPr>
          <w:noProof/>
          <w:rtl/>
        </w:rPr>
        <w:fldChar w:fldCharType="end"/>
      </w:r>
    </w:p>
    <w:p w:rsidR="00B72338" w:rsidRDefault="00B72338" w:rsidP="00B72338">
      <w:pPr>
        <w:pStyle w:val="TOC2"/>
        <w:rPr>
          <w:rFonts w:cs="Times New Roman"/>
          <w:noProof/>
          <w:color w:val="auto"/>
          <w:szCs w:val="24"/>
          <w:rtl/>
        </w:rPr>
      </w:pPr>
      <w:r>
        <w:rPr>
          <w:rFonts w:hint="cs"/>
          <w:noProof/>
          <w:rtl/>
        </w:rPr>
        <w:t xml:space="preserve">يمكن ان يناقش هذا الوجه ـ بعد تسليم الكبرى ـ :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264181163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88</w:t>
      </w:r>
      <w:r w:rsidR="0012609B">
        <w:rPr>
          <w:noProof/>
          <w:rtl/>
        </w:rPr>
        <w:fldChar w:fldCharType="end"/>
      </w:r>
    </w:p>
    <w:p w:rsidR="00B72338" w:rsidRDefault="00B72338" w:rsidP="00B72338">
      <w:pPr>
        <w:pStyle w:val="TOC2"/>
        <w:rPr>
          <w:rFonts w:cs="Times New Roman"/>
          <w:noProof/>
          <w:color w:val="auto"/>
          <w:szCs w:val="24"/>
          <w:rtl/>
        </w:rPr>
      </w:pPr>
      <w:r>
        <w:rPr>
          <w:rFonts w:hint="cs"/>
          <w:noProof/>
          <w:rtl/>
        </w:rPr>
        <w:t>أ</w:t>
      </w:r>
      <w:r>
        <w:rPr>
          <w:noProof/>
          <w:rtl/>
        </w:rPr>
        <w:t>و</w:t>
      </w:r>
      <w:r>
        <w:rPr>
          <w:rFonts w:hint="cs"/>
          <w:noProof/>
          <w:rtl/>
        </w:rPr>
        <w:t>ّ</w:t>
      </w:r>
      <w:r>
        <w:rPr>
          <w:noProof/>
          <w:rtl/>
        </w:rPr>
        <w:t>ل</w:t>
      </w:r>
      <w:r>
        <w:rPr>
          <w:rFonts w:hint="cs"/>
          <w:noProof/>
          <w:rtl/>
        </w:rPr>
        <w:t xml:space="preserve">اً : بان هذا المقدار لا يكفي في جبر الخبر الضعيف </w:t>
      </w:r>
      <w:r>
        <w:rPr>
          <w:rFonts w:hint="cs"/>
          <w:noProof/>
          <w:rtl/>
        </w:rPr>
        <w:tab/>
        <w:t xml:space="preserve"> </w:t>
      </w:r>
      <w:r w:rsidR="0012609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264181164 </w:instrText>
      </w:r>
      <w:r>
        <w:rPr>
          <w:noProof/>
        </w:rPr>
        <w:instrText>\h</w:instrText>
      </w:r>
      <w:r>
        <w:rPr>
          <w:noProof/>
          <w:rtl/>
        </w:rPr>
        <w:instrText xml:space="preserve"> </w:instrText>
      </w:r>
      <w:r w:rsidR="0012609B">
        <w:rPr>
          <w:noProof/>
          <w:rtl/>
        </w:rPr>
      </w:r>
      <w:r w:rsidR="0012609B">
        <w:rPr>
          <w:noProof/>
          <w:rtl/>
        </w:rPr>
        <w:fldChar w:fldCharType="separate"/>
      </w:r>
      <w:r>
        <w:rPr>
          <w:noProof/>
          <w:rtl/>
        </w:rPr>
        <w:t>88</w:t>
      </w:r>
      <w:r w:rsidR="0012609B">
        <w:rPr>
          <w:noProof/>
          <w:rtl/>
        </w:rPr>
        <w:fldChar w:fldCharType="end"/>
      </w:r>
    </w:p>
    <w:p w:rsidR="00B72338" w:rsidRDefault="00B72338" w:rsidP="00B72338">
      <w:pPr>
        <w:pStyle w:val="TOC2"/>
        <w:rPr>
          <w:rFonts w:cs="Times New Roman"/>
          <w:noProof/>
          <w:color w:val="auto"/>
          <w:szCs w:val="24"/>
          <w:rtl/>
        </w:rPr>
      </w:pPr>
      <w:r>
        <w:rPr>
          <w:noProof/>
          <w:rtl/>
        </w:rPr>
        <w:t>ثاني</w:t>
      </w:r>
      <w:r>
        <w:rPr>
          <w:rFonts w:hint="cs"/>
          <w:noProof/>
          <w:rtl/>
        </w:rPr>
        <w:t xml:space="preserve">اً : انه لم يظهر اعتماد هذا البعض أيضاً على حديث ( لا ضرر ولا ضرار في الإسلام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264274882 </w:instrText>
      </w:r>
      <w:r>
        <w:rPr>
          <w:noProof/>
        </w:rPr>
        <w:instrText>\h</w:instrText>
      </w:r>
      <w:r>
        <w:rPr>
          <w:noProof/>
          <w:rtl/>
        </w:rPr>
        <w:instrText xml:space="preserve"> </w:instrText>
      </w:r>
      <w:r w:rsidR="0012609B">
        <w:rPr>
          <w:noProof/>
        </w:rPr>
      </w:r>
      <w:r w:rsidR="0012609B">
        <w:rPr>
          <w:noProof/>
        </w:rPr>
        <w:fldChar w:fldCharType="separate"/>
      </w:r>
      <w:r>
        <w:rPr>
          <w:noProof/>
          <w:rtl/>
        </w:rPr>
        <w:t>88</w:t>
      </w:r>
      <w:r w:rsidR="0012609B">
        <w:rPr>
          <w:noProof/>
        </w:rPr>
        <w:fldChar w:fldCharType="end"/>
      </w:r>
    </w:p>
    <w:p w:rsidR="00B72338" w:rsidRDefault="00B72338" w:rsidP="00B72338">
      <w:pPr>
        <w:pStyle w:val="TOC2"/>
        <w:rPr>
          <w:noProof/>
          <w:rtl/>
        </w:rPr>
      </w:pPr>
      <w:r>
        <w:rPr>
          <w:rFonts w:hint="cs"/>
          <w:noProof/>
          <w:rtl/>
        </w:rPr>
        <w:t xml:space="preserve">ان الصدوق (قده) نقل حديث ( لا ضرر ولا ضرار في الإسلام ) من كتب العامة وأورده احتجاجاً عليهم وذلك لقرينتين </w:t>
      </w:r>
      <w:r>
        <w:rPr>
          <w:rFonts w:hint="cs"/>
          <w:noProof/>
          <w:rtl/>
        </w:rPr>
        <w:tab/>
        <w:t xml:space="preserve"> 92</w:t>
      </w:r>
    </w:p>
    <w:p w:rsidR="00B72338" w:rsidRDefault="00B72338" w:rsidP="00B72338">
      <w:pPr>
        <w:pStyle w:val="TOC2"/>
        <w:rPr>
          <w:rFonts w:cs="Times New Roman"/>
          <w:noProof/>
          <w:color w:val="auto"/>
          <w:szCs w:val="24"/>
          <w:rtl/>
        </w:rPr>
      </w:pPr>
      <w:r>
        <w:rPr>
          <w:rFonts w:hint="cs"/>
          <w:noProof/>
          <w:rtl/>
        </w:rPr>
        <w:t xml:space="preserve">الأُولى : انه نقل هذا الخبر في مقام الاحتجاج على العامة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264274883 </w:instrText>
      </w:r>
      <w:r>
        <w:rPr>
          <w:noProof/>
        </w:rPr>
        <w:instrText>\h</w:instrText>
      </w:r>
      <w:r>
        <w:rPr>
          <w:noProof/>
          <w:rtl/>
        </w:rPr>
        <w:instrText xml:space="preserve"> </w:instrText>
      </w:r>
      <w:r w:rsidR="0012609B">
        <w:rPr>
          <w:noProof/>
        </w:rPr>
      </w:r>
      <w:r w:rsidR="0012609B">
        <w:rPr>
          <w:noProof/>
        </w:rPr>
        <w:fldChar w:fldCharType="separate"/>
      </w:r>
      <w:r>
        <w:rPr>
          <w:noProof/>
          <w:rtl/>
        </w:rPr>
        <w:t>92</w:t>
      </w:r>
      <w:r w:rsidR="0012609B">
        <w:rPr>
          <w:noProof/>
        </w:rPr>
        <w:fldChar w:fldCharType="end"/>
      </w:r>
    </w:p>
    <w:p w:rsidR="00B72338" w:rsidRDefault="00B72338" w:rsidP="00B72338">
      <w:pPr>
        <w:pStyle w:val="TOC2"/>
        <w:rPr>
          <w:noProof/>
          <w:rtl/>
        </w:rPr>
      </w:pPr>
      <w:r>
        <w:rPr>
          <w:rFonts w:hint="cs"/>
          <w:noProof/>
          <w:rtl/>
        </w:rPr>
        <w:t xml:space="preserve">الثانية : ان سائل الروايات التي نقلها في هذا المقطع من كلامه ، انما نقلها عن العامة </w:t>
      </w:r>
      <w:r>
        <w:rPr>
          <w:rFonts w:hint="cs"/>
          <w:noProof/>
          <w:rtl/>
        </w:rPr>
        <w:tab/>
        <w:t xml:space="preserve"> 92</w:t>
      </w:r>
    </w:p>
    <w:p w:rsidR="00B72338" w:rsidRPr="00CD6E36" w:rsidRDefault="00B72338" w:rsidP="00B72338">
      <w:pPr>
        <w:pStyle w:val="TOC2"/>
        <w:rPr>
          <w:rtl/>
        </w:rPr>
      </w:pPr>
      <w:r w:rsidRPr="00303158">
        <w:rPr>
          <w:rtl/>
        </w:rPr>
        <w:t>المقام الثاني</w:t>
      </w:r>
      <w:r w:rsidRPr="00303158">
        <w:rPr>
          <w:rFonts w:hint="cs"/>
          <w:rtl/>
        </w:rPr>
        <w:t xml:space="preserve"> : </w:t>
      </w:r>
      <w:r w:rsidRPr="00CD6E36">
        <w:rPr>
          <w:rFonts w:hint="cs"/>
          <w:rtl/>
        </w:rPr>
        <w:t>في تحقيق زيادة ( على المؤمن ) في آخر الحديث</w:t>
      </w:r>
      <w:r>
        <w:rPr>
          <w:rFonts w:hint="cs"/>
          <w:rtl/>
        </w:rPr>
        <w:t xml:space="preserve"> </w:t>
      </w:r>
      <w:r>
        <w:rPr>
          <w:rFonts w:hint="cs"/>
          <w:rtl/>
        </w:rPr>
        <w:tab/>
        <w:t xml:space="preserve"> </w:t>
      </w:r>
      <w:r w:rsidR="0012609B" w:rsidRPr="00CD6E36">
        <w:fldChar w:fldCharType="begin"/>
      </w:r>
      <w:r w:rsidRPr="00CD6E36">
        <w:rPr>
          <w:rtl/>
        </w:rPr>
        <w:instrText xml:space="preserve"> </w:instrText>
      </w:r>
      <w:r w:rsidRPr="00CD6E36">
        <w:instrText>PAGEREF</w:instrText>
      </w:r>
      <w:r w:rsidRPr="00CD6E36">
        <w:rPr>
          <w:rtl/>
        </w:rPr>
        <w:instrText xml:space="preserve"> _</w:instrText>
      </w:r>
      <w:r w:rsidRPr="00CD6E36">
        <w:instrText>Toc</w:instrText>
      </w:r>
      <w:r w:rsidRPr="00CD6E36">
        <w:rPr>
          <w:rtl/>
        </w:rPr>
        <w:instrText xml:space="preserve">264274884 </w:instrText>
      </w:r>
      <w:r w:rsidRPr="00CD6E36">
        <w:instrText>\h</w:instrText>
      </w:r>
      <w:r w:rsidRPr="00CD6E36">
        <w:rPr>
          <w:rtl/>
        </w:rPr>
        <w:instrText xml:space="preserve"> </w:instrText>
      </w:r>
      <w:r w:rsidR="0012609B" w:rsidRPr="00CD6E36">
        <w:fldChar w:fldCharType="separate"/>
      </w:r>
      <w:r w:rsidRPr="00CD6E36">
        <w:rPr>
          <w:rtl/>
        </w:rPr>
        <w:t>93</w:t>
      </w:r>
      <w:r w:rsidR="0012609B" w:rsidRPr="00CD6E36">
        <w:fldChar w:fldCharType="end"/>
      </w:r>
    </w:p>
    <w:p w:rsidR="00B72338" w:rsidRPr="00CD6E36" w:rsidRDefault="00B72338" w:rsidP="00B72338">
      <w:pPr>
        <w:pStyle w:val="TOC2"/>
        <w:rPr>
          <w:rtl/>
        </w:rPr>
      </w:pPr>
      <w:r w:rsidRPr="00CD6E36">
        <w:rPr>
          <w:rFonts w:hint="cs"/>
          <w:rtl/>
        </w:rPr>
        <w:t>القول بثبوت هذه الزيادة يتوقّف على الا</w:t>
      </w:r>
      <w:r>
        <w:rPr>
          <w:rFonts w:hint="cs"/>
          <w:rtl/>
        </w:rPr>
        <w:t>ل</w:t>
      </w:r>
      <w:r w:rsidRPr="00CD6E36">
        <w:rPr>
          <w:rFonts w:hint="cs"/>
          <w:rtl/>
        </w:rPr>
        <w:t>تزام بأمرين :</w:t>
      </w:r>
      <w:r>
        <w:rPr>
          <w:rFonts w:hint="cs"/>
          <w:rtl/>
        </w:rPr>
        <w:t xml:space="preserve"> </w:t>
      </w:r>
      <w:r>
        <w:rPr>
          <w:rFonts w:hint="cs"/>
          <w:rtl/>
        </w:rPr>
        <w:tab/>
        <w:t xml:space="preserve"> </w:t>
      </w:r>
      <w:r w:rsidR="0012609B" w:rsidRPr="00CD6E36">
        <w:fldChar w:fldCharType="begin"/>
      </w:r>
      <w:r w:rsidRPr="00CD6E36">
        <w:rPr>
          <w:rtl/>
        </w:rPr>
        <w:instrText xml:space="preserve"> </w:instrText>
      </w:r>
      <w:r w:rsidRPr="00CD6E36">
        <w:instrText>PAGEREF</w:instrText>
      </w:r>
      <w:r w:rsidRPr="00CD6E36">
        <w:rPr>
          <w:rtl/>
        </w:rPr>
        <w:instrText xml:space="preserve"> _</w:instrText>
      </w:r>
      <w:r w:rsidRPr="00CD6E36">
        <w:instrText>Toc</w:instrText>
      </w:r>
      <w:r w:rsidRPr="00CD6E36">
        <w:rPr>
          <w:rtl/>
        </w:rPr>
        <w:instrText xml:space="preserve">264274885 </w:instrText>
      </w:r>
      <w:r w:rsidRPr="00CD6E36">
        <w:instrText>\h</w:instrText>
      </w:r>
      <w:r w:rsidRPr="00CD6E36">
        <w:rPr>
          <w:rtl/>
        </w:rPr>
        <w:instrText xml:space="preserve"> </w:instrText>
      </w:r>
      <w:r w:rsidR="0012609B" w:rsidRPr="00CD6E36">
        <w:fldChar w:fldCharType="separate"/>
      </w:r>
      <w:r w:rsidRPr="00CD6E36">
        <w:rPr>
          <w:rtl/>
        </w:rPr>
        <w:t>93</w:t>
      </w:r>
      <w:r w:rsidR="0012609B" w:rsidRPr="00CD6E36">
        <w:fldChar w:fldCharType="end"/>
      </w:r>
    </w:p>
    <w:p w:rsidR="00B72338" w:rsidRPr="00CD6E36" w:rsidRDefault="00B72338" w:rsidP="00B72338">
      <w:pPr>
        <w:pStyle w:val="TOC2"/>
        <w:rPr>
          <w:rtl/>
        </w:rPr>
      </w:pPr>
      <w:r w:rsidRPr="00A24DB7">
        <w:rPr>
          <w:rtl/>
        </w:rPr>
        <w:t>الأ</w:t>
      </w:r>
      <w:r w:rsidRPr="00A24DB7">
        <w:rPr>
          <w:rFonts w:hint="cs"/>
          <w:rtl/>
        </w:rPr>
        <w:t>َ</w:t>
      </w:r>
      <w:r w:rsidRPr="00A24DB7">
        <w:rPr>
          <w:rtl/>
        </w:rPr>
        <w:t>و</w:t>
      </w:r>
      <w:r w:rsidRPr="00A24DB7">
        <w:rPr>
          <w:rFonts w:hint="cs"/>
          <w:rtl/>
        </w:rPr>
        <w:t>ّ</w:t>
      </w:r>
      <w:r w:rsidRPr="00A24DB7">
        <w:rPr>
          <w:rtl/>
        </w:rPr>
        <w:t>ل</w:t>
      </w:r>
      <w:r w:rsidRPr="00A24DB7">
        <w:rPr>
          <w:rFonts w:hint="cs"/>
          <w:rtl/>
        </w:rPr>
        <w:t xml:space="preserve"> : حجي</w:t>
      </w:r>
      <w:r w:rsidRPr="00CD6E36">
        <w:rPr>
          <w:rFonts w:hint="cs"/>
          <w:rtl/>
        </w:rPr>
        <w:t>ة رواية ابن مسكان في نفسها</w:t>
      </w:r>
      <w:r>
        <w:rPr>
          <w:rFonts w:hint="cs"/>
          <w:rtl/>
        </w:rPr>
        <w:t xml:space="preserve"> </w:t>
      </w:r>
      <w:r>
        <w:rPr>
          <w:rFonts w:hint="cs"/>
          <w:rtl/>
        </w:rPr>
        <w:tab/>
        <w:t xml:space="preserve"> </w:t>
      </w:r>
      <w:r w:rsidR="0012609B" w:rsidRPr="00CD6E36">
        <w:fldChar w:fldCharType="begin"/>
      </w:r>
      <w:r w:rsidRPr="00CD6E36">
        <w:rPr>
          <w:rtl/>
        </w:rPr>
        <w:instrText xml:space="preserve"> </w:instrText>
      </w:r>
      <w:r w:rsidRPr="00CD6E36">
        <w:instrText>PAGEREF</w:instrText>
      </w:r>
      <w:r w:rsidRPr="00CD6E36">
        <w:rPr>
          <w:rtl/>
        </w:rPr>
        <w:instrText xml:space="preserve"> _</w:instrText>
      </w:r>
      <w:r w:rsidRPr="00CD6E36">
        <w:instrText>Toc</w:instrText>
      </w:r>
      <w:r w:rsidRPr="00CD6E36">
        <w:rPr>
          <w:rtl/>
        </w:rPr>
        <w:instrText xml:space="preserve">264274886 </w:instrText>
      </w:r>
      <w:r w:rsidRPr="00CD6E36">
        <w:instrText>\h</w:instrText>
      </w:r>
      <w:r w:rsidRPr="00CD6E36">
        <w:rPr>
          <w:rtl/>
        </w:rPr>
        <w:instrText xml:space="preserve"> </w:instrText>
      </w:r>
      <w:r w:rsidR="0012609B" w:rsidRPr="00CD6E36">
        <w:fldChar w:fldCharType="separate"/>
      </w:r>
      <w:r w:rsidRPr="00CD6E36">
        <w:rPr>
          <w:rtl/>
        </w:rPr>
        <w:t>93</w:t>
      </w:r>
      <w:r w:rsidR="0012609B" w:rsidRPr="00CD6E36">
        <w:fldChar w:fldCharType="end"/>
      </w:r>
    </w:p>
    <w:p w:rsidR="00B72338" w:rsidRPr="00CD6E36" w:rsidRDefault="00B72338" w:rsidP="00B72338">
      <w:pPr>
        <w:pStyle w:val="TOC2"/>
        <w:rPr>
          <w:rtl/>
        </w:rPr>
      </w:pPr>
      <w:r w:rsidRPr="00A24DB7">
        <w:rPr>
          <w:rtl/>
        </w:rPr>
        <w:t>الثاني</w:t>
      </w:r>
      <w:r w:rsidRPr="00A24DB7">
        <w:rPr>
          <w:rFonts w:hint="cs"/>
          <w:rtl/>
        </w:rPr>
        <w:t xml:space="preserve"> : تقديم</w:t>
      </w:r>
      <w:r w:rsidRPr="00CD6E36">
        <w:rPr>
          <w:rFonts w:hint="cs"/>
          <w:rtl/>
        </w:rPr>
        <w:t>ها</w:t>
      </w:r>
      <w:r>
        <w:rPr>
          <w:rFonts w:hint="cs"/>
          <w:rtl/>
        </w:rPr>
        <w:t xml:space="preserve"> </w:t>
      </w:r>
      <w:r w:rsidRPr="00CD6E36">
        <w:rPr>
          <w:rFonts w:hint="cs"/>
          <w:rtl/>
        </w:rPr>
        <w:t>ـ</w:t>
      </w:r>
      <w:r>
        <w:rPr>
          <w:rFonts w:hint="cs"/>
          <w:rtl/>
        </w:rPr>
        <w:t xml:space="preserve"> </w:t>
      </w:r>
      <w:r w:rsidRPr="00CD6E36">
        <w:rPr>
          <w:rFonts w:hint="cs"/>
          <w:rtl/>
        </w:rPr>
        <w:t>بعد حجيتها</w:t>
      </w:r>
      <w:r>
        <w:rPr>
          <w:rFonts w:hint="cs"/>
          <w:rtl/>
        </w:rPr>
        <w:t xml:space="preserve"> </w:t>
      </w:r>
      <w:r w:rsidRPr="00CD6E36">
        <w:rPr>
          <w:rFonts w:hint="cs"/>
          <w:rtl/>
        </w:rPr>
        <w:t>ـ علىٰ ما لا يتضمن تلك الزيادة</w:t>
      </w:r>
      <w:r>
        <w:rPr>
          <w:rFonts w:hint="cs"/>
          <w:rtl/>
        </w:rPr>
        <w:t xml:space="preserve"> </w:t>
      </w:r>
      <w:r>
        <w:rPr>
          <w:rFonts w:hint="cs"/>
          <w:rtl/>
        </w:rPr>
        <w:tab/>
        <w:t xml:space="preserve"> </w:t>
      </w:r>
      <w:r w:rsidR="0012609B" w:rsidRPr="00CD6E36">
        <w:fldChar w:fldCharType="begin"/>
      </w:r>
      <w:r w:rsidRPr="00CD6E36">
        <w:rPr>
          <w:rtl/>
        </w:rPr>
        <w:instrText xml:space="preserve"> </w:instrText>
      </w:r>
      <w:r w:rsidRPr="00CD6E36">
        <w:instrText>PAGEREF</w:instrText>
      </w:r>
      <w:r w:rsidRPr="00CD6E36">
        <w:rPr>
          <w:rtl/>
        </w:rPr>
        <w:instrText xml:space="preserve"> _</w:instrText>
      </w:r>
      <w:r w:rsidRPr="00CD6E36">
        <w:instrText>Toc</w:instrText>
      </w:r>
      <w:r w:rsidRPr="00CD6E36">
        <w:rPr>
          <w:rtl/>
        </w:rPr>
        <w:instrText xml:space="preserve">264274887 </w:instrText>
      </w:r>
      <w:r w:rsidRPr="00CD6E36">
        <w:instrText>\h</w:instrText>
      </w:r>
      <w:r w:rsidRPr="00CD6E36">
        <w:rPr>
          <w:rtl/>
        </w:rPr>
        <w:instrText xml:space="preserve"> </w:instrText>
      </w:r>
      <w:r w:rsidR="0012609B" w:rsidRPr="00CD6E36">
        <w:fldChar w:fldCharType="separate"/>
      </w:r>
      <w:r w:rsidRPr="00CD6E36">
        <w:rPr>
          <w:rtl/>
        </w:rPr>
        <w:t>93</w:t>
      </w:r>
      <w:r w:rsidR="0012609B" w:rsidRPr="00CD6E36">
        <w:fldChar w:fldCharType="end"/>
      </w:r>
    </w:p>
    <w:p w:rsidR="00B72338" w:rsidRDefault="00B72338" w:rsidP="00B72338">
      <w:pPr>
        <w:pStyle w:val="TOC2"/>
        <w:rPr>
          <w:rFonts w:cs="Times New Roman"/>
          <w:noProof/>
          <w:color w:val="auto"/>
          <w:szCs w:val="24"/>
          <w:rtl/>
        </w:rPr>
      </w:pPr>
      <w:r>
        <w:rPr>
          <w:noProof/>
          <w:rtl/>
        </w:rPr>
        <w:t>اما ال</w:t>
      </w:r>
      <w:r>
        <w:rPr>
          <w:rFonts w:hint="cs"/>
          <w:noProof/>
          <w:rtl/>
        </w:rPr>
        <w:t>أَ</w:t>
      </w:r>
      <w:r>
        <w:rPr>
          <w:noProof/>
          <w:rtl/>
        </w:rPr>
        <w:t>مر الأو</w:t>
      </w:r>
      <w:r>
        <w:rPr>
          <w:rFonts w:hint="cs"/>
          <w:noProof/>
          <w:rtl/>
        </w:rPr>
        <w:t>ّ</w:t>
      </w:r>
      <w:r>
        <w:rPr>
          <w:noProof/>
          <w:rtl/>
        </w:rPr>
        <w:t>ل</w:t>
      </w:r>
      <w:r>
        <w:rPr>
          <w:rFonts w:hint="cs"/>
          <w:noProof/>
          <w:rtl/>
        </w:rPr>
        <w:t xml:space="preserve"> : فيشكل الالتزام به من جهة ان الرواية مرسلة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264274888 </w:instrText>
      </w:r>
      <w:r>
        <w:rPr>
          <w:noProof/>
        </w:rPr>
        <w:instrText>\h</w:instrText>
      </w:r>
      <w:r>
        <w:rPr>
          <w:noProof/>
          <w:rtl/>
        </w:rPr>
        <w:instrText xml:space="preserve"> </w:instrText>
      </w:r>
      <w:r w:rsidR="0012609B">
        <w:rPr>
          <w:noProof/>
        </w:rPr>
      </w:r>
      <w:r w:rsidR="0012609B">
        <w:rPr>
          <w:noProof/>
        </w:rPr>
        <w:fldChar w:fldCharType="separate"/>
      </w:r>
      <w:r>
        <w:rPr>
          <w:noProof/>
          <w:rtl/>
        </w:rPr>
        <w:t>93</w:t>
      </w:r>
      <w:r w:rsidR="0012609B">
        <w:rPr>
          <w:noProof/>
        </w:rPr>
        <w:fldChar w:fldCharType="end"/>
      </w:r>
    </w:p>
    <w:p w:rsidR="00B72338" w:rsidRDefault="00B72338" w:rsidP="00B72338">
      <w:pPr>
        <w:pStyle w:val="TOC2"/>
        <w:rPr>
          <w:noProof/>
          <w:rtl/>
        </w:rPr>
      </w:pPr>
      <w:r>
        <w:rPr>
          <w:rFonts w:hint="cs"/>
          <w:noProof/>
          <w:rtl/>
        </w:rPr>
        <w:t xml:space="preserve">وقد يقال بحجيتها لاحد الوجهين </w:t>
      </w:r>
      <w:r>
        <w:rPr>
          <w:rFonts w:hint="cs"/>
          <w:noProof/>
          <w:rtl/>
        </w:rPr>
        <w:tab/>
        <w:t xml:space="preserve"> 93</w:t>
      </w:r>
    </w:p>
    <w:p w:rsidR="00B72338" w:rsidRPr="00CD6E36" w:rsidRDefault="00B72338" w:rsidP="00B72338">
      <w:pPr>
        <w:pStyle w:val="TOC2"/>
        <w:rPr>
          <w:rtl/>
        </w:rPr>
      </w:pPr>
      <w:r w:rsidRPr="00A24DB7">
        <w:rPr>
          <w:rtl/>
        </w:rPr>
        <w:t>الوجه ال</w:t>
      </w:r>
      <w:r w:rsidRPr="00A24DB7">
        <w:rPr>
          <w:rFonts w:hint="cs"/>
          <w:rtl/>
        </w:rPr>
        <w:t>أَ</w:t>
      </w:r>
      <w:r w:rsidRPr="00A24DB7">
        <w:rPr>
          <w:rtl/>
        </w:rPr>
        <w:t>و</w:t>
      </w:r>
      <w:r w:rsidRPr="00A24DB7">
        <w:rPr>
          <w:rFonts w:hint="cs"/>
          <w:rtl/>
        </w:rPr>
        <w:t>ّ</w:t>
      </w:r>
      <w:r w:rsidRPr="00A24DB7">
        <w:rPr>
          <w:rtl/>
        </w:rPr>
        <w:t>ل</w:t>
      </w:r>
      <w:r w:rsidRPr="00A24DB7">
        <w:rPr>
          <w:rFonts w:hint="cs"/>
          <w:rtl/>
        </w:rPr>
        <w:t xml:space="preserve"> : وجود </w:t>
      </w:r>
      <w:r w:rsidRPr="00CD6E36">
        <w:rPr>
          <w:rFonts w:hint="cs"/>
          <w:rtl/>
        </w:rPr>
        <w:t>الرواية في الكافي فلا يضرها الارسال بعد ذلك</w:t>
      </w:r>
      <w:r>
        <w:rPr>
          <w:rFonts w:hint="cs"/>
          <w:rtl/>
        </w:rPr>
        <w:t xml:space="preserve"> </w:t>
      </w:r>
      <w:r>
        <w:rPr>
          <w:rFonts w:hint="cs"/>
          <w:rtl/>
        </w:rPr>
        <w:tab/>
        <w:t xml:space="preserve"> </w:t>
      </w:r>
      <w:r w:rsidR="0012609B" w:rsidRPr="00CD6E36">
        <w:fldChar w:fldCharType="begin"/>
      </w:r>
      <w:r w:rsidRPr="00CD6E36">
        <w:rPr>
          <w:rtl/>
        </w:rPr>
        <w:instrText xml:space="preserve"> </w:instrText>
      </w:r>
      <w:r w:rsidRPr="00CD6E36">
        <w:instrText>PAGEREF</w:instrText>
      </w:r>
      <w:r w:rsidRPr="00CD6E36">
        <w:rPr>
          <w:rtl/>
        </w:rPr>
        <w:instrText xml:space="preserve"> _</w:instrText>
      </w:r>
      <w:r w:rsidRPr="00CD6E36">
        <w:instrText>Toc</w:instrText>
      </w:r>
      <w:r w:rsidRPr="00CD6E36">
        <w:rPr>
          <w:rtl/>
        </w:rPr>
        <w:instrText xml:space="preserve">264274889 </w:instrText>
      </w:r>
      <w:r w:rsidRPr="00CD6E36">
        <w:instrText>\h</w:instrText>
      </w:r>
      <w:r w:rsidRPr="00CD6E36">
        <w:rPr>
          <w:rtl/>
        </w:rPr>
        <w:instrText xml:space="preserve"> </w:instrText>
      </w:r>
      <w:r w:rsidR="0012609B" w:rsidRPr="00CD6E36">
        <w:fldChar w:fldCharType="separate"/>
      </w:r>
      <w:r w:rsidRPr="00CD6E36">
        <w:rPr>
          <w:rtl/>
        </w:rPr>
        <w:t>93</w:t>
      </w:r>
      <w:r w:rsidR="0012609B" w:rsidRPr="00CD6E36">
        <w:fldChar w:fldCharType="end"/>
      </w:r>
    </w:p>
    <w:p w:rsidR="00B72338" w:rsidRPr="00CD6E36" w:rsidRDefault="00B72338" w:rsidP="00B72338">
      <w:pPr>
        <w:pStyle w:val="TOC2"/>
        <w:rPr>
          <w:rtl/>
        </w:rPr>
      </w:pPr>
      <w:r w:rsidRPr="00A24DB7">
        <w:rPr>
          <w:rtl/>
        </w:rPr>
        <w:t>الوجه الثاني</w:t>
      </w:r>
      <w:r w:rsidRPr="00A24DB7">
        <w:rPr>
          <w:rFonts w:hint="cs"/>
          <w:rtl/>
        </w:rPr>
        <w:t xml:space="preserve"> : ان يقال</w:t>
      </w:r>
      <w:r w:rsidRPr="00CD6E36">
        <w:rPr>
          <w:rFonts w:hint="cs"/>
          <w:rtl/>
        </w:rPr>
        <w:t xml:space="preserve"> إن اصل هذه القضية التي ذكرت في رواية ابن مسكان عن زرا</w:t>
      </w:r>
      <w:r>
        <w:rPr>
          <w:rFonts w:hint="cs"/>
          <w:rtl/>
        </w:rPr>
        <w:t>ر</w:t>
      </w:r>
      <w:r w:rsidRPr="00CD6E36">
        <w:rPr>
          <w:rFonts w:hint="cs"/>
          <w:rtl/>
        </w:rPr>
        <w:t>ة قد ثبتت أيضاً برواية ابن بكير عن زرارة</w:t>
      </w:r>
      <w:r>
        <w:rPr>
          <w:rFonts w:hint="cs"/>
          <w:rtl/>
        </w:rPr>
        <w:t xml:space="preserve"> </w:t>
      </w:r>
      <w:r>
        <w:rPr>
          <w:rFonts w:hint="cs"/>
          <w:rtl/>
        </w:rPr>
        <w:tab/>
        <w:t xml:space="preserve"> </w:t>
      </w:r>
      <w:r w:rsidR="0012609B" w:rsidRPr="00CD6E36">
        <w:fldChar w:fldCharType="begin"/>
      </w:r>
      <w:r w:rsidRPr="00CD6E36">
        <w:rPr>
          <w:rtl/>
        </w:rPr>
        <w:instrText xml:space="preserve"> </w:instrText>
      </w:r>
      <w:r w:rsidRPr="00CD6E36">
        <w:instrText>PAGEREF</w:instrText>
      </w:r>
      <w:r w:rsidRPr="00CD6E36">
        <w:rPr>
          <w:rtl/>
        </w:rPr>
        <w:instrText xml:space="preserve"> _</w:instrText>
      </w:r>
      <w:r w:rsidRPr="00CD6E36">
        <w:instrText>Toc</w:instrText>
      </w:r>
      <w:r w:rsidRPr="00CD6E36">
        <w:rPr>
          <w:rtl/>
        </w:rPr>
        <w:instrText xml:space="preserve">264274890 </w:instrText>
      </w:r>
      <w:r w:rsidRPr="00CD6E36">
        <w:instrText>\h</w:instrText>
      </w:r>
      <w:r w:rsidRPr="00CD6E36">
        <w:rPr>
          <w:rtl/>
        </w:rPr>
        <w:instrText xml:space="preserve"> </w:instrText>
      </w:r>
      <w:r w:rsidR="0012609B" w:rsidRPr="00CD6E36">
        <w:fldChar w:fldCharType="separate"/>
      </w:r>
      <w:r w:rsidRPr="00CD6E36">
        <w:rPr>
          <w:rtl/>
        </w:rPr>
        <w:t>94</w:t>
      </w:r>
      <w:r w:rsidR="0012609B" w:rsidRPr="00CD6E36">
        <w:fldChar w:fldCharType="end"/>
      </w:r>
    </w:p>
    <w:p w:rsidR="00B72338" w:rsidRDefault="00B72338" w:rsidP="00B72338">
      <w:pPr>
        <w:pStyle w:val="TOC2"/>
        <w:rPr>
          <w:rFonts w:cs="Times New Roman"/>
          <w:noProof/>
          <w:color w:val="auto"/>
          <w:szCs w:val="24"/>
          <w:rtl/>
        </w:rPr>
      </w:pPr>
      <w:r>
        <w:rPr>
          <w:rFonts w:hint="cs"/>
          <w:noProof/>
          <w:rtl/>
        </w:rPr>
        <w:t xml:space="preserve">الرد على الوجه الثاني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264274891 </w:instrText>
      </w:r>
      <w:r>
        <w:rPr>
          <w:noProof/>
        </w:rPr>
        <w:instrText>\h</w:instrText>
      </w:r>
      <w:r>
        <w:rPr>
          <w:noProof/>
          <w:rtl/>
        </w:rPr>
        <w:instrText xml:space="preserve"> </w:instrText>
      </w:r>
      <w:r w:rsidR="0012609B">
        <w:rPr>
          <w:noProof/>
        </w:rPr>
      </w:r>
      <w:r w:rsidR="0012609B">
        <w:rPr>
          <w:noProof/>
        </w:rPr>
        <w:fldChar w:fldCharType="separate"/>
      </w:r>
      <w:r>
        <w:rPr>
          <w:noProof/>
          <w:rtl/>
        </w:rPr>
        <w:t>94</w:t>
      </w:r>
      <w:r w:rsidR="0012609B">
        <w:rPr>
          <w:noProof/>
        </w:rPr>
        <w:fldChar w:fldCharType="end"/>
      </w:r>
    </w:p>
    <w:p w:rsidR="00B72338" w:rsidRDefault="00B72338" w:rsidP="00B72338">
      <w:pPr>
        <w:pStyle w:val="TOC2"/>
        <w:rPr>
          <w:rFonts w:cs="Times New Roman"/>
          <w:noProof/>
          <w:color w:val="auto"/>
          <w:szCs w:val="24"/>
          <w:rtl/>
        </w:rPr>
      </w:pPr>
      <w:r>
        <w:rPr>
          <w:noProof/>
          <w:rtl/>
        </w:rPr>
        <w:t>أولاً</w:t>
      </w:r>
      <w:r>
        <w:rPr>
          <w:rFonts w:hint="cs"/>
          <w:noProof/>
          <w:rtl/>
        </w:rPr>
        <w:t xml:space="preserve"> : انه اذا كان مبنى الاعتماد على رواية ابن مسكان توافقها في المضمون روايتا ابن بكير وأبي عبيدة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264274892 </w:instrText>
      </w:r>
      <w:r>
        <w:rPr>
          <w:noProof/>
        </w:rPr>
        <w:instrText>\h</w:instrText>
      </w:r>
      <w:r>
        <w:rPr>
          <w:noProof/>
          <w:rtl/>
        </w:rPr>
        <w:instrText xml:space="preserve"> </w:instrText>
      </w:r>
      <w:r w:rsidR="0012609B">
        <w:rPr>
          <w:noProof/>
        </w:rPr>
      </w:r>
      <w:r w:rsidR="0012609B">
        <w:rPr>
          <w:noProof/>
        </w:rPr>
        <w:fldChar w:fldCharType="separate"/>
      </w:r>
      <w:r>
        <w:rPr>
          <w:noProof/>
          <w:rtl/>
        </w:rPr>
        <w:t>94</w:t>
      </w:r>
      <w:r w:rsidR="0012609B">
        <w:rPr>
          <w:noProof/>
        </w:rPr>
        <w:fldChar w:fldCharType="end"/>
      </w:r>
    </w:p>
    <w:p w:rsidR="00B72338" w:rsidRDefault="00B72338" w:rsidP="00B72338">
      <w:pPr>
        <w:pStyle w:val="TOC2"/>
        <w:rPr>
          <w:rFonts w:cs="Times New Roman"/>
          <w:noProof/>
          <w:color w:val="auto"/>
          <w:szCs w:val="24"/>
          <w:rtl/>
        </w:rPr>
      </w:pPr>
      <w:r>
        <w:rPr>
          <w:noProof/>
          <w:rtl/>
        </w:rPr>
        <w:t>وثانياً</w:t>
      </w:r>
      <w:r>
        <w:rPr>
          <w:rFonts w:hint="cs"/>
          <w:noProof/>
          <w:rtl/>
        </w:rPr>
        <w:t xml:space="preserve"> : ان رواية ابن بكير غير متضمنة لهذه الزيادة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264274893 </w:instrText>
      </w:r>
      <w:r>
        <w:rPr>
          <w:noProof/>
        </w:rPr>
        <w:instrText>\h</w:instrText>
      </w:r>
      <w:r>
        <w:rPr>
          <w:noProof/>
          <w:rtl/>
        </w:rPr>
        <w:instrText xml:space="preserve"> </w:instrText>
      </w:r>
      <w:r w:rsidR="0012609B">
        <w:rPr>
          <w:noProof/>
        </w:rPr>
      </w:r>
      <w:r w:rsidR="0012609B">
        <w:rPr>
          <w:noProof/>
        </w:rPr>
        <w:fldChar w:fldCharType="separate"/>
      </w:r>
      <w:r>
        <w:rPr>
          <w:noProof/>
          <w:rtl/>
        </w:rPr>
        <w:t>94</w:t>
      </w:r>
      <w:r w:rsidR="0012609B">
        <w:rPr>
          <w:noProof/>
        </w:rPr>
        <w:fldChar w:fldCharType="end"/>
      </w:r>
    </w:p>
    <w:p w:rsidR="00B72338" w:rsidRDefault="00B72338" w:rsidP="00B72338">
      <w:pPr>
        <w:pStyle w:val="TOC2"/>
        <w:rPr>
          <w:rFonts w:cs="Times New Roman"/>
          <w:noProof/>
          <w:color w:val="auto"/>
          <w:szCs w:val="24"/>
          <w:rtl/>
        </w:rPr>
      </w:pPr>
      <w:r>
        <w:rPr>
          <w:noProof/>
          <w:rtl/>
        </w:rPr>
        <w:t>وأما ال</w:t>
      </w:r>
      <w:r>
        <w:rPr>
          <w:rFonts w:hint="cs"/>
          <w:noProof/>
          <w:rtl/>
        </w:rPr>
        <w:t>أَ</w:t>
      </w:r>
      <w:r>
        <w:rPr>
          <w:noProof/>
          <w:rtl/>
        </w:rPr>
        <w:t>مر الثاني</w:t>
      </w:r>
      <w:r>
        <w:rPr>
          <w:rFonts w:hint="cs"/>
          <w:noProof/>
          <w:rtl/>
        </w:rPr>
        <w:t xml:space="preserve"> : وهو تقديم هذه الرواية المتضمنة للزيادة ـ على تقدير حجيتها ـ على ما لا يتضمن الزيادة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264274894 </w:instrText>
      </w:r>
      <w:r>
        <w:rPr>
          <w:noProof/>
        </w:rPr>
        <w:instrText>\h</w:instrText>
      </w:r>
      <w:r>
        <w:rPr>
          <w:noProof/>
          <w:rtl/>
        </w:rPr>
        <w:instrText xml:space="preserve"> </w:instrText>
      </w:r>
      <w:r w:rsidR="0012609B">
        <w:rPr>
          <w:noProof/>
        </w:rPr>
      </w:r>
      <w:r w:rsidR="0012609B">
        <w:rPr>
          <w:noProof/>
        </w:rPr>
        <w:fldChar w:fldCharType="separate"/>
      </w:r>
      <w:r>
        <w:rPr>
          <w:noProof/>
          <w:rtl/>
        </w:rPr>
        <w:t>95</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تحقيق الكلام في هذه الامر يستدعي البحث في مقامين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264274895 </w:instrText>
      </w:r>
      <w:r>
        <w:rPr>
          <w:noProof/>
        </w:rPr>
        <w:instrText>\h</w:instrText>
      </w:r>
      <w:r>
        <w:rPr>
          <w:noProof/>
          <w:rtl/>
        </w:rPr>
        <w:instrText xml:space="preserve"> </w:instrText>
      </w:r>
      <w:r w:rsidR="0012609B">
        <w:rPr>
          <w:noProof/>
        </w:rPr>
      </w:r>
      <w:r w:rsidR="0012609B">
        <w:rPr>
          <w:noProof/>
        </w:rPr>
        <w:fldChar w:fldCharType="separate"/>
      </w:r>
      <w:r>
        <w:rPr>
          <w:noProof/>
          <w:rtl/>
        </w:rPr>
        <w:t>95</w:t>
      </w:r>
      <w:r w:rsidR="0012609B">
        <w:rPr>
          <w:noProof/>
        </w:rPr>
        <w:fldChar w:fldCharType="end"/>
      </w:r>
    </w:p>
    <w:p w:rsidR="00B72338" w:rsidRPr="00A00B80" w:rsidRDefault="00B72338" w:rsidP="00B72338">
      <w:pPr>
        <w:pStyle w:val="TOC2"/>
        <w:rPr>
          <w:rtl/>
        </w:rPr>
      </w:pPr>
      <w:r w:rsidRPr="00CD6E36">
        <w:rPr>
          <w:rtl/>
        </w:rPr>
        <w:br w:type="page"/>
      </w:r>
      <w:r w:rsidRPr="00A24DB7">
        <w:rPr>
          <w:rtl/>
        </w:rPr>
        <w:lastRenderedPageBreak/>
        <w:t>المقام الأ</w:t>
      </w:r>
      <w:r w:rsidRPr="00A24DB7">
        <w:rPr>
          <w:rFonts w:hint="cs"/>
          <w:rtl/>
        </w:rPr>
        <w:t>َ</w:t>
      </w:r>
      <w:r w:rsidRPr="00A24DB7">
        <w:rPr>
          <w:rtl/>
        </w:rPr>
        <w:t>و</w:t>
      </w:r>
      <w:r w:rsidRPr="00A24DB7">
        <w:rPr>
          <w:rFonts w:hint="cs"/>
          <w:rtl/>
        </w:rPr>
        <w:t>ّ</w:t>
      </w:r>
      <w:r w:rsidRPr="00A24DB7">
        <w:rPr>
          <w:rtl/>
        </w:rPr>
        <w:t>ل</w:t>
      </w:r>
      <w:r w:rsidRPr="00A24DB7">
        <w:rPr>
          <w:rFonts w:hint="cs"/>
          <w:rtl/>
        </w:rPr>
        <w:t xml:space="preserve"> : </w:t>
      </w:r>
      <w:r w:rsidRPr="00A00B80">
        <w:rPr>
          <w:rFonts w:hint="cs"/>
          <w:rtl/>
        </w:rPr>
        <w:t>في ثبوت الاصل المذكر وهو بحث مهم جداً</w:t>
      </w:r>
      <w:r>
        <w:rPr>
          <w:rFonts w:hint="cs"/>
          <w:rtl/>
        </w:rPr>
        <w:t xml:space="preserve"> </w:t>
      </w:r>
      <w:r>
        <w:rPr>
          <w:rFonts w:hint="cs"/>
          <w:rtl/>
        </w:rPr>
        <w:tab/>
        <w:t xml:space="preserve"> </w:t>
      </w:r>
      <w:r w:rsidR="0012609B" w:rsidRPr="00A00B80">
        <w:fldChar w:fldCharType="begin"/>
      </w:r>
      <w:r w:rsidRPr="00A00B80">
        <w:rPr>
          <w:rtl/>
        </w:rPr>
        <w:instrText xml:space="preserve"> </w:instrText>
      </w:r>
      <w:r w:rsidRPr="00A00B80">
        <w:instrText>PAGEREF</w:instrText>
      </w:r>
      <w:r w:rsidRPr="00A00B80">
        <w:rPr>
          <w:rtl/>
        </w:rPr>
        <w:instrText xml:space="preserve"> _</w:instrText>
      </w:r>
      <w:r w:rsidRPr="00A00B80">
        <w:instrText>Toc</w:instrText>
      </w:r>
      <w:r w:rsidRPr="00A00B80">
        <w:rPr>
          <w:rtl/>
        </w:rPr>
        <w:instrText xml:space="preserve">264274896 </w:instrText>
      </w:r>
      <w:r w:rsidRPr="00A00B80">
        <w:instrText>\h</w:instrText>
      </w:r>
      <w:r w:rsidRPr="00A00B80">
        <w:rPr>
          <w:rtl/>
        </w:rPr>
        <w:instrText xml:space="preserve"> </w:instrText>
      </w:r>
      <w:r w:rsidR="0012609B" w:rsidRPr="00A00B80">
        <w:fldChar w:fldCharType="separate"/>
      </w:r>
      <w:r w:rsidRPr="00A00B80">
        <w:rPr>
          <w:rtl/>
        </w:rPr>
        <w:t>95</w:t>
      </w:r>
      <w:r w:rsidR="0012609B" w:rsidRPr="00A00B80">
        <w:fldChar w:fldCharType="end"/>
      </w:r>
    </w:p>
    <w:p w:rsidR="00B72338" w:rsidRPr="00A00B80" w:rsidRDefault="00B72338" w:rsidP="00B72338">
      <w:pPr>
        <w:pStyle w:val="TOC2"/>
        <w:rPr>
          <w:rtl/>
        </w:rPr>
      </w:pPr>
      <w:r w:rsidRPr="00A24DB7">
        <w:rPr>
          <w:rtl/>
        </w:rPr>
        <w:t>المقام الثاني</w:t>
      </w:r>
      <w:r w:rsidRPr="00A24DB7">
        <w:rPr>
          <w:rFonts w:hint="cs"/>
          <w:rtl/>
        </w:rPr>
        <w:t xml:space="preserve"> : ف</w:t>
      </w:r>
      <w:r w:rsidRPr="00A00B80">
        <w:rPr>
          <w:rFonts w:hint="cs"/>
          <w:rtl/>
        </w:rPr>
        <w:t>يما يقتضيه الموقف على تقدير عدم ثبوت هذا الاصل</w:t>
      </w:r>
      <w:r>
        <w:rPr>
          <w:rFonts w:hint="cs"/>
          <w:rtl/>
        </w:rPr>
        <w:t xml:space="preserve"> </w:t>
      </w:r>
      <w:r>
        <w:rPr>
          <w:rFonts w:hint="cs"/>
          <w:rtl/>
        </w:rPr>
        <w:tab/>
        <w:t xml:space="preserve"> </w:t>
      </w:r>
      <w:r w:rsidR="0012609B" w:rsidRPr="00A00B80">
        <w:fldChar w:fldCharType="begin"/>
      </w:r>
      <w:r w:rsidRPr="00A00B80">
        <w:rPr>
          <w:rtl/>
        </w:rPr>
        <w:instrText xml:space="preserve"> </w:instrText>
      </w:r>
      <w:r w:rsidRPr="00A00B80">
        <w:instrText>PAGEREF</w:instrText>
      </w:r>
      <w:r w:rsidRPr="00A00B80">
        <w:rPr>
          <w:rtl/>
        </w:rPr>
        <w:instrText xml:space="preserve"> _</w:instrText>
      </w:r>
      <w:r w:rsidRPr="00A00B80">
        <w:instrText>Toc</w:instrText>
      </w:r>
      <w:r w:rsidRPr="00A00B80">
        <w:rPr>
          <w:rtl/>
        </w:rPr>
        <w:instrText xml:space="preserve">264274897 </w:instrText>
      </w:r>
      <w:r w:rsidRPr="00A00B80">
        <w:instrText>\h</w:instrText>
      </w:r>
      <w:r w:rsidRPr="00A00B80">
        <w:rPr>
          <w:rtl/>
        </w:rPr>
        <w:instrText xml:space="preserve"> </w:instrText>
      </w:r>
      <w:r w:rsidR="0012609B" w:rsidRPr="00A00B80">
        <w:fldChar w:fldCharType="separate"/>
      </w:r>
      <w:r w:rsidRPr="00A00B80">
        <w:rPr>
          <w:rtl/>
        </w:rPr>
        <w:t>95</w:t>
      </w:r>
      <w:r w:rsidR="0012609B" w:rsidRPr="00A00B80">
        <w:fldChar w:fldCharType="end"/>
      </w:r>
    </w:p>
    <w:p w:rsidR="00B72338" w:rsidRDefault="00B72338" w:rsidP="00B72338">
      <w:pPr>
        <w:pStyle w:val="TOC2"/>
        <w:rPr>
          <w:rFonts w:cs="Times New Roman"/>
          <w:noProof/>
          <w:color w:val="auto"/>
          <w:szCs w:val="24"/>
          <w:rtl/>
        </w:rPr>
      </w:pPr>
      <w:r>
        <w:rPr>
          <w:noProof/>
          <w:rtl/>
        </w:rPr>
        <w:t>أما المقام الأ</w:t>
      </w:r>
      <w:r>
        <w:rPr>
          <w:rFonts w:hint="cs"/>
          <w:noProof/>
          <w:rtl/>
        </w:rPr>
        <w:t>َ</w:t>
      </w:r>
      <w:r>
        <w:rPr>
          <w:noProof/>
          <w:rtl/>
        </w:rPr>
        <w:t>و</w:t>
      </w:r>
      <w:r>
        <w:rPr>
          <w:rFonts w:hint="cs"/>
          <w:noProof/>
          <w:rtl/>
        </w:rPr>
        <w:t>ّ</w:t>
      </w:r>
      <w:r>
        <w:rPr>
          <w:noProof/>
          <w:rtl/>
        </w:rPr>
        <w:t>ل</w:t>
      </w:r>
      <w:r>
        <w:rPr>
          <w:rFonts w:hint="cs"/>
          <w:noProof/>
          <w:rtl/>
        </w:rPr>
        <w:t xml:space="preserve"> : فيلاحظ إن مقتضى القاعدة الاولية هو اعمال قواعد المتعارضين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264274898 </w:instrText>
      </w:r>
      <w:r>
        <w:rPr>
          <w:noProof/>
        </w:rPr>
        <w:instrText>\h</w:instrText>
      </w:r>
      <w:r>
        <w:rPr>
          <w:noProof/>
          <w:rtl/>
        </w:rPr>
        <w:instrText xml:space="preserve"> </w:instrText>
      </w:r>
      <w:r w:rsidR="0012609B">
        <w:rPr>
          <w:noProof/>
        </w:rPr>
      </w:r>
      <w:r w:rsidR="0012609B">
        <w:rPr>
          <w:noProof/>
        </w:rPr>
        <w:fldChar w:fldCharType="separate"/>
      </w:r>
      <w:r>
        <w:rPr>
          <w:noProof/>
          <w:rtl/>
        </w:rPr>
        <w:t>95</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الاصل الثانوي المقتضي لتقديم جانب الزيادة على جانب النقيصة كقاعدة عامة فيه احتمالان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264274899 </w:instrText>
      </w:r>
      <w:r>
        <w:rPr>
          <w:noProof/>
        </w:rPr>
        <w:instrText>\h</w:instrText>
      </w:r>
      <w:r>
        <w:rPr>
          <w:noProof/>
          <w:rtl/>
        </w:rPr>
        <w:instrText xml:space="preserve"> </w:instrText>
      </w:r>
      <w:r w:rsidR="0012609B">
        <w:rPr>
          <w:noProof/>
        </w:rPr>
      </w:r>
      <w:r w:rsidR="0012609B">
        <w:rPr>
          <w:noProof/>
        </w:rPr>
        <w:fldChar w:fldCharType="separate"/>
      </w:r>
      <w:r>
        <w:rPr>
          <w:noProof/>
          <w:rtl/>
        </w:rPr>
        <w:t>96</w:t>
      </w:r>
      <w:r w:rsidR="0012609B">
        <w:rPr>
          <w:noProof/>
        </w:rPr>
        <w:fldChar w:fldCharType="end"/>
      </w:r>
    </w:p>
    <w:p w:rsidR="00B72338" w:rsidRDefault="00B72338" w:rsidP="00B72338">
      <w:pPr>
        <w:pStyle w:val="TOC2"/>
        <w:rPr>
          <w:rFonts w:cs="Times New Roman"/>
          <w:noProof/>
          <w:color w:val="auto"/>
          <w:szCs w:val="24"/>
          <w:rtl/>
        </w:rPr>
      </w:pPr>
      <w:r>
        <w:rPr>
          <w:noProof/>
          <w:rtl/>
        </w:rPr>
        <w:t>الاحتمال الأ</w:t>
      </w:r>
      <w:r>
        <w:rPr>
          <w:rFonts w:hint="cs"/>
          <w:noProof/>
          <w:rtl/>
        </w:rPr>
        <w:t>َ</w:t>
      </w:r>
      <w:r>
        <w:rPr>
          <w:noProof/>
          <w:rtl/>
        </w:rPr>
        <w:t>و</w:t>
      </w:r>
      <w:r>
        <w:rPr>
          <w:rFonts w:hint="cs"/>
          <w:noProof/>
          <w:rtl/>
        </w:rPr>
        <w:t>ّ</w:t>
      </w:r>
      <w:r>
        <w:rPr>
          <w:noProof/>
          <w:rtl/>
        </w:rPr>
        <w:t>ل</w:t>
      </w:r>
      <w:r>
        <w:rPr>
          <w:rFonts w:hint="cs"/>
          <w:noProof/>
          <w:rtl/>
        </w:rPr>
        <w:t xml:space="preserve"> : أن يكون صغرى للقاعدة العاة للترجيح الصدوري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264274900 </w:instrText>
      </w:r>
      <w:r>
        <w:rPr>
          <w:noProof/>
        </w:rPr>
        <w:instrText>\h</w:instrText>
      </w:r>
      <w:r>
        <w:rPr>
          <w:noProof/>
          <w:rtl/>
        </w:rPr>
        <w:instrText xml:space="preserve"> </w:instrText>
      </w:r>
      <w:r w:rsidR="0012609B">
        <w:rPr>
          <w:noProof/>
        </w:rPr>
      </w:r>
      <w:r w:rsidR="0012609B">
        <w:rPr>
          <w:noProof/>
        </w:rPr>
        <w:fldChar w:fldCharType="separate"/>
      </w:r>
      <w:r>
        <w:rPr>
          <w:noProof/>
          <w:rtl/>
        </w:rPr>
        <w:t>96</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بناءً على تفسير القاعدة بهذا الاحتمال فيمكن الاستدلال عليها بوجهين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264274901 </w:instrText>
      </w:r>
      <w:r>
        <w:rPr>
          <w:noProof/>
        </w:rPr>
        <w:instrText>\h</w:instrText>
      </w:r>
      <w:r>
        <w:rPr>
          <w:noProof/>
          <w:rtl/>
        </w:rPr>
        <w:instrText xml:space="preserve"> </w:instrText>
      </w:r>
      <w:r w:rsidR="0012609B">
        <w:rPr>
          <w:noProof/>
        </w:rPr>
      </w:r>
      <w:r w:rsidR="0012609B">
        <w:rPr>
          <w:noProof/>
        </w:rPr>
        <w:fldChar w:fldCharType="separate"/>
      </w:r>
      <w:r>
        <w:rPr>
          <w:noProof/>
          <w:rtl/>
        </w:rPr>
        <w:t>96</w:t>
      </w:r>
      <w:r w:rsidR="0012609B">
        <w:rPr>
          <w:noProof/>
        </w:rPr>
        <w:fldChar w:fldCharType="end"/>
      </w:r>
    </w:p>
    <w:p w:rsidR="00B72338" w:rsidRDefault="00B72338" w:rsidP="00B72338">
      <w:pPr>
        <w:pStyle w:val="TOC2"/>
        <w:rPr>
          <w:rFonts w:cs="Times New Roman"/>
          <w:noProof/>
          <w:color w:val="auto"/>
          <w:szCs w:val="24"/>
          <w:rtl/>
        </w:rPr>
      </w:pPr>
      <w:r w:rsidRPr="00A24DB7">
        <w:rPr>
          <w:rtl/>
        </w:rPr>
        <w:t>الوجه الأو</w:t>
      </w:r>
      <w:r w:rsidRPr="00A24DB7">
        <w:rPr>
          <w:rFonts w:hint="cs"/>
          <w:rtl/>
        </w:rPr>
        <w:t>ّ</w:t>
      </w:r>
      <w:r w:rsidRPr="00A24DB7">
        <w:rPr>
          <w:rtl/>
        </w:rPr>
        <w:t>ل</w:t>
      </w:r>
      <w:r w:rsidRPr="00A24DB7">
        <w:rPr>
          <w:rFonts w:hint="cs"/>
          <w:rtl/>
        </w:rPr>
        <w:t xml:space="preserve"> : أن يقا</w:t>
      </w:r>
      <w:r>
        <w:rPr>
          <w:rFonts w:hint="cs"/>
          <w:noProof/>
          <w:rtl/>
        </w:rPr>
        <w:t xml:space="preserve">ل : ان احتمال الغفلة في جانب الزيادة أبعد من احتمالها في جانب النقيصة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264274902 </w:instrText>
      </w:r>
      <w:r>
        <w:rPr>
          <w:noProof/>
        </w:rPr>
        <w:instrText>\h</w:instrText>
      </w:r>
      <w:r>
        <w:rPr>
          <w:noProof/>
          <w:rtl/>
        </w:rPr>
        <w:instrText xml:space="preserve"> </w:instrText>
      </w:r>
      <w:r w:rsidR="0012609B">
        <w:rPr>
          <w:noProof/>
        </w:rPr>
      </w:r>
      <w:r w:rsidR="0012609B">
        <w:rPr>
          <w:noProof/>
        </w:rPr>
        <w:fldChar w:fldCharType="separate"/>
      </w:r>
      <w:r>
        <w:rPr>
          <w:noProof/>
          <w:rtl/>
        </w:rPr>
        <w:t>96</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الرد على هذا الوجه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264274903 </w:instrText>
      </w:r>
      <w:r>
        <w:rPr>
          <w:noProof/>
        </w:rPr>
        <w:instrText>\h</w:instrText>
      </w:r>
      <w:r>
        <w:rPr>
          <w:noProof/>
          <w:rtl/>
        </w:rPr>
        <w:instrText xml:space="preserve"> </w:instrText>
      </w:r>
      <w:r w:rsidR="0012609B">
        <w:rPr>
          <w:noProof/>
        </w:rPr>
      </w:r>
      <w:r w:rsidR="0012609B">
        <w:rPr>
          <w:noProof/>
        </w:rPr>
        <w:fldChar w:fldCharType="separate"/>
      </w:r>
      <w:r>
        <w:rPr>
          <w:noProof/>
          <w:rtl/>
        </w:rPr>
        <w:t>96</w:t>
      </w:r>
      <w:r w:rsidR="0012609B">
        <w:rPr>
          <w:noProof/>
        </w:rPr>
        <w:fldChar w:fldCharType="end"/>
      </w:r>
    </w:p>
    <w:p w:rsidR="00B72338" w:rsidRDefault="00B72338" w:rsidP="00B72338">
      <w:pPr>
        <w:pStyle w:val="TOC2"/>
        <w:rPr>
          <w:rFonts w:cs="Times New Roman"/>
          <w:noProof/>
          <w:color w:val="auto"/>
          <w:szCs w:val="24"/>
          <w:rtl/>
        </w:rPr>
      </w:pPr>
      <w:r>
        <w:rPr>
          <w:noProof/>
          <w:rtl/>
        </w:rPr>
        <w:t>أو</w:t>
      </w:r>
      <w:r>
        <w:rPr>
          <w:rFonts w:hint="cs"/>
          <w:noProof/>
          <w:rtl/>
        </w:rPr>
        <w:t>ّ</w:t>
      </w:r>
      <w:r>
        <w:rPr>
          <w:noProof/>
          <w:rtl/>
        </w:rPr>
        <w:t>لا</w:t>
      </w:r>
      <w:r>
        <w:rPr>
          <w:rFonts w:hint="cs"/>
          <w:noProof/>
          <w:rtl/>
        </w:rPr>
        <w:t xml:space="preserve">ً : بان الأَمر لا يدور بين الغفلتين ، ليرجح احتمال عدم الغفلة في جانب الزيادة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264274904 </w:instrText>
      </w:r>
      <w:r>
        <w:rPr>
          <w:noProof/>
        </w:rPr>
        <w:instrText>\h</w:instrText>
      </w:r>
      <w:r>
        <w:rPr>
          <w:noProof/>
          <w:rtl/>
        </w:rPr>
        <w:instrText xml:space="preserve"> </w:instrText>
      </w:r>
      <w:r w:rsidR="0012609B">
        <w:rPr>
          <w:noProof/>
        </w:rPr>
      </w:r>
      <w:r w:rsidR="0012609B">
        <w:rPr>
          <w:noProof/>
        </w:rPr>
        <w:fldChar w:fldCharType="separate"/>
      </w:r>
      <w:r>
        <w:rPr>
          <w:noProof/>
          <w:rtl/>
        </w:rPr>
        <w:t>96</w:t>
      </w:r>
      <w:r w:rsidR="0012609B">
        <w:rPr>
          <w:noProof/>
        </w:rPr>
        <w:fldChar w:fldCharType="end"/>
      </w:r>
    </w:p>
    <w:p w:rsidR="00B72338" w:rsidRDefault="00B72338" w:rsidP="00B72338">
      <w:pPr>
        <w:pStyle w:val="TOC2"/>
        <w:rPr>
          <w:rFonts w:cs="Times New Roman"/>
          <w:noProof/>
          <w:color w:val="auto"/>
          <w:szCs w:val="24"/>
          <w:rtl/>
        </w:rPr>
      </w:pPr>
      <w:r>
        <w:rPr>
          <w:noProof/>
          <w:rtl/>
        </w:rPr>
        <w:t>وثانياً</w:t>
      </w:r>
      <w:r>
        <w:rPr>
          <w:rFonts w:hint="cs"/>
          <w:noProof/>
          <w:rtl/>
        </w:rPr>
        <w:t xml:space="preserve"> : بأنه لو فرض دوران الأمر بين الغفلتين فإن أبعدية الغفلة في جانب الزيادة لا يقتضي إلا ارججية احتمال الغفلة جانب النقصية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264274905 </w:instrText>
      </w:r>
      <w:r>
        <w:rPr>
          <w:noProof/>
        </w:rPr>
        <w:instrText>\h</w:instrText>
      </w:r>
      <w:r>
        <w:rPr>
          <w:noProof/>
          <w:rtl/>
        </w:rPr>
        <w:instrText xml:space="preserve"> </w:instrText>
      </w:r>
      <w:r w:rsidR="0012609B">
        <w:rPr>
          <w:noProof/>
        </w:rPr>
      </w:r>
      <w:r w:rsidR="0012609B">
        <w:rPr>
          <w:noProof/>
        </w:rPr>
        <w:fldChar w:fldCharType="separate"/>
      </w:r>
      <w:r>
        <w:rPr>
          <w:noProof/>
          <w:rtl/>
        </w:rPr>
        <w:t>97</w:t>
      </w:r>
      <w:r w:rsidR="0012609B">
        <w:rPr>
          <w:noProof/>
        </w:rPr>
        <w:fldChar w:fldCharType="end"/>
      </w:r>
    </w:p>
    <w:p w:rsidR="00B72338" w:rsidRPr="00A00B80" w:rsidRDefault="00B72338" w:rsidP="00B72338">
      <w:pPr>
        <w:pStyle w:val="TOC2"/>
        <w:rPr>
          <w:rtl/>
        </w:rPr>
      </w:pPr>
      <w:r w:rsidRPr="00A24DB7">
        <w:rPr>
          <w:rtl/>
        </w:rPr>
        <w:t>الوجه الثاني</w:t>
      </w:r>
      <w:r w:rsidRPr="00A24DB7">
        <w:rPr>
          <w:rFonts w:hint="cs"/>
          <w:rtl/>
        </w:rPr>
        <w:t xml:space="preserve"> : </w:t>
      </w:r>
      <w:r w:rsidRPr="00A00B80">
        <w:rPr>
          <w:rFonts w:hint="cs"/>
          <w:rtl/>
        </w:rPr>
        <w:t>ان يقال : إن الزيادة ليس لها تقسير الا الغفلة</w:t>
      </w:r>
      <w:r>
        <w:rPr>
          <w:rFonts w:hint="cs"/>
          <w:rtl/>
        </w:rPr>
        <w:t xml:space="preserve"> </w:t>
      </w:r>
      <w:r>
        <w:rPr>
          <w:rFonts w:hint="cs"/>
          <w:rtl/>
        </w:rPr>
        <w:tab/>
        <w:t xml:space="preserve"> </w:t>
      </w:r>
      <w:r w:rsidR="0012609B" w:rsidRPr="00A00B80">
        <w:fldChar w:fldCharType="begin"/>
      </w:r>
      <w:r w:rsidRPr="00A00B80">
        <w:rPr>
          <w:rtl/>
        </w:rPr>
        <w:instrText xml:space="preserve"> </w:instrText>
      </w:r>
      <w:r w:rsidRPr="00A00B80">
        <w:instrText>PAGEREF</w:instrText>
      </w:r>
      <w:r w:rsidRPr="00A00B80">
        <w:rPr>
          <w:rtl/>
        </w:rPr>
        <w:instrText xml:space="preserve"> _</w:instrText>
      </w:r>
      <w:r w:rsidRPr="00A00B80">
        <w:instrText>Toc</w:instrText>
      </w:r>
      <w:r w:rsidRPr="00A00B80">
        <w:rPr>
          <w:rtl/>
        </w:rPr>
        <w:instrText xml:space="preserve">264274906 </w:instrText>
      </w:r>
      <w:r w:rsidRPr="00A00B80">
        <w:instrText>\h</w:instrText>
      </w:r>
      <w:r w:rsidRPr="00A00B80">
        <w:rPr>
          <w:rtl/>
        </w:rPr>
        <w:instrText xml:space="preserve"> </w:instrText>
      </w:r>
      <w:r w:rsidR="0012609B" w:rsidRPr="00A00B80">
        <w:fldChar w:fldCharType="separate"/>
      </w:r>
      <w:r w:rsidRPr="00A00B80">
        <w:rPr>
          <w:rtl/>
        </w:rPr>
        <w:t>97</w:t>
      </w:r>
      <w:r w:rsidR="0012609B" w:rsidRPr="00A00B80">
        <w:fldChar w:fldCharType="end"/>
      </w:r>
    </w:p>
    <w:p w:rsidR="00B72338" w:rsidRDefault="00B72338" w:rsidP="00B72338">
      <w:pPr>
        <w:pStyle w:val="TOC2"/>
        <w:rPr>
          <w:rFonts w:cs="Times New Roman"/>
          <w:noProof/>
          <w:color w:val="auto"/>
          <w:szCs w:val="24"/>
          <w:rtl/>
        </w:rPr>
      </w:pPr>
      <w:r>
        <w:rPr>
          <w:rFonts w:hint="cs"/>
          <w:noProof/>
          <w:rtl/>
        </w:rPr>
        <w:t xml:space="preserve">الرد على هذا الوجه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264274907 </w:instrText>
      </w:r>
      <w:r>
        <w:rPr>
          <w:noProof/>
        </w:rPr>
        <w:instrText>\h</w:instrText>
      </w:r>
      <w:r>
        <w:rPr>
          <w:noProof/>
          <w:rtl/>
        </w:rPr>
        <w:instrText xml:space="preserve"> </w:instrText>
      </w:r>
      <w:r w:rsidR="0012609B">
        <w:rPr>
          <w:noProof/>
        </w:rPr>
      </w:r>
      <w:r w:rsidR="0012609B">
        <w:rPr>
          <w:noProof/>
        </w:rPr>
        <w:fldChar w:fldCharType="separate"/>
      </w:r>
      <w:r>
        <w:rPr>
          <w:noProof/>
          <w:rtl/>
        </w:rPr>
        <w:t>97</w:t>
      </w:r>
      <w:r w:rsidR="0012609B">
        <w:rPr>
          <w:noProof/>
        </w:rPr>
        <w:fldChar w:fldCharType="end"/>
      </w:r>
    </w:p>
    <w:p w:rsidR="00B72338" w:rsidRDefault="00B72338" w:rsidP="00B72338">
      <w:pPr>
        <w:pStyle w:val="TOC2"/>
        <w:rPr>
          <w:rFonts w:cs="Times New Roman"/>
          <w:noProof/>
          <w:color w:val="auto"/>
          <w:szCs w:val="24"/>
          <w:rtl/>
        </w:rPr>
      </w:pPr>
      <w:r>
        <w:rPr>
          <w:noProof/>
          <w:rtl/>
        </w:rPr>
        <w:t>أو</w:t>
      </w:r>
      <w:r>
        <w:rPr>
          <w:rFonts w:hint="cs"/>
          <w:noProof/>
          <w:rtl/>
        </w:rPr>
        <w:t>ّ</w:t>
      </w:r>
      <w:r>
        <w:rPr>
          <w:noProof/>
          <w:rtl/>
        </w:rPr>
        <w:t>لاً</w:t>
      </w:r>
      <w:r>
        <w:rPr>
          <w:rFonts w:hint="cs"/>
          <w:noProof/>
          <w:rtl/>
        </w:rPr>
        <w:t xml:space="preserve"> : ان سبب الزيادة لا تنحصر بالغفلة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264274908 </w:instrText>
      </w:r>
      <w:r>
        <w:rPr>
          <w:noProof/>
        </w:rPr>
        <w:instrText>\h</w:instrText>
      </w:r>
      <w:r>
        <w:rPr>
          <w:noProof/>
          <w:rtl/>
        </w:rPr>
        <w:instrText xml:space="preserve"> </w:instrText>
      </w:r>
      <w:r w:rsidR="0012609B">
        <w:rPr>
          <w:noProof/>
        </w:rPr>
      </w:r>
      <w:r w:rsidR="0012609B">
        <w:rPr>
          <w:noProof/>
        </w:rPr>
        <w:fldChar w:fldCharType="separate"/>
      </w:r>
      <w:r>
        <w:rPr>
          <w:noProof/>
          <w:rtl/>
        </w:rPr>
        <w:t>97</w:t>
      </w:r>
      <w:r w:rsidR="0012609B">
        <w:rPr>
          <w:noProof/>
        </w:rPr>
        <w:fldChar w:fldCharType="end"/>
      </w:r>
    </w:p>
    <w:p w:rsidR="00B72338" w:rsidRDefault="00B72338" w:rsidP="00B72338">
      <w:pPr>
        <w:pStyle w:val="TOC2"/>
        <w:rPr>
          <w:rFonts w:cs="Times New Roman"/>
          <w:noProof/>
          <w:color w:val="auto"/>
          <w:szCs w:val="24"/>
          <w:rtl/>
        </w:rPr>
      </w:pPr>
      <w:r>
        <w:rPr>
          <w:noProof/>
          <w:rtl/>
        </w:rPr>
        <w:t>وثانياً</w:t>
      </w:r>
      <w:r>
        <w:rPr>
          <w:rFonts w:hint="cs"/>
          <w:noProof/>
          <w:rtl/>
        </w:rPr>
        <w:t xml:space="preserve"> : إنّه لا عبرة بمجرد زيادة المحتملات في أحد الجانبين بالنسبة إلىٰ الجانب الآخر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264274909 </w:instrText>
      </w:r>
      <w:r>
        <w:rPr>
          <w:noProof/>
        </w:rPr>
        <w:instrText>\h</w:instrText>
      </w:r>
      <w:r>
        <w:rPr>
          <w:noProof/>
          <w:rtl/>
        </w:rPr>
        <w:instrText xml:space="preserve"> </w:instrText>
      </w:r>
      <w:r w:rsidR="0012609B">
        <w:rPr>
          <w:noProof/>
        </w:rPr>
      </w:r>
      <w:r w:rsidR="0012609B">
        <w:rPr>
          <w:noProof/>
        </w:rPr>
        <w:fldChar w:fldCharType="separate"/>
      </w:r>
      <w:r>
        <w:rPr>
          <w:noProof/>
          <w:rtl/>
        </w:rPr>
        <w:t>98</w:t>
      </w:r>
      <w:r w:rsidR="0012609B">
        <w:rPr>
          <w:noProof/>
        </w:rPr>
        <w:fldChar w:fldCharType="end"/>
      </w:r>
    </w:p>
    <w:p w:rsidR="00B72338" w:rsidRDefault="00B72338" w:rsidP="00B72338">
      <w:pPr>
        <w:pStyle w:val="TOC2"/>
        <w:rPr>
          <w:rFonts w:cs="Times New Roman"/>
          <w:noProof/>
          <w:color w:val="auto"/>
          <w:szCs w:val="24"/>
          <w:rtl/>
        </w:rPr>
      </w:pPr>
      <w:r>
        <w:rPr>
          <w:noProof/>
          <w:rtl/>
        </w:rPr>
        <w:t>وثالثا</w:t>
      </w:r>
      <w:r>
        <w:rPr>
          <w:rFonts w:hint="cs"/>
          <w:noProof/>
          <w:rtl/>
        </w:rPr>
        <w:t xml:space="preserve">ً : لو سلمنا أرجحية احتمال وقوع النقيصة من احتمال وقوع الزيادة إلا أنه لا يستوجب الاخذ به لعدم حجية الظن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264274910 </w:instrText>
      </w:r>
      <w:r>
        <w:rPr>
          <w:noProof/>
        </w:rPr>
        <w:instrText>\h</w:instrText>
      </w:r>
      <w:r>
        <w:rPr>
          <w:noProof/>
          <w:rtl/>
        </w:rPr>
        <w:instrText xml:space="preserve"> </w:instrText>
      </w:r>
      <w:r w:rsidR="0012609B">
        <w:rPr>
          <w:noProof/>
        </w:rPr>
      </w:r>
      <w:r w:rsidR="0012609B">
        <w:rPr>
          <w:noProof/>
        </w:rPr>
        <w:fldChar w:fldCharType="separate"/>
      </w:r>
      <w:r>
        <w:rPr>
          <w:noProof/>
          <w:rtl/>
        </w:rPr>
        <w:t>98</w:t>
      </w:r>
      <w:r w:rsidR="0012609B">
        <w:rPr>
          <w:noProof/>
        </w:rPr>
        <w:fldChar w:fldCharType="end"/>
      </w:r>
    </w:p>
    <w:p w:rsidR="00B72338" w:rsidRDefault="00B72338" w:rsidP="00B72338">
      <w:pPr>
        <w:pStyle w:val="TOC2"/>
        <w:rPr>
          <w:rFonts w:cs="Times New Roman"/>
          <w:noProof/>
          <w:color w:val="auto"/>
          <w:szCs w:val="24"/>
          <w:rtl/>
        </w:rPr>
      </w:pPr>
      <w:r>
        <w:rPr>
          <w:noProof/>
          <w:rtl/>
        </w:rPr>
        <w:t>الاحتمال الثاني</w:t>
      </w:r>
      <w:r>
        <w:rPr>
          <w:rFonts w:hint="cs"/>
          <w:noProof/>
          <w:rtl/>
        </w:rPr>
        <w:t xml:space="preserve"> : في تفسير الاصل المذكور : أن يكون أصلاً موضعياً يرجح جانب الزيادة على جانب النقيصة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264274911 </w:instrText>
      </w:r>
      <w:r>
        <w:rPr>
          <w:noProof/>
        </w:rPr>
        <w:instrText>\h</w:instrText>
      </w:r>
      <w:r>
        <w:rPr>
          <w:noProof/>
          <w:rtl/>
        </w:rPr>
        <w:instrText xml:space="preserve"> </w:instrText>
      </w:r>
      <w:r w:rsidR="0012609B">
        <w:rPr>
          <w:noProof/>
        </w:rPr>
      </w:r>
      <w:r w:rsidR="0012609B">
        <w:rPr>
          <w:noProof/>
        </w:rPr>
        <w:fldChar w:fldCharType="separate"/>
      </w:r>
      <w:r>
        <w:rPr>
          <w:noProof/>
          <w:rtl/>
        </w:rPr>
        <w:t>98</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الرد على هذا الاحتمال ـ على تقدير تمامية الاستظهار المذكور ـ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264274912 </w:instrText>
      </w:r>
      <w:r>
        <w:rPr>
          <w:noProof/>
        </w:rPr>
        <w:instrText>\h</w:instrText>
      </w:r>
      <w:r>
        <w:rPr>
          <w:noProof/>
          <w:rtl/>
        </w:rPr>
        <w:instrText xml:space="preserve"> </w:instrText>
      </w:r>
      <w:r w:rsidR="0012609B">
        <w:rPr>
          <w:noProof/>
        </w:rPr>
      </w:r>
      <w:r w:rsidR="0012609B">
        <w:rPr>
          <w:noProof/>
        </w:rPr>
        <w:fldChar w:fldCharType="separate"/>
      </w:r>
      <w:r>
        <w:rPr>
          <w:noProof/>
          <w:rtl/>
        </w:rPr>
        <w:t>99</w:t>
      </w:r>
      <w:r w:rsidR="0012609B">
        <w:rPr>
          <w:noProof/>
        </w:rPr>
        <w:fldChar w:fldCharType="end"/>
      </w:r>
    </w:p>
    <w:p w:rsidR="00B72338" w:rsidRDefault="00B72338" w:rsidP="00B72338">
      <w:pPr>
        <w:pStyle w:val="TOC2"/>
        <w:rPr>
          <w:rFonts w:cs="Times New Roman"/>
          <w:noProof/>
          <w:color w:val="auto"/>
          <w:szCs w:val="24"/>
          <w:rtl/>
        </w:rPr>
      </w:pPr>
      <w:r w:rsidRPr="00A00B80">
        <w:rPr>
          <w:rtl/>
        </w:rPr>
        <w:br w:type="page"/>
      </w:r>
      <w:r>
        <w:rPr>
          <w:noProof/>
          <w:rtl/>
        </w:rPr>
        <w:lastRenderedPageBreak/>
        <w:t>أولاً</w:t>
      </w:r>
      <w:r>
        <w:rPr>
          <w:rFonts w:hint="cs"/>
          <w:noProof/>
          <w:rtl/>
        </w:rPr>
        <w:t xml:space="preserve"> : إنه لم يثبت هناك أصل عقلائي في خصوص المقام يقتضي البناء علىٰ صحة الزيـادة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264274913 </w:instrText>
      </w:r>
      <w:r>
        <w:rPr>
          <w:noProof/>
        </w:rPr>
        <w:instrText>\h</w:instrText>
      </w:r>
      <w:r>
        <w:rPr>
          <w:noProof/>
          <w:rtl/>
        </w:rPr>
        <w:instrText xml:space="preserve"> </w:instrText>
      </w:r>
      <w:r w:rsidR="0012609B">
        <w:rPr>
          <w:noProof/>
        </w:rPr>
      </w:r>
      <w:r w:rsidR="0012609B">
        <w:rPr>
          <w:noProof/>
        </w:rPr>
        <w:fldChar w:fldCharType="separate"/>
      </w:r>
      <w:r>
        <w:rPr>
          <w:noProof/>
          <w:rtl/>
        </w:rPr>
        <w:t>99</w:t>
      </w:r>
      <w:r w:rsidR="0012609B">
        <w:rPr>
          <w:noProof/>
        </w:rPr>
        <w:fldChar w:fldCharType="end"/>
      </w:r>
    </w:p>
    <w:p w:rsidR="00B72338" w:rsidRDefault="00B72338" w:rsidP="00B72338">
      <w:pPr>
        <w:pStyle w:val="TOC2"/>
        <w:rPr>
          <w:rFonts w:cs="Times New Roman"/>
          <w:noProof/>
          <w:color w:val="auto"/>
          <w:szCs w:val="24"/>
          <w:rtl/>
        </w:rPr>
      </w:pPr>
      <w:r>
        <w:rPr>
          <w:noProof/>
          <w:rtl/>
        </w:rPr>
        <w:t>وثانيا</w:t>
      </w:r>
      <w:r>
        <w:rPr>
          <w:rFonts w:hint="cs"/>
          <w:noProof/>
          <w:rtl/>
        </w:rPr>
        <w:t xml:space="preserve">ً : ان ما ذكر (قده) من كون ذلك مسلماً عند الكل في غير محله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264274914 </w:instrText>
      </w:r>
      <w:r>
        <w:rPr>
          <w:noProof/>
        </w:rPr>
        <w:instrText>\h</w:instrText>
      </w:r>
      <w:r>
        <w:rPr>
          <w:noProof/>
          <w:rtl/>
        </w:rPr>
        <w:instrText xml:space="preserve"> </w:instrText>
      </w:r>
      <w:r w:rsidR="0012609B">
        <w:rPr>
          <w:noProof/>
        </w:rPr>
      </w:r>
      <w:r w:rsidR="0012609B">
        <w:rPr>
          <w:noProof/>
        </w:rPr>
        <w:fldChar w:fldCharType="separate"/>
      </w:r>
      <w:r>
        <w:rPr>
          <w:noProof/>
          <w:rtl/>
        </w:rPr>
        <w:t>99</w:t>
      </w:r>
      <w:r w:rsidR="0012609B">
        <w:rPr>
          <w:noProof/>
        </w:rPr>
        <w:fldChar w:fldCharType="end"/>
      </w:r>
    </w:p>
    <w:p w:rsidR="00B72338" w:rsidRDefault="00B72338" w:rsidP="00B72338">
      <w:pPr>
        <w:pStyle w:val="TOC2"/>
        <w:rPr>
          <w:rFonts w:cs="Times New Roman"/>
          <w:noProof/>
          <w:color w:val="auto"/>
          <w:szCs w:val="24"/>
          <w:rtl/>
        </w:rPr>
      </w:pPr>
      <w:r>
        <w:rPr>
          <w:noProof/>
          <w:rtl/>
        </w:rPr>
        <w:t>وأما المقام الثاني</w:t>
      </w:r>
      <w:r>
        <w:rPr>
          <w:rFonts w:hint="cs"/>
          <w:noProof/>
          <w:rtl/>
        </w:rPr>
        <w:t xml:space="preserve"> وهو فيما يقتضيه الموقف بعد عدم تمامية الاصل المذكور ، ففيه وجهـان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264274915 </w:instrText>
      </w:r>
      <w:r>
        <w:rPr>
          <w:noProof/>
        </w:rPr>
        <w:instrText>\h</w:instrText>
      </w:r>
      <w:r>
        <w:rPr>
          <w:noProof/>
          <w:rtl/>
        </w:rPr>
        <w:instrText xml:space="preserve"> </w:instrText>
      </w:r>
      <w:r w:rsidR="0012609B">
        <w:rPr>
          <w:noProof/>
        </w:rPr>
      </w:r>
      <w:r w:rsidR="0012609B">
        <w:rPr>
          <w:noProof/>
        </w:rPr>
        <w:fldChar w:fldCharType="separate"/>
      </w:r>
      <w:r>
        <w:rPr>
          <w:noProof/>
          <w:rtl/>
        </w:rPr>
        <w:t>100</w:t>
      </w:r>
      <w:r w:rsidR="0012609B">
        <w:rPr>
          <w:noProof/>
        </w:rPr>
        <w:fldChar w:fldCharType="end"/>
      </w:r>
    </w:p>
    <w:p w:rsidR="00B72338" w:rsidRPr="005C0BD5" w:rsidRDefault="00B72338" w:rsidP="00B72338">
      <w:pPr>
        <w:pStyle w:val="TOC2"/>
        <w:rPr>
          <w:rtl/>
        </w:rPr>
      </w:pPr>
      <w:r w:rsidRPr="00A24DB7">
        <w:rPr>
          <w:rtl/>
        </w:rPr>
        <w:t>الوجه الأ</w:t>
      </w:r>
      <w:r w:rsidRPr="00A24DB7">
        <w:rPr>
          <w:rFonts w:hint="cs"/>
          <w:rtl/>
        </w:rPr>
        <w:t>َ</w:t>
      </w:r>
      <w:r w:rsidRPr="00A24DB7">
        <w:rPr>
          <w:rtl/>
        </w:rPr>
        <w:t>و</w:t>
      </w:r>
      <w:r w:rsidRPr="00A24DB7">
        <w:rPr>
          <w:rFonts w:hint="cs"/>
          <w:rtl/>
        </w:rPr>
        <w:t>ّ</w:t>
      </w:r>
      <w:r w:rsidRPr="00A24DB7">
        <w:rPr>
          <w:rtl/>
        </w:rPr>
        <w:t>ل</w:t>
      </w:r>
      <w:r w:rsidRPr="00A24DB7">
        <w:rPr>
          <w:rFonts w:hint="cs"/>
          <w:rtl/>
        </w:rPr>
        <w:t xml:space="preserve"> : أن </w:t>
      </w:r>
      <w:r w:rsidRPr="005C0BD5">
        <w:rPr>
          <w:rFonts w:hint="cs"/>
          <w:rtl/>
        </w:rPr>
        <w:t>يرجح ثبوت الزيادة في هذه الحالة أيضاً بتقريب : أن من لاحظ رواية ابن مسكان المتضمنة لزيادة ( على مؤمن ) وقارن بينها وبين رواية ابن مسكان</w:t>
      </w:r>
      <w:r>
        <w:rPr>
          <w:rFonts w:hint="cs"/>
          <w:rtl/>
        </w:rPr>
        <w:t xml:space="preserve"> </w:t>
      </w:r>
      <w:r>
        <w:rPr>
          <w:rFonts w:hint="cs"/>
          <w:rtl/>
        </w:rPr>
        <w:tab/>
        <w:t xml:space="preserve"> </w:t>
      </w:r>
      <w:r w:rsidR="0012609B" w:rsidRPr="005C0BD5">
        <w:fldChar w:fldCharType="begin"/>
      </w:r>
      <w:r w:rsidRPr="005C0BD5">
        <w:rPr>
          <w:rtl/>
        </w:rPr>
        <w:instrText xml:space="preserve"> </w:instrText>
      </w:r>
      <w:r w:rsidRPr="005C0BD5">
        <w:instrText>PAGEREF</w:instrText>
      </w:r>
      <w:r w:rsidRPr="005C0BD5">
        <w:rPr>
          <w:rtl/>
        </w:rPr>
        <w:instrText xml:space="preserve"> _</w:instrText>
      </w:r>
      <w:r w:rsidRPr="005C0BD5">
        <w:instrText>Toc</w:instrText>
      </w:r>
      <w:r w:rsidRPr="005C0BD5">
        <w:rPr>
          <w:rtl/>
        </w:rPr>
        <w:instrText xml:space="preserve">264274916 </w:instrText>
      </w:r>
      <w:r w:rsidRPr="005C0BD5">
        <w:instrText>\h</w:instrText>
      </w:r>
      <w:r w:rsidRPr="005C0BD5">
        <w:rPr>
          <w:rtl/>
        </w:rPr>
        <w:instrText xml:space="preserve"> </w:instrText>
      </w:r>
      <w:r w:rsidR="0012609B" w:rsidRPr="005C0BD5">
        <w:fldChar w:fldCharType="separate"/>
      </w:r>
      <w:r w:rsidRPr="005C0BD5">
        <w:rPr>
          <w:rtl/>
        </w:rPr>
        <w:t>100</w:t>
      </w:r>
      <w:r w:rsidR="0012609B" w:rsidRPr="005C0BD5">
        <w:fldChar w:fldCharType="end"/>
      </w:r>
    </w:p>
    <w:p w:rsidR="00B72338" w:rsidRPr="005C0BD5" w:rsidRDefault="00B72338" w:rsidP="00B72338">
      <w:pPr>
        <w:pStyle w:val="TOC2"/>
        <w:rPr>
          <w:rtl/>
        </w:rPr>
      </w:pPr>
      <w:r w:rsidRPr="00A24DB7">
        <w:rPr>
          <w:rtl/>
        </w:rPr>
        <w:t>الوجه الثاني</w:t>
      </w:r>
      <w:r w:rsidRPr="00A24DB7">
        <w:rPr>
          <w:rFonts w:hint="cs"/>
          <w:rtl/>
        </w:rPr>
        <w:t xml:space="preserve"> : أن ي</w:t>
      </w:r>
      <w:r w:rsidRPr="005C0BD5">
        <w:rPr>
          <w:rFonts w:hint="cs"/>
          <w:rtl/>
        </w:rPr>
        <w:t>رجح عدم ثبوت الزيادة ، ويخرج ورودها</w:t>
      </w:r>
      <w:r>
        <w:rPr>
          <w:rFonts w:hint="cs"/>
          <w:rtl/>
        </w:rPr>
        <w:t xml:space="preserve"> </w:t>
      </w:r>
      <w:r w:rsidRPr="005C0BD5">
        <w:rPr>
          <w:rFonts w:hint="cs"/>
          <w:rtl/>
        </w:rPr>
        <w:t>في رواية ابن مسكان</w:t>
      </w:r>
      <w:r>
        <w:rPr>
          <w:rFonts w:hint="cs"/>
          <w:rtl/>
        </w:rPr>
        <w:t xml:space="preserve"> </w:t>
      </w:r>
      <w:r>
        <w:rPr>
          <w:rFonts w:hint="cs"/>
          <w:rtl/>
        </w:rPr>
        <w:tab/>
        <w:t xml:space="preserve"> </w:t>
      </w:r>
      <w:r w:rsidR="0012609B" w:rsidRPr="005C0BD5">
        <w:fldChar w:fldCharType="begin"/>
      </w:r>
      <w:r w:rsidRPr="005C0BD5">
        <w:rPr>
          <w:rtl/>
        </w:rPr>
        <w:instrText xml:space="preserve"> </w:instrText>
      </w:r>
      <w:r w:rsidRPr="005C0BD5">
        <w:instrText>PAGEREF</w:instrText>
      </w:r>
      <w:r w:rsidRPr="005C0BD5">
        <w:rPr>
          <w:rtl/>
        </w:rPr>
        <w:instrText xml:space="preserve"> _</w:instrText>
      </w:r>
      <w:r w:rsidRPr="005C0BD5">
        <w:instrText>Toc</w:instrText>
      </w:r>
      <w:r w:rsidRPr="005C0BD5">
        <w:rPr>
          <w:rtl/>
        </w:rPr>
        <w:instrText xml:space="preserve">264274917 </w:instrText>
      </w:r>
      <w:r w:rsidRPr="005C0BD5">
        <w:instrText>\h</w:instrText>
      </w:r>
      <w:r w:rsidRPr="005C0BD5">
        <w:rPr>
          <w:rtl/>
        </w:rPr>
        <w:instrText xml:space="preserve"> </w:instrText>
      </w:r>
      <w:r w:rsidR="0012609B" w:rsidRPr="005C0BD5">
        <w:fldChar w:fldCharType="separate"/>
      </w:r>
      <w:r w:rsidRPr="005C0BD5">
        <w:rPr>
          <w:rtl/>
        </w:rPr>
        <w:t>101</w:t>
      </w:r>
      <w:r w:rsidR="0012609B" w:rsidRPr="005C0BD5">
        <w:fldChar w:fldCharType="end"/>
      </w:r>
    </w:p>
    <w:p w:rsidR="00B72338" w:rsidRDefault="00B72338" w:rsidP="00B72338">
      <w:pPr>
        <w:pStyle w:val="TOC2"/>
        <w:rPr>
          <w:rFonts w:cs="Times New Roman"/>
          <w:noProof/>
          <w:color w:val="auto"/>
          <w:szCs w:val="24"/>
          <w:rtl/>
        </w:rPr>
      </w:pPr>
      <w:r>
        <w:rPr>
          <w:rFonts w:hint="cs"/>
          <w:noProof/>
          <w:rtl/>
        </w:rPr>
        <w:t xml:space="preserve">رجحان رواية ابن بكير من عدة جهات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264274918 </w:instrText>
      </w:r>
      <w:r>
        <w:rPr>
          <w:noProof/>
        </w:rPr>
        <w:instrText>\h</w:instrText>
      </w:r>
      <w:r>
        <w:rPr>
          <w:noProof/>
          <w:rtl/>
        </w:rPr>
        <w:instrText xml:space="preserve"> </w:instrText>
      </w:r>
      <w:r w:rsidR="0012609B">
        <w:rPr>
          <w:noProof/>
        </w:rPr>
      </w:r>
      <w:r w:rsidR="0012609B">
        <w:rPr>
          <w:noProof/>
        </w:rPr>
        <w:fldChar w:fldCharType="separate"/>
      </w:r>
      <w:r>
        <w:rPr>
          <w:noProof/>
          <w:rtl/>
        </w:rPr>
        <w:t>101</w:t>
      </w:r>
      <w:r w:rsidR="0012609B">
        <w:rPr>
          <w:noProof/>
        </w:rPr>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ولى</w:t>
      </w:r>
      <w:r>
        <w:rPr>
          <w:rFonts w:hint="cs"/>
          <w:noProof/>
          <w:rtl/>
        </w:rPr>
        <w:t xml:space="preserve"> : قرب الاسناد في رواية ابن بكير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264274919 </w:instrText>
      </w:r>
      <w:r>
        <w:rPr>
          <w:noProof/>
        </w:rPr>
        <w:instrText>\h</w:instrText>
      </w:r>
      <w:r>
        <w:rPr>
          <w:noProof/>
          <w:rtl/>
        </w:rPr>
        <w:instrText xml:space="preserve"> </w:instrText>
      </w:r>
      <w:r w:rsidR="0012609B">
        <w:rPr>
          <w:noProof/>
        </w:rPr>
      </w:r>
      <w:r w:rsidR="0012609B">
        <w:rPr>
          <w:noProof/>
        </w:rPr>
        <w:fldChar w:fldCharType="separate"/>
      </w:r>
      <w:r>
        <w:rPr>
          <w:noProof/>
          <w:rtl/>
        </w:rPr>
        <w:t>101</w:t>
      </w:r>
      <w:r w:rsidR="0012609B">
        <w:rPr>
          <w:noProof/>
        </w:rPr>
        <w:fldChar w:fldCharType="end"/>
      </w:r>
    </w:p>
    <w:p w:rsidR="00B72338" w:rsidRDefault="00B72338" w:rsidP="00B72338">
      <w:pPr>
        <w:pStyle w:val="TOC2"/>
        <w:rPr>
          <w:rFonts w:cs="Times New Roman"/>
          <w:noProof/>
          <w:color w:val="auto"/>
          <w:szCs w:val="24"/>
          <w:rtl/>
        </w:rPr>
      </w:pPr>
      <w:r>
        <w:rPr>
          <w:noProof/>
          <w:rtl/>
        </w:rPr>
        <w:t>الثانية</w:t>
      </w:r>
      <w:r>
        <w:rPr>
          <w:rFonts w:hint="cs"/>
          <w:noProof/>
          <w:rtl/>
        </w:rPr>
        <w:t xml:space="preserve"> : تعدد الرواة في رواية ابن بكير دون رواية ابن مسكان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264274920 </w:instrText>
      </w:r>
      <w:r>
        <w:rPr>
          <w:noProof/>
        </w:rPr>
        <w:instrText>\h</w:instrText>
      </w:r>
      <w:r>
        <w:rPr>
          <w:noProof/>
          <w:rtl/>
        </w:rPr>
        <w:instrText xml:space="preserve"> </w:instrText>
      </w:r>
      <w:r w:rsidR="0012609B">
        <w:rPr>
          <w:noProof/>
        </w:rPr>
      </w:r>
      <w:r w:rsidR="0012609B">
        <w:rPr>
          <w:noProof/>
        </w:rPr>
        <w:fldChar w:fldCharType="separate"/>
      </w:r>
      <w:r>
        <w:rPr>
          <w:noProof/>
          <w:rtl/>
        </w:rPr>
        <w:t>101</w:t>
      </w:r>
      <w:r w:rsidR="0012609B">
        <w:rPr>
          <w:noProof/>
        </w:rPr>
        <w:fldChar w:fldCharType="end"/>
      </w:r>
    </w:p>
    <w:p w:rsidR="00B72338" w:rsidRDefault="00B72338" w:rsidP="00B72338">
      <w:pPr>
        <w:pStyle w:val="TOC2"/>
        <w:rPr>
          <w:rFonts w:cs="Times New Roman"/>
          <w:noProof/>
          <w:color w:val="auto"/>
          <w:szCs w:val="24"/>
          <w:rtl/>
        </w:rPr>
      </w:pPr>
      <w:r>
        <w:rPr>
          <w:noProof/>
          <w:rtl/>
        </w:rPr>
        <w:t>الثالثة</w:t>
      </w:r>
      <w:r>
        <w:rPr>
          <w:rFonts w:hint="cs"/>
          <w:noProof/>
          <w:rtl/>
        </w:rPr>
        <w:t xml:space="preserve">: ان رواة الحديث في سند الصدوق إلى ابن بكير اعظم شأناً وأجل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264274921 </w:instrText>
      </w:r>
      <w:r>
        <w:rPr>
          <w:noProof/>
        </w:rPr>
        <w:instrText>\h</w:instrText>
      </w:r>
      <w:r>
        <w:rPr>
          <w:noProof/>
          <w:rtl/>
        </w:rPr>
        <w:instrText xml:space="preserve"> </w:instrText>
      </w:r>
      <w:r w:rsidR="0012609B">
        <w:rPr>
          <w:noProof/>
        </w:rPr>
      </w:r>
      <w:r w:rsidR="0012609B">
        <w:rPr>
          <w:noProof/>
        </w:rPr>
        <w:fldChar w:fldCharType="separate"/>
      </w:r>
      <w:r>
        <w:rPr>
          <w:noProof/>
          <w:rtl/>
        </w:rPr>
        <w:t>102</w:t>
      </w:r>
      <w:r w:rsidR="0012609B">
        <w:rPr>
          <w:noProof/>
        </w:rPr>
        <w:fldChar w:fldCharType="end"/>
      </w:r>
    </w:p>
    <w:p w:rsidR="00B72338" w:rsidRDefault="00B72338" w:rsidP="00B72338">
      <w:pPr>
        <w:pStyle w:val="TOC2"/>
        <w:rPr>
          <w:rFonts w:cs="Times New Roman"/>
          <w:noProof/>
          <w:color w:val="auto"/>
          <w:szCs w:val="24"/>
          <w:rtl/>
        </w:rPr>
      </w:pPr>
      <w:r>
        <w:rPr>
          <w:noProof/>
          <w:rtl/>
        </w:rPr>
        <w:t>الرابعة</w:t>
      </w:r>
      <w:r>
        <w:rPr>
          <w:rFonts w:hint="cs"/>
          <w:noProof/>
          <w:rtl/>
        </w:rPr>
        <w:t xml:space="preserve"> : ان الكليني قد فرق بين روايتي ابن بكير وابن مسكان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264274922 </w:instrText>
      </w:r>
      <w:r>
        <w:rPr>
          <w:noProof/>
        </w:rPr>
        <w:instrText>\h</w:instrText>
      </w:r>
      <w:r>
        <w:rPr>
          <w:noProof/>
          <w:rtl/>
        </w:rPr>
        <w:instrText xml:space="preserve"> </w:instrText>
      </w:r>
      <w:r w:rsidR="0012609B">
        <w:rPr>
          <w:noProof/>
        </w:rPr>
      </w:r>
      <w:r w:rsidR="0012609B">
        <w:rPr>
          <w:noProof/>
        </w:rPr>
        <w:fldChar w:fldCharType="separate"/>
      </w:r>
      <w:r>
        <w:rPr>
          <w:noProof/>
          <w:rtl/>
        </w:rPr>
        <w:t>103</w:t>
      </w:r>
      <w:r w:rsidR="0012609B">
        <w:rPr>
          <w:noProof/>
        </w:rPr>
        <w:fldChar w:fldCharType="end"/>
      </w:r>
    </w:p>
    <w:p w:rsidR="00B72338" w:rsidRDefault="00B72338" w:rsidP="00B72338">
      <w:pPr>
        <w:pStyle w:val="TOC2"/>
        <w:rPr>
          <w:rFonts w:cs="Times New Roman"/>
          <w:noProof/>
          <w:color w:val="auto"/>
          <w:szCs w:val="24"/>
          <w:rtl/>
        </w:rPr>
      </w:pPr>
      <w:r>
        <w:rPr>
          <w:noProof/>
          <w:rtl/>
        </w:rPr>
        <w:t>الخامسة</w:t>
      </w:r>
      <w:r>
        <w:rPr>
          <w:rFonts w:hint="cs"/>
          <w:noProof/>
          <w:rtl/>
        </w:rPr>
        <w:t xml:space="preserve"> : ان زيادة ( على مؤمن ) لم ترد في سائر موارد نقل حديث ( لا ضرر ولا ضرار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264274923 </w:instrText>
      </w:r>
      <w:r>
        <w:rPr>
          <w:noProof/>
        </w:rPr>
        <w:instrText>\h</w:instrText>
      </w:r>
      <w:r>
        <w:rPr>
          <w:noProof/>
          <w:rtl/>
        </w:rPr>
        <w:instrText xml:space="preserve"> </w:instrText>
      </w:r>
      <w:r w:rsidR="0012609B">
        <w:rPr>
          <w:noProof/>
        </w:rPr>
      </w:r>
      <w:r w:rsidR="0012609B">
        <w:rPr>
          <w:noProof/>
        </w:rPr>
        <w:fldChar w:fldCharType="separate"/>
      </w:r>
      <w:r>
        <w:rPr>
          <w:noProof/>
          <w:rtl/>
        </w:rPr>
        <w:t>104</w:t>
      </w:r>
      <w:r w:rsidR="0012609B">
        <w:rPr>
          <w:noProof/>
        </w:rPr>
        <w:fldChar w:fldCharType="end"/>
      </w:r>
    </w:p>
    <w:p w:rsidR="00B72338" w:rsidRPr="005C0BD5" w:rsidRDefault="00B72338" w:rsidP="00B72338">
      <w:pPr>
        <w:pStyle w:val="TOC2"/>
        <w:rPr>
          <w:rtl/>
        </w:rPr>
      </w:pPr>
      <w:r w:rsidRPr="00A24DB7">
        <w:rPr>
          <w:rtl/>
        </w:rPr>
        <w:t>المقام الثالث</w:t>
      </w:r>
      <w:r w:rsidRPr="00A24DB7">
        <w:rPr>
          <w:rFonts w:hint="cs"/>
          <w:rtl/>
        </w:rPr>
        <w:t xml:space="preserve"> : مما </w:t>
      </w:r>
      <w:r w:rsidRPr="005C0BD5">
        <w:rPr>
          <w:rFonts w:hint="cs"/>
          <w:rtl/>
        </w:rPr>
        <w:t>يتعلق بمتن الحديث : في تحقيق حال القسم الثاني منه وهو لفظ ( لا</w:t>
      </w:r>
      <w:r>
        <w:rPr>
          <w:rFonts w:hint="cs"/>
          <w:rtl/>
        </w:rPr>
        <w:t xml:space="preserve"> </w:t>
      </w:r>
      <w:r w:rsidRPr="005C0BD5">
        <w:rPr>
          <w:rFonts w:hint="cs"/>
          <w:rtl/>
        </w:rPr>
        <w:t xml:space="preserve">ضرار ) </w:t>
      </w:r>
      <w:r>
        <w:rPr>
          <w:rFonts w:hint="cs"/>
          <w:rtl/>
        </w:rPr>
        <w:tab/>
        <w:t xml:space="preserve"> </w:t>
      </w:r>
      <w:r w:rsidR="0012609B" w:rsidRPr="005C0BD5">
        <w:fldChar w:fldCharType="begin"/>
      </w:r>
      <w:r w:rsidRPr="005C0BD5">
        <w:rPr>
          <w:rtl/>
        </w:rPr>
        <w:instrText xml:space="preserve"> </w:instrText>
      </w:r>
      <w:r w:rsidRPr="005C0BD5">
        <w:instrText>PAGEREF</w:instrText>
      </w:r>
      <w:r w:rsidRPr="005C0BD5">
        <w:rPr>
          <w:rtl/>
        </w:rPr>
        <w:instrText xml:space="preserve"> _</w:instrText>
      </w:r>
      <w:r w:rsidRPr="005C0BD5">
        <w:instrText>Toc</w:instrText>
      </w:r>
      <w:r w:rsidRPr="005C0BD5">
        <w:rPr>
          <w:rtl/>
        </w:rPr>
        <w:instrText xml:space="preserve">264274924 </w:instrText>
      </w:r>
      <w:r w:rsidRPr="005C0BD5">
        <w:instrText>\h</w:instrText>
      </w:r>
      <w:r w:rsidRPr="005C0BD5">
        <w:rPr>
          <w:rtl/>
        </w:rPr>
        <w:instrText xml:space="preserve"> </w:instrText>
      </w:r>
      <w:r w:rsidR="0012609B" w:rsidRPr="005C0BD5">
        <w:fldChar w:fldCharType="separate"/>
      </w:r>
      <w:r w:rsidRPr="005C0BD5">
        <w:rPr>
          <w:rtl/>
        </w:rPr>
        <w:t>104</w:t>
      </w:r>
      <w:r w:rsidR="0012609B" w:rsidRPr="005C0BD5">
        <w:fldChar w:fldCharType="end"/>
      </w:r>
    </w:p>
    <w:p w:rsidR="00B72338" w:rsidRDefault="00B72338" w:rsidP="00B72338">
      <w:pPr>
        <w:pStyle w:val="TOC1"/>
        <w:rPr>
          <w:rFonts w:cs="Times New Roman"/>
          <w:noProof/>
          <w:color w:val="auto"/>
          <w:szCs w:val="24"/>
          <w:rtl/>
        </w:rPr>
      </w:pPr>
      <w:r>
        <w:rPr>
          <w:noProof/>
          <w:rtl/>
        </w:rPr>
        <w:t>الفصل الثاني في تحقيق مفاد الحديث</w:t>
      </w:r>
      <w:r>
        <w:rPr>
          <w:rFonts w:hint="cs"/>
          <w:noProof/>
          <w:rtl/>
        </w:rPr>
        <w:t xml:space="preserve">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264274925 </w:instrText>
      </w:r>
      <w:r>
        <w:rPr>
          <w:noProof/>
        </w:rPr>
        <w:instrText>\h</w:instrText>
      </w:r>
      <w:r>
        <w:rPr>
          <w:noProof/>
          <w:rtl/>
        </w:rPr>
        <w:instrText xml:space="preserve"> </w:instrText>
      </w:r>
      <w:r w:rsidR="0012609B">
        <w:rPr>
          <w:noProof/>
        </w:rPr>
      </w:r>
      <w:r w:rsidR="0012609B">
        <w:rPr>
          <w:noProof/>
        </w:rPr>
        <w:fldChar w:fldCharType="separate"/>
      </w:r>
      <w:r>
        <w:rPr>
          <w:noProof/>
          <w:rtl/>
        </w:rPr>
        <w:t>1</w:t>
      </w:r>
      <w:r>
        <w:rPr>
          <w:rFonts w:hint="cs"/>
          <w:noProof/>
          <w:rtl/>
        </w:rPr>
        <w:t>09</w:t>
      </w:r>
      <w:r w:rsidR="0012609B">
        <w:rPr>
          <w:noProof/>
        </w:rPr>
        <w:fldChar w:fldCharType="end"/>
      </w:r>
    </w:p>
    <w:p w:rsidR="00B72338" w:rsidRDefault="00B72338" w:rsidP="00B72338">
      <w:pPr>
        <w:pStyle w:val="TOC2"/>
        <w:rPr>
          <w:noProof/>
          <w:rtl/>
        </w:rPr>
      </w:pPr>
      <w:r>
        <w:rPr>
          <w:rFonts w:hint="cs"/>
          <w:noProof/>
          <w:rtl/>
        </w:rPr>
        <w:t xml:space="preserve">هنا ثلاثة مقامات </w:t>
      </w:r>
      <w:r>
        <w:rPr>
          <w:rFonts w:hint="cs"/>
          <w:noProof/>
          <w:rtl/>
        </w:rPr>
        <w:tab/>
        <w:t xml:space="preserve"> 110</w:t>
      </w:r>
    </w:p>
    <w:p w:rsidR="00B72338" w:rsidRDefault="00B72338" w:rsidP="00B72338">
      <w:pPr>
        <w:pStyle w:val="TOC2"/>
        <w:rPr>
          <w:rFonts w:cs="Times New Roman"/>
          <w:noProof/>
          <w:color w:val="auto"/>
          <w:szCs w:val="24"/>
          <w:rtl/>
        </w:rPr>
      </w:pPr>
      <w:r w:rsidRPr="00BE2C35">
        <w:rPr>
          <w:rtl/>
        </w:rPr>
        <w:t>المقام الأ</w:t>
      </w:r>
      <w:r w:rsidRPr="00BE2C35">
        <w:rPr>
          <w:rFonts w:hint="cs"/>
          <w:rtl/>
        </w:rPr>
        <w:t>َ</w:t>
      </w:r>
      <w:r w:rsidRPr="00BE2C35">
        <w:rPr>
          <w:rtl/>
        </w:rPr>
        <w:t>و</w:t>
      </w:r>
      <w:r w:rsidRPr="00BE2C35">
        <w:rPr>
          <w:rFonts w:hint="cs"/>
          <w:rtl/>
        </w:rPr>
        <w:t>ّ</w:t>
      </w:r>
      <w:r w:rsidRPr="00BE2C35">
        <w:rPr>
          <w:rtl/>
        </w:rPr>
        <w:t>ل</w:t>
      </w:r>
      <w:r w:rsidRPr="00BE2C35">
        <w:rPr>
          <w:rFonts w:hint="cs"/>
          <w:rtl/>
        </w:rPr>
        <w:t xml:space="preserve"> : </w:t>
      </w:r>
      <w:r>
        <w:rPr>
          <w:rFonts w:hint="cs"/>
          <w:noProof/>
          <w:rtl/>
        </w:rPr>
        <w:t xml:space="preserve">في مفاد ماد ( ض ر ر ) وقد ذكر اللغويون لها معاني كثيرة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264274926 </w:instrText>
      </w:r>
      <w:r>
        <w:rPr>
          <w:noProof/>
        </w:rPr>
        <w:instrText>\h</w:instrText>
      </w:r>
      <w:r>
        <w:rPr>
          <w:noProof/>
          <w:rtl/>
        </w:rPr>
        <w:instrText xml:space="preserve"> </w:instrText>
      </w:r>
      <w:r w:rsidR="0012609B">
        <w:rPr>
          <w:noProof/>
        </w:rPr>
      </w:r>
      <w:r w:rsidR="0012609B">
        <w:rPr>
          <w:noProof/>
        </w:rPr>
        <w:fldChar w:fldCharType="separate"/>
      </w:r>
      <w:r>
        <w:rPr>
          <w:noProof/>
          <w:rtl/>
        </w:rPr>
        <w:t>110</w:t>
      </w:r>
      <w:r w:rsidR="0012609B">
        <w:rPr>
          <w:noProof/>
        </w:rPr>
        <w:fldChar w:fldCharType="end"/>
      </w:r>
    </w:p>
    <w:p w:rsidR="00B72338" w:rsidRDefault="00B72338" w:rsidP="00B72338">
      <w:pPr>
        <w:pStyle w:val="TOC2"/>
        <w:rPr>
          <w:rFonts w:cs="Times New Roman"/>
          <w:noProof/>
          <w:color w:val="auto"/>
          <w:szCs w:val="24"/>
          <w:rtl/>
        </w:rPr>
      </w:pPr>
      <w:r w:rsidRPr="00BE2C35">
        <w:rPr>
          <w:rtl/>
        </w:rPr>
        <w:t>المقام الثاني</w:t>
      </w:r>
      <w:r w:rsidRPr="00BE2C35">
        <w:rPr>
          <w:rFonts w:hint="cs"/>
          <w:rtl/>
        </w:rPr>
        <w:t xml:space="preserve"> : ف</w:t>
      </w:r>
      <w:r>
        <w:rPr>
          <w:rFonts w:hint="cs"/>
          <w:noProof/>
          <w:rtl/>
        </w:rPr>
        <w:t xml:space="preserve">ي مفاد الهيئة الافرادية للضرر والضرار والاضرار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264274927 </w:instrText>
      </w:r>
      <w:r>
        <w:rPr>
          <w:noProof/>
        </w:rPr>
        <w:instrText>\h</w:instrText>
      </w:r>
      <w:r>
        <w:rPr>
          <w:noProof/>
          <w:rtl/>
        </w:rPr>
        <w:instrText xml:space="preserve"> </w:instrText>
      </w:r>
      <w:r w:rsidR="0012609B">
        <w:rPr>
          <w:noProof/>
        </w:rPr>
      </w:r>
      <w:r w:rsidR="0012609B">
        <w:rPr>
          <w:noProof/>
        </w:rPr>
        <w:fldChar w:fldCharType="separate"/>
      </w:r>
      <w:r>
        <w:rPr>
          <w:noProof/>
          <w:rtl/>
        </w:rPr>
        <w:t>114</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هناك اتجاهان رئيسيان يبتني أحدهما على تعدد المعنى والآخر على وحدته في تفسير صيغ المفاعلة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264274928 </w:instrText>
      </w:r>
      <w:r>
        <w:rPr>
          <w:noProof/>
        </w:rPr>
        <w:instrText>\h</w:instrText>
      </w:r>
      <w:r>
        <w:rPr>
          <w:noProof/>
          <w:rtl/>
        </w:rPr>
        <w:instrText xml:space="preserve"> </w:instrText>
      </w:r>
      <w:r w:rsidR="0012609B">
        <w:rPr>
          <w:noProof/>
        </w:rPr>
      </w:r>
      <w:r w:rsidR="0012609B">
        <w:rPr>
          <w:noProof/>
        </w:rPr>
        <w:fldChar w:fldCharType="separate"/>
      </w:r>
      <w:r>
        <w:rPr>
          <w:noProof/>
          <w:rtl/>
        </w:rPr>
        <w:t>118</w:t>
      </w:r>
      <w:r w:rsidR="0012609B">
        <w:rPr>
          <w:noProof/>
        </w:rPr>
        <w:fldChar w:fldCharType="end"/>
      </w:r>
    </w:p>
    <w:p w:rsidR="00B72338" w:rsidRDefault="00B72338" w:rsidP="00B72338">
      <w:pPr>
        <w:pStyle w:val="TOC2"/>
        <w:rPr>
          <w:rFonts w:cs="Times New Roman"/>
          <w:noProof/>
          <w:color w:val="auto"/>
          <w:szCs w:val="24"/>
          <w:rtl/>
        </w:rPr>
      </w:pPr>
      <w:r w:rsidRPr="005C0BD5">
        <w:rPr>
          <w:rtl/>
        </w:rPr>
        <w:br w:type="page"/>
      </w:r>
      <w:r>
        <w:rPr>
          <w:noProof/>
          <w:rtl/>
        </w:rPr>
        <w:lastRenderedPageBreak/>
        <w:t>أما الاتجاه الأ</w:t>
      </w:r>
      <w:r>
        <w:rPr>
          <w:rFonts w:hint="cs"/>
          <w:noProof/>
          <w:rtl/>
        </w:rPr>
        <w:t>َ</w:t>
      </w:r>
      <w:r>
        <w:rPr>
          <w:noProof/>
          <w:rtl/>
        </w:rPr>
        <w:t>وّل</w:t>
      </w:r>
      <w:r>
        <w:rPr>
          <w:rFonts w:hint="cs"/>
          <w:noProof/>
          <w:rtl/>
        </w:rPr>
        <w:t xml:space="preserve"> : هو الذي سلكه علماء الصرف حيث جعلوا لهيئة باب المفاعلة عدة معان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264274929 </w:instrText>
      </w:r>
      <w:r>
        <w:rPr>
          <w:noProof/>
        </w:rPr>
        <w:instrText>\h</w:instrText>
      </w:r>
      <w:r>
        <w:rPr>
          <w:noProof/>
          <w:rtl/>
        </w:rPr>
        <w:instrText xml:space="preserve"> </w:instrText>
      </w:r>
      <w:r w:rsidR="0012609B">
        <w:rPr>
          <w:noProof/>
        </w:rPr>
      </w:r>
      <w:r w:rsidR="0012609B">
        <w:rPr>
          <w:noProof/>
        </w:rPr>
        <w:fldChar w:fldCharType="separate"/>
      </w:r>
      <w:r>
        <w:rPr>
          <w:noProof/>
          <w:rtl/>
        </w:rPr>
        <w:t>118</w:t>
      </w:r>
      <w:r w:rsidR="0012609B">
        <w:rPr>
          <w:noProof/>
        </w:rPr>
        <w:fldChar w:fldCharType="end"/>
      </w:r>
    </w:p>
    <w:p w:rsidR="00B72338" w:rsidRDefault="00B72338" w:rsidP="00B72338">
      <w:pPr>
        <w:pStyle w:val="TOC2"/>
        <w:rPr>
          <w:rFonts w:cs="Times New Roman"/>
          <w:noProof/>
          <w:color w:val="auto"/>
          <w:szCs w:val="24"/>
          <w:rtl/>
        </w:rPr>
      </w:pPr>
      <w:r>
        <w:rPr>
          <w:noProof/>
          <w:rtl/>
        </w:rPr>
        <w:t>وأما الاتجاه الثاني : فيضم عدة مسالك :</w:t>
      </w:r>
      <w:r>
        <w:rPr>
          <w:rFonts w:hint="cs"/>
          <w:noProof/>
          <w:rtl/>
        </w:rPr>
        <w:t xml:space="preserve">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264274930 </w:instrText>
      </w:r>
      <w:r>
        <w:rPr>
          <w:noProof/>
        </w:rPr>
        <w:instrText>\h</w:instrText>
      </w:r>
      <w:r>
        <w:rPr>
          <w:noProof/>
          <w:rtl/>
        </w:rPr>
        <w:instrText xml:space="preserve"> </w:instrText>
      </w:r>
      <w:r w:rsidR="0012609B">
        <w:rPr>
          <w:noProof/>
        </w:rPr>
      </w:r>
      <w:r w:rsidR="0012609B">
        <w:rPr>
          <w:noProof/>
        </w:rPr>
        <w:fldChar w:fldCharType="separate"/>
      </w:r>
      <w:r>
        <w:rPr>
          <w:noProof/>
          <w:rtl/>
        </w:rPr>
        <w:t>119</w:t>
      </w:r>
      <w:r w:rsidR="0012609B">
        <w:rPr>
          <w:noProof/>
        </w:rPr>
        <w:fldChar w:fldCharType="end"/>
      </w:r>
    </w:p>
    <w:p w:rsidR="00B72338" w:rsidRPr="00BA35CD" w:rsidRDefault="00B72338" w:rsidP="00B72338">
      <w:pPr>
        <w:pStyle w:val="TOC2"/>
        <w:rPr>
          <w:rtl/>
        </w:rPr>
      </w:pPr>
      <w:r w:rsidRPr="00BE2C35">
        <w:rPr>
          <w:rtl/>
        </w:rPr>
        <w:t>المسلك الأ</w:t>
      </w:r>
      <w:r w:rsidRPr="00BE2C35">
        <w:rPr>
          <w:rFonts w:hint="cs"/>
          <w:rtl/>
        </w:rPr>
        <w:t>َ</w:t>
      </w:r>
      <w:r w:rsidRPr="00BE2C35">
        <w:rPr>
          <w:rtl/>
        </w:rPr>
        <w:t>و</w:t>
      </w:r>
      <w:r w:rsidRPr="00BE2C35">
        <w:rPr>
          <w:rFonts w:hint="cs"/>
          <w:rtl/>
        </w:rPr>
        <w:t>ّ</w:t>
      </w:r>
      <w:r w:rsidRPr="00BE2C35">
        <w:rPr>
          <w:rtl/>
        </w:rPr>
        <w:t>ل</w:t>
      </w:r>
      <w:r w:rsidRPr="00BE2C35">
        <w:rPr>
          <w:rFonts w:hint="cs"/>
          <w:rtl/>
        </w:rPr>
        <w:t xml:space="preserve"> : </w:t>
      </w:r>
      <w:r w:rsidRPr="00BA35CD">
        <w:rPr>
          <w:rFonts w:hint="cs"/>
          <w:rtl/>
        </w:rPr>
        <w:t>ما اختاره جمع من المحققين من أن هيئة المفاعلة تقتضي السعي إلى الفع</w:t>
      </w:r>
      <w:r>
        <w:rPr>
          <w:rFonts w:hint="cs"/>
          <w:rtl/>
        </w:rPr>
        <w:t>ـ</w:t>
      </w:r>
      <w:r w:rsidRPr="00BA35CD">
        <w:rPr>
          <w:rFonts w:hint="cs"/>
          <w:rtl/>
        </w:rPr>
        <w:t>ل</w:t>
      </w:r>
      <w:r>
        <w:rPr>
          <w:rFonts w:hint="cs"/>
          <w:rtl/>
        </w:rPr>
        <w:t xml:space="preserve"> </w:t>
      </w:r>
      <w:r>
        <w:rPr>
          <w:rFonts w:hint="cs"/>
          <w:rtl/>
        </w:rPr>
        <w:tab/>
        <w:t xml:space="preserve"> </w:t>
      </w:r>
      <w:r w:rsidR="0012609B" w:rsidRPr="00BA35CD">
        <w:fldChar w:fldCharType="begin"/>
      </w:r>
      <w:r w:rsidRPr="00BA35CD">
        <w:rPr>
          <w:rtl/>
        </w:rPr>
        <w:instrText xml:space="preserve"> </w:instrText>
      </w:r>
      <w:r w:rsidRPr="00BA35CD">
        <w:instrText>PAGEREF</w:instrText>
      </w:r>
      <w:r w:rsidRPr="00BA35CD">
        <w:rPr>
          <w:rtl/>
        </w:rPr>
        <w:instrText xml:space="preserve"> _</w:instrText>
      </w:r>
      <w:r w:rsidRPr="00BA35CD">
        <w:instrText>Toc</w:instrText>
      </w:r>
      <w:r w:rsidRPr="00BA35CD">
        <w:rPr>
          <w:rtl/>
        </w:rPr>
        <w:instrText xml:space="preserve">264274931 </w:instrText>
      </w:r>
      <w:r w:rsidRPr="00BA35CD">
        <w:instrText>\h</w:instrText>
      </w:r>
      <w:r w:rsidRPr="00BA35CD">
        <w:rPr>
          <w:rtl/>
        </w:rPr>
        <w:instrText xml:space="preserve"> </w:instrText>
      </w:r>
      <w:r w:rsidR="0012609B" w:rsidRPr="00BA35CD">
        <w:fldChar w:fldCharType="separate"/>
      </w:r>
      <w:r w:rsidRPr="00BA35CD">
        <w:rPr>
          <w:rtl/>
        </w:rPr>
        <w:t>119</w:t>
      </w:r>
      <w:r w:rsidR="0012609B" w:rsidRPr="00BA35CD">
        <w:fldChar w:fldCharType="end"/>
      </w:r>
    </w:p>
    <w:p w:rsidR="00B72338" w:rsidRDefault="00B72338" w:rsidP="00B72338">
      <w:pPr>
        <w:pStyle w:val="TOC2"/>
        <w:rPr>
          <w:rFonts w:cs="Times New Roman"/>
          <w:noProof/>
          <w:color w:val="auto"/>
          <w:szCs w:val="24"/>
          <w:rtl/>
        </w:rPr>
      </w:pPr>
      <w:r>
        <w:rPr>
          <w:rFonts w:hint="cs"/>
          <w:noProof/>
          <w:rtl/>
        </w:rPr>
        <w:t xml:space="preserve">ويلاحظ على هذا المسلك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264274932 </w:instrText>
      </w:r>
      <w:r>
        <w:rPr>
          <w:noProof/>
        </w:rPr>
        <w:instrText>\h</w:instrText>
      </w:r>
      <w:r>
        <w:rPr>
          <w:noProof/>
          <w:rtl/>
        </w:rPr>
        <w:instrText xml:space="preserve"> </w:instrText>
      </w:r>
      <w:r w:rsidR="0012609B">
        <w:rPr>
          <w:noProof/>
        </w:rPr>
      </w:r>
      <w:r w:rsidR="0012609B">
        <w:rPr>
          <w:noProof/>
        </w:rPr>
        <w:fldChar w:fldCharType="separate"/>
      </w:r>
      <w:r>
        <w:rPr>
          <w:noProof/>
          <w:rtl/>
        </w:rPr>
        <w:t>120</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أ</w:t>
      </w:r>
      <w:r>
        <w:rPr>
          <w:noProof/>
          <w:rtl/>
        </w:rPr>
        <w:t>و</w:t>
      </w:r>
      <w:r>
        <w:rPr>
          <w:rFonts w:hint="cs"/>
          <w:noProof/>
          <w:rtl/>
        </w:rPr>
        <w:t>ّ</w:t>
      </w:r>
      <w:r>
        <w:rPr>
          <w:noProof/>
          <w:rtl/>
        </w:rPr>
        <w:t>لا</w:t>
      </w:r>
      <w:r>
        <w:rPr>
          <w:rFonts w:hint="cs"/>
          <w:noProof/>
          <w:rtl/>
        </w:rPr>
        <w:t>ً</w:t>
      </w:r>
      <w:r>
        <w:rPr>
          <w:noProof/>
          <w:rtl/>
        </w:rPr>
        <w:t xml:space="preserve"> بالنقض</w:t>
      </w:r>
      <w:r>
        <w:rPr>
          <w:rFonts w:hint="cs"/>
          <w:noProof/>
          <w:rtl/>
        </w:rPr>
        <w:t xml:space="preserve">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264274933 </w:instrText>
      </w:r>
      <w:r>
        <w:rPr>
          <w:noProof/>
        </w:rPr>
        <w:instrText>\h</w:instrText>
      </w:r>
      <w:r>
        <w:rPr>
          <w:noProof/>
          <w:rtl/>
        </w:rPr>
        <w:instrText xml:space="preserve"> </w:instrText>
      </w:r>
      <w:r w:rsidR="0012609B">
        <w:rPr>
          <w:noProof/>
        </w:rPr>
      </w:r>
      <w:r w:rsidR="0012609B">
        <w:rPr>
          <w:noProof/>
        </w:rPr>
        <w:fldChar w:fldCharType="separate"/>
      </w:r>
      <w:r>
        <w:rPr>
          <w:noProof/>
          <w:rtl/>
        </w:rPr>
        <w:t>120</w:t>
      </w:r>
      <w:r w:rsidR="0012609B">
        <w:rPr>
          <w:noProof/>
        </w:rPr>
        <w:fldChar w:fldCharType="end"/>
      </w:r>
    </w:p>
    <w:p w:rsidR="00B72338" w:rsidRDefault="00B72338" w:rsidP="00B72338">
      <w:pPr>
        <w:pStyle w:val="TOC2"/>
        <w:rPr>
          <w:rFonts w:cs="Times New Roman"/>
          <w:noProof/>
          <w:color w:val="auto"/>
          <w:szCs w:val="24"/>
          <w:rtl/>
        </w:rPr>
      </w:pPr>
      <w:r>
        <w:rPr>
          <w:noProof/>
          <w:rtl/>
        </w:rPr>
        <w:t>وثانيا</w:t>
      </w:r>
      <w:r>
        <w:rPr>
          <w:rFonts w:hint="cs"/>
          <w:noProof/>
          <w:rtl/>
        </w:rPr>
        <w:t>ً</w:t>
      </w:r>
      <w:r>
        <w:rPr>
          <w:noProof/>
          <w:rtl/>
        </w:rPr>
        <w:t xml:space="preserve"> بالحل </w:t>
      </w:r>
      <w:r>
        <w:rPr>
          <w:rFonts w:hint="cs"/>
          <w:noProof/>
          <w:rtl/>
        </w:rPr>
        <w:t xml:space="preserve">: وفيه أمران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264274934 </w:instrText>
      </w:r>
      <w:r>
        <w:rPr>
          <w:noProof/>
        </w:rPr>
        <w:instrText>\h</w:instrText>
      </w:r>
      <w:r>
        <w:rPr>
          <w:noProof/>
          <w:rtl/>
        </w:rPr>
        <w:instrText xml:space="preserve"> </w:instrText>
      </w:r>
      <w:r w:rsidR="0012609B">
        <w:rPr>
          <w:noProof/>
        </w:rPr>
      </w:r>
      <w:r w:rsidR="0012609B">
        <w:rPr>
          <w:noProof/>
        </w:rPr>
        <w:fldChar w:fldCharType="separate"/>
      </w:r>
      <w:r>
        <w:rPr>
          <w:noProof/>
          <w:rtl/>
        </w:rPr>
        <w:t>120</w:t>
      </w:r>
      <w:r w:rsidR="0012609B">
        <w:rPr>
          <w:noProof/>
        </w:rPr>
        <w:fldChar w:fldCharType="end"/>
      </w:r>
    </w:p>
    <w:p w:rsidR="00B72338" w:rsidRPr="00BA35CD" w:rsidRDefault="00B72338" w:rsidP="00B72338">
      <w:pPr>
        <w:pStyle w:val="TOC2"/>
        <w:rPr>
          <w:rtl/>
        </w:rPr>
      </w:pPr>
      <w:r w:rsidRPr="00BE2C35">
        <w:rPr>
          <w:rtl/>
        </w:rPr>
        <w:t>الامر ال</w:t>
      </w:r>
      <w:r w:rsidRPr="00BE2C35">
        <w:rPr>
          <w:rFonts w:hint="cs"/>
          <w:rtl/>
        </w:rPr>
        <w:t>أَ</w:t>
      </w:r>
      <w:r w:rsidRPr="00BE2C35">
        <w:rPr>
          <w:rtl/>
        </w:rPr>
        <w:t>و</w:t>
      </w:r>
      <w:r w:rsidRPr="00BE2C35">
        <w:rPr>
          <w:rFonts w:hint="cs"/>
          <w:rtl/>
        </w:rPr>
        <w:t>ّ</w:t>
      </w:r>
      <w:r w:rsidRPr="00BE2C35">
        <w:rPr>
          <w:rtl/>
        </w:rPr>
        <w:t>ل</w:t>
      </w:r>
      <w:r w:rsidRPr="00BE2C35">
        <w:rPr>
          <w:rFonts w:hint="cs"/>
          <w:rtl/>
        </w:rPr>
        <w:t xml:space="preserve"> : ا</w:t>
      </w:r>
      <w:r w:rsidRPr="00BA35CD">
        <w:rPr>
          <w:rFonts w:hint="cs"/>
          <w:rtl/>
        </w:rPr>
        <w:t>ن المبدأ الذي يكون احد جزئي المعنى في المشتق بالمعنى الاعم على قسمين : ال</w:t>
      </w:r>
      <w:r>
        <w:rPr>
          <w:rFonts w:hint="cs"/>
          <w:rtl/>
        </w:rPr>
        <w:t>مب</w:t>
      </w:r>
      <w:r w:rsidRPr="00BA35CD">
        <w:rPr>
          <w:rFonts w:hint="cs"/>
          <w:rtl/>
        </w:rPr>
        <w:t>دأ الجلي ، والمبدأ الخفي</w:t>
      </w:r>
      <w:r>
        <w:rPr>
          <w:rFonts w:hint="cs"/>
          <w:rtl/>
        </w:rPr>
        <w:t xml:space="preserve"> </w:t>
      </w:r>
      <w:r>
        <w:rPr>
          <w:rFonts w:hint="cs"/>
          <w:rtl/>
        </w:rPr>
        <w:tab/>
        <w:t xml:space="preserve"> </w:t>
      </w:r>
      <w:r w:rsidR="0012609B" w:rsidRPr="00BA35CD">
        <w:fldChar w:fldCharType="begin"/>
      </w:r>
      <w:r w:rsidRPr="00BA35CD">
        <w:rPr>
          <w:rtl/>
        </w:rPr>
        <w:instrText xml:space="preserve"> </w:instrText>
      </w:r>
      <w:r w:rsidRPr="00BA35CD">
        <w:instrText>PAGEREF</w:instrText>
      </w:r>
      <w:r w:rsidRPr="00BA35CD">
        <w:rPr>
          <w:rtl/>
        </w:rPr>
        <w:instrText xml:space="preserve"> _</w:instrText>
      </w:r>
      <w:r w:rsidRPr="00BA35CD">
        <w:instrText>Toc</w:instrText>
      </w:r>
      <w:r w:rsidRPr="00BA35CD">
        <w:rPr>
          <w:rtl/>
        </w:rPr>
        <w:instrText xml:space="preserve">264274935 </w:instrText>
      </w:r>
      <w:r w:rsidRPr="00BA35CD">
        <w:instrText>\h</w:instrText>
      </w:r>
      <w:r w:rsidRPr="00BA35CD">
        <w:rPr>
          <w:rtl/>
        </w:rPr>
        <w:instrText xml:space="preserve"> </w:instrText>
      </w:r>
      <w:r w:rsidR="0012609B" w:rsidRPr="00BA35CD">
        <w:fldChar w:fldCharType="separate"/>
      </w:r>
      <w:r w:rsidRPr="00BA35CD">
        <w:rPr>
          <w:rtl/>
        </w:rPr>
        <w:t>121</w:t>
      </w:r>
      <w:r w:rsidR="0012609B" w:rsidRPr="00BA35CD">
        <w:fldChar w:fldCharType="end"/>
      </w:r>
    </w:p>
    <w:p w:rsidR="00B72338" w:rsidRPr="00BF7C1F" w:rsidRDefault="00B72338" w:rsidP="00B72338">
      <w:pPr>
        <w:pStyle w:val="TOC2"/>
        <w:rPr>
          <w:rtl/>
        </w:rPr>
      </w:pPr>
      <w:r w:rsidRPr="00BE2C35">
        <w:rPr>
          <w:rtl/>
        </w:rPr>
        <w:t>الامر الثاني</w:t>
      </w:r>
      <w:r w:rsidRPr="00BE2C35">
        <w:rPr>
          <w:rFonts w:hint="cs"/>
          <w:rtl/>
        </w:rPr>
        <w:t xml:space="preserve"> : ا</w:t>
      </w:r>
      <w:r w:rsidRPr="00BF7C1F">
        <w:rPr>
          <w:rFonts w:hint="cs"/>
          <w:rtl/>
        </w:rPr>
        <w:t xml:space="preserve">ن المبدأ الخفي بما </w:t>
      </w:r>
      <w:r>
        <w:rPr>
          <w:rFonts w:hint="cs"/>
          <w:rtl/>
        </w:rPr>
        <w:t>أ</w:t>
      </w:r>
      <w:r w:rsidRPr="00BF7C1F">
        <w:rPr>
          <w:rFonts w:hint="cs"/>
          <w:rtl/>
        </w:rPr>
        <w:t>نّه لا يتجلى غالباً إلا في بعض المشتقات أوجب ذلك الخلط بينه وبين مفاد الهيئة</w:t>
      </w:r>
      <w:r>
        <w:rPr>
          <w:rFonts w:hint="cs"/>
          <w:rtl/>
        </w:rPr>
        <w:t xml:space="preserve"> </w:t>
      </w:r>
      <w:r>
        <w:rPr>
          <w:rFonts w:hint="cs"/>
          <w:rtl/>
        </w:rPr>
        <w:tab/>
        <w:t xml:space="preserve"> </w:t>
      </w:r>
      <w:r w:rsidR="0012609B" w:rsidRPr="00BF7C1F">
        <w:fldChar w:fldCharType="begin"/>
      </w:r>
      <w:r w:rsidRPr="00BF7C1F">
        <w:rPr>
          <w:rtl/>
        </w:rPr>
        <w:instrText xml:space="preserve"> </w:instrText>
      </w:r>
      <w:r w:rsidRPr="00BF7C1F">
        <w:instrText>PAGEREF</w:instrText>
      </w:r>
      <w:r w:rsidRPr="00BF7C1F">
        <w:rPr>
          <w:rtl/>
        </w:rPr>
        <w:instrText xml:space="preserve"> _</w:instrText>
      </w:r>
      <w:r w:rsidRPr="00BF7C1F">
        <w:instrText>Toc</w:instrText>
      </w:r>
      <w:r w:rsidRPr="00BF7C1F">
        <w:rPr>
          <w:rtl/>
        </w:rPr>
        <w:instrText xml:space="preserve">264274936 </w:instrText>
      </w:r>
      <w:r w:rsidRPr="00BF7C1F">
        <w:instrText>\h</w:instrText>
      </w:r>
      <w:r w:rsidRPr="00BF7C1F">
        <w:rPr>
          <w:rtl/>
        </w:rPr>
        <w:instrText xml:space="preserve"> </w:instrText>
      </w:r>
      <w:r w:rsidR="0012609B" w:rsidRPr="00BF7C1F">
        <w:fldChar w:fldCharType="separate"/>
      </w:r>
      <w:r w:rsidRPr="00BF7C1F">
        <w:rPr>
          <w:rtl/>
        </w:rPr>
        <w:t>122</w:t>
      </w:r>
      <w:r w:rsidR="0012609B" w:rsidRPr="00BF7C1F">
        <w:fldChar w:fldCharType="end"/>
      </w:r>
    </w:p>
    <w:p w:rsidR="00B72338" w:rsidRDefault="00B72338" w:rsidP="00B72338">
      <w:pPr>
        <w:pStyle w:val="TOC2"/>
        <w:rPr>
          <w:rFonts w:cs="Times New Roman"/>
          <w:noProof/>
          <w:color w:val="auto"/>
          <w:szCs w:val="24"/>
          <w:rtl/>
        </w:rPr>
      </w:pPr>
      <w:r w:rsidRPr="00BE2C35">
        <w:rPr>
          <w:rtl/>
        </w:rPr>
        <w:t>المسلك الثاني</w:t>
      </w:r>
      <w:r w:rsidRPr="00BE2C35">
        <w:rPr>
          <w:rFonts w:hint="cs"/>
          <w:rtl/>
        </w:rPr>
        <w:t xml:space="preserve"> : ما </w:t>
      </w:r>
      <w:r>
        <w:rPr>
          <w:rFonts w:hint="cs"/>
          <w:noProof/>
          <w:rtl/>
        </w:rPr>
        <w:t xml:space="preserve">اختاره المحقق الاصفهاني </w:t>
      </w:r>
      <w:r w:rsidRPr="000F4DC1">
        <w:rPr>
          <w:rFonts w:hint="cs"/>
          <w:rtl/>
        </w:rPr>
        <w:t>1</w:t>
      </w:r>
      <w:r>
        <w:rPr>
          <w:rFonts w:hint="cs"/>
          <w:noProof/>
          <w:rtl/>
        </w:rPr>
        <w:t xml:space="preserve"> من أن هيئة المفاعلة معناها تعدية المادة واسراؤها إلى الغير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264274937 </w:instrText>
      </w:r>
      <w:r>
        <w:rPr>
          <w:noProof/>
        </w:rPr>
        <w:instrText>\h</w:instrText>
      </w:r>
      <w:r>
        <w:rPr>
          <w:noProof/>
          <w:rtl/>
        </w:rPr>
        <w:instrText xml:space="preserve"> </w:instrText>
      </w:r>
      <w:r w:rsidR="0012609B">
        <w:rPr>
          <w:noProof/>
        </w:rPr>
      </w:r>
      <w:r w:rsidR="0012609B">
        <w:rPr>
          <w:noProof/>
        </w:rPr>
        <w:fldChar w:fldCharType="separate"/>
      </w:r>
      <w:r>
        <w:rPr>
          <w:noProof/>
          <w:rtl/>
        </w:rPr>
        <w:t>124</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ويلاحظ على هذا المسلك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264274938 </w:instrText>
      </w:r>
      <w:r>
        <w:rPr>
          <w:noProof/>
        </w:rPr>
        <w:instrText>\h</w:instrText>
      </w:r>
      <w:r>
        <w:rPr>
          <w:noProof/>
          <w:rtl/>
        </w:rPr>
        <w:instrText xml:space="preserve"> </w:instrText>
      </w:r>
      <w:r w:rsidR="0012609B">
        <w:rPr>
          <w:noProof/>
        </w:rPr>
      </w:r>
      <w:r w:rsidR="0012609B">
        <w:rPr>
          <w:noProof/>
        </w:rPr>
        <w:fldChar w:fldCharType="separate"/>
      </w:r>
      <w:r>
        <w:rPr>
          <w:noProof/>
          <w:rtl/>
        </w:rPr>
        <w:t>124</w:t>
      </w:r>
      <w:r w:rsidR="0012609B">
        <w:rPr>
          <w:noProof/>
        </w:rPr>
        <w:fldChar w:fldCharType="end"/>
      </w:r>
    </w:p>
    <w:p w:rsidR="00B72338" w:rsidRDefault="00B72338" w:rsidP="00B72338">
      <w:pPr>
        <w:pStyle w:val="TOC2"/>
        <w:rPr>
          <w:rFonts w:cs="Times New Roman"/>
          <w:noProof/>
          <w:color w:val="auto"/>
          <w:szCs w:val="24"/>
          <w:rtl/>
        </w:rPr>
      </w:pPr>
      <w:r>
        <w:rPr>
          <w:noProof/>
          <w:rtl/>
        </w:rPr>
        <w:t>أو</w:t>
      </w:r>
      <w:r>
        <w:rPr>
          <w:rFonts w:hint="cs"/>
          <w:noProof/>
          <w:rtl/>
        </w:rPr>
        <w:t>ّ</w:t>
      </w:r>
      <w:r>
        <w:rPr>
          <w:noProof/>
          <w:rtl/>
        </w:rPr>
        <w:t>لاً</w:t>
      </w:r>
      <w:r>
        <w:rPr>
          <w:rFonts w:hint="cs"/>
          <w:noProof/>
          <w:rtl/>
        </w:rPr>
        <w:t xml:space="preserve"> : إن ما ذكره من الفرق بين المزيد والمجرد غير واضح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264274939 </w:instrText>
      </w:r>
      <w:r>
        <w:rPr>
          <w:noProof/>
        </w:rPr>
        <w:instrText>\h</w:instrText>
      </w:r>
      <w:r>
        <w:rPr>
          <w:noProof/>
          <w:rtl/>
        </w:rPr>
        <w:instrText xml:space="preserve"> </w:instrText>
      </w:r>
      <w:r w:rsidR="0012609B">
        <w:rPr>
          <w:noProof/>
        </w:rPr>
      </w:r>
      <w:r w:rsidR="0012609B">
        <w:rPr>
          <w:noProof/>
        </w:rPr>
        <w:fldChar w:fldCharType="separate"/>
      </w:r>
      <w:r>
        <w:rPr>
          <w:noProof/>
          <w:rtl/>
        </w:rPr>
        <w:t>125</w:t>
      </w:r>
      <w:r w:rsidR="0012609B">
        <w:rPr>
          <w:noProof/>
        </w:rPr>
        <w:fldChar w:fldCharType="end"/>
      </w:r>
    </w:p>
    <w:p w:rsidR="00B72338" w:rsidRDefault="00B72338" w:rsidP="00B72338">
      <w:pPr>
        <w:pStyle w:val="TOC2"/>
        <w:rPr>
          <w:rFonts w:cs="Times New Roman"/>
          <w:noProof/>
          <w:color w:val="auto"/>
          <w:szCs w:val="24"/>
          <w:rtl/>
        </w:rPr>
      </w:pPr>
      <w:r>
        <w:rPr>
          <w:noProof/>
          <w:rtl/>
        </w:rPr>
        <w:t>وثانيا</w:t>
      </w:r>
      <w:r>
        <w:rPr>
          <w:rFonts w:hint="cs"/>
          <w:noProof/>
          <w:rtl/>
        </w:rPr>
        <w:t xml:space="preserve">ً : ان المقدار الذي ذكره لا يفسر ما يستفاد في مختلف موارد المادة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264274940 </w:instrText>
      </w:r>
      <w:r>
        <w:rPr>
          <w:noProof/>
        </w:rPr>
        <w:instrText>\h</w:instrText>
      </w:r>
      <w:r>
        <w:rPr>
          <w:noProof/>
          <w:rtl/>
        </w:rPr>
        <w:instrText xml:space="preserve"> </w:instrText>
      </w:r>
      <w:r w:rsidR="0012609B">
        <w:rPr>
          <w:noProof/>
        </w:rPr>
      </w:r>
      <w:r w:rsidR="0012609B">
        <w:rPr>
          <w:noProof/>
        </w:rPr>
        <w:fldChar w:fldCharType="separate"/>
      </w:r>
      <w:r>
        <w:rPr>
          <w:noProof/>
          <w:rtl/>
        </w:rPr>
        <w:t>126</w:t>
      </w:r>
      <w:r w:rsidR="0012609B">
        <w:rPr>
          <w:noProof/>
        </w:rPr>
        <w:fldChar w:fldCharType="end"/>
      </w:r>
    </w:p>
    <w:p w:rsidR="00B72338" w:rsidRPr="00BF7C1F" w:rsidRDefault="00B72338" w:rsidP="00B72338">
      <w:pPr>
        <w:pStyle w:val="TOC2"/>
        <w:rPr>
          <w:rtl/>
        </w:rPr>
      </w:pPr>
      <w:r w:rsidRPr="00BE2C35">
        <w:rPr>
          <w:rtl/>
        </w:rPr>
        <w:t>المسلك الثالث</w:t>
      </w:r>
      <w:r w:rsidRPr="00BE2C35">
        <w:rPr>
          <w:rFonts w:hint="cs"/>
          <w:rtl/>
        </w:rPr>
        <w:t xml:space="preserve"> : ما</w:t>
      </w:r>
      <w:r w:rsidRPr="00BF7C1F">
        <w:rPr>
          <w:rFonts w:hint="cs"/>
          <w:rtl/>
        </w:rPr>
        <w:t xml:space="preserve"> عن المحقق الطهراني من أن معنى باب المفاعلة هو معنى المجرد</w:t>
      </w:r>
      <w:r>
        <w:rPr>
          <w:rFonts w:hint="cs"/>
          <w:rtl/>
        </w:rPr>
        <w:t xml:space="preserve"> </w:t>
      </w:r>
      <w:r>
        <w:rPr>
          <w:rFonts w:hint="cs"/>
          <w:rtl/>
        </w:rPr>
        <w:tab/>
        <w:t xml:space="preserve"> </w:t>
      </w:r>
      <w:r w:rsidR="0012609B" w:rsidRPr="00BF7C1F">
        <w:fldChar w:fldCharType="begin"/>
      </w:r>
      <w:r w:rsidRPr="00BF7C1F">
        <w:rPr>
          <w:rtl/>
        </w:rPr>
        <w:instrText xml:space="preserve"> </w:instrText>
      </w:r>
      <w:r w:rsidRPr="00BF7C1F">
        <w:instrText>PAGEREF</w:instrText>
      </w:r>
      <w:r w:rsidRPr="00BF7C1F">
        <w:rPr>
          <w:rtl/>
        </w:rPr>
        <w:instrText xml:space="preserve"> _</w:instrText>
      </w:r>
      <w:r w:rsidRPr="00BF7C1F">
        <w:instrText>Toc</w:instrText>
      </w:r>
      <w:r w:rsidRPr="00BF7C1F">
        <w:rPr>
          <w:rtl/>
        </w:rPr>
        <w:instrText xml:space="preserve">264274941 </w:instrText>
      </w:r>
      <w:r w:rsidRPr="00BF7C1F">
        <w:instrText>\h</w:instrText>
      </w:r>
      <w:r w:rsidRPr="00BF7C1F">
        <w:rPr>
          <w:rtl/>
        </w:rPr>
        <w:instrText xml:space="preserve"> </w:instrText>
      </w:r>
      <w:r w:rsidR="0012609B" w:rsidRPr="00BF7C1F">
        <w:fldChar w:fldCharType="separate"/>
      </w:r>
      <w:r w:rsidRPr="00BF7C1F">
        <w:rPr>
          <w:rtl/>
        </w:rPr>
        <w:t>126</w:t>
      </w:r>
      <w:r w:rsidR="0012609B" w:rsidRPr="00BF7C1F">
        <w:fldChar w:fldCharType="end"/>
      </w:r>
    </w:p>
    <w:p w:rsidR="00B72338" w:rsidRPr="00BF7C1F" w:rsidRDefault="00B72338" w:rsidP="00B72338">
      <w:pPr>
        <w:pStyle w:val="TOC2"/>
        <w:rPr>
          <w:rtl/>
        </w:rPr>
      </w:pPr>
      <w:r w:rsidRPr="00BE2C35">
        <w:rPr>
          <w:rtl/>
        </w:rPr>
        <w:t>المسلك الرابع</w:t>
      </w:r>
      <w:r w:rsidRPr="00BE2C35">
        <w:rPr>
          <w:rFonts w:hint="cs"/>
          <w:rtl/>
        </w:rPr>
        <w:t xml:space="preserve"> : ما</w:t>
      </w:r>
      <w:r w:rsidRPr="00BF7C1F">
        <w:rPr>
          <w:rFonts w:hint="cs"/>
          <w:rtl/>
        </w:rPr>
        <w:t xml:space="preserve"> هو المختار وبيانه بحاجة إلى ذكر مقدمة وهي : ان الدلالات التي تنضم إلى اصل المادة في باب المفاعلة ليست جميعها مستندة إلى هي</w:t>
      </w:r>
      <w:r>
        <w:rPr>
          <w:rFonts w:hint="cs"/>
          <w:rtl/>
        </w:rPr>
        <w:t>ئ</w:t>
      </w:r>
      <w:r w:rsidRPr="00BF7C1F">
        <w:rPr>
          <w:rFonts w:hint="cs"/>
          <w:rtl/>
        </w:rPr>
        <w:t>ة هذا الباب</w:t>
      </w:r>
      <w:r>
        <w:rPr>
          <w:rFonts w:hint="cs"/>
          <w:rtl/>
        </w:rPr>
        <w:t xml:space="preserve"> </w:t>
      </w:r>
      <w:r>
        <w:rPr>
          <w:rFonts w:hint="cs"/>
          <w:rtl/>
        </w:rPr>
        <w:tab/>
        <w:t xml:space="preserve"> </w:t>
      </w:r>
      <w:r w:rsidR="0012609B" w:rsidRPr="00BF7C1F">
        <w:fldChar w:fldCharType="begin"/>
      </w:r>
      <w:r w:rsidRPr="00BF7C1F">
        <w:rPr>
          <w:rtl/>
        </w:rPr>
        <w:instrText xml:space="preserve"> </w:instrText>
      </w:r>
      <w:r w:rsidRPr="00BF7C1F">
        <w:instrText>PAGEREF</w:instrText>
      </w:r>
      <w:r w:rsidRPr="00BF7C1F">
        <w:rPr>
          <w:rtl/>
        </w:rPr>
        <w:instrText xml:space="preserve"> _</w:instrText>
      </w:r>
      <w:r w:rsidRPr="00BF7C1F">
        <w:instrText>Toc</w:instrText>
      </w:r>
      <w:r w:rsidRPr="00BF7C1F">
        <w:rPr>
          <w:rtl/>
        </w:rPr>
        <w:instrText xml:space="preserve">264274942 </w:instrText>
      </w:r>
      <w:r w:rsidRPr="00BF7C1F">
        <w:instrText>\h</w:instrText>
      </w:r>
      <w:r w:rsidRPr="00BF7C1F">
        <w:rPr>
          <w:rtl/>
        </w:rPr>
        <w:instrText xml:space="preserve"> </w:instrText>
      </w:r>
      <w:r w:rsidR="0012609B" w:rsidRPr="00BF7C1F">
        <w:fldChar w:fldCharType="separate"/>
      </w:r>
      <w:r w:rsidRPr="00BF7C1F">
        <w:rPr>
          <w:rtl/>
        </w:rPr>
        <w:t>129</w:t>
      </w:r>
      <w:r w:rsidR="0012609B" w:rsidRPr="00BF7C1F">
        <w:fldChar w:fldCharType="end"/>
      </w:r>
    </w:p>
    <w:p w:rsidR="00B72338" w:rsidRDefault="00B72338" w:rsidP="00B72338">
      <w:pPr>
        <w:pStyle w:val="TOC2"/>
        <w:rPr>
          <w:rFonts w:cs="Times New Roman"/>
          <w:noProof/>
          <w:color w:val="auto"/>
          <w:szCs w:val="24"/>
          <w:rtl/>
        </w:rPr>
      </w:pPr>
      <w:r>
        <w:rPr>
          <w:noProof/>
          <w:rtl/>
        </w:rPr>
        <w:t>و</w:t>
      </w:r>
      <w:r>
        <w:rPr>
          <w:rFonts w:hint="cs"/>
          <w:noProof/>
          <w:rtl/>
        </w:rPr>
        <w:t xml:space="preserve">تفسير الضرار في الحديث ـ مقارنة بين مدلوله ومدلول الضرر ـ عند اللغويين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264274943 </w:instrText>
      </w:r>
      <w:r>
        <w:rPr>
          <w:noProof/>
        </w:rPr>
        <w:instrText>\h</w:instrText>
      </w:r>
      <w:r>
        <w:rPr>
          <w:noProof/>
          <w:rtl/>
        </w:rPr>
        <w:instrText xml:space="preserve"> </w:instrText>
      </w:r>
      <w:r w:rsidR="0012609B">
        <w:rPr>
          <w:noProof/>
        </w:rPr>
      </w:r>
      <w:r w:rsidR="0012609B">
        <w:rPr>
          <w:noProof/>
        </w:rPr>
        <w:fldChar w:fldCharType="separate"/>
      </w:r>
      <w:r>
        <w:rPr>
          <w:noProof/>
          <w:rtl/>
        </w:rPr>
        <w:t>131</w:t>
      </w:r>
      <w:r w:rsidR="0012609B">
        <w:rPr>
          <w:noProof/>
        </w:rPr>
        <w:fldChar w:fldCharType="end"/>
      </w:r>
    </w:p>
    <w:p w:rsidR="00B72338" w:rsidRPr="00BF281D" w:rsidRDefault="00B72338" w:rsidP="00B72338">
      <w:pPr>
        <w:pStyle w:val="TOC2"/>
        <w:rPr>
          <w:rtl/>
        </w:rPr>
      </w:pPr>
      <w:r w:rsidRPr="00BE2C35">
        <w:rPr>
          <w:rFonts w:hint="cs"/>
          <w:rtl/>
        </w:rPr>
        <w:t>الوجه الأَوّل : ان الضرر ه</w:t>
      </w:r>
      <w:r w:rsidRPr="00BF281D">
        <w:rPr>
          <w:rFonts w:hint="cs"/>
          <w:rtl/>
        </w:rPr>
        <w:t>و فعل الواحد والضرار فعل الاثنين</w:t>
      </w:r>
      <w:r>
        <w:rPr>
          <w:rFonts w:hint="cs"/>
          <w:rtl/>
        </w:rPr>
        <w:t xml:space="preserve"> </w:t>
      </w:r>
      <w:r>
        <w:rPr>
          <w:rFonts w:hint="cs"/>
          <w:rtl/>
        </w:rPr>
        <w:tab/>
        <w:t xml:space="preserve"> </w:t>
      </w:r>
      <w:r w:rsidR="0012609B" w:rsidRPr="00BF281D">
        <w:fldChar w:fldCharType="begin"/>
      </w:r>
      <w:r w:rsidRPr="00BF281D">
        <w:rPr>
          <w:rtl/>
        </w:rPr>
        <w:instrText xml:space="preserve"> </w:instrText>
      </w:r>
      <w:r w:rsidRPr="00BF281D">
        <w:instrText>PAGEREF</w:instrText>
      </w:r>
      <w:r w:rsidRPr="00BF281D">
        <w:rPr>
          <w:rtl/>
        </w:rPr>
        <w:instrText xml:space="preserve"> _</w:instrText>
      </w:r>
      <w:r w:rsidRPr="00BF281D">
        <w:instrText>Toc</w:instrText>
      </w:r>
      <w:r w:rsidRPr="00BF281D">
        <w:rPr>
          <w:rtl/>
        </w:rPr>
        <w:instrText xml:space="preserve">264274944 </w:instrText>
      </w:r>
      <w:r w:rsidRPr="00BF281D">
        <w:instrText>\h</w:instrText>
      </w:r>
      <w:r w:rsidRPr="00BF281D">
        <w:rPr>
          <w:rtl/>
        </w:rPr>
        <w:instrText xml:space="preserve"> </w:instrText>
      </w:r>
      <w:r w:rsidR="0012609B" w:rsidRPr="00BF281D">
        <w:fldChar w:fldCharType="separate"/>
      </w:r>
      <w:r w:rsidRPr="00BF281D">
        <w:rPr>
          <w:rtl/>
        </w:rPr>
        <w:t>131</w:t>
      </w:r>
      <w:r w:rsidR="0012609B" w:rsidRPr="00BF281D">
        <w:fldChar w:fldCharType="end"/>
      </w:r>
    </w:p>
    <w:p w:rsidR="00B72338" w:rsidRPr="00BF281D" w:rsidRDefault="00B72338" w:rsidP="00B72338">
      <w:pPr>
        <w:pStyle w:val="TOC2"/>
        <w:rPr>
          <w:rtl/>
        </w:rPr>
      </w:pPr>
      <w:r w:rsidRPr="00BE2C35">
        <w:rPr>
          <w:rtl/>
        </w:rPr>
        <w:t>الوجه الثاني</w:t>
      </w:r>
      <w:r w:rsidRPr="00BE2C35">
        <w:rPr>
          <w:rFonts w:hint="cs"/>
          <w:rtl/>
        </w:rPr>
        <w:t xml:space="preserve"> : ان الضرر ابت</w:t>
      </w:r>
      <w:r w:rsidRPr="00BF281D">
        <w:rPr>
          <w:rFonts w:hint="cs"/>
          <w:rtl/>
        </w:rPr>
        <w:t>داء الفعل والضرار الجزاء عليه</w:t>
      </w:r>
      <w:r>
        <w:rPr>
          <w:rFonts w:hint="cs"/>
          <w:rtl/>
        </w:rPr>
        <w:t xml:space="preserve"> </w:t>
      </w:r>
      <w:r>
        <w:rPr>
          <w:rFonts w:hint="cs"/>
          <w:rtl/>
        </w:rPr>
        <w:tab/>
        <w:t xml:space="preserve"> </w:t>
      </w:r>
      <w:r w:rsidR="0012609B" w:rsidRPr="00BF281D">
        <w:fldChar w:fldCharType="begin"/>
      </w:r>
      <w:r w:rsidRPr="00BF281D">
        <w:rPr>
          <w:rtl/>
        </w:rPr>
        <w:instrText xml:space="preserve"> </w:instrText>
      </w:r>
      <w:r w:rsidRPr="00BF281D">
        <w:instrText>PAGEREF</w:instrText>
      </w:r>
      <w:r w:rsidRPr="00BF281D">
        <w:rPr>
          <w:rtl/>
        </w:rPr>
        <w:instrText xml:space="preserve"> _</w:instrText>
      </w:r>
      <w:r w:rsidRPr="00BF281D">
        <w:instrText>Toc</w:instrText>
      </w:r>
      <w:r w:rsidRPr="00BF281D">
        <w:rPr>
          <w:rtl/>
        </w:rPr>
        <w:instrText xml:space="preserve">264274945 </w:instrText>
      </w:r>
      <w:r w:rsidRPr="00BF281D">
        <w:instrText>\h</w:instrText>
      </w:r>
      <w:r w:rsidRPr="00BF281D">
        <w:rPr>
          <w:rtl/>
        </w:rPr>
        <w:instrText xml:space="preserve"> </w:instrText>
      </w:r>
      <w:r w:rsidR="0012609B" w:rsidRPr="00BF281D">
        <w:fldChar w:fldCharType="separate"/>
      </w:r>
      <w:r w:rsidRPr="00BF281D">
        <w:rPr>
          <w:rtl/>
        </w:rPr>
        <w:t>131</w:t>
      </w:r>
      <w:r w:rsidR="0012609B" w:rsidRPr="00BF281D">
        <w:fldChar w:fldCharType="end"/>
      </w:r>
    </w:p>
    <w:p w:rsidR="00B72338" w:rsidRPr="00BE2856" w:rsidRDefault="00B72338" w:rsidP="00B72338">
      <w:pPr>
        <w:pStyle w:val="TOC2"/>
        <w:rPr>
          <w:rtl/>
        </w:rPr>
      </w:pPr>
      <w:r w:rsidRPr="00BE2856">
        <w:rPr>
          <w:rtl/>
        </w:rPr>
        <w:br w:type="page"/>
      </w:r>
      <w:r w:rsidRPr="00BE2C35">
        <w:rPr>
          <w:rtl/>
        </w:rPr>
        <w:lastRenderedPageBreak/>
        <w:t>الوجه الثالث</w:t>
      </w:r>
      <w:r w:rsidRPr="00BE2C35">
        <w:rPr>
          <w:rFonts w:hint="cs"/>
          <w:rtl/>
        </w:rPr>
        <w:t xml:space="preserve"> : ان الضرر </w:t>
      </w:r>
      <w:r w:rsidRPr="00BE2856">
        <w:rPr>
          <w:rFonts w:hint="cs"/>
          <w:rtl/>
        </w:rPr>
        <w:t>ما تضر به وتنتف</w:t>
      </w:r>
      <w:r>
        <w:rPr>
          <w:rFonts w:hint="cs"/>
          <w:rtl/>
        </w:rPr>
        <w:t>ع</w:t>
      </w:r>
      <w:r w:rsidRPr="00BE2856">
        <w:rPr>
          <w:rFonts w:hint="cs"/>
          <w:rtl/>
        </w:rPr>
        <w:t xml:space="preserve"> به أنت والضرار أن تضره</w:t>
      </w:r>
      <w:r>
        <w:rPr>
          <w:rFonts w:hint="cs"/>
          <w:rtl/>
        </w:rPr>
        <w:t xml:space="preserve"> </w:t>
      </w:r>
      <w:r w:rsidRPr="00BE2856">
        <w:rPr>
          <w:rtl/>
        </w:rPr>
        <w:tab/>
      </w:r>
      <w:r>
        <w:rPr>
          <w:rFonts w:hint="cs"/>
          <w:rtl/>
        </w:rPr>
        <w:t xml:space="preserve"> </w:t>
      </w:r>
      <w:r w:rsidR="0012609B" w:rsidRPr="00BE2856">
        <w:fldChar w:fldCharType="begin"/>
      </w:r>
      <w:r w:rsidRPr="00BE2856">
        <w:rPr>
          <w:rtl/>
        </w:rPr>
        <w:instrText xml:space="preserve"> </w:instrText>
      </w:r>
      <w:r w:rsidRPr="00BE2856">
        <w:instrText>PAGEREF</w:instrText>
      </w:r>
      <w:r w:rsidRPr="00BE2856">
        <w:rPr>
          <w:rtl/>
        </w:rPr>
        <w:instrText xml:space="preserve"> _</w:instrText>
      </w:r>
      <w:r w:rsidRPr="00BE2856">
        <w:instrText>Toc</w:instrText>
      </w:r>
      <w:r w:rsidRPr="00BE2856">
        <w:rPr>
          <w:rtl/>
        </w:rPr>
        <w:instrText xml:space="preserve">264274946 </w:instrText>
      </w:r>
      <w:r w:rsidRPr="00BE2856">
        <w:instrText>\h</w:instrText>
      </w:r>
      <w:r w:rsidRPr="00BE2856">
        <w:rPr>
          <w:rtl/>
        </w:rPr>
        <w:instrText xml:space="preserve"> </w:instrText>
      </w:r>
      <w:r w:rsidR="0012609B" w:rsidRPr="00BE2856">
        <w:fldChar w:fldCharType="separate"/>
      </w:r>
      <w:r w:rsidRPr="00BE2856">
        <w:rPr>
          <w:rtl/>
        </w:rPr>
        <w:t>132</w:t>
      </w:r>
      <w:r w:rsidR="0012609B" w:rsidRPr="00BE2856">
        <w:fldChar w:fldCharType="end"/>
      </w:r>
    </w:p>
    <w:p w:rsidR="00B72338" w:rsidRPr="00BE2856" w:rsidRDefault="00B72338" w:rsidP="00B72338">
      <w:pPr>
        <w:pStyle w:val="TOC2"/>
        <w:rPr>
          <w:rtl/>
        </w:rPr>
      </w:pPr>
      <w:r w:rsidRPr="00BE2C35">
        <w:rPr>
          <w:rtl/>
        </w:rPr>
        <w:t>الوجه الرابع</w:t>
      </w:r>
      <w:r w:rsidRPr="00BE2C35">
        <w:rPr>
          <w:rFonts w:hint="cs"/>
          <w:rtl/>
        </w:rPr>
        <w:t xml:space="preserve"> : ان يكون ال</w:t>
      </w:r>
      <w:r w:rsidRPr="00BE2856">
        <w:rPr>
          <w:rFonts w:hint="cs"/>
          <w:rtl/>
        </w:rPr>
        <w:t>ضرار بمعنىٰ الضرر بعينه</w:t>
      </w:r>
      <w:r>
        <w:rPr>
          <w:rFonts w:hint="cs"/>
          <w:rtl/>
        </w:rPr>
        <w:t xml:space="preserve"> </w:t>
      </w:r>
      <w:r>
        <w:rPr>
          <w:rFonts w:hint="cs"/>
          <w:rtl/>
        </w:rPr>
        <w:tab/>
        <w:t xml:space="preserve"> </w:t>
      </w:r>
      <w:r w:rsidR="0012609B" w:rsidRPr="00BE2856">
        <w:fldChar w:fldCharType="begin"/>
      </w:r>
      <w:r w:rsidRPr="00BE2856">
        <w:rPr>
          <w:rtl/>
        </w:rPr>
        <w:instrText xml:space="preserve"> </w:instrText>
      </w:r>
      <w:r w:rsidRPr="00BE2856">
        <w:instrText>PAGEREF</w:instrText>
      </w:r>
      <w:r w:rsidRPr="00BE2856">
        <w:rPr>
          <w:rtl/>
        </w:rPr>
        <w:instrText xml:space="preserve"> _</w:instrText>
      </w:r>
      <w:r w:rsidRPr="00BE2856">
        <w:instrText>Toc</w:instrText>
      </w:r>
      <w:r w:rsidRPr="00BE2856">
        <w:rPr>
          <w:rtl/>
        </w:rPr>
        <w:instrText xml:space="preserve">264274947 </w:instrText>
      </w:r>
      <w:r w:rsidRPr="00BE2856">
        <w:instrText>\h</w:instrText>
      </w:r>
      <w:r w:rsidRPr="00BE2856">
        <w:rPr>
          <w:rtl/>
        </w:rPr>
        <w:instrText xml:space="preserve"> </w:instrText>
      </w:r>
      <w:r w:rsidR="0012609B" w:rsidRPr="00BE2856">
        <w:fldChar w:fldCharType="separate"/>
      </w:r>
      <w:r w:rsidRPr="00BE2856">
        <w:rPr>
          <w:rtl/>
        </w:rPr>
        <w:t>132</w:t>
      </w:r>
      <w:r w:rsidR="0012609B" w:rsidRPr="00BE2856">
        <w:fldChar w:fldCharType="end"/>
      </w:r>
    </w:p>
    <w:p w:rsidR="00B72338" w:rsidRPr="00BE2856" w:rsidRDefault="00B72338" w:rsidP="00B72338">
      <w:pPr>
        <w:pStyle w:val="TOC2"/>
        <w:rPr>
          <w:rtl/>
        </w:rPr>
      </w:pPr>
      <w:r w:rsidRPr="00BE2C35">
        <w:rPr>
          <w:rFonts w:hint="cs"/>
          <w:rtl/>
        </w:rPr>
        <w:t>المقام الثالث : في مفاد الهي</w:t>
      </w:r>
      <w:r w:rsidRPr="00BE2856">
        <w:rPr>
          <w:rFonts w:hint="cs"/>
          <w:rtl/>
        </w:rPr>
        <w:t xml:space="preserve">ئة التركيبة ، وفيه بحثان : </w:t>
      </w:r>
      <w:r>
        <w:rPr>
          <w:rFonts w:hint="cs"/>
          <w:rtl/>
        </w:rPr>
        <w:tab/>
        <w:t xml:space="preserve"> </w:t>
      </w:r>
      <w:r w:rsidRPr="00BE2856">
        <w:rPr>
          <w:rFonts w:hint="cs"/>
          <w:rtl/>
        </w:rPr>
        <w:t>133</w:t>
      </w:r>
    </w:p>
    <w:p w:rsidR="00B72338" w:rsidRPr="00BE2856" w:rsidRDefault="00B72338" w:rsidP="00B72338">
      <w:pPr>
        <w:pStyle w:val="TOC2"/>
        <w:rPr>
          <w:rtl/>
        </w:rPr>
      </w:pPr>
      <w:r w:rsidRPr="00BE2C35">
        <w:rPr>
          <w:rtl/>
        </w:rPr>
        <w:t>البحث الأ</w:t>
      </w:r>
      <w:r w:rsidRPr="00BE2C35">
        <w:rPr>
          <w:rFonts w:hint="cs"/>
          <w:rtl/>
        </w:rPr>
        <w:t>َ</w:t>
      </w:r>
      <w:r w:rsidRPr="00BE2C35">
        <w:rPr>
          <w:rtl/>
        </w:rPr>
        <w:t>و</w:t>
      </w:r>
      <w:r w:rsidRPr="00BE2C35">
        <w:rPr>
          <w:rFonts w:hint="cs"/>
          <w:rtl/>
        </w:rPr>
        <w:t>ّ</w:t>
      </w:r>
      <w:r w:rsidRPr="00BE2C35">
        <w:rPr>
          <w:rtl/>
        </w:rPr>
        <w:t>ل</w:t>
      </w:r>
      <w:r w:rsidRPr="00BE2C35">
        <w:rPr>
          <w:rFonts w:hint="cs"/>
          <w:rtl/>
        </w:rPr>
        <w:t xml:space="preserve"> : في بيان الم</w:t>
      </w:r>
      <w:r w:rsidRPr="00BE2856">
        <w:rPr>
          <w:rFonts w:hint="cs"/>
          <w:rtl/>
        </w:rPr>
        <w:t>سلك المختار في تحقيق معنى الحديث ، ويحتوي على تشريعي</w:t>
      </w:r>
      <w:r>
        <w:rPr>
          <w:rFonts w:hint="cs"/>
          <w:rtl/>
        </w:rPr>
        <w:t>ـ</w:t>
      </w:r>
      <w:r w:rsidRPr="00BE2856">
        <w:rPr>
          <w:rFonts w:hint="cs"/>
          <w:rtl/>
        </w:rPr>
        <w:t>ن :</w:t>
      </w:r>
      <w:r>
        <w:rPr>
          <w:rFonts w:hint="cs"/>
          <w:rtl/>
        </w:rPr>
        <w:t xml:space="preserve"> </w:t>
      </w:r>
      <w:r>
        <w:rPr>
          <w:rFonts w:hint="cs"/>
          <w:rtl/>
        </w:rPr>
        <w:tab/>
        <w:t xml:space="preserve"> </w:t>
      </w:r>
      <w:r w:rsidR="0012609B" w:rsidRPr="00BE2856">
        <w:fldChar w:fldCharType="begin"/>
      </w:r>
      <w:r w:rsidRPr="00BE2856">
        <w:rPr>
          <w:rtl/>
        </w:rPr>
        <w:instrText xml:space="preserve"> </w:instrText>
      </w:r>
      <w:r w:rsidRPr="00BE2856">
        <w:instrText>PAGEREF</w:instrText>
      </w:r>
      <w:r w:rsidRPr="00BE2856">
        <w:rPr>
          <w:rtl/>
        </w:rPr>
        <w:instrText xml:space="preserve"> _</w:instrText>
      </w:r>
      <w:r w:rsidRPr="00BE2856">
        <w:instrText>Toc</w:instrText>
      </w:r>
      <w:r w:rsidRPr="00BE2856">
        <w:rPr>
          <w:rtl/>
        </w:rPr>
        <w:instrText xml:space="preserve">264274948 </w:instrText>
      </w:r>
      <w:r w:rsidRPr="00BE2856">
        <w:instrText>\h</w:instrText>
      </w:r>
      <w:r w:rsidRPr="00BE2856">
        <w:rPr>
          <w:rtl/>
        </w:rPr>
        <w:instrText xml:space="preserve"> </w:instrText>
      </w:r>
      <w:r w:rsidR="0012609B" w:rsidRPr="00BE2856">
        <w:fldChar w:fldCharType="separate"/>
      </w:r>
      <w:r w:rsidRPr="00BE2856">
        <w:rPr>
          <w:rtl/>
        </w:rPr>
        <w:t>133</w:t>
      </w:r>
      <w:r w:rsidR="0012609B" w:rsidRPr="00BE2856">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w:t>
      </w:r>
      <w:r>
        <w:rPr>
          <w:rFonts w:hint="cs"/>
          <w:noProof/>
          <w:rtl/>
        </w:rPr>
        <w:t>ّ</w:t>
      </w:r>
      <w:r>
        <w:rPr>
          <w:noProof/>
          <w:rtl/>
        </w:rPr>
        <w:t>ل</w:t>
      </w:r>
      <w:r>
        <w:rPr>
          <w:rFonts w:hint="cs"/>
          <w:noProof/>
          <w:rtl/>
        </w:rPr>
        <w:t xml:space="preserve"> : تحريم الاضرار تحريماً مولوياً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264274949 </w:instrText>
      </w:r>
      <w:r>
        <w:rPr>
          <w:noProof/>
        </w:rPr>
        <w:instrText>\h</w:instrText>
      </w:r>
      <w:r>
        <w:rPr>
          <w:noProof/>
          <w:rtl/>
        </w:rPr>
        <w:instrText xml:space="preserve"> </w:instrText>
      </w:r>
      <w:r w:rsidR="0012609B">
        <w:rPr>
          <w:noProof/>
        </w:rPr>
      </w:r>
      <w:r w:rsidR="0012609B">
        <w:rPr>
          <w:noProof/>
        </w:rPr>
        <w:fldChar w:fldCharType="separate"/>
      </w:r>
      <w:r>
        <w:rPr>
          <w:noProof/>
          <w:rtl/>
        </w:rPr>
        <w:t>134</w:t>
      </w:r>
      <w:r w:rsidR="0012609B">
        <w:rPr>
          <w:noProof/>
        </w:rPr>
        <w:fldChar w:fldCharType="end"/>
      </w:r>
    </w:p>
    <w:p w:rsidR="00B72338" w:rsidRDefault="00B72338" w:rsidP="00B72338">
      <w:pPr>
        <w:pStyle w:val="TOC2"/>
        <w:rPr>
          <w:rFonts w:cs="Times New Roman"/>
          <w:noProof/>
          <w:color w:val="auto"/>
          <w:szCs w:val="24"/>
          <w:rtl/>
        </w:rPr>
      </w:pPr>
      <w:r>
        <w:rPr>
          <w:noProof/>
          <w:rtl/>
        </w:rPr>
        <w:t>والثاني</w:t>
      </w:r>
      <w:r>
        <w:rPr>
          <w:rFonts w:hint="cs"/>
          <w:noProof/>
          <w:rtl/>
        </w:rPr>
        <w:t xml:space="preserve"> : تشريع اتخاذ الوسائل الاجرائية حماية لهذا التحريم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264274950 </w:instrText>
      </w:r>
      <w:r>
        <w:rPr>
          <w:noProof/>
        </w:rPr>
        <w:instrText>\h</w:instrText>
      </w:r>
      <w:r>
        <w:rPr>
          <w:noProof/>
          <w:rtl/>
        </w:rPr>
        <w:instrText xml:space="preserve"> </w:instrText>
      </w:r>
      <w:r w:rsidR="0012609B">
        <w:rPr>
          <w:noProof/>
        </w:rPr>
      </w:r>
      <w:r w:rsidR="0012609B">
        <w:rPr>
          <w:noProof/>
        </w:rPr>
        <w:fldChar w:fldCharType="separate"/>
      </w:r>
      <w:r>
        <w:rPr>
          <w:noProof/>
          <w:rtl/>
        </w:rPr>
        <w:t>134</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هناك وجهين لتوضيح ذلك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264274951 </w:instrText>
      </w:r>
      <w:r>
        <w:rPr>
          <w:noProof/>
        </w:rPr>
        <w:instrText>\h</w:instrText>
      </w:r>
      <w:r>
        <w:rPr>
          <w:noProof/>
          <w:rtl/>
        </w:rPr>
        <w:instrText xml:space="preserve"> </w:instrText>
      </w:r>
      <w:r w:rsidR="0012609B">
        <w:rPr>
          <w:noProof/>
        </w:rPr>
      </w:r>
      <w:r w:rsidR="0012609B">
        <w:rPr>
          <w:noProof/>
        </w:rPr>
        <w:fldChar w:fldCharType="separate"/>
      </w:r>
      <w:r>
        <w:rPr>
          <w:noProof/>
          <w:rtl/>
        </w:rPr>
        <w:t>134</w:t>
      </w:r>
      <w:r w:rsidR="0012609B">
        <w:rPr>
          <w:noProof/>
        </w:rPr>
        <w:fldChar w:fldCharType="end"/>
      </w:r>
    </w:p>
    <w:p w:rsidR="00B72338" w:rsidRDefault="00B72338" w:rsidP="00B72338">
      <w:pPr>
        <w:pStyle w:val="TOC2"/>
        <w:rPr>
          <w:rFonts w:cs="Times New Roman"/>
          <w:noProof/>
          <w:color w:val="auto"/>
          <w:szCs w:val="24"/>
          <w:rtl/>
        </w:rPr>
      </w:pPr>
      <w:r w:rsidRPr="00BE2C35">
        <w:rPr>
          <w:rtl/>
        </w:rPr>
        <w:t>الوجه الاجمالي</w:t>
      </w:r>
      <w:r w:rsidRPr="00BE2C35">
        <w:rPr>
          <w:rFonts w:hint="cs"/>
          <w:rtl/>
        </w:rPr>
        <w:t xml:space="preserve"> : هو أن نف</w:t>
      </w:r>
      <w:r>
        <w:rPr>
          <w:rFonts w:hint="cs"/>
          <w:noProof/>
          <w:rtl/>
        </w:rPr>
        <w:t xml:space="preserve">ي تحقق الطبيعة خارجاً في مقام التعبير عن موقف شرعي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264274954 </w:instrText>
      </w:r>
      <w:r>
        <w:rPr>
          <w:noProof/>
        </w:rPr>
        <w:instrText>\h</w:instrText>
      </w:r>
      <w:r>
        <w:rPr>
          <w:noProof/>
          <w:rtl/>
        </w:rPr>
        <w:instrText xml:space="preserve"> </w:instrText>
      </w:r>
      <w:r w:rsidR="0012609B">
        <w:rPr>
          <w:noProof/>
        </w:rPr>
      </w:r>
      <w:r w:rsidR="0012609B">
        <w:rPr>
          <w:noProof/>
        </w:rPr>
        <w:fldChar w:fldCharType="separate"/>
      </w:r>
      <w:r>
        <w:rPr>
          <w:noProof/>
          <w:rtl/>
        </w:rPr>
        <w:t>134</w:t>
      </w:r>
      <w:r w:rsidR="0012609B">
        <w:rPr>
          <w:noProof/>
        </w:rPr>
        <w:fldChar w:fldCharType="end"/>
      </w:r>
    </w:p>
    <w:p w:rsidR="00B72338" w:rsidRDefault="00B72338" w:rsidP="00B72338">
      <w:pPr>
        <w:pStyle w:val="TOC2"/>
        <w:rPr>
          <w:rFonts w:cs="Times New Roman"/>
          <w:noProof/>
          <w:color w:val="auto"/>
          <w:szCs w:val="24"/>
          <w:rtl/>
        </w:rPr>
      </w:pPr>
      <w:r w:rsidRPr="00BE2C35">
        <w:rPr>
          <w:rtl/>
        </w:rPr>
        <w:t>الوجه التفصيلي</w:t>
      </w:r>
      <w:r w:rsidRPr="00BE2C35">
        <w:rPr>
          <w:rFonts w:hint="cs"/>
          <w:rtl/>
        </w:rPr>
        <w:t xml:space="preserve"> : ان الحد</w:t>
      </w:r>
      <w:r>
        <w:rPr>
          <w:rFonts w:hint="cs"/>
          <w:noProof/>
          <w:rtl/>
        </w:rPr>
        <w:t xml:space="preserve">يث يمثل نفياً لمفهومين ( هما الضرر والضرار ) ، وهذه الصيغة تحتوي على معاني مختلفة بحسب اختلاف الموارد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264274955 </w:instrText>
      </w:r>
      <w:r>
        <w:rPr>
          <w:noProof/>
        </w:rPr>
        <w:instrText>\h</w:instrText>
      </w:r>
      <w:r>
        <w:rPr>
          <w:noProof/>
          <w:rtl/>
        </w:rPr>
        <w:instrText xml:space="preserve"> </w:instrText>
      </w:r>
      <w:r w:rsidR="0012609B">
        <w:rPr>
          <w:noProof/>
        </w:rPr>
      </w:r>
      <w:r w:rsidR="0012609B">
        <w:rPr>
          <w:noProof/>
        </w:rPr>
        <w:fldChar w:fldCharType="separate"/>
      </w:r>
      <w:r>
        <w:rPr>
          <w:noProof/>
          <w:rtl/>
        </w:rPr>
        <w:t>135</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تحقيق معنى الحديث على ضوء الضابط العام ( المذكور في الوجه التفصيلي ) في مرحلتان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264274956 </w:instrText>
      </w:r>
      <w:r>
        <w:rPr>
          <w:noProof/>
        </w:rPr>
        <w:instrText>\h</w:instrText>
      </w:r>
      <w:r>
        <w:rPr>
          <w:noProof/>
          <w:rtl/>
        </w:rPr>
        <w:instrText xml:space="preserve"> </w:instrText>
      </w:r>
      <w:r w:rsidR="0012609B">
        <w:rPr>
          <w:noProof/>
        </w:rPr>
      </w:r>
      <w:r w:rsidR="0012609B">
        <w:rPr>
          <w:noProof/>
        </w:rPr>
        <w:fldChar w:fldCharType="separate"/>
      </w:r>
      <w:r>
        <w:rPr>
          <w:noProof/>
          <w:rtl/>
        </w:rPr>
        <w:t>136</w:t>
      </w:r>
      <w:r w:rsidR="0012609B">
        <w:rPr>
          <w:noProof/>
        </w:rPr>
        <w:fldChar w:fldCharType="end"/>
      </w:r>
    </w:p>
    <w:p w:rsidR="00B72338" w:rsidRPr="00BE2856" w:rsidRDefault="00B72338" w:rsidP="00B72338">
      <w:pPr>
        <w:pStyle w:val="TOC2"/>
        <w:rPr>
          <w:rtl/>
        </w:rPr>
      </w:pPr>
      <w:r w:rsidRPr="00BE2C35">
        <w:rPr>
          <w:rtl/>
        </w:rPr>
        <w:t>المرحلة الأ</w:t>
      </w:r>
      <w:r w:rsidRPr="00BE2C35">
        <w:rPr>
          <w:rFonts w:hint="cs"/>
          <w:rtl/>
        </w:rPr>
        <w:t>ُ</w:t>
      </w:r>
      <w:r w:rsidRPr="00BE2C35">
        <w:rPr>
          <w:rtl/>
        </w:rPr>
        <w:t xml:space="preserve">ولى </w:t>
      </w:r>
      <w:r w:rsidRPr="00BE2C35">
        <w:rPr>
          <w:rFonts w:hint="cs"/>
          <w:rtl/>
        </w:rPr>
        <w:t>: تأثر محتو</w:t>
      </w:r>
      <w:r w:rsidRPr="00BE2856">
        <w:rPr>
          <w:rFonts w:hint="cs"/>
          <w:rtl/>
        </w:rPr>
        <w:t>ى الكلام بالعوامل المختلفة</w:t>
      </w:r>
      <w:r>
        <w:rPr>
          <w:rFonts w:hint="cs"/>
          <w:rtl/>
        </w:rPr>
        <w:t xml:space="preserve"> </w:t>
      </w:r>
      <w:r>
        <w:rPr>
          <w:rFonts w:hint="cs"/>
          <w:rtl/>
        </w:rPr>
        <w:tab/>
        <w:t xml:space="preserve"> </w:t>
      </w:r>
      <w:r w:rsidR="0012609B" w:rsidRPr="00BE2856">
        <w:fldChar w:fldCharType="begin"/>
      </w:r>
      <w:r w:rsidRPr="00BE2856">
        <w:rPr>
          <w:rtl/>
        </w:rPr>
        <w:instrText xml:space="preserve"> </w:instrText>
      </w:r>
      <w:r w:rsidRPr="00BE2856">
        <w:instrText>PAGEREF</w:instrText>
      </w:r>
      <w:r w:rsidRPr="00BE2856">
        <w:rPr>
          <w:rtl/>
        </w:rPr>
        <w:instrText xml:space="preserve"> _</w:instrText>
      </w:r>
      <w:r w:rsidRPr="00BE2856">
        <w:instrText>Toc</w:instrText>
      </w:r>
      <w:r w:rsidRPr="00BE2856">
        <w:rPr>
          <w:rtl/>
        </w:rPr>
        <w:instrText xml:space="preserve">264274957 </w:instrText>
      </w:r>
      <w:r w:rsidRPr="00BE2856">
        <w:instrText>\h</w:instrText>
      </w:r>
      <w:r w:rsidRPr="00BE2856">
        <w:rPr>
          <w:rtl/>
        </w:rPr>
        <w:instrText xml:space="preserve"> </w:instrText>
      </w:r>
      <w:r w:rsidR="0012609B" w:rsidRPr="00BE2856">
        <w:fldChar w:fldCharType="separate"/>
      </w:r>
      <w:r w:rsidRPr="00BE2856">
        <w:rPr>
          <w:rtl/>
        </w:rPr>
        <w:t>136</w:t>
      </w:r>
      <w:r w:rsidR="0012609B" w:rsidRPr="00BE2856">
        <w:fldChar w:fldCharType="end"/>
      </w:r>
    </w:p>
    <w:p w:rsidR="00B72338" w:rsidRDefault="00B72338" w:rsidP="00B72338">
      <w:pPr>
        <w:pStyle w:val="TOC2"/>
        <w:rPr>
          <w:rFonts w:cs="Times New Roman"/>
          <w:noProof/>
          <w:color w:val="auto"/>
          <w:szCs w:val="24"/>
          <w:rtl/>
        </w:rPr>
      </w:pPr>
      <w:r>
        <w:rPr>
          <w:rFonts w:hint="cs"/>
          <w:noProof/>
          <w:rtl/>
        </w:rPr>
        <w:t xml:space="preserve">جملة من المواضيع لمختلف الصيغ كصيغة الأَمر والنهي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264274958 </w:instrText>
      </w:r>
      <w:r>
        <w:rPr>
          <w:noProof/>
        </w:rPr>
        <w:instrText>\h</w:instrText>
      </w:r>
      <w:r>
        <w:rPr>
          <w:noProof/>
          <w:rtl/>
        </w:rPr>
        <w:instrText xml:space="preserve"> </w:instrText>
      </w:r>
      <w:r w:rsidR="0012609B">
        <w:rPr>
          <w:noProof/>
        </w:rPr>
      </w:r>
      <w:r w:rsidR="0012609B">
        <w:rPr>
          <w:noProof/>
        </w:rPr>
        <w:fldChar w:fldCharType="separate"/>
      </w:r>
      <w:r>
        <w:rPr>
          <w:noProof/>
          <w:rtl/>
        </w:rPr>
        <w:t>138</w:t>
      </w:r>
      <w:r w:rsidR="0012609B">
        <w:rPr>
          <w:noProof/>
        </w:rPr>
        <w:fldChar w:fldCharType="end"/>
      </w:r>
    </w:p>
    <w:p w:rsidR="00B72338" w:rsidRDefault="00B72338" w:rsidP="00B72338">
      <w:pPr>
        <w:pStyle w:val="TOC2"/>
        <w:rPr>
          <w:rFonts w:cs="Times New Roman"/>
          <w:noProof/>
          <w:color w:val="auto"/>
          <w:szCs w:val="24"/>
          <w:rtl/>
        </w:rPr>
      </w:pPr>
      <w:r>
        <w:rPr>
          <w:noProof/>
          <w:rtl/>
        </w:rPr>
        <w:t>1</w:t>
      </w:r>
      <w:r>
        <w:rPr>
          <w:rFonts w:hint="cs"/>
          <w:noProof/>
          <w:rtl/>
        </w:rPr>
        <w:t xml:space="preserve"> </w:t>
      </w:r>
      <w:r>
        <w:rPr>
          <w:noProof/>
          <w:rtl/>
        </w:rPr>
        <w:t>ـ</w:t>
      </w:r>
      <w:r>
        <w:rPr>
          <w:rFonts w:hint="cs"/>
          <w:noProof/>
          <w:rtl/>
        </w:rPr>
        <w:t xml:space="preserve"> </w:t>
      </w:r>
      <w:r>
        <w:rPr>
          <w:noProof/>
          <w:rtl/>
        </w:rPr>
        <w:t>الموضع الأ</w:t>
      </w:r>
      <w:r>
        <w:rPr>
          <w:rFonts w:hint="cs"/>
          <w:noProof/>
          <w:rtl/>
        </w:rPr>
        <w:t>َ</w:t>
      </w:r>
      <w:r>
        <w:rPr>
          <w:noProof/>
          <w:rtl/>
        </w:rPr>
        <w:t>و</w:t>
      </w:r>
      <w:r>
        <w:rPr>
          <w:rFonts w:hint="cs"/>
          <w:noProof/>
          <w:rtl/>
        </w:rPr>
        <w:t>ّ</w:t>
      </w:r>
      <w:r>
        <w:rPr>
          <w:noProof/>
          <w:rtl/>
        </w:rPr>
        <w:t>ل</w:t>
      </w:r>
      <w:r>
        <w:rPr>
          <w:rFonts w:hint="cs"/>
          <w:noProof/>
          <w:rtl/>
        </w:rPr>
        <w:t xml:space="preserve"> : ان يكون مصب الحكم طبيعة تكوينية ذات آثار خارجية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264274959 </w:instrText>
      </w:r>
      <w:r>
        <w:rPr>
          <w:noProof/>
        </w:rPr>
        <w:instrText>\h</w:instrText>
      </w:r>
      <w:r>
        <w:rPr>
          <w:noProof/>
          <w:rtl/>
        </w:rPr>
        <w:instrText xml:space="preserve"> </w:instrText>
      </w:r>
      <w:r w:rsidR="0012609B">
        <w:rPr>
          <w:noProof/>
        </w:rPr>
      </w:r>
      <w:r w:rsidR="0012609B">
        <w:rPr>
          <w:noProof/>
        </w:rPr>
        <w:fldChar w:fldCharType="separate"/>
      </w:r>
      <w:r>
        <w:rPr>
          <w:noProof/>
          <w:rtl/>
        </w:rPr>
        <w:t>138</w:t>
      </w:r>
      <w:r w:rsidR="0012609B">
        <w:rPr>
          <w:noProof/>
        </w:rPr>
        <w:fldChar w:fldCharType="end"/>
      </w:r>
    </w:p>
    <w:p w:rsidR="00B72338" w:rsidRDefault="00B72338" w:rsidP="00B72338">
      <w:pPr>
        <w:pStyle w:val="TOC2"/>
        <w:rPr>
          <w:rFonts w:cs="Times New Roman"/>
          <w:noProof/>
          <w:color w:val="auto"/>
          <w:szCs w:val="24"/>
          <w:rtl/>
        </w:rPr>
      </w:pPr>
      <w:r>
        <w:rPr>
          <w:noProof/>
          <w:rtl/>
        </w:rPr>
        <w:t>2</w:t>
      </w:r>
      <w:r>
        <w:rPr>
          <w:rFonts w:hint="cs"/>
          <w:noProof/>
          <w:rtl/>
        </w:rPr>
        <w:t xml:space="preserve"> </w:t>
      </w:r>
      <w:r>
        <w:rPr>
          <w:noProof/>
          <w:rtl/>
        </w:rPr>
        <w:t>ـ</w:t>
      </w:r>
      <w:r>
        <w:rPr>
          <w:rFonts w:hint="cs"/>
          <w:noProof/>
          <w:rtl/>
        </w:rPr>
        <w:t xml:space="preserve"> </w:t>
      </w:r>
      <w:r>
        <w:rPr>
          <w:noProof/>
          <w:rtl/>
        </w:rPr>
        <w:t>الموضع الثاني</w:t>
      </w:r>
      <w:r>
        <w:rPr>
          <w:rFonts w:hint="cs"/>
          <w:noProof/>
          <w:rtl/>
        </w:rPr>
        <w:t xml:space="preserve"> : ان يكون مصب الحكم ماهية اعتبارية ذات آثار وضعية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264274960 </w:instrText>
      </w:r>
      <w:r>
        <w:rPr>
          <w:noProof/>
        </w:rPr>
        <w:instrText>\h</w:instrText>
      </w:r>
      <w:r>
        <w:rPr>
          <w:noProof/>
          <w:rtl/>
        </w:rPr>
        <w:instrText xml:space="preserve"> </w:instrText>
      </w:r>
      <w:r w:rsidR="0012609B">
        <w:rPr>
          <w:noProof/>
        </w:rPr>
      </w:r>
      <w:r w:rsidR="0012609B">
        <w:rPr>
          <w:noProof/>
        </w:rPr>
        <w:fldChar w:fldCharType="separate"/>
      </w:r>
      <w:r>
        <w:rPr>
          <w:noProof/>
          <w:rtl/>
        </w:rPr>
        <w:t>141</w:t>
      </w:r>
      <w:r w:rsidR="0012609B">
        <w:rPr>
          <w:noProof/>
        </w:rPr>
        <w:fldChar w:fldCharType="end"/>
      </w:r>
    </w:p>
    <w:p w:rsidR="00B72338" w:rsidRDefault="00B72338" w:rsidP="00B72338">
      <w:pPr>
        <w:pStyle w:val="TOC2"/>
        <w:rPr>
          <w:rFonts w:cs="Times New Roman"/>
          <w:noProof/>
          <w:color w:val="auto"/>
          <w:szCs w:val="24"/>
          <w:rtl/>
        </w:rPr>
      </w:pPr>
      <w:r>
        <w:rPr>
          <w:noProof/>
          <w:rtl/>
        </w:rPr>
        <w:t>3</w:t>
      </w:r>
      <w:r>
        <w:rPr>
          <w:rFonts w:hint="cs"/>
          <w:noProof/>
          <w:rtl/>
        </w:rPr>
        <w:t xml:space="preserve"> </w:t>
      </w:r>
      <w:r>
        <w:rPr>
          <w:noProof/>
          <w:rtl/>
        </w:rPr>
        <w:t>ـ</w:t>
      </w:r>
      <w:r>
        <w:rPr>
          <w:rFonts w:hint="cs"/>
          <w:noProof/>
          <w:rtl/>
        </w:rPr>
        <w:t xml:space="preserve"> </w:t>
      </w:r>
      <w:r>
        <w:rPr>
          <w:noProof/>
          <w:rtl/>
        </w:rPr>
        <w:t>الموضع الثالث</w:t>
      </w:r>
      <w:r>
        <w:rPr>
          <w:rFonts w:hint="cs"/>
          <w:noProof/>
          <w:rtl/>
        </w:rPr>
        <w:t xml:space="preserve"> : ان يكون مصب الحكم موضوعاً لحكم شرعي خاص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264274961 </w:instrText>
      </w:r>
      <w:r>
        <w:rPr>
          <w:noProof/>
        </w:rPr>
        <w:instrText>\h</w:instrText>
      </w:r>
      <w:r>
        <w:rPr>
          <w:noProof/>
          <w:rtl/>
        </w:rPr>
        <w:instrText xml:space="preserve"> </w:instrText>
      </w:r>
      <w:r w:rsidR="0012609B">
        <w:rPr>
          <w:noProof/>
        </w:rPr>
      </w:r>
      <w:r w:rsidR="0012609B">
        <w:rPr>
          <w:noProof/>
        </w:rPr>
        <w:fldChar w:fldCharType="separate"/>
      </w:r>
      <w:r>
        <w:rPr>
          <w:noProof/>
          <w:rtl/>
        </w:rPr>
        <w:t>143</w:t>
      </w:r>
      <w:r w:rsidR="0012609B">
        <w:rPr>
          <w:noProof/>
        </w:rPr>
        <w:fldChar w:fldCharType="end"/>
      </w:r>
    </w:p>
    <w:p w:rsidR="00B72338" w:rsidRDefault="00B72338" w:rsidP="00B72338">
      <w:pPr>
        <w:pStyle w:val="TOC2"/>
        <w:rPr>
          <w:rFonts w:cs="Times New Roman"/>
          <w:noProof/>
          <w:color w:val="auto"/>
          <w:szCs w:val="24"/>
          <w:rtl/>
        </w:rPr>
      </w:pPr>
      <w:r>
        <w:rPr>
          <w:noProof/>
          <w:rtl/>
        </w:rPr>
        <w:t>4</w:t>
      </w:r>
      <w:r>
        <w:rPr>
          <w:rFonts w:hint="cs"/>
          <w:noProof/>
          <w:rtl/>
        </w:rPr>
        <w:t xml:space="preserve"> </w:t>
      </w:r>
      <w:r>
        <w:rPr>
          <w:noProof/>
          <w:rtl/>
        </w:rPr>
        <w:t>ـ</w:t>
      </w:r>
      <w:r>
        <w:rPr>
          <w:rFonts w:hint="cs"/>
          <w:noProof/>
          <w:rtl/>
        </w:rPr>
        <w:t xml:space="preserve"> </w:t>
      </w:r>
      <w:r>
        <w:rPr>
          <w:noProof/>
          <w:rtl/>
        </w:rPr>
        <w:t>الموضع الرابع</w:t>
      </w:r>
      <w:r>
        <w:rPr>
          <w:rFonts w:hint="cs"/>
          <w:noProof/>
          <w:rtl/>
        </w:rPr>
        <w:t xml:space="preserve"> : ان مصب الحكم حصة خاصة من ماهية مامور بها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264274962 </w:instrText>
      </w:r>
      <w:r>
        <w:rPr>
          <w:noProof/>
        </w:rPr>
        <w:instrText>\h</w:instrText>
      </w:r>
      <w:r>
        <w:rPr>
          <w:noProof/>
          <w:rtl/>
        </w:rPr>
        <w:instrText xml:space="preserve"> </w:instrText>
      </w:r>
      <w:r w:rsidR="0012609B">
        <w:rPr>
          <w:noProof/>
        </w:rPr>
      </w:r>
      <w:r w:rsidR="0012609B">
        <w:rPr>
          <w:noProof/>
        </w:rPr>
        <w:fldChar w:fldCharType="separate"/>
      </w:r>
      <w:r>
        <w:rPr>
          <w:noProof/>
          <w:rtl/>
        </w:rPr>
        <w:t>144</w:t>
      </w:r>
      <w:r w:rsidR="0012609B">
        <w:rPr>
          <w:noProof/>
        </w:rPr>
        <w:fldChar w:fldCharType="end"/>
      </w:r>
    </w:p>
    <w:p w:rsidR="00B72338" w:rsidRDefault="00B72338" w:rsidP="00B72338">
      <w:pPr>
        <w:pStyle w:val="TOC2"/>
        <w:rPr>
          <w:rFonts w:cs="Times New Roman"/>
          <w:noProof/>
          <w:color w:val="auto"/>
          <w:szCs w:val="24"/>
          <w:rtl/>
        </w:rPr>
      </w:pPr>
      <w:r w:rsidRPr="00BE2856">
        <w:rPr>
          <w:rtl/>
        </w:rPr>
        <w:br w:type="page"/>
      </w:r>
      <w:r>
        <w:rPr>
          <w:noProof/>
          <w:rtl/>
        </w:rPr>
        <w:lastRenderedPageBreak/>
        <w:t>5</w:t>
      </w:r>
      <w:r>
        <w:rPr>
          <w:rFonts w:hint="cs"/>
          <w:noProof/>
          <w:rtl/>
        </w:rPr>
        <w:t xml:space="preserve"> </w:t>
      </w:r>
      <w:r>
        <w:rPr>
          <w:noProof/>
          <w:rtl/>
        </w:rPr>
        <w:t>ـ</w:t>
      </w:r>
      <w:r>
        <w:rPr>
          <w:rFonts w:hint="cs"/>
          <w:noProof/>
          <w:rtl/>
        </w:rPr>
        <w:t xml:space="preserve"> </w:t>
      </w:r>
      <w:r>
        <w:rPr>
          <w:noProof/>
          <w:rtl/>
        </w:rPr>
        <w:t>الموضع الخامس</w:t>
      </w:r>
      <w:r>
        <w:rPr>
          <w:rFonts w:hint="cs"/>
          <w:noProof/>
          <w:rtl/>
        </w:rPr>
        <w:t xml:space="preserve"> : ان يكون مصب الحكم حصة من ماهية منهي عنها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264274963 </w:instrText>
      </w:r>
      <w:r>
        <w:rPr>
          <w:noProof/>
        </w:rPr>
        <w:instrText>\h</w:instrText>
      </w:r>
      <w:r>
        <w:rPr>
          <w:noProof/>
          <w:rtl/>
        </w:rPr>
        <w:instrText xml:space="preserve"> </w:instrText>
      </w:r>
      <w:r w:rsidR="0012609B">
        <w:rPr>
          <w:noProof/>
        </w:rPr>
      </w:r>
      <w:r w:rsidR="0012609B">
        <w:rPr>
          <w:noProof/>
        </w:rPr>
        <w:fldChar w:fldCharType="separate"/>
      </w:r>
      <w:r>
        <w:rPr>
          <w:noProof/>
          <w:rtl/>
        </w:rPr>
        <w:t>145</w:t>
      </w:r>
      <w:r w:rsidR="0012609B">
        <w:rPr>
          <w:noProof/>
        </w:rPr>
        <w:fldChar w:fldCharType="end"/>
      </w:r>
    </w:p>
    <w:p w:rsidR="00B72338" w:rsidRDefault="00B72338" w:rsidP="00B72338">
      <w:pPr>
        <w:pStyle w:val="TOC2"/>
        <w:rPr>
          <w:rFonts w:cs="Times New Roman"/>
          <w:noProof/>
          <w:color w:val="auto"/>
          <w:szCs w:val="24"/>
          <w:rtl/>
        </w:rPr>
      </w:pPr>
      <w:r>
        <w:rPr>
          <w:noProof/>
          <w:rtl/>
        </w:rPr>
        <w:t>6</w:t>
      </w:r>
      <w:r>
        <w:rPr>
          <w:rFonts w:hint="cs"/>
          <w:noProof/>
          <w:rtl/>
        </w:rPr>
        <w:t xml:space="preserve"> </w:t>
      </w:r>
      <w:r>
        <w:rPr>
          <w:noProof/>
          <w:rtl/>
        </w:rPr>
        <w:t>ـ</w:t>
      </w:r>
      <w:r>
        <w:rPr>
          <w:rFonts w:hint="cs"/>
          <w:noProof/>
          <w:rtl/>
        </w:rPr>
        <w:t xml:space="preserve"> </w:t>
      </w:r>
      <w:r>
        <w:rPr>
          <w:noProof/>
          <w:rtl/>
        </w:rPr>
        <w:t>الموضع السادس</w:t>
      </w:r>
      <w:r>
        <w:rPr>
          <w:rFonts w:hint="cs"/>
          <w:noProof/>
          <w:rtl/>
        </w:rPr>
        <w:t xml:space="preserve"> : ان يكون مصب الحكم طبيعة يرغب المكلف عنها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264274964 </w:instrText>
      </w:r>
      <w:r>
        <w:rPr>
          <w:noProof/>
        </w:rPr>
        <w:instrText>\h</w:instrText>
      </w:r>
      <w:r>
        <w:rPr>
          <w:noProof/>
          <w:rtl/>
        </w:rPr>
        <w:instrText xml:space="preserve"> </w:instrText>
      </w:r>
      <w:r w:rsidR="0012609B">
        <w:rPr>
          <w:noProof/>
        </w:rPr>
      </w:r>
      <w:r w:rsidR="0012609B">
        <w:rPr>
          <w:noProof/>
        </w:rPr>
        <w:fldChar w:fldCharType="separate"/>
      </w:r>
      <w:r>
        <w:rPr>
          <w:noProof/>
          <w:rtl/>
        </w:rPr>
        <w:t>145</w:t>
      </w:r>
      <w:r w:rsidR="0012609B">
        <w:rPr>
          <w:noProof/>
        </w:rPr>
        <w:fldChar w:fldCharType="end"/>
      </w:r>
    </w:p>
    <w:p w:rsidR="00B72338" w:rsidRPr="009D0F6E" w:rsidRDefault="00B72338" w:rsidP="00B72338">
      <w:pPr>
        <w:pStyle w:val="TOC2"/>
        <w:rPr>
          <w:rtl/>
        </w:rPr>
      </w:pPr>
      <w:r w:rsidRPr="00BE2C35">
        <w:rPr>
          <w:rtl/>
        </w:rPr>
        <w:t xml:space="preserve">المرحلة الثانية </w:t>
      </w:r>
      <w:r w:rsidRPr="00BE2C35">
        <w:rPr>
          <w:rFonts w:hint="cs"/>
          <w:rtl/>
        </w:rPr>
        <w:t>: توضيح م</w:t>
      </w:r>
      <w:r w:rsidRPr="009D0F6E">
        <w:rPr>
          <w:rFonts w:hint="cs"/>
          <w:rtl/>
        </w:rPr>
        <w:t xml:space="preserve">عنى الحديث : </w:t>
      </w:r>
      <w:r>
        <w:rPr>
          <w:rFonts w:hint="cs"/>
          <w:rtl/>
        </w:rPr>
        <w:tab/>
        <w:t xml:space="preserve"> </w:t>
      </w:r>
      <w:r w:rsidR="0012609B" w:rsidRPr="009D0F6E">
        <w:fldChar w:fldCharType="begin"/>
      </w:r>
      <w:r w:rsidRPr="009D0F6E">
        <w:rPr>
          <w:rtl/>
        </w:rPr>
        <w:instrText xml:space="preserve"> </w:instrText>
      </w:r>
      <w:r w:rsidRPr="009D0F6E">
        <w:instrText>PAGEREF</w:instrText>
      </w:r>
      <w:r w:rsidRPr="009D0F6E">
        <w:rPr>
          <w:rtl/>
        </w:rPr>
        <w:instrText xml:space="preserve"> _</w:instrText>
      </w:r>
      <w:r w:rsidRPr="009D0F6E">
        <w:instrText>Toc</w:instrText>
      </w:r>
      <w:r w:rsidRPr="009D0F6E">
        <w:rPr>
          <w:rtl/>
        </w:rPr>
        <w:instrText xml:space="preserve">264274965 </w:instrText>
      </w:r>
      <w:r w:rsidRPr="009D0F6E">
        <w:instrText>\h</w:instrText>
      </w:r>
      <w:r w:rsidRPr="009D0F6E">
        <w:rPr>
          <w:rtl/>
        </w:rPr>
        <w:instrText xml:space="preserve"> </w:instrText>
      </w:r>
      <w:r w:rsidR="0012609B" w:rsidRPr="009D0F6E">
        <w:fldChar w:fldCharType="separate"/>
      </w:r>
      <w:r w:rsidRPr="009D0F6E">
        <w:rPr>
          <w:rtl/>
        </w:rPr>
        <w:t>147</w:t>
      </w:r>
      <w:r w:rsidR="0012609B" w:rsidRPr="009D0F6E">
        <w:fldChar w:fldCharType="end"/>
      </w:r>
    </w:p>
    <w:p w:rsidR="00B72338" w:rsidRDefault="00B72338" w:rsidP="00B72338">
      <w:pPr>
        <w:pStyle w:val="TOC2"/>
        <w:rPr>
          <w:rFonts w:cs="Times New Roman"/>
          <w:noProof/>
          <w:color w:val="auto"/>
          <w:szCs w:val="24"/>
          <w:rtl/>
        </w:rPr>
      </w:pPr>
      <w:r>
        <w:rPr>
          <w:noProof/>
          <w:rtl/>
        </w:rPr>
        <w:t>اما المقطع الأ</w:t>
      </w:r>
      <w:r>
        <w:rPr>
          <w:rFonts w:hint="cs"/>
          <w:noProof/>
          <w:rtl/>
        </w:rPr>
        <w:t>َ</w:t>
      </w:r>
      <w:r>
        <w:rPr>
          <w:noProof/>
          <w:rtl/>
        </w:rPr>
        <w:t>و</w:t>
      </w:r>
      <w:r>
        <w:rPr>
          <w:rFonts w:hint="cs"/>
          <w:noProof/>
          <w:rtl/>
        </w:rPr>
        <w:t>ّ</w:t>
      </w:r>
      <w:r>
        <w:rPr>
          <w:noProof/>
          <w:rtl/>
        </w:rPr>
        <w:t>ل</w:t>
      </w:r>
      <w:r>
        <w:rPr>
          <w:rFonts w:hint="cs"/>
          <w:noProof/>
          <w:rtl/>
        </w:rPr>
        <w:t xml:space="preserve"> : من الحديث وهو ( لا ضرر ) فهو يندرج في الموضع السادس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264274966 </w:instrText>
      </w:r>
      <w:r>
        <w:rPr>
          <w:noProof/>
        </w:rPr>
        <w:instrText>\h</w:instrText>
      </w:r>
      <w:r>
        <w:rPr>
          <w:noProof/>
          <w:rtl/>
        </w:rPr>
        <w:instrText xml:space="preserve"> </w:instrText>
      </w:r>
      <w:r w:rsidR="0012609B">
        <w:rPr>
          <w:noProof/>
        </w:rPr>
      </w:r>
      <w:r w:rsidR="0012609B">
        <w:rPr>
          <w:noProof/>
        </w:rPr>
        <w:fldChar w:fldCharType="separate"/>
      </w:r>
      <w:r>
        <w:rPr>
          <w:noProof/>
          <w:rtl/>
        </w:rPr>
        <w:t>147</w:t>
      </w:r>
      <w:r w:rsidR="0012609B">
        <w:rPr>
          <w:noProof/>
        </w:rPr>
        <w:fldChar w:fldCharType="end"/>
      </w:r>
    </w:p>
    <w:p w:rsidR="00B72338" w:rsidRDefault="00B72338" w:rsidP="00B72338">
      <w:pPr>
        <w:pStyle w:val="TOC2"/>
        <w:rPr>
          <w:rFonts w:cs="Times New Roman"/>
          <w:noProof/>
          <w:color w:val="auto"/>
          <w:szCs w:val="24"/>
          <w:rtl/>
        </w:rPr>
      </w:pPr>
      <w:r>
        <w:rPr>
          <w:noProof/>
          <w:rtl/>
        </w:rPr>
        <w:t>المقطع الثانى</w:t>
      </w:r>
      <w:r>
        <w:rPr>
          <w:rFonts w:hint="cs"/>
          <w:noProof/>
          <w:rtl/>
        </w:rPr>
        <w:t xml:space="preserve"> : من الحديث وهو ( لا ضرار ) فانه يندرج في الموضع الأَوّل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264274967 </w:instrText>
      </w:r>
      <w:r>
        <w:rPr>
          <w:noProof/>
        </w:rPr>
        <w:instrText>\h</w:instrText>
      </w:r>
      <w:r>
        <w:rPr>
          <w:noProof/>
          <w:rtl/>
        </w:rPr>
        <w:instrText xml:space="preserve"> </w:instrText>
      </w:r>
      <w:r w:rsidR="0012609B">
        <w:rPr>
          <w:noProof/>
        </w:rPr>
      </w:r>
      <w:r w:rsidR="0012609B">
        <w:rPr>
          <w:noProof/>
        </w:rPr>
        <w:fldChar w:fldCharType="separate"/>
      </w:r>
      <w:r>
        <w:rPr>
          <w:noProof/>
          <w:rtl/>
        </w:rPr>
        <w:t>149</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ان النفي الوارد في الحديث يدل على التسبيب إلى عدم تحقّق هذا العمل وذلك من خلال ثلاثة امور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264274968 </w:instrText>
      </w:r>
      <w:r>
        <w:rPr>
          <w:noProof/>
        </w:rPr>
        <w:instrText>\h</w:instrText>
      </w:r>
      <w:r>
        <w:rPr>
          <w:noProof/>
          <w:rtl/>
        </w:rPr>
        <w:instrText xml:space="preserve"> </w:instrText>
      </w:r>
      <w:r w:rsidR="0012609B">
        <w:rPr>
          <w:noProof/>
        </w:rPr>
      </w:r>
      <w:r w:rsidR="0012609B">
        <w:rPr>
          <w:noProof/>
        </w:rPr>
        <w:fldChar w:fldCharType="separate"/>
      </w:r>
      <w:r>
        <w:rPr>
          <w:noProof/>
          <w:rtl/>
        </w:rPr>
        <w:t>150</w:t>
      </w:r>
      <w:r w:rsidR="0012609B">
        <w:rPr>
          <w:noProof/>
        </w:rPr>
        <w:fldChar w:fldCharType="end"/>
      </w:r>
    </w:p>
    <w:p w:rsidR="00B72338" w:rsidRPr="009D0F6E" w:rsidRDefault="00B72338" w:rsidP="00B72338">
      <w:pPr>
        <w:pStyle w:val="TOC2"/>
        <w:rPr>
          <w:rtl/>
        </w:rPr>
      </w:pPr>
      <w:r w:rsidRPr="00BE2C35">
        <w:rPr>
          <w:rtl/>
        </w:rPr>
        <w:t>الأ</w:t>
      </w:r>
      <w:r w:rsidRPr="00BE2C35">
        <w:rPr>
          <w:rFonts w:hint="cs"/>
          <w:rtl/>
        </w:rPr>
        <w:t>َ</w:t>
      </w:r>
      <w:r w:rsidRPr="00BE2C35">
        <w:rPr>
          <w:rtl/>
        </w:rPr>
        <w:t>مر الأ</w:t>
      </w:r>
      <w:r w:rsidRPr="00BE2C35">
        <w:rPr>
          <w:rFonts w:hint="cs"/>
          <w:rtl/>
        </w:rPr>
        <w:t>َ</w:t>
      </w:r>
      <w:r w:rsidRPr="00BE2C35">
        <w:rPr>
          <w:rtl/>
        </w:rPr>
        <w:t>و</w:t>
      </w:r>
      <w:r w:rsidRPr="00BE2C35">
        <w:rPr>
          <w:rFonts w:hint="cs"/>
          <w:rtl/>
        </w:rPr>
        <w:t>ّ</w:t>
      </w:r>
      <w:r w:rsidRPr="00BE2C35">
        <w:rPr>
          <w:rtl/>
        </w:rPr>
        <w:t>ل</w:t>
      </w:r>
      <w:r w:rsidRPr="00BE2C35">
        <w:rPr>
          <w:rFonts w:hint="cs"/>
          <w:rtl/>
        </w:rPr>
        <w:t xml:space="preserve"> : جعل الحك</w:t>
      </w:r>
      <w:r w:rsidRPr="009D0F6E">
        <w:rPr>
          <w:rFonts w:hint="cs"/>
          <w:rtl/>
        </w:rPr>
        <w:t>م التكليفي الزاجر عن العمل وهو الحرمة</w:t>
      </w:r>
      <w:r>
        <w:rPr>
          <w:rFonts w:hint="cs"/>
          <w:rtl/>
        </w:rPr>
        <w:t xml:space="preserve"> </w:t>
      </w:r>
      <w:r>
        <w:rPr>
          <w:rFonts w:hint="cs"/>
          <w:rtl/>
        </w:rPr>
        <w:tab/>
        <w:t xml:space="preserve"> </w:t>
      </w:r>
      <w:r w:rsidR="0012609B" w:rsidRPr="009D0F6E">
        <w:fldChar w:fldCharType="begin"/>
      </w:r>
      <w:r w:rsidRPr="009D0F6E">
        <w:rPr>
          <w:rtl/>
        </w:rPr>
        <w:instrText xml:space="preserve"> </w:instrText>
      </w:r>
      <w:r w:rsidRPr="009D0F6E">
        <w:instrText>PAGEREF</w:instrText>
      </w:r>
      <w:r w:rsidRPr="009D0F6E">
        <w:rPr>
          <w:rtl/>
        </w:rPr>
        <w:instrText xml:space="preserve"> _</w:instrText>
      </w:r>
      <w:r w:rsidRPr="009D0F6E">
        <w:instrText>Toc</w:instrText>
      </w:r>
      <w:r w:rsidRPr="009D0F6E">
        <w:rPr>
          <w:rtl/>
        </w:rPr>
        <w:instrText xml:space="preserve">264274969 </w:instrText>
      </w:r>
      <w:r w:rsidRPr="009D0F6E">
        <w:instrText>\h</w:instrText>
      </w:r>
      <w:r w:rsidRPr="009D0F6E">
        <w:rPr>
          <w:rtl/>
        </w:rPr>
        <w:instrText xml:space="preserve"> </w:instrText>
      </w:r>
      <w:r w:rsidR="0012609B" w:rsidRPr="009D0F6E">
        <w:fldChar w:fldCharType="separate"/>
      </w:r>
      <w:r w:rsidRPr="009D0F6E">
        <w:rPr>
          <w:rtl/>
        </w:rPr>
        <w:t>150</w:t>
      </w:r>
      <w:r w:rsidR="0012609B" w:rsidRPr="009D0F6E">
        <w:fldChar w:fldCharType="end"/>
      </w:r>
    </w:p>
    <w:p w:rsidR="00B72338" w:rsidRPr="009D0F6E" w:rsidRDefault="00B72338" w:rsidP="00B72338">
      <w:pPr>
        <w:pStyle w:val="TOC2"/>
        <w:rPr>
          <w:rtl/>
        </w:rPr>
      </w:pPr>
      <w:r w:rsidRPr="00BE2C35">
        <w:rPr>
          <w:rtl/>
        </w:rPr>
        <w:t>الأمر الثاني</w:t>
      </w:r>
      <w:r w:rsidRPr="00BE2C35">
        <w:rPr>
          <w:rFonts w:hint="cs"/>
          <w:rtl/>
        </w:rPr>
        <w:t xml:space="preserve"> : تشريع اتخا</w:t>
      </w:r>
      <w:r w:rsidRPr="009D0F6E">
        <w:rPr>
          <w:rFonts w:hint="cs"/>
          <w:rtl/>
        </w:rPr>
        <w:t>ذ وسائل مانعة عن تحققه خارجاً</w:t>
      </w:r>
      <w:r>
        <w:rPr>
          <w:rFonts w:hint="cs"/>
          <w:rtl/>
        </w:rPr>
        <w:t xml:space="preserve"> </w:t>
      </w:r>
      <w:r>
        <w:rPr>
          <w:rFonts w:hint="cs"/>
          <w:rtl/>
        </w:rPr>
        <w:tab/>
        <w:t xml:space="preserve"> </w:t>
      </w:r>
      <w:r w:rsidR="0012609B" w:rsidRPr="009D0F6E">
        <w:fldChar w:fldCharType="begin"/>
      </w:r>
      <w:r w:rsidRPr="009D0F6E">
        <w:rPr>
          <w:rtl/>
        </w:rPr>
        <w:instrText xml:space="preserve"> </w:instrText>
      </w:r>
      <w:r w:rsidRPr="009D0F6E">
        <w:instrText>PAGEREF</w:instrText>
      </w:r>
      <w:r w:rsidRPr="009D0F6E">
        <w:rPr>
          <w:rtl/>
        </w:rPr>
        <w:instrText xml:space="preserve"> _</w:instrText>
      </w:r>
      <w:r w:rsidRPr="009D0F6E">
        <w:instrText>Toc</w:instrText>
      </w:r>
      <w:r w:rsidRPr="009D0F6E">
        <w:rPr>
          <w:rtl/>
        </w:rPr>
        <w:instrText xml:space="preserve">264274970 </w:instrText>
      </w:r>
      <w:r w:rsidRPr="009D0F6E">
        <w:instrText>\h</w:instrText>
      </w:r>
      <w:r w:rsidRPr="009D0F6E">
        <w:rPr>
          <w:rtl/>
        </w:rPr>
        <w:instrText xml:space="preserve"> </w:instrText>
      </w:r>
      <w:r w:rsidR="0012609B" w:rsidRPr="009D0F6E">
        <w:fldChar w:fldCharType="separate"/>
      </w:r>
      <w:r w:rsidRPr="009D0F6E">
        <w:rPr>
          <w:rtl/>
        </w:rPr>
        <w:t>150</w:t>
      </w:r>
      <w:r w:rsidR="0012609B" w:rsidRPr="009D0F6E">
        <w:fldChar w:fldCharType="end"/>
      </w:r>
    </w:p>
    <w:p w:rsidR="00B72338" w:rsidRPr="009D0F6E" w:rsidRDefault="00B72338" w:rsidP="00B72338">
      <w:pPr>
        <w:pStyle w:val="TOC2"/>
        <w:rPr>
          <w:rtl/>
        </w:rPr>
      </w:pPr>
      <w:r w:rsidRPr="00BE2C35">
        <w:rPr>
          <w:rtl/>
        </w:rPr>
        <w:t>الأمر الثالث</w:t>
      </w:r>
      <w:r w:rsidRPr="00BE2C35">
        <w:rPr>
          <w:rFonts w:hint="cs"/>
          <w:rtl/>
        </w:rPr>
        <w:t xml:space="preserve"> : تشريع ا</w:t>
      </w:r>
      <w:r w:rsidRPr="009D0F6E">
        <w:rPr>
          <w:rFonts w:hint="cs"/>
          <w:rtl/>
        </w:rPr>
        <w:t>حكام رافعة لموضع الاضرار من قبيل جعل حق الشفعة لرفع الشركة</w:t>
      </w:r>
      <w:r>
        <w:rPr>
          <w:rFonts w:hint="cs"/>
          <w:rtl/>
        </w:rPr>
        <w:t xml:space="preserve"> </w:t>
      </w:r>
      <w:r>
        <w:rPr>
          <w:rFonts w:hint="cs"/>
          <w:rtl/>
        </w:rPr>
        <w:tab/>
        <w:t xml:space="preserve"> </w:t>
      </w:r>
      <w:r w:rsidR="0012609B" w:rsidRPr="009D0F6E">
        <w:fldChar w:fldCharType="begin"/>
      </w:r>
      <w:r w:rsidRPr="009D0F6E">
        <w:rPr>
          <w:rtl/>
        </w:rPr>
        <w:instrText xml:space="preserve"> </w:instrText>
      </w:r>
      <w:r w:rsidRPr="009D0F6E">
        <w:instrText>PAGEREF</w:instrText>
      </w:r>
      <w:r w:rsidRPr="009D0F6E">
        <w:rPr>
          <w:rtl/>
        </w:rPr>
        <w:instrText xml:space="preserve"> _</w:instrText>
      </w:r>
      <w:r w:rsidRPr="009D0F6E">
        <w:instrText>Toc</w:instrText>
      </w:r>
      <w:r w:rsidRPr="009D0F6E">
        <w:rPr>
          <w:rtl/>
        </w:rPr>
        <w:instrText xml:space="preserve">264274971 </w:instrText>
      </w:r>
      <w:r w:rsidRPr="009D0F6E">
        <w:instrText>\h</w:instrText>
      </w:r>
      <w:r w:rsidRPr="009D0F6E">
        <w:rPr>
          <w:rtl/>
        </w:rPr>
        <w:instrText xml:space="preserve"> </w:instrText>
      </w:r>
      <w:r w:rsidR="0012609B" w:rsidRPr="009D0F6E">
        <w:fldChar w:fldCharType="separate"/>
      </w:r>
      <w:r w:rsidRPr="009D0F6E">
        <w:rPr>
          <w:rtl/>
        </w:rPr>
        <w:t>151</w:t>
      </w:r>
      <w:r w:rsidR="0012609B" w:rsidRPr="009D0F6E">
        <w:fldChar w:fldCharType="end"/>
      </w:r>
    </w:p>
    <w:p w:rsidR="00B72338" w:rsidRDefault="00B72338" w:rsidP="00B72338">
      <w:pPr>
        <w:pStyle w:val="TOC2"/>
        <w:rPr>
          <w:noProof/>
          <w:rtl/>
        </w:rPr>
      </w:pPr>
      <w:r>
        <w:rPr>
          <w:rFonts w:hint="cs"/>
          <w:noProof/>
          <w:rtl/>
        </w:rPr>
        <w:t xml:space="preserve">لتحقيق القول فيما ذكر شيخ الشريعة (قده) لابد من ملاحظة عدة جهات </w:t>
      </w:r>
      <w:r>
        <w:rPr>
          <w:rFonts w:hint="cs"/>
          <w:noProof/>
          <w:rtl/>
        </w:rPr>
        <w:tab/>
        <w:t xml:space="preserve"> 153</w:t>
      </w:r>
    </w:p>
    <w:p w:rsidR="00B72338" w:rsidRDefault="00B72338" w:rsidP="00B72338">
      <w:pPr>
        <w:pStyle w:val="TOC2"/>
        <w:rPr>
          <w:rFonts w:cs="Times New Roman"/>
          <w:noProof/>
          <w:color w:val="auto"/>
          <w:szCs w:val="24"/>
          <w:rtl/>
        </w:rPr>
      </w:pPr>
      <w:r>
        <w:rPr>
          <w:noProof/>
          <w:rtl/>
        </w:rPr>
        <w:t>الجهة الأولى</w:t>
      </w:r>
      <w:r>
        <w:rPr>
          <w:rFonts w:hint="cs"/>
          <w:noProof/>
          <w:rtl/>
        </w:rPr>
        <w:t xml:space="preserve"> ـ من ظهور نفس الفقرة ـ : فقد يشكل ما ذكره الشيخ من ظهورها في نفي الحكم الضرري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264274972 </w:instrText>
      </w:r>
      <w:r>
        <w:rPr>
          <w:noProof/>
        </w:rPr>
        <w:instrText>\h</w:instrText>
      </w:r>
      <w:r>
        <w:rPr>
          <w:noProof/>
          <w:rtl/>
        </w:rPr>
        <w:instrText xml:space="preserve"> </w:instrText>
      </w:r>
      <w:r w:rsidR="0012609B">
        <w:rPr>
          <w:noProof/>
        </w:rPr>
      </w:r>
      <w:r w:rsidR="0012609B">
        <w:rPr>
          <w:noProof/>
        </w:rPr>
        <w:fldChar w:fldCharType="separate"/>
      </w:r>
      <w:r>
        <w:rPr>
          <w:noProof/>
          <w:rtl/>
        </w:rPr>
        <w:t>153</w:t>
      </w:r>
      <w:r w:rsidR="0012609B">
        <w:rPr>
          <w:noProof/>
        </w:rPr>
        <w:fldChar w:fldCharType="end"/>
      </w:r>
    </w:p>
    <w:p w:rsidR="00B72338" w:rsidRDefault="00B72338" w:rsidP="00B72338">
      <w:pPr>
        <w:pStyle w:val="TOC2"/>
        <w:rPr>
          <w:rFonts w:cs="Times New Roman"/>
          <w:noProof/>
          <w:color w:val="auto"/>
          <w:szCs w:val="24"/>
          <w:rtl/>
        </w:rPr>
      </w:pPr>
      <w:r>
        <w:rPr>
          <w:noProof/>
          <w:rtl/>
        </w:rPr>
        <w:t xml:space="preserve">الجهة الثانية </w:t>
      </w:r>
      <w:r>
        <w:rPr>
          <w:rFonts w:hint="cs"/>
          <w:noProof/>
          <w:rtl/>
        </w:rPr>
        <w:t xml:space="preserve">: وهي مدى تناسب معاني نظائر الفقرة ( المبحوث عنها ) مع ذلك التفسير المذكور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264274973 </w:instrText>
      </w:r>
      <w:r>
        <w:rPr>
          <w:noProof/>
        </w:rPr>
        <w:instrText>\h</w:instrText>
      </w:r>
      <w:r>
        <w:rPr>
          <w:noProof/>
          <w:rtl/>
        </w:rPr>
        <w:instrText xml:space="preserve"> </w:instrText>
      </w:r>
      <w:r w:rsidR="0012609B">
        <w:rPr>
          <w:noProof/>
        </w:rPr>
      </w:r>
      <w:r w:rsidR="0012609B">
        <w:rPr>
          <w:noProof/>
        </w:rPr>
        <w:fldChar w:fldCharType="separate"/>
      </w:r>
      <w:r>
        <w:rPr>
          <w:noProof/>
          <w:rtl/>
        </w:rPr>
        <w:t>154</w:t>
      </w:r>
      <w:r w:rsidR="0012609B">
        <w:rPr>
          <w:noProof/>
        </w:rPr>
        <w:fldChar w:fldCharType="end"/>
      </w:r>
    </w:p>
    <w:p w:rsidR="00B72338" w:rsidRDefault="00B72338" w:rsidP="00B72338">
      <w:pPr>
        <w:pStyle w:val="TOC2"/>
        <w:rPr>
          <w:rFonts w:cs="Times New Roman"/>
          <w:noProof/>
          <w:color w:val="auto"/>
          <w:szCs w:val="24"/>
          <w:rtl/>
        </w:rPr>
      </w:pPr>
      <w:r>
        <w:rPr>
          <w:noProof/>
          <w:rtl/>
        </w:rPr>
        <w:t>الجهة الثالثة</w:t>
      </w:r>
      <w:r>
        <w:rPr>
          <w:rFonts w:hint="cs"/>
          <w:noProof/>
          <w:rtl/>
        </w:rPr>
        <w:t xml:space="preserve"> : وهي مدى تناسب المسلك المختار مع موارد تطبيق ( لا ضرر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264274974 </w:instrText>
      </w:r>
      <w:r>
        <w:rPr>
          <w:noProof/>
        </w:rPr>
        <w:instrText>\h</w:instrText>
      </w:r>
      <w:r>
        <w:rPr>
          <w:noProof/>
          <w:rtl/>
        </w:rPr>
        <w:instrText xml:space="preserve"> </w:instrText>
      </w:r>
      <w:r w:rsidR="0012609B">
        <w:rPr>
          <w:noProof/>
        </w:rPr>
      </w:r>
      <w:r w:rsidR="0012609B">
        <w:rPr>
          <w:noProof/>
        </w:rPr>
        <w:fldChar w:fldCharType="separate"/>
      </w:r>
      <w:r>
        <w:rPr>
          <w:noProof/>
          <w:rtl/>
        </w:rPr>
        <w:t>15</w:t>
      </w:r>
      <w:r>
        <w:rPr>
          <w:rFonts w:hint="cs"/>
          <w:noProof/>
          <w:rtl/>
        </w:rPr>
        <w:t>7</w:t>
      </w:r>
      <w:r w:rsidR="0012609B">
        <w:rPr>
          <w:noProof/>
        </w:rPr>
        <w:fldChar w:fldCharType="end"/>
      </w:r>
    </w:p>
    <w:p w:rsidR="00B72338" w:rsidRDefault="00B72338" w:rsidP="00B72338">
      <w:pPr>
        <w:pStyle w:val="TOC2"/>
        <w:rPr>
          <w:rFonts w:cs="Times New Roman"/>
          <w:noProof/>
          <w:color w:val="auto"/>
          <w:szCs w:val="24"/>
          <w:rtl/>
        </w:rPr>
      </w:pPr>
      <w:r>
        <w:rPr>
          <w:noProof/>
          <w:rtl/>
        </w:rPr>
        <w:t>الجهة الرابعة</w:t>
      </w:r>
      <w:r>
        <w:rPr>
          <w:rFonts w:hint="cs"/>
          <w:noProof/>
          <w:rtl/>
        </w:rPr>
        <w:t xml:space="preserve"> : وهي مدى ذهاب العلماء إلى هذا الرأي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264274975 </w:instrText>
      </w:r>
      <w:r>
        <w:rPr>
          <w:noProof/>
        </w:rPr>
        <w:instrText>\h</w:instrText>
      </w:r>
      <w:r>
        <w:rPr>
          <w:noProof/>
          <w:rtl/>
        </w:rPr>
        <w:instrText xml:space="preserve"> </w:instrText>
      </w:r>
      <w:r w:rsidR="0012609B">
        <w:rPr>
          <w:noProof/>
        </w:rPr>
      </w:r>
      <w:r w:rsidR="0012609B">
        <w:rPr>
          <w:noProof/>
        </w:rPr>
        <w:fldChar w:fldCharType="separate"/>
      </w:r>
      <w:r>
        <w:rPr>
          <w:noProof/>
          <w:rtl/>
        </w:rPr>
        <w:t>158</w:t>
      </w:r>
      <w:r w:rsidR="0012609B">
        <w:rPr>
          <w:noProof/>
        </w:rPr>
        <w:fldChar w:fldCharType="end"/>
      </w:r>
    </w:p>
    <w:p w:rsidR="00B72338" w:rsidRPr="009D0F6E" w:rsidRDefault="00B72338" w:rsidP="00B72338">
      <w:pPr>
        <w:pStyle w:val="TOC2"/>
        <w:rPr>
          <w:rtl/>
        </w:rPr>
      </w:pPr>
      <w:r w:rsidRPr="009D0F6E">
        <w:rPr>
          <w:rtl/>
        </w:rPr>
        <w:t>البحث الثاني</w:t>
      </w:r>
      <w:r w:rsidRPr="009D0F6E">
        <w:rPr>
          <w:rFonts w:hint="cs"/>
          <w:rtl/>
        </w:rPr>
        <w:t xml:space="preserve"> في استعراض المس</w:t>
      </w:r>
      <w:r>
        <w:rPr>
          <w:rFonts w:hint="cs"/>
          <w:rtl/>
        </w:rPr>
        <w:t>ا</w:t>
      </w:r>
      <w:r w:rsidRPr="009D0F6E">
        <w:rPr>
          <w:rFonts w:hint="cs"/>
          <w:rtl/>
        </w:rPr>
        <w:t>لك الاخرى في تفسير الحديث</w:t>
      </w:r>
      <w:r>
        <w:rPr>
          <w:rFonts w:hint="cs"/>
          <w:rtl/>
        </w:rPr>
        <w:t xml:space="preserve"> </w:t>
      </w:r>
      <w:r>
        <w:rPr>
          <w:rFonts w:hint="cs"/>
          <w:rtl/>
        </w:rPr>
        <w:tab/>
        <w:t xml:space="preserve"> </w:t>
      </w:r>
      <w:r w:rsidR="0012609B" w:rsidRPr="009D0F6E">
        <w:fldChar w:fldCharType="begin"/>
      </w:r>
      <w:r w:rsidRPr="009D0F6E">
        <w:rPr>
          <w:rtl/>
        </w:rPr>
        <w:instrText xml:space="preserve"> </w:instrText>
      </w:r>
      <w:r w:rsidRPr="009D0F6E">
        <w:instrText>PAGEREF</w:instrText>
      </w:r>
      <w:r w:rsidRPr="009D0F6E">
        <w:rPr>
          <w:rtl/>
        </w:rPr>
        <w:instrText xml:space="preserve"> _</w:instrText>
      </w:r>
      <w:r w:rsidRPr="009D0F6E">
        <w:instrText>Toc</w:instrText>
      </w:r>
      <w:r w:rsidRPr="009D0F6E">
        <w:rPr>
          <w:rtl/>
        </w:rPr>
        <w:instrText xml:space="preserve">264274976 </w:instrText>
      </w:r>
      <w:r w:rsidRPr="009D0F6E">
        <w:instrText>\h</w:instrText>
      </w:r>
      <w:r w:rsidRPr="009D0F6E">
        <w:rPr>
          <w:rtl/>
        </w:rPr>
        <w:instrText xml:space="preserve"> </w:instrText>
      </w:r>
      <w:r w:rsidR="0012609B" w:rsidRPr="009D0F6E">
        <w:fldChar w:fldCharType="separate"/>
      </w:r>
      <w:r w:rsidRPr="009D0F6E">
        <w:rPr>
          <w:rtl/>
        </w:rPr>
        <w:t>160</w:t>
      </w:r>
      <w:r w:rsidR="0012609B" w:rsidRPr="009D0F6E">
        <w:fldChar w:fldCharType="end"/>
      </w:r>
    </w:p>
    <w:p w:rsidR="00B72338" w:rsidRDefault="00B72338" w:rsidP="00B72338">
      <w:pPr>
        <w:pStyle w:val="TOC2"/>
        <w:rPr>
          <w:rFonts w:cs="Times New Roman"/>
          <w:noProof/>
          <w:color w:val="auto"/>
          <w:szCs w:val="24"/>
          <w:rtl/>
        </w:rPr>
      </w:pPr>
      <w:r>
        <w:rPr>
          <w:rFonts w:hint="cs"/>
          <w:noProof/>
          <w:rtl/>
        </w:rPr>
        <w:t xml:space="preserve">وهي مسالك خمسة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264274977 </w:instrText>
      </w:r>
      <w:r>
        <w:rPr>
          <w:noProof/>
        </w:rPr>
        <w:instrText>\h</w:instrText>
      </w:r>
      <w:r>
        <w:rPr>
          <w:noProof/>
          <w:rtl/>
        </w:rPr>
        <w:instrText xml:space="preserve"> </w:instrText>
      </w:r>
      <w:r w:rsidR="0012609B">
        <w:rPr>
          <w:noProof/>
        </w:rPr>
      </w:r>
      <w:r w:rsidR="0012609B">
        <w:rPr>
          <w:noProof/>
        </w:rPr>
        <w:fldChar w:fldCharType="separate"/>
      </w:r>
      <w:r>
        <w:rPr>
          <w:noProof/>
          <w:rtl/>
        </w:rPr>
        <w:t>160</w:t>
      </w:r>
      <w:r w:rsidR="0012609B">
        <w:rPr>
          <w:noProof/>
        </w:rPr>
        <w:fldChar w:fldCharType="end"/>
      </w:r>
    </w:p>
    <w:p w:rsidR="00B72338" w:rsidRDefault="00B72338" w:rsidP="00B72338">
      <w:pPr>
        <w:pStyle w:val="TOC2"/>
        <w:rPr>
          <w:noProof/>
          <w:rtl/>
        </w:rPr>
      </w:pPr>
      <w:r w:rsidRPr="00BE2C35">
        <w:rPr>
          <w:rtl/>
        </w:rPr>
        <w:t>المسلك الأ</w:t>
      </w:r>
      <w:r w:rsidRPr="00BE2C35">
        <w:rPr>
          <w:rFonts w:hint="cs"/>
          <w:rtl/>
        </w:rPr>
        <w:t>َ</w:t>
      </w:r>
      <w:r w:rsidRPr="00BE2C35">
        <w:rPr>
          <w:rtl/>
        </w:rPr>
        <w:t>و</w:t>
      </w:r>
      <w:r w:rsidRPr="00BE2C35">
        <w:rPr>
          <w:rFonts w:hint="cs"/>
          <w:rtl/>
        </w:rPr>
        <w:t>ّ</w:t>
      </w:r>
      <w:r w:rsidRPr="00BE2C35">
        <w:rPr>
          <w:rtl/>
        </w:rPr>
        <w:t>ل</w:t>
      </w:r>
      <w:r w:rsidRPr="00BE2C35">
        <w:rPr>
          <w:rFonts w:hint="cs"/>
          <w:rtl/>
        </w:rPr>
        <w:t xml:space="preserve"> : تفسير</w:t>
      </w:r>
      <w:r>
        <w:rPr>
          <w:rFonts w:hint="cs"/>
          <w:noProof/>
          <w:rtl/>
        </w:rPr>
        <w:t xml:space="preserve"> ( لا ضرر ) ينفي الحكم الضرري وذلك</w:t>
      </w:r>
    </w:p>
    <w:p w:rsidR="00B72338" w:rsidRDefault="00B72338" w:rsidP="00B72338">
      <w:pPr>
        <w:pStyle w:val="TOC2"/>
        <w:rPr>
          <w:rFonts w:cs="Times New Roman"/>
          <w:noProof/>
          <w:color w:val="auto"/>
          <w:szCs w:val="24"/>
          <w:rtl/>
        </w:rPr>
      </w:pPr>
      <w:r w:rsidRPr="009D0F6E">
        <w:rPr>
          <w:rtl/>
        </w:rPr>
        <w:br w:type="page"/>
      </w:r>
      <w:r>
        <w:rPr>
          <w:rFonts w:hint="cs"/>
          <w:noProof/>
          <w:rtl/>
        </w:rPr>
        <w:lastRenderedPageBreak/>
        <w:t xml:space="preserve">بتقريب ذكره المحقق النائيني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264274978 </w:instrText>
      </w:r>
      <w:r>
        <w:rPr>
          <w:noProof/>
        </w:rPr>
        <w:instrText>\h</w:instrText>
      </w:r>
      <w:r>
        <w:rPr>
          <w:noProof/>
          <w:rtl/>
        </w:rPr>
        <w:instrText xml:space="preserve"> </w:instrText>
      </w:r>
      <w:r w:rsidR="0012609B">
        <w:rPr>
          <w:noProof/>
        </w:rPr>
      </w:r>
      <w:r w:rsidR="0012609B">
        <w:rPr>
          <w:noProof/>
        </w:rPr>
        <w:fldChar w:fldCharType="separate"/>
      </w:r>
      <w:r>
        <w:rPr>
          <w:noProof/>
          <w:rtl/>
        </w:rPr>
        <w:t>160</w:t>
      </w:r>
      <w:r w:rsidR="0012609B">
        <w:rPr>
          <w:noProof/>
        </w:rPr>
        <w:fldChar w:fldCharType="end"/>
      </w:r>
    </w:p>
    <w:p w:rsidR="00B72338" w:rsidRPr="0097563C" w:rsidRDefault="00B72338" w:rsidP="00B72338">
      <w:pPr>
        <w:pStyle w:val="TOC2"/>
        <w:rPr>
          <w:rtl/>
        </w:rPr>
      </w:pPr>
      <w:r w:rsidRPr="0033353C">
        <w:rPr>
          <w:rtl/>
        </w:rPr>
        <w:t>المسلك الثاني</w:t>
      </w:r>
      <w:r w:rsidRPr="0033353C">
        <w:rPr>
          <w:rFonts w:hint="cs"/>
          <w:rtl/>
        </w:rPr>
        <w:t xml:space="preserve"> : </w:t>
      </w:r>
      <w:r w:rsidRPr="0097563C">
        <w:rPr>
          <w:rFonts w:hint="cs"/>
          <w:rtl/>
        </w:rPr>
        <w:t>ان يكون المراد بالحديث النهي عن الضرر والاضرار</w:t>
      </w:r>
      <w:r>
        <w:rPr>
          <w:rFonts w:hint="cs"/>
          <w:rtl/>
        </w:rPr>
        <w:t xml:space="preserve"> </w:t>
      </w:r>
      <w:r>
        <w:rPr>
          <w:rFonts w:hint="cs"/>
          <w:rtl/>
        </w:rPr>
        <w:tab/>
        <w:t xml:space="preserve"> </w:t>
      </w:r>
      <w:r w:rsidR="0012609B" w:rsidRPr="0097563C">
        <w:fldChar w:fldCharType="begin"/>
      </w:r>
      <w:r w:rsidRPr="0097563C">
        <w:rPr>
          <w:rtl/>
        </w:rPr>
        <w:instrText xml:space="preserve"> </w:instrText>
      </w:r>
      <w:r w:rsidRPr="0097563C">
        <w:instrText>PAGEREF</w:instrText>
      </w:r>
      <w:r w:rsidRPr="0097563C">
        <w:rPr>
          <w:rtl/>
        </w:rPr>
        <w:instrText xml:space="preserve"> _</w:instrText>
      </w:r>
      <w:r w:rsidRPr="0097563C">
        <w:instrText>Toc</w:instrText>
      </w:r>
      <w:r w:rsidRPr="0097563C">
        <w:rPr>
          <w:rtl/>
        </w:rPr>
        <w:instrText xml:space="preserve">264274979 </w:instrText>
      </w:r>
      <w:r w:rsidRPr="0097563C">
        <w:instrText>\h</w:instrText>
      </w:r>
      <w:r w:rsidRPr="0097563C">
        <w:rPr>
          <w:rtl/>
        </w:rPr>
        <w:instrText xml:space="preserve"> </w:instrText>
      </w:r>
      <w:r w:rsidR="0012609B" w:rsidRPr="0097563C">
        <w:fldChar w:fldCharType="separate"/>
      </w:r>
      <w:r w:rsidRPr="0097563C">
        <w:rPr>
          <w:rtl/>
        </w:rPr>
        <w:t>162</w:t>
      </w:r>
      <w:r w:rsidR="0012609B" w:rsidRPr="0097563C">
        <w:fldChar w:fldCharType="end"/>
      </w:r>
    </w:p>
    <w:p w:rsidR="00B72338" w:rsidRDefault="00B72338" w:rsidP="00B72338">
      <w:pPr>
        <w:pStyle w:val="TOC2"/>
        <w:rPr>
          <w:rFonts w:cs="Times New Roman"/>
          <w:noProof/>
          <w:color w:val="auto"/>
          <w:szCs w:val="24"/>
          <w:rtl/>
        </w:rPr>
      </w:pPr>
      <w:r>
        <w:rPr>
          <w:rFonts w:hint="cs"/>
          <w:noProof/>
          <w:rtl/>
        </w:rPr>
        <w:t xml:space="preserve">تفسير ـ لا ضرر ـ بالنهي المولوي فيه ابحاث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264274980 </w:instrText>
      </w:r>
      <w:r>
        <w:rPr>
          <w:noProof/>
        </w:rPr>
        <w:instrText>\h</w:instrText>
      </w:r>
      <w:r>
        <w:rPr>
          <w:noProof/>
          <w:rtl/>
        </w:rPr>
        <w:instrText xml:space="preserve"> </w:instrText>
      </w:r>
      <w:r w:rsidR="0012609B">
        <w:rPr>
          <w:noProof/>
        </w:rPr>
      </w:r>
      <w:r w:rsidR="0012609B">
        <w:rPr>
          <w:noProof/>
        </w:rPr>
        <w:fldChar w:fldCharType="separate"/>
      </w:r>
      <w:r>
        <w:rPr>
          <w:noProof/>
          <w:rtl/>
        </w:rPr>
        <w:t>163</w:t>
      </w:r>
      <w:r w:rsidR="0012609B">
        <w:rPr>
          <w:noProof/>
        </w:rPr>
        <w:fldChar w:fldCharType="end"/>
      </w:r>
    </w:p>
    <w:p w:rsidR="00B72338" w:rsidRDefault="00B72338" w:rsidP="00B72338">
      <w:pPr>
        <w:pStyle w:val="TOC2"/>
        <w:rPr>
          <w:rFonts w:cs="Times New Roman"/>
          <w:noProof/>
          <w:color w:val="auto"/>
          <w:szCs w:val="24"/>
          <w:rtl/>
        </w:rPr>
      </w:pPr>
      <w:r w:rsidRPr="0033353C">
        <w:rPr>
          <w:rtl/>
        </w:rPr>
        <w:t>البحث الأ</w:t>
      </w:r>
      <w:r w:rsidRPr="0033353C">
        <w:rPr>
          <w:rFonts w:hint="cs"/>
          <w:rtl/>
        </w:rPr>
        <w:t>َ</w:t>
      </w:r>
      <w:r w:rsidRPr="0033353C">
        <w:rPr>
          <w:rtl/>
        </w:rPr>
        <w:t>و</w:t>
      </w:r>
      <w:r w:rsidRPr="0033353C">
        <w:rPr>
          <w:rFonts w:hint="cs"/>
          <w:rtl/>
        </w:rPr>
        <w:t>ّ</w:t>
      </w:r>
      <w:r w:rsidRPr="0033353C">
        <w:rPr>
          <w:rtl/>
        </w:rPr>
        <w:t>ل</w:t>
      </w:r>
      <w:r w:rsidRPr="0033353C">
        <w:rPr>
          <w:rFonts w:hint="cs"/>
          <w:rtl/>
        </w:rPr>
        <w:t xml:space="preserve"> : </w:t>
      </w:r>
      <w:r>
        <w:rPr>
          <w:rFonts w:hint="cs"/>
          <w:noProof/>
          <w:rtl/>
        </w:rPr>
        <w:t xml:space="preserve">في تصوير هذا المبنى وهو يتوقف على توضيح أمرين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264274981 </w:instrText>
      </w:r>
      <w:r>
        <w:rPr>
          <w:noProof/>
        </w:rPr>
        <w:instrText>\h</w:instrText>
      </w:r>
      <w:r>
        <w:rPr>
          <w:noProof/>
          <w:rtl/>
        </w:rPr>
        <w:instrText xml:space="preserve"> </w:instrText>
      </w:r>
      <w:r w:rsidR="0012609B">
        <w:rPr>
          <w:noProof/>
        </w:rPr>
      </w:r>
      <w:r w:rsidR="0012609B">
        <w:rPr>
          <w:noProof/>
        </w:rPr>
        <w:fldChar w:fldCharType="separate"/>
      </w:r>
      <w:r>
        <w:rPr>
          <w:noProof/>
          <w:rtl/>
        </w:rPr>
        <w:t>163</w:t>
      </w:r>
      <w:r w:rsidR="0012609B">
        <w:rPr>
          <w:noProof/>
        </w:rPr>
        <w:fldChar w:fldCharType="end"/>
      </w:r>
    </w:p>
    <w:p w:rsidR="00B72338" w:rsidRDefault="00B72338" w:rsidP="00B72338">
      <w:pPr>
        <w:pStyle w:val="TOC2"/>
        <w:rPr>
          <w:rFonts w:cs="Times New Roman"/>
          <w:noProof/>
          <w:color w:val="auto"/>
          <w:szCs w:val="24"/>
          <w:rtl/>
        </w:rPr>
      </w:pPr>
      <w:r>
        <w:rPr>
          <w:noProof/>
          <w:rtl/>
        </w:rPr>
        <w:t>الأول</w:t>
      </w:r>
      <w:r>
        <w:rPr>
          <w:rFonts w:hint="cs"/>
          <w:noProof/>
          <w:rtl/>
        </w:rPr>
        <w:t xml:space="preserve"> : كيفية ارادة النهي من هذا التركيب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264274982 </w:instrText>
      </w:r>
      <w:r>
        <w:rPr>
          <w:noProof/>
        </w:rPr>
        <w:instrText>\h</w:instrText>
      </w:r>
      <w:r>
        <w:rPr>
          <w:noProof/>
          <w:rtl/>
        </w:rPr>
        <w:instrText xml:space="preserve"> </w:instrText>
      </w:r>
      <w:r w:rsidR="0012609B">
        <w:rPr>
          <w:noProof/>
        </w:rPr>
      </w:r>
      <w:r w:rsidR="0012609B">
        <w:rPr>
          <w:noProof/>
        </w:rPr>
        <w:fldChar w:fldCharType="separate"/>
      </w:r>
      <w:r>
        <w:rPr>
          <w:noProof/>
          <w:rtl/>
        </w:rPr>
        <w:t>163</w:t>
      </w:r>
      <w:r w:rsidR="0012609B">
        <w:rPr>
          <w:noProof/>
        </w:rPr>
        <w:fldChar w:fldCharType="end"/>
      </w:r>
    </w:p>
    <w:p w:rsidR="00B72338" w:rsidRDefault="00B72338" w:rsidP="00B72338">
      <w:pPr>
        <w:pStyle w:val="TOC2"/>
        <w:rPr>
          <w:rFonts w:cs="Times New Roman"/>
          <w:noProof/>
          <w:color w:val="auto"/>
          <w:szCs w:val="24"/>
          <w:rtl/>
        </w:rPr>
      </w:pPr>
      <w:r>
        <w:rPr>
          <w:noProof/>
          <w:rtl/>
        </w:rPr>
        <w:t>الثاني</w:t>
      </w:r>
      <w:r>
        <w:rPr>
          <w:rFonts w:hint="cs"/>
          <w:noProof/>
          <w:rtl/>
        </w:rPr>
        <w:t xml:space="preserve"> : في ثبوت استعمال هذا التركيب في النهي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264274983 </w:instrText>
      </w:r>
      <w:r>
        <w:rPr>
          <w:noProof/>
        </w:rPr>
        <w:instrText>\h</w:instrText>
      </w:r>
      <w:r>
        <w:rPr>
          <w:noProof/>
          <w:rtl/>
        </w:rPr>
        <w:instrText xml:space="preserve"> </w:instrText>
      </w:r>
      <w:r w:rsidR="0012609B">
        <w:rPr>
          <w:noProof/>
        </w:rPr>
      </w:r>
      <w:r w:rsidR="0012609B">
        <w:rPr>
          <w:noProof/>
        </w:rPr>
        <w:fldChar w:fldCharType="separate"/>
      </w:r>
      <w:r>
        <w:rPr>
          <w:noProof/>
          <w:rtl/>
        </w:rPr>
        <w:t>164</w:t>
      </w:r>
      <w:r w:rsidR="0012609B">
        <w:rPr>
          <w:noProof/>
        </w:rPr>
        <w:fldChar w:fldCharType="end"/>
      </w:r>
    </w:p>
    <w:p w:rsidR="00B72338" w:rsidRPr="0097563C" w:rsidRDefault="00B72338" w:rsidP="00B72338">
      <w:pPr>
        <w:pStyle w:val="TOC2"/>
        <w:rPr>
          <w:rtl/>
        </w:rPr>
      </w:pPr>
      <w:r w:rsidRPr="0033353C">
        <w:rPr>
          <w:rtl/>
        </w:rPr>
        <w:t>البحث الثاني</w:t>
      </w:r>
      <w:r w:rsidRPr="0033353C">
        <w:rPr>
          <w:rFonts w:hint="cs"/>
          <w:rtl/>
        </w:rPr>
        <w:t xml:space="preserve"> : </w:t>
      </w:r>
      <w:r w:rsidRPr="0097563C">
        <w:rPr>
          <w:rFonts w:hint="cs"/>
          <w:rtl/>
        </w:rPr>
        <w:t>في تعيين مسلك شيخ الشريعة وترجيحه</w:t>
      </w:r>
      <w:r>
        <w:rPr>
          <w:rFonts w:hint="cs"/>
          <w:rtl/>
        </w:rPr>
        <w:t xml:space="preserve"> </w:t>
      </w:r>
      <w:r>
        <w:rPr>
          <w:rFonts w:hint="cs"/>
          <w:rtl/>
        </w:rPr>
        <w:tab/>
        <w:t xml:space="preserve"> </w:t>
      </w:r>
      <w:r w:rsidR="0012609B" w:rsidRPr="0097563C">
        <w:fldChar w:fldCharType="begin"/>
      </w:r>
      <w:r w:rsidRPr="0097563C">
        <w:rPr>
          <w:rtl/>
        </w:rPr>
        <w:instrText xml:space="preserve"> </w:instrText>
      </w:r>
      <w:r w:rsidRPr="0097563C">
        <w:instrText>PAGEREF</w:instrText>
      </w:r>
      <w:r w:rsidRPr="0097563C">
        <w:rPr>
          <w:rtl/>
        </w:rPr>
        <w:instrText xml:space="preserve"> _</w:instrText>
      </w:r>
      <w:r w:rsidRPr="0097563C">
        <w:instrText>Toc</w:instrText>
      </w:r>
      <w:r w:rsidRPr="0097563C">
        <w:rPr>
          <w:rtl/>
        </w:rPr>
        <w:instrText xml:space="preserve">264274984 </w:instrText>
      </w:r>
      <w:r w:rsidRPr="0097563C">
        <w:instrText>\h</w:instrText>
      </w:r>
      <w:r w:rsidRPr="0097563C">
        <w:rPr>
          <w:rtl/>
        </w:rPr>
        <w:instrText xml:space="preserve"> </w:instrText>
      </w:r>
      <w:r w:rsidR="0012609B" w:rsidRPr="0097563C">
        <w:fldChar w:fldCharType="separate"/>
      </w:r>
      <w:r w:rsidRPr="0097563C">
        <w:rPr>
          <w:rtl/>
        </w:rPr>
        <w:t>165</w:t>
      </w:r>
      <w:r w:rsidR="0012609B" w:rsidRPr="0097563C">
        <w:fldChar w:fldCharType="end"/>
      </w:r>
    </w:p>
    <w:p w:rsidR="00B72338" w:rsidRDefault="00B72338" w:rsidP="00B72338">
      <w:pPr>
        <w:pStyle w:val="TOC2"/>
        <w:rPr>
          <w:rFonts w:cs="Times New Roman"/>
          <w:noProof/>
          <w:color w:val="auto"/>
          <w:szCs w:val="24"/>
          <w:rtl/>
        </w:rPr>
      </w:pPr>
      <w:r>
        <w:rPr>
          <w:rFonts w:hint="cs"/>
          <w:noProof/>
          <w:rtl/>
        </w:rPr>
        <w:t xml:space="preserve">يستفاد من كلام شيخ الشريعة وجوه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264274985 </w:instrText>
      </w:r>
      <w:r>
        <w:rPr>
          <w:noProof/>
        </w:rPr>
        <w:instrText>\h</w:instrText>
      </w:r>
      <w:r>
        <w:rPr>
          <w:noProof/>
          <w:rtl/>
        </w:rPr>
        <w:instrText xml:space="preserve"> </w:instrText>
      </w:r>
      <w:r w:rsidR="0012609B">
        <w:rPr>
          <w:noProof/>
        </w:rPr>
      </w:r>
      <w:r w:rsidR="0012609B">
        <w:rPr>
          <w:noProof/>
        </w:rPr>
        <w:fldChar w:fldCharType="separate"/>
      </w:r>
      <w:r>
        <w:rPr>
          <w:noProof/>
          <w:rtl/>
        </w:rPr>
        <w:t>165</w:t>
      </w:r>
      <w:r w:rsidR="0012609B">
        <w:rPr>
          <w:noProof/>
        </w:rPr>
        <w:fldChar w:fldCharType="end"/>
      </w:r>
    </w:p>
    <w:p w:rsidR="00B72338" w:rsidRDefault="00B72338" w:rsidP="00B72338">
      <w:pPr>
        <w:pStyle w:val="TOC2"/>
        <w:rPr>
          <w:rFonts w:cs="Times New Roman"/>
          <w:noProof/>
          <w:color w:val="auto"/>
          <w:szCs w:val="24"/>
          <w:rtl/>
        </w:rPr>
      </w:pPr>
      <w:r w:rsidRPr="0033353C">
        <w:rPr>
          <w:rtl/>
        </w:rPr>
        <w:t>الوجه الأ</w:t>
      </w:r>
      <w:r w:rsidRPr="0033353C">
        <w:rPr>
          <w:rFonts w:hint="cs"/>
          <w:rtl/>
        </w:rPr>
        <w:t>َ</w:t>
      </w:r>
      <w:r w:rsidRPr="0033353C">
        <w:rPr>
          <w:rtl/>
        </w:rPr>
        <w:t>و</w:t>
      </w:r>
      <w:r w:rsidRPr="0033353C">
        <w:rPr>
          <w:rFonts w:hint="cs"/>
          <w:rtl/>
        </w:rPr>
        <w:t>ّ</w:t>
      </w:r>
      <w:r w:rsidRPr="0033353C">
        <w:rPr>
          <w:rtl/>
        </w:rPr>
        <w:t>ل</w:t>
      </w:r>
      <w:r w:rsidRPr="0033353C">
        <w:rPr>
          <w:rFonts w:hint="cs"/>
          <w:rtl/>
        </w:rPr>
        <w:t xml:space="preserve"> : </w:t>
      </w:r>
      <w:r>
        <w:rPr>
          <w:rFonts w:hint="cs"/>
          <w:noProof/>
          <w:rtl/>
        </w:rPr>
        <w:t xml:space="preserve">ما يظهر من مجموع كلامه من تعين ارادة النهي في الحديث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264274986 </w:instrText>
      </w:r>
      <w:r>
        <w:rPr>
          <w:noProof/>
        </w:rPr>
        <w:instrText>\h</w:instrText>
      </w:r>
      <w:r>
        <w:rPr>
          <w:noProof/>
          <w:rtl/>
        </w:rPr>
        <w:instrText xml:space="preserve"> </w:instrText>
      </w:r>
      <w:r w:rsidR="0012609B">
        <w:rPr>
          <w:noProof/>
        </w:rPr>
      </w:r>
      <w:r w:rsidR="0012609B">
        <w:rPr>
          <w:noProof/>
        </w:rPr>
        <w:fldChar w:fldCharType="separate"/>
      </w:r>
      <w:r>
        <w:rPr>
          <w:noProof/>
          <w:rtl/>
        </w:rPr>
        <w:t>166</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الرد على هذا الوجه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264274987 </w:instrText>
      </w:r>
      <w:r>
        <w:rPr>
          <w:noProof/>
        </w:rPr>
        <w:instrText>\h</w:instrText>
      </w:r>
      <w:r>
        <w:rPr>
          <w:noProof/>
          <w:rtl/>
        </w:rPr>
        <w:instrText xml:space="preserve"> </w:instrText>
      </w:r>
      <w:r w:rsidR="0012609B">
        <w:rPr>
          <w:noProof/>
        </w:rPr>
      </w:r>
      <w:r w:rsidR="0012609B">
        <w:rPr>
          <w:noProof/>
        </w:rPr>
        <w:fldChar w:fldCharType="separate"/>
      </w:r>
      <w:r>
        <w:rPr>
          <w:noProof/>
          <w:rtl/>
        </w:rPr>
        <w:t>168</w:t>
      </w:r>
      <w:r w:rsidR="0012609B">
        <w:rPr>
          <w:noProof/>
        </w:rPr>
        <w:fldChar w:fldCharType="end"/>
      </w:r>
    </w:p>
    <w:p w:rsidR="00B72338" w:rsidRDefault="00B72338" w:rsidP="00B72338">
      <w:pPr>
        <w:pStyle w:val="TOC2"/>
        <w:rPr>
          <w:rFonts w:cs="Times New Roman"/>
          <w:noProof/>
          <w:color w:val="auto"/>
          <w:szCs w:val="24"/>
          <w:rtl/>
        </w:rPr>
      </w:pPr>
      <w:r>
        <w:rPr>
          <w:noProof/>
          <w:rtl/>
        </w:rPr>
        <w:t>أو</w:t>
      </w:r>
      <w:r>
        <w:rPr>
          <w:rFonts w:hint="cs"/>
          <w:noProof/>
          <w:rtl/>
        </w:rPr>
        <w:t>ّ</w:t>
      </w:r>
      <w:r>
        <w:rPr>
          <w:noProof/>
          <w:rtl/>
        </w:rPr>
        <w:t>لا</w:t>
      </w:r>
      <w:r>
        <w:rPr>
          <w:rFonts w:hint="cs"/>
          <w:noProof/>
          <w:rtl/>
        </w:rPr>
        <w:t xml:space="preserve">ً : ما تقدّم من ان شيوع ارادة النهي من هذا التركيب لا يؤثر في تقوية هذا الاحتمال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264274988 </w:instrText>
      </w:r>
      <w:r>
        <w:rPr>
          <w:noProof/>
        </w:rPr>
        <w:instrText>\h</w:instrText>
      </w:r>
      <w:r>
        <w:rPr>
          <w:noProof/>
          <w:rtl/>
        </w:rPr>
        <w:instrText xml:space="preserve"> </w:instrText>
      </w:r>
      <w:r w:rsidR="0012609B">
        <w:rPr>
          <w:noProof/>
        </w:rPr>
      </w:r>
      <w:r w:rsidR="0012609B">
        <w:rPr>
          <w:noProof/>
        </w:rPr>
        <w:fldChar w:fldCharType="separate"/>
      </w:r>
      <w:r>
        <w:rPr>
          <w:noProof/>
          <w:rtl/>
        </w:rPr>
        <w:t>168</w:t>
      </w:r>
      <w:r w:rsidR="0012609B">
        <w:rPr>
          <w:noProof/>
        </w:rPr>
        <w:fldChar w:fldCharType="end"/>
      </w:r>
    </w:p>
    <w:p w:rsidR="00B72338" w:rsidRDefault="00B72338" w:rsidP="00B72338">
      <w:pPr>
        <w:pStyle w:val="TOC2"/>
        <w:rPr>
          <w:rFonts w:cs="Times New Roman"/>
          <w:noProof/>
          <w:color w:val="auto"/>
          <w:szCs w:val="24"/>
          <w:rtl/>
        </w:rPr>
      </w:pPr>
      <w:r>
        <w:rPr>
          <w:noProof/>
          <w:rtl/>
        </w:rPr>
        <w:t>وثانيا</w:t>
      </w:r>
      <w:r>
        <w:rPr>
          <w:rFonts w:hint="cs"/>
          <w:noProof/>
          <w:rtl/>
        </w:rPr>
        <w:t xml:space="preserve">ً : ان استعمال هذا التركيب في النهي ليس بشائع بالمستوى المدعى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264274989 </w:instrText>
      </w:r>
      <w:r>
        <w:rPr>
          <w:noProof/>
        </w:rPr>
        <w:instrText>\h</w:instrText>
      </w:r>
      <w:r>
        <w:rPr>
          <w:noProof/>
          <w:rtl/>
        </w:rPr>
        <w:instrText xml:space="preserve"> </w:instrText>
      </w:r>
      <w:r w:rsidR="0012609B">
        <w:rPr>
          <w:noProof/>
        </w:rPr>
      </w:r>
      <w:r w:rsidR="0012609B">
        <w:rPr>
          <w:noProof/>
        </w:rPr>
        <w:fldChar w:fldCharType="separate"/>
      </w:r>
      <w:r>
        <w:rPr>
          <w:noProof/>
          <w:rtl/>
        </w:rPr>
        <w:t>168</w:t>
      </w:r>
      <w:r w:rsidR="0012609B">
        <w:rPr>
          <w:noProof/>
        </w:rPr>
        <w:fldChar w:fldCharType="end"/>
      </w:r>
    </w:p>
    <w:p w:rsidR="00B72338" w:rsidRDefault="00B72338" w:rsidP="00B72338">
      <w:pPr>
        <w:pStyle w:val="TOC2"/>
        <w:rPr>
          <w:rFonts w:cs="Times New Roman"/>
          <w:noProof/>
          <w:color w:val="auto"/>
          <w:szCs w:val="24"/>
          <w:rtl/>
        </w:rPr>
      </w:pPr>
      <w:r>
        <w:rPr>
          <w:noProof/>
          <w:rtl/>
        </w:rPr>
        <w:t>اما القسم الأ</w:t>
      </w:r>
      <w:r>
        <w:rPr>
          <w:rFonts w:hint="cs"/>
          <w:noProof/>
          <w:rtl/>
        </w:rPr>
        <w:t>َ</w:t>
      </w:r>
      <w:r>
        <w:rPr>
          <w:noProof/>
          <w:rtl/>
        </w:rPr>
        <w:t>و</w:t>
      </w:r>
      <w:r>
        <w:rPr>
          <w:rFonts w:hint="cs"/>
          <w:noProof/>
          <w:rtl/>
        </w:rPr>
        <w:t>ّ</w:t>
      </w:r>
      <w:r>
        <w:rPr>
          <w:noProof/>
          <w:rtl/>
        </w:rPr>
        <w:t>ل</w:t>
      </w:r>
      <w:r>
        <w:rPr>
          <w:rFonts w:hint="cs"/>
          <w:noProof/>
          <w:rtl/>
        </w:rPr>
        <w:t xml:space="preserve"> : وهو ما يتعذر ارادة النهي منها ـ فهو ما اقتـرن بكلمة ( في الإسلام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264274990 </w:instrText>
      </w:r>
      <w:r>
        <w:rPr>
          <w:noProof/>
        </w:rPr>
        <w:instrText>\h</w:instrText>
      </w:r>
      <w:r>
        <w:rPr>
          <w:noProof/>
          <w:rtl/>
        </w:rPr>
        <w:instrText xml:space="preserve"> </w:instrText>
      </w:r>
      <w:r w:rsidR="0012609B">
        <w:rPr>
          <w:noProof/>
        </w:rPr>
      </w:r>
      <w:r w:rsidR="0012609B">
        <w:rPr>
          <w:noProof/>
        </w:rPr>
        <w:fldChar w:fldCharType="separate"/>
      </w:r>
      <w:r>
        <w:rPr>
          <w:noProof/>
          <w:rtl/>
        </w:rPr>
        <w:t>168</w:t>
      </w:r>
      <w:r w:rsidR="0012609B">
        <w:rPr>
          <w:noProof/>
        </w:rPr>
        <w:fldChar w:fldCharType="end"/>
      </w:r>
    </w:p>
    <w:p w:rsidR="00B72338" w:rsidRDefault="00B72338" w:rsidP="00B72338">
      <w:pPr>
        <w:pStyle w:val="TOC2"/>
        <w:rPr>
          <w:rFonts w:cs="Times New Roman"/>
          <w:noProof/>
          <w:color w:val="auto"/>
          <w:szCs w:val="24"/>
          <w:rtl/>
        </w:rPr>
      </w:pPr>
      <w:r>
        <w:rPr>
          <w:noProof/>
          <w:rtl/>
        </w:rPr>
        <w:t>اما القسم الثاني</w:t>
      </w:r>
      <w:r>
        <w:rPr>
          <w:rFonts w:hint="cs"/>
          <w:noProof/>
          <w:rtl/>
        </w:rPr>
        <w:t xml:space="preserve"> : وهو ما لا يكون ظاهراً في التحريم ـ فهو الموارد التي كان المنفي فيها ماهية اعتبارية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264274991 </w:instrText>
      </w:r>
      <w:r>
        <w:rPr>
          <w:noProof/>
        </w:rPr>
        <w:instrText>\h</w:instrText>
      </w:r>
      <w:r>
        <w:rPr>
          <w:noProof/>
          <w:rtl/>
        </w:rPr>
        <w:instrText xml:space="preserve"> </w:instrText>
      </w:r>
      <w:r w:rsidR="0012609B">
        <w:rPr>
          <w:noProof/>
        </w:rPr>
      </w:r>
      <w:r w:rsidR="0012609B">
        <w:rPr>
          <w:noProof/>
        </w:rPr>
        <w:fldChar w:fldCharType="separate"/>
      </w:r>
      <w:r>
        <w:rPr>
          <w:noProof/>
          <w:rtl/>
        </w:rPr>
        <w:t>169</w:t>
      </w:r>
      <w:r w:rsidR="0012609B">
        <w:rPr>
          <w:noProof/>
        </w:rPr>
        <w:fldChar w:fldCharType="end"/>
      </w:r>
    </w:p>
    <w:p w:rsidR="00B72338" w:rsidRPr="00053F84" w:rsidRDefault="00B72338" w:rsidP="00B72338">
      <w:pPr>
        <w:pStyle w:val="TOC2"/>
        <w:rPr>
          <w:rtl/>
        </w:rPr>
      </w:pPr>
      <w:r w:rsidRPr="0033353C">
        <w:rPr>
          <w:rtl/>
        </w:rPr>
        <w:t>الوجه الثاني</w:t>
      </w:r>
      <w:r w:rsidRPr="0033353C">
        <w:rPr>
          <w:rFonts w:hint="cs"/>
          <w:rtl/>
        </w:rPr>
        <w:t xml:space="preserve"> : تب</w:t>
      </w:r>
      <w:r w:rsidRPr="00053F84">
        <w:rPr>
          <w:rFonts w:hint="cs"/>
          <w:rtl/>
        </w:rPr>
        <w:t>ادر النهي من الحديث وانسباقه إلى الذهن</w:t>
      </w:r>
      <w:r>
        <w:rPr>
          <w:rFonts w:hint="cs"/>
          <w:rtl/>
        </w:rPr>
        <w:t xml:space="preserve"> </w:t>
      </w:r>
      <w:r>
        <w:rPr>
          <w:rFonts w:hint="cs"/>
          <w:rtl/>
        </w:rPr>
        <w:tab/>
        <w:t xml:space="preserve"> </w:t>
      </w:r>
      <w:r w:rsidR="0012609B" w:rsidRPr="00053F84">
        <w:fldChar w:fldCharType="begin"/>
      </w:r>
      <w:r w:rsidRPr="00053F84">
        <w:rPr>
          <w:rtl/>
        </w:rPr>
        <w:instrText xml:space="preserve"> </w:instrText>
      </w:r>
      <w:r w:rsidRPr="00053F84">
        <w:instrText>PAGEREF</w:instrText>
      </w:r>
      <w:r w:rsidRPr="00053F84">
        <w:rPr>
          <w:rtl/>
        </w:rPr>
        <w:instrText xml:space="preserve"> _</w:instrText>
      </w:r>
      <w:r w:rsidRPr="00053F84">
        <w:instrText>Toc</w:instrText>
      </w:r>
      <w:r w:rsidRPr="00053F84">
        <w:rPr>
          <w:rtl/>
        </w:rPr>
        <w:instrText xml:space="preserve">264274992 </w:instrText>
      </w:r>
      <w:r w:rsidRPr="00053F84">
        <w:instrText>\h</w:instrText>
      </w:r>
      <w:r w:rsidRPr="00053F84">
        <w:rPr>
          <w:rtl/>
        </w:rPr>
        <w:instrText xml:space="preserve"> </w:instrText>
      </w:r>
      <w:r w:rsidR="0012609B" w:rsidRPr="00053F84">
        <w:fldChar w:fldCharType="separate"/>
      </w:r>
      <w:r w:rsidRPr="00053F84">
        <w:rPr>
          <w:rtl/>
        </w:rPr>
        <w:t>170</w:t>
      </w:r>
      <w:r w:rsidR="0012609B" w:rsidRPr="00053F84">
        <w:fldChar w:fldCharType="end"/>
      </w:r>
    </w:p>
    <w:p w:rsidR="00B72338" w:rsidRPr="008921BE" w:rsidRDefault="00B72338" w:rsidP="00B72338">
      <w:pPr>
        <w:pStyle w:val="TOC2"/>
        <w:rPr>
          <w:rtl/>
        </w:rPr>
      </w:pPr>
      <w:r w:rsidRPr="00B12937">
        <w:rPr>
          <w:rtl/>
        </w:rPr>
        <w:t>الوجه الثالث</w:t>
      </w:r>
      <w:r w:rsidRPr="00B12937">
        <w:rPr>
          <w:rFonts w:hint="cs"/>
          <w:rtl/>
        </w:rPr>
        <w:t xml:space="preserve"> :</w:t>
      </w:r>
      <w:r w:rsidRPr="008921BE">
        <w:rPr>
          <w:rFonts w:hint="cs"/>
          <w:rtl/>
        </w:rPr>
        <w:t xml:space="preserve"> ما ذكره بعد ذلك بقوله ( مضافاً إلى ما عرفت الثابت من صدور هذا الحد</w:t>
      </w:r>
      <w:r>
        <w:rPr>
          <w:rFonts w:hint="cs"/>
          <w:rtl/>
        </w:rPr>
        <w:t>ي</w:t>
      </w:r>
      <w:r w:rsidRPr="008921BE">
        <w:rPr>
          <w:rFonts w:hint="cs"/>
          <w:rtl/>
        </w:rPr>
        <w:t>ث</w:t>
      </w:r>
      <w:r>
        <w:rPr>
          <w:rFonts w:hint="cs"/>
          <w:rtl/>
        </w:rPr>
        <w:t xml:space="preserve"> </w:t>
      </w:r>
      <w:r>
        <w:rPr>
          <w:rFonts w:hint="cs"/>
          <w:rtl/>
        </w:rPr>
        <w:tab/>
        <w:t xml:space="preserve"> </w:t>
      </w:r>
      <w:r w:rsidR="0012609B" w:rsidRPr="008921BE">
        <w:fldChar w:fldCharType="begin"/>
      </w:r>
      <w:r w:rsidRPr="008921BE">
        <w:rPr>
          <w:rtl/>
        </w:rPr>
        <w:instrText xml:space="preserve"> </w:instrText>
      </w:r>
      <w:r w:rsidRPr="008921BE">
        <w:instrText>PAGEREF</w:instrText>
      </w:r>
      <w:r w:rsidRPr="008921BE">
        <w:rPr>
          <w:rtl/>
        </w:rPr>
        <w:instrText xml:space="preserve"> _</w:instrText>
      </w:r>
      <w:r w:rsidRPr="008921BE">
        <w:instrText>Toc</w:instrText>
      </w:r>
      <w:r w:rsidRPr="008921BE">
        <w:rPr>
          <w:rtl/>
        </w:rPr>
        <w:instrText xml:space="preserve">264274993 </w:instrText>
      </w:r>
      <w:r w:rsidRPr="008921BE">
        <w:instrText>\h</w:instrText>
      </w:r>
      <w:r w:rsidRPr="008921BE">
        <w:rPr>
          <w:rtl/>
        </w:rPr>
        <w:instrText xml:space="preserve"> </w:instrText>
      </w:r>
      <w:r w:rsidR="0012609B" w:rsidRPr="008921BE">
        <w:fldChar w:fldCharType="separate"/>
      </w:r>
      <w:r w:rsidRPr="008921BE">
        <w:rPr>
          <w:rtl/>
        </w:rPr>
        <w:t>171</w:t>
      </w:r>
      <w:r w:rsidR="0012609B" w:rsidRPr="008921BE">
        <w:fldChar w:fldCharType="end"/>
      </w:r>
    </w:p>
    <w:p w:rsidR="00B72338" w:rsidRDefault="00B72338" w:rsidP="00B72338">
      <w:pPr>
        <w:pStyle w:val="TOC2"/>
        <w:rPr>
          <w:rFonts w:cs="Times New Roman"/>
          <w:noProof/>
          <w:color w:val="auto"/>
          <w:szCs w:val="24"/>
          <w:rtl/>
        </w:rPr>
      </w:pPr>
      <w:r>
        <w:rPr>
          <w:rFonts w:hint="cs"/>
          <w:noProof/>
          <w:rtl/>
        </w:rPr>
        <w:t xml:space="preserve">الرد على هذا الوجه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264274994 </w:instrText>
      </w:r>
      <w:r>
        <w:rPr>
          <w:noProof/>
        </w:rPr>
        <w:instrText>\h</w:instrText>
      </w:r>
      <w:r>
        <w:rPr>
          <w:noProof/>
          <w:rtl/>
        </w:rPr>
        <w:instrText xml:space="preserve"> </w:instrText>
      </w:r>
      <w:r w:rsidR="0012609B">
        <w:rPr>
          <w:noProof/>
        </w:rPr>
      </w:r>
      <w:r w:rsidR="0012609B">
        <w:rPr>
          <w:noProof/>
        </w:rPr>
        <w:fldChar w:fldCharType="separate"/>
      </w:r>
      <w:r>
        <w:rPr>
          <w:noProof/>
          <w:rtl/>
        </w:rPr>
        <w:t>171</w:t>
      </w:r>
      <w:r w:rsidR="0012609B">
        <w:rPr>
          <w:noProof/>
        </w:rPr>
        <w:fldChar w:fldCharType="end"/>
      </w:r>
    </w:p>
    <w:p w:rsidR="00B72338" w:rsidRDefault="00B72338" w:rsidP="00B72338">
      <w:pPr>
        <w:pStyle w:val="TOC2"/>
        <w:rPr>
          <w:noProof/>
          <w:rtl/>
        </w:rPr>
      </w:pPr>
      <w:r>
        <w:rPr>
          <w:rFonts w:hint="cs"/>
          <w:noProof/>
          <w:rtl/>
        </w:rPr>
        <w:t xml:space="preserve">أوّلاً : ان هذه الزيادة لم ترد إلا في مرسلة ابن مسكان </w:t>
      </w:r>
      <w:r>
        <w:rPr>
          <w:rFonts w:hint="cs"/>
          <w:noProof/>
          <w:rtl/>
        </w:rPr>
        <w:tab/>
        <w:t xml:space="preserve"> 171</w:t>
      </w:r>
    </w:p>
    <w:p w:rsidR="00B72338" w:rsidRDefault="00B72338" w:rsidP="00B72338">
      <w:pPr>
        <w:pStyle w:val="TOC2"/>
        <w:rPr>
          <w:rFonts w:cs="Times New Roman"/>
          <w:noProof/>
          <w:color w:val="auto"/>
          <w:szCs w:val="24"/>
          <w:rtl/>
        </w:rPr>
      </w:pPr>
      <w:r>
        <w:rPr>
          <w:noProof/>
          <w:rtl/>
        </w:rPr>
        <w:t>وثانيا</w:t>
      </w:r>
      <w:r>
        <w:rPr>
          <w:rFonts w:hint="cs"/>
          <w:noProof/>
          <w:rtl/>
        </w:rPr>
        <w:t xml:space="preserve">ً : انه على تقدير ثبوت هذه الزيـادة فانا لا نسلـم منافاته مع ارادة نفـي التسبيب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264274995 </w:instrText>
      </w:r>
      <w:r>
        <w:rPr>
          <w:noProof/>
        </w:rPr>
        <w:instrText>\h</w:instrText>
      </w:r>
      <w:r>
        <w:rPr>
          <w:noProof/>
          <w:rtl/>
        </w:rPr>
        <w:instrText xml:space="preserve"> </w:instrText>
      </w:r>
      <w:r w:rsidR="0012609B">
        <w:rPr>
          <w:noProof/>
        </w:rPr>
      </w:r>
      <w:r w:rsidR="0012609B">
        <w:rPr>
          <w:noProof/>
        </w:rPr>
        <w:fldChar w:fldCharType="separate"/>
      </w:r>
      <w:r>
        <w:rPr>
          <w:noProof/>
          <w:rtl/>
        </w:rPr>
        <w:t>171</w:t>
      </w:r>
      <w:r w:rsidR="0012609B">
        <w:rPr>
          <w:noProof/>
        </w:rPr>
        <w:fldChar w:fldCharType="end"/>
      </w:r>
    </w:p>
    <w:p w:rsidR="00B72338" w:rsidRDefault="00B72338" w:rsidP="00B72338">
      <w:pPr>
        <w:pStyle w:val="TOC2"/>
        <w:rPr>
          <w:noProof/>
          <w:rtl/>
        </w:rPr>
      </w:pPr>
      <w:r w:rsidRPr="00B12937">
        <w:rPr>
          <w:rtl/>
        </w:rPr>
        <w:t>الوجه الرابع</w:t>
      </w:r>
      <w:r w:rsidRPr="00B12937">
        <w:rPr>
          <w:rFonts w:hint="cs"/>
          <w:rtl/>
        </w:rPr>
        <w:t xml:space="preserve"> : </w:t>
      </w:r>
      <w:r>
        <w:rPr>
          <w:rFonts w:hint="cs"/>
          <w:noProof/>
          <w:rtl/>
        </w:rPr>
        <w:t>ما ذكره بقوله ( على ان قوله صلّى الله عليه</w:t>
      </w:r>
    </w:p>
    <w:p w:rsidR="00B72338" w:rsidRDefault="00B72338" w:rsidP="00B72338">
      <w:pPr>
        <w:pStyle w:val="TOC2"/>
        <w:rPr>
          <w:rFonts w:cs="Times New Roman"/>
          <w:noProof/>
          <w:color w:val="auto"/>
          <w:szCs w:val="24"/>
          <w:rtl/>
        </w:rPr>
      </w:pPr>
      <w:r w:rsidRPr="008921BE">
        <w:rPr>
          <w:rtl/>
        </w:rPr>
        <w:br w:type="page"/>
      </w:r>
      <w:r>
        <w:rPr>
          <w:rFonts w:hint="cs"/>
          <w:noProof/>
          <w:rtl/>
        </w:rPr>
        <w:lastRenderedPageBreak/>
        <w:t xml:space="preserve">وآله لسمرة : انك رجل مضار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264274996 </w:instrText>
      </w:r>
      <w:r>
        <w:rPr>
          <w:noProof/>
        </w:rPr>
        <w:instrText>\h</w:instrText>
      </w:r>
      <w:r>
        <w:rPr>
          <w:noProof/>
          <w:rtl/>
        </w:rPr>
        <w:instrText xml:space="preserve"> </w:instrText>
      </w:r>
      <w:r w:rsidR="0012609B">
        <w:rPr>
          <w:noProof/>
        </w:rPr>
      </w:r>
      <w:r w:rsidR="0012609B">
        <w:rPr>
          <w:noProof/>
        </w:rPr>
        <w:fldChar w:fldCharType="separate"/>
      </w:r>
      <w:r>
        <w:rPr>
          <w:noProof/>
          <w:rtl/>
        </w:rPr>
        <w:t>171</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الرد على هذا الوجه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264274997 </w:instrText>
      </w:r>
      <w:r>
        <w:rPr>
          <w:noProof/>
        </w:rPr>
        <w:instrText>\h</w:instrText>
      </w:r>
      <w:r>
        <w:rPr>
          <w:noProof/>
          <w:rtl/>
        </w:rPr>
        <w:instrText xml:space="preserve"> </w:instrText>
      </w:r>
      <w:r w:rsidR="0012609B">
        <w:rPr>
          <w:noProof/>
        </w:rPr>
      </w:r>
      <w:r w:rsidR="0012609B">
        <w:rPr>
          <w:noProof/>
        </w:rPr>
        <w:fldChar w:fldCharType="separate"/>
      </w:r>
      <w:r>
        <w:rPr>
          <w:noProof/>
          <w:rtl/>
        </w:rPr>
        <w:t>171</w:t>
      </w:r>
      <w:r w:rsidR="0012609B">
        <w:rPr>
          <w:noProof/>
        </w:rPr>
        <w:fldChar w:fldCharType="end"/>
      </w:r>
    </w:p>
    <w:p w:rsidR="00B72338" w:rsidRDefault="00B72338" w:rsidP="00B72338">
      <w:pPr>
        <w:pStyle w:val="TOC2"/>
        <w:rPr>
          <w:noProof/>
          <w:rtl/>
        </w:rPr>
      </w:pPr>
      <w:r>
        <w:rPr>
          <w:rFonts w:hint="cs"/>
          <w:noProof/>
          <w:rtl/>
        </w:rPr>
        <w:t xml:space="preserve">أوّلاً : ان القول المذكور لم يتضمنه الا رواية ابن مسكان </w:t>
      </w:r>
      <w:r>
        <w:rPr>
          <w:rFonts w:hint="cs"/>
          <w:noProof/>
          <w:rtl/>
        </w:rPr>
        <w:tab/>
        <w:t xml:space="preserve"> 171</w:t>
      </w:r>
    </w:p>
    <w:p w:rsidR="00B72338" w:rsidRDefault="00B72338" w:rsidP="00B72338">
      <w:pPr>
        <w:pStyle w:val="TOC2"/>
        <w:rPr>
          <w:rFonts w:cs="Times New Roman"/>
          <w:noProof/>
          <w:color w:val="auto"/>
          <w:szCs w:val="24"/>
          <w:rtl/>
        </w:rPr>
      </w:pPr>
      <w:r>
        <w:rPr>
          <w:noProof/>
          <w:rtl/>
        </w:rPr>
        <w:t>وثانيا</w:t>
      </w:r>
      <w:r>
        <w:rPr>
          <w:rFonts w:hint="cs"/>
          <w:noProof/>
          <w:rtl/>
        </w:rPr>
        <w:t xml:space="preserve">ً : ان مقتضى ما ذكره استفادة التحريم من ( لا ضرار ) لا من ( لا ضرر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264274998 </w:instrText>
      </w:r>
      <w:r>
        <w:rPr>
          <w:noProof/>
        </w:rPr>
        <w:instrText>\h</w:instrText>
      </w:r>
      <w:r>
        <w:rPr>
          <w:noProof/>
          <w:rtl/>
        </w:rPr>
        <w:instrText xml:space="preserve"> </w:instrText>
      </w:r>
      <w:r w:rsidR="0012609B">
        <w:rPr>
          <w:noProof/>
        </w:rPr>
      </w:r>
      <w:r w:rsidR="0012609B">
        <w:rPr>
          <w:noProof/>
        </w:rPr>
        <w:fldChar w:fldCharType="separate"/>
      </w:r>
      <w:r>
        <w:rPr>
          <w:noProof/>
          <w:rtl/>
        </w:rPr>
        <w:t>172</w:t>
      </w:r>
      <w:r w:rsidR="0012609B">
        <w:rPr>
          <w:noProof/>
        </w:rPr>
        <w:fldChar w:fldCharType="end"/>
      </w:r>
    </w:p>
    <w:p w:rsidR="00B72338" w:rsidRPr="00DB7BF9" w:rsidRDefault="00B72338" w:rsidP="00B72338">
      <w:pPr>
        <w:pStyle w:val="TOC2"/>
        <w:rPr>
          <w:rtl/>
        </w:rPr>
      </w:pPr>
      <w:r w:rsidRPr="00B12937">
        <w:rPr>
          <w:rtl/>
        </w:rPr>
        <w:t>الوجه الخامس</w:t>
      </w:r>
      <w:r w:rsidRPr="00B12937">
        <w:rPr>
          <w:rFonts w:hint="cs"/>
          <w:rtl/>
        </w:rPr>
        <w:t xml:space="preserve"> : اتفاق </w:t>
      </w:r>
      <w:r w:rsidRPr="00DB7BF9">
        <w:rPr>
          <w:rFonts w:hint="cs"/>
          <w:rtl/>
        </w:rPr>
        <w:t>اهل اللغة على فهم معنى النهي من الحديث</w:t>
      </w:r>
      <w:r>
        <w:rPr>
          <w:rFonts w:hint="cs"/>
          <w:rtl/>
        </w:rPr>
        <w:t xml:space="preserve"> </w:t>
      </w:r>
      <w:r>
        <w:rPr>
          <w:rFonts w:hint="cs"/>
          <w:rtl/>
        </w:rPr>
        <w:tab/>
        <w:t xml:space="preserve"> </w:t>
      </w:r>
      <w:r w:rsidR="0012609B" w:rsidRPr="00DB7BF9">
        <w:fldChar w:fldCharType="begin"/>
      </w:r>
      <w:r w:rsidRPr="00DB7BF9">
        <w:rPr>
          <w:rtl/>
        </w:rPr>
        <w:instrText xml:space="preserve"> </w:instrText>
      </w:r>
      <w:r w:rsidRPr="00DB7BF9">
        <w:instrText>PAGEREF</w:instrText>
      </w:r>
      <w:r w:rsidRPr="00DB7BF9">
        <w:rPr>
          <w:rtl/>
        </w:rPr>
        <w:instrText xml:space="preserve"> _</w:instrText>
      </w:r>
      <w:r w:rsidRPr="00DB7BF9">
        <w:instrText>Toc</w:instrText>
      </w:r>
      <w:r w:rsidRPr="00DB7BF9">
        <w:rPr>
          <w:rtl/>
        </w:rPr>
        <w:instrText xml:space="preserve">264274999 </w:instrText>
      </w:r>
      <w:r w:rsidRPr="00DB7BF9">
        <w:instrText>\h</w:instrText>
      </w:r>
      <w:r w:rsidRPr="00DB7BF9">
        <w:rPr>
          <w:rtl/>
        </w:rPr>
        <w:instrText xml:space="preserve"> </w:instrText>
      </w:r>
      <w:r w:rsidR="0012609B" w:rsidRPr="00DB7BF9">
        <w:fldChar w:fldCharType="separate"/>
      </w:r>
      <w:r w:rsidRPr="00DB7BF9">
        <w:rPr>
          <w:rtl/>
        </w:rPr>
        <w:t>172</w:t>
      </w:r>
      <w:r w:rsidR="0012609B" w:rsidRPr="00DB7BF9">
        <w:fldChar w:fldCharType="end"/>
      </w:r>
    </w:p>
    <w:p w:rsidR="00B72338" w:rsidRDefault="00B72338" w:rsidP="00B72338">
      <w:pPr>
        <w:pStyle w:val="TOC2"/>
        <w:rPr>
          <w:rFonts w:cs="Times New Roman"/>
          <w:noProof/>
          <w:color w:val="auto"/>
          <w:szCs w:val="24"/>
          <w:rtl/>
        </w:rPr>
      </w:pPr>
      <w:r>
        <w:rPr>
          <w:rFonts w:hint="cs"/>
          <w:noProof/>
          <w:rtl/>
        </w:rPr>
        <w:t xml:space="preserve">في هذا الوجه ملاحظتان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264275000 </w:instrText>
      </w:r>
      <w:r>
        <w:rPr>
          <w:noProof/>
        </w:rPr>
        <w:instrText>\h</w:instrText>
      </w:r>
      <w:r>
        <w:rPr>
          <w:noProof/>
          <w:rtl/>
        </w:rPr>
        <w:instrText xml:space="preserve"> </w:instrText>
      </w:r>
      <w:r w:rsidR="0012609B">
        <w:rPr>
          <w:noProof/>
        </w:rPr>
      </w:r>
      <w:r w:rsidR="0012609B">
        <w:rPr>
          <w:noProof/>
        </w:rPr>
        <w:fldChar w:fldCharType="separate"/>
      </w:r>
      <w:r>
        <w:rPr>
          <w:noProof/>
          <w:rtl/>
        </w:rPr>
        <w:t>172</w:t>
      </w:r>
      <w:r w:rsidR="0012609B">
        <w:rPr>
          <w:noProof/>
        </w:rPr>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ولى</w:t>
      </w:r>
      <w:r>
        <w:rPr>
          <w:rFonts w:hint="cs"/>
          <w:noProof/>
          <w:rtl/>
        </w:rPr>
        <w:t xml:space="preserve"> : في مدى اصالة هذه المصادر الخمسة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264275001 </w:instrText>
      </w:r>
      <w:r>
        <w:rPr>
          <w:noProof/>
        </w:rPr>
        <w:instrText>\h</w:instrText>
      </w:r>
      <w:r>
        <w:rPr>
          <w:noProof/>
          <w:rtl/>
        </w:rPr>
        <w:instrText xml:space="preserve"> </w:instrText>
      </w:r>
      <w:r w:rsidR="0012609B">
        <w:rPr>
          <w:noProof/>
        </w:rPr>
      </w:r>
      <w:r w:rsidR="0012609B">
        <w:rPr>
          <w:noProof/>
        </w:rPr>
        <w:fldChar w:fldCharType="separate"/>
      </w:r>
      <w:r>
        <w:rPr>
          <w:noProof/>
          <w:rtl/>
        </w:rPr>
        <w:t>172</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الثانية : ان الاحتجاج بقول اهل اللغة ضعيف لعدم حجية اقوالهم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264275002 </w:instrText>
      </w:r>
      <w:r>
        <w:rPr>
          <w:noProof/>
        </w:rPr>
        <w:instrText>\h</w:instrText>
      </w:r>
      <w:r>
        <w:rPr>
          <w:noProof/>
          <w:rtl/>
        </w:rPr>
        <w:instrText xml:space="preserve"> </w:instrText>
      </w:r>
      <w:r w:rsidR="0012609B">
        <w:rPr>
          <w:noProof/>
        </w:rPr>
      </w:r>
      <w:r w:rsidR="0012609B">
        <w:rPr>
          <w:noProof/>
        </w:rPr>
        <w:fldChar w:fldCharType="separate"/>
      </w:r>
      <w:r>
        <w:rPr>
          <w:noProof/>
          <w:rtl/>
        </w:rPr>
        <w:t>176</w:t>
      </w:r>
      <w:r w:rsidR="0012609B">
        <w:rPr>
          <w:noProof/>
        </w:rPr>
        <w:fldChar w:fldCharType="end"/>
      </w:r>
    </w:p>
    <w:p w:rsidR="00B72338" w:rsidRPr="007C3B02" w:rsidRDefault="00B72338" w:rsidP="00B72338">
      <w:pPr>
        <w:pStyle w:val="TOC2"/>
        <w:rPr>
          <w:rtl/>
        </w:rPr>
      </w:pPr>
      <w:r w:rsidRPr="00B12937">
        <w:rPr>
          <w:rtl/>
        </w:rPr>
        <w:t>الوجه السادس والسابع والثامن</w:t>
      </w:r>
      <w:r w:rsidRPr="00B12937">
        <w:rPr>
          <w:rFonts w:hint="cs"/>
          <w:rtl/>
        </w:rPr>
        <w:t xml:space="preserve"> : ما </w:t>
      </w:r>
      <w:r w:rsidRPr="007C3B02">
        <w:rPr>
          <w:rFonts w:hint="cs"/>
          <w:rtl/>
        </w:rPr>
        <w:t>نقله شيخ الشريع</w:t>
      </w:r>
      <w:r>
        <w:rPr>
          <w:rFonts w:hint="cs"/>
          <w:rtl/>
        </w:rPr>
        <w:t>ـ</w:t>
      </w:r>
      <w:r w:rsidRPr="007C3B02">
        <w:rPr>
          <w:rFonts w:hint="cs"/>
          <w:rtl/>
        </w:rPr>
        <w:t xml:space="preserve">ة </w:t>
      </w:r>
      <w:r>
        <w:rPr>
          <w:rFonts w:hint="cs"/>
          <w:rtl/>
        </w:rPr>
        <w:t>(قده)</w:t>
      </w:r>
      <w:r w:rsidRPr="007C3B02">
        <w:rPr>
          <w:rFonts w:hint="cs"/>
          <w:rtl/>
        </w:rPr>
        <w:t xml:space="preserve"> عن صاحب العناوي</w:t>
      </w:r>
      <w:r>
        <w:rPr>
          <w:rFonts w:hint="cs"/>
          <w:rtl/>
        </w:rPr>
        <w:t>ـ</w:t>
      </w:r>
      <w:r w:rsidRPr="007C3B02">
        <w:rPr>
          <w:rFonts w:hint="cs"/>
          <w:rtl/>
        </w:rPr>
        <w:t>ن</w:t>
      </w:r>
      <w:r>
        <w:rPr>
          <w:rFonts w:hint="cs"/>
          <w:rtl/>
        </w:rPr>
        <w:t xml:space="preserve"> </w:t>
      </w:r>
      <w:r>
        <w:rPr>
          <w:rFonts w:hint="cs"/>
          <w:rtl/>
        </w:rPr>
        <w:tab/>
        <w:t xml:space="preserve"> </w:t>
      </w:r>
      <w:r w:rsidR="0012609B" w:rsidRPr="007C3B02">
        <w:fldChar w:fldCharType="begin"/>
      </w:r>
      <w:r w:rsidRPr="007C3B02">
        <w:rPr>
          <w:rtl/>
        </w:rPr>
        <w:instrText xml:space="preserve"> </w:instrText>
      </w:r>
      <w:r w:rsidRPr="007C3B02">
        <w:instrText>PAGEREF</w:instrText>
      </w:r>
      <w:r w:rsidRPr="007C3B02">
        <w:rPr>
          <w:rtl/>
        </w:rPr>
        <w:instrText xml:space="preserve"> _</w:instrText>
      </w:r>
      <w:r w:rsidRPr="007C3B02">
        <w:instrText>Toc</w:instrText>
      </w:r>
      <w:r w:rsidRPr="007C3B02">
        <w:rPr>
          <w:rtl/>
        </w:rPr>
        <w:instrText xml:space="preserve">264275003 </w:instrText>
      </w:r>
      <w:r w:rsidRPr="007C3B02">
        <w:instrText>\h</w:instrText>
      </w:r>
      <w:r w:rsidRPr="007C3B02">
        <w:rPr>
          <w:rtl/>
        </w:rPr>
        <w:instrText xml:space="preserve"> </w:instrText>
      </w:r>
      <w:r w:rsidR="0012609B" w:rsidRPr="007C3B02">
        <w:fldChar w:fldCharType="separate"/>
      </w:r>
      <w:r w:rsidRPr="007C3B02">
        <w:rPr>
          <w:rtl/>
        </w:rPr>
        <w:t>176</w:t>
      </w:r>
      <w:r w:rsidR="0012609B" w:rsidRPr="007C3B02">
        <w:fldChar w:fldCharType="end"/>
      </w:r>
    </w:p>
    <w:p w:rsidR="00B72338" w:rsidRPr="007C3B02" w:rsidRDefault="00B72338" w:rsidP="00B72338">
      <w:pPr>
        <w:pStyle w:val="TOC2"/>
        <w:rPr>
          <w:rtl/>
        </w:rPr>
      </w:pPr>
      <w:r w:rsidRPr="00B12937">
        <w:rPr>
          <w:rtl/>
        </w:rPr>
        <w:t>الوجه التاسع</w:t>
      </w:r>
      <w:r w:rsidRPr="00B12937">
        <w:rPr>
          <w:rFonts w:hint="cs"/>
          <w:rtl/>
        </w:rPr>
        <w:t xml:space="preserve"> : ما يمكن ان يقال عل</w:t>
      </w:r>
      <w:r w:rsidRPr="007C3B02">
        <w:rPr>
          <w:rFonts w:hint="cs"/>
          <w:rtl/>
        </w:rPr>
        <w:t xml:space="preserve">ى ضوء ما ذكره في موضع آخر حيث قال : ( ان التخصيصات الكثيرة التي يدَّعون ورودها على القاعدة ليست كما يقولون ) </w:t>
      </w:r>
      <w:r>
        <w:rPr>
          <w:rFonts w:hint="cs"/>
          <w:rtl/>
        </w:rPr>
        <w:tab/>
        <w:t xml:space="preserve"> </w:t>
      </w:r>
      <w:r w:rsidR="0012609B" w:rsidRPr="007C3B02">
        <w:fldChar w:fldCharType="begin"/>
      </w:r>
      <w:r w:rsidRPr="007C3B02">
        <w:rPr>
          <w:rtl/>
        </w:rPr>
        <w:instrText xml:space="preserve"> </w:instrText>
      </w:r>
      <w:r w:rsidRPr="007C3B02">
        <w:instrText>PAGEREF</w:instrText>
      </w:r>
      <w:r w:rsidRPr="007C3B02">
        <w:rPr>
          <w:rtl/>
        </w:rPr>
        <w:instrText xml:space="preserve"> _</w:instrText>
      </w:r>
      <w:r w:rsidRPr="007C3B02">
        <w:instrText>Toc</w:instrText>
      </w:r>
      <w:r w:rsidRPr="007C3B02">
        <w:rPr>
          <w:rtl/>
        </w:rPr>
        <w:instrText xml:space="preserve">264275004 </w:instrText>
      </w:r>
      <w:r w:rsidRPr="007C3B02">
        <w:instrText>\h</w:instrText>
      </w:r>
      <w:r w:rsidRPr="007C3B02">
        <w:rPr>
          <w:rtl/>
        </w:rPr>
        <w:instrText xml:space="preserve"> </w:instrText>
      </w:r>
      <w:r w:rsidR="0012609B" w:rsidRPr="007C3B02">
        <w:fldChar w:fldCharType="separate"/>
      </w:r>
      <w:r w:rsidRPr="007C3B02">
        <w:rPr>
          <w:rtl/>
        </w:rPr>
        <w:t>177</w:t>
      </w:r>
      <w:r w:rsidR="0012609B" w:rsidRPr="007C3B02">
        <w:fldChar w:fldCharType="end"/>
      </w:r>
    </w:p>
    <w:p w:rsidR="00B72338" w:rsidRPr="007C3B02" w:rsidRDefault="00B72338" w:rsidP="00B72338">
      <w:pPr>
        <w:pStyle w:val="TOC2"/>
        <w:rPr>
          <w:rtl/>
        </w:rPr>
      </w:pPr>
      <w:r w:rsidRPr="00B12937">
        <w:rPr>
          <w:rtl/>
        </w:rPr>
        <w:t>البحث الثالث</w:t>
      </w:r>
      <w:r w:rsidRPr="00B12937">
        <w:rPr>
          <w:rFonts w:hint="cs"/>
          <w:rtl/>
        </w:rPr>
        <w:t xml:space="preserve"> : في مناقشة مسلك </w:t>
      </w:r>
      <w:r w:rsidRPr="007C3B02">
        <w:rPr>
          <w:rFonts w:hint="cs"/>
          <w:rtl/>
        </w:rPr>
        <w:t>النهي</w:t>
      </w:r>
      <w:r>
        <w:rPr>
          <w:rFonts w:hint="cs"/>
          <w:rtl/>
        </w:rPr>
        <w:t xml:space="preserve"> </w:t>
      </w:r>
      <w:r>
        <w:rPr>
          <w:rFonts w:hint="cs"/>
          <w:rtl/>
        </w:rPr>
        <w:tab/>
        <w:t xml:space="preserve"> </w:t>
      </w:r>
      <w:r w:rsidRPr="007C3B02">
        <w:rPr>
          <w:rFonts w:hint="cs"/>
          <w:rtl/>
        </w:rPr>
        <w:t>9</w:t>
      </w:r>
      <w:r w:rsidR="0012609B" w:rsidRPr="007C3B02">
        <w:fldChar w:fldCharType="begin"/>
      </w:r>
      <w:r w:rsidRPr="007C3B02">
        <w:rPr>
          <w:rtl/>
        </w:rPr>
        <w:instrText xml:space="preserve"> </w:instrText>
      </w:r>
      <w:r w:rsidRPr="007C3B02">
        <w:instrText>PAGEREF</w:instrText>
      </w:r>
      <w:r w:rsidRPr="007C3B02">
        <w:rPr>
          <w:rtl/>
        </w:rPr>
        <w:instrText xml:space="preserve"> _</w:instrText>
      </w:r>
      <w:r w:rsidRPr="007C3B02">
        <w:instrText>Toc</w:instrText>
      </w:r>
      <w:r w:rsidRPr="007C3B02">
        <w:rPr>
          <w:rtl/>
        </w:rPr>
        <w:instrText xml:space="preserve">264275005 </w:instrText>
      </w:r>
      <w:r w:rsidRPr="007C3B02">
        <w:instrText>\h</w:instrText>
      </w:r>
      <w:r w:rsidRPr="007C3B02">
        <w:rPr>
          <w:rtl/>
        </w:rPr>
        <w:instrText xml:space="preserve"> </w:instrText>
      </w:r>
      <w:r w:rsidR="0012609B" w:rsidRPr="007C3B02">
        <w:fldChar w:fldCharType="separate"/>
      </w:r>
      <w:r w:rsidRPr="007C3B02">
        <w:rPr>
          <w:rtl/>
        </w:rPr>
        <w:t>17</w:t>
      </w:r>
      <w:r w:rsidR="0012609B" w:rsidRPr="007C3B02">
        <w:fldChar w:fldCharType="end"/>
      </w:r>
    </w:p>
    <w:p w:rsidR="00B72338" w:rsidRPr="007C3B02" w:rsidRDefault="00B72338" w:rsidP="00B72338">
      <w:pPr>
        <w:pStyle w:val="TOC2"/>
        <w:rPr>
          <w:rtl/>
        </w:rPr>
      </w:pPr>
      <w:r w:rsidRPr="00B12937">
        <w:rPr>
          <w:rtl/>
        </w:rPr>
        <w:t>البحث الرابع</w:t>
      </w:r>
      <w:r w:rsidRPr="00B12937">
        <w:rPr>
          <w:rFonts w:hint="cs"/>
          <w:rtl/>
        </w:rPr>
        <w:t xml:space="preserve"> : في تفسير النفي بالن</w:t>
      </w:r>
      <w:r w:rsidRPr="007C3B02">
        <w:rPr>
          <w:rFonts w:hint="cs"/>
          <w:rtl/>
        </w:rPr>
        <w:t>هي بالأ</w:t>
      </w:r>
      <w:r>
        <w:rPr>
          <w:rFonts w:hint="cs"/>
          <w:rtl/>
        </w:rPr>
        <w:t>َ</w:t>
      </w:r>
      <w:r w:rsidRPr="007C3B02">
        <w:rPr>
          <w:rFonts w:hint="cs"/>
          <w:rtl/>
        </w:rPr>
        <w:t>عم ، وينحل إلى وجوه ثلاثة</w:t>
      </w:r>
      <w:r>
        <w:rPr>
          <w:rFonts w:hint="cs"/>
          <w:rtl/>
        </w:rPr>
        <w:t xml:space="preserve"> </w:t>
      </w:r>
      <w:r>
        <w:rPr>
          <w:rFonts w:hint="cs"/>
          <w:rtl/>
        </w:rPr>
        <w:tab/>
        <w:t xml:space="preserve"> </w:t>
      </w:r>
      <w:r w:rsidR="0012609B" w:rsidRPr="007C3B02">
        <w:fldChar w:fldCharType="begin"/>
      </w:r>
      <w:r w:rsidRPr="007C3B02">
        <w:rPr>
          <w:rtl/>
        </w:rPr>
        <w:instrText xml:space="preserve"> </w:instrText>
      </w:r>
      <w:r w:rsidRPr="007C3B02">
        <w:instrText>PAGEREF</w:instrText>
      </w:r>
      <w:r w:rsidRPr="007C3B02">
        <w:rPr>
          <w:rtl/>
        </w:rPr>
        <w:instrText xml:space="preserve"> _</w:instrText>
      </w:r>
      <w:r w:rsidRPr="007C3B02">
        <w:instrText>Toc</w:instrText>
      </w:r>
      <w:r w:rsidRPr="007C3B02">
        <w:rPr>
          <w:rtl/>
        </w:rPr>
        <w:instrText xml:space="preserve">264275006 </w:instrText>
      </w:r>
      <w:r w:rsidRPr="007C3B02">
        <w:instrText>\h</w:instrText>
      </w:r>
      <w:r w:rsidRPr="007C3B02">
        <w:rPr>
          <w:rtl/>
        </w:rPr>
        <w:instrText xml:space="preserve"> </w:instrText>
      </w:r>
      <w:r w:rsidR="0012609B" w:rsidRPr="007C3B02">
        <w:fldChar w:fldCharType="separate"/>
      </w:r>
      <w:r w:rsidRPr="007C3B02">
        <w:rPr>
          <w:rtl/>
        </w:rPr>
        <w:t>182</w:t>
      </w:r>
      <w:r w:rsidR="0012609B" w:rsidRPr="007C3B02">
        <w:fldChar w:fldCharType="end"/>
      </w:r>
    </w:p>
    <w:p w:rsidR="00B72338" w:rsidRPr="007C3B02" w:rsidRDefault="00B72338" w:rsidP="00B72338">
      <w:pPr>
        <w:pStyle w:val="TOC2"/>
        <w:rPr>
          <w:rtl/>
        </w:rPr>
      </w:pPr>
      <w:r w:rsidRPr="00B12937">
        <w:rPr>
          <w:rFonts w:hint="cs"/>
          <w:rtl/>
        </w:rPr>
        <w:t>الوجه الأَوّل : ان يراد بالحديث الن</w:t>
      </w:r>
      <w:r w:rsidRPr="007C3B02">
        <w:rPr>
          <w:rFonts w:hint="cs"/>
          <w:rtl/>
        </w:rPr>
        <w:t>هي التحريمي المول</w:t>
      </w:r>
      <w:r>
        <w:rPr>
          <w:rFonts w:hint="cs"/>
          <w:rtl/>
        </w:rPr>
        <w:t>و</w:t>
      </w:r>
      <w:r w:rsidRPr="007C3B02">
        <w:rPr>
          <w:rFonts w:hint="cs"/>
          <w:rtl/>
        </w:rPr>
        <w:t>ي</w:t>
      </w:r>
      <w:r>
        <w:rPr>
          <w:rFonts w:hint="cs"/>
          <w:rtl/>
        </w:rPr>
        <w:t xml:space="preserve"> </w:t>
      </w:r>
      <w:r>
        <w:rPr>
          <w:rFonts w:hint="cs"/>
          <w:rtl/>
        </w:rPr>
        <w:tab/>
        <w:t xml:space="preserve"> </w:t>
      </w:r>
      <w:r w:rsidR="0012609B" w:rsidRPr="007C3B02">
        <w:fldChar w:fldCharType="begin"/>
      </w:r>
      <w:r w:rsidRPr="007C3B02">
        <w:rPr>
          <w:rtl/>
        </w:rPr>
        <w:instrText xml:space="preserve"> </w:instrText>
      </w:r>
      <w:r w:rsidRPr="007C3B02">
        <w:instrText>PAGEREF</w:instrText>
      </w:r>
      <w:r w:rsidRPr="007C3B02">
        <w:rPr>
          <w:rtl/>
        </w:rPr>
        <w:instrText xml:space="preserve"> _</w:instrText>
      </w:r>
      <w:r w:rsidRPr="007C3B02">
        <w:instrText>Toc</w:instrText>
      </w:r>
      <w:r w:rsidRPr="007C3B02">
        <w:rPr>
          <w:rtl/>
        </w:rPr>
        <w:instrText xml:space="preserve">264275007 </w:instrText>
      </w:r>
      <w:r w:rsidRPr="007C3B02">
        <w:instrText>\h</w:instrText>
      </w:r>
      <w:r w:rsidRPr="007C3B02">
        <w:rPr>
          <w:rtl/>
        </w:rPr>
        <w:instrText xml:space="preserve"> </w:instrText>
      </w:r>
      <w:r w:rsidR="0012609B" w:rsidRPr="007C3B02">
        <w:fldChar w:fldCharType="separate"/>
      </w:r>
      <w:r w:rsidRPr="007C3B02">
        <w:rPr>
          <w:rtl/>
        </w:rPr>
        <w:t>182</w:t>
      </w:r>
      <w:r w:rsidR="0012609B" w:rsidRPr="007C3B02">
        <w:fldChar w:fldCharType="end"/>
      </w:r>
    </w:p>
    <w:p w:rsidR="00B72338" w:rsidRPr="007C3B02" w:rsidRDefault="00B72338" w:rsidP="00B72338">
      <w:pPr>
        <w:pStyle w:val="TOC2"/>
        <w:rPr>
          <w:rtl/>
        </w:rPr>
      </w:pPr>
      <w:r w:rsidRPr="00B12937">
        <w:rPr>
          <w:rtl/>
        </w:rPr>
        <w:t>الوجه الثاني</w:t>
      </w:r>
      <w:r w:rsidRPr="00B12937">
        <w:rPr>
          <w:rFonts w:hint="cs"/>
          <w:rtl/>
        </w:rPr>
        <w:t xml:space="preserve"> : ان يراد بالنهي ما يع</w:t>
      </w:r>
      <w:r w:rsidRPr="007C3B02">
        <w:rPr>
          <w:rFonts w:hint="cs"/>
          <w:rtl/>
        </w:rPr>
        <w:t>م ا</w:t>
      </w:r>
      <w:r>
        <w:rPr>
          <w:rFonts w:hint="cs"/>
          <w:rtl/>
        </w:rPr>
        <w:t>ل</w:t>
      </w:r>
      <w:r w:rsidRPr="007C3B02">
        <w:rPr>
          <w:rFonts w:hint="cs"/>
          <w:rtl/>
        </w:rPr>
        <w:t>نهي التحريمي المولوي والنهي الارشادي</w:t>
      </w:r>
      <w:r>
        <w:rPr>
          <w:rFonts w:hint="cs"/>
          <w:rtl/>
        </w:rPr>
        <w:t xml:space="preserve"> </w:t>
      </w:r>
      <w:r>
        <w:rPr>
          <w:rFonts w:hint="cs"/>
          <w:rtl/>
        </w:rPr>
        <w:tab/>
        <w:t xml:space="preserve"> </w:t>
      </w:r>
      <w:r w:rsidR="0012609B" w:rsidRPr="007C3B02">
        <w:fldChar w:fldCharType="begin"/>
      </w:r>
      <w:r w:rsidRPr="007C3B02">
        <w:rPr>
          <w:rtl/>
        </w:rPr>
        <w:instrText xml:space="preserve"> </w:instrText>
      </w:r>
      <w:r w:rsidRPr="007C3B02">
        <w:instrText>PAGEREF</w:instrText>
      </w:r>
      <w:r w:rsidRPr="007C3B02">
        <w:rPr>
          <w:rtl/>
        </w:rPr>
        <w:instrText xml:space="preserve"> _</w:instrText>
      </w:r>
      <w:r w:rsidRPr="007C3B02">
        <w:instrText>Toc</w:instrText>
      </w:r>
      <w:r w:rsidRPr="007C3B02">
        <w:rPr>
          <w:rtl/>
        </w:rPr>
        <w:instrText xml:space="preserve">264275008 </w:instrText>
      </w:r>
      <w:r w:rsidRPr="007C3B02">
        <w:instrText>\h</w:instrText>
      </w:r>
      <w:r w:rsidRPr="007C3B02">
        <w:rPr>
          <w:rtl/>
        </w:rPr>
        <w:instrText xml:space="preserve"> </w:instrText>
      </w:r>
      <w:r w:rsidR="0012609B" w:rsidRPr="007C3B02">
        <w:fldChar w:fldCharType="separate"/>
      </w:r>
      <w:r w:rsidRPr="007C3B02">
        <w:rPr>
          <w:rtl/>
        </w:rPr>
        <w:t>182</w:t>
      </w:r>
      <w:r w:rsidR="0012609B" w:rsidRPr="007C3B02">
        <w:fldChar w:fldCharType="end"/>
      </w:r>
    </w:p>
    <w:p w:rsidR="00B72338" w:rsidRDefault="00B72338" w:rsidP="00B72338">
      <w:pPr>
        <w:pStyle w:val="TOC2"/>
        <w:rPr>
          <w:rFonts w:cs="Times New Roman"/>
          <w:noProof/>
          <w:color w:val="auto"/>
          <w:szCs w:val="24"/>
          <w:rtl/>
        </w:rPr>
      </w:pPr>
      <w:r>
        <w:rPr>
          <w:noProof/>
          <w:rtl/>
        </w:rPr>
        <w:t>و</w:t>
      </w:r>
      <w:r>
        <w:rPr>
          <w:rFonts w:hint="cs"/>
          <w:noProof/>
          <w:rtl/>
        </w:rPr>
        <w:t xml:space="preserve">يقع الكلام في تصوير هذا الوجه ومدى انسجاه مع ظاهر الكلام في عدة نواحي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264275009 </w:instrText>
      </w:r>
      <w:r>
        <w:rPr>
          <w:noProof/>
        </w:rPr>
        <w:instrText>\h</w:instrText>
      </w:r>
      <w:r>
        <w:rPr>
          <w:noProof/>
          <w:rtl/>
        </w:rPr>
        <w:instrText xml:space="preserve"> </w:instrText>
      </w:r>
      <w:r w:rsidR="0012609B">
        <w:rPr>
          <w:noProof/>
        </w:rPr>
      </w:r>
      <w:r w:rsidR="0012609B">
        <w:rPr>
          <w:noProof/>
        </w:rPr>
        <w:fldChar w:fldCharType="separate"/>
      </w:r>
      <w:r>
        <w:rPr>
          <w:noProof/>
          <w:rtl/>
        </w:rPr>
        <w:t>183</w:t>
      </w:r>
      <w:r w:rsidR="0012609B">
        <w:rPr>
          <w:noProof/>
        </w:rPr>
        <w:fldChar w:fldCharType="end"/>
      </w:r>
    </w:p>
    <w:p w:rsidR="00B72338" w:rsidRDefault="00B72338" w:rsidP="00B72338">
      <w:pPr>
        <w:pStyle w:val="TOC2"/>
        <w:rPr>
          <w:rFonts w:cs="Times New Roman"/>
          <w:noProof/>
          <w:color w:val="auto"/>
          <w:szCs w:val="24"/>
          <w:rtl/>
        </w:rPr>
      </w:pPr>
      <w:r>
        <w:rPr>
          <w:noProof/>
          <w:rtl/>
        </w:rPr>
        <w:t>الناحية الأ</w:t>
      </w:r>
      <w:r>
        <w:rPr>
          <w:rFonts w:hint="cs"/>
          <w:noProof/>
          <w:rtl/>
        </w:rPr>
        <w:t>ُ</w:t>
      </w:r>
      <w:r>
        <w:rPr>
          <w:noProof/>
          <w:rtl/>
        </w:rPr>
        <w:t xml:space="preserve">ولى </w:t>
      </w:r>
      <w:r>
        <w:rPr>
          <w:rFonts w:hint="cs"/>
          <w:noProof/>
          <w:rtl/>
        </w:rPr>
        <w:t xml:space="preserve">: فقد يشكل هذا الوجه من جهة اقتضائه الجمع بين ارادة الحكم المولوي والارشادي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264275010 </w:instrText>
      </w:r>
      <w:r>
        <w:rPr>
          <w:noProof/>
        </w:rPr>
        <w:instrText>\h</w:instrText>
      </w:r>
      <w:r>
        <w:rPr>
          <w:noProof/>
          <w:rtl/>
        </w:rPr>
        <w:instrText xml:space="preserve"> </w:instrText>
      </w:r>
      <w:r w:rsidR="0012609B">
        <w:rPr>
          <w:noProof/>
        </w:rPr>
      </w:r>
      <w:r w:rsidR="0012609B">
        <w:rPr>
          <w:noProof/>
        </w:rPr>
        <w:fldChar w:fldCharType="separate"/>
      </w:r>
      <w:r>
        <w:rPr>
          <w:noProof/>
          <w:rtl/>
        </w:rPr>
        <w:t>183</w:t>
      </w:r>
      <w:r w:rsidR="0012609B">
        <w:rPr>
          <w:noProof/>
        </w:rPr>
        <w:fldChar w:fldCharType="end"/>
      </w:r>
    </w:p>
    <w:p w:rsidR="00B72338" w:rsidRDefault="00B72338" w:rsidP="00B72338">
      <w:pPr>
        <w:pStyle w:val="TOC2"/>
        <w:rPr>
          <w:rFonts w:cs="Times New Roman"/>
          <w:noProof/>
          <w:color w:val="auto"/>
          <w:szCs w:val="24"/>
          <w:rtl/>
        </w:rPr>
      </w:pPr>
      <w:r>
        <w:rPr>
          <w:noProof/>
          <w:rtl/>
        </w:rPr>
        <w:t xml:space="preserve">الناحية الثانية </w:t>
      </w:r>
      <w:r>
        <w:rPr>
          <w:rFonts w:hint="cs"/>
          <w:noProof/>
          <w:rtl/>
        </w:rPr>
        <w:t xml:space="preserve">: ان هذا الوجه ظهور الجملة من جهات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264275011 </w:instrText>
      </w:r>
      <w:r>
        <w:rPr>
          <w:noProof/>
        </w:rPr>
        <w:instrText>\h</w:instrText>
      </w:r>
      <w:r>
        <w:rPr>
          <w:noProof/>
          <w:rtl/>
        </w:rPr>
        <w:instrText xml:space="preserve"> </w:instrText>
      </w:r>
      <w:r w:rsidR="0012609B">
        <w:rPr>
          <w:noProof/>
        </w:rPr>
      </w:r>
      <w:r w:rsidR="0012609B">
        <w:rPr>
          <w:noProof/>
        </w:rPr>
        <w:fldChar w:fldCharType="separate"/>
      </w:r>
      <w:r>
        <w:rPr>
          <w:noProof/>
          <w:rtl/>
        </w:rPr>
        <w:t>184</w:t>
      </w:r>
      <w:r w:rsidR="0012609B">
        <w:rPr>
          <w:noProof/>
        </w:rPr>
        <w:fldChar w:fldCharType="end"/>
      </w:r>
    </w:p>
    <w:p w:rsidR="00B72338" w:rsidRPr="007C3B02" w:rsidRDefault="00B72338" w:rsidP="00B72338">
      <w:pPr>
        <w:pStyle w:val="TOC2"/>
        <w:rPr>
          <w:rtl/>
        </w:rPr>
      </w:pPr>
      <w:r w:rsidRPr="00B12937">
        <w:rPr>
          <w:rtl/>
        </w:rPr>
        <w:t>الوجه الثالث</w:t>
      </w:r>
      <w:r w:rsidRPr="00B12937">
        <w:rPr>
          <w:rFonts w:hint="cs"/>
          <w:rtl/>
        </w:rPr>
        <w:t xml:space="preserve"> : ان يكون النهي نهياً </w:t>
      </w:r>
      <w:r w:rsidRPr="007C3B02">
        <w:rPr>
          <w:rFonts w:hint="cs"/>
          <w:rtl/>
        </w:rPr>
        <w:t>سلطانياً كما ذهب ال</w:t>
      </w:r>
      <w:r>
        <w:rPr>
          <w:rFonts w:hint="cs"/>
          <w:rtl/>
        </w:rPr>
        <w:t>ي</w:t>
      </w:r>
      <w:r w:rsidRPr="007C3B02">
        <w:rPr>
          <w:rFonts w:hint="cs"/>
          <w:rtl/>
        </w:rPr>
        <w:t>ه بعض</w:t>
      </w:r>
    </w:p>
    <w:p w:rsidR="00B72338" w:rsidRDefault="00B72338" w:rsidP="00B72338">
      <w:pPr>
        <w:pStyle w:val="TOC2"/>
        <w:rPr>
          <w:rFonts w:cs="Times New Roman"/>
          <w:noProof/>
          <w:color w:val="auto"/>
          <w:szCs w:val="24"/>
          <w:rtl/>
        </w:rPr>
      </w:pPr>
      <w:r w:rsidRPr="007C3B02">
        <w:rPr>
          <w:rtl/>
        </w:rPr>
        <w:br w:type="page"/>
      </w:r>
      <w:r>
        <w:rPr>
          <w:rFonts w:hint="cs"/>
          <w:noProof/>
          <w:rtl/>
        </w:rPr>
        <w:lastRenderedPageBreak/>
        <w:t xml:space="preserve">الاعاظم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264275012 </w:instrText>
      </w:r>
      <w:r>
        <w:rPr>
          <w:noProof/>
        </w:rPr>
        <w:instrText>\h</w:instrText>
      </w:r>
      <w:r>
        <w:rPr>
          <w:noProof/>
          <w:rtl/>
        </w:rPr>
        <w:instrText xml:space="preserve"> </w:instrText>
      </w:r>
      <w:r w:rsidR="0012609B">
        <w:rPr>
          <w:noProof/>
        </w:rPr>
      </w:r>
      <w:r w:rsidR="0012609B">
        <w:rPr>
          <w:noProof/>
        </w:rPr>
        <w:fldChar w:fldCharType="separate"/>
      </w:r>
      <w:r>
        <w:rPr>
          <w:noProof/>
          <w:rtl/>
        </w:rPr>
        <w:t>184</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استدل على هذا الوجه بعدة أُمور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264275013 </w:instrText>
      </w:r>
      <w:r>
        <w:rPr>
          <w:noProof/>
        </w:rPr>
        <w:instrText>\h</w:instrText>
      </w:r>
      <w:r>
        <w:rPr>
          <w:noProof/>
          <w:rtl/>
        </w:rPr>
        <w:instrText xml:space="preserve"> </w:instrText>
      </w:r>
      <w:r w:rsidR="0012609B">
        <w:rPr>
          <w:noProof/>
        </w:rPr>
      </w:r>
      <w:r w:rsidR="0012609B">
        <w:rPr>
          <w:noProof/>
        </w:rPr>
        <w:fldChar w:fldCharType="separate"/>
      </w:r>
      <w:r>
        <w:rPr>
          <w:noProof/>
          <w:rtl/>
        </w:rPr>
        <w:t>185</w:t>
      </w:r>
      <w:r w:rsidR="0012609B">
        <w:rPr>
          <w:noProof/>
        </w:rPr>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w:t>
      </w:r>
      <w:r>
        <w:rPr>
          <w:rFonts w:hint="cs"/>
          <w:noProof/>
          <w:rtl/>
        </w:rPr>
        <w:t>ّ</w:t>
      </w:r>
      <w:r>
        <w:rPr>
          <w:noProof/>
          <w:rtl/>
        </w:rPr>
        <w:t>ل</w:t>
      </w:r>
      <w:r>
        <w:rPr>
          <w:rFonts w:hint="cs"/>
          <w:noProof/>
          <w:rtl/>
        </w:rPr>
        <w:t xml:space="preserve"> : انه قد ورد حكاية هذا الحديث في بعض روايات أهل السنة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264275014 </w:instrText>
      </w:r>
      <w:r>
        <w:rPr>
          <w:noProof/>
        </w:rPr>
        <w:instrText>\h</w:instrText>
      </w:r>
      <w:r>
        <w:rPr>
          <w:noProof/>
          <w:rtl/>
        </w:rPr>
        <w:instrText xml:space="preserve"> </w:instrText>
      </w:r>
      <w:r w:rsidR="0012609B">
        <w:rPr>
          <w:noProof/>
        </w:rPr>
      </w:r>
      <w:r w:rsidR="0012609B">
        <w:rPr>
          <w:noProof/>
        </w:rPr>
        <w:fldChar w:fldCharType="separate"/>
      </w:r>
      <w:r>
        <w:rPr>
          <w:noProof/>
          <w:rtl/>
        </w:rPr>
        <w:t>185</w:t>
      </w:r>
      <w:r w:rsidR="0012609B">
        <w:rPr>
          <w:noProof/>
        </w:rPr>
        <w:fldChar w:fldCharType="end"/>
      </w:r>
    </w:p>
    <w:p w:rsidR="00B72338" w:rsidRDefault="00B72338" w:rsidP="00B72338">
      <w:pPr>
        <w:pStyle w:val="TOC2"/>
        <w:rPr>
          <w:rFonts w:cs="Times New Roman"/>
          <w:noProof/>
          <w:color w:val="auto"/>
          <w:szCs w:val="24"/>
          <w:rtl/>
        </w:rPr>
      </w:pPr>
      <w:r>
        <w:rPr>
          <w:noProof/>
          <w:rtl/>
        </w:rPr>
        <w:t>الثاني</w:t>
      </w:r>
      <w:r>
        <w:rPr>
          <w:rFonts w:hint="cs"/>
          <w:noProof/>
          <w:rtl/>
        </w:rPr>
        <w:t xml:space="preserve"> : ان الحديث قد ورد من طرقنا في ذيل قضية ( سمرة ) وهي لا تنسجم مع كون الحكم المذكور فيها حكماً إلهياً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264275015 </w:instrText>
      </w:r>
      <w:r>
        <w:rPr>
          <w:noProof/>
        </w:rPr>
        <w:instrText>\h</w:instrText>
      </w:r>
      <w:r>
        <w:rPr>
          <w:noProof/>
          <w:rtl/>
        </w:rPr>
        <w:instrText xml:space="preserve"> </w:instrText>
      </w:r>
      <w:r w:rsidR="0012609B">
        <w:rPr>
          <w:noProof/>
        </w:rPr>
      </w:r>
      <w:r w:rsidR="0012609B">
        <w:rPr>
          <w:noProof/>
        </w:rPr>
        <w:fldChar w:fldCharType="separate"/>
      </w:r>
      <w:r>
        <w:rPr>
          <w:noProof/>
          <w:rtl/>
        </w:rPr>
        <w:t>185</w:t>
      </w:r>
      <w:r w:rsidR="0012609B">
        <w:rPr>
          <w:noProof/>
        </w:rPr>
        <w:fldChar w:fldCharType="end"/>
      </w:r>
    </w:p>
    <w:p w:rsidR="00B72338" w:rsidRDefault="00B72338" w:rsidP="00B72338">
      <w:pPr>
        <w:pStyle w:val="TOC2"/>
        <w:rPr>
          <w:rFonts w:cs="Times New Roman"/>
          <w:noProof/>
          <w:color w:val="auto"/>
          <w:szCs w:val="24"/>
          <w:rtl/>
        </w:rPr>
      </w:pPr>
      <w:r>
        <w:rPr>
          <w:noProof/>
          <w:rtl/>
        </w:rPr>
        <w:t>الثالث</w:t>
      </w:r>
      <w:r>
        <w:rPr>
          <w:rFonts w:hint="cs"/>
          <w:noProof/>
          <w:rtl/>
        </w:rPr>
        <w:t xml:space="preserve"> : ان الحديث قد وقع تعليلاً للأَمر بالقلع في قضية سمرة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264275016 </w:instrText>
      </w:r>
      <w:r>
        <w:rPr>
          <w:noProof/>
        </w:rPr>
        <w:instrText>\h</w:instrText>
      </w:r>
      <w:r>
        <w:rPr>
          <w:noProof/>
          <w:rtl/>
        </w:rPr>
        <w:instrText xml:space="preserve"> </w:instrText>
      </w:r>
      <w:r w:rsidR="0012609B">
        <w:rPr>
          <w:noProof/>
        </w:rPr>
      </w:r>
      <w:r w:rsidR="0012609B">
        <w:rPr>
          <w:noProof/>
        </w:rPr>
        <w:fldChar w:fldCharType="separate"/>
      </w:r>
      <w:r>
        <w:rPr>
          <w:noProof/>
          <w:rtl/>
        </w:rPr>
        <w:t>186</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عدم تمامية الوجه الثالث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264275017 </w:instrText>
      </w:r>
      <w:r>
        <w:rPr>
          <w:noProof/>
        </w:rPr>
        <w:instrText>\h</w:instrText>
      </w:r>
      <w:r>
        <w:rPr>
          <w:noProof/>
          <w:rtl/>
        </w:rPr>
        <w:instrText xml:space="preserve"> </w:instrText>
      </w:r>
      <w:r w:rsidR="0012609B">
        <w:rPr>
          <w:noProof/>
        </w:rPr>
      </w:r>
      <w:r w:rsidR="0012609B">
        <w:rPr>
          <w:noProof/>
        </w:rPr>
        <w:fldChar w:fldCharType="separate"/>
      </w:r>
      <w:r>
        <w:rPr>
          <w:noProof/>
          <w:rtl/>
        </w:rPr>
        <w:t>186</w:t>
      </w:r>
      <w:r w:rsidR="0012609B">
        <w:rPr>
          <w:noProof/>
        </w:rPr>
        <w:fldChar w:fldCharType="end"/>
      </w:r>
    </w:p>
    <w:p w:rsidR="00B72338" w:rsidRPr="00512EE4" w:rsidRDefault="00B72338" w:rsidP="00B72338">
      <w:pPr>
        <w:pStyle w:val="TOC2"/>
        <w:rPr>
          <w:rtl/>
        </w:rPr>
      </w:pPr>
      <w:r w:rsidRPr="00B12937">
        <w:rPr>
          <w:rtl/>
        </w:rPr>
        <w:t>المسلك الثالث</w:t>
      </w:r>
      <w:r w:rsidRPr="00B12937">
        <w:rPr>
          <w:rFonts w:hint="cs"/>
          <w:rtl/>
        </w:rPr>
        <w:t xml:space="preserve"> : ما ذهب له المحقق</w:t>
      </w:r>
      <w:r w:rsidRPr="00512EE4">
        <w:rPr>
          <w:rFonts w:hint="cs"/>
          <w:rtl/>
        </w:rPr>
        <w:t xml:space="preserve"> صاحب الكفاية من ان المراد بالحديث هو نفي الح</w:t>
      </w:r>
      <w:r>
        <w:rPr>
          <w:rFonts w:hint="cs"/>
          <w:rtl/>
        </w:rPr>
        <w:t>ك</w:t>
      </w:r>
      <w:r w:rsidRPr="00512EE4">
        <w:rPr>
          <w:rFonts w:hint="cs"/>
          <w:rtl/>
        </w:rPr>
        <w:t>م بلسان نفي موضوعه ادعاءً</w:t>
      </w:r>
      <w:r>
        <w:rPr>
          <w:rFonts w:hint="cs"/>
          <w:rtl/>
        </w:rPr>
        <w:t xml:space="preserve"> </w:t>
      </w:r>
      <w:r>
        <w:rPr>
          <w:rFonts w:hint="cs"/>
          <w:rtl/>
        </w:rPr>
        <w:tab/>
        <w:t xml:space="preserve"> </w:t>
      </w:r>
      <w:r w:rsidR="0012609B" w:rsidRPr="00512EE4">
        <w:fldChar w:fldCharType="begin"/>
      </w:r>
      <w:r w:rsidRPr="00512EE4">
        <w:rPr>
          <w:rtl/>
        </w:rPr>
        <w:instrText xml:space="preserve"> </w:instrText>
      </w:r>
      <w:r w:rsidRPr="00512EE4">
        <w:instrText>PAGEREF</w:instrText>
      </w:r>
      <w:r w:rsidRPr="00512EE4">
        <w:rPr>
          <w:rtl/>
        </w:rPr>
        <w:instrText xml:space="preserve"> _</w:instrText>
      </w:r>
      <w:r w:rsidRPr="00512EE4">
        <w:instrText>Toc</w:instrText>
      </w:r>
      <w:r w:rsidRPr="00512EE4">
        <w:rPr>
          <w:rtl/>
        </w:rPr>
        <w:instrText xml:space="preserve">264275018 </w:instrText>
      </w:r>
      <w:r w:rsidRPr="00512EE4">
        <w:instrText>\h</w:instrText>
      </w:r>
      <w:r w:rsidRPr="00512EE4">
        <w:rPr>
          <w:rtl/>
        </w:rPr>
        <w:instrText xml:space="preserve"> </w:instrText>
      </w:r>
      <w:r w:rsidR="0012609B" w:rsidRPr="00512EE4">
        <w:fldChar w:fldCharType="separate"/>
      </w:r>
      <w:r w:rsidRPr="00512EE4">
        <w:rPr>
          <w:rtl/>
        </w:rPr>
        <w:t>189</w:t>
      </w:r>
      <w:r w:rsidR="0012609B" w:rsidRPr="00512EE4">
        <w:fldChar w:fldCharType="end"/>
      </w:r>
    </w:p>
    <w:p w:rsidR="00B72338" w:rsidRDefault="00B72338" w:rsidP="00B72338">
      <w:pPr>
        <w:pStyle w:val="TOC2"/>
        <w:rPr>
          <w:noProof/>
          <w:rtl/>
        </w:rPr>
      </w:pPr>
      <w:r>
        <w:rPr>
          <w:rFonts w:hint="cs"/>
          <w:noProof/>
          <w:rtl/>
        </w:rPr>
        <w:t xml:space="preserve">توضيح معنى الحديث يرجع إلى نقاط ثلاثة </w:t>
      </w:r>
      <w:r>
        <w:rPr>
          <w:rFonts w:hint="cs"/>
          <w:noProof/>
          <w:rtl/>
        </w:rPr>
        <w:tab/>
        <w:t xml:space="preserve"> 190</w:t>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ولى</w:t>
      </w:r>
      <w:r>
        <w:rPr>
          <w:rFonts w:hint="cs"/>
          <w:noProof/>
          <w:rtl/>
        </w:rPr>
        <w:t xml:space="preserve"> : في معنى الضرر والضرار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264275019 </w:instrText>
      </w:r>
      <w:r>
        <w:rPr>
          <w:noProof/>
        </w:rPr>
        <w:instrText>\h</w:instrText>
      </w:r>
      <w:r>
        <w:rPr>
          <w:noProof/>
          <w:rtl/>
        </w:rPr>
        <w:instrText xml:space="preserve"> </w:instrText>
      </w:r>
      <w:r w:rsidR="0012609B">
        <w:rPr>
          <w:noProof/>
        </w:rPr>
      </w:r>
      <w:r w:rsidR="0012609B">
        <w:rPr>
          <w:noProof/>
        </w:rPr>
        <w:fldChar w:fldCharType="separate"/>
      </w:r>
      <w:r>
        <w:rPr>
          <w:noProof/>
          <w:rtl/>
        </w:rPr>
        <w:t>190</w:t>
      </w:r>
      <w:r w:rsidR="0012609B">
        <w:rPr>
          <w:noProof/>
        </w:rPr>
        <w:fldChar w:fldCharType="end"/>
      </w:r>
    </w:p>
    <w:p w:rsidR="00B72338" w:rsidRDefault="00B72338" w:rsidP="00B72338">
      <w:pPr>
        <w:pStyle w:val="TOC2"/>
        <w:rPr>
          <w:rFonts w:cs="Times New Roman"/>
          <w:noProof/>
          <w:color w:val="auto"/>
          <w:szCs w:val="24"/>
          <w:rtl/>
        </w:rPr>
      </w:pPr>
      <w:r>
        <w:rPr>
          <w:noProof/>
          <w:rtl/>
        </w:rPr>
        <w:t>الثانية</w:t>
      </w:r>
      <w:r>
        <w:rPr>
          <w:rFonts w:hint="cs"/>
          <w:noProof/>
          <w:rtl/>
        </w:rPr>
        <w:t xml:space="preserve"> : في المراد التفهيمي بالجملتين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264275020 </w:instrText>
      </w:r>
      <w:r>
        <w:rPr>
          <w:noProof/>
        </w:rPr>
        <w:instrText>\h</w:instrText>
      </w:r>
      <w:r>
        <w:rPr>
          <w:noProof/>
          <w:rtl/>
        </w:rPr>
        <w:instrText xml:space="preserve"> </w:instrText>
      </w:r>
      <w:r w:rsidR="0012609B">
        <w:rPr>
          <w:noProof/>
        </w:rPr>
      </w:r>
      <w:r w:rsidR="0012609B">
        <w:rPr>
          <w:noProof/>
        </w:rPr>
        <w:fldChar w:fldCharType="separate"/>
      </w:r>
      <w:r>
        <w:rPr>
          <w:noProof/>
          <w:rtl/>
        </w:rPr>
        <w:t>190</w:t>
      </w:r>
      <w:r w:rsidR="0012609B">
        <w:rPr>
          <w:noProof/>
        </w:rPr>
        <w:fldChar w:fldCharType="end"/>
      </w:r>
    </w:p>
    <w:p w:rsidR="00B72338" w:rsidRDefault="00B72338" w:rsidP="00B72338">
      <w:pPr>
        <w:pStyle w:val="TOC2"/>
        <w:rPr>
          <w:rFonts w:cs="Times New Roman"/>
          <w:noProof/>
          <w:color w:val="auto"/>
          <w:szCs w:val="24"/>
          <w:rtl/>
        </w:rPr>
      </w:pPr>
      <w:r>
        <w:rPr>
          <w:noProof/>
          <w:rtl/>
        </w:rPr>
        <w:t>الثالثة</w:t>
      </w:r>
      <w:r>
        <w:rPr>
          <w:rFonts w:hint="cs"/>
          <w:noProof/>
          <w:rtl/>
        </w:rPr>
        <w:t xml:space="preserve"> : في وجه ترجيح هذا المعنى على غيره مما فسر به الحديث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264275021 </w:instrText>
      </w:r>
      <w:r>
        <w:rPr>
          <w:noProof/>
        </w:rPr>
        <w:instrText>\h</w:instrText>
      </w:r>
      <w:r>
        <w:rPr>
          <w:noProof/>
          <w:rtl/>
        </w:rPr>
        <w:instrText xml:space="preserve"> </w:instrText>
      </w:r>
      <w:r w:rsidR="0012609B">
        <w:rPr>
          <w:noProof/>
        </w:rPr>
      </w:r>
      <w:r w:rsidR="0012609B">
        <w:rPr>
          <w:noProof/>
        </w:rPr>
        <w:fldChar w:fldCharType="separate"/>
      </w:r>
      <w:r>
        <w:rPr>
          <w:noProof/>
          <w:rtl/>
        </w:rPr>
        <w:t>190</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الرد على النقاط الثلاث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264275022 </w:instrText>
      </w:r>
      <w:r>
        <w:rPr>
          <w:noProof/>
        </w:rPr>
        <w:instrText>\h</w:instrText>
      </w:r>
      <w:r>
        <w:rPr>
          <w:noProof/>
          <w:rtl/>
        </w:rPr>
        <w:instrText xml:space="preserve"> </w:instrText>
      </w:r>
      <w:r w:rsidR="0012609B">
        <w:rPr>
          <w:noProof/>
        </w:rPr>
      </w:r>
      <w:r w:rsidR="0012609B">
        <w:rPr>
          <w:noProof/>
        </w:rPr>
        <w:fldChar w:fldCharType="separate"/>
      </w:r>
      <w:r>
        <w:rPr>
          <w:noProof/>
          <w:rtl/>
        </w:rPr>
        <w:t>190</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أ</w:t>
      </w:r>
      <w:r>
        <w:rPr>
          <w:noProof/>
          <w:rtl/>
        </w:rPr>
        <w:t>ما النقطة الأ</w:t>
      </w:r>
      <w:r>
        <w:rPr>
          <w:rFonts w:hint="cs"/>
          <w:noProof/>
          <w:rtl/>
        </w:rPr>
        <w:t>ُ</w:t>
      </w:r>
      <w:r>
        <w:rPr>
          <w:noProof/>
          <w:rtl/>
        </w:rPr>
        <w:t xml:space="preserve">ولى </w:t>
      </w:r>
      <w:r>
        <w:rPr>
          <w:rFonts w:hint="cs"/>
          <w:noProof/>
          <w:rtl/>
        </w:rPr>
        <w:t xml:space="preserve">: فيرد عليها انه لا يصح القول بوحدة معنى الكلمتين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264275023 </w:instrText>
      </w:r>
      <w:r>
        <w:rPr>
          <w:noProof/>
        </w:rPr>
        <w:instrText>\h</w:instrText>
      </w:r>
      <w:r>
        <w:rPr>
          <w:noProof/>
          <w:rtl/>
        </w:rPr>
        <w:instrText xml:space="preserve"> </w:instrText>
      </w:r>
      <w:r w:rsidR="0012609B">
        <w:rPr>
          <w:noProof/>
        </w:rPr>
      </w:r>
      <w:r w:rsidR="0012609B">
        <w:rPr>
          <w:noProof/>
        </w:rPr>
        <w:fldChar w:fldCharType="separate"/>
      </w:r>
      <w:r>
        <w:rPr>
          <w:noProof/>
          <w:rtl/>
        </w:rPr>
        <w:t>190</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أ</w:t>
      </w:r>
      <w:r>
        <w:rPr>
          <w:noProof/>
          <w:rtl/>
        </w:rPr>
        <w:t xml:space="preserve">ما النقطة الثانية </w:t>
      </w:r>
      <w:r>
        <w:rPr>
          <w:rFonts w:hint="cs"/>
          <w:noProof/>
          <w:rtl/>
        </w:rPr>
        <w:t xml:space="preserve">: فلأن تصوير نفي الحكم بنفي موضوعه في الحديث يتوقّف على أمـران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264275024 </w:instrText>
      </w:r>
      <w:r>
        <w:rPr>
          <w:noProof/>
        </w:rPr>
        <w:instrText>\h</w:instrText>
      </w:r>
      <w:r>
        <w:rPr>
          <w:noProof/>
          <w:rtl/>
        </w:rPr>
        <w:instrText xml:space="preserve"> </w:instrText>
      </w:r>
      <w:r w:rsidR="0012609B">
        <w:rPr>
          <w:noProof/>
        </w:rPr>
      </w:r>
      <w:r w:rsidR="0012609B">
        <w:rPr>
          <w:noProof/>
        </w:rPr>
        <w:fldChar w:fldCharType="separate"/>
      </w:r>
      <w:r>
        <w:rPr>
          <w:noProof/>
          <w:rtl/>
        </w:rPr>
        <w:t>191</w:t>
      </w:r>
      <w:r w:rsidR="0012609B">
        <w:rPr>
          <w:noProof/>
        </w:rPr>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w:t>
      </w:r>
      <w:r>
        <w:rPr>
          <w:rFonts w:hint="cs"/>
          <w:noProof/>
          <w:rtl/>
        </w:rPr>
        <w:t>ّ</w:t>
      </w:r>
      <w:r>
        <w:rPr>
          <w:noProof/>
          <w:rtl/>
        </w:rPr>
        <w:t>ل</w:t>
      </w:r>
      <w:r>
        <w:rPr>
          <w:rFonts w:hint="cs"/>
          <w:noProof/>
          <w:rtl/>
        </w:rPr>
        <w:t xml:space="preserve"> : ان يكون المقصود بالضرر والضرار العمل المضر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264275025 </w:instrText>
      </w:r>
      <w:r>
        <w:rPr>
          <w:noProof/>
        </w:rPr>
        <w:instrText>\h</w:instrText>
      </w:r>
      <w:r>
        <w:rPr>
          <w:noProof/>
          <w:rtl/>
        </w:rPr>
        <w:instrText xml:space="preserve"> </w:instrText>
      </w:r>
      <w:r w:rsidR="0012609B">
        <w:rPr>
          <w:noProof/>
        </w:rPr>
      </w:r>
      <w:r w:rsidR="0012609B">
        <w:rPr>
          <w:noProof/>
        </w:rPr>
        <w:fldChar w:fldCharType="separate"/>
      </w:r>
      <w:r>
        <w:rPr>
          <w:noProof/>
          <w:rtl/>
        </w:rPr>
        <w:t>191</w:t>
      </w:r>
      <w:r w:rsidR="0012609B">
        <w:rPr>
          <w:noProof/>
        </w:rPr>
        <w:fldChar w:fldCharType="end"/>
      </w:r>
    </w:p>
    <w:p w:rsidR="00B72338" w:rsidRDefault="00B72338" w:rsidP="00B72338">
      <w:pPr>
        <w:pStyle w:val="TOC2"/>
        <w:rPr>
          <w:rFonts w:cs="Times New Roman"/>
          <w:noProof/>
          <w:color w:val="auto"/>
          <w:szCs w:val="24"/>
          <w:rtl/>
        </w:rPr>
      </w:pPr>
      <w:r>
        <w:rPr>
          <w:noProof/>
          <w:rtl/>
        </w:rPr>
        <w:t>الثاني</w:t>
      </w:r>
      <w:r>
        <w:rPr>
          <w:rFonts w:hint="cs"/>
          <w:noProof/>
          <w:rtl/>
        </w:rPr>
        <w:t xml:space="preserve"> : ان يكون نفي الحكم بلسان نفي موضوعه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264275026 </w:instrText>
      </w:r>
      <w:r>
        <w:rPr>
          <w:noProof/>
        </w:rPr>
        <w:instrText>\h</w:instrText>
      </w:r>
      <w:r>
        <w:rPr>
          <w:noProof/>
          <w:rtl/>
        </w:rPr>
        <w:instrText xml:space="preserve"> </w:instrText>
      </w:r>
      <w:r w:rsidR="0012609B">
        <w:rPr>
          <w:noProof/>
        </w:rPr>
      </w:r>
      <w:r w:rsidR="0012609B">
        <w:rPr>
          <w:noProof/>
        </w:rPr>
        <w:fldChar w:fldCharType="separate"/>
      </w:r>
      <w:r>
        <w:rPr>
          <w:noProof/>
          <w:rtl/>
        </w:rPr>
        <w:t>191</w:t>
      </w:r>
      <w:r w:rsidR="0012609B">
        <w:rPr>
          <w:noProof/>
        </w:rPr>
        <w:fldChar w:fldCharType="end"/>
      </w:r>
    </w:p>
    <w:p w:rsidR="00B72338" w:rsidRDefault="00B72338" w:rsidP="00B72338">
      <w:pPr>
        <w:pStyle w:val="TOC2"/>
        <w:rPr>
          <w:rFonts w:cs="Times New Roman"/>
          <w:noProof/>
          <w:color w:val="auto"/>
          <w:szCs w:val="24"/>
          <w:rtl/>
        </w:rPr>
      </w:pPr>
      <w:r>
        <w:rPr>
          <w:noProof/>
          <w:rtl/>
        </w:rPr>
        <w:t>أما النقطة الثالثة</w:t>
      </w:r>
      <w:r>
        <w:rPr>
          <w:rFonts w:hint="cs"/>
          <w:noProof/>
          <w:rtl/>
        </w:rPr>
        <w:t xml:space="preserve"> : فيرد عليها ما تقدّم من أن هذا التفسير لا يستدعي جعـل نفي الطبيعة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264275027 </w:instrText>
      </w:r>
      <w:r>
        <w:rPr>
          <w:noProof/>
        </w:rPr>
        <w:instrText>\h</w:instrText>
      </w:r>
      <w:r>
        <w:rPr>
          <w:noProof/>
          <w:rtl/>
        </w:rPr>
        <w:instrText xml:space="preserve"> </w:instrText>
      </w:r>
      <w:r w:rsidR="0012609B">
        <w:rPr>
          <w:noProof/>
        </w:rPr>
      </w:r>
      <w:r w:rsidR="0012609B">
        <w:rPr>
          <w:noProof/>
        </w:rPr>
        <w:fldChar w:fldCharType="separate"/>
      </w:r>
      <w:r>
        <w:rPr>
          <w:noProof/>
          <w:rtl/>
        </w:rPr>
        <w:t>192</w:t>
      </w:r>
      <w:r w:rsidR="0012609B">
        <w:rPr>
          <w:noProof/>
        </w:rPr>
        <w:fldChar w:fldCharType="end"/>
      </w:r>
    </w:p>
    <w:p w:rsidR="00B72338" w:rsidRPr="005F1C24" w:rsidRDefault="00B72338" w:rsidP="00B72338">
      <w:pPr>
        <w:pStyle w:val="TOC2"/>
        <w:rPr>
          <w:rtl/>
        </w:rPr>
      </w:pPr>
      <w:r w:rsidRPr="00B12937">
        <w:rPr>
          <w:rtl/>
        </w:rPr>
        <w:t>المسلك الرابع</w:t>
      </w:r>
      <w:r w:rsidRPr="00B12937">
        <w:rPr>
          <w:rFonts w:hint="cs"/>
          <w:rtl/>
        </w:rPr>
        <w:t xml:space="preserve"> : في تفسير ما نقله ال</w:t>
      </w:r>
      <w:r w:rsidRPr="005F1C24">
        <w:rPr>
          <w:rFonts w:hint="cs"/>
          <w:rtl/>
        </w:rPr>
        <w:t>شيخ الانصاري ع</w:t>
      </w:r>
      <w:r>
        <w:rPr>
          <w:rFonts w:hint="cs"/>
          <w:rtl/>
        </w:rPr>
        <w:t>ن</w:t>
      </w:r>
      <w:r w:rsidRPr="005F1C24">
        <w:rPr>
          <w:rFonts w:hint="cs"/>
          <w:rtl/>
        </w:rPr>
        <w:t xml:space="preserve"> الفاضل التوني</w:t>
      </w:r>
      <w:r>
        <w:rPr>
          <w:rFonts w:hint="cs"/>
          <w:rtl/>
        </w:rPr>
        <w:t xml:space="preserve"> </w:t>
      </w:r>
      <w:r>
        <w:rPr>
          <w:rFonts w:hint="cs"/>
          <w:rtl/>
        </w:rPr>
        <w:tab/>
        <w:t xml:space="preserve"> </w:t>
      </w:r>
      <w:r w:rsidR="0012609B" w:rsidRPr="005F1C24">
        <w:fldChar w:fldCharType="begin"/>
      </w:r>
      <w:r w:rsidRPr="005F1C24">
        <w:rPr>
          <w:rtl/>
        </w:rPr>
        <w:instrText xml:space="preserve"> </w:instrText>
      </w:r>
      <w:r w:rsidRPr="005F1C24">
        <w:instrText>PAGEREF</w:instrText>
      </w:r>
      <w:r w:rsidRPr="005F1C24">
        <w:rPr>
          <w:rtl/>
        </w:rPr>
        <w:instrText xml:space="preserve"> _</w:instrText>
      </w:r>
      <w:r w:rsidRPr="005F1C24">
        <w:instrText>Toc</w:instrText>
      </w:r>
      <w:r w:rsidRPr="005F1C24">
        <w:rPr>
          <w:rtl/>
        </w:rPr>
        <w:instrText xml:space="preserve">264275028 </w:instrText>
      </w:r>
      <w:r w:rsidRPr="005F1C24">
        <w:instrText>\h</w:instrText>
      </w:r>
      <w:r w:rsidRPr="005F1C24">
        <w:rPr>
          <w:rtl/>
        </w:rPr>
        <w:instrText xml:space="preserve"> </w:instrText>
      </w:r>
      <w:r w:rsidR="0012609B" w:rsidRPr="005F1C24">
        <w:fldChar w:fldCharType="separate"/>
      </w:r>
      <w:r w:rsidRPr="005F1C24">
        <w:rPr>
          <w:rtl/>
        </w:rPr>
        <w:t>193</w:t>
      </w:r>
      <w:r w:rsidR="0012609B" w:rsidRPr="005F1C24">
        <w:fldChar w:fldCharType="end"/>
      </w:r>
    </w:p>
    <w:p w:rsidR="00B72338" w:rsidRDefault="00B72338" w:rsidP="00B72338">
      <w:pPr>
        <w:pStyle w:val="TOC2"/>
        <w:rPr>
          <w:rFonts w:cs="Times New Roman"/>
          <w:noProof/>
          <w:color w:val="auto"/>
          <w:szCs w:val="24"/>
          <w:rtl/>
        </w:rPr>
      </w:pPr>
      <w:r>
        <w:rPr>
          <w:noProof/>
          <w:rtl/>
        </w:rPr>
        <w:t>و</w:t>
      </w:r>
      <w:r>
        <w:rPr>
          <w:rFonts w:hint="cs"/>
          <w:noProof/>
          <w:rtl/>
        </w:rPr>
        <w:t xml:space="preserve">تقريب هذا المسلاك على اساس جهتين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264275029 </w:instrText>
      </w:r>
      <w:r>
        <w:rPr>
          <w:noProof/>
        </w:rPr>
        <w:instrText>\h</w:instrText>
      </w:r>
      <w:r>
        <w:rPr>
          <w:noProof/>
          <w:rtl/>
        </w:rPr>
        <w:instrText xml:space="preserve"> </w:instrText>
      </w:r>
      <w:r w:rsidR="0012609B">
        <w:rPr>
          <w:noProof/>
        </w:rPr>
      </w:r>
      <w:r w:rsidR="0012609B">
        <w:rPr>
          <w:noProof/>
        </w:rPr>
        <w:fldChar w:fldCharType="separate"/>
      </w:r>
      <w:r>
        <w:rPr>
          <w:noProof/>
          <w:rtl/>
        </w:rPr>
        <w:t>193</w:t>
      </w:r>
      <w:r w:rsidR="0012609B">
        <w:rPr>
          <w:noProof/>
        </w:rPr>
        <w:fldChar w:fldCharType="end"/>
      </w:r>
    </w:p>
    <w:p w:rsidR="00B72338" w:rsidRDefault="00B72338" w:rsidP="00B72338">
      <w:pPr>
        <w:pStyle w:val="TOC2"/>
        <w:rPr>
          <w:rFonts w:cs="Times New Roman"/>
          <w:noProof/>
          <w:color w:val="auto"/>
          <w:szCs w:val="24"/>
          <w:rtl/>
        </w:rPr>
      </w:pPr>
      <w:r w:rsidRPr="005F1C24">
        <w:rPr>
          <w:rtl/>
        </w:rPr>
        <w:br w:type="page"/>
      </w:r>
      <w:r>
        <w:rPr>
          <w:noProof/>
          <w:rtl/>
        </w:rPr>
        <w:lastRenderedPageBreak/>
        <w:t>الجهة الأ</w:t>
      </w:r>
      <w:r>
        <w:rPr>
          <w:rFonts w:hint="cs"/>
          <w:noProof/>
          <w:rtl/>
        </w:rPr>
        <w:t>ُ</w:t>
      </w:r>
      <w:r>
        <w:rPr>
          <w:noProof/>
          <w:rtl/>
        </w:rPr>
        <w:t xml:space="preserve">ولى </w:t>
      </w:r>
      <w:r>
        <w:rPr>
          <w:rFonts w:hint="cs"/>
          <w:noProof/>
          <w:rtl/>
        </w:rPr>
        <w:t xml:space="preserve">: ان الضرر المنفي يمكن ان يراد به في نفسه احد معان ثلاثة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264275030 </w:instrText>
      </w:r>
      <w:r>
        <w:rPr>
          <w:noProof/>
        </w:rPr>
        <w:instrText>\h</w:instrText>
      </w:r>
      <w:r>
        <w:rPr>
          <w:noProof/>
          <w:rtl/>
        </w:rPr>
        <w:instrText xml:space="preserve"> </w:instrText>
      </w:r>
      <w:r w:rsidR="0012609B">
        <w:rPr>
          <w:noProof/>
        </w:rPr>
      </w:r>
      <w:r w:rsidR="0012609B">
        <w:rPr>
          <w:noProof/>
        </w:rPr>
        <w:fldChar w:fldCharType="separate"/>
      </w:r>
      <w:r>
        <w:rPr>
          <w:noProof/>
          <w:rtl/>
        </w:rPr>
        <w:t>193</w:t>
      </w:r>
      <w:r w:rsidR="0012609B">
        <w:rPr>
          <w:noProof/>
        </w:rPr>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w:t>
      </w:r>
      <w:r>
        <w:rPr>
          <w:rFonts w:hint="cs"/>
          <w:noProof/>
          <w:rtl/>
        </w:rPr>
        <w:t>ّ</w:t>
      </w:r>
      <w:r>
        <w:rPr>
          <w:noProof/>
          <w:rtl/>
        </w:rPr>
        <w:t>ل</w:t>
      </w:r>
      <w:r>
        <w:rPr>
          <w:rFonts w:hint="cs"/>
          <w:noProof/>
          <w:rtl/>
        </w:rPr>
        <w:t xml:space="preserve"> : كل نقص واقعي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264275031 </w:instrText>
      </w:r>
      <w:r>
        <w:rPr>
          <w:noProof/>
        </w:rPr>
        <w:instrText>\h</w:instrText>
      </w:r>
      <w:r>
        <w:rPr>
          <w:noProof/>
          <w:rtl/>
        </w:rPr>
        <w:instrText xml:space="preserve"> </w:instrText>
      </w:r>
      <w:r w:rsidR="0012609B">
        <w:rPr>
          <w:noProof/>
        </w:rPr>
      </w:r>
      <w:r w:rsidR="0012609B">
        <w:rPr>
          <w:noProof/>
        </w:rPr>
        <w:fldChar w:fldCharType="separate"/>
      </w:r>
      <w:r>
        <w:rPr>
          <w:noProof/>
          <w:rtl/>
        </w:rPr>
        <w:t>193</w:t>
      </w:r>
      <w:r w:rsidR="0012609B">
        <w:rPr>
          <w:noProof/>
        </w:rPr>
        <w:fldChar w:fldCharType="end"/>
      </w:r>
    </w:p>
    <w:p w:rsidR="00B72338" w:rsidRDefault="00B72338" w:rsidP="00B72338">
      <w:pPr>
        <w:pStyle w:val="TOC2"/>
        <w:rPr>
          <w:rFonts w:cs="Times New Roman"/>
          <w:noProof/>
          <w:color w:val="auto"/>
          <w:szCs w:val="24"/>
          <w:rtl/>
        </w:rPr>
      </w:pPr>
      <w:r>
        <w:rPr>
          <w:noProof/>
          <w:rtl/>
        </w:rPr>
        <w:t>الثاني</w:t>
      </w:r>
      <w:r>
        <w:rPr>
          <w:rFonts w:hint="cs"/>
          <w:noProof/>
          <w:rtl/>
        </w:rPr>
        <w:t xml:space="preserve"> : النقص غير المتدارك خارجاً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264275032 </w:instrText>
      </w:r>
      <w:r>
        <w:rPr>
          <w:noProof/>
        </w:rPr>
        <w:instrText>\h</w:instrText>
      </w:r>
      <w:r>
        <w:rPr>
          <w:noProof/>
          <w:rtl/>
        </w:rPr>
        <w:instrText xml:space="preserve"> </w:instrText>
      </w:r>
      <w:r w:rsidR="0012609B">
        <w:rPr>
          <w:noProof/>
        </w:rPr>
      </w:r>
      <w:r w:rsidR="0012609B">
        <w:rPr>
          <w:noProof/>
        </w:rPr>
        <w:fldChar w:fldCharType="separate"/>
      </w:r>
      <w:r>
        <w:rPr>
          <w:noProof/>
          <w:rtl/>
        </w:rPr>
        <w:t>193</w:t>
      </w:r>
      <w:r w:rsidR="0012609B">
        <w:rPr>
          <w:noProof/>
        </w:rPr>
        <w:fldChar w:fldCharType="end"/>
      </w:r>
    </w:p>
    <w:p w:rsidR="00B72338" w:rsidRDefault="00B72338" w:rsidP="00B72338">
      <w:pPr>
        <w:pStyle w:val="TOC2"/>
        <w:rPr>
          <w:rFonts w:cs="Times New Roman"/>
          <w:noProof/>
          <w:color w:val="auto"/>
          <w:szCs w:val="24"/>
          <w:rtl/>
        </w:rPr>
      </w:pPr>
      <w:r>
        <w:rPr>
          <w:noProof/>
          <w:rtl/>
        </w:rPr>
        <w:t>الثالث</w:t>
      </w:r>
      <w:r>
        <w:rPr>
          <w:rFonts w:hint="cs"/>
          <w:noProof/>
          <w:rtl/>
        </w:rPr>
        <w:t xml:space="preserve"> : النقص غير المحكوم بلزوم تدراكه قانوناً وشرعاً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264275033 </w:instrText>
      </w:r>
      <w:r>
        <w:rPr>
          <w:noProof/>
        </w:rPr>
        <w:instrText>\h</w:instrText>
      </w:r>
      <w:r>
        <w:rPr>
          <w:noProof/>
          <w:rtl/>
        </w:rPr>
        <w:instrText xml:space="preserve"> </w:instrText>
      </w:r>
      <w:r w:rsidR="0012609B">
        <w:rPr>
          <w:noProof/>
        </w:rPr>
      </w:r>
      <w:r w:rsidR="0012609B">
        <w:rPr>
          <w:noProof/>
        </w:rPr>
        <w:fldChar w:fldCharType="separate"/>
      </w:r>
      <w:r>
        <w:rPr>
          <w:noProof/>
          <w:rtl/>
        </w:rPr>
        <w:t>193</w:t>
      </w:r>
      <w:r w:rsidR="0012609B">
        <w:rPr>
          <w:noProof/>
        </w:rPr>
        <w:fldChar w:fldCharType="end"/>
      </w:r>
    </w:p>
    <w:p w:rsidR="00B72338" w:rsidRDefault="00B72338" w:rsidP="00B72338">
      <w:pPr>
        <w:pStyle w:val="TOC2"/>
        <w:rPr>
          <w:rFonts w:cs="Times New Roman"/>
          <w:noProof/>
          <w:color w:val="auto"/>
          <w:szCs w:val="24"/>
          <w:rtl/>
        </w:rPr>
      </w:pPr>
      <w:r>
        <w:rPr>
          <w:noProof/>
          <w:rtl/>
        </w:rPr>
        <w:t xml:space="preserve">الجهة الثانية </w:t>
      </w:r>
      <w:r>
        <w:rPr>
          <w:rFonts w:hint="cs"/>
          <w:noProof/>
          <w:rtl/>
        </w:rPr>
        <w:t xml:space="preserve">: انه بناءً على هذا التفسير يكون مفاد ( لا ضرار ) الحكم بضمان من أضر بأحد شيء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264275034 </w:instrText>
      </w:r>
      <w:r>
        <w:rPr>
          <w:noProof/>
        </w:rPr>
        <w:instrText>\h</w:instrText>
      </w:r>
      <w:r>
        <w:rPr>
          <w:noProof/>
          <w:rtl/>
        </w:rPr>
        <w:instrText xml:space="preserve"> </w:instrText>
      </w:r>
      <w:r w:rsidR="0012609B">
        <w:rPr>
          <w:noProof/>
        </w:rPr>
      </w:r>
      <w:r w:rsidR="0012609B">
        <w:rPr>
          <w:noProof/>
        </w:rPr>
        <w:fldChar w:fldCharType="separate"/>
      </w:r>
      <w:r>
        <w:rPr>
          <w:noProof/>
          <w:rtl/>
        </w:rPr>
        <w:t>194</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مناقشة الفاضل التوني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264275035 </w:instrText>
      </w:r>
      <w:r>
        <w:rPr>
          <w:noProof/>
        </w:rPr>
        <w:instrText>\h</w:instrText>
      </w:r>
      <w:r>
        <w:rPr>
          <w:noProof/>
          <w:rtl/>
        </w:rPr>
        <w:instrText xml:space="preserve"> </w:instrText>
      </w:r>
      <w:r w:rsidR="0012609B">
        <w:rPr>
          <w:noProof/>
        </w:rPr>
      </w:r>
      <w:r w:rsidR="0012609B">
        <w:rPr>
          <w:noProof/>
        </w:rPr>
        <w:fldChar w:fldCharType="separate"/>
      </w:r>
      <w:r>
        <w:rPr>
          <w:noProof/>
          <w:rtl/>
        </w:rPr>
        <w:t>196</w:t>
      </w:r>
      <w:r w:rsidR="0012609B">
        <w:rPr>
          <w:noProof/>
        </w:rPr>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w:t>
      </w:r>
      <w:r>
        <w:rPr>
          <w:rFonts w:hint="cs"/>
          <w:noProof/>
          <w:rtl/>
        </w:rPr>
        <w:t>ّ</w:t>
      </w:r>
      <w:r>
        <w:rPr>
          <w:noProof/>
          <w:rtl/>
        </w:rPr>
        <w:t>ل</w:t>
      </w:r>
      <w:r>
        <w:rPr>
          <w:rFonts w:hint="cs"/>
          <w:noProof/>
          <w:rtl/>
        </w:rPr>
        <w:t xml:space="preserve"> : ان ما ذكر في تعيين هذا المعنى ليس بتام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264275036 </w:instrText>
      </w:r>
      <w:r>
        <w:rPr>
          <w:noProof/>
        </w:rPr>
        <w:instrText>\h</w:instrText>
      </w:r>
      <w:r>
        <w:rPr>
          <w:noProof/>
          <w:rtl/>
        </w:rPr>
        <w:instrText xml:space="preserve"> </w:instrText>
      </w:r>
      <w:r w:rsidR="0012609B">
        <w:rPr>
          <w:noProof/>
        </w:rPr>
      </w:r>
      <w:r w:rsidR="0012609B">
        <w:rPr>
          <w:noProof/>
        </w:rPr>
        <w:fldChar w:fldCharType="separate"/>
      </w:r>
      <w:r>
        <w:rPr>
          <w:noProof/>
          <w:rtl/>
        </w:rPr>
        <w:t>196</w:t>
      </w:r>
      <w:r w:rsidR="0012609B">
        <w:rPr>
          <w:noProof/>
        </w:rPr>
        <w:fldChar w:fldCharType="end"/>
      </w:r>
    </w:p>
    <w:p w:rsidR="00B72338" w:rsidRDefault="00B72338" w:rsidP="00B72338">
      <w:pPr>
        <w:pStyle w:val="TOC2"/>
        <w:rPr>
          <w:noProof/>
          <w:rtl/>
        </w:rPr>
      </w:pPr>
      <w:r>
        <w:rPr>
          <w:rFonts w:hint="cs"/>
          <w:noProof/>
          <w:rtl/>
        </w:rPr>
        <w:t xml:space="preserve">الثاني : انه اذا كان المدعى في ( لا ضرر ) ان معناه كمعنى ( لاضرار ) فهو معنى معقـول </w:t>
      </w:r>
      <w:r>
        <w:rPr>
          <w:rFonts w:hint="cs"/>
          <w:noProof/>
          <w:rtl/>
        </w:rPr>
        <w:tab/>
        <w:t xml:space="preserve"> 196</w:t>
      </w:r>
    </w:p>
    <w:p w:rsidR="00B72338" w:rsidRDefault="00B72338" w:rsidP="00B72338">
      <w:pPr>
        <w:pStyle w:val="TOC2"/>
        <w:rPr>
          <w:rFonts w:cs="Times New Roman"/>
          <w:noProof/>
          <w:color w:val="auto"/>
          <w:szCs w:val="24"/>
          <w:rtl/>
        </w:rPr>
      </w:pPr>
      <w:r>
        <w:rPr>
          <w:noProof/>
          <w:rtl/>
        </w:rPr>
        <w:t>الثالث</w:t>
      </w:r>
      <w:r>
        <w:rPr>
          <w:rFonts w:hint="cs"/>
          <w:noProof/>
          <w:rtl/>
        </w:rPr>
        <w:t xml:space="preserve"> : ان هذا المعنى ليس بمنساق من الحديث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264275037 </w:instrText>
      </w:r>
      <w:r>
        <w:rPr>
          <w:noProof/>
        </w:rPr>
        <w:instrText>\h</w:instrText>
      </w:r>
      <w:r>
        <w:rPr>
          <w:noProof/>
          <w:rtl/>
        </w:rPr>
        <w:instrText xml:space="preserve"> </w:instrText>
      </w:r>
      <w:r w:rsidR="0012609B">
        <w:rPr>
          <w:noProof/>
        </w:rPr>
      </w:r>
      <w:r w:rsidR="0012609B">
        <w:rPr>
          <w:noProof/>
        </w:rPr>
        <w:fldChar w:fldCharType="separate"/>
      </w:r>
      <w:r>
        <w:rPr>
          <w:noProof/>
          <w:rtl/>
        </w:rPr>
        <w:t>197</w:t>
      </w:r>
      <w:r w:rsidR="0012609B">
        <w:rPr>
          <w:noProof/>
        </w:rPr>
        <w:fldChar w:fldCharType="end"/>
      </w:r>
    </w:p>
    <w:p w:rsidR="00B72338" w:rsidRDefault="00B72338" w:rsidP="00B72338">
      <w:pPr>
        <w:pStyle w:val="TOC2"/>
        <w:rPr>
          <w:rFonts w:cs="Times New Roman"/>
          <w:noProof/>
          <w:color w:val="auto"/>
          <w:szCs w:val="24"/>
          <w:rtl/>
        </w:rPr>
      </w:pPr>
      <w:r>
        <w:rPr>
          <w:noProof/>
          <w:rtl/>
        </w:rPr>
        <w:t>الرابع</w:t>
      </w:r>
      <w:r>
        <w:rPr>
          <w:rFonts w:hint="cs"/>
          <w:noProof/>
          <w:rtl/>
        </w:rPr>
        <w:t xml:space="preserve"> : ان هذا المعنى لا يناسب موارد تطبيق الحديث</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264275038 </w:instrText>
      </w:r>
      <w:r>
        <w:rPr>
          <w:noProof/>
        </w:rPr>
        <w:instrText>\h</w:instrText>
      </w:r>
      <w:r>
        <w:rPr>
          <w:noProof/>
          <w:rtl/>
        </w:rPr>
        <w:instrText xml:space="preserve"> </w:instrText>
      </w:r>
      <w:r w:rsidR="0012609B">
        <w:rPr>
          <w:noProof/>
        </w:rPr>
      </w:r>
      <w:r w:rsidR="0012609B">
        <w:rPr>
          <w:noProof/>
        </w:rPr>
        <w:fldChar w:fldCharType="separate"/>
      </w:r>
      <w:r>
        <w:rPr>
          <w:noProof/>
          <w:rtl/>
        </w:rPr>
        <w:t>197</w:t>
      </w:r>
      <w:r w:rsidR="0012609B">
        <w:rPr>
          <w:noProof/>
        </w:rPr>
        <w:fldChar w:fldCharType="end"/>
      </w:r>
    </w:p>
    <w:p w:rsidR="00B72338" w:rsidRPr="0087662F" w:rsidRDefault="00B72338" w:rsidP="00B72338">
      <w:pPr>
        <w:pStyle w:val="TOC2"/>
        <w:rPr>
          <w:rtl/>
        </w:rPr>
      </w:pPr>
      <w:r w:rsidRPr="00B12937">
        <w:rPr>
          <w:rtl/>
        </w:rPr>
        <w:t>المسلك الخامس</w:t>
      </w:r>
      <w:r w:rsidRPr="00B12937">
        <w:rPr>
          <w:rFonts w:hint="cs"/>
          <w:rtl/>
        </w:rPr>
        <w:t xml:space="preserve"> : مسلك الصدوق</w:t>
      </w:r>
      <w:r w:rsidRPr="0087662F">
        <w:rPr>
          <w:rFonts w:hint="cs"/>
          <w:rtl/>
        </w:rPr>
        <w:t xml:space="preserve"> في ال</w:t>
      </w:r>
      <w:r>
        <w:rPr>
          <w:rFonts w:hint="cs"/>
          <w:rtl/>
        </w:rPr>
        <w:t>مق</w:t>
      </w:r>
      <w:r w:rsidRPr="0087662F">
        <w:rPr>
          <w:rFonts w:hint="cs"/>
          <w:rtl/>
        </w:rPr>
        <w:t>ام</w:t>
      </w:r>
      <w:r>
        <w:rPr>
          <w:rFonts w:hint="cs"/>
          <w:rtl/>
        </w:rPr>
        <w:t xml:space="preserve"> </w:t>
      </w:r>
      <w:r>
        <w:rPr>
          <w:rFonts w:hint="cs"/>
          <w:rtl/>
        </w:rPr>
        <w:tab/>
        <w:t xml:space="preserve"> </w:t>
      </w:r>
      <w:r w:rsidR="0012609B" w:rsidRPr="0087662F">
        <w:fldChar w:fldCharType="begin"/>
      </w:r>
      <w:r w:rsidRPr="0087662F">
        <w:rPr>
          <w:rtl/>
        </w:rPr>
        <w:instrText xml:space="preserve"> </w:instrText>
      </w:r>
      <w:r w:rsidRPr="0087662F">
        <w:instrText>PAGEREF</w:instrText>
      </w:r>
      <w:r w:rsidRPr="0087662F">
        <w:rPr>
          <w:rtl/>
        </w:rPr>
        <w:instrText xml:space="preserve"> _</w:instrText>
      </w:r>
      <w:r w:rsidRPr="0087662F">
        <w:instrText>Toc</w:instrText>
      </w:r>
      <w:r w:rsidRPr="0087662F">
        <w:rPr>
          <w:rtl/>
        </w:rPr>
        <w:instrText xml:space="preserve">264275039 </w:instrText>
      </w:r>
      <w:r w:rsidRPr="0087662F">
        <w:instrText>\h</w:instrText>
      </w:r>
      <w:r w:rsidRPr="0087662F">
        <w:rPr>
          <w:rtl/>
        </w:rPr>
        <w:instrText xml:space="preserve"> </w:instrText>
      </w:r>
      <w:r w:rsidR="0012609B" w:rsidRPr="0087662F">
        <w:fldChar w:fldCharType="separate"/>
      </w:r>
      <w:r w:rsidRPr="0087662F">
        <w:rPr>
          <w:rtl/>
        </w:rPr>
        <w:t>198</w:t>
      </w:r>
      <w:r w:rsidR="0012609B" w:rsidRPr="0087662F">
        <w:fldChar w:fldCharType="end"/>
      </w:r>
    </w:p>
    <w:p w:rsidR="00B72338" w:rsidRDefault="00B72338" w:rsidP="00B72338">
      <w:pPr>
        <w:pStyle w:val="TOC2"/>
        <w:rPr>
          <w:rFonts w:cs="Times New Roman"/>
          <w:noProof/>
          <w:color w:val="auto"/>
          <w:szCs w:val="24"/>
          <w:rtl/>
        </w:rPr>
      </w:pPr>
      <w:r>
        <w:rPr>
          <w:rFonts w:hint="cs"/>
          <w:noProof/>
          <w:rtl/>
        </w:rPr>
        <w:t xml:space="preserve">لتوضيح هذا المسك لا بد من بيان أمرين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264275040 </w:instrText>
      </w:r>
      <w:r>
        <w:rPr>
          <w:noProof/>
        </w:rPr>
        <w:instrText>\h</w:instrText>
      </w:r>
      <w:r>
        <w:rPr>
          <w:noProof/>
          <w:rtl/>
        </w:rPr>
        <w:instrText xml:space="preserve"> </w:instrText>
      </w:r>
      <w:r w:rsidR="0012609B">
        <w:rPr>
          <w:noProof/>
        </w:rPr>
      </w:r>
      <w:r w:rsidR="0012609B">
        <w:rPr>
          <w:noProof/>
        </w:rPr>
        <w:fldChar w:fldCharType="separate"/>
      </w:r>
      <w:r>
        <w:rPr>
          <w:noProof/>
          <w:rtl/>
        </w:rPr>
        <w:t>199</w:t>
      </w:r>
      <w:r w:rsidR="0012609B">
        <w:rPr>
          <w:noProof/>
        </w:rPr>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w:t>
      </w:r>
      <w:r>
        <w:rPr>
          <w:rFonts w:hint="cs"/>
          <w:noProof/>
          <w:rtl/>
        </w:rPr>
        <w:t>ّ</w:t>
      </w:r>
      <w:r>
        <w:rPr>
          <w:noProof/>
          <w:rtl/>
        </w:rPr>
        <w:t>ل</w:t>
      </w:r>
      <w:r>
        <w:rPr>
          <w:rFonts w:hint="cs"/>
          <w:noProof/>
          <w:rtl/>
        </w:rPr>
        <w:t xml:space="preserve"> : يمكن تطبيق الحديث على هذا المعنى بأن يحمل لفظ ( في ) في الحديث على التعليل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264275041 </w:instrText>
      </w:r>
      <w:r>
        <w:rPr>
          <w:noProof/>
        </w:rPr>
        <w:instrText>\h</w:instrText>
      </w:r>
      <w:r>
        <w:rPr>
          <w:noProof/>
          <w:rtl/>
        </w:rPr>
        <w:instrText xml:space="preserve"> </w:instrText>
      </w:r>
      <w:r w:rsidR="0012609B">
        <w:rPr>
          <w:noProof/>
        </w:rPr>
      </w:r>
      <w:r w:rsidR="0012609B">
        <w:rPr>
          <w:noProof/>
        </w:rPr>
        <w:fldChar w:fldCharType="separate"/>
      </w:r>
      <w:r>
        <w:rPr>
          <w:noProof/>
          <w:rtl/>
        </w:rPr>
        <w:t>199</w:t>
      </w:r>
      <w:r w:rsidR="0012609B">
        <w:rPr>
          <w:noProof/>
        </w:rPr>
        <w:fldChar w:fldCharType="end"/>
      </w:r>
    </w:p>
    <w:p w:rsidR="00B72338" w:rsidRDefault="00B72338" w:rsidP="00B72338">
      <w:pPr>
        <w:pStyle w:val="TOC2"/>
        <w:rPr>
          <w:rFonts w:cs="Times New Roman"/>
          <w:noProof/>
          <w:color w:val="auto"/>
          <w:szCs w:val="24"/>
          <w:rtl/>
        </w:rPr>
      </w:pPr>
      <w:r>
        <w:rPr>
          <w:noProof/>
          <w:rtl/>
        </w:rPr>
        <w:t>الثاني</w:t>
      </w:r>
      <w:r>
        <w:rPr>
          <w:rFonts w:hint="cs"/>
          <w:noProof/>
          <w:rtl/>
        </w:rPr>
        <w:t xml:space="preserve"> : هو انطباق هذا المعنى على المورد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264275042 </w:instrText>
      </w:r>
      <w:r>
        <w:rPr>
          <w:noProof/>
        </w:rPr>
        <w:instrText>\h</w:instrText>
      </w:r>
      <w:r>
        <w:rPr>
          <w:noProof/>
          <w:rtl/>
        </w:rPr>
        <w:instrText xml:space="preserve"> </w:instrText>
      </w:r>
      <w:r w:rsidR="0012609B">
        <w:rPr>
          <w:noProof/>
        </w:rPr>
      </w:r>
      <w:r w:rsidR="0012609B">
        <w:rPr>
          <w:noProof/>
        </w:rPr>
        <w:fldChar w:fldCharType="separate"/>
      </w:r>
      <w:r>
        <w:rPr>
          <w:noProof/>
          <w:rtl/>
        </w:rPr>
        <w:t>200</w:t>
      </w:r>
      <w:r w:rsidR="0012609B">
        <w:rPr>
          <w:noProof/>
        </w:rPr>
        <w:fldChar w:fldCharType="end"/>
      </w:r>
    </w:p>
    <w:p w:rsidR="00B72338" w:rsidRDefault="00B72338" w:rsidP="00B72338">
      <w:pPr>
        <w:pStyle w:val="TOC1"/>
        <w:rPr>
          <w:rFonts w:cs="Times New Roman"/>
          <w:noProof/>
          <w:color w:val="auto"/>
          <w:szCs w:val="24"/>
          <w:rtl/>
        </w:rPr>
      </w:pPr>
      <w:r>
        <w:rPr>
          <w:noProof/>
          <w:rtl/>
        </w:rPr>
        <w:t>الفصل الثالث : في تنبيهات القاعدة</w:t>
      </w:r>
      <w:r>
        <w:rPr>
          <w:rFonts w:hint="cs"/>
          <w:noProof/>
          <w:rtl/>
        </w:rPr>
        <w:t xml:space="preserve">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264275043 </w:instrText>
      </w:r>
      <w:r>
        <w:rPr>
          <w:noProof/>
        </w:rPr>
        <w:instrText>\h</w:instrText>
      </w:r>
      <w:r>
        <w:rPr>
          <w:noProof/>
          <w:rtl/>
        </w:rPr>
        <w:instrText xml:space="preserve"> </w:instrText>
      </w:r>
      <w:r w:rsidR="0012609B">
        <w:rPr>
          <w:noProof/>
        </w:rPr>
      </w:r>
      <w:r w:rsidR="0012609B">
        <w:rPr>
          <w:noProof/>
        </w:rPr>
        <w:fldChar w:fldCharType="separate"/>
      </w:r>
      <w:r>
        <w:rPr>
          <w:noProof/>
          <w:rtl/>
        </w:rPr>
        <w:t>203</w:t>
      </w:r>
      <w:r w:rsidR="0012609B">
        <w:rPr>
          <w:noProof/>
        </w:rPr>
        <w:fldChar w:fldCharType="end"/>
      </w:r>
    </w:p>
    <w:p w:rsidR="00B72338" w:rsidRDefault="00B72338" w:rsidP="00B72338">
      <w:pPr>
        <w:pStyle w:val="TOC2"/>
        <w:rPr>
          <w:rFonts w:cs="Times New Roman"/>
          <w:noProof/>
          <w:color w:val="auto"/>
          <w:szCs w:val="24"/>
          <w:rtl/>
        </w:rPr>
      </w:pPr>
      <w:r w:rsidRPr="00B12937">
        <w:rPr>
          <w:rtl/>
        </w:rPr>
        <w:t>التنبيه الأ</w:t>
      </w:r>
      <w:r w:rsidRPr="00B12937">
        <w:rPr>
          <w:rFonts w:hint="cs"/>
          <w:rtl/>
        </w:rPr>
        <w:t>َ</w:t>
      </w:r>
      <w:r w:rsidRPr="00B12937">
        <w:rPr>
          <w:rtl/>
        </w:rPr>
        <w:t>ول</w:t>
      </w:r>
      <w:r w:rsidRPr="00B12937">
        <w:rPr>
          <w:rFonts w:hint="cs"/>
          <w:rtl/>
        </w:rPr>
        <w:t xml:space="preserve"> : </w:t>
      </w:r>
      <w:r>
        <w:rPr>
          <w:rFonts w:hint="cs"/>
          <w:noProof/>
          <w:rtl/>
        </w:rPr>
        <w:t xml:space="preserve">في عدة اشكالات في قضية سمرة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264275044 </w:instrText>
      </w:r>
      <w:r>
        <w:rPr>
          <w:noProof/>
        </w:rPr>
        <w:instrText>\h</w:instrText>
      </w:r>
      <w:r>
        <w:rPr>
          <w:noProof/>
          <w:rtl/>
        </w:rPr>
        <w:instrText xml:space="preserve"> </w:instrText>
      </w:r>
      <w:r w:rsidR="0012609B">
        <w:rPr>
          <w:noProof/>
        </w:rPr>
      </w:r>
      <w:r w:rsidR="0012609B">
        <w:rPr>
          <w:noProof/>
        </w:rPr>
        <w:fldChar w:fldCharType="separate"/>
      </w:r>
      <w:r>
        <w:rPr>
          <w:noProof/>
          <w:rtl/>
        </w:rPr>
        <w:t>203</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الاشكالات الواردة على قضية سمرة بن جندب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264275045 </w:instrText>
      </w:r>
      <w:r>
        <w:rPr>
          <w:noProof/>
        </w:rPr>
        <w:instrText>\h</w:instrText>
      </w:r>
      <w:r>
        <w:rPr>
          <w:noProof/>
          <w:rtl/>
        </w:rPr>
        <w:instrText xml:space="preserve"> </w:instrText>
      </w:r>
      <w:r w:rsidR="0012609B">
        <w:rPr>
          <w:noProof/>
        </w:rPr>
      </w:r>
      <w:r w:rsidR="0012609B">
        <w:rPr>
          <w:noProof/>
        </w:rPr>
        <w:fldChar w:fldCharType="separate"/>
      </w:r>
      <w:r>
        <w:rPr>
          <w:noProof/>
          <w:rtl/>
        </w:rPr>
        <w:t>203</w:t>
      </w:r>
      <w:r w:rsidR="0012609B">
        <w:rPr>
          <w:noProof/>
        </w:rPr>
        <w:fldChar w:fldCharType="end"/>
      </w:r>
    </w:p>
    <w:p w:rsidR="00B72338" w:rsidRPr="0087662F" w:rsidRDefault="00B72338" w:rsidP="00B72338">
      <w:pPr>
        <w:pStyle w:val="TOC2"/>
        <w:rPr>
          <w:rtl/>
        </w:rPr>
      </w:pPr>
      <w:r w:rsidRPr="00B12937">
        <w:rPr>
          <w:rtl/>
        </w:rPr>
        <w:t>الوجه الأ</w:t>
      </w:r>
      <w:r w:rsidRPr="00B12937">
        <w:rPr>
          <w:rFonts w:hint="cs"/>
          <w:rtl/>
        </w:rPr>
        <w:t>َ</w:t>
      </w:r>
      <w:r w:rsidRPr="00B12937">
        <w:rPr>
          <w:rtl/>
        </w:rPr>
        <w:t>و</w:t>
      </w:r>
      <w:r w:rsidRPr="00B12937">
        <w:rPr>
          <w:rFonts w:hint="cs"/>
          <w:rtl/>
        </w:rPr>
        <w:t>ّ</w:t>
      </w:r>
      <w:r w:rsidRPr="00B12937">
        <w:rPr>
          <w:rtl/>
        </w:rPr>
        <w:t>ل</w:t>
      </w:r>
      <w:r w:rsidRPr="00B12937">
        <w:rPr>
          <w:rFonts w:hint="cs"/>
          <w:rtl/>
        </w:rPr>
        <w:t xml:space="preserve"> : </w:t>
      </w:r>
      <w:r>
        <w:rPr>
          <w:rFonts w:hint="cs"/>
          <w:rtl/>
        </w:rPr>
        <w:t>ا</w:t>
      </w:r>
      <w:r w:rsidRPr="0087662F">
        <w:rPr>
          <w:rFonts w:hint="cs"/>
          <w:rtl/>
        </w:rPr>
        <w:t>نه لماذا منع 9 سمرة من الدخول دون استيذان</w:t>
      </w:r>
      <w:r>
        <w:rPr>
          <w:rFonts w:hint="cs"/>
          <w:rtl/>
        </w:rPr>
        <w:t xml:space="preserve"> </w:t>
      </w:r>
      <w:r>
        <w:rPr>
          <w:rFonts w:hint="cs"/>
          <w:rtl/>
        </w:rPr>
        <w:tab/>
        <w:t xml:space="preserve"> </w:t>
      </w:r>
      <w:r w:rsidR="0012609B" w:rsidRPr="0087662F">
        <w:fldChar w:fldCharType="begin"/>
      </w:r>
      <w:r w:rsidRPr="0087662F">
        <w:rPr>
          <w:rtl/>
        </w:rPr>
        <w:instrText xml:space="preserve"> </w:instrText>
      </w:r>
      <w:r w:rsidRPr="0087662F">
        <w:instrText>PAGEREF</w:instrText>
      </w:r>
      <w:r w:rsidRPr="0087662F">
        <w:rPr>
          <w:rtl/>
        </w:rPr>
        <w:instrText xml:space="preserve"> _</w:instrText>
      </w:r>
      <w:r w:rsidRPr="0087662F">
        <w:instrText>Toc</w:instrText>
      </w:r>
      <w:r w:rsidRPr="0087662F">
        <w:rPr>
          <w:rtl/>
        </w:rPr>
        <w:instrText xml:space="preserve">264275046 </w:instrText>
      </w:r>
      <w:r w:rsidRPr="0087662F">
        <w:instrText>\h</w:instrText>
      </w:r>
      <w:r w:rsidRPr="0087662F">
        <w:rPr>
          <w:rtl/>
        </w:rPr>
        <w:instrText xml:space="preserve"> </w:instrText>
      </w:r>
      <w:r w:rsidR="0012609B" w:rsidRPr="0087662F">
        <w:fldChar w:fldCharType="separate"/>
      </w:r>
      <w:r w:rsidRPr="0087662F">
        <w:rPr>
          <w:rtl/>
        </w:rPr>
        <w:t>203</w:t>
      </w:r>
      <w:r w:rsidR="0012609B" w:rsidRPr="0087662F">
        <w:fldChar w:fldCharType="end"/>
      </w:r>
    </w:p>
    <w:p w:rsidR="00B72338" w:rsidRPr="0087662F" w:rsidRDefault="00B72338" w:rsidP="00B72338">
      <w:pPr>
        <w:pStyle w:val="TOC2"/>
        <w:rPr>
          <w:rtl/>
        </w:rPr>
      </w:pPr>
      <w:r w:rsidRPr="00B12937">
        <w:rPr>
          <w:rtl/>
        </w:rPr>
        <w:t>الوجه الثاني</w:t>
      </w:r>
      <w:r w:rsidRPr="00B12937">
        <w:rPr>
          <w:rFonts w:hint="cs"/>
          <w:rtl/>
        </w:rPr>
        <w:t xml:space="preserve"> : انه </w:t>
      </w:r>
      <w:r w:rsidRPr="0087662F">
        <w:rPr>
          <w:rFonts w:hint="cs"/>
          <w:rtl/>
        </w:rPr>
        <w:t>ما هو توجيه أمر النبي</w:t>
      </w:r>
      <w:r>
        <w:rPr>
          <w:rFonts w:hint="cs"/>
          <w:rtl/>
        </w:rPr>
        <w:t>ّ</w:t>
      </w:r>
      <w:r w:rsidRPr="0087662F">
        <w:rPr>
          <w:rFonts w:hint="cs"/>
          <w:rtl/>
        </w:rPr>
        <w:t xml:space="preserve"> 9 بقلع نخلة سمرة</w:t>
      </w:r>
      <w:r>
        <w:rPr>
          <w:rFonts w:hint="cs"/>
          <w:rtl/>
        </w:rPr>
        <w:t xml:space="preserve"> </w:t>
      </w:r>
      <w:r>
        <w:rPr>
          <w:rFonts w:hint="cs"/>
          <w:rtl/>
        </w:rPr>
        <w:tab/>
        <w:t xml:space="preserve"> </w:t>
      </w:r>
      <w:r w:rsidR="0012609B" w:rsidRPr="0087662F">
        <w:fldChar w:fldCharType="begin"/>
      </w:r>
      <w:r w:rsidRPr="0087662F">
        <w:rPr>
          <w:rtl/>
        </w:rPr>
        <w:instrText xml:space="preserve"> </w:instrText>
      </w:r>
      <w:r w:rsidRPr="0087662F">
        <w:instrText>PAGEREF</w:instrText>
      </w:r>
      <w:r w:rsidRPr="0087662F">
        <w:rPr>
          <w:rtl/>
        </w:rPr>
        <w:instrText xml:space="preserve"> _</w:instrText>
      </w:r>
      <w:r w:rsidRPr="0087662F">
        <w:instrText>Toc</w:instrText>
      </w:r>
      <w:r w:rsidRPr="0087662F">
        <w:rPr>
          <w:rtl/>
        </w:rPr>
        <w:instrText xml:space="preserve">264275047 </w:instrText>
      </w:r>
      <w:r w:rsidRPr="0087662F">
        <w:instrText>\h</w:instrText>
      </w:r>
      <w:r w:rsidRPr="0087662F">
        <w:rPr>
          <w:rtl/>
        </w:rPr>
        <w:instrText xml:space="preserve"> </w:instrText>
      </w:r>
      <w:r w:rsidR="0012609B" w:rsidRPr="0087662F">
        <w:fldChar w:fldCharType="separate"/>
      </w:r>
      <w:r w:rsidRPr="0087662F">
        <w:rPr>
          <w:rtl/>
        </w:rPr>
        <w:t>204</w:t>
      </w:r>
      <w:r w:rsidR="0012609B" w:rsidRPr="0087662F">
        <w:fldChar w:fldCharType="end"/>
      </w:r>
    </w:p>
    <w:p w:rsidR="00B72338" w:rsidRPr="0087662F" w:rsidRDefault="00B72338" w:rsidP="00B72338">
      <w:pPr>
        <w:pStyle w:val="TOC2"/>
        <w:rPr>
          <w:rtl/>
        </w:rPr>
      </w:pPr>
      <w:r w:rsidRPr="00B12937">
        <w:rPr>
          <w:rtl/>
        </w:rPr>
        <w:t>الوجه الثالث</w:t>
      </w:r>
      <w:r w:rsidRPr="00B12937">
        <w:rPr>
          <w:rFonts w:hint="cs"/>
          <w:rtl/>
        </w:rPr>
        <w:t xml:space="preserve"> : و</w:t>
      </w:r>
      <w:r w:rsidRPr="0087662F">
        <w:rPr>
          <w:rFonts w:hint="cs"/>
          <w:rtl/>
        </w:rPr>
        <w:t xml:space="preserve">هو أهم الوجوه ، </w:t>
      </w:r>
      <w:r>
        <w:rPr>
          <w:rFonts w:hint="cs"/>
          <w:rtl/>
        </w:rPr>
        <w:t>انه</w:t>
      </w:r>
      <w:r w:rsidRPr="0087662F">
        <w:rPr>
          <w:rFonts w:hint="cs"/>
          <w:rtl/>
        </w:rPr>
        <w:t xml:space="preserve"> قد ورد في هذه القضية</w:t>
      </w:r>
    </w:p>
    <w:p w:rsidR="00B72338" w:rsidRDefault="00B72338" w:rsidP="00B72338">
      <w:pPr>
        <w:pStyle w:val="TOC2"/>
        <w:rPr>
          <w:rFonts w:cs="Times New Roman"/>
          <w:noProof/>
          <w:color w:val="auto"/>
          <w:szCs w:val="24"/>
          <w:rtl/>
        </w:rPr>
      </w:pPr>
      <w:r w:rsidRPr="0087662F">
        <w:rPr>
          <w:rtl/>
        </w:rPr>
        <w:br w:type="page"/>
      </w:r>
      <w:r>
        <w:rPr>
          <w:rFonts w:hint="cs"/>
          <w:noProof/>
          <w:rtl/>
        </w:rPr>
        <w:lastRenderedPageBreak/>
        <w:t xml:space="preserve">تعليل الأمر بالقلع ب‍ ( لا ضرر ولا ضرار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264275048 </w:instrText>
      </w:r>
      <w:r>
        <w:rPr>
          <w:noProof/>
        </w:rPr>
        <w:instrText>\h</w:instrText>
      </w:r>
      <w:r>
        <w:rPr>
          <w:noProof/>
          <w:rtl/>
        </w:rPr>
        <w:instrText xml:space="preserve"> </w:instrText>
      </w:r>
      <w:r w:rsidR="0012609B">
        <w:rPr>
          <w:noProof/>
        </w:rPr>
      </w:r>
      <w:r w:rsidR="0012609B">
        <w:rPr>
          <w:noProof/>
        </w:rPr>
        <w:fldChar w:fldCharType="separate"/>
      </w:r>
      <w:r>
        <w:rPr>
          <w:noProof/>
          <w:rtl/>
        </w:rPr>
        <w:t>205</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الرد على الاشكالات الواردة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264275049 </w:instrText>
      </w:r>
      <w:r>
        <w:rPr>
          <w:noProof/>
        </w:rPr>
        <w:instrText>\h</w:instrText>
      </w:r>
      <w:r>
        <w:rPr>
          <w:noProof/>
          <w:rtl/>
        </w:rPr>
        <w:instrText xml:space="preserve"> </w:instrText>
      </w:r>
      <w:r w:rsidR="0012609B">
        <w:rPr>
          <w:noProof/>
        </w:rPr>
      </w:r>
      <w:r w:rsidR="0012609B">
        <w:rPr>
          <w:noProof/>
        </w:rPr>
        <w:fldChar w:fldCharType="separate"/>
      </w:r>
      <w:r>
        <w:rPr>
          <w:noProof/>
          <w:rtl/>
        </w:rPr>
        <w:t>207</w:t>
      </w:r>
      <w:r w:rsidR="0012609B">
        <w:rPr>
          <w:noProof/>
        </w:rPr>
        <w:fldChar w:fldCharType="end"/>
      </w:r>
    </w:p>
    <w:p w:rsidR="00B72338" w:rsidRPr="005F77FC" w:rsidRDefault="00B72338" w:rsidP="00B72338">
      <w:pPr>
        <w:pStyle w:val="TOC2"/>
        <w:rPr>
          <w:rtl/>
        </w:rPr>
      </w:pPr>
      <w:r w:rsidRPr="00B12937">
        <w:rPr>
          <w:rtl/>
        </w:rPr>
        <w:t>الوجه الأو</w:t>
      </w:r>
      <w:r w:rsidRPr="00B12937">
        <w:rPr>
          <w:rFonts w:hint="cs"/>
          <w:rtl/>
        </w:rPr>
        <w:t>ّ</w:t>
      </w:r>
      <w:r w:rsidRPr="00B12937">
        <w:rPr>
          <w:rtl/>
        </w:rPr>
        <w:t>ل</w:t>
      </w:r>
      <w:r w:rsidRPr="00B12937">
        <w:rPr>
          <w:rFonts w:hint="cs"/>
          <w:rtl/>
        </w:rPr>
        <w:t xml:space="preserve"> : ما</w:t>
      </w:r>
      <w:r w:rsidRPr="005F77FC">
        <w:rPr>
          <w:rFonts w:hint="cs"/>
          <w:rtl/>
        </w:rPr>
        <w:t xml:space="preserve"> ذكره المحقق النائيني </w:t>
      </w:r>
      <w:r>
        <w:rPr>
          <w:rFonts w:hint="cs"/>
          <w:rtl/>
        </w:rPr>
        <w:t>(قده)</w:t>
      </w:r>
      <w:r w:rsidRPr="005F77FC">
        <w:rPr>
          <w:rFonts w:hint="cs"/>
          <w:rtl/>
        </w:rPr>
        <w:t xml:space="preserve"> من إنكار المقدّمة الأُولى</w:t>
      </w:r>
      <w:r>
        <w:rPr>
          <w:rFonts w:hint="cs"/>
          <w:rtl/>
        </w:rPr>
        <w:t xml:space="preserve"> </w:t>
      </w:r>
      <w:r>
        <w:rPr>
          <w:rFonts w:hint="cs"/>
          <w:rtl/>
        </w:rPr>
        <w:tab/>
        <w:t xml:space="preserve"> </w:t>
      </w:r>
      <w:r w:rsidR="0012609B" w:rsidRPr="005F77FC">
        <w:fldChar w:fldCharType="begin"/>
      </w:r>
      <w:r w:rsidRPr="005F77FC">
        <w:rPr>
          <w:rtl/>
        </w:rPr>
        <w:instrText xml:space="preserve"> </w:instrText>
      </w:r>
      <w:r w:rsidRPr="005F77FC">
        <w:instrText>PAGEREF</w:instrText>
      </w:r>
      <w:r w:rsidRPr="005F77FC">
        <w:rPr>
          <w:rtl/>
        </w:rPr>
        <w:instrText xml:space="preserve"> _</w:instrText>
      </w:r>
      <w:r w:rsidRPr="005F77FC">
        <w:instrText>Toc</w:instrText>
      </w:r>
      <w:r w:rsidRPr="005F77FC">
        <w:rPr>
          <w:rtl/>
        </w:rPr>
        <w:instrText xml:space="preserve">264275050 </w:instrText>
      </w:r>
      <w:r w:rsidRPr="005F77FC">
        <w:instrText>\h</w:instrText>
      </w:r>
      <w:r w:rsidRPr="005F77FC">
        <w:rPr>
          <w:rtl/>
        </w:rPr>
        <w:instrText xml:space="preserve"> </w:instrText>
      </w:r>
      <w:r w:rsidR="0012609B" w:rsidRPr="005F77FC">
        <w:fldChar w:fldCharType="separate"/>
      </w:r>
      <w:r w:rsidRPr="005F77FC">
        <w:rPr>
          <w:rtl/>
        </w:rPr>
        <w:t>207</w:t>
      </w:r>
      <w:r w:rsidR="0012609B" w:rsidRPr="005F77FC">
        <w:fldChar w:fldCharType="end"/>
      </w:r>
    </w:p>
    <w:p w:rsidR="00B72338" w:rsidRPr="005F77FC" w:rsidRDefault="00B72338" w:rsidP="00B72338">
      <w:pPr>
        <w:pStyle w:val="TOC2"/>
        <w:rPr>
          <w:rtl/>
        </w:rPr>
      </w:pPr>
      <w:r w:rsidRPr="00B12937">
        <w:rPr>
          <w:rtl/>
        </w:rPr>
        <w:t>الوجه الثاني</w:t>
      </w:r>
      <w:r w:rsidRPr="00B12937">
        <w:rPr>
          <w:rFonts w:hint="cs"/>
          <w:rtl/>
        </w:rPr>
        <w:t xml:space="preserve"> : الن</w:t>
      </w:r>
      <w:r w:rsidRPr="005F77FC">
        <w:rPr>
          <w:rFonts w:hint="cs"/>
          <w:rtl/>
        </w:rPr>
        <w:t>ق</w:t>
      </w:r>
      <w:r>
        <w:rPr>
          <w:rFonts w:hint="cs"/>
          <w:rtl/>
        </w:rPr>
        <w:t>ـ</w:t>
      </w:r>
      <w:r w:rsidRPr="005F77FC">
        <w:rPr>
          <w:rFonts w:hint="cs"/>
          <w:rtl/>
        </w:rPr>
        <w:t>اش في المقدّمة الثاني</w:t>
      </w:r>
      <w:r>
        <w:rPr>
          <w:rFonts w:hint="cs"/>
          <w:rtl/>
        </w:rPr>
        <w:t>ـ</w:t>
      </w:r>
      <w:r w:rsidRPr="005F77FC">
        <w:rPr>
          <w:rFonts w:hint="cs"/>
          <w:rtl/>
        </w:rPr>
        <w:t>ة بدع</w:t>
      </w:r>
      <w:r>
        <w:rPr>
          <w:rFonts w:hint="cs"/>
          <w:rtl/>
        </w:rPr>
        <w:t>و</w:t>
      </w:r>
      <w:r w:rsidRPr="005F77FC">
        <w:rPr>
          <w:rFonts w:hint="cs"/>
          <w:rtl/>
        </w:rPr>
        <w:t>ى أن ( لا ض</w:t>
      </w:r>
      <w:r>
        <w:rPr>
          <w:rFonts w:hint="cs"/>
          <w:rtl/>
        </w:rPr>
        <w:t>ـ</w:t>
      </w:r>
      <w:r w:rsidRPr="005F77FC">
        <w:rPr>
          <w:rFonts w:hint="cs"/>
          <w:rtl/>
        </w:rPr>
        <w:t>رار ) مصحح للأَمر بالقلع</w:t>
      </w:r>
      <w:r>
        <w:rPr>
          <w:rFonts w:hint="cs"/>
          <w:rtl/>
        </w:rPr>
        <w:t xml:space="preserve"> </w:t>
      </w:r>
      <w:r>
        <w:rPr>
          <w:rFonts w:hint="cs"/>
          <w:rtl/>
        </w:rPr>
        <w:tab/>
        <w:t xml:space="preserve"> </w:t>
      </w:r>
      <w:r w:rsidR="0012609B" w:rsidRPr="005F77FC">
        <w:fldChar w:fldCharType="begin"/>
      </w:r>
      <w:r w:rsidRPr="005F77FC">
        <w:rPr>
          <w:rtl/>
        </w:rPr>
        <w:instrText xml:space="preserve"> </w:instrText>
      </w:r>
      <w:r w:rsidRPr="005F77FC">
        <w:instrText>PAGEREF</w:instrText>
      </w:r>
      <w:r w:rsidRPr="005F77FC">
        <w:rPr>
          <w:rtl/>
        </w:rPr>
        <w:instrText xml:space="preserve"> _</w:instrText>
      </w:r>
      <w:r w:rsidRPr="005F77FC">
        <w:instrText>Toc</w:instrText>
      </w:r>
      <w:r w:rsidRPr="005F77FC">
        <w:rPr>
          <w:rtl/>
        </w:rPr>
        <w:instrText xml:space="preserve">264275051 </w:instrText>
      </w:r>
      <w:r w:rsidRPr="005F77FC">
        <w:instrText>\h</w:instrText>
      </w:r>
      <w:r w:rsidRPr="005F77FC">
        <w:rPr>
          <w:rtl/>
        </w:rPr>
        <w:instrText xml:space="preserve"> </w:instrText>
      </w:r>
      <w:r w:rsidR="0012609B" w:rsidRPr="005F77FC">
        <w:fldChar w:fldCharType="separate"/>
      </w:r>
      <w:r w:rsidRPr="005F77FC">
        <w:rPr>
          <w:rtl/>
        </w:rPr>
        <w:t>208</w:t>
      </w:r>
      <w:r w:rsidR="0012609B" w:rsidRPr="005F77FC">
        <w:fldChar w:fldCharType="end"/>
      </w:r>
    </w:p>
    <w:p w:rsidR="00B72338" w:rsidRPr="005F77FC" w:rsidRDefault="00B72338" w:rsidP="00B72338">
      <w:pPr>
        <w:pStyle w:val="TOC2"/>
        <w:rPr>
          <w:rtl/>
        </w:rPr>
      </w:pPr>
      <w:r w:rsidRPr="00B12937">
        <w:rPr>
          <w:rtl/>
        </w:rPr>
        <w:t>الوجه الثالث</w:t>
      </w:r>
      <w:r w:rsidRPr="00B12937">
        <w:rPr>
          <w:rFonts w:hint="cs"/>
          <w:rtl/>
        </w:rPr>
        <w:t xml:space="preserve"> : </w:t>
      </w:r>
      <w:r w:rsidRPr="005F77FC">
        <w:rPr>
          <w:rFonts w:hint="cs"/>
          <w:rtl/>
        </w:rPr>
        <w:t>منع المقدّمة الثانية أيضاً</w:t>
      </w:r>
      <w:r>
        <w:rPr>
          <w:rFonts w:hint="cs"/>
          <w:rtl/>
        </w:rPr>
        <w:t xml:space="preserve"> </w:t>
      </w:r>
      <w:r w:rsidRPr="005F77FC">
        <w:rPr>
          <w:rFonts w:hint="cs"/>
          <w:rtl/>
        </w:rPr>
        <w:t>ـ</w:t>
      </w:r>
      <w:r>
        <w:rPr>
          <w:rFonts w:hint="cs"/>
          <w:rtl/>
        </w:rPr>
        <w:t xml:space="preserve"> </w:t>
      </w:r>
      <w:r w:rsidRPr="005F77FC">
        <w:rPr>
          <w:rFonts w:hint="cs"/>
          <w:rtl/>
        </w:rPr>
        <w:t>وتقريره ان الاشكال انما يتجه اذا فسر الحديث بنفي الحكم الضرري</w:t>
      </w:r>
      <w:r>
        <w:rPr>
          <w:rFonts w:hint="cs"/>
          <w:rtl/>
        </w:rPr>
        <w:t xml:space="preserve"> </w:t>
      </w:r>
      <w:r>
        <w:rPr>
          <w:rFonts w:hint="cs"/>
          <w:rtl/>
        </w:rPr>
        <w:tab/>
        <w:t xml:space="preserve"> </w:t>
      </w:r>
      <w:r w:rsidR="0012609B" w:rsidRPr="005F77FC">
        <w:fldChar w:fldCharType="begin"/>
      </w:r>
      <w:r w:rsidRPr="005F77FC">
        <w:rPr>
          <w:rtl/>
        </w:rPr>
        <w:instrText xml:space="preserve"> </w:instrText>
      </w:r>
      <w:r w:rsidRPr="005F77FC">
        <w:instrText>PAGEREF</w:instrText>
      </w:r>
      <w:r w:rsidRPr="005F77FC">
        <w:rPr>
          <w:rtl/>
        </w:rPr>
        <w:instrText xml:space="preserve"> _</w:instrText>
      </w:r>
      <w:r w:rsidRPr="005F77FC">
        <w:instrText>Toc</w:instrText>
      </w:r>
      <w:r w:rsidRPr="005F77FC">
        <w:rPr>
          <w:rtl/>
        </w:rPr>
        <w:instrText xml:space="preserve">264275052 </w:instrText>
      </w:r>
      <w:r w:rsidRPr="005F77FC">
        <w:instrText>\h</w:instrText>
      </w:r>
      <w:r w:rsidRPr="005F77FC">
        <w:rPr>
          <w:rtl/>
        </w:rPr>
        <w:instrText xml:space="preserve"> </w:instrText>
      </w:r>
      <w:r w:rsidR="0012609B" w:rsidRPr="005F77FC">
        <w:fldChar w:fldCharType="separate"/>
      </w:r>
      <w:r w:rsidRPr="005F77FC">
        <w:rPr>
          <w:rtl/>
        </w:rPr>
        <w:t>210</w:t>
      </w:r>
      <w:r w:rsidR="0012609B" w:rsidRPr="005F77FC">
        <w:fldChar w:fldCharType="end"/>
      </w:r>
    </w:p>
    <w:p w:rsidR="00B72338" w:rsidRPr="005F77FC" w:rsidRDefault="00B72338" w:rsidP="00B72338">
      <w:pPr>
        <w:pStyle w:val="TOC2"/>
        <w:rPr>
          <w:rtl/>
        </w:rPr>
      </w:pPr>
      <w:r w:rsidRPr="00B12937">
        <w:rPr>
          <w:rtl/>
        </w:rPr>
        <w:t>الوجه الرابع</w:t>
      </w:r>
      <w:r w:rsidRPr="00B12937">
        <w:rPr>
          <w:rFonts w:hint="cs"/>
          <w:rtl/>
        </w:rPr>
        <w:t xml:space="preserve"> : م</w:t>
      </w:r>
      <w:r w:rsidRPr="005F77FC">
        <w:rPr>
          <w:rFonts w:hint="cs"/>
          <w:rtl/>
        </w:rPr>
        <w:t>ا يبتني على التفسي</w:t>
      </w:r>
      <w:r>
        <w:rPr>
          <w:rFonts w:hint="cs"/>
          <w:rtl/>
        </w:rPr>
        <w:t>ـ</w:t>
      </w:r>
      <w:r w:rsidRPr="005F77FC">
        <w:rPr>
          <w:rFonts w:hint="cs"/>
          <w:rtl/>
        </w:rPr>
        <w:t>ر المخت</w:t>
      </w:r>
      <w:r>
        <w:rPr>
          <w:rFonts w:hint="cs"/>
          <w:rtl/>
        </w:rPr>
        <w:t>ـ</w:t>
      </w:r>
      <w:r w:rsidRPr="005F77FC">
        <w:rPr>
          <w:rFonts w:hint="cs"/>
          <w:rtl/>
        </w:rPr>
        <w:t>ار لجملة ( لا</w:t>
      </w:r>
      <w:r>
        <w:rPr>
          <w:rFonts w:hint="cs"/>
          <w:rtl/>
        </w:rPr>
        <w:t xml:space="preserve"> </w:t>
      </w:r>
      <w:r w:rsidRPr="005F77FC">
        <w:rPr>
          <w:rFonts w:hint="cs"/>
          <w:rtl/>
        </w:rPr>
        <w:t>ضرار ) من انّ مفادها التسبيب</w:t>
      </w:r>
      <w:r>
        <w:rPr>
          <w:rFonts w:hint="cs"/>
          <w:rtl/>
        </w:rPr>
        <w:t xml:space="preserve"> </w:t>
      </w:r>
      <w:r>
        <w:rPr>
          <w:rFonts w:hint="cs"/>
          <w:rtl/>
        </w:rPr>
        <w:tab/>
        <w:t xml:space="preserve"> </w:t>
      </w:r>
      <w:r w:rsidR="0012609B" w:rsidRPr="005F77FC">
        <w:fldChar w:fldCharType="begin"/>
      </w:r>
      <w:r w:rsidRPr="005F77FC">
        <w:rPr>
          <w:rtl/>
        </w:rPr>
        <w:instrText xml:space="preserve"> </w:instrText>
      </w:r>
      <w:r w:rsidRPr="005F77FC">
        <w:instrText>PAGEREF</w:instrText>
      </w:r>
      <w:r w:rsidRPr="005F77FC">
        <w:rPr>
          <w:rtl/>
        </w:rPr>
        <w:instrText xml:space="preserve"> _</w:instrText>
      </w:r>
      <w:r w:rsidRPr="005F77FC">
        <w:instrText>Toc</w:instrText>
      </w:r>
      <w:r w:rsidRPr="005F77FC">
        <w:rPr>
          <w:rtl/>
        </w:rPr>
        <w:instrText xml:space="preserve">264275053 </w:instrText>
      </w:r>
      <w:r w:rsidRPr="005F77FC">
        <w:instrText>\h</w:instrText>
      </w:r>
      <w:r w:rsidRPr="005F77FC">
        <w:rPr>
          <w:rtl/>
        </w:rPr>
        <w:instrText xml:space="preserve"> </w:instrText>
      </w:r>
      <w:r w:rsidR="0012609B" w:rsidRPr="005F77FC">
        <w:fldChar w:fldCharType="separate"/>
      </w:r>
      <w:r w:rsidRPr="005F77FC">
        <w:rPr>
          <w:rtl/>
        </w:rPr>
        <w:t>211</w:t>
      </w:r>
      <w:r w:rsidR="0012609B" w:rsidRPr="005F77FC">
        <w:fldChar w:fldCharType="end"/>
      </w:r>
    </w:p>
    <w:p w:rsidR="00B72338" w:rsidRPr="005F77FC" w:rsidRDefault="00B72338" w:rsidP="00B72338">
      <w:pPr>
        <w:pStyle w:val="TOC2"/>
        <w:rPr>
          <w:rtl/>
        </w:rPr>
      </w:pPr>
      <w:r w:rsidRPr="00B12937">
        <w:rPr>
          <w:rtl/>
        </w:rPr>
        <w:t>التنبيه الثاني</w:t>
      </w:r>
      <w:r w:rsidRPr="00B12937">
        <w:rPr>
          <w:rFonts w:hint="cs"/>
          <w:rtl/>
        </w:rPr>
        <w:t xml:space="preserve"> : في</w:t>
      </w:r>
      <w:r w:rsidRPr="005F77FC">
        <w:rPr>
          <w:rFonts w:hint="cs"/>
          <w:rtl/>
        </w:rPr>
        <w:t xml:space="preserve"> تحقيق مضمون الحديث على اساس شواهد الكتاب والسنّة</w:t>
      </w:r>
      <w:r>
        <w:rPr>
          <w:rFonts w:hint="cs"/>
          <w:rtl/>
        </w:rPr>
        <w:t xml:space="preserve"> </w:t>
      </w:r>
      <w:r>
        <w:rPr>
          <w:rFonts w:hint="cs"/>
          <w:rtl/>
        </w:rPr>
        <w:tab/>
        <w:t xml:space="preserve"> </w:t>
      </w:r>
      <w:r w:rsidR="0012609B" w:rsidRPr="005F77FC">
        <w:fldChar w:fldCharType="begin"/>
      </w:r>
      <w:r w:rsidRPr="005F77FC">
        <w:rPr>
          <w:rtl/>
        </w:rPr>
        <w:instrText xml:space="preserve"> </w:instrText>
      </w:r>
      <w:r w:rsidRPr="005F77FC">
        <w:instrText>PAGEREF</w:instrText>
      </w:r>
      <w:r w:rsidRPr="005F77FC">
        <w:rPr>
          <w:rtl/>
        </w:rPr>
        <w:instrText xml:space="preserve"> _</w:instrText>
      </w:r>
      <w:r w:rsidRPr="005F77FC">
        <w:instrText>Toc</w:instrText>
      </w:r>
      <w:r w:rsidRPr="005F77FC">
        <w:rPr>
          <w:rtl/>
        </w:rPr>
        <w:instrText xml:space="preserve">264275054 </w:instrText>
      </w:r>
      <w:r w:rsidRPr="005F77FC">
        <w:instrText>\h</w:instrText>
      </w:r>
      <w:r w:rsidRPr="005F77FC">
        <w:rPr>
          <w:rtl/>
        </w:rPr>
        <w:instrText xml:space="preserve"> </w:instrText>
      </w:r>
      <w:r w:rsidR="0012609B" w:rsidRPr="005F77FC">
        <w:fldChar w:fldCharType="separate"/>
      </w:r>
      <w:r w:rsidRPr="005F77FC">
        <w:rPr>
          <w:rtl/>
        </w:rPr>
        <w:t>212</w:t>
      </w:r>
      <w:r w:rsidR="0012609B" w:rsidRPr="005F77FC">
        <w:fldChar w:fldCharType="end"/>
      </w:r>
    </w:p>
    <w:p w:rsidR="00B72338" w:rsidRDefault="00B72338" w:rsidP="00B72338">
      <w:pPr>
        <w:pStyle w:val="TOC2"/>
        <w:rPr>
          <w:noProof/>
          <w:rtl/>
        </w:rPr>
      </w:pPr>
      <w:r>
        <w:rPr>
          <w:rFonts w:hint="cs"/>
          <w:noProof/>
          <w:rtl/>
        </w:rPr>
        <w:t xml:space="preserve">تحقيق مضمون الحديث تكميلاً للبحث عن اعتباره وحجيّته من جهتين : </w:t>
      </w:r>
      <w:r>
        <w:rPr>
          <w:rFonts w:hint="cs"/>
          <w:noProof/>
          <w:rtl/>
        </w:rPr>
        <w:tab/>
        <w:t xml:space="preserve"> 217</w:t>
      </w:r>
    </w:p>
    <w:p w:rsidR="00B72338" w:rsidRDefault="00B72338" w:rsidP="00B72338">
      <w:pPr>
        <w:pStyle w:val="TOC2"/>
        <w:rPr>
          <w:rFonts w:cs="Times New Roman"/>
          <w:noProof/>
          <w:color w:val="auto"/>
          <w:szCs w:val="24"/>
          <w:rtl/>
        </w:rPr>
      </w:pPr>
      <w:r>
        <w:rPr>
          <w:noProof/>
          <w:rtl/>
        </w:rPr>
        <w:t>الجهة الأ</w:t>
      </w:r>
      <w:r>
        <w:rPr>
          <w:rFonts w:hint="cs"/>
          <w:noProof/>
          <w:rtl/>
        </w:rPr>
        <w:t>ُ</w:t>
      </w:r>
      <w:r>
        <w:rPr>
          <w:noProof/>
          <w:rtl/>
        </w:rPr>
        <w:t xml:space="preserve">ولىٰ </w:t>
      </w:r>
      <w:r>
        <w:rPr>
          <w:rFonts w:hint="cs"/>
          <w:noProof/>
          <w:rtl/>
        </w:rPr>
        <w:t xml:space="preserve">: في تحقيق مخالفة الحديث للكتاب والسنّة وعدمها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264275055 </w:instrText>
      </w:r>
      <w:r>
        <w:rPr>
          <w:noProof/>
        </w:rPr>
        <w:instrText>\h</w:instrText>
      </w:r>
      <w:r>
        <w:rPr>
          <w:noProof/>
          <w:rtl/>
        </w:rPr>
        <w:instrText xml:space="preserve"> </w:instrText>
      </w:r>
      <w:r w:rsidR="0012609B">
        <w:rPr>
          <w:noProof/>
        </w:rPr>
      </w:r>
      <w:r w:rsidR="0012609B">
        <w:rPr>
          <w:noProof/>
        </w:rPr>
        <w:fldChar w:fldCharType="separate"/>
      </w:r>
      <w:r>
        <w:rPr>
          <w:noProof/>
          <w:rtl/>
        </w:rPr>
        <w:t>217</w:t>
      </w:r>
      <w:r w:rsidR="0012609B">
        <w:rPr>
          <w:noProof/>
        </w:rPr>
        <w:fldChar w:fldCharType="end"/>
      </w:r>
    </w:p>
    <w:p w:rsidR="00B72338" w:rsidRDefault="00B72338" w:rsidP="00B72338">
      <w:pPr>
        <w:pStyle w:val="TOC2"/>
        <w:rPr>
          <w:rFonts w:cs="Times New Roman"/>
          <w:noProof/>
          <w:color w:val="auto"/>
          <w:szCs w:val="24"/>
          <w:rtl/>
        </w:rPr>
      </w:pPr>
      <w:r>
        <w:rPr>
          <w:noProof/>
          <w:rtl/>
        </w:rPr>
        <w:t xml:space="preserve">الجهة الثانية </w:t>
      </w:r>
      <w:r>
        <w:rPr>
          <w:rFonts w:hint="cs"/>
          <w:noProof/>
          <w:rtl/>
        </w:rPr>
        <w:t xml:space="preserve">: في تحقيق موافقة الحديث روحاً مع الكتاب والسنة وعدمها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264275056 </w:instrText>
      </w:r>
      <w:r>
        <w:rPr>
          <w:noProof/>
        </w:rPr>
        <w:instrText>\h</w:instrText>
      </w:r>
      <w:r>
        <w:rPr>
          <w:noProof/>
          <w:rtl/>
        </w:rPr>
        <w:instrText xml:space="preserve"> </w:instrText>
      </w:r>
      <w:r w:rsidR="0012609B">
        <w:rPr>
          <w:noProof/>
        </w:rPr>
      </w:r>
      <w:r w:rsidR="0012609B">
        <w:rPr>
          <w:noProof/>
        </w:rPr>
        <w:fldChar w:fldCharType="separate"/>
      </w:r>
      <w:r>
        <w:rPr>
          <w:noProof/>
          <w:rtl/>
        </w:rPr>
        <w:t>217</w:t>
      </w:r>
      <w:r w:rsidR="0012609B">
        <w:rPr>
          <w:noProof/>
        </w:rPr>
        <w:fldChar w:fldCharType="end"/>
      </w:r>
    </w:p>
    <w:p w:rsidR="00B72338" w:rsidRDefault="00B72338" w:rsidP="00B72338">
      <w:pPr>
        <w:pStyle w:val="TOC2"/>
        <w:rPr>
          <w:rFonts w:cs="Times New Roman"/>
          <w:noProof/>
          <w:color w:val="auto"/>
          <w:szCs w:val="24"/>
          <w:rtl/>
        </w:rPr>
      </w:pPr>
      <w:r>
        <w:rPr>
          <w:noProof/>
          <w:rtl/>
        </w:rPr>
        <w:t xml:space="preserve">أما الجهة الأولىٰ </w:t>
      </w:r>
      <w:r>
        <w:rPr>
          <w:rFonts w:hint="cs"/>
          <w:noProof/>
          <w:rtl/>
        </w:rPr>
        <w:t xml:space="preserve">: فقد يقال بمخالفة مضمون الحديث للكتاب والسنة بأحد تقريبات ثلاث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264275057 </w:instrText>
      </w:r>
      <w:r>
        <w:rPr>
          <w:noProof/>
        </w:rPr>
        <w:instrText>\h</w:instrText>
      </w:r>
      <w:r>
        <w:rPr>
          <w:noProof/>
          <w:rtl/>
        </w:rPr>
        <w:instrText xml:space="preserve"> </w:instrText>
      </w:r>
      <w:r w:rsidR="0012609B">
        <w:rPr>
          <w:noProof/>
        </w:rPr>
      </w:r>
      <w:r w:rsidR="0012609B">
        <w:rPr>
          <w:noProof/>
        </w:rPr>
        <w:fldChar w:fldCharType="separate"/>
      </w:r>
      <w:r>
        <w:rPr>
          <w:noProof/>
          <w:rtl/>
        </w:rPr>
        <w:t>217</w:t>
      </w:r>
      <w:r w:rsidR="0012609B">
        <w:rPr>
          <w:noProof/>
        </w:rPr>
        <w:fldChar w:fldCharType="end"/>
      </w:r>
    </w:p>
    <w:p w:rsidR="00B72338" w:rsidRDefault="00B72338" w:rsidP="00B72338">
      <w:pPr>
        <w:pStyle w:val="TOC2"/>
        <w:rPr>
          <w:rFonts w:cs="Times New Roman"/>
          <w:noProof/>
          <w:color w:val="auto"/>
          <w:szCs w:val="24"/>
          <w:rtl/>
        </w:rPr>
      </w:pPr>
      <w:r>
        <w:rPr>
          <w:noProof/>
          <w:rtl/>
        </w:rPr>
        <w:t>التقريب الأ</w:t>
      </w:r>
      <w:r>
        <w:rPr>
          <w:rFonts w:hint="cs"/>
          <w:noProof/>
          <w:rtl/>
        </w:rPr>
        <w:t>َ</w:t>
      </w:r>
      <w:r>
        <w:rPr>
          <w:noProof/>
          <w:rtl/>
        </w:rPr>
        <w:t>و</w:t>
      </w:r>
      <w:r>
        <w:rPr>
          <w:rFonts w:hint="cs"/>
          <w:noProof/>
          <w:rtl/>
        </w:rPr>
        <w:t>ّ</w:t>
      </w:r>
      <w:r>
        <w:rPr>
          <w:noProof/>
          <w:rtl/>
        </w:rPr>
        <w:t>ل</w:t>
      </w:r>
      <w:r>
        <w:rPr>
          <w:rFonts w:hint="cs"/>
          <w:noProof/>
          <w:rtl/>
        </w:rPr>
        <w:t xml:space="preserve"> : ما ذكره بعض الأعاظم من أن مفـاد ( لا ضرر ) بطبعه حكـم امتناني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264275058 </w:instrText>
      </w:r>
      <w:r>
        <w:rPr>
          <w:noProof/>
        </w:rPr>
        <w:instrText>\h</w:instrText>
      </w:r>
      <w:r>
        <w:rPr>
          <w:noProof/>
          <w:rtl/>
        </w:rPr>
        <w:instrText xml:space="preserve"> </w:instrText>
      </w:r>
      <w:r w:rsidR="0012609B">
        <w:rPr>
          <w:noProof/>
        </w:rPr>
      </w:r>
      <w:r w:rsidR="0012609B">
        <w:rPr>
          <w:noProof/>
        </w:rPr>
        <w:fldChar w:fldCharType="separate"/>
      </w:r>
      <w:r>
        <w:rPr>
          <w:noProof/>
          <w:rtl/>
        </w:rPr>
        <w:t>217</w:t>
      </w:r>
      <w:r w:rsidR="0012609B">
        <w:rPr>
          <w:noProof/>
        </w:rPr>
        <w:fldChar w:fldCharType="end"/>
      </w:r>
    </w:p>
    <w:p w:rsidR="00B72338" w:rsidRDefault="00B72338" w:rsidP="00B72338">
      <w:pPr>
        <w:pStyle w:val="TOC2"/>
        <w:rPr>
          <w:rFonts w:cs="Times New Roman"/>
          <w:noProof/>
          <w:color w:val="auto"/>
          <w:szCs w:val="24"/>
          <w:rtl/>
        </w:rPr>
      </w:pPr>
      <w:r>
        <w:rPr>
          <w:noProof/>
          <w:rtl/>
        </w:rPr>
        <w:t>التقريب الثاني</w:t>
      </w:r>
      <w:r>
        <w:rPr>
          <w:rFonts w:hint="cs"/>
          <w:noProof/>
          <w:rtl/>
        </w:rPr>
        <w:t xml:space="preserve"> : ما ذكره الشيخ الانصاري (قده)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264275059 </w:instrText>
      </w:r>
      <w:r>
        <w:rPr>
          <w:noProof/>
        </w:rPr>
        <w:instrText>\h</w:instrText>
      </w:r>
      <w:r>
        <w:rPr>
          <w:noProof/>
          <w:rtl/>
        </w:rPr>
        <w:instrText xml:space="preserve"> </w:instrText>
      </w:r>
      <w:r w:rsidR="0012609B">
        <w:rPr>
          <w:noProof/>
        </w:rPr>
      </w:r>
      <w:r w:rsidR="0012609B">
        <w:rPr>
          <w:noProof/>
        </w:rPr>
        <w:fldChar w:fldCharType="separate"/>
      </w:r>
      <w:r>
        <w:rPr>
          <w:noProof/>
          <w:rtl/>
        </w:rPr>
        <w:t>218</w:t>
      </w:r>
      <w:r w:rsidR="0012609B">
        <w:rPr>
          <w:noProof/>
        </w:rPr>
        <w:fldChar w:fldCharType="end"/>
      </w:r>
    </w:p>
    <w:p w:rsidR="00B72338" w:rsidRDefault="00B72338" w:rsidP="00B72338">
      <w:pPr>
        <w:pStyle w:val="TOC2"/>
        <w:rPr>
          <w:rFonts w:cs="Times New Roman"/>
          <w:noProof/>
          <w:color w:val="auto"/>
          <w:szCs w:val="24"/>
          <w:rtl/>
        </w:rPr>
      </w:pPr>
      <w:r>
        <w:rPr>
          <w:noProof/>
          <w:rtl/>
        </w:rPr>
        <w:t>التقريب الثالث</w:t>
      </w:r>
      <w:r>
        <w:rPr>
          <w:rFonts w:hint="cs"/>
          <w:noProof/>
          <w:rtl/>
        </w:rPr>
        <w:t xml:space="preserve"> : ان يقال : بأن من المستهجن تخصيص الحديث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264275060 </w:instrText>
      </w:r>
      <w:r>
        <w:rPr>
          <w:noProof/>
        </w:rPr>
        <w:instrText>\h</w:instrText>
      </w:r>
      <w:r>
        <w:rPr>
          <w:noProof/>
          <w:rtl/>
        </w:rPr>
        <w:instrText xml:space="preserve"> </w:instrText>
      </w:r>
      <w:r w:rsidR="0012609B">
        <w:rPr>
          <w:noProof/>
        </w:rPr>
      </w:r>
      <w:r w:rsidR="0012609B">
        <w:rPr>
          <w:noProof/>
        </w:rPr>
        <w:fldChar w:fldCharType="separate"/>
      </w:r>
      <w:r>
        <w:rPr>
          <w:noProof/>
          <w:rtl/>
        </w:rPr>
        <w:t>220</w:t>
      </w:r>
      <w:r w:rsidR="0012609B">
        <w:rPr>
          <w:noProof/>
        </w:rPr>
        <w:fldChar w:fldCharType="end"/>
      </w:r>
    </w:p>
    <w:p w:rsidR="00B72338" w:rsidRDefault="00B72338" w:rsidP="00B72338">
      <w:pPr>
        <w:pStyle w:val="TOC2"/>
        <w:rPr>
          <w:rFonts w:cs="Times New Roman"/>
          <w:noProof/>
          <w:color w:val="auto"/>
          <w:szCs w:val="24"/>
          <w:rtl/>
        </w:rPr>
      </w:pPr>
      <w:r>
        <w:rPr>
          <w:noProof/>
          <w:rtl/>
        </w:rPr>
        <w:t>و</w:t>
      </w:r>
      <w:r>
        <w:rPr>
          <w:rFonts w:hint="cs"/>
          <w:noProof/>
          <w:rtl/>
        </w:rPr>
        <w:t xml:space="preserve">في الجواب على التقريب الثاني والثالث طرقان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264275061 </w:instrText>
      </w:r>
      <w:r>
        <w:rPr>
          <w:noProof/>
        </w:rPr>
        <w:instrText>\h</w:instrText>
      </w:r>
      <w:r>
        <w:rPr>
          <w:noProof/>
          <w:rtl/>
        </w:rPr>
        <w:instrText xml:space="preserve"> </w:instrText>
      </w:r>
      <w:r w:rsidR="0012609B">
        <w:rPr>
          <w:noProof/>
        </w:rPr>
      </w:r>
      <w:r w:rsidR="0012609B">
        <w:rPr>
          <w:noProof/>
        </w:rPr>
        <w:fldChar w:fldCharType="separate"/>
      </w:r>
      <w:r>
        <w:rPr>
          <w:noProof/>
          <w:rtl/>
        </w:rPr>
        <w:t>220</w:t>
      </w:r>
      <w:r w:rsidR="0012609B">
        <w:rPr>
          <w:noProof/>
        </w:rPr>
        <w:fldChar w:fldCharType="end"/>
      </w:r>
    </w:p>
    <w:p w:rsidR="00B72338" w:rsidRPr="005F77FC" w:rsidRDefault="00B72338" w:rsidP="00B72338">
      <w:pPr>
        <w:pStyle w:val="TOC2"/>
        <w:rPr>
          <w:rtl/>
        </w:rPr>
      </w:pPr>
      <w:r w:rsidRPr="00B12937">
        <w:rPr>
          <w:rtl/>
        </w:rPr>
        <w:t>الطريق الأ</w:t>
      </w:r>
      <w:r w:rsidRPr="00B12937">
        <w:rPr>
          <w:rFonts w:hint="cs"/>
          <w:rtl/>
        </w:rPr>
        <w:t>َ</w:t>
      </w:r>
      <w:r w:rsidRPr="00B12937">
        <w:rPr>
          <w:rtl/>
        </w:rPr>
        <w:t>و</w:t>
      </w:r>
      <w:r w:rsidRPr="00B12937">
        <w:rPr>
          <w:rFonts w:hint="cs"/>
          <w:rtl/>
        </w:rPr>
        <w:t>ّ</w:t>
      </w:r>
      <w:r w:rsidRPr="00B12937">
        <w:rPr>
          <w:rtl/>
        </w:rPr>
        <w:t>ل</w:t>
      </w:r>
      <w:r w:rsidRPr="00B12937">
        <w:rPr>
          <w:rFonts w:hint="cs"/>
          <w:rtl/>
        </w:rPr>
        <w:t xml:space="preserve"> : ما هو المختار : وهو ين</w:t>
      </w:r>
      <w:r w:rsidRPr="005F77FC">
        <w:rPr>
          <w:rFonts w:hint="cs"/>
          <w:rtl/>
        </w:rPr>
        <w:t>حل إلى جزءين :</w:t>
      </w:r>
      <w:r>
        <w:rPr>
          <w:rFonts w:hint="cs"/>
          <w:rtl/>
        </w:rPr>
        <w:t xml:space="preserve"> </w:t>
      </w:r>
      <w:r>
        <w:rPr>
          <w:rFonts w:hint="cs"/>
          <w:rtl/>
        </w:rPr>
        <w:tab/>
        <w:t xml:space="preserve"> </w:t>
      </w:r>
      <w:r w:rsidR="0012609B" w:rsidRPr="005F77FC">
        <w:fldChar w:fldCharType="begin"/>
      </w:r>
      <w:r w:rsidRPr="005F77FC">
        <w:rPr>
          <w:rtl/>
        </w:rPr>
        <w:instrText xml:space="preserve"> </w:instrText>
      </w:r>
      <w:r w:rsidRPr="005F77FC">
        <w:instrText>PAGEREF</w:instrText>
      </w:r>
      <w:r w:rsidRPr="005F77FC">
        <w:rPr>
          <w:rtl/>
        </w:rPr>
        <w:instrText xml:space="preserve"> _</w:instrText>
      </w:r>
      <w:r w:rsidRPr="005F77FC">
        <w:instrText>Toc</w:instrText>
      </w:r>
      <w:r w:rsidRPr="005F77FC">
        <w:rPr>
          <w:rtl/>
        </w:rPr>
        <w:instrText xml:space="preserve">264275062 </w:instrText>
      </w:r>
      <w:r w:rsidRPr="005F77FC">
        <w:instrText>\h</w:instrText>
      </w:r>
      <w:r w:rsidRPr="005F77FC">
        <w:rPr>
          <w:rtl/>
        </w:rPr>
        <w:instrText xml:space="preserve"> </w:instrText>
      </w:r>
      <w:r w:rsidR="0012609B" w:rsidRPr="005F77FC">
        <w:fldChar w:fldCharType="separate"/>
      </w:r>
      <w:r w:rsidRPr="005F77FC">
        <w:rPr>
          <w:rtl/>
        </w:rPr>
        <w:t>220</w:t>
      </w:r>
      <w:r w:rsidR="0012609B" w:rsidRPr="005F77FC">
        <w:fldChar w:fldCharType="end"/>
      </w:r>
    </w:p>
    <w:p w:rsidR="00B72338" w:rsidRDefault="00B72338" w:rsidP="00B72338">
      <w:pPr>
        <w:pStyle w:val="TOC2"/>
        <w:rPr>
          <w:rFonts w:cs="Times New Roman"/>
          <w:noProof/>
          <w:color w:val="auto"/>
          <w:szCs w:val="24"/>
          <w:rtl/>
        </w:rPr>
      </w:pPr>
      <w:r>
        <w:rPr>
          <w:noProof/>
          <w:rtl/>
        </w:rPr>
        <w:t>الأ</w:t>
      </w:r>
      <w:r>
        <w:rPr>
          <w:rFonts w:hint="cs"/>
          <w:noProof/>
          <w:rtl/>
        </w:rPr>
        <w:t>َ</w:t>
      </w:r>
      <w:r>
        <w:rPr>
          <w:noProof/>
          <w:rtl/>
        </w:rPr>
        <w:t>و</w:t>
      </w:r>
      <w:r>
        <w:rPr>
          <w:rFonts w:hint="cs"/>
          <w:noProof/>
          <w:rtl/>
        </w:rPr>
        <w:t>ّ</w:t>
      </w:r>
      <w:r>
        <w:rPr>
          <w:noProof/>
          <w:rtl/>
        </w:rPr>
        <w:t>ل</w:t>
      </w:r>
      <w:r>
        <w:rPr>
          <w:rFonts w:hint="cs"/>
          <w:noProof/>
          <w:rtl/>
        </w:rPr>
        <w:t xml:space="preserve"> : عدم صدق الضرر في كثير من هذه الموارد على ضوء التدقيق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264275063 </w:instrText>
      </w:r>
      <w:r>
        <w:rPr>
          <w:noProof/>
        </w:rPr>
        <w:instrText>\h</w:instrText>
      </w:r>
      <w:r>
        <w:rPr>
          <w:noProof/>
          <w:rtl/>
        </w:rPr>
        <w:instrText xml:space="preserve"> </w:instrText>
      </w:r>
      <w:r w:rsidR="0012609B">
        <w:rPr>
          <w:noProof/>
        </w:rPr>
      </w:r>
      <w:r w:rsidR="0012609B">
        <w:rPr>
          <w:noProof/>
        </w:rPr>
        <w:fldChar w:fldCharType="separate"/>
      </w:r>
      <w:r>
        <w:rPr>
          <w:noProof/>
          <w:rtl/>
        </w:rPr>
        <w:t>220</w:t>
      </w:r>
      <w:r w:rsidR="0012609B">
        <w:rPr>
          <w:noProof/>
        </w:rPr>
        <w:fldChar w:fldCharType="end"/>
      </w:r>
    </w:p>
    <w:p w:rsidR="00B72338" w:rsidRDefault="00B72338" w:rsidP="00B72338">
      <w:pPr>
        <w:pStyle w:val="TOC2"/>
        <w:rPr>
          <w:rFonts w:cs="Times New Roman"/>
          <w:noProof/>
          <w:color w:val="auto"/>
          <w:szCs w:val="24"/>
          <w:rtl/>
        </w:rPr>
      </w:pPr>
      <w:r>
        <w:rPr>
          <w:noProof/>
          <w:rtl/>
        </w:rPr>
        <w:t>الثاني</w:t>
      </w:r>
      <w:r>
        <w:rPr>
          <w:rFonts w:hint="cs"/>
          <w:noProof/>
          <w:rtl/>
        </w:rPr>
        <w:t xml:space="preserve"> : تحديد الضرر المنفي ب‍ ( لا ضرر ) بملاحظة طبيعة معناه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264275064 </w:instrText>
      </w:r>
      <w:r>
        <w:rPr>
          <w:noProof/>
        </w:rPr>
        <w:instrText>\h</w:instrText>
      </w:r>
      <w:r>
        <w:rPr>
          <w:noProof/>
          <w:rtl/>
        </w:rPr>
        <w:instrText xml:space="preserve"> </w:instrText>
      </w:r>
      <w:r w:rsidR="0012609B">
        <w:rPr>
          <w:noProof/>
        </w:rPr>
      </w:r>
      <w:r w:rsidR="0012609B">
        <w:rPr>
          <w:noProof/>
        </w:rPr>
        <w:fldChar w:fldCharType="separate"/>
      </w:r>
      <w:r>
        <w:rPr>
          <w:noProof/>
          <w:rtl/>
        </w:rPr>
        <w:t>221</w:t>
      </w:r>
      <w:r w:rsidR="0012609B">
        <w:rPr>
          <w:noProof/>
        </w:rPr>
        <w:fldChar w:fldCharType="end"/>
      </w:r>
    </w:p>
    <w:p w:rsidR="00B72338" w:rsidRDefault="00B72338" w:rsidP="00B72338">
      <w:pPr>
        <w:pStyle w:val="TOC2"/>
        <w:rPr>
          <w:rFonts w:cs="Times New Roman"/>
          <w:noProof/>
          <w:color w:val="auto"/>
          <w:szCs w:val="24"/>
          <w:rtl/>
        </w:rPr>
      </w:pPr>
      <w:r w:rsidRPr="005F77FC">
        <w:rPr>
          <w:rtl/>
        </w:rPr>
        <w:br w:type="page"/>
      </w:r>
      <w:r>
        <w:rPr>
          <w:rFonts w:hint="cs"/>
          <w:noProof/>
          <w:rtl/>
        </w:rPr>
        <w:lastRenderedPageBreak/>
        <w:t xml:space="preserve">أما </w:t>
      </w:r>
      <w:r>
        <w:rPr>
          <w:noProof/>
          <w:rtl/>
        </w:rPr>
        <w:t xml:space="preserve">الجهة الثانية </w:t>
      </w:r>
      <w:r>
        <w:rPr>
          <w:rFonts w:hint="cs"/>
          <w:noProof/>
          <w:rtl/>
        </w:rPr>
        <w:t xml:space="preserve">: ان الحديث بحسب المراد التفهيمي منه على المختار لا يشمل جملة من الاضرار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264275065 </w:instrText>
      </w:r>
      <w:r>
        <w:rPr>
          <w:noProof/>
        </w:rPr>
        <w:instrText>\h</w:instrText>
      </w:r>
      <w:r>
        <w:rPr>
          <w:noProof/>
          <w:rtl/>
        </w:rPr>
        <w:instrText xml:space="preserve"> </w:instrText>
      </w:r>
      <w:r w:rsidR="0012609B">
        <w:rPr>
          <w:noProof/>
        </w:rPr>
      </w:r>
      <w:r w:rsidR="0012609B">
        <w:rPr>
          <w:noProof/>
        </w:rPr>
        <w:fldChar w:fldCharType="separate"/>
      </w:r>
      <w:r>
        <w:rPr>
          <w:noProof/>
          <w:rtl/>
        </w:rPr>
        <w:t>227</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أما </w:t>
      </w:r>
      <w:r>
        <w:rPr>
          <w:noProof/>
          <w:rtl/>
        </w:rPr>
        <w:t>الجهة الثالثة</w:t>
      </w:r>
      <w:r>
        <w:rPr>
          <w:rFonts w:hint="cs"/>
          <w:noProof/>
          <w:rtl/>
        </w:rPr>
        <w:t xml:space="preserve"> : ان اقتران ( لا ضرر ) ب‍ ( لا ضرار ) يمنع عن شمولـه بجملة من الاضرار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264275066 </w:instrText>
      </w:r>
      <w:r>
        <w:rPr>
          <w:noProof/>
        </w:rPr>
        <w:instrText>\h</w:instrText>
      </w:r>
      <w:r>
        <w:rPr>
          <w:noProof/>
          <w:rtl/>
        </w:rPr>
        <w:instrText xml:space="preserve"> </w:instrText>
      </w:r>
      <w:r w:rsidR="0012609B">
        <w:rPr>
          <w:noProof/>
        </w:rPr>
      </w:r>
      <w:r w:rsidR="0012609B">
        <w:rPr>
          <w:noProof/>
        </w:rPr>
        <w:fldChar w:fldCharType="separate"/>
      </w:r>
      <w:r>
        <w:rPr>
          <w:noProof/>
          <w:rtl/>
        </w:rPr>
        <w:t>227</w:t>
      </w:r>
      <w:r w:rsidR="0012609B">
        <w:rPr>
          <w:noProof/>
        </w:rPr>
        <w:fldChar w:fldCharType="end"/>
      </w:r>
    </w:p>
    <w:p w:rsidR="00B72338" w:rsidRPr="0082612E" w:rsidRDefault="00B72338" w:rsidP="00B72338">
      <w:pPr>
        <w:pStyle w:val="TOC2"/>
        <w:rPr>
          <w:rtl/>
        </w:rPr>
      </w:pPr>
      <w:r w:rsidRPr="00B12937">
        <w:rPr>
          <w:rtl/>
        </w:rPr>
        <w:t>الطريق الثاني</w:t>
      </w:r>
      <w:r w:rsidRPr="00B12937">
        <w:rPr>
          <w:rFonts w:hint="cs"/>
          <w:rtl/>
        </w:rPr>
        <w:t xml:space="preserve"> : في جواب الاشكال : ا</w:t>
      </w:r>
      <w:r w:rsidRPr="0082612E">
        <w:rPr>
          <w:rFonts w:hint="cs"/>
          <w:rtl/>
        </w:rPr>
        <w:t>ن يقال ان ( لا ضرر ) ليس ظاهراً إلا في نفي الحكم وفيه عدة وجوه :</w:t>
      </w:r>
      <w:r>
        <w:rPr>
          <w:rFonts w:hint="cs"/>
          <w:rtl/>
        </w:rPr>
        <w:t xml:space="preserve"> </w:t>
      </w:r>
      <w:r>
        <w:rPr>
          <w:rFonts w:hint="cs"/>
          <w:rtl/>
        </w:rPr>
        <w:tab/>
        <w:t xml:space="preserve"> </w:t>
      </w:r>
      <w:r w:rsidR="0012609B" w:rsidRPr="0082612E">
        <w:fldChar w:fldCharType="begin"/>
      </w:r>
      <w:r w:rsidRPr="0082612E">
        <w:rPr>
          <w:rtl/>
        </w:rPr>
        <w:instrText xml:space="preserve"> </w:instrText>
      </w:r>
      <w:r w:rsidRPr="0082612E">
        <w:instrText>PAGEREF</w:instrText>
      </w:r>
      <w:r w:rsidRPr="0082612E">
        <w:rPr>
          <w:rtl/>
        </w:rPr>
        <w:instrText xml:space="preserve"> _</w:instrText>
      </w:r>
      <w:r w:rsidRPr="0082612E">
        <w:instrText>Toc</w:instrText>
      </w:r>
      <w:r w:rsidRPr="0082612E">
        <w:rPr>
          <w:rtl/>
        </w:rPr>
        <w:instrText xml:space="preserve">264275067 </w:instrText>
      </w:r>
      <w:r w:rsidRPr="0082612E">
        <w:instrText>\h</w:instrText>
      </w:r>
      <w:r w:rsidRPr="0082612E">
        <w:rPr>
          <w:rtl/>
        </w:rPr>
        <w:instrText xml:space="preserve"> </w:instrText>
      </w:r>
      <w:r w:rsidR="0012609B" w:rsidRPr="0082612E">
        <w:fldChar w:fldCharType="separate"/>
      </w:r>
      <w:r w:rsidRPr="0082612E">
        <w:rPr>
          <w:rtl/>
        </w:rPr>
        <w:t>228</w:t>
      </w:r>
      <w:r w:rsidR="0012609B" w:rsidRPr="0082612E">
        <w:fldChar w:fldCharType="end"/>
      </w:r>
    </w:p>
    <w:p w:rsidR="00B72338" w:rsidRPr="0082612E" w:rsidRDefault="00B72338" w:rsidP="00B72338">
      <w:pPr>
        <w:pStyle w:val="TOC2"/>
        <w:rPr>
          <w:rtl/>
        </w:rPr>
      </w:pPr>
      <w:r w:rsidRPr="00B12937">
        <w:rPr>
          <w:rtl/>
        </w:rPr>
        <w:t>الوجه الأ</w:t>
      </w:r>
      <w:r w:rsidRPr="00B12937">
        <w:rPr>
          <w:rFonts w:hint="cs"/>
          <w:rtl/>
        </w:rPr>
        <w:t>َ</w:t>
      </w:r>
      <w:r w:rsidRPr="00B12937">
        <w:rPr>
          <w:rtl/>
        </w:rPr>
        <w:t>و</w:t>
      </w:r>
      <w:r w:rsidRPr="00B12937">
        <w:rPr>
          <w:rFonts w:hint="cs"/>
          <w:rtl/>
        </w:rPr>
        <w:t>ّ</w:t>
      </w:r>
      <w:r w:rsidRPr="00B12937">
        <w:rPr>
          <w:rtl/>
        </w:rPr>
        <w:t>ل</w:t>
      </w:r>
      <w:r w:rsidRPr="00B12937">
        <w:rPr>
          <w:rFonts w:hint="cs"/>
          <w:rtl/>
        </w:rPr>
        <w:t xml:space="preserve"> : ما ذكره المحقق النائيني </w:t>
      </w:r>
      <w:r w:rsidRPr="0082612E">
        <w:rPr>
          <w:rFonts w:hint="cs"/>
          <w:rtl/>
        </w:rPr>
        <w:t>من أن قاعدة ( لا ضرر ) ناظرة إلى الأَحكام</w:t>
      </w:r>
      <w:r>
        <w:rPr>
          <w:rFonts w:hint="cs"/>
          <w:rtl/>
        </w:rPr>
        <w:t xml:space="preserve"> </w:t>
      </w:r>
      <w:r>
        <w:rPr>
          <w:rFonts w:hint="cs"/>
          <w:rtl/>
        </w:rPr>
        <w:tab/>
        <w:t xml:space="preserve"> </w:t>
      </w:r>
      <w:r w:rsidR="0012609B" w:rsidRPr="0082612E">
        <w:fldChar w:fldCharType="begin"/>
      </w:r>
      <w:r w:rsidRPr="0082612E">
        <w:rPr>
          <w:rtl/>
        </w:rPr>
        <w:instrText xml:space="preserve"> </w:instrText>
      </w:r>
      <w:r w:rsidRPr="0082612E">
        <w:instrText>PAGEREF</w:instrText>
      </w:r>
      <w:r w:rsidRPr="0082612E">
        <w:rPr>
          <w:rtl/>
        </w:rPr>
        <w:instrText xml:space="preserve"> _</w:instrText>
      </w:r>
      <w:r w:rsidRPr="0082612E">
        <w:instrText>Toc</w:instrText>
      </w:r>
      <w:r w:rsidRPr="0082612E">
        <w:rPr>
          <w:rtl/>
        </w:rPr>
        <w:instrText xml:space="preserve">264275068 </w:instrText>
      </w:r>
      <w:r w:rsidRPr="0082612E">
        <w:instrText>\h</w:instrText>
      </w:r>
      <w:r w:rsidRPr="0082612E">
        <w:rPr>
          <w:rtl/>
        </w:rPr>
        <w:instrText xml:space="preserve"> </w:instrText>
      </w:r>
      <w:r w:rsidR="0012609B" w:rsidRPr="0082612E">
        <w:fldChar w:fldCharType="separate"/>
      </w:r>
      <w:r w:rsidRPr="0082612E">
        <w:rPr>
          <w:rtl/>
        </w:rPr>
        <w:t>228</w:t>
      </w:r>
      <w:r w:rsidR="0012609B" w:rsidRPr="0082612E">
        <w:fldChar w:fldCharType="end"/>
      </w:r>
    </w:p>
    <w:p w:rsidR="00B72338" w:rsidRDefault="00B72338" w:rsidP="00B72338">
      <w:pPr>
        <w:pStyle w:val="TOC2"/>
        <w:rPr>
          <w:noProof/>
          <w:rtl/>
        </w:rPr>
      </w:pPr>
      <w:r>
        <w:rPr>
          <w:rFonts w:hint="cs"/>
          <w:noProof/>
          <w:rtl/>
        </w:rPr>
        <w:t xml:space="preserve">الرد على ما ذكره المحقق النائيني (قده) </w:t>
      </w:r>
      <w:r>
        <w:rPr>
          <w:rFonts w:hint="cs"/>
          <w:noProof/>
          <w:rtl/>
        </w:rPr>
        <w:tab/>
        <w:t xml:space="preserve"> 229</w:t>
      </w:r>
    </w:p>
    <w:p w:rsidR="00B72338" w:rsidRDefault="00B72338" w:rsidP="00B72338">
      <w:pPr>
        <w:pStyle w:val="TOC2"/>
        <w:rPr>
          <w:rFonts w:cs="Times New Roman"/>
          <w:noProof/>
          <w:color w:val="auto"/>
          <w:szCs w:val="24"/>
          <w:rtl/>
        </w:rPr>
      </w:pPr>
      <w:r>
        <w:rPr>
          <w:noProof/>
          <w:rtl/>
        </w:rPr>
        <w:t>أو</w:t>
      </w:r>
      <w:r>
        <w:rPr>
          <w:rFonts w:hint="cs"/>
          <w:noProof/>
          <w:rtl/>
        </w:rPr>
        <w:t>ّ</w:t>
      </w:r>
      <w:r>
        <w:rPr>
          <w:noProof/>
          <w:rtl/>
        </w:rPr>
        <w:t>لاً</w:t>
      </w:r>
      <w:r>
        <w:rPr>
          <w:rFonts w:hint="cs"/>
          <w:noProof/>
          <w:rtl/>
        </w:rPr>
        <w:t xml:space="preserve"> : إنه لم يثبت كون ( لا ضرر ) مسوقاً للحكومة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264275069 </w:instrText>
      </w:r>
      <w:r>
        <w:rPr>
          <w:noProof/>
        </w:rPr>
        <w:instrText>\h</w:instrText>
      </w:r>
      <w:r>
        <w:rPr>
          <w:noProof/>
          <w:rtl/>
        </w:rPr>
        <w:instrText xml:space="preserve"> </w:instrText>
      </w:r>
      <w:r w:rsidR="0012609B">
        <w:rPr>
          <w:noProof/>
        </w:rPr>
      </w:r>
      <w:r w:rsidR="0012609B">
        <w:rPr>
          <w:noProof/>
        </w:rPr>
        <w:fldChar w:fldCharType="separate"/>
      </w:r>
      <w:r>
        <w:rPr>
          <w:noProof/>
          <w:rtl/>
        </w:rPr>
        <w:t>229</w:t>
      </w:r>
      <w:r w:rsidR="0012609B">
        <w:rPr>
          <w:noProof/>
        </w:rPr>
        <w:fldChar w:fldCharType="end"/>
      </w:r>
    </w:p>
    <w:p w:rsidR="00B72338" w:rsidRDefault="00B72338" w:rsidP="00B72338">
      <w:pPr>
        <w:pStyle w:val="TOC2"/>
        <w:rPr>
          <w:rFonts w:cs="Times New Roman"/>
          <w:noProof/>
          <w:color w:val="auto"/>
          <w:szCs w:val="24"/>
          <w:rtl/>
        </w:rPr>
      </w:pPr>
      <w:r>
        <w:rPr>
          <w:noProof/>
          <w:rtl/>
        </w:rPr>
        <w:t>وثانيا</w:t>
      </w:r>
      <w:r>
        <w:rPr>
          <w:rFonts w:hint="cs"/>
          <w:noProof/>
          <w:rtl/>
        </w:rPr>
        <w:t xml:space="preserve">ً : ان مبناه في تقريب نفي الحديث للحكم الضرري هو جعل الضرر عنواناً للحكـم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264275070 </w:instrText>
      </w:r>
      <w:r>
        <w:rPr>
          <w:noProof/>
        </w:rPr>
        <w:instrText>\h</w:instrText>
      </w:r>
      <w:r>
        <w:rPr>
          <w:noProof/>
          <w:rtl/>
        </w:rPr>
        <w:instrText xml:space="preserve"> </w:instrText>
      </w:r>
      <w:r w:rsidR="0012609B">
        <w:rPr>
          <w:noProof/>
        </w:rPr>
      </w:r>
      <w:r w:rsidR="0012609B">
        <w:rPr>
          <w:noProof/>
        </w:rPr>
        <w:fldChar w:fldCharType="separate"/>
      </w:r>
      <w:r>
        <w:rPr>
          <w:noProof/>
          <w:rtl/>
        </w:rPr>
        <w:t>229</w:t>
      </w:r>
      <w:r w:rsidR="0012609B">
        <w:rPr>
          <w:noProof/>
        </w:rPr>
        <w:fldChar w:fldCharType="end"/>
      </w:r>
    </w:p>
    <w:p w:rsidR="00B72338" w:rsidRPr="0082612E" w:rsidRDefault="00B72338" w:rsidP="00B72338">
      <w:pPr>
        <w:pStyle w:val="TOC2"/>
        <w:rPr>
          <w:rtl/>
        </w:rPr>
      </w:pPr>
      <w:r w:rsidRPr="00B12937">
        <w:rPr>
          <w:rtl/>
        </w:rPr>
        <w:t>الوجه الثاني</w:t>
      </w:r>
      <w:r w:rsidRPr="00B12937">
        <w:rPr>
          <w:rFonts w:hint="cs"/>
          <w:rtl/>
        </w:rPr>
        <w:t xml:space="preserve"> : ما عن السيّـد الاست</w:t>
      </w:r>
      <w:r w:rsidRPr="0082612E">
        <w:rPr>
          <w:rFonts w:hint="cs"/>
          <w:rtl/>
        </w:rPr>
        <w:t>اذ 1 من أن ( لا ضرر ) انما هو ناظ</w:t>
      </w:r>
      <w:r>
        <w:rPr>
          <w:rFonts w:hint="cs"/>
          <w:rtl/>
        </w:rPr>
        <w:t>ـ</w:t>
      </w:r>
      <w:r w:rsidRPr="0082612E">
        <w:rPr>
          <w:rFonts w:hint="cs"/>
          <w:rtl/>
        </w:rPr>
        <w:t>ر إلى العمومات</w:t>
      </w:r>
      <w:r>
        <w:rPr>
          <w:rFonts w:hint="cs"/>
          <w:rtl/>
        </w:rPr>
        <w:t xml:space="preserve"> </w:t>
      </w:r>
      <w:r>
        <w:rPr>
          <w:rFonts w:hint="cs"/>
          <w:rtl/>
        </w:rPr>
        <w:tab/>
        <w:t xml:space="preserve"> </w:t>
      </w:r>
      <w:r w:rsidR="0012609B" w:rsidRPr="0082612E">
        <w:fldChar w:fldCharType="begin"/>
      </w:r>
      <w:r w:rsidRPr="0082612E">
        <w:rPr>
          <w:rtl/>
        </w:rPr>
        <w:instrText xml:space="preserve"> </w:instrText>
      </w:r>
      <w:r w:rsidRPr="0082612E">
        <w:instrText>PAGEREF</w:instrText>
      </w:r>
      <w:r w:rsidRPr="0082612E">
        <w:rPr>
          <w:rtl/>
        </w:rPr>
        <w:instrText xml:space="preserve"> _</w:instrText>
      </w:r>
      <w:r w:rsidRPr="0082612E">
        <w:instrText>Toc</w:instrText>
      </w:r>
      <w:r w:rsidRPr="0082612E">
        <w:rPr>
          <w:rtl/>
        </w:rPr>
        <w:instrText xml:space="preserve">264275071 </w:instrText>
      </w:r>
      <w:r w:rsidRPr="0082612E">
        <w:instrText>\h</w:instrText>
      </w:r>
      <w:r w:rsidRPr="0082612E">
        <w:rPr>
          <w:rtl/>
        </w:rPr>
        <w:instrText xml:space="preserve"> </w:instrText>
      </w:r>
      <w:r w:rsidR="0012609B" w:rsidRPr="0082612E">
        <w:fldChar w:fldCharType="separate"/>
      </w:r>
      <w:r w:rsidRPr="0082612E">
        <w:rPr>
          <w:rtl/>
        </w:rPr>
        <w:t>230</w:t>
      </w:r>
      <w:r w:rsidR="0012609B" w:rsidRPr="0082612E">
        <w:fldChar w:fldCharType="end"/>
      </w:r>
    </w:p>
    <w:p w:rsidR="00B72338" w:rsidRDefault="00B72338" w:rsidP="00B72338">
      <w:pPr>
        <w:pStyle w:val="TOC2"/>
        <w:rPr>
          <w:noProof/>
          <w:rtl/>
        </w:rPr>
      </w:pPr>
      <w:r>
        <w:rPr>
          <w:rFonts w:hint="cs"/>
          <w:noProof/>
          <w:rtl/>
        </w:rPr>
        <w:t xml:space="preserve">الرد على ما ذكره السيد الاستاذ (قده) </w:t>
      </w:r>
      <w:r>
        <w:rPr>
          <w:rFonts w:hint="cs"/>
          <w:noProof/>
          <w:rtl/>
        </w:rPr>
        <w:tab/>
        <w:t xml:space="preserve"> 230</w:t>
      </w:r>
    </w:p>
    <w:p w:rsidR="00B72338" w:rsidRDefault="00B72338" w:rsidP="00B72338">
      <w:pPr>
        <w:pStyle w:val="TOC2"/>
        <w:rPr>
          <w:noProof/>
          <w:rtl/>
        </w:rPr>
      </w:pPr>
      <w:r>
        <w:rPr>
          <w:rFonts w:hint="cs"/>
          <w:noProof/>
          <w:rtl/>
        </w:rPr>
        <w:t xml:space="preserve">أوّلاً : ان الاستشهاد يبتني على تصّور أن الصحابة جميعاً فهموا مغزى هذا الحديث </w:t>
      </w:r>
      <w:r>
        <w:rPr>
          <w:rFonts w:hint="cs"/>
          <w:noProof/>
          <w:rtl/>
        </w:rPr>
        <w:tab/>
        <w:t xml:space="preserve"> 230</w:t>
      </w:r>
    </w:p>
    <w:p w:rsidR="00B72338" w:rsidRDefault="00B72338" w:rsidP="00B72338">
      <w:pPr>
        <w:pStyle w:val="TOC2"/>
        <w:rPr>
          <w:rFonts w:cs="Times New Roman"/>
          <w:noProof/>
          <w:color w:val="auto"/>
          <w:szCs w:val="24"/>
          <w:rtl/>
        </w:rPr>
      </w:pPr>
      <w:r>
        <w:rPr>
          <w:noProof/>
          <w:rtl/>
        </w:rPr>
        <w:t>ثانيا</w:t>
      </w:r>
      <w:r>
        <w:rPr>
          <w:rFonts w:hint="cs"/>
          <w:noProof/>
          <w:rtl/>
        </w:rPr>
        <w:t xml:space="preserve">ً : إنه على تقدير فهمهم لمعنى الحديث وثبوت عدم اعتراضهم من الممكن أن يكون تنبّه فقهاء الصحابة للطريق السابق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264275072 </w:instrText>
      </w:r>
      <w:r>
        <w:rPr>
          <w:noProof/>
        </w:rPr>
        <w:instrText>\h</w:instrText>
      </w:r>
      <w:r>
        <w:rPr>
          <w:noProof/>
          <w:rtl/>
        </w:rPr>
        <w:instrText xml:space="preserve"> </w:instrText>
      </w:r>
      <w:r w:rsidR="0012609B">
        <w:rPr>
          <w:noProof/>
        </w:rPr>
      </w:r>
      <w:r w:rsidR="0012609B">
        <w:rPr>
          <w:noProof/>
        </w:rPr>
        <w:fldChar w:fldCharType="separate"/>
      </w:r>
      <w:r>
        <w:rPr>
          <w:noProof/>
          <w:rtl/>
        </w:rPr>
        <w:t>231</w:t>
      </w:r>
      <w:r w:rsidR="0012609B">
        <w:rPr>
          <w:noProof/>
        </w:rPr>
        <w:fldChar w:fldCharType="end"/>
      </w:r>
    </w:p>
    <w:p w:rsidR="00B72338" w:rsidRPr="0082612E" w:rsidRDefault="00B72338" w:rsidP="00B72338">
      <w:pPr>
        <w:pStyle w:val="TOC2"/>
        <w:rPr>
          <w:rtl/>
        </w:rPr>
      </w:pPr>
      <w:r w:rsidRPr="00B12937">
        <w:rPr>
          <w:rtl/>
        </w:rPr>
        <w:t>الوجه الثالث</w:t>
      </w:r>
      <w:r w:rsidRPr="00B12937">
        <w:rPr>
          <w:rFonts w:hint="cs"/>
          <w:rtl/>
        </w:rPr>
        <w:t xml:space="preserve"> : ما يبتني على جهتين</w:t>
      </w:r>
      <w:r>
        <w:rPr>
          <w:rFonts w:hint="cs"/>
          <w:rtl/>
        </w:rPr>
        <w:t xml:space="preserve"> </w:t>
      </w:r>
      <w:r>
        <w:rPr>
          <w:rFonts w:hint="cs"/>
          <w:rtl/>
        </w:rPr>
        <w:tab/>
        <w:t xml:space="preserve"> </w:t>
      </w:r>
      <w:r w:rsidR="0012609B" w:rsidRPr="0082612E">
        <w:fldChar w:fldCharType="begin"/>
      </w:r>
      <w:r w:rsidRPr="0082612E">
        <w:rPr>
          <w:rtl/>
        </w:rPr>
        <w:instrText xml:space="preserve"> </w:instrText>
      </w:r>
      <w:r w:rsidRPr="0082612E">
        <w:instrText>PAGEREF</w:instrText>
      </w:r>
      <w:r w:rsidRPr="0082612E">
        <w:rPr>
          <w:rtl/>
        </w:rPr>
        <w:instrText xml:space="preserve"> _</w:instrText>
      </w:r>
      <w:r w:rsidRPr="0082612E">
        <w:instrText>Toc</w:instrText>
      </w:r>
      <w:r w:rsidRPr="0082612E">
        <w:rPr>
          <w:rtl/>
        </w:rPr>
        <w:instrText xml:space="preserve">264275073 </w:instrText>
      </w:r>
      <w:r w:rsidRPr="0082612E">
        <w:instrText>\h</w:instrText>
      </w:r>
      <w:r w:rsidRPr="0082612E">
        <w:rPr>
          <w:rtl/>
        </w:rPr>
        <w:instrText xml:space="preserve"> </w:instrText>
      </w:r>
      <w:r w:rsidR="0012609B" w:rsidRPr="0082612E">
        <w:fldChar w:fldCharType="separate"/>
      </w:r>
      <w:r w:rsidRPr="0082612E">
        <w:rPr>
          <w:rtl/>
        </w:rPr>
        <w:t>232</w:t>
      </w:r>
      <w:r w:rsidR="0012609B" w:rsidRPr="0082612E">
        <w:fldChar w:fldCharType="end"/>
      </w:r>
    </w:p>
    <w:p w:rsidR="00B72338" w:rsidRDefault="00B72338" w:rsidP="00B72338">
      <w:pPr>
        <w:pStyle w:val="TOC2"/>
        <w:rPr>
          <w:rFonts w:cs="Times New Roman"/>
          <w:noProof/>
          <w:color w:val="auto"/>
          <w:szCs w:val="24"/>
          <w:rtl/>
        </w:rPr>
      </w:pPr>
      <w:r>
        <w:rPr>
          <w:rFonts w:hint="cs"/>
          <w:noProof/>
          <w:rtl/>
        </w:rPr>
        <w:t xml:space="preserve">الجهة الأُولى : ان مورد هذه الكبرى في قضية سمرة انما كان هو الضرر الطارئ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264275074 </w:instrText>
      </w:r>
      <w:r>
        <w:rPr>
          <w:noProof/>
        </w:rPr>
        <w:instrText>\h</w:instrText>
      </w:r>
      <w:r>
        <w:rPr>
          <w:noProof/>
          <w:rtl/>
        </w:rPr>
        <w:instrText xml:space="preserve"> </w:instrText>
      </w:r>
      <w:r w:rsidR="0012609B">
        <w:rPr>
          <w:noProof/>
        </w:rPr>
      </w:r>
      <w:r w:rsidR="0012609B">
        <w:rPr>
          <w:noProof/>
        </w:rPr>
        <w:fldChar w:fldCharType="separate"/>
      </w:r>
      <w:r>
        <w:rPr>
          <w:noProof/>
          <w:rtl/>
        </w:rPr>
        <w:t>232</w:t>
      </w:r>
      <w:r w:rsidR="0012609B">
        <w:rPr>
          <w:noProof/>
        </w:rPr>
        <w:fldChar w:fldCharType="end"/>
      </w:r>
    </w:p>
    <w:p w:rsidR="00B72338" w:rsidRDefault="00B72338" w:rsidP="00B72338">
      <w:pPr>
        <w:pStyle w:val="TOC2"/>
        <w:rPr>
          <w:rFonts w:cs="Times New Roman"/>
          <w:noProof/>
          <w:color w:val="auto"/>
          <w:szCs w:val="24"/>
          <w:rtl/>
        </w:rPr>
      </w:pPr>
      <w:r>
        <w:rPr>
          <w:noProof/>
          <w:rtl/>
        </w:rPr>
        <w:t xml:space="preserve">والجهة الثانية </w:t>
      </w:r>
      <w:r>
        <w:rPr>
          <w:rFonts w:hint="cs"/>
          <w:noProof/>
          <w:rtl/>
        </w:rPr>
        <w:t xml:space="preserve">: ان الحاكم التي هي بطبعها ضررية كانت من مشهورات الاحكام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264275075 </w:instrText>
      </w:r>
      <w:r>
        <w:rPr>
          <w:noProof/>
        </w:rPr>
        <w:instrText>\h</w:instrText>
      </w:r>
      <w:r>
        <w:rPr>
          <w:noProof/>
          <w:rtl/>
        </w:rPr>
        <w:instrText xml:space="preserve"> </w:instrText>
      </w:r>
      <w:r w:rsidR="0012609B">
        <w:rPr>
          <w:noProof/>
        </w:rPr>
      </w:r>
      <w:r w:rsidR="0012609B">
        <w:rPr>
          <w:noProof/>
        </w:rPr>
        <w:fldChar w:fldCharType="separate"/>
      </w:r>
      <w:r>
        <w:rPr>
          <w:noProof/>
          <w:rtl/>
        </w:rPr>
        <w:t>232</w:t>
      </w:r>
      <w:r w:rsidR="0012609B">
        <w:rPr>
          <w:noProof/>
        </w:rPr>
        <w:fldChar w:fldCharType="end"/>
      </w:r>
    </w:p>
    <w:p w:rsidR="00B72338" w:rsidRPr="0082612E" w:rsidRDefault="00B72338" w:rsidP="00B72338">
      <w:pPr>
        <w:pStyle w:val="TOC2"/>
        <w:rPr>
          <w:rtl/>
        </w:rPr>
      </w:pPr>
      <w:r w:rsidRPr="00B12937">
        <w:rPr>
          <w:rtl/>
        </w:rPr>
        <w:t>التنبيه الثالث</w:t>
      </w:r>
      <w:r w:rsidRPr="00B12937">
        <w:rPr>
          <w:rFonts w:hint="cs"/>
          <w:rtl/>
        </w:rPr>
        <w:t xml:space="preserve"> : في وجه تقديم ( لا </w:t>
      </w:r>
      <w:r w:rsidRPr="0082612E">
        <w:rPr>
          <w:rFonts w:hint="cs"/>
          <w:rtl/>
        </w:rPr>
        <w:t>ضرر ) على ادلة الاحكام الاولية</w:t>
      </w:r>
      <w:r>
        <w:rPr>
          <w:rFonts w:hint="cs"/>
          <w:rtl/>
        </w:rPr>
        <w:t xml:space="preserve"> </w:t>
      </w:r>
      <w:r>
        <w:rPr>
          <w:rFonts w:hint="cs"/>
          <w:rtl/>
        </w:rPr>
        <w:tab/>
        <w:t xml:space="preserve"> </w:t>
      </w:r>
      <w:r w:rsidR="0012609B" w:rsidRPr="0082612E">
        <w:fldChar w:fldCharType="begin"/>
      </w:r>
      <w:r w:rsidRPr="0082612E">
        <w:rPr>
          <w:rtl/>
        </w:rPr>
        <w:instrText xml:space="preserve"> </w:instrText>
      </w:r>
      <w:r w:rsidRPr="0082612E">
        <w:instrText>PAGEREF</w:instrText>
      </w:r>
      <w:r w:rsidRPr="0082612E">
        <w:rPr>
          <w:rtl/>
        </w:rPr>
        <w:instrText xml:space="preserve"> _</w:instrText>
      </w:r>
      <w:r w:rsidRPr="0082612E">
        <w:instrText>Toc</w:instrText>
      </w:r>
      <w:r w:rsidRPr="0082612E">
        <w:rPr>
          <w:rtl/>
        </w:rPr>
        <w:instrText xml:space="preserve">264275076 </w:instrText>
      </w:r>
      <w:r w:rsidRPr="0082612E">
        <w:instrText>\h</w:instrText>
      </w:r>
      <w:r w:rsidRPr="0082612E">
        <w:rPr>
          <w:rtl/>
        </w:rPr>
        <w:instrText xml:space="preserve"> </w:instrText>
      </w:r>
      <w:r w:rsidR="0012609B" w:rsidRPr="0082612E">
        <w:fldChar w:fldCharType="separate"/>
      </w:r>
      <w:r w:rsidRPr="0082612E">
        <w:rPr>
          <w:rtl/>
        </w:rPr>
        <w:t>232</w:t>
      </w:r>
      <w:r w:rsidR="0012609B" w:rsidRPr="0082612E">
        <w:fldChar w:fldCharType="end"/>
      </w:r>
    </w:p>
    <w:p w:rsidR="00B72338" w:rsidRDefault="00B72338" w:rsidP="00B72338">
      <w:pPr>
        <w:pStyle w:val="TOC2"/>
        <w:rPr>
          <w:noProof/>
          <w:rtl/>
        </w:rPr>
      </w:pPr>
      <w:r w:rsidRPr="0082612E">
        <w:rPr>
          <w:rtl/>
        </w:rPr>
        <w:br w:type="page"/>
      </w:r>
      <w:r>
        <w:rPr>
          <w:rFonts w:hint="cs"/>
          <w:noProof/>
          <w:rtl/>
        </w:rPr>
        <w:lastRenderedPageBreak/>
        <w:t xml:space="preserve">معنى الحكومة وتقسيمها </w:t>
      </w:r>
      <w:r>
        <w:rPr>
          <w:rFonts w:hint="cs"/>
          <w:noProof/>
          <w:rtl/>
        </w:rPr>
        <w:tab/>
        <w:t xml:space="preserve"> 233</w:t>
      </w:r>
    </w:p>
    <w:p w:rsidR="00B72338" w:rsidRDefault="00B72338" w:rsidP="00B72338">
      <w:pPr>
        <w:pStyle w:val="TOC2"/>
        <w:rPr>
          <w:rFonts w:cs="Times New Roman"/>
          <w:noProof/>
          <w:color w:val="auto"/>
          <w:szCs w:val="24"/>
          <w:rtl/>
        </w:rPr>
      </w:pPr>
      <w:r w:rsidRPr="00B12937">
        <w:rPr>
          <w:rtl/>
        </w:rPr>
        <w:t>المقام الأ</w:t>
      </w:r>
      <w:r w:rsidRPr="00B12937">
        <w:rPr>
          <w:rFonts w:hint="cs"/>
          <w:rtl/>
        </w:rPr>
        <w:t>َ</w:t>
      </w:r>
      <w:r w:rsidRPr="00B12937">
        <w:rPr>
          <w:rtl/>
        </w:rPr>
        <w:t>و</w:t>
      </w:r>
      <w:r w:rsidRPr="00B12937">
        <w:rPr>
          <w:rFonts w:hint="cs"/>
          <w:rtl/>
        </w:rPr>
        <w:t>ّ</w:t>
      </w:r>
      <w:r w:rsidRPr="00B12937">
        <w:rPr>
          <w:rtl/>
        </w:rPr>
        <w:t>ل</w:t>
      </w:r>
      <w:r w:rsidRPr="00B12937">
        <w:rPr>
          <w:rFonts w:hint="cs"/>
          <w:rtl/>
        </w:rPr>
        <w:t xml:space="preserve"> : في حقيقة الحكومة ال</w:t>
      </w:r>
      <w:r>
        <w:rPr>
          <w:rFonts w:hint="cs"/>
          <w:noProof/>
          <w:rtl/>
        </w:rPr>
        <w:t xml:space="preserve">تضييقية ، ويقبع الكلام فيه ضمن جهات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264275077 </w:instrText>
      </w:r>
      <w:r>
        <w:rPr>
          <w:noProof/>
        </w:rPr>
        <w:instrText>\h</w:instrText>
      </w:r>
      <w:r>
        <w:rPr>
          <w:noProof/>
          <w:rtl/>
        </w:rPr>
        <w:instrText xml:space="preserve"> </w:instrText>
      </w:r>
      <w:r w:rsidR="0012609B">
        <w:rPr>
          <w:noProof/>
        </w:rPr>
      </w:r>
      <w:r w:rsidR="0012609B">
        <w:rPr>
          <w:noProof/>
        </w:rPr>
        <w:fldChar w:fldCharType="separate"/>
      </w:r>
      <w:r>
        <w:rPr>
          <w:noProof/>
          <w:rtl/>
        </w:rPr>
        <w:t>233</w:t>
      </w:r>
      <w:r w:rsidR="0012609B">
        <w:rPr>
          <w:noProof/>
        </w:rPr>
        <w:fldChar w:fldCharType="end"/>
      </w:r>
    </w:p>
    <w:p w:rsidR="00B72338" w:rsidRDefault="00B72338" w:rsidP="00B72338">
      <w:pPr>
        <w:pStyle w:val="TOC2"/>
        <w:rPr>
          <w:rFonts w:cs="Times New Roman"/>
          <w:noProof/>
          <w:color w:val="auto"/>
          <w:szCs w:val="24"/>
          <w:rtl/>
        </w:rPr>
      </w:pPr>
      <w:r>
        <w:rPr>
          <w:noProof/>
          <w:rtl/>
        </w:rPr>
        <w:t>الجهة الأ</w:t>
      </w:r>
      <w:r>
        <w:rPr>
          <w:rFonts w:hint="cs"/>
          <w:noProof/>
          <w:rtl/>
        </w:rPr>
        <w:t>ُ</w:t>
      </w:r>
      <w:r>
        <w:rPr>
          <w:noProof/>
          <w:rtl/>
        </w:rPr>
        <w:t xml:space="preserve">ولى </w:t>
      </w:r>
      <w:r>
        <w:rPr>
          <w:rFonts w:hint="cs"/>
          <w:noProof/>
          <w:rtl/>
        </w:rPr>
        <w:t xml:space="preserve">: في ذكر تقسيمات الحكومة ومحل البحث من أقسامها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264275078 </w:instrText>
      </w:r>
      <w:r>
        <w:rPr>
          <w:noProof/>
        </w:rPr>
        <w:instrText>\h</w:instrText>
      </w:r>
      <w:r>
        <w:rPr>
          <w:noProof/>
          <w:rtl/>
        </w:rPr>
        <w:instrText xml:space="preserve"> </w:instrText>
      </w:r>
      <w:r w:rsidR="0012609B">
        <w:rPr>
          <w:noProof/>
        </w:rPr>
      </w:r>
      <w:r w:rsidR="0012609B">
        <w:rPr>
          <w:noProof/>
        </w:rPr>
        <w:fldChar w:fldCharType="separate"/>
      </w:r>
      <w:r>
        <w:rPr>
          <w:noProof/>
          <w:rtl/>
        </w:rPr>
        <w:t>233</w:t>
      </w:r>
      <w:r w:rsidR="0012609B">
        <w:rPr>
          <w:noProof/>
        </w:rPr>
        <w:fldChar w:fldCharType="end"/>
      </w:r>
    </w:p>
    <w:p w:rsidR="00B72338" w:rsidRDefault="00B72338" w:rsidP="00B72338">
      <w:pPr>
        <w:pStyle w:val="TOC2"/>
        <w:rPr>
          <w:rFonts w:cs="Times New Roman"/>
          <w:noProof/>
          <w:color w:val="auto"/>
          <w:szCs w:val="24"/>
          <w:rtl/>
        </w:rPr>
      </w:pPr>
      <w:r>
        <w:rPr>
          <w:noProof/>
          <w:rtl/>
        </w:rPr>
        <w:t xml:space="preserve">الجهة الثانية </w:t>
      </w:r>
      <w:r>
        <w:rPr>
          <w:rFonts w:hint="cs"/>
          <w:noProof/>
          <w:rtl/>
        </w:rPr>
        <w:t xml:space="preserve">: في أقسام الحكومة التنزيلية ومواردها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264275079 </w:instrText>
      </w:r>
      <w:r>
        <w:rPr>
          <w:noProof/>
        </w:rPr>
        <w:instrText>\h</w:instrText>
      </w:r>
      <w:r>
        <w:rPr>
          <w:noProof/>
          <w:rtl/>
        </w:rPr>
        <w:instrText xml:space="preserve"> </w:instrText>
      </w:r>
      <w:r w:rsidR="0012609B">
        <w:rPr>
          <w:noProof/>
        </w:rPr>
      </w:r>
      <w:r w:rsidR="0012609B">
        <w:rPr>
          <w:noProof/>
        </w:rPr>
        <w:fldChar w:fldCharType="separate"/>
      </w:r>
      <w:r>
        <w:rPr>
          <w:noProof/>
          <w:rtl/>
        </w:rPr>
        <w:t>236</w:t>
      </w:r>
      <w:r w:rsidR="0012609B">
        <w:rPr>
          <w:noProof/>
        </w:rPr>
        <w:fldChar w:fldCharType="end"/>
      </w:r>
    </w:p>
    <w:p w:rsidR="00B72338" w:rsidRDefault="00B72338" w:rsidP="00B72338">
      <w:pPr>
        <w:pStyle w:val="TOC2"/>
        <w:rPr>
          <w:rFonts w:cs="Times New Roman"/>
          <w:noProof/>
          <w:color w:val="auto"/>
          <w:szCs w:val="24"/>
          <w:rtl/>
        </w:rPr>
      </w:pPr>
      <w:r>
        <w:rPr>
          <w:noProof/>
          <w:rtl/>
        </w:rPr>
        <w:t>الجهة الثالثة</w:t>
      </w:r>
      <w:r>
        <w:rPr>
          <w:rFonts w:hint="cs"/>
          <w:noProof/>
          <w:rtl/>
        </w:rPr>
        <w:t xml:space="preserve"> : في حقيقة الحكومة التضيقية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264275080 </w:instrText>
      </w:r>
      <w:r>
        <w:rPr>
          <w:noProof/>
        </w:rPr>
        <w:instrText>\h</w:instrText>
      </w:r>
      <w:r>
        <w:rPr>
          <w:noProof/>
          <w:rtl/>
        </w:rPr>
        <w:instrText xml:space="preserve"> </w:instrText>
      </w:r>
      <w:r w:rsidR="0012609B">
        <w:rPr>
          <w:noProof/>
        </w:rPr>
      </w:r>
      <w:r w:rsidR="0012609B">
        <w:rPr>
          <w:noProof/>
        </w:rPr>
        <w:fldChar w:fldCharType="separate"/>
      </w:r>
      <w:r>
        <w:rPr>
          <w:noProof/>
          <w:rtl/>
        </w:rPr>
        <w:t>240</w:t>
      </w:r>
      <w:r w:rsidR="0012609B">
        <w:rPr>
          <w:noProof/>
        </w:rPr>
        <w:fldChar w:fldCharType="end"/>
      </w:r>
    </w:p>
    <w:p w:rsidR="00B72338" w:rsidRDefault="00B72338" w:rsidP="00B72338">
      <w:pPr>
        <w:pStyle w:val="TOC2"/>
        <w:rPr>
          <w:rFonts w:cs="Times New Roman"/>
          <w:noProof/>
          <w:color w:val="auto"/>
          <w:szCs w:val="24"/>
          <w:rtl/>
        </w:rPr>
      </w:pPr>
      <w:r>
        <w:rPr>
          <w:noProof/>
          <w:rtl/>
        </w:rPr>
        <w:t>الجهة الرابعة</w:t>
      </w:r>
      <w:r>
        <w:rPr>
          <w:rFonts w:hint="cs"/>
          <w:noProof/>
          <w:rtl/>
        </w:rPr>
        <w:t xml:space="preserve"> : في المصحّح اللغوي للسان التنزيلي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264275081 </w:instrText>
      </w:r>
      <w:r>
        <w:rPr>
          <w:noProof/>
        </w:rPr>
        <w:instrText>\h</w:instrText>
      </w:r>
      <w:r>
        <w:rPr>
          <w:noProof/>
          <w:rtl/>
        </w:rPr>
        <w:instrText xml:space="preserve"> </w:instrText>
      </w:r>
      <w:r w:rsidR="0012609B">
        <w:rPr>
          <w:noProof/>
        </w:rPr>
      </w:r>
      <w:r w:rsidR="0012609B">
        <w:rPr>
          <w:noProof/>
        </w:rPr>
        <w:fldChar w:fldCharType="separate"/>
      </w:r>
      <w:r>
        <w:rPr>
          <w:noProof/>
          <w:rtl/>
        </w:rPr>
        <w:t>242</w:t>
      </w:r>
      <w:r w:rsidR="0012609B">
        <w:rPr>
          <w:noProof/>
        </w:rPr>
        <w:fldChar w:fldCharType="end"/>
      </w:r>
    </w:p>
    <w:p w:rsidR="00B72338" w:rsidRDefault="00B72338" w:rsidP="00B72338">
      <w:pPr>
        <w:pStyle w:val="TOC2"/>
        <w:rPr>
          <w:rFonts w:cs="Times New Roman"/>
          <w:noProof/>
          <w:color w:val="auto"/>
          <w:szCs w:val="24"/>
          <w:rtl/>
        </w:rPr>
      </w:pPr>
      <w:r>
        <w:rPr>
          <w:noProof/>
          <w:rtl/>
        </w:rPr>
        <w:t>الجهة الخامسة</w:t>
      </w:r>
      <w:r>
        <w:rPr>
          <w:rFonts w:hint="cs"/>
          <w:noProof/>
          <w:rtl/>
        </w:rPr>
        <w:t xml:space="preserve"> : في المصحّح البلاغي للسان التنزيل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264275082 </w:instrText>
      </w:r>
      <w:r>
        <w:rPr>
          <w:noProof/>
        </w:rPr>
        <w:instrText>\h</w:instrText>
      </w:r>
      <w:r>
        <w:rPr>
          <w:noProof/>
          <w:rtl/>
        </w:rPr>
        <w:instrText xml:space="preserve"> </w:instrText>
      </w:r>
      <w:r w:rsidR="0012609B">
        <w:rPr>
          <w:noProof/>
        </w:rPr>
      </w:r>
      <w:r w:rsidR="0012609B">
        <w:rPr>
          <w:noProof/>
        </w:rPr>
        <w:fldChar w:fldCharType="separate"/>
      </w:r>
      <w:r>
        <w:rPr>
          <w:noProof/>
          <w:rtl/>
        </w:rPr>
        <w:t>247</w:t>
      </w:r>
      <w:r w:rsidR="0012609B">
        <w:rPr>
          <w:noProof/>
        </w:rPr>
        <w:fldChar w:fldCharType="end"/>
      </w:r>
    </w:p>
    <w:p w:rsidR="00B72338" w:rsidRDefault="00B72338" w:rsidP="00B72338">
      <w:pPr>
        <w:pStyle w:val="TOC2"/>
        <w:rPr>
          <w:rFonts w:cs="Times New Roman"/>
          <w:noProof/>
          <w:color w:val="auto"/>
          <w:szCs w:val="24"/>
          <w:rtl/>
        </w:rPr>
      </w:pPr>
      <w:r>
        <w:rPr>
          <w:noProof/>
          <w:rtl/>
        </w:rPr>
        <w:t>الجهة السادسة</w:t>
      </w:r>
      <w:r>
        <w:rPr>
          <w:rFonts w:hint="cs"/>
          <w:noProof/>
          <w:rtl/>
        </w:rPr>
        <w:t xml:space="preserve"> : في اقتضاء لسان التنزيل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264275083 </w:instrText>
      </w:r>
      <w:r>
        <w:rPr>
          <w:noProof/>
        </w:rPr>
        <w:instrText>\h</w:instrText>
      </w:r>
      <w:r>
        <w:rPr>
          <w:noProof/>
          <w:rtl/>
        </w:rPr>
        <w:instrText xml:space="preserve"> </w:instrText>
      </w:r>
      <w:r w:rsidR="0012609B">
        <w:rPr>
          <w:noProof/>
        </w:rPr>
      </w:r>
      <w:r w:rsidR="0012609B">
        <w:rPr>
          <w:noProof/>
        </w:rPr>
        <w:fldChar w:fldCharType="separate"/>
      </w:r>
      <w:r>
        <w:rPr>
          <w:noProof/>
          <w:rtl/>
        </w:rPr>
        <w:t>252</w:t>
      </w:r>
      <w:r w:rsidR="0012609B">
        <w:rPr>
          <w:noProof/>
        </w:rPr>
        <w:fldChar w:fldCharType="end"/>
      </w:r>
    </w:p>
    <w:p w:rsidR="00B72338" w:rsidRDefault="00B72338" w:rsidP="00B72338">
      <w:pPr>
        <w:pStyle w:val="TOC2"/>
        <w:rPr>
          <w:rFonts w:cs="Times New Roman"/>
          <w:noProof/>
          <w:color w:val="auto"/>
          <w:szCs w:val="24"/>
          <w:rtl/>
        </w:rPr>
      </w:pPr>
      <w:r>
        <w:rPr>
          <w:noProof/>
          <w:rtl/>
        </w:rPr>
        <w:t>الجهة السابعة</w:t>
      </w:r>
      <w:r>
        <w:rPr>
          <w:rFonts w:hint="cs"/>
          <w:noProof/>
          <w:rtl/>
        </w:rPr>
        <w:t xml:space="preserve"> : في مدى اشتراك الحكومة والتخصيص في الاحكام وتوضيح ذلك على قسمين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264275084 </w:instrText>
      </w:r>
      <w:r>
        <w:rPr>
          <w:noProof/>
        </w:rPr>
        <w:instrText>\h</w:instrText>
      </w:r>
      <w:r>
        <w:rPr>
          <w:noProof/>
          <w:rtl/>
        </w:rPr>
        <w:instrText xml:space="preserve"> </w:instrText>
      </w:r>
      <w:r w:rsidR="0012609B">
        <w:rPr>
          <w:noProof/>
        </w:rPr>
      </w:r>
      <w:r w:rsidR="0012609B">
        <w:rPr>
          <w:noProof/>
        </w:rPr>
        <w:fldChar w:fldCharType="separate"/>
      </w:r>
      <w:r>
        <w:rPr>
          <w:noProof/>
          <w:rtl/>
        </w:rPr>
        <w:t>254</w:t>
      </w:r>
      <w:r w:rsidR="0012609B">
        <w:rPr>
          <w:noProof/>
        </w:rPr>
        <w:fldChar w:fldCharType="end"/>
      </w:r>
    </w:p>
    <w:p w:rsidR="00B72338" w:rsidRDefault="00B72338" w:rsidP="00B72338">
      <w:pPr>
        <w:pStyle w:val="TOC2"/>
        <w:rPr>
          <w:rFonts w:cs="Times New Roman"/>
          <w:noProof/>
          <w:color w:val="auto"/>
          <w:szCs w:val="24"/>
          <w:rtl/>
        </w:rPr>
      </w:pPr>
      <w:r>
        <w:rPr>
          <w:noProof/>
          <w:rtl/>
        </w:rPr>
        <w:t>1</w:t>
      </w:r>
      <w:r>
        <w:rPr>
          <w:rFonts w:hint="cs"/>
          <w:noProof/>
          <w:rtl/>
        </w:rPr>
        <w:t xml:space="preserve"> </w:t>
      </w:r>
      <w:r>
        <w:rPr>
          <w:noProof/>
          <w:rtl/>
        </w:rPr>
        <w:t>ـ</w:t>
      </w:r>
      <w:r>
        <w:rPr>
          <w:rFonts w:hint="cs"/>
          <w:noProof/>
          <w:rtl/>
        </w:rPr>
        <w:t xml:space="preserve"> </w:t>
      </w:r>
      <w:r>
        <w:rPr>
          <w:noProof/>
          <w:rtl/>
        </w:rPr>
        <w:t>القسم الأ</w:t>
      </w:r>
      <w:r>
        <w:rPr>
          <w:rFonts w:hint="cs"/>
          <w:noProof/>
          <w:rtl/>
        </w:rPr>
        <w:t>َ</w:t>
      </w:r>
      <w:r>
        <w:rPr>
          <w:noProof/>
          <w:rtl/>
        </w:rPr>
        <w:t>و</w:t>
      </w:r>
      <w:r>
        <w:rPr>
          <w:rFonts w:hint="cs"/>
          <w:noProof/>
          <w:rtl/>
        </w:rPr>
        <w:t>ّ</w:t>
      </w:r>
      <w:r>
        <w:rPr>
          <w:noProof/>
          <w:rtl/>
        </w:rPr>
        <w:t>ل</w:t>
      </w:r>
      <w:r>
        <w:rPr>
          <w:rFonts w:hint="cs"/>
          <w:noProof/>
          <w:rtl/>
        </w:rPr>
        <w:t xml:space="preserve"> : ما يكون منوطاً بمحتوى الدليل ، وهو القسم الأكبر منها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264275085 </w:instrText>
      </w:r>
      <w:r>
        <w:rPr>
          <w:noProof/>
        </w:rPr>
        <w:instrText>\h</w:instrText>
      </w:r>
      <w:r>
        <w:rPr>
          <w:noProof/>
          <w:rtl/>
        </w:rPr>
        <w:instrText xml:space="preserve"> </w:instrText>
      </w:r>
      <w:r w:rsidR="0012609B">
        <w:rPr>
          <w:noProof/>
        </w:rPr>
      </w:r>
      <w:r w:rsidR="0012609B">
        <w:rPr>
          <w:noProof/>
        </w:rPr>
        <w:fldChar w:fldCharType="separate"/>
      </w:r>
      <w:r>
        <w:rPr>
          <w:noProof/>
          <w:rtl/>
        </w:rPr>
        <w:t>254</w:t>
      </w:r>
      <w:r w:rsidR="0012609B">
        <w:rPr>
          <w:noProof/>
        </w:rPr>
        <w:fldChar w:fldCharType="end"/>
      </w:r>
    </w:p>
    <w:p w:rsidR="00B72338" w:rsidRDefault="00B72338" w:rsidP="00B72338">
      <w:pPr>
        <w:pStyle w:val="TOC2"/>
        <w:rPr>
          <w:rFonts w:cs="Times New Roman"/>
          <w:noProof/>
          <w:color w:val="auto"/>
          <w:szCs w:val="24"/>
          <w:rtl/>
        </w:rPr>
      </w:pPr>
      <w:r>
        <w:rPr>
          <w:noProof/>
          <w:rtl/>
        </w:rPr>
        <w:t>2</w:t>
      </w:r>
      <w:r>
        <w:rPr>
          <w:rFonts w:hint="cs"/>
          <w:noProof/>
          <w:rtl/>
        </w:rPr>
        <w:t xml:space="preserve"> </w:t>
      </w:r>
      <w:r>
        <w:rPr>
          <w:noProof/>
          <w:rtl/>
        </w:rPr>
        <w:t>ـ</w:t>
      </w:r>
      <w:r>
        <w:rPr>
          <w:rFonts w:hint="cs"/>
          <w:noProof/>
          <w:rtl/>
        </w:rPr>
        <w:t xml:space="preserve"> </w:t>
      </w:r>
      <w:r>
        <w:rPr>
          <w:noProof/>
          <w:rtl/>
        </w:rPr>
        <w:t>والقسم الثاني</w:t>
      </w:r>
      <w:r>
        <w:rPr>
          <w:rFonts w:hint="cs"/>
          <w:noProof/>
          <w:rtl/>
        </w:rPr>
        <w:t xml:space="preserve"> : ما يكون منوطاً بالاسلوب الاستعمالي للدليل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264275086 </w:instrText>
      </w:r>
      <w:r>
        <w:rPr>
          <w:noProof/>
        </w:rPr>
        <w:instrText>\h</w:instrText>
      </w:r>
      <w:r>
        <w:rPr>
          <w:noProof/>
          <w:rtl/>
        </w:rPr>
        <w:instrText xml:space="preserve"> </w:instrText>
      </w:r>
      <w:r w:rsidR="0012609B">
        <w:rPr>
          <w:noProof/>
        </w:rPr>
      </w:r>
      <w:r w:rsidR="0012609B">
        <w:rPr>
          <w:noProof/>
        </w:rPr>
        <w:fldChar w:fldCharType="separate"/>
      </w:r>
      <w:r>
        <w:rPr>
          <w:noProof/>
          <w:rtl/>
        </w:rPr>
        <w:t>256</w:t>
      </w:r>
      <w:r w:rsidR="0012609B">
        <w:rPr>
          <w:noProof/>
        </w:rPr>
        <w:fldChar w:fldCharType="end"/>
      </w:r>
    </w:p>
    <w:p w:rsidR="00B72338" w:rsidRDefault="00B72338" w:rsidP="00B72338">
      <w:pPr>
        <w:pStyle w:val="TOC2"/>
        <w:rPr>
          <w:rFonts w:cs="Times New Roman"/>
          <w:noProof/>
          <w:color w:val="auto"/>
          <w:szCs w:val="24"/>
          <w:rtl/>
        </w:rPr>
      </w:pPr>
      <w:r>
        <w:rPr>
          <w:noProof/>
          <w:rtl/>
        </w:rPr>
        <w:t>الجهة الثامنة</w:t>
      </w:r>
      <w:r>
        <w:rPr>
          <w:rFonts w:hint="cs"/>
          <w:noProof/>
          <w:rtl/>
        </w:rPr>
        <w:t xml:space="preserve"> : في وجه تقدّم الحاكم على المحكوم. وفيها ثلاث وجوه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264275087 </w:instrText>
      </w:r>
      <w:r>
        <w:rPr>
          <w:noProof/>
        </w:rPr>
        <w:instrText>\h</w:instrText>
      </w:r>
      <w:r>
        <w:rPr>
          <w:noProof/>
          <w:rtl/>
        </w:rPr>
        <w:instrText xml:space="preserve"> </w:instrText>
      </w:r>
      <w:r w:rsidR="0012609B">
        <w:rPr>
          <w:noProof/>
        </w:rPr>
      </w:r>
      <w:r w:rsidR="0012609B">
        <w:rPr>
          <w:noProof/>
        </w:rPr>
        <w:fldChar w:fldCharType="separate"/>
      </w:r>
      <w:r>
        <w:rPr>
          <w:noProof/>
          <w:rtl/>
        </w:rPr>
        <w:t>258</w:t>
      </w:r>
      <w:r w:rsidR="0012609B">
        <w:rPr>
          <w:noProof/>
        </w:rPr>
        <w:fldChar w:fldCharType="end"/>
      </w:r>
    </w:p>
    <w:p w:rsidR="00B72338" w:rsidRPr="009F4E5A" w:rsidRDefault="00B72338" w:rsidP="00B72338">
      <w:pPr>
        <w:pStyle w:val="TOC2"/>
        <w:rPr>
          <w:rtl/>
        </w:rPr>
      </w:pPr>
      <w:r w:rsidRPr="00B12937">
        <w:rPr>
          <w:rFonts w:hint="cs"/>
          <w:rtl/>
        </w:rPr>
        <w:t>الوجه الأَوّل : ما ذكره المحقق النائي</w:t>
      </w:r>
      <w:r w:rsidRPr="009F4E5A">
        <w:rPr>
          <w:rFonts w:hint="cs"/>
          <w:rtl/>
        </w:rPr>
        <w:t xml:space="preserve">ني والسيد الاستاذ </w:t>
      </w:r>
      <w:r w:rsidRPr="009E60FC">
        <w:rPr>
          <w:rFonts w:hint="cs"/>
          <w:rtl/>
        </w:rPr>
        <w:t>0</w:t>
      </w:r>
      <w:r w:rsidRPr="009F4E5A">
        <w:rPr>
          <w:rFonts w:hint="cs"/>
          <w:rtl/>
        </w:rPr>
        <w:t xml:space="preserve"> </w:t>
      </w:r>
      <w:r>
        <w:rPr>
          <w:rFonts w:hint="cs"/>
          <w:rtl/>
        </w:rPr>
        <w:tab/>
        <w:t xml:space="preserve"> </w:t>
      </w:r>
      <w:r w:rsidRPr="009F4E5A">
        <w:rPr>
          <w:rFonts w:hint="cs"/>
          <w:rtl/>
        </w:rPr>
        <w:t>258</w:t>
      </w:r>
    </w:p>
    <w:p w:rsidR="00B72338" w:rsidRPr="009E60FC" w:rsidRDefault="00B72338" w:rsidP="00B72338">
      <w:pPr>
        <w:pStyle w:val="TOC2"/>
        <w:rPr>
          <w:rtl/>
        </w:rPr>
      </w:pPr>
      <w:r w:rsidRPr="00B12937">
        <w:rPr>
          <w:rtl/>
        </w:rPr>
        <w:t>الوجه الثاني</w:t>
      </w:r>
      <w:r w:rsidRPr="00B12937">
        <w:rPr>
          <w:rFonts w:hint="cs"/>
          <w:rtl/>
        </w:rPr>
        <w:t xml:space="preserve"> : أن يقال إن الحاكم م</w:t>
      </w:r>
      <w:r w:rsidRPr="009E60FC">
        <w:rPr>
          <w:rFonts w:hint="cs"/>
          <w:rtl/>
        </w:rPr>
        <w:t>سوق لتحديد المحكوم</w:t>
      </w:r>
      <w:r>
        <w:rPr>
          <w:rFonts w:hint="cs"/>
          <w:rtl/>
        </w:rPr>
        <w:t xml:space="preserve"> </w:t>
      </w:r>
      <w:r>
        <w:rPr>
          <w:rFonts w:hint="cs"/>
          <w:rtl/>
        </w:rPr>
        <w:tab/>
        <w:t xml:space="preserve"> </w:t>
      </w:r>
      <w:r w:rsidR="0012609B" w:rsidRPr="009E60FC">
        <w:fldChar w:fldCharType="begin"/>
      </w:r>
      <w:r w:rsidRPr="009E60FC">
        <w:rPr>
          <w:rtl/>
        </w:rPr>
        <w:instrText xml:space="preserve"> </w:instrText>
      </w:r>
      <w:r w:rsidRPr="009E60FC">
        <w:instrText>PAGEREF</w:instrText>
      </w:r>
      <w:r w:rsidRPr="009E60FC">
        <w:rPr>
          <w:rtl/>
        </w:rPr>
        <w:instrText xml:space="preserve"> _</w:instrText>
      </w:r>
      <w:r w:rsidRPr="009E60FC">
        <w:instrText>Toc</w:instrText>
      </w:r>
      <w:r w:rsidRPr="009E60FC">
        <w:rPr>
          <w:rtl/>
        </w:rPr>
        <w:instrText xml:space="preserve">264275088 </w:instrText>
      </w:r>
      <w:r w:rsidRPr="009E60FC">
        <w:instrText>\h</w:instrText>
      </w:r>
      <w:r w:rsidRPr="009E60FC">
        <w:rPr>
          <w:rtl/>
        </w:rPr>
        <w:instrText xml:space="preserve"> </w:instrText>
      </w:r>
      <w:r w:rsidR="0012609B" w:rsidRPr="009E60FC">
        <w:fldChar w:fldCharType="separate"/>
      </w:r>
      <w:r w:rsidRPr="009E60FC">
        <w:rPr>
          <w:rtl/>
        </w:rPr>
        <w:t>260</w:t>
      </w:r>
      <w:r w:rsidR="0012609B" w:rsidRPr="009E60FC">
        <w:fldChar w:fldCharType="end"/>
      </w:r>
    </w:p>
    <w:p w:rsidR="00B72338" w:rsidRPr="009E60FC" w:rsidRDefault="00B72338" w:rsidP="00B72338">
      <w:pPr>
        <w:pStyle w:val="TOC2"/>
        <w:rPr>
          <w:rtl/>
        </w:rPr>
      </w:pPr>
      <w:r w:rsidRPr="00B12937">
        <w:rPr>
          <w:rtl/>
        </w:rPr>
        <w:t>الوجه الثالث</w:t>
      </w:r>
      <w:r w:rsidRPr="00B12937">
        <w:rPr>
          <w:rFonts w:hint="cs"/>
          <w:rtl/>
        </w:rPr>
        <w:t xml:space="preserve"> : هو أن اسلوب الحك</w:t>
      </w:r>
      <w:r w:rsidRPr="009E60FC">
        <w:rPr>
          <w:rFonts w:hint="cs"/>
          <w:rtl/>
        </w:rPr>
        <w:t>ومة ناظر بالاصالة غلى ارتكاز ذهني عامّ</w:t>
      </w:r>
      <w:r>
        <w:rPr>
          <w:rFonts w:hint="cs"/>
          <w:rtl/>
        </w:rPr>
        <w:t xml:space="preserve"> </w:t>
      </w:r>
      <w:r>
        <w:rPr>
          <w:rFonts w:hint="cs"/>
          <w:rtl/>
        </w:rPr>
        <w:tab/>
        <w:t xml:space="preserve"> </w:t>
      </w:r>
      <w:r w:rsidR="0012609B" w:rsidRPr="009E60FC">
        <w:fldChar w:fldCharType="begin"/>
      </w:r>
      <w:r w:rsidRPr="009E60FC">
        <w:rPr>
          <w:rtl/>
        </w:rPr>
        <w:instrText xml:space="preserve"> </w:instrText>
      </w:r>
      <w:r w:rsidRPr="009E60FC">
        <w:instrText>PAGEREF</w:instrText>
      </w:r>
      <w:r w:rsidRPr="009E60FC">
        <w:rPr>
          <w:rtl/>
        </w:rPr>
        <w:instrText xml:space="preserve"> _</w:instrText>
      </w:r>
      <w:r w:rsidRPr="009E60FC">
        <w:instrText>Toc</w:instrText>
      </w:r>
      <w:r w:rsidRPr="009E60FC">
        <w:rPr>
          <w:rtl/>
        </w:rPr>
        <w:instrText xml:space="preserve">264275089 </w:instrText>
      </w:r>
      <w:r w:rsidRPr="009E60FC">
        <w:instrText>\h</w:instrText>
      </w:r>
      <w:r w:rsidRPr="009E60FC">
        <w:rPr>
          <w:rtl/>
        </w:rPr>
        <w:instrText xml:space="preserve"> </w:instrText>
      </w:r>
      <w:r w:rsidR="0012609B" w:rsidRPr="009E60FC">
        <w:fldChar w:fldCharType="separate"/>
      </w:r>
      <w:r w:rsidRPr="009E60FC">
        <w:rPr>
          <w:rtl/>
        </w:rPr>
        <w:t>260</w:t>
      </w:r>
      <w:r w:rsidR="0012609B" w:rsidRPr="009E60FC">
        <w:fldChar w:fldCharType="end"/>
      </w:r>
    </w:p>
    <w:p w:rsidR="00B72338" w:rsidRPr="009E60FC" w:rsidRDefault="00B72338" w:rsidP="00B72338">
      <w:pPr>
        <w:pStyle w:val="TOC2"/>
        <w:rPr>
          <w:rtl/>
        </w:rPr>
      </w:pPr>
      <w:r w:rsidRPr="00B12937">
        <w:rPr>
          <w:rtl/>
        </w:rPr>
        <w:t>المقام الثاني</w:t>
      </w:r>
      <w:r w:rsidRPr="00B12937">
        <w:rPr>
          <w:rFonts w:hint="cs"/>
          <w:rtl/>
        </w:rPr>
        <w:t xml:space="preserve"> : في أن ( لا ضرر ) هل</w:t>
      </w:r>
      <w:r w:rsidRPr="009E60FC">
        <w:rPr>
          <w:rFonts w:hint="cs"/>
          <w:rtl/>
        </w:rPr>
        <w:t xml:space="preserve"> هو حاكم على أدلة الاحكام الأَوّلية أو لا</w:t>
      </w:r>
      <w:r>
        <w:rPr>
          <w:rFonts w:hint="cs"/>
          <w:rtl/>
        </w:rPr>
        <w:t xml:space="preserve"> </w:t>
      </w:r>
      <w:r>
        <w:rPr>
          <w:rFonts w:hint="cs"/>
          <w:rtl/>
        </w:rPr>
        <w:tab/>
        <w:t xml:space="preserve"> </w:t>
      </w:r>
      <w:r w:rsidR="0012609B" w:rsidRPr="009E60FC">
        <w:fldChar w:fldCharType="begin"/>
      </w:r>
      <w:r w:rsidRPr="009E60FC">
        <w:rPr>
          <w:rtl/>
        </w:rPr>
        <w:instrText xml:space="preserve"> </w:instrText>
      </w:r>
      <w:r w:rsidRPr="009E60FC">
        <w:instrText>PAGEREF</w:instrText>
      </w:r>
      <w:r w:rsidRPr="009E60FC">
        <w:rPr>
          <w:rtl/>
        </w:rPr>
        <w:instrText xml:space="preserve"> _</w:instrText>
      </w:r>
      <w:r w:rsidRPr="009E60FC">
        <w:instrText>Toc</w:instrText>
      </w:r>
      <w:r w:rsidRPr="009E60FC">
        <w:rPr>
          <w:rtl/>
        </w:rPr>
        <w:instrText xml:space="preserve">264275090 </w:instrText>
      </w:r>
      <w:r w:rsidRPr="009E60FC">
        <w:instrText>\h</w:instrText>
      </w:r>
      <w:r w:rsidRPr="009E60FC">
        <w:rPr>
          <w:rtl/>
        </w:rPr>
        <w:instrText xml:space="preserve"> </w:instrText>
      </w:r>
      <w:r w:rsidR="0012609B" w:rsidRPr="009E60FC">
        <w:fldChar w:fldCharType="separate"/>
      </w:r>
      <w:r w:rsidRPr="009E60FC">
        <w:rPr>
          <w:rtl/>
        </w:rPr>
        <w:t>263</w:t>
      </w:r>
      <w:r w:rsidR="0012609B" w:rsidRPr="009E60FC">
        <w:fldChar w:fldCharType="end"/>
      </w:r>
    </w:p>
    <w:p w:rsidR="00B72338" w:rsidRDefault="00B72338" w:rsidP="00B72338">
      <w:pPr>
        <w:pStyle w:val="TOC2"/>
        <w:rPr>
          <w:noProof/>
          <w:rtl/>
        </w:rPr>
      </w:pPr>
      <w:r>
        <w:rPr>
          <w:rFonts w:hint="cs"/>
          <w:noProof/>
          <w:rtl/>
        </w:rPr>
        <w:t xml:space="preserve">في تفسير حكومة الاضرار على الادلة الاولية مسلكان </w:t>
      </w:r>
      <w:r>
        <w:rPr>
          <w:rFonts w:hint="cs"/>
          <w:noProof/>
          <w:rtl/>
        </w:rPr>
        <w:tab/>
        <w:t xml:space="preserve"> 263</w:t>
      </w:r>
    </w:p>
    <w:p w:rsidR="00B72338" w:rsidRPr="009E60FC" w:rsidRDefault="00B72338" w:rsidP="00B72338">
      <w:pPr>
        <w:pStyle w:val="TOC2"/>
        <w:rPr>
          <w:rtl/>
        </w:rPr>
      </w:pPr>
      <w:r w:rsidRPr="00B12937">
        <w:rPr>
          <w:rtl/>
        </w:rPr>
        <w:t>المسلك الأ</w:t>
      </w:r>
      <w:r w:rsidRPr="00B12937">
        <w:rPr>
          <w:rFonts w:hint="cs"/>
          <w:rtl/>
        </w:rPr>
        <w:t>َ</w:t>
      </w:r>
      <w:r w:rsidRPr="00B12937">
        <w:rPr>
          <w:rtl/>
        </w:rPr>
        <w:t>و</w:t>
      </w:r>
      <w:r w:rsidRPr="00B12937">
        <w:rPr>
          <w:rFonts w:hint="cs"/>
          <w:rtl/>
        </w:rPr>
        <w:t>ّ</w:t>
      </w:r>
      <w:r w:rsidRPr="00B12937">
        <w:rPr>
          <w:rtl/>
        </w:rPr>
        <w:t>ل</w:t>
      </w:r>
      <w:r w:rsidRPr="00B12937">
        <w:rPr>
          <w:rFonts w:hint="cs"/>
          <w:rtl/>
        </w:rPr>
        <w:t xml:space="preserve"> : هو المسلك المشهو</w:t>
      </w:r>
      <w:r w:rsidRPr="009E60FC">
        <w:rPr>
          <w:rFonts w:hint="cs"/>
          <w:rtl/>
        </w:rPr>
        <w:t xml:space="preserve">ر من </w:t>
      </w:r>
      <w:r>
        <w:rPr>
          <w:rFonts w:hint="cs"/>
          <w:rtl/>
        </w:rPr>
        <w:t>ا</w:t>
      </w:r>
      <w:r w:rsidRPr="009E60FC">
        <w:rPr>
          <w:rFonts w:hint="cs"/>
          <w:rtl/>
        </w:rPr>
        <w:t>ن نفي المراد الاستعمالي بالحديث نفي تحقّق الضرر</w:t>
      </w:r>
      <w:r>
        <w:rPr>
          <w:rFonts w:hint="cs"/>
          <w:rtl/>
        </w:rPr>
        <w:t xml:space="preserve"> </w:t>
      </w:r>
      <w:r>
        <w:rPr>
          <w:rFonts w:hint="cs"/>
          <w:rtl/>
        </w:rPr>
        <w:tab/>
        <w:t xml:space="preserve"> </w:t>
      </w:r>
      <w:r w:rsidR="0012609B" w:rsidRPr="009E60FC">
        <w:fldChar w:fldCharType="begin"/>
      </w:r>
      <w:r w:rsidRPr="009E60FC">
        <w:rPr>
          <w:rtl/>
        </w:rPr>
        <w:instrText xml:space="preserve"> </w:instrText>
      </w:r>
      <w:r w:rsidRPr="009E60FC">
        <w:instrText>PAGEREF</w:instrText>
      </w:r>
      <w:r w:rsidRPr="009E60FC">
        <w:rPr>
          <w:rtl/>
        </w:rPr>
        <w:instrText xml:space="preserve"> _</w:instrText>
      </w:r>
      <w:r w:rsidRPr="009E60FC">
        <w:instrText>Toc</w:instrText>
      </w:r>
      <w:r w:rsidRPr="009E60FC">
        <w:rPr>
          <w:rtl/>
        </w:rPr>
        <w:instrText xml:space="preserve">264275091 </w:instrText>
      </w:r>
      <w:r w:rsidRPr="009E60FC">
        <w:instrText>\h</w:instrText>
      </w:r>
      <w:r w:rsidRPr="009E60FC">
        <w:rPr>
          <w:rtl/>
        </w:rPr>
        <w:instrText xml:space="preserve"> </w:instrText>
      </w:r>
      <w:r w:rsidR="0012609B" w:rsidRPr="009E60FC">
        <w:fldChar w:fldCharType="separate"/>
      </w:r>
      <w:r w:rsidRPr="009E60FC">
        <w:rPr>
          <w:rtl/>
        </w:rPr>
        <w:t>263</w:t>
      </w:r>
      <w:r w:rsidR="0012609B" w:rsidRPr="009E60FC">
        <w:fldChar w:fldCharType="end"/>
      </w:r>
    </w:p>
    <w:p w:rsidR="00B72338" w:rsidRPr="00C648F2" w:rsidRDefault="00B72338" w:rsidP="00B72338">
      <w:pPr>
        <w:pStyle w:val="TOC2"/>
        <w:rPr>
          <w:rtl/>
        </w:rPr>
      </w:pPr>
      <w:r w:rsidRPr="009E60FC">
        <w:rPr>
          <w:rtl/>
        </w:rPr>
        <w:br w:type="page"/>
      </w:r>
      <w:r w:rsidRPr="00B12937">
        <w:rPr>
          <w:rtl/>
        </w:rPr>
        <w:lastRenderedPageBreak/>
        <w:t>المسلك الثاني</w:t>
      </w:r>
      <w:r w:rsidRPr="00B12937">
        <w:rPr>
          <w:rFonts w:hint="cs"/>
          <w:rtl/>
        </w:rPr>
        <w:t xml:space="preserve"> : ما ذه</w:t>
      </w:r>
      <w:r w:rsidRPr="00C648F2">
        <w:rPr>
          <w:rFonts w:hint="cs"/>
          <w:rtl/>
        </w:rPr>
        <w:t xml:space="preserve">ب اليه المحقق النائيني </w:t>
      </w:r>
      <w:r>
        <w:rPr>
          <w:rFonts w:hint="cs"/>
          <w:rtl/>
        </w:rPr>
        <w:t>(قده)</w:t>
      </w:r>
      <w:r w:rsidRPr="00C648F2">
        <w:rPr>
          <w:rFonts w:hint="cs"/>
          <w:rtl/>
        </w:rPr>
        <w:t xml:space="preserve"> </w:t>
      </w:r>
      <w:r>
        <w:rPr>
          <w:rFonts w:hint="cs"/>
          <w:rtl/>
        </w:rPr>
        <w:tab/>
        <w:t xml:space="preserve"> </w:t>
      </w:r>
      <w:r w:rsidR="0012609B" w:rsidRPr="00C648F2">
        <w:fldChar w:fldCharType="begin"/>
      </w:r>
      <w:r w:rsidRPr="00C648F2">
        <w:rPr>
          <w:rtl/>
        </w:rPr>
        <w:instrText xml:space="preserve"> </w:instrText>
      </w:r>
      <w:r w:rsidRPr="00C648F2">
        <w:instrText>PAGEREF</w:instrText>
      </w:r>
      <w:r w:rsidRPr="00C648F2">
        <w:rPr>
          <w:rtl/>
        </w:rPr>
        <w:instrText xml:space="preserve"> _</w:instrText>
      </w:r>
      <w:r w:rsidRPr="00C648F2">
        <w:instrText>Toc</w:instrText>
      </w:r>
      <w:r w:rsidRPr="00C648F2">
        <w:rPr>
          <w:rtl/>
        </w:rPr>
        <w:instrText xml:space="preserve">264275092 </w:instrText>
      </w:r>
      <w:r w:rsidRPr="00C648F2">
        <w:instrText>\h</w:instrText>
      </w:r>
      <w:r w:rsidRPr="00C648F2">
        <w:rPr>
          <w:rtl/>
        </w:rPr>
        <w:instrText xml:space="preserve"> </w:instrText>
      </w:r>
      <w:r w:rsidR="0012609B" w:rsidRPr="00C648F2">
        <w:fldChar w:fldCharType="separate"/>
      </w:r>
      <w:r w:rsidRPr="00C648F2">
        <w:rPr>
          <w:rtl/>
        </w:rPr>
        <w:t>263</w:t>
      </w:r>
      <w:r w:rsidR="0012609B" w:rsidRPr="00C648F2">
        <w:fldChar w:fldCharType="end"/>
      </w:r>
    </w:p>
    <w:p w:rsidR="00B72338" w:rsidRPr="00C648F2" w:rsidRDefault="00B72338" w:rsidP="00B72338">
      <w:pPr>
        <w:pStyle w:val="TOC2"/>
        <w:rPr>
          <w:rtl/>
        </w:rPr>
      </w:pPr>
      <w:r w:rsidRPr="00C648F2">
        <w:rPr>
          <w:rtl/>
        </w:rPr>
        <w:t>التنبيه الرابع</w:t>
      </w:r>
      <w:r w:rsidRPr="00C648F2">
        <w:rPr>
          <w:rFonts w:hint="cs"/>
          <w:rtl/>
        </w:rPr>
        <w:t xml:space="preserve"> : في وجه تحديد انتفاء الحكم الضرري بحالة العلم وفيه فرعان</w:t>
      </w:r>
      <w:r>
        <w:rPr>
          <w:rFonts w:hint="cs"/>
          <w:rtl/>
        </w:rPr>
        <w:t xml:space="preserve"> </w:t>
      </w:r>
      <w:r>
        <w:rPr>
          <w:rFonts w:hint="cs"/>
          <w:rtl/>
        </w:rPr>
        <w:tab/>
        <w:t xml:space="preserve"> </w:t>
      </w:r>
      <w:r w:rsidR="0012609B" w:rsidRPr="00C648F2">
        <w:fldChar w:fldCharType="begin"/>
      </w:r>
      <w:r w:rsidRPr="00C648F2">
        <w:rPr>
          <w:rtl/>
        </w:rPr>
        <w:instrText xml:space="preserve"> </w:instrText>
      </w:r>
      <w:r w:rsidRPr="00C648F2">
        <w:instrText>PAGEREF</w:instrText>
      </w:r>
      <w:r w:rsidRPr="00C648F2">
        <w:rPr>
          <w:rtl/>
        </w:rPr>
        <w:instrText xml:space="preserve"> _</w:instrText>
      </w:r>
      <w:r w:rsidRPr="00C648F2">
        <w:instrText>Toc</w:instrText>
      </w:r>
      <w:r w:rsidRPr="00C648F2">
        <w:rPr>
          <w:rtl/>
        </w:rPr>
        <w:instrText xml:space="preserve">264275093 </w:instrText>
      </w:r>
      <w:r w:rsidRPr="00C648F2">
        <w:instrText>\h</w:instrText>
      </w:r>
      <w:r w:rsidRPr="00C648F2">
        <w:rPr>
          <w:rtl/>
        </w:rPr>
        <w:instrText xml:space="preserve"> </w:instrText>
      </w:r>
      <w:r w:rsidR="0012609B" w:rsidRPr="00C648F2">
        <w:fldChar w:fldCharType="separate"/>
      </w:r>
      <w:r w:rsidRPr="00C648F2">
        <w:rPr>
          <w:rtl/>
        </w:rPr>
        <w:t>265</w:t>
      </w:r>
      <w:r w:rsidR="0012609B" w:rsidRPr="00C648F2">
        <w:fldChar w:fldCharType="end"/>
      </w:r>
    </w:p>
    <w:p w:rsidR="00B72338" w:rsidRPr="00C648F2" w:rsidRDefault="00B72338" w:rsidP="00B72338">
      <w:pPr>
        <w:pStyle w:val="TOC2"/>
        <w:rPr>
          <w:rtl/>
        </w:rPr>
      </w:pPr>
      <w:r w:rsidRPr="00B12937">
        <w:rPr>
          <w:rtl/>
        </w:rPr>
        <w:t>الفرع الأول</w:t>
      </w:r>
      <w:r w:rsidRPr="00B12937">
        <w:rPr>
          <w:rFonts w:hint="cs"/>
          <w:rtl/>
        </w:rPr>
        <w:t xml:space="preserve"> : تحديد</w:t>
      </w:r>
      <w:r w:rsidRPr="00C648F2">
        <w:rPr>
          <w:rFonts w:hint="cs"/>
          <w:rtl/>
        </w:rPr>
        <w:t xml:space="preserve"> خيار الغبن بالجهل بالضرر</w:t>
      </w:r>
      <w:r>
        <w:rPr>
          <w:rFonts w:hint="cs"/>
          <w:rtl/>
        </w:rPr>
        <w:t xml:space="preserve"> </w:t>
      </w:r>
      <w:r>
        <w:rPr>
          <w:rFonts w:hint="cs"/>
          <w:rtl/>
        </w:rPr>
        <w:tab/>
        <w:t xml:space="preserve"> </w:t>
      </w:r>
      <w:r w:rsidR="0012609B" w:rsidRPr="00C648F2">
        <w:fldChar w:fldCharType="begin"/>
      </w:r>
      <w:r w:rsidRPr="00C648F2">
        <w:rPr>
          <w:rtl/>
        </w:rPr>
        <w:instrText xml:space="preserve"> </w:instrText>
      </w:r>
      <w:r w:rsidRPr="00C648F2">
        <w:instrText>PAGEREF</w:instrText>
      </w:r>
      <w:r w:rsidRPr="00C648F2">
        <w:rPr>
          <w:rtl/>
        </w:rPr>
        <w:instrText xml:space="preserve"> _</w:instrText>
      </w:r>
      <w:r w:rsidRPr="00C648F2">
        <w:instrText>Toc</w:instrText>
      </w:r>
      <w:r w:rsidRPr="00C648F2">
        <w:rPr>
          <w:rtl/>
        </w:rPr>
        <w:instrText xml:space="preserve">264275094 </w:instrText>
      </w:r>
      <w:r w:rsidRPr="00C648F2">
        <w:instrText>\h</w:instrText>
      </w:r>
      <w:r w:rsidRPr="00C648F2">
        <w:rPr>
          <w:rtl/>
        </w:rPr>
        <w:instrText xml:space="preserve"> </w:instrText>
      </w:r>
      <w:r w:rsidR="0012609B" w:rsidRPr="00C648F2">
        <w:fldChar w:fldCharType="separate"/>
      </w:r>
      <w:r w:rsidRPr="00C648F2">
        <w:rPr>
          <w:rtl/>
        </w:rPr>
        <w:t>265</w:t>
      </w:r>
      <w:r w:rsidR="0012609B" w:rsidRPr="00C648F2">
        <w:fldChar w:fldCharType="end"/>
      </w:r>
    </w:p>
    <w:p w:rsidR="00B72338" w:rsidRDefault="00B72338" w:rsidP="00B72338">
      <w:pPr>
        <w:pStyle w:val="TOC2"/>
        <w:rPr>
          <w:noProof/>
          <w:rtl/>
        </w:rPr>
      </w:pPr>
      <w:r>
        <w:rPr>
          <w:rFonts w:hint="cs"/>
          <w:noProof/>
          <w:rtl/>
        </w:rPr>
        <w:t xml:space="preserve">الاشكال علىٰ كلام المشهور من جهتين </w:t>
      </w:r>
      <w:r>
        <w:rPr>
          <w:rFonts w:hint="cs"/>
          <w:noProof/>
          <w:rtl/>
        </w:rPr>
        <w:tab/>
        <w:t xml:space="preserve"> 268</w:t>
      </w:r>
    </w:p>
    <w:p w:rsidR="00B72338" w:rsidRDefault="00B72338" w:rsidP="00B72338">
      <w:pPr>
        <w:pStyle w:val="TOC2"/>
        <w:rPr>
          <w:rFonts w:cs="Times New Roman"/>
          <w:noProof/>
          <w:color w:val="auto"/>
          <w:szCs w:val="24"/>
          <w:rtl/>
        </w:rPr>
      </w:pPr>
      <w:r>
        <w:rPr>
          <w:rFonts w:hint="cs"/>
          <w:noProof/>
          <w:rtl/>
        </w:rPr>
        <w:t xml:space="preserve">الجهة الأولىٰ : ما ذكره المحقق الايرواني (قده)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264275095 </w:instrText>
      </w:r>
      <w:r>
        <w:rPr>
          <w:noProof/>
        </w:rPr>
        <w:instrText>\h</w:instrText>
      </w:r>
      <w:r>
        <w:rPr>
          <w:noProof/>
          <w:rtl/>
        </w:rPr>
        <w:instrText xml:space="preserve"> </w:instrText>
      </w:r>
      <w:r w:rsidR="0012609B">
        <w:rPr>
          <w:noProof/>
        </w:rPr>
      </w:r>
      <w:r w:rsidR="0012609B">
        <w:rPr>
          <w:noProof/>
        </w:rPr>
        <w:fldChar w:fldCharType="separate"/>
      </w:r>
      <w:r>
        <w:rPr>
          <w:noProof/>
          <w:rtl/>
        </w:rPr>
        <w:t>268</w:t>
      </w:r>
      <w:r w:rsidR="0012609B">
        <w:rPr>
          <w:noProof/>
        </w:rPr>
        <w:fldChar w:fldCharType="end"/>
      </w:r>
    </w:p>
    <w:p w:rsidR="00B72338" w:rsidRDefault="00B72338" w:rsidP="00B72338">
      <w:pPr>
        <w:pStyle w:val="TOC2"/>
        <w:rPr>
          <w:rFonts w:cs="Times New Roman"/>
          <w:noProof/>
          <w:color w:val="auto"/>
          <w:szCs w:val="24"/>
          <w:rtl/>
        </w:rPr>
      </w:pPr>
      <w:r>
        <w:rPr>
          <w:noProof/>
          <w:rtl/>
        </w:rPr>
        <w:t xml:space="preserve">والجهة الثانية </w:t>
      </w:r>
      <w:r>
        <w:rPr>
          <w:rFonts w:hint="cs"/>
          <w:noProof/>
          <w:rtl/>
        </w:rPr>
        <w:t xml:space="preserve">: ما ذكره جمع من المحققين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264275096 </w:instrText>
      </w:r>
      <w:r>
        <w:rPr>
          <w:noProof/>
        </w:rPr>
        <w:instrText>\h</w:instrText>
      </w:r>
      <w:r>
        <w:rPr>
          <w:noProof/>
          <w:rtl/>
        </w:rPr>
        <w:instrText xml:space="preserve"> </w:instrText>
      </w:r>
      <w:r w:rsidR="0012609B">
        <w:rPr>
          <w:noProof/>
        </w:rPr>
      </w:r>
      <w:r w:rsidR="0012609B">
        <w:rPr>
          <w:noProof/>
        </w:rPr>
        <w:fldChar w:fldCharType="separate"/>
      </w:r>
      <w:r>
        <w:rPr>
          <w:noProof/>
          <w:rtl/>
        </w:rPr>
        <w:t>268</w:t>
      </w:r>
      <w:r w:rsidR="0012609B">
        <w:rPr>
          <w:noProof/>
        </w:rPr>
        <w:fldChar w:fldCharType="end"/>
      </w:r>
    </w:p>
    <w:p w:rsidR="00B72338" w:rsidRDefault="00B72338" w:rsidP="00B72338">
      <w:pPr>
        <w:pStyle w:val="TOC2"/>
        <w:rPr>
          <w:noProof/>
          <w:rtl/>
        </w:rPr>
      </w:pPr>
      <w:r>
        <w:rPr>
          <w:rFonts w:hint="cs"/>
          <w:noProof/>
          <w:rtl/>
        </w:rPr>
        <w:t xml:space="preserve">هناك أمران لتوضيح كل من صورتي الاقدام علىٰ الضرر وعدمه : </w:t>
      </w:r>
      <w:r>
        <w:rPr>
          <w:rFonts w:hint="cs"/>
          <w:noProof/>
          <w:rtl/>
        </w:rPr>
        <w:tab/>
        <w:t xml:space="preserve"> 268</w:t>
      </w:r>
    </w:p>
    <w:p w:rsidR="00B72338" w:rsidRPr="00C648F2" w:rsidRDefault="00B72338" w:rsidP="00B72338">
      <w:pPr>
        <w:pStyle w:val="TOC2"/>
        <w:rPr>
          <w:rtl/>
        </w:rPr>
      </w:pPr>
      <w:r w:rsidRPr="00B12937">
        <w:rPr>
          <w:rtl/>
        </w:rPr>
        <w:t>الأمر الأول</w:t>
      </w:r>
      <w:r w:rsidRPr="00B12937">
        <w:rPr>
          <w:rFonts w:hint="cs"/>
          <w:rtl/>
        </w:rPr>
        <w:t xml:space="preserve"> : في ص</w:t>
      </w:r>
      <w:r w:rsidRPr="00C648F2">
        <w:rPr>
          <w:rFonts w:hint="cs"/>
          <w:rtl/>
        </w:rPr>
        <w:t>ورة الإقدام والكلام فيها تارة يقع في تنقيح الصغرى</w:t>
      </w:r>
      <w:r>
        <w:rPr>
          <w:rFonts w:hint="cs"/>
          <w:rtl/>
        </w:rPr>
        <w:t>ٰ</w:t>
      </w:r>
      <w:r w:rsidRPr="00C648F2">
        <w:rPr>
          <w:rFonts w:hint="cs"/>
          <w:rtl/>
        </w:rPr>
        <w:t xml:space="preserve"> واخرى</w:t>
      </w:r>
      <w:r>
        <w:rPr>
          <w:rFonts w:hint="cs"/>
          <w:rtl/>
        </w:rPr>
        <w:t>ٰ</w:t>
      </w:r>
      <w:r w:rsidRPr="00C648F2">
        <w:rPr>
          <w:rFonts w:hint="cs"/>
          <w:rtl/>
        </w:rPr>
        <w:t xml:space="preserve"> في تحقيق الكبرى</w:t>
      </w:r>
      <w:r>
        <w:rPr>
          <w:rFonts w:hint="cs"/>
          <w:rtl/>
        </w:rPr>
        <w:t xml:space="preserve">ٰ </w:t>
      </w:r>
      <w:r>
        <w:rPr>
          <w:rFonts w:hint="cs"/>
          <w:rtl/>
        </w:rPr>
        <w:tab/>
        <w:t xml:space="preserve"> </w:t>
      </w:r>
      <w:r w:rsidR="0012609B" w:rsidRPr="00C648F2">
        <w:fldChar w:fldCharType="begin"/>
      </w:r>
      <w:r w:rsidRPr="00C648F2">
        <w:rPr>
          <w:rtl/>
        </w:rPr>
        <w:instrText xml:space="preserve"> </w:instrText>
      </w:r>
      <w:r w:rsidRPr="00C648F2">
        <w:instrText>PAGEREF</w:instrText>
      </w:r>
      <w:r w:rsidRPr="00C648F2">
        <w:rPr>
          <w:rtl/>
        </w:rPr>
        <w:instrText xml:space="preserve"> _</w:instrText>
      </w:r>
      <w:r w:rsidRPr="00C648F2">
        <w:instrText>Toc</w:instrText>
      </w:r>
      <w:r w:rsidRPr="00C648F2">
        <w:rPr>
          <w:rtl/>
        </w:rPr>
        <w:instrText xml:space="preserve">264275097 </w:instrText>
      </w:r>
      <w:r w:rsidRPr="00C648F2">
        <w:instrText>\h</w:instrText>
      </w:r>
      <w:r w:rsidRPr="00C648F2">
        <w:rPr>
          <w:rtl/>
        </w:rPr>
        <w:instrText xml:space="preserve"> </w:instrText>
      </w:r>
      <w:r w:rsidR="0012609B" w:rsidRPr="00C648F2">
        <w:fldChar w:fldCharType="separate"/>
      </w:r>
      <w:r w:rsidRPr="00C648F2">
        <w:rPr>
          <w:rtl/>
        </w:rPr>
        <w:t>268</w:t>
      </w:r>
      <w:r w:rsidR="0012609B" w:rsidRPr="00C648F2">
        <w:fldChar w:fldCharType="end"/>
      </w:r>
    </w:p>
    <w:p w:rsidR="00B72338" w:rsidRPr="00C648F2" w:rsidRDefault="00B72338" w:rsidP="00B72338">
      <w:pPr>
        <w:pStyle w:val="TOC2"/>
        <w:rPr>
          <w:rtl/>
        </w:rPr>
      </w:pPr>
      <w:r w:rsidRPr="00B12937">
        <w:rPr>
          <w:rtl/>
        </w:rPr>
        <w:t>الوجه الأول</w:t>
      </w:r>
      <w:r w:rsidRPr="00B12937">
        <w:rPr>
          <w:rFonts w:hint="cs"/>
          <w:rtl/>
        </w:rPr>
        <w:t xml:space="preserve"> : ان الم</w:t>
      </w:r>
      <w:r w:rsidRPr="00C648F2">
        <w:rPr>
          <w:rFonts w:hint="cs"/>
          <w:rtl/>
        </w:rPr>
        <w:t>فاد التفهيمي للحديث انما هو نفي تسبيب الشارع</w:t>
      </w:r>
      <w:r>
        <w:rPr>
          <w:rFonts w:hint="cs"/>
          <w:rtl/>
        </w:rPr>
        <w:t xml:space="preserve"> </w:t>
      </w:r>
      <w:r>
        <w:rPr>
          <w:rFonts w:hint="cs"/>
          <w:rtl/>
        </w:rPr>
        <w:tab/>
        <w:t xml:space="preserve"> </w:t>
      </w:r>
      <w:r w:rsidR="0012609B" w:rsidRPr="00C648F2">
        <w:fldChar w:fldCharType="begin"/>
      </w:r>
      <w:r w:rsidRPr="00C648F2">
        <w:rPr>
          <w:rtl/>
        </w:rPr>
        <w:instrText xml:space="preserve"> </w:instrText>
      </w:r>
      <w:r w:rsidRPr="00C648F2">
        <w:instrText>PAGEREF</w:instrText>
      </w:r>
      <w:r w:rsidRPr="00C648F2">
        <w:rPr>
          <w:rtl/>
        </w:rPr>
        <w:instrText xml:space="preserve"> _</w:instrText>
      </w:r>
      <w:r w:rsidRPr="00C648F2">
        <w:instrText>Toc</w:instrText>
      </w:r>
      <w:r w:rsidRPr="00C648F2">
        <w:rPr>
          <w:rtl/>
        </w:rPr>
        <w:instrText xml:space="preserve">264275098 </w:instrText>
      </w:r>
      <w:r w:rsidRPr="00C648F2">
        <w:instrText>\h</w:instrText>
      </w:r>
      <w:r w:rsidRPr="00C648F2">
        <w:rPr>
          <w:rtl/>
        </w:rPr>
        <w:instrText xml:space="preserve"> </w:instrText>
      </w:r>
      <w:r w:rsidR="0012609B" w:rsidRPr="00C648F2">
        <w:fldChar w:fldCharType="separate"/>
      </w:r>
      <w:r w:rsidRPr="00C648F2">
        <w:rPr>
          <w:rtl/>
        </w:rPr>
        <w:t>269</w:t>
      </w:r>
      <w:r w:rsidR="0012609B" w:rsidRPr="00C648F2">
        <w:fldChar w:fldCharType="end"/>
      </w:r>
    </w:p>
    <w:p w:rsidR="00B72338" w:rsidRPr="00C648F2" w:rsidRDefault="00B72338" w:rsidP="00B72338">
      <w:pPr>
        <w:pStyle w:val="TOC2"/>
        <w:rPr>
          <w:rtl/>
        </w:rPr>
      </w:pPr>
      <w:r w:rsidRPr="00B12937">
        <w:rPr>
          <w:rtl/>
        </w:rPr>
        <w:t>الوجه الثاني</w:t>
      </w:r>
      <w:r w:rsidRPr="00B12937">
        <w:rPr>
          <w:rFonts w:hint="cs"/>
          <w:rtl/>
        </w:rPr>
        <w:t xml:space="preserve"> : ما ذك</w:t>
      </w:r>
      <w:r w:rsidRPr="00C648F2">
        <w:rPr>
          <w:rFonts w:hint="cs"/>
          <w:rtl/>
        </w:rPr>
        <w:t>ره المحقق الاصفهاني</w:t>
      </w:r>
      <w:r>
        <w:rPr>
          <w:rFonts w:hint="cs"/>
          <w:rtl/>
        </w:rPr>
        <w:t xml:space="preserve"> </w:t>
      </w:r>
      <w:r>
        <w:rPr>
          <w:rFonts w:hint="cs"/>
          <w:rtl/>
        </w:rPr>
        <w:tab/>
        <w:t xml:space="preserve"> </w:t>
      </w:r>
      <w:r w:rsidR="0012609B" w:rsidRPr="00C648F2">
        <w:fldChar w:fldCharType="begin"/>
      </w:r>
      <w:r w:rsidRPr="00C648F2">
        <w:rPr>
          <w:rtl/>
        </w:rPr>
        <w:instrText xml:space="preserve"> </w:instrText>
      </w:r>
      <w:r w:rsidRPr="00C648F2">
        <w:instrText>PAGEREF</w:instrText>
      </w:r>
      <w:r w:rsidRPr="00C648F2">
        <w:rPr>
          <w:rtl/>
        </w:rPr>
        <w:instrText xml:space="preserve"> _</w:instrText>
      </w:r>
      <w:r w:rsidRPr="00C648F2">
        <w:instrText>Toc</w:instrText>
      </w:r>
      <w:r w:rsidRPr="00C648F2">
        <w:rPr>
          <w:rtl/>
        </w:rPr>
        <w:instrText xml:space="preserve">264275099 </w:instrText>
      </w:r>
      <w:r w:rsidRPr="00C648F2">
        <w:instrText>\h</w:instrText>
      </w:r>
      <w:r w:rsidRPr="00C648F2">
        <w:rPr>
          <w:rtl/>
        </w:rPr>
        <w:instrText xml:space="preserve"> </w:instrText>
      </w:r>
      <w:r w:rsidR="0012609B" w:rsidRPr="00C648F2">
        <w:fldChar w:fldCharType="separate"/>
      </w:r>
      <w:r w:rsidRPr="00C648F2">
        <w:rPr>
          <w:rtl/>
        </w:rPr>
        <w:t>270</w:t>
      </w:r>
      <w:r w:rsidR="0012609B" w:rsidRPr="00C648F2">
        <w:fldChar w:fldCharType="end"/>
      </w:r>
    </w:p>
    <w:p w:rsidR="00B72338" w:rsidRPr="00C648F2" w:rsidRDefault="00B72338" w:rsidP="00B72338">
      <w:pPr>
        <w:pStyle w:val="TOC2"/>
        <w:rPr>
          <w:rtl/>
        </w:rPr>
      </w:pPr>
      <w:r w:rsidRPr="00B12937">
        <w:rPr>
          <w:rtl/>
        </w:rPr>
        <w:t>الأمر الثاني</w:t>
      </w:r>
      <w:r w:rsidRPr="00B12937">
        <w:rPr>
          <w:rFonts w:hint="cs"/>
          <w:rtl/>
        </w:rPr>
        <w:t xml:space="preserve"> : في صو</w:t>
      </w:r>
      <w:r w:rsidRPr="00C648F2">
        <w:rPr>
          <w:rFonts w:hint="cs"/>
          <w:rtl/>
        </w:rPr>
        <w:t>رة عدم الإق</w:t>
      </w:r>
      <w:r>
        <w:rPr>
          <w:rFonts w:hint="cs"/>
          <w:rtl/>
        </w:rPr>
        <w:t>دام</w:t>
      </w:r>
      <w:r w:rsidRPr="00C648F2">
        <w:rPr>
          <w:rFonts w:hint="cs"/>
          <w:rtl/>
        </w:rPr>
        <w:t>. وفيه ثلاثة أقسام</w:t>
      </w:r>
      <w:r>
        <w:rPr>
          <w:rFonts w:hint="cs"/>
          <w:rtl/>
        </w:rPr>
        <w:t xml:space="preserve"> : </w:t>
      </w:r>
      <w:r>
        <w:rPr>
          <w:rFonts w:hint="cs"/>
          <w:rtl/>
        </w:rPr>
        <w:tab/>
        <w:t xml:space="preserve"> </w:t>
      </w:r>
      <w:r w:rsidR="0012609B" w:rsidRPr="00C648F2">
        <w:fldChar w:fldCharType="begin"/>
      </w:r>
      <w:r w:rsidRPr="00C648F2">
        <w:rPr>
          <w:rtl/>
        </w:rPr>
        <w:instrText xml:space="preserve"> </w:instrText>
      </w:r>
      <w:r w:rsidRPr="00C648F2">
        <w:instrText>PAGEREF</w:instrText>
      </w:r>
      <w:r w:rsidRPr="00C648F2">
        <w:rPr>
          <w:rtl/>
        </w:rPr>
        <w:instrText xml:space="preserve"> _</w:instrText>
      </w:r>
      <w:r w:rsidRPr="00C648F2">
        <w:instrText>Toc</w:instrText>
      </w:r>
      <w:r w:rsidRPr="00C648F2">
        <w:rPr>
          <w:rtl/>
        </w:rPr>
        <w:instrText xml:space="preserve">264275100 </w:instrText>
      </w:r>
      <w:r w:rsidRPr="00C648F2">
        <w:instrText>\h</w:instrText>
      </w:r>
      <w:r w:rsidRPr="00C648F2">
        <w:rPr>
          <w:rtl/>
        </w:rPr>
        <w:instrText xml:space="preserve"> </w:instrText>
      </w:r>
      <w:r w:rsidR="0012609B" w:rsidRPr="00C648F2">
        <w:fldChar w:fldCharType="separate"/>
      </w:r>
      <w:r w:rsidRPr="00C648F2">
        <w:rPr>
          <w:rtl/>
        </w:rPr>
        <w:t>271</w:t>
      </w:r>
      <w:r w:rsidR="0012609B" w:rsidRPr="00C648F2">
        <w:fldChar w:fldCharType="end"/>
      </w:r>
    </w:p>
    <w:p w:rsidR="00B72338" w:rsidRDefault="00B72338" w:rsidP="00B72338">
      <w:pPr>
        <w:pStyle w:val="TOC2"/>
        <w:rPr>
          <w:rFonts w:cs="Times New Roman"/>
          <w:noProof/>
          <w:color w:val="auto"/>
          <w:szCs w:val="24"/>
          <w:rtl/>
        </w:rPr>
      </w:pPr>
      <w:r>
        <w:rPr>
          <w:noProof/>
          <w:rtl/>
        </w:rPr>
        <w:t>القسم الأ</w:t>
      </w:r>
      <w:r>
        <w:rPr>
          <w:rFonts w:hint="cs"/>
          <w:noProof/>
          <w:rtl/>
        </w:rPr>
        <w:t>و</w:t>
      </w:r>
      <w:r>
        <w:rPr>
          <w:noProof/>
          <w:rtl/>
        </w:rPr>
        <w:t>ل</w:t>
      </w:r>
      <w:r>
        <w:rPr>
          <w:rFonts w:hint="cs"/>
          <w:noProof/>
          <w:rtl/>
        </w:rPr>
        <w:t xml:space="preserve"> : ما يكون المنشأ فيه مقيداً بالتقييد اللحاظي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264275101 </w:instrText>
      </w:r>
      <w:r>
        <w:rPr>
          <w:noProof/>
        </w:rPr>
        <w:instrText>\h</w:instrText>
      </w:r>
      <w:r>
        <w:rPr>
          <w:noProof/>
          <w:rtl/>
        </w:rPr>
        <w:instrText xml:space="preserve"> </w:instrText>
      </w:r>
      <w:r w:rsidR="0012609B">
        <w:rPr>
          <w:noProof/>
        </w:rPr>
      </w:r>
      <w:r w:rsidR="0012609B">
        <w:rPr>
          <w:noProof/>
        </w:rPr>
        <w:fldChar w:fldCharType="separate"/>
      </w:r>
      <w:r>
        <w:rPr>
          <w:noProof/>
          <w:rtl/>
        </w:rPr>
        <w:t>27</w:t>
      </w:r>
      <w:r>
        <w:rPr>
          <w:rFonts w:hint="cs"/>
          <w:noProof/>
          <w:rtl/>
        </w:rPr>
        <w:t>2</w:t>
      </w:r>
      <w:r w:rsidR="0012609B">
        <w:rPr>
          <w:noProof/>
        </w:rPr>
        <w:fldChar w:fldCharType="end"/>
      </w:r>
    </w:p>
    <w:p w:rsidR="00B72338" w:rsidRPr="00D712CC" w:rsidRDefault="00B72338" w:rsidP="00B72338">
      <w:pPr>
        <w:pStyle w:val="TOC2"/>
        <w:rPr>
          <w:rFonts w:cs="Times New Roman"/>
          <w:noProof/>
          <w:color w:val="auto"/>
          <w:szCs w:val="24"/>
          <w:highlight w:val="lightGray"/>
          <w:rtl/>
        </w:rPr>
      </w:pPr>
      <w:r>
        <w:rPr>
          <w:noProof/>
          <w:rtl/>
        </w:rPr>
        <w:t>القسم الثاني</w:t>
      </w:r>
      <w:r>
        <w:rPr>
          <w:rFonts w:hint="cs"/>
          <w:noProof/>
          <w:rtl/>
        </w:rPr>
        <w:t xml:space="preserve"> : ما يكون المنشأ فيه مقيداً تقيداً ذاتياً </w:t>
      </w:r>
      <w:r>
        <w:rPr>
          <w:rFonts w:hint="cs"/>
          <w:noProof/>
          <w:rtl/>
        </w:rPr>
        <w:tab/>
        <w:t xml:space="preserve"> </w:t>
      </w:r>
      <w:r w:rsidR="0012609B" w:rsidRPr="00D712CC">
        <w:rPr>
          <w:noProof/>
          <w:highlight w:val="lightGray"/>
        </w:rPr>
        <w:fldChar w:fldCharType="begin"/>
      </w:r>
      <w:r w:rsidRPr="00D712CC">
        <w:rPr>
          <w:noProof/>
          <w:highlight w:val="lightGray"/>
          <w:rtl/>
        </w:rPr>
        <w:instrText xml:space="preserve"> </w:instrText>
      </w:r>
      <w:r w:rsidRPr="00D712CC">
        <w:rPr>
          <w:noProof/>
          <w:highlight w:val="lightGray"/>
        </w:rPr>
        <w:instrText>PAGEREF</w:instrText>
      </w:r>
      <w:r w:rsidRPr="00D712CC">
        <w:rPr>
          <w:noProof/>
          <w:highlight w:val="lightGray"/>
          <w:rtl/>
        </w:rPr>
        <w:instrText xml:space="preserve"> _</w:instrText>
      </w:r>
      <w:r w:rsidRPr="00D712CC">
        <w:rPr>
          <w:noProof/>
          <w:highlight w:val="lightGray"/>
        </w:rPr>
        <w:instrText>Toc</w:instrText>
      </w:r>
      <w:r w:rsidRPr="00D712CC">
        <w:rPr>
          <w:noProof/>
          <w:highlight w:val="lightGray"/>
          <w:rtl/>
        </w:rPr>
        <w:instrText xml:space="preserve">264275102 </w:instrText>
      </w:r>
      <w:r w:rsidRPr="00D712CC">
        <w:rPr>
          <w:noProof/>
          <w:highlight w:val="lightGray"/>
        </w:rPr>
        <w:instrText>\h</w:instrText>
      </w:r>
      <w:r w:rsidRPr="00D712CC">
        <w:rPr>
          <w:noProof/>
          <w:highlight w:val="lightGray"/>
          <w:rtl/>
        </w:rPr>
        <w:instrText xml:space="preserve"> </w:instrText>
      </w:r>
      <w:r w:rsidR="0012609B" w:rsidRPr="00D712CC">
        <w:rPr>
          <w:noProof/>
          <w:highlight w:val="lightGray"/>
        </w:rPr>
      </w:r>
      <w:r w:rsidR="0012609B" w:rsidRPr="00D712CC">
        <w:rPr>
          <w:noProof/>
          <w:highlight w:val="lightGray"/>
        </w:rPr>
        <w:fldChar w:fldCharType="separate"/>
      </w:r>
      <w:r w:rsidRPr="00D712CC">
        <w:rPr>
          <w:noProof/>
          <w:highlight w:val="lightGray"/>
          <w:rtl/>
        </w:rPr>
        <w:t>272</w:t>
      </w:r>
      <w:r w:rsidR="0012609B" w:rsidRPr="00D712CC">
        <w:rPr>
          <w:noProof/>
          <w:highlight w:val="lightGray"/>
        </w:rPr>
        <w:fldChar w:fldCharType="end"/>
      </w:r>
    </w:p>
    <w:p w:rsidR="00B72338" w:rsidRPr="00D712CC" w:rsidRDefault="00B72338" w:rsidP="00B72338">
      <w:pPr>
        <w:pStyle w:val="TOC2"/>
        <w:rPr>
          <w:rFonts w:cs="Times New Roman"/>
          <w:noProof/>
          <w:color w:val="auto"/>
          <w:szCs w:val="24"/>
          <w:highlight w:val="lightGray"/>
          <w:rtl/>
        </w:rPr>
      </w:pPr>
      <w:r w:rsidRPr="00D712CC">
        <w:rPr>
          <w:noProof/>
          <w:highlight w:val="lightGray"/>
          <w:rtl/>
        </w:rPr>
        <w:t>القسم الثالث</w:t>
      </w:r>
      <w:r w:rsidRPr="00D712CC">
        <w:rPr>
          <w:rFonts w:hint="cs"/>
          <w:noProof/>
          <w:highlight w:val="lightGray"/>
          <w:rtl/>
        </w:rPr>
        <w:t xml:space="preserve"> : ما يكون المنشأ فيه</w:t>
      </w:r>
      <w:r>
        <w:rPr>
          <w:rFonts w:hint="cs"/>
          <w:noProof/>
          <w:highlight w:val="lightGray"/>
          <w:rtl/>
        </w:rPr>
        <w:t xml:space="preserve"> مطلقاً </w:t>
      </w:r>
      <w:r w:rsidRPr="00D712CC">
        <w:rPr>
          <w:rFonts w:hint="cs"/>
          <w:noProof/>
          <w:highlight w:val="lightGray"/>
          <w:rtl/>
        </w:rPr>
        <w:t>بالاطلاق الذاتي</w:t>
      </w:r>
      <w:r>
        <w:rPr>
          <w:rFonts w:hint="cs"/>
          <w:noProof/>
          <w:highlight w:val="lightGray"/>
          <w:rtl/>
        </w:rPr>
        <w:t xml:space="preserve"> </w:t>
      </w:r>
      <w:r>
        <w:rPr>
          <w:rFonts w:hint="cs"/>
          <w:noProof/>
          <w:highlight w:val="lightGray"/>
          <w:rtl/>
        </w:rPr>
        <w:tab/>
        <w:t xml:space="preserve"> </w:t>
      </w:r>
      <w:r w:rsidR="0012609B" w:rsidRPr="00D712CC">
        <w:rPr>
          <w:noProof/>
          <w:highlight w:val="lightGray"/>
        </w:rPr>
        <w:fldChar w:fldCharType="begin"/>
      </w:r>
      <w:r w:rsidRPr="00D712CC">
        <w:rPr>
          <w:noProof/>
          <w:highlight w:val="lightGray"/>
          <w:rtl/>
        </w:rPr>
        <w:instrText xml:space="preserve"> </w:instrText>
      </w:r>
      <w:r w:rsidRPr="00D712CC">
        <w:rPr>
          <w:noProof/>
          <w:highlight w:val="lightGray"/>
        </w:rPr>
        <w:instrText>PAGEREF</w:instrText>
      </w:r>
      <w:r w:rsidRPr="00D712CC">
        <w:rPr>
          <w:noProof/>
          <w:highlight w:val="lightGray"/>
          <w:rtl/>
        </w:rPr>
        <w:instrText xml:space="preserve"> _</w:instrText>
      </w:r>
      <w:r w:rsidRPr="00D712CC">
        <w:rPr>
          <w:noProof/>
          <w:highlight w:val="lightGray"/>
        </w:rPr>
        <w:instrText>Toc</w:instrText>
      </w:r>
      <w:r w:rsidRPr="00D712CC">
        <w:rPr>
          <w:noProof/>
          <w:highlight w:val="lightGray"/>
          <w:rtl/>
        </w:rPr>
        <w:instrText xml:space="preserve">264275103 </w:instrText>
      </w:r>
      <w:r w:rsidRPr="00D712CC">
        <w:rPr>
          <w:noProof/>
          <w:highlight w:val="lightGray"/>
        </w:rPr>
        <w:instrText>\h</w:instrText>
      </w:r>
      <w:r w:rsidRPr="00D712CC">
        <w:rPr>
          <w:noProof/>
          <w:highlight w:val="lightGray"/>
          <w:rtl/>
        </w:rPr>
        <w:instrText xml:space="preserve"> </w:instrText>
      </w:r>
      <w:r w:rsidR="0012609B" w:rsidRPr="00D712CC">
        <w:rPr>
          <w:noProof/>
          <w:highlight w:val="lightGray"/>
        </w:rPr>
      </w:r>
      <w:r w:rsidR="0012609B" w:rsidRPr="00D712CC">
        <w:rPr>
          <w:noProof/>
          <w:highlight w:val="lightGray"/>
        </w:rPr>
        <w:fldChar w:fldCharType="separate"/>
      </w:r>
      <w:r w:rsidRPr="00D712CC">
        <w:rPr>
          <w:noProof/>
          <w:highlight w:val="lightGray"/>
          <w:rtl/>
        </w:rPr>
        <w:t>273</w:t>
      </w:r>
      <w:r w:rsidR="0012609B" w:rsidRPr="00D712CC">
        <w:rPr>
          <w:noProof/>
          <w:highlight w:val="lightGray"/>
        </w:rPr>
        <w:fldChar w:fldCharType="end"/>
      </w:r>
    </w:p>
    <w:p w:rsidR="00B72338" w:rsidRPr="00D712CC" w:rsidRDefault="00B72338" w:rsidP="00B72338">
      <w:pPr>
        <w:pStyle w:val="TOC2"/>
        <w:rPr>
          <w:rFonts w:cs="Times New Roman"/>
          <w:noProof/>
          <w:color w:val="auto"/>
          <w:szCs w:val="24"/>
          <w:rtl/>
        </w:rPr>
      </w:pPr>
      <w:r w:rsidRPr="00D712CC">
        <w:rPr>
          <w:noProof/>
          <w:highlight w:val="lightGray"/>
          <w:rtl/>
        </w:rPr>
        <w:t>جهتان تحسن ال</w:t>
      </w:r>
      <w:r>
        <w:rPr>
          <w:rFonts w:hint="cs"/>
          <w:noProof/>
          <w:highlight w:val="lightGray"/>
          <w:rtl/>
        </w:rPr>
        <w:t>إ</w:t>
      </w:r>
      <w:r w:rsidRPr="00D712CC">
        <w:rPr>
          <w:noProof/>
          <w:highlight w:val="lightGray"/>
          <w:rtl/>
        </w:rPr>
        <w:t xml:space="preserve">شارة </w:t>
      </w:r>
      <w:r>
        <w:rPr>
          <w:rFonts w:hint="cs"/>
          <w:noProof/>
          <w:highlight w:val="lightGray"/>
          <w:rtl/>
        </w:rPr>
        <w:t>إ</w:t>
      </w:r>
      <w:r w:rsidRPr="00D712CC">
        <w:rPr>
          <w:noProof/>
          <w:highlight w:val="lightGray"/>
          <w:rtl/>
        </w:rPr>
        <w:t>ليهم</w:t>
      </w:r>
      <w:r w:rsidRPr="00D712CC">
        <w:rPr>
          <w:noProof/>
          <w:rtl/>
        </w:rPr>
        <w:t>ا :</w:t>
      </w:r>
      <w:r>
        <w:rPr>
          <w:rFonts w:hint="cs"/>
          <w:noProof/>
          <w:rtl/>
        </w:rPr>
        <w:t xml:space="preserve"> </w:t>
      </w:r>
      <w:r>
        <w:rPr>
          <w:rFonts w:hint="cs"/>
          <w:noProof/>
          <w:rtl/>
        </w:rPr>
        <w:tab/>
        <w:t xml:space="preserve"> </w:t>
      </w:r>
      <w:r w:rsidR="0012609B" w:rsidRPr="00D712CC">
        <w:rPr>
          <w:noProof/>
        </w:rPr>
        <w:fldChar w:fldCharType="begin"/>
      </w:r>
      <w:r w:rsidRPr="00D712CC">
        <w:rPr>
          <w:noProof/>
          <w:rtl/>
        </w:rPr>
        <w:instrText xml:space="preserve"> </w:instrText>
      </w:r>
      <w:r w:rsidRPr="00D712CC">
        <w:rPr>
          <w:noProof/>
        </w:rPr>
        <w:instrText>PAGEREF</w:instrText>
      </w:r>
      <w:r w:rsidRPr="00D712CC">
        <w:rPr>
          <w:noProof/>
          <w:rtl/>
        </w:rPr>
        <w:instrText xml:space="preserve"> _</w:instrText>
      </w:r>
      <w:r w:rsidRPr="00D712CC">
        <w:rPr>
          <w:noProof/>
        </w:rPr>
        <w:instrText>Toc</w:instrText>
      </w:r>
      <w:r w:rsidRPr="00D712CC">
        <w:rPr>
          <w:noProof/>
          <w:rtl/>
        </w:rPr>
        <w:instrText xml:space="preserve">264275104 </w:instrText>
      </w:r>
      <w:r w:rsidRPr="00D712CC">
        <w:rPr>
          <w:noProof/>
        </w:rPr>
        <w:instrText>\h</w:instrText>
      </w:r>
      <w:r w:rsidRPr="00D712CC">
        <w:rPr>
          <w:noProof/>
          <w:rtl/>
        </w:rPr>
        <w:instrText xml:space="preserve"> </w:instrText>
      </w:r>
      <w:r w:rsidR="0012609B" w:rsidRPr="00D712CC">
        <w:rPr>
          <w:noProof/>
        </w:rPr>
      </w:r>
      <w:r w:rsidR="0012609B" w:rsidRPr="00D712CC">
        <w:rPr>
          <w:noProof/>
        </w:rPr>
        <w:fldChar w:fldCharType="separate"/>
      </w:r>
      <w:r w:rsidRPr="00D712CC">
        <w:rPr>
          <w:noProof/>
          <w:rtl/>
        </w:rPr>
        <w:t>274</w:t>
      </w:r>
      <w:r w:rsidR="0012609B" w:rsidRPr="00D712CC">
        <w:rPr>
          <w:noProof/>
        </w:rPr>
        <w:fldChar w:fldCharType="end"/>
      </w:r>
    </w:p>
    <w:p w:rsidR="00B72338" w:rsidRPr="00D712CC" w:rsidRDefault="00B72338" w:rsidP="00B72338">
      <w:pPr>
        <w:pStyle w:val="TOC2"/>
        <w:rPr>
          <w:rFonts w:cs="Times New Roman"/>
          <w:noProof/>
          <w:color w:val="auto"/>
          <w:szCs w:val="24"/>
          <w:highlight w:val="lightGray"/>
          <w:rtl/>
        </w:rPr>
      </w:pPr>
      <w:r w:rsidRPr="00D712CC">
        <w:rPr>
          <w:noProof/>
          <w:rtl/>
        </w:rPr>
        <w:t>الجهة</w:t>
      </w:r>
      <w:r>
        <w:rPr>
          <w:noProof/>
          <w:rtl/>
        </w:rPr>
        <w:t xml:space="preserve"> الأولىٰ </w:t>
      </w:r>
      <w:r w:rsidRPr="00D712CC">
        <w:rPr>
          <w:rFonts w:hint="cs"/>
          <w:noProof/>
          <w:rtl/>
        </w:rPr>
        <w:t xml:space="preserve">: </w:t>
      </w:r>
      <w:r>
        <w:rPr>
          <w:rFonts w:hint="cs"/>
          <w:noProof/>
          <w:rtl/>
        </w:rPr>
        <w:t>ا</w:t>
      </w:r>
      <w:r w:rsidRPr="00D712CC">
        <w:rPr>
          <w:rFonts w:hint="cs"/>
          <w:noProof/>
          <w:rtl/>
        </w:rPr>
        <w:t>ن وجه تمس</w:t>
      </w:r>
      <w:r w:rsidRPr="00D712CC">
        <w:rPr>
          <w:rFonts w:hint="cs"/>
          <w:noProof/>
          <w:highlight w:val="lightGray"/>
          <w:rtl/>
        </w:rPr>
        <w:t>ك جماع</w:t>
      </w:r>
      <w:r>
        <w:rPr>
          <w:rFonts w:hint="cs"/>
          <w:noProof/>
          <w:highlight w:val="lightGray"/>
          <w:rtl/>
        </w:rPr>
        <w:t>ة</w:t>
      </w:r>
      <w:r w:rsidRPr="00D712CC">
        <w:rPr>
          <w:rFonts w:hint="cs"/>
          <w:noProof/>
          <w:highlight w:val="lightGray"/>
          <w:rtl/>
        </w:rPr>
        <w:t xml:space="preserve"> </w:t>
      </w:r>
      <w:r>
        <w:rPr>
          <w:rFonts w:hint="cs"/>
          <w:noProof/>
          <w:highlight w:val="lightGray"/>
          <w:rtl/>
        </w:rPr>
        <w:t>من</w:t>
      </w:r>
      <w:r w:rsidRPr="00D712CC">
        <w:rPr>
          <w:rFonts w:hint="cs"/>
          <w:noProof/>
          <w:highlight w:val="lightGray"/>
          <w:rtl/>
        </w:rPr>
        <w:t xml:space="preserve"> الف</w:t>
      </w:r>
      <w:r>
        <w:rPr>
          <w:rFonts w:hint="cs"/>
          <w:noProof/>
          <w:highlight w:val="lightGray"/>
          <w:rtl/>
        </w:rPr>
        <w:t>ق</w:t>
      </w:r>
      <w:r w:rsidRPr="00D712CC">
        <w:rPr>
          <w:rFonts w:hint="cs"/>
          <w:noProof/>
          <w:highlight w:val="lightGray"/>
          <w:rtl/>
        </w:rPr>
        <w:t>هاء السابقين بقاعدة</w:t>
      </w:r>
      <w:r>
        <w:rPr>
          <w:rFonts w:hint="cs"/>
          <w:noProof/>
          <w:highlight w:val="lightGray"/>
          <w:rtl/>
        </w:rPr>
        <w:t xml:space="preserve"> ( لا ضرر ) </w:t>
      </w:r>
      <w:r w:rsidRPr="00D712CC">
        <w:rPr>
          <w:rFonts w:hint="cs"/>
          <w:noProof/>
          <w:highlight w:val="lightGray"/>
          <w:rtl/>
        </w:rPr>
        <w:t>هو أن في الشرط الضمني المذكور نوع خفاء</w:t>
      </w:r>
      <w:r>
        <w:rPr>
          <w:rFonts w:hint="cs"/>
          <w:noProof/>
          <w:highlight w:val="lightGray"/>
          <w:rtl/>
        </w:rPr>
        <w:t xml:space="preserve"> </w:t>
      </w:r>
      <w:r>
        <w:rPr>
          <w:rFonts w:hint="cs"/>
          <w:noProof/>
          <w:highlight w:val="lightGray"/>
          <w:rtl/>
        </w:rPr>
        <w:tab/>
        <w:t xml:space="preserve"> </w:t>
      </w:r>
      <w:r w:rsidR="0012609B" w:rsidRPr="00D712CC">
        <w:rPr>
          <w:noProof/>
          <w:highlight w:val="lightGray"/>
        </w:rPr>
        <w:fldChar w:fldCharType="begin"/>
      </w:r>
      <w:r w:rsidRPr="00D712CC">
        <w:rPr>
          <w:noProof/>
          <w:highlight w:val="lightGray"/>
          <w:rtl/>
        </w:rPr>
        <w:instrText xml:space="preserve"> </w:instrText>
      </w:r>
      <w:r w:rsidRPr="00D712CC">
        <w:rPr>
          <w:noProof/>
          <w:highlight w:val="lightGray"/>
        </w:rPr>
        <w:instrText>PAGEREF</w:instrText>
      </w:r>
      <w:r w:rsidRPr="00D712CC">
        <w:rPr>
          <w:noProof/>
          <w:highlight w:val="lightGray"/>
          <w:rtl/>
        </w:rPr>
        <w:instrText xml:space="preserve"> _</w:instrText>
      </w:r>
      <w:r w:rsidRPr="00D712CC">
        <w:rPr>
          <w:noProof/>
          <w:highlight w:val="lightGray"/>
        </w:rPr>
        <w:instrText>Toc</w:instrText>
      </w:r>
      <w:r w:rsidRPr="00D712CC">
        <w:rPr>
          <w:noProof/>
          <w:highlight w:val="lightGray"/>
          <w:rtl/>
        </w:rPr>
        <w:instrText xml:space="preserve">264275105 </w:instrText>
      </w:r>
      <w:r w:rsidRPr="00D712CC">
        <w:rPr>
          <w:noProof/>
          <w:highlight w:val="lightGray"/>
        </w:rPr>
        <w:instrText>\h</w:instrText>
      </w:r>
      <w:r w:rsidRPr="00D712CC">
        <w:rPr>
          <w:noProof/>
          <w:highlight w:val="lightGray"/>
          <w:rtl/>
        </w:rPr>
        <w:instrText xml:space="preserve"> </w:instrText>
      </w:r>
      <w:r w:rsidR="0012609B" w:rsidRPr="00D712CC">
        <w:rPr>
          <w:noProof/>
          <w:highlight w:val="lightGray"/>
        </w:rPr>
      </w:r>
      <w:r w:rsidR="0012609B" w:rsidRPr="00D712CC">
        <w:rPr>
          <w:noProof/>
          <w:highlight w:val="lightGray"/>
        </w:rPr>
        <w:fldChar w:fldCharType="separate"/>
      </w:r>
      <w:r w:rsidRPr="00D712CC">
        <w:rPr>
          <w:noProof/>
          <w:highlight w:val="lightGray"/>
          <w:rtl/>
        </w:rPr>
        <w:t>274</w:t>
      </w:r>
      <w:r w:rsidR="0012609B" w:rsidRPr="00D712CC">
        <w:rPr>
          <w:noProof/>
          <w:highlight w:val="lightGray"/>
        </w:rPr>
        <w:fldChar w:fldCharType="end"/>
      </w:r>
    </w:p>
    <w:p w:rsidR="00B72338" w:rsidRPr="00D712CC" w:rsidRDefault="00B72338" w:rsidP="00B72338">
      <w:pPr>
        <w:pStyle w:val="TOC2"/>
        <w:rPr>
          <w:rFonts w:cs="Times New Roman"/>
          <w:noProof/>
          <w:color w:val="auto"/>
          <w:szCs w:val="24"/>
          <w:highlight w:val="lightGray"/>
          <w:rtl/>
        </w:rPr>
      </w:pPr>
      <w:r w:rsidRPr="00D712CC">
        <w:rPr>
          <w:noProof/>
          <w:highlight w:val="lightGray"/>
          <w:rtl/>
        </w:rPr>
        <w:t>الجهة</w:t>
      </w:r>
      <w:r>
        <w:rPr>
          <w:noProof/>
          <w:highlight w:val="lightGray"/>
          <w:rtl/>
        </w:rPr>
        <w:t xml:space="preserve"> الثانية </w:t>
      </w:r>
      <w:r w:rsidRPr="00D712CC">
        <w:rPr>
          <w:rFonts w:hint="cs"/>
          <w:noProof/>
          <w:highlight w:val="lightGray"/>
          <w:rtl/>
        </w:rPr>
        <w:t>:</w:t>
      </w:r>
      <w:r>
        <w:rPr>
          <w:rFonts w:hint="cs"/>
          <w:noProof/>
          <w:highlight w:val="lightGray"/>
          <w:rtl/>
        </w:rPr>
        <w:t xml:space="preserve"> انه </w:t>
      </w:r>
      <w:r w:rsidRPr="00D712CC">
        <w:rPr>
          <w:rFonts w:hint="cs"/>
          <w:noProof/>
          <w:highlight w:val="lightGray"/>
          <w:rtl/>
        </w:rPr>
        <w:t>قد ادعى</w:t>
      </w:r>
      <w:r>
        <w:rPr>
          <w:rFonts w:hint="cs"/>
          <w:noProof/>
          <w:highlight w:val="lightGray"/>
          <w:rtl/>
        </w:rPr>
        <w:t>ٰ</w:t>
      </w:r>
      <w:r w:rsidRPr="00D712CC">
        <w:rPr>
          <w:rFonts w:hint="cs"/>
          <w:noProof/>
          <w:highlight w:val="lightGray"/>
          <w:rtl/>
        </w:rPr>
        <w:t xml:space="preserve"> بعض الاعاظم تبوت حكم عقلائي</w:t>
      </w:r>
      <w:r>
        <w:rPr>
          <w:rFonts w:hint="cs"/>
          <w:noProof/>
          <w:highlight w:val="lightGray"/>
          <w:rtl/>
        </w:rPr>
        <w:t xml:space="preserve"> </w:t>
      </w:r>
      <w:r>
        <w:rPr>
          <w:rFonts w:hint="cs"/>
          <w:noProof/>
          <w:highlight w:val="lightGray"/>
          <w:rtl/>
        </w:rPr>
        <w:tab/>
        <w:t xml:space="preserve"> </w:t>
      </w:r>
      <w:r w:rsidR="0012609B" w:rsidRPr="00D712CC">
        <w:rPr>
          <w:noProof/>
          <w:highlight w:val="lightGray"/>
        </w:rPr>
        <w:fldChar w:fldCharType="begin"/>
      </w:r>
      <w:r w:rsidRPr="00D712CC">
        <w:rPr>
          <w:noProof/>
          <w:highlight w:val="lightGray"/>
          <w:rtl/>
        </w:rPr>
        <w:instrText xml:space="preserve"> </w:instrText>
      </w:r>
      <w:r w:rsidRPr="00D712CC">
        <w:rPr>
          <w:noProof/>
          <w:highlight w:val="lightGray"/>
        </w:rPr>
        <w:instrText>PAGEREF</w:instrText>
      </w:r>
      <w:r w:rsidRPr="00D712CC">
        <w:rPr>
          <w:noProof/>
          <w:highlight w:val="lightGray"/>
          <w:rtl/>
        </w:rPr>
        <w:instrText xml:space="preserve"> _</w:instrText>
      </w:r>
      <w:r w:rsidRPr="00D712CC">
        <w:rPr>
          <w:noProof/>
          <w:highlight w:val="lightGray"/>
        </w:rPr>
        <w:instrText>Toc</w:instrText>
      </w:r>
      <w:r w:rsidRPr="00D712CC">
        <w:rPr>
          <w:noProof/>
          <w:highlight w:val="lightGray"/>
          <w:rtl/>
        </w:rPr>
        <w:instrText xml:space="preserve">264275106 </w:instrText>
      </w:r>
      <w:r w:rsidRPr="00D712CC">
        <w:rPr>
          <w:noProof/>
          <w:highlight w:val="lightGray"/>
        </w:rPr>
        <w:instrText>\h</w:instrText>
      </w:r>
      <w:r w:rsidRPr="00D712CC">
        <w:rPr>
          <w:noProof/>
          <w:highlight w:val="lightGray"/>
          <w:rtl/>
        </w:rPr>
        <w:instrText xml:space="preserve"> </w:instrText>
      </w:r>
      <w:r w:rsidR="0012609B" w:rsidRPr="00D712CC">
        <w:rPr>
          <w:noProof/>
          <w:highlight w:val="lightGray"/>
        </w:rPr>
      </w:r>
      <w:r w:rsidR="0012609B" w:rsidRPr="00D712CC">
        <w:rPr>
          <w:noProof/>
          <w:highlight w:val="lightGray"/>
        </w:rPr>
        <w:fldChar w:fldCharType="separate"/>
      </w:r>
      <w:r w:rsidRPr="00D712CC">
        <w:rPr>
          <w:noProof/>
          <w:highlight w:val="lightGray"/>
          <w:rtl/>
        </w:rPr>
        <w:t>274</w:t>
      </w:r>
      <w:r w:rsidR="0012609B" w:rsidRPr="00D712CC">
        <w:rPr>
          <w:noProof/>
          <w:highlight w:val="lightGray"/>
        </w:rPr>
        <w:fldChar w:fldCharType="end"/>
      </w:r>
    </w:p>
    <w:p w:rsidR="00B72338" w:rsidRPr="00C648F2" w:rsidRDefault="00B72338" w:rsidP="00B72338">
      <w:pPr>
        <w:pStyle w:val="TOC2"/>
        <w:rPr>
          <w:highlight w:val="lightGray"/>
          <w:rtl/>
        </w:rPr>
      </w:pPr>
      <w:r w:rsidRPr="00B12937">
        <w:rPr>
          <w:highlight w:val="lightGray"/>
          <w:rtl/>
        </w:rPr>
        <w:t>الفرع الثاني</w:t>
      </w:r>
      <w:r w:rsidRPr="00B12937">
        <w:rPr>
          <w:rFonts w:hint="cs"/>
          <w:highlight w:val="lightGray"/>
          <w:rtl/>
        </w:rPr>
        <w:t xml:space="preserve"> : تحديد</w:t>
      </w:r>
      <w:r w:rsidRPr="00C648F2">
        <w:rPr>
          <w:rFonts w:hint="cs"/>
          <w:highlight w:val="lightGray"/>
          <w:rtl/>
        </w:rPr>
        <w:t xml:space="preserve"> الوضوء الضرري بالعلم بكونه ضررياً وفيه امور ثلاثة</w:t>
      </w:r>
      <w:r>
        <w:rPr>
          <w:rFonts w:hint="cs"/>
          <w:highlight w:val="lightGray"/>
          <w:rtl/>
        </w:rPr>
        <w:t xml:space="preserve"> </w:t>
      </w:r>
      <w:r>
        <w:rPr>
          <w:rFonts w:hint="cs"/>
          <w:highlight w:val="lightGray"/>
          <w:rtl/>
        </w:rPr>
        <w:tab/>
        <w:t xml:space="preserve"> </w:t>
      </w:r>
      <w:r w:rsidR="0012609B" w:rsidRPr="00C648F2">
        <w:rPr>
          <w:highlight w:val="lightGray"/>
        </w:rPr>
        <w:fldChar w:fldCharType="begin"/>
      </w:r>
      <w:r w:rsidRPr="00C648F2">
        <w:rPr>
          <w:highlight w:val="lightGray"/>
          <w:rtl/>
        </w:rPr>
        <w:instrText xml:space="preserve"> </w:instrText>
      </w:r>
      <w:r w:rsidRPr="00C648F2">
        <w:rPr>
          <w:highlight w:val="lightGray"/>
        </w:rPr>
        <w:instrText>PAGEREF</w:instrText>
      </w:r>
      <w:r w:rsidRPr="00C648F2">
        <w:rPr>
          <w:highlight w:val="lightGray"/>
          <w:rtl/>
        </w:rPr>
        <w:instrText xml:space="preserve"> _</w:instrText>
      </w:r>
      <w:r w:rsidRPr="00C648F2">
        <w:rPr>
          <w:highlight w:val="lightGray"/>
        </w:rPr>
        <w:instrText>Toc</w:instrText>
      </w:r>
      <w:r w:rsidRPr="00C648F2">
        <w:rPr>
          <w:highlight w:val="lightGray"/>
          <w:rtl/>
        </w:rPr>
        <w:instrText xml:space="preserve">264275107 </w:instrText>
      </w:r>
      <w:r w:rsidRPr="00C648F2">
        <w:rPr>
          <w:highlight w:val="lightGray"/>
        </w:rPr>
        <w:instrText>\h</w:instrText>
      </w:r>
      <w:r w:rsidRPr="00C648F2">
        <w:rPr>
          <w:highlight w:val="lightGray"/>
          <w:rtl/>
        </w:rPr>
        <w:instrText xml:space="preserve"> </w:instrText>
      </w:r>
      <w:r w:rsidR="0012609B" w:rsidRPr="00C648F2">
        <w:rPr>
          <w:highlight w:val="lightGray"/>
        </w:rPr>
      </w:r>
      <w:r w:rsidR="0012609B" w:rsidRPr="00C648F2">
        <w:rPr>
          <w:highlight w:val="lightGray"/>
        </w:rPr>
        <w:fldChar w:fldCharType="separate"/>
      </w:r>
      <w:r w:rsidRPr="00C648F2">
        <w:rPr>
          <w:highlight w:val="lightGray"/>
          <w:rtl/>
        </w:rPr>
        <w:t>275</w:t>
      </w:r>
      <w:r w:rsidR="0012609B" w:rsidRPr="00C648F2">
        <w:rPr>
          <w:highlight w:val="lightGray"/>
        </w:rPr>
        <w:fldChar w:fldCharType="end"/>
      </w:r>
    </w:p>
    <w:p w:rsidR="00B72338" w:rsidRPr="00C648F2" w:rsidRDefault="00B72338" w:rsidP="00B72338">
      <w:pPr>
        <w:pStyle w:val="TOC2"/>
        <w:rPr>
          <w:rtl/>
        </w:rPr>
      </w:pPr>
      <w:r w:rsidRPr="00B12937">
        <w:rPr>
          <w:rFonts w:hint="cs"/>
          <w:highlight w:val="lightGray"/>
          <w:rtl/>
        </w:rPr>
        <w:t>الأمر الأول : انه ه</w:t>
      </w:r>
      <w:r w:rsidRPr="00C648F2">
        <w:rPr>
          <w:rFonts w:hint="cs"/>
          <w:highlight w:val="lightGray"/>
          <w:rtl/>
        </w:rPr>
        <w:t xml:space="preserve">ل هناك اطلاق </w:t>
      </w:r>
      <w:r>
        <w:rPr>
          <w:rFonts w:hint="cs"/>
          <w:rtl/>
        </w:rPr>
        <w:t>ي</w:t>
      </w:r>
      <w:r w:rsidRPr="00C648F2">
        <w:rPr>
          <w:rFonts w:hint="cs"/>
          <w:rtl/>
        </w:rPr>
        <w:t>قضي بصحة الو</w:t>
      </w:r>
      <w:r>
        <w:rPr>
          <w:rFonts w:hint="cs"/>
          <w:rtl/>
        </w:rPr>
        <w:t>ضوء</w:t>
      </w:r>
      <w:r w:rsidRPr="00C648F2">
        <w:rPr>
          <w:rFonts w:hint="cs"/>
          <w:rtl/>
        </w:rPr>
        <w:t xml:space="preserve"> أو الغسل</w:t>
      </w:r>
      <w:r>
        <w:rPr>
          <w:rFonts w:hint="cs"/>
          <w:rtl/>
        </w:rPr>
        <w:t xml:space="preserve"> </w:t>
      </w:r>
      <w:r>
        <w:rPr>
          <w:rFonts w:hint="cs"/>
          <w:rtl/>
        </w:rPr>
        <w:tab/>
        <w:t xml:space="preserve"> </w:t>
      </w:r>
      <w:r w:rsidR="0012609B" w:rsidRPr="00C648F2">
        <w:fldChar w:fldCharType="begin"/>
      </w:r>
      <w:r w:rsidRPr="00C648F2">
        <w:rPr>
          <w:rtl/>
        </w:rPr>
        <w:instrText xml:space="preserve"> </w:instrText>
      </w:r>
      <w:r w:rsidRPr="00C648F2">
        <w:instrText>PAGEREF</w:instrText>
      </w:r>
      <w:r w:rsidRPr="00C648F2">
        <w:rPr>
          <w:rtl/>
        </w:rPr>
        <w:instrText xml:space="preserve"> _</w:instrText>
      </w:r>
      <w:r w:rsidRPr="00C648F2">
        <w:instrText>Toc</w:instrText>
      </w:r>
      <w:r w:rsidRPr="00C648F2">
        <w:rPr>
          <w:rtl/>
        </w:rPr>
        <w:instrText xml:space="preserve">264275108 </w:instrText>
      </w:r>
      <w:r w:rsidRPr="00C648F2">
        <w:instrText>\h</w:instrText>
      </w:r>
      <w:r w:rsidRPr="00C648F2">
        <w:rPr>
          <w:rtl/>
        </w:rPr>
        <w:instrText xml:space="preserve"> </w:instrText>
      </w:r>
      <w:r w:rsidR="0012609B" w:rsidRPr="00C648F2">
        <w:fldChar w:fldCharType="separate"/>
      </w:r>
      <w:r w:rsidRPr="00C648F2">
        <w:rPr>
          <w:rtl/>
        </w:rPr>
        <w:t>275</w:t>
      </w:r>
      <w:r w:rsidR="0012609B" w:rsidRPr="00C648F2">
        <w:fldChar w:fldCharType="end"/>
      </w:r>
    </w:p>
    <w:p w:rsidR="00B72338" w:rsidRPr="00C648F2" w:rsidRDefault="00B72338" w:rsidP="00B72338">
      <w:pPr>
        <w:pStyle w:val="TOC2"/>
        <w:rPr>
          <w:rtl/>
        </w:rPr>
      </w:pPr>
      <w:r w:rsidRPr="00B12937">
        <w:rPr>
          <w:rFonts w:hint="cs"/>
          <w:rtl/>
        </w:rPr>
        <w:t xml:space="preserve">الأمر الثاني : ان ( </w:t>
      </w:r>
      <w:r w:rsidRPr="00C648F2">
        <w:rPr>
          <w:rFonts w:hint="cs"/>
          <w:rtl/>
        </w:rPr>
        <w:t xml:space="preserve">لا ضرر ) هل </w:t>
      </w:r>
      <w:r>
        <w:rPr>
          <w:rFonts w:hint="cs"/>
          <w:rtl/>
        </w:rPr>
        <w:t>ي</w:t>
      </w:r>
      <w:r w:rsidRPr="00C648F2">
        <w:rPr>
          <w:rFonts w:hint="cs"/>
          <w:rtl/>
        </w:rPr>
        <w:t>قتضي بطلانهما في حالة العلم</w:t>
      </w:r>
      <w:r>
        <w:rPr>
          <w:rFonts w:hint="cs"/>
          <w:rtl/>
        </w:rPr>
        <w:t xml:space="preserve"> </w:t>
      </w:r>
      <w:r>
        <w:rPr>
          <w:rFonts w:hint="cs"/>
          <w:rtl/>
        </w:rPr>
        <w:tab/>
        <w:t xml:space="preserve"> </w:t>
      </w:r>
      <w:r w:rsidR="0012609B" w:rsidRPr="00C648F2">
        <w:fldChar w:fldCharType="begin"/>
      </w:r>
      <w:r w:rsidRPr="00C648F2">
        <w:rPr>
          <w:rtl/>
        </w:rPr>
        <w:instrText xml:space="preserve"> </w:instrText>
      </w:r>
      <w:r w:rsidRPr="00C648F2">
        <w:instrText>PAGEREF</w:instrText>
      </w:r>
      <w:r w:rsidRPr="00C648F2">
        <w:rPr>
          <w:rtl/>
        </w:rPr>
        <w:instrText xml:space="preserve"> _</w:instrText>
      </w:r>
      <w:r w:rsidRPr="00C648F2">
        <w:instrText>Toc</w:instrText>
      </w:r>
      <w:r w:rsidRPr="00C648F2">
        <w:rPr>
          <w:rtl/>
        </w:rPr>
        <w:instrText xml:space="preserve">264275109 </w:instrText>
      </w:r>
      <w:r w:rsidRPr="00C648F2">
        <w:instrText>\h</w:instrText>
      </w:r>
      <w:r w:rsidRPr="00C648F2">
        <w:rPr>
          <w:rtl/>
        </w:rPr>
        <w:instrText xml:space="preserve"> </w:instrText>
      </w:r>
      <w:r w:rsidR="0012609B" w:rsidRPr="00C648F2">
        <w:fldChar w:fldCharType="separate"/>
      </w:r>
      <w:r w:rsidRPr="00C648F2">
        <w:rPr>
          <w:rtl/>
        </w:rPr>
        <w:t>275</w:t>
      </w:r>
      <w:r w:rsidR="0012609B" w:rsidRPr="00C648F2">
        <w:fldChar w:fldCharType="end"/>
      </w:r>
    </w:p>
    <w:p w:rsidR="00B72338" w:rsidRPr="00866DE7" w:rsidRDefault="00B72338" w:rsidP="00B72338">
      <w:pPr>
        <w:pStyle w:val="TOC2"/>
        <w:rPr>
          <w:rtl/>
        </w:rPr>
      </w:pPr>
      <w:r w:rsidRPr="00C648F2">
        <w:rPr>
          <w:rtl/>
        </w:rPr>
        <w:br w:type="page"/>
      </w:r>
      <w:r w:rsidRPr="00B12937">
        <w:rPr>
          <w:rFonts w:hint="cs"/>
          <w:rtl/>
        </w:rPr>
        <w:lastRenderedPageBreak/>
        <w:t xml:space="preserve">الأمر الثالث : ان </w:t>
      </w:r>
      <w:r w:rsidRPr="00866DE7">
        <w:rPr>
          <w:rFonts w:hint="cs"/>
          <w:rtl/>
        </w:rPr>
        <w:t>حرمة الإضرار بالنفس في مورد الضرر المحرم هل تمنع عن الحكم بصحتهما مطلقاً وفيه ابحاث ثلاثة</w:t>
      </w:r>
      <w:r>
        <w:rPr>
          <w:rFonts w:hint="cs"/>
          <w:rtl/>
        </w:rPr>
        <w:t xml:space="preserve"> </w:t>
      </w:r>
      <w:r>
        <w:rPr>
          <w:rFonts w:hint="cs"/>
          <w:rtl/>
        </w:rPr>
        <w:tab/>
        <w:t xml:space="preserve"> </w:t>
      </w:r>
      <w:r w:rsidR="0012609B" w:rsidRPr="00866DE7">
        <w:fldChar w:fldCharType="begin"/>
      </w:r>
      <w:r w:rsidRPr="00866DE7">
        <w:rPr>
          <w:rtl/>
        </w:rPr>
        <w:instrText xml:space="preserve"> </w:instrText>
      </w:r>
      <w:r w:rsidRPr="00866DE7">
        <w:instrText>PAGEREF</w:instrText>
      </w:r>
      <w:r w:rsidRPr="00866DE7">
        <w:rPr>
          <w:rtl/>
        </w:rPr>
        <w:instrText xml:space="preserve"> _</w:instrText>
      </w:r>
      <w:r w:rsidRPr="00866DE7">
        <w:instrText>Toc</w:instrText>
      </w:r>
      <w:r w:rsidRPr="00866DE7">
        <w:rPr>
          <w:rtl/>
        </w:rPr>
        <w:instrText xml:space="preserve">264275110 </w:instrText>
      </w:r>
      <w:r w:rsidRPr="00866DE7">
        <w:instrText>\h</w:instrText>
      </w:r>
      <w:r w:rsidRPr="00866DE7">
        <w:rPr>
          <w:rtl/>
        </w:rPr>
        <w:instrText xml:space="preserve"> </w:instrText>
      </w:r>
      <w:r w:rsidR="0012609B" w:rsidRPr="00866DE7">
        <w:fldChar w:fldCharType="separate"/>
      </w:r>
      <w:r w:rsidRPr="00866DE7">
        <w:rPr>
          <w:rtl/>
        </w:rPr>
        <w:t>275</w:t>
      </w:r>
      <w:r w:rsidR="0012609B" w:rsidRPr="00866DE7">
        <w:fldChar w:fldCharType="end"/>
      </w:r>
    </w:p>
    <w:p w:rsidR="00B72338" w:rsidRPr="00866DE7" w:rsidRDefault="00B72338" w:rsidP="00B72338">
      <w:pPr>
        <w:pStyle w:val="TOC2"/>
        <w:rPr>
          <w:rtl/>
        </w:rPr>
      </w:pPr>
      <w:r w:rsidRPr="00B12937">
        <w:rPr>
          <w:rFonts w:hint="cs"/>
          <w:rtl/>
        </w:rPr>
        <w:t>أ</w:t>
      </w:r>
      <w:r w:rsidRPr="00B12937">
        <w:rPr>
          <w:rtl/>
        </w:rPr>
        <w:t>ما البحث الأول</w:t>
      </w:r>
      <w:r w:rsidRPr="00B12937">
        <w:rPr>
          <w:rFonts w:hint="cs"/>
          <w:rtl/>
        </w:rPr>
        <w:t xml:space="preserve"> : </w:t>
      </w:r>
      <w:r w:rsidRPr="00866DE7">
        <w:rPr>
          <w:rFonts w:hint="cs"/>
          <w:rtl/>
        </w:rPr>
        <w:t>فعمدة الأدلة الواردة في الوضوء والغسل. وفيه جهتان</w:t>
      </w:r>
      <w:r>
        <w:rPr>
          <w:rFonts w:hint="cs"/>
          <w:rtl/>
        </w:rPr>
        <w:t xml:space="preserve"> </w:t>
      </w:r>
      <w:r>
        <w:rPr>
          <w:rFonts w:hint="cs"/>
          <w:rtl/>
        </w:rPr>
        <w:tab/>
        <w:t xml:space="preserve"> </w:t>
      </w:r>
      <w:r w:rsidR="0012609B" w:rsidRPr="00866DE7">
        <w:fldChar w:fldCharType="begin"/>
      </w:r>
      <w:r w:rsidRPr="00866DE7">
        <w:rPr>
          <w:rtl/>
        </w:rPr>
        <w:instrText xml:space="preserve"> </w:instrText>
      </w:r>
      <w:r w:rsidRPr="00866DE7">
        <w:instrText>PAGEREF</w:instrText>
      </w:r>
      <w:r w:rsidRPr="00866DE7">
        <w:rPr>
          <w:rtl/>
        </w:rPr>
        <w:instrText xml:space="preserve"> _</w:instrText>
      </w:r>
      <w:r w:rsidRPr="00866DE7">
        <w:instrText>Toc</w:instrText>
      </w:r>
      <w:r w:rsidRPr="00866DE7">
        <w:rPr>
          <w:rtl/>
        </w:rPr>
        <w:instrText xml:space="preserve">264275111 </w:instrText>
      </w:r>
      <w:r w:rsidRPr="00866DE7">
        <w:instrText>\h</w:instrText>
      </w:r>
      <w:r w:rsidRPr="00866DE7">
        <w:rPr>
          <w:rtl/>
        </w:rPr>
        <w:instrText xml:space="preserve"> </w:instrText>
      </w:r>
      <w:r w:rsidR="0012609B" w:rsidRPr="00866DE7">
        <w:fldChar w:fldCharType="separate"/>
      </w:r>
      <w:r w:rsidRPr="00866DE7">
        <w:rPr>
          <w:rtl/>
        </w:rPr>
        <w:t>276</w:t>
      </w:r>
      <w:r w:rsidR="0012609B" w:rsidRPr="00866DE7">
        <w:fldChar w:fldCharType="end"/>
      </w:r>
    </w:p>
    <w:p w:rsidR="00B72338" w:rsidRPr="00866DE7" w:rsidRDefault="00B72338" w:rsidP="00B72338">
      <w:pPr>
        <w:pStyle w:val="TOC2"/>
        <w:rPr>
          <w:rtl/>
        </w:rPr>
      </w:pPr>
      <w:r w:rsidRPr="00866DE7">
        <w:rPr>
          <w:rFonts w:hint="cs"/>
          <w:rtl/>
        </w:rPr>
        <w:t xml:space="preserve">الجهة الأولىٰ : ما تنبه به صاحب الجواهر 1 </w:t>
      </w:r>
      <w:r>
        <w:rPr>
          <w:rFonts w:hint="cs"/>
          <w:rtl/>
        </w:rPr>
        <w:tab/>
        <w:t xml:space="preserve"> </w:t>
      </w:r>
      <w:r w:rsidR="0012609B" w:rsidRPr="00866DE7">
        <w:fldChar w:fldCharType="begin"/>
      </w:r>
      <w:r w:rsidRPr="00866DE7">
        <w:rPr>
          <w:rtl/>
        </w:rPr>
        <w:instrText xml:space="preserve"> </w:instrText>
      </w:r>
      <w:r w:rsidRPr="00866DE7">
        <w:instrText>PAGEREF</w:instrText>
      </w:r>
      <w:r w:rsidRPr="00866DE7">
        <w:rPr>
          <w:rtl/>
        </w:rPr>
        <w:instrText xml:space="preserve"> _</w:instrText>
      </w:r>
      <w:r w:rsidRPr="00866DE7">
        <w:instrText>Toc</w:instrText>
      </w:r>
      <w:r w:rsidRPr="00866DE7">
        <w:rPr>
          <w:rtl/>
        </w:rPr>
        <w:instrText xml:space="preserve">264275112 </w:instrText>
      </w:r>
      <w:r w:rsidRPr="00866DE7">
        <w:instrText>\h</w:instrText>
      </w:r>
      <w:r w:rsidRPr="00866DE7">
        <w:rPr>
          <w:rtl/>
        </w:rPr>
        <w:instrText xml:space="preserve"> </w:instrText>
      </w:r>
      <w:r w:rsidR="0012609B" w:rsidRPr="00866DE7">
        <w:fldChar w:fldCharType="separate"/>
      </w:r>
      <w:r w:rsidRPr="00866DE7">
        <w:rPr>
          <w:rtl/>
        </w:rPr>
        <w:t>276</w:t>
      </w:r>
      <w:r w:rsidR="0012609B" w:rsidRPr="00866DE7">
        <w:fldChar w:fldCharType="end"/>
      </w:r>
    </w:p>
    <w:p w:rsidR="00B72338" w:rsidRDefault="00B72338" w:rsidP="00B72338">
      <w:pPr>
        <w:pStyle w:val="TOC2"/>
        <w:rPr>
          <w:rFonts w:cs="Times New Roman"/>
          <w:noProof/>
          <w:color w:val="auto"/>
          <w:szCs w:val="24"/>
          <w:rtl/>
        </w:rPr>
      </w:pPr>
      <w:r>
        <w:rPr>
          <w:noProof/>
          <w:rtl/>
        </w:rPr>
        <w:t xml:space="preserve">الجهة الثانية </w:t>
      </w:r>
      <w:r>
        <w:rPr>
          <w:rFonts w:hint="cs"/>
          <w:noProof/>
          <w:rtl/>
        </w:rPr>
        <w:t xml:space="preserve">: ان مفاد الآية المذكورة في البحث تحدد توجه الأمر بالوضوء والغسل بشرطين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264275113 </w:instrText>
      </w:r>
      <w:r>
        <w:rPr>
          <w:noProof/>
        </w:rPr>
        <w:instrText>\h</w:instrText>
      </w:r>
      <w:r>
        <w:rPr>
          <w:noProof/>
          <w:rtl/>
        </w:rPr>
        <w:instrText xml:space="preserve"> </w:instrText>
      </w:r>
      <w:r w:rsidR="0012609B">
        <w:rPr>
          <w:noProof/>
        </w:rPr>
      </w:r>
      <w:r w:rsidR="0012609B">
        <w:rPr>
          <w:noProof/>
        </w:rPr>
        <w:fldChar w:fldCharType="separate"/>
      </w:r>
      <w:r>
        <w:rPr>
          <w:noProof/>
          <w:rtl/>
        </w:rPr>
        <w:t>279</w:t>
      </w:r>
      <w:r w:rsidR="0012609B">
        <w:rPr>
          <w:noProof/>
        </w:rPr>
        <w:fldChar w:fldCharType="end"/>
      </w:r>
    </w:p>
    <w:p w:rsidR="00B72338" w:rsidRPr="00866DE7" w:rsidRDefault="00B72338" w:rsidP="00B72338">
      <w:pPr>
        <w:pStyle w:val="TOC2"/>
        <w:rPr>
          <w:rtl/>
        </w:rPr>
      </w:pPr>
      <w:r w:rsidRPr="00B12937">
        <w:rPr>
          <w:rtl/>
        </w:rPr>
        <w:t>الوجه الأول</w:t>
      </w:r>
      <w:r w:rsidRPr="00B12937">
        <w:rPr>
          <w:rFonts w:hint="cs"/>
          <w:rtl/>
        </w:rPr>
        <w:t xml:space="preserve"> : ان </w:t>
      </w:r>
      <w:r w:rsidRPr="00866DE7">
        <w:rPr>
          <w:rFonts w:hint="cs"/>
          <w:rtl/>
        </w:rPr>
        <w:t>ظهر الآية ان قوله : (</w:t>
      </w:r>
      <w:r>
        <w:rPr>
          <w:rFonts w:hint="cs"/>
          <w:rtl/>
        </w:rPr>
        <w:t xml:space="preserve"> </w:t>
      </w:r>
      <w:r w:rsidRPr="00866DE7">
        <w:rPr>
          <w:rFonts w:hint="cs"/>
          <w:rtl/>
        </w:rPr>
        <w:t>وَإِن كُنتُم مَّرْضَىٰ أَوْ عَلَىٰ سَفَرٍ ... ) إلىٰ آخره جملة واحدة مستقلة عما قبلها</w:t>
      </w:r>
      <w:r>
        <w:rPr>
          <w:rFonts w:hint="cs"/>
          <w:rtl/>
        </w:rPr>
        <w:t xml:space="preserve"> </w:t>
      </w:r>
      <w:r>
        <w:rPr>
          <w:rFonts w:hint="cs"/>
          <w:rtl/>
        </w:rPr>
        <w:tab/>
        <w:t xml:space="preserve"> </w:t>
      </w:r>
      <w:r w:rsidR="0012609B" w:rsidRPr="00866DE7">
        <w:fldChar w:fldCharType="begin"/>
      </w:r>
      <w:r w:rsidRPr="00866DE7">
        <w:rPr>
          <w:rtl/>
        </w:rPr>
        <w:instrText xml:space="preserve"> </w:instrText>
      </w:r>
      <w:r w:rsidRPr="00866DE7">
        <w:instrText>PAGEREF</w:instrText>
      </w:r>
      <w:r w:rsidRPr="00866DE7">
        <w:rPr>
          <w:rtl/>
        </w:rPr>
        <w:instrText xml:space="preserve"> _</w:instrText>
      </w:r>
      <w:r w:rsidRPr="00866DE7">
        <w:instrText>Toc</w:instrText>
      </w:r>
      <w:r w:rsidRPr="00866DE7">
        <w:rPr>
          <w:rtl/>
        </w:rPr>
        <w:instrText xml:space="preserve">264275114 </w:instrText>
      </w:r>
      <w:r w:rsidRPr="00866DE7">
        <w:instrText>\h</w:instrText>
      </w:r>
      <w:r w:rsidRPr="00866DE7">
        <w:rPr>
          <w:rtl/>
        </w:rPr>
        <w:instrText xml:space="preserve"> </w:instrText>
      </w:r>
      <w:r w:rsidR="0012609B" w:rsidRPr="00866DE7">
        <w:fldChar w:fldCharType="separate"/>
      </w:r>
      <w:r w:rsidRPr="00866DE7">
        <w:rPr>
          <w:rtl/>
        </w:rPr>
        <w:t>281</w:t>
      </w:r>
      <w:r w:rsidR="0012609B" w:rsidRPr="00866DE7">
        <w:fldChar w:fldCharType="end"/>
      </w:r>
    </w:p>
    <w:p w:rsidR="00B72338" w:rsidRPr="005F2050" w:rsidRDefault="00B72338" w:rsidP="00B72338">
      <w:pPr>
        <w:pStyle w:val="TOC2"/>
        <w:rPr>
          <w:rtl/>
        </w:rPr>
      </w:pPr>
      <w:r w:rsidRPr="00B12937">
        <w:rPr>
          <w:rtl/>
        </w:rPr>
        <w:t>الوجه الثاني</w:t>
      </w:r>
      <w:r w:rsidRPr="00B12937">
        <w:rPr>
          <w:rFonts w:hint="cs"/>
          <w:rtl/>
        </w:rPr>
        <w:t xml:space="preserve"> : ان </w:t>
      </w:r>
      <w:r w:rsidRPr="005F2050">
        <w:rPr>
          <w:rFonts w:hint="cs"/>
          <w:rtl/>
        </w:rPr>
        <w:t>الأمر بالتيمم في حالة ا</w:t>
      </w:r>
      <w:r>
        <w:rPr>
          <w:rFonts w:hint="cs"/>
          <w:rtl/>
        </w:rPr>
        <w:t>ل</w:t>
      </w:r>
      <w:r w:rsidRPr="005F2050">
        <w:rPr>
          <w:rFonts w:hint="cs"/>
          <w:rtl/>
        </w:rPr>
        <w:t>مرض والسفر بعد الامر بالوضوء والغسل</w:t>
      </w:r>
      <w:r>
        <w:rPr>
          <w:rFonts w:hint="cs"/>
          <w:rtl/>
        </w:rPr>
        <w:t xml:space="preserve"> </w:t>
      </w:r>
      <w:r>
        <w:rPr>
          <w:rFonts w:hint="cs"/>
          <w:rtl/>
        </w:rPr>
        <w:tab/>
        <w:t xml:space="preserve"> </w:t>
      </w:r>
      <w:r w:rsidR="0012609B" w:rsidRPr="005F2050">
        <w:fldChar w:fldCharType="begin"/>
      </w:r>
      <w:r w:rsidRPr="005F2050">
        <w:rPr>
          <w:rtl/>
        </w:rPr>
        <w:instrText xml:space="preserve"> </w:instrText>
      </w:r>
      <w:r w:rsidRPr="005F2050">
        <w:instrText>PAGEREF</w:instrText>
      </w:r>
      <w:r w:rsidRPr="005F2050">
        <w:rPr>
          <w:rtl/>
        </w:rPr>
        <w:instrText xml:space="preserve"> _</w:instrText>
      </w:r>
      <w:r w:rsidRPr="005F2050">
        <w:instrText>Toc</w:instrText>
      </w:r>
      <w:r w:rsidRPr="005F2050">
        <w:rPr>
          <w:rtl/>
        </w:rPr>
        <w:instrText xml:space="preserve">264275115 </w:instrText>
      </w:r>
      <w:r w:rsidRPr="005F2050">
        <w:instrText>\h</w:instrText>
      </w:r>
      <w:r w:rsidRPr="005F2050">
        <w:rPr>
          <w:rtl/>
        </w:rPr>
        <w:instrText xml:space="preserve"> </w:instrText>
      </w:r>
      <w:r w:rsidR="0012609B" w:rsidRPr="005F2050">
        <w:fldChar w:fldCharType="separate"/>
      </w:r>
      <w:r w:rsidRPr="005F2050">
        <w:rPr>
          <w:rtl/>
        </w:rPr>
        <w:t>283</w:t>
      </w:r>
      <w:r w:rsidR="0012609B" w:rsidRPr="005F2050">
        <w:fldChar w:fldCharType="end"/>
      </w:r>
    </w:p>
    <w:p w:rsidR="00B72338" w:rsidRPr="005F2050" w:rsidRDefault="00B72338" w:rsidP="00B72338">
      <w:pPr>
        <w:pStyle w:val="TOC2"/>
        <w:rPr>
          <w:rtl/>
        </w:rPr>
      </w:pPr>
      <w:r w:rsidRPr="00B12937">
        <w:rPr>
          <w:rtl/>
        </w:rPr>
        <w:t>الوجه الثالث</w:t>
      </w:r>
      <w:r w:rsidRPr="00B12937">
        <w:rPr>
          <w:rFonts w:hint="cs"/>
          <w:rtl/>
        </w:rPr>
        <w:t xml:space="preserve"> : ان</w:t>
      </w:r>
      <w:r w:rsidRPr="005F2050">
        <w:rPr>
          <w:rFonts w:hint="cs"/>
          <w:rtl/>
        </w:rPr>
        <w:t>ه لا يبعد ان يكون ذكر المريض</w:t>
      </w:r>
      <w:r>
        <w:rPr>
          <w:rFonts w:hint="cs"/>
          <w:rtl/>
        </w:rPr>
        <w:t xml:space="preserve"> في</w:t>
      </w:r>
      <w:r w:rsidRPr="005F2050">
        <w:rPr>
          <w:rFonts w:hint="cs"/>
          <w:rtl/>
        </w:rPr>
        <w:t xml:space="preserve"> الآية بملاحظة ان استعماله للماء حرج عليه</w:t>
      </w:r>
      <w:r>
        <w:rPr>
          <w:rFonts w:hint="cs"/>
          <w:rtl/>
        </w:rPr>
        <w:t xml:space="preserve"> </w:t>
      </w:r>
      <w:r>
        <w:rPr>
          <w:rFonts w:hint="cs"/>
          <w:rtl/>
        </w:rPr>
        <w:tab/>
        <w:t xml:space="preserve"> </w:t>
      </w:r>
      <w:r w:rsidR="0012609B" w:rsidRPr="005F2050">
        <w:fldChar w:fldCharType="begin"/>
      </w:r>
      <w:r w:rsidRPr="005F2050">
        <w:rPr>
          <w:rtl/>
        </w:rPr>
        <w:instrText xml:space="preserve"> </w:instrText>
      </w:r>
      <w:r w:rsidRPr="005F2050">
        <w:instrText>PAGEREF</w:instrText>
      </w:r>
      <w:r w:rsidRPr="005F2050">
        <w:rPr>
          <w:rtl/>
        </w:rPr>
        <w:instrText xml:space="preserve"> _</w:instrText>
      </w:r>
      <w:r w:rsidRPr="005F2050">
        <w:instrText>Toc</w:instrText>
      </w:r>
      <w:r w:rsidRPr="005F2050">
        <w:rPr>
          <w:rtl/>
        </w:rPr>
        <w:instrText xml:space="preserve">264275116 </w:instrText>
      </w:r>
      <w:r w:rsidRPr="005F2050">
        <w:instrText>\h</w:instrText>
      </w:r>
      <w:r w:rsidRPr="005F2050">
        <w:rPr>
          <w:rtl/>
        </w:rPr>
        <w:instrText xml:space="preserve"> </w:instrText>
      </w:r>
      <w:r w:rsidR="0012609B" w:rsidRPr="005F2050">
        <w:fldChar w:fldCharType="separate"/>
      </w:r>
      <w:r w:rsidRPr="005F2050">
        <w:rPr>
          <w:rtl/>
        </w:rPr>
        <w:t>284</w:t>
      </w:r>
      <w:r w:rsidR="0012609B" w:rsidRPr="005F2050">
        <w:fldChar w:fldCharType="end"/>
      </w:r>
    </w:p>
    <w:p w:rsidR="00B72338" w:rsidRPr="005F2050" w:rsidRDefault="00B72338" w:rsidP="00B72338">
      <w:pPr>
        <w:pStyle w:val="TOC2"/>
        <w:rPr>
          <w:rtl/>
        </w:rPr>
      </w:pPr>
      <w:r w:rsidRPr="00B12937">
        <w:rPr>
          <w:rtl/>
        </w:rPr>
        <w:t>الوجه الرابع</w:t>
      </w:r>
      <w:r w:rsidRPr="00B12937">
        <w:rPr>
          <w:rFonts w:hint="cs"/>
          <w:rtl/>
        </w:rPr>
        <w:t xml:space="preserve"> : ا</w:t>
      </w:r>
      <w:r w:rsidRPr="005F2050">
        <w:rPr>
          <w:rFonts w:hint="cs"/>
          <w:rtl/>
        </w:rPr>
        <w:t xml:space="preserve">ن يقال </w:t>
      </w:r>
      <w:r>
        <w:rPr>
          <w:rFonts w:hint="cs"/>
          <w:rtl/>
        </w:rPr>
        <w:t>ا</w:t>
      </w:r>
      <w:r w:rsidRPr="005F2050">
        <w:rPr>
          <w:rFonts w:hint="cs"/>
          <w:rtl/>
        </w:rPr>
        <w:t>نه يكفي في مشروعية الو</w:t>
      </w:r>
      <w:r>
        <w:rPr>
          <w:rFonts w:hint="cs"/>
          <w:rtl/>
        </w:rPr>
        <w:t>ض</w:t>
      </w:r>
      <w:r w:rsidRPr="005F2050">
        <w:rPr>
          <w:rFonts w:hint="cs"/>
          <w:rtl/>
        </w:rPr>
        <w:t>وء والغس</w:t>
      </w:r>
      <w:r>
        <w:rPr>
          <w:rFonts w:hint="cs"/>
          <w:rtl/>
        </w:rPr>
        <w:t>ـ</w:t>
      </w:r>
      <w:r w:rsidRPr="005F2050">
        <w:rPr>
          <w:rFonts w:hint="cs"/>
          <w:rtl/>
        </w:rPr>
        <w:t xml:space="preserve">ل اطلاق </w:t>
      </w:r>
      <w:r>
        <w:rPr>
          <w:rFonts w:hint="cs"/>
          <w:rtl/>
        </w:rPr>
        <w:t>ا</w:t>
      </w:r>
      <w:r w:rsidRPr="005F2050">
        <w:rPr>
          <w:rFonts w:hint="cs"/>
          <w:rtl/>
        </w:rPr>
        <w:t>دلة استحبابهم</w:t>
      </w:r>
      <w:r>
        <w:rPr>
          <w:rFonts w:hint="cs"/>
          <w:rtl/>
        </w:rPr>
        <w:t>ـ</w:t>
      </w:r>
      <w:r w:rsidRPr="005F2050">
        <w:rPr>
          <w:rFonts w:hint="cs"/>
          <w:rtl/>
        </w:rPr>
        <w:t>ا</w:t>
      </w:r>
      <w:r>
        <w:rPr>
          <w:rFonts w:hint="cs"/>
          <w:rtl/>
        </w:rPr>
        <w:t xml:space="preserve"> </w:t>
      </w:r>
      <w:r>
        <w:rPr>
          <w:rFonts w:hint="cs"/>
          <w:rtl/>
        </w:rPr>
        <w:tab/>
        <w:t xml:space="preserve"> </w:t>
      </w:r>
      <w:r w:rsidR="0012609B" w:rsidRPr="005F2050">
        <w:fldChar w:fldCharType="begin"/>
      </w:r>
      <w:r w:rsidRPr="005F2050">
        <w:rPr>
          <w:rtl/>
        </w:rPr>
        <w:instrText xml:space="preserve"> </w:instrText>
      </w:r>
      <w:r w:rsidRPr="005F2050">
        <w:instrText>PAGEREF</w:instrText>
      </w:r>
      <w:r w:rsidRPr="005F2050">
        <w:rPr>
          <w:rtl/>
        </w:rPr>
        <w:instrText xml:space="preserve"> _</w:instrText>
      </w:r>
      <w:r w:rsidRPr="005F2050">
        <w:instrText>Toc</w:instrText>
      </w:r>
      <w:r w:rsidRPr="005F2050">
        <w:rPr>
          <w:rtl/>
        </w:rPr>
        <w:instrText xml:space="preserve">264275117 </w:instrText>
      </w:r>
      <w:r w:rsidRPr="005F2050">
        <w:instrText>\h</w:instrText>
      </w:r>
      <w:r w:rsidRPr="005F2050">
        <w:rPr>
          <w:rtl/>
        </w:rPr>
        <w:instrText xml:space="preserve"> </w:instrText>
      </w:r>
      <w:r w:rsidR="0012609B" w:rsidRPr="005F2050">
        <w:fldChar w:fldCharType="separate"/>
      </w:r>
      <w:r w:rsidRPr="005F2050">
        <w:rPr>
          <w:rtl/>
        </w:rPr>
        <w:t>285</w:t>
      </w:r>
      <w:r w:rsidR="0012609B" w:rsidRPr="005F2050">
        <w:fldChar w:fldCharType="end"/>
      </w:r>
    </w:p>
    <w:p w:rsidR="00B72338" w:rsidRDefault="00B72338" w:rsidP="00B72338">
      <w:pPr>
        <w:pStyle w:val="TOC2"/>
        <w:rPr>
          <w:rFonts w:cs="Times New Roman"/>
          <w:noProof/>
          <w:color w:val="auto"/>
          <w:szCs w:val="24"/>
          <w:rtl/>
        </w:rPr>
      </w:pPr>
      <w:r w:rsidRPr="00B12937">
        <w:rPr>
          <w:rtl/>
        </w:rPr>
        <w:t>البحث الثاني</w:t>
      </w:r>
      <w:r w:rsidRPr="00B12937">
        <w:rPr>
          <w:rFonts w:hint="cs"/>
          <w:rtl/>
        </w:rPr>
        <w:t xml:space="preserve"> :</w:t>
      </w:r>
      <w:r>
        <w:rPr>
          <w:rFonts w:hint="cs"/>
          <w:noProof/>
          <w:rtl/>
        </w:rPr>
        <w:t xml:space="preserve"> انه لو فرض اطلاق أدلة مشروعية الوضوء والغسل بالنسبة إلىٰ من كان يضره استعمال الماء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264275118 </w:instrText>
      </w:r>
      <w:r>
        <w:rPr>
          <w:noProof/>
        </w:rPr>
        <w:instrText>\h</w:instrText>
      </w:r>
      <w:r>
        <w:rPr>
          <w:noProof/>
          <w:rtl/>
        </w:rPr>
        <w:instrText xml:space="preserve"> </w:instrText>
      </w:r>
      <w:r w:rsidR="0012609B">
        <w:rPr>
          <w:noProof/>
        </w:rPr>
      </w:r>
      <w:r w:rsidR="0012609B">
        <w:rPr>
          <w:noProof/>
        </w:rPr>
        <w:fldChar w:fldCharType="separate"/>
      </w:r>
      <w:r>
        <w:rPr>
          <w:noProof/>
          <w:rtl/>
        </w:rPr>
        <w:t>286</w:t>
      </w:r>
      <w:r w:rsidR="0012609B">
        <w:rPr>
          <w:noProof/>
        </w:rPr>
        <w:fldChar w:fldCharType="end"/>
      </w:r>
    </w:p>
    <w:p w:rsidR="00B72338" w:rsidRDefault="00B72338" w:rsidP="00B72338">
      <w:pPr>
        <w:pStyle w:val="TOC2"/>
        <w:rPr>
          <w:rFonts w:cs="Times New Roman"/>
          <w:noProof/>
          <w:color w:val="auto"/>
          <w:szCs w:val="24"/>
          <w:rtl/>
        </w:rPr>
      </w:pPr>
      <w:r w:rsidRPr="00B12937">
        <w:rPr>
          <w:rtl/>
        </w:rPr>
        <w:t>البحث الثالث</w:t>
      </w:r>
      <w:r w:rsidRPr="00B12937">
        <w:rPr>
          <w:rFonts w:hint="cs"/>
          <w:rtl/>
        </w:rPr>
        <w:t xml:space="preserve"> : </w:t>
      </w:r>
      <w:r>
        <w:rPr>
          <w:rFonts w:hint="cs"/>
          <w:noProof/>
          <w:rtl/>
        </w:rPr>
        <w:t xml:space="preserve">في أن حرمة الإضرار بالنفس هل توجب الحكم بفساد الوضوء والغسل ، وفيه أمران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264275119 </w:instrText>
      </w:r>
      <w:r>
        <w:rPr>
          <w:noProof/>
        </w:rPr>
        <w:instrText>\h</w:instrText>
      </w:r>
      <w:r>
        <w:rPr>
          <w:noProof/>
          <w:rtl/>
        </w:rPr>
        <w:instrText xml:space="preserve"> </w:instrText>
      </w:r>
      <w:r w:rsidR="0012609B">
        <w:rPr>
          <w:noProof/>
        </w:rPr>
      </w:r>
      <w:r w:rsidR="0012609B">
        <w:rPr>
          <w:noProof/>
        </w:rPr>
        <w:fldChar w:fldCharType="separate"/>
      </w:r>
      <w:r>
        <w:rPr>
          <w:noProof/>
          <w:rtl/>
        </w:rPr>
        <w:t>288</w:t>
      </w:r>
      <w:r w:rsidR="0012609B">
        <w:rPr>
          <w:noProof/>
        </w:rPr>
        <w:fldChar w:fldCharType="end"/>
      </w:r>
    </w:p>
    <w:p w:rsidR="00B72338" w:rsidRDefault="00B72338" w:rsidP="00B72338">
      <w:pPr>
        <w:pStyle w:val="TOC2"/>
        <w:rPr>
          <w:rFonts w:cs="Times New Roman"/>
          <w:noProof/>
          <w:color w:val="auto"/>
          <w:szCs w:val="24"/>
          <w:rtl/>
        </w:rPr>
      </w:pPr>
      <w:r w:rsidRPr="00B12937">
        <w:rPr>
          <w:rtl/>
        </w:rPr>
        <w:t>الأمر الأول</w:t>
      </w:r>
      <w:r w:rsidRPr="00B12937">
        <w:rPr>
          <w:rFonts w:hint="cs"/>
          <w:rtl/>
        </w:rPr>
        <w:t xml:space="preserve"> : ان</w:t>
      </w:r>
      <w:r>
        <w:rPr>
          <w:rFonts w:hint="cs"/>
          <w:noProof/>
          <w:rtl/>
        </w:rPr>
        <w:t xml:space="preserve"> نسبة ( الإضرار المحرم ) إلىٰ الوضوء والغسل الضرري نسبة الاسباب والمسببات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264275120 </w:instrText>
      </w:r>
      <w:r>
        <w:rPr>
          <w:noProof/>
        </w:rPr>
        <w:instrText>\h</w:instrText>
      </w:r>
      <w:r>
        <w:rPr>
          <w:noProof/>
          <w:rtl/>
        </w:rPr>
        <w:instrText xml:space="preserve"> </w:instrText>
      </w:r>
      <w:r w:rsidR="0012609B">
        <w:rPr>
          <w:noProof/>
        </w:rPr>
      </w:r>
      <w:r w:rsidR="0012609B">
        <w:rPr>
          <w:noProof/>
        </w:rPr>
        <w:fldChar w:fldCharType="separate"/>
      </w:r>
      <w:r>
        <w:rPr>
          <w:noProof/>
          <w:rtl/>
        </w:rPr>
        <w:t>288</w:t>
      </w:r>
      <w:r w:rsidR="0012609B">
        <w:rPr>
          <w:noProof/>
        </w:rPr>
        <w:fldChar w:fldCharType="end"/>
      </w:r>
    </w:p>
    <w:p w:rsidR="00B72338" w:rsidRDefault="00B72338" w:rsidP="00B72338">
      <w:pPr>
        <w:pStyle w:val="TOC2"/>
        <w:rPr>
          <w:rFonts w:cs="Times New Roman"/>
          <w:noProof/>
          <w:color w:val="auto"/>
          <w:szCs w:val="24"/>
          <w:rtl/>
        </w:rPr>
      </w:pPr>
      <w:r w:rsidRPr="00B12937">
        <w:rPr>
          <w:rtl/>
        </w:rPr>
        <w:t>الأمر الثاني</w:t>
      </w:r>
      <w:r w:rsidRPr="00B12937">
        <w:rPr>
          <w:rFonts w:hint="cs"/>
          <w:rtl/>
        </w:rPr>
        <w:t xml:space="preserve"> : في </w:t>
      </w:r>
      <w:r>
        <w:rPr>
          <w:rFonts w:hint="cs"/>
          <w:noProof/>
          <w:rtl/>
        </w:rPr>
        <w:t xml:space="preserve">حكم الوضوء والغسل حيث يترتب عليهما الضرر المحرّم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264275121 </w:instrText>
      </w:r>
      <w:r>
        <w:rPr>
          <w:noProof/>
        </w:rPr>
        <w:instrText>\h</w:instrText>
      </w:r>
      <w:r>
        <w:rPr>
          <w:noProof/>
          <w:rtl/>
        </w:rPr>
        <w:instrText xml:space="preserve"> </w:instrText>
      </w:r>
      <w:r w:rsidR="0012609B">
        <w:rPr>
          <w:noProof/>
        </w:rPr>
      </w:r>
      <w:r w:rsidR="0012609B">
        <w:rPr>
          <w:noProof/>
        </w:rPr>
        <w:fldChar w:fldCharType="separate"/>
      </w:r>
      <w:r>
        <w:rPr>
          <w:noProof/>
          <w:rtl/>
        </w:rPr>
        <w:t>289</w:t>
      </w:r>
      <w:r w:rsidR="0012609B">
        <w:rPr>
          <w:noProof/>
        </w:rPr>
        <w:fldChar w:fldCharType="end"/>
      </w:r>
    </w:p>
    <w:p w:rsidR="00B72338" w:rsidRDefault="00B72338" w:rsidP="00B72338">
      <w:pPr>
        <w:pStyle w:val="TOC2"/>
        <w:rPr>
          <w:rFonts w:cs="Times New Roman"/>
          <w:noProof/>
          <w:color w:val="auto"/>
          <w:szCs w:val="24"/>
          <w:rtl/>
        </w:rPr>
      </w:pPr>
      <w:r w:rsidRPr="00B12937">
        <w:rPr>
          <w:rtl/>
        </w:rPr>
        <w:t>التنبيه الخامس</w:t>
      </w:r>
      <w:r w:rsidRPr="00B12937">
        <w:rPr>
          <w:rFonts w:hint="cs"/>
          <w:rtl/>
        </w:rPr>
        <w:t xml:space="preserve"> : </w:t>
      </w:r>
      <w:r>
        <w:rPr>
          <w:rFonts w:hint="cs"/>
          <w:noProof/>
          <w:rtl/>
        </w:rPr>
        <w:t xml:space="preserve">في انه هل يستفاد من ( لا ضرر ) جعل الحكم ، وفيه مقامان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264275122 </w:instrText>
      </w:r>
      <w:r>
        <w:rPr>
          <w:noProof/>
        </w:rPr>
        <w:instrText>\h</w:instrText>
      </w:r>
      <w:r>
        <w:rPr>
          <w:noProof/>
          <w:rtl/>
        </w:rPr>
        <w:instrText xml:space="preserve"> </w:instrText>
      </w:r>
      <w:r w:rsidR="0012609B">
        <w:rPr>
          <w:noProof/>
        </w:rPr>
      </w:r>
      <w:r w:rsidR="0012609B">
        <w:rPr>
          <w:noProof/>
        </w:rPr>
        <w:fldChar w:fldCharType="separate"/>
      </w:r>
      <w:r>
        <w:rPr>
          <w:noProof/>
          <w:rtl/>
        </w:rPr>
        <w:t>290</w:t>
      </w:r>
      <w:r w:rsidR="0012609B">
        <w:rPr>
          <w:noProof/>
        </w:rPr>
        <w:fldChar w:fldCharType="end"/>
      </w:r>
    </w:p>
    <w:p w:rsidR="00B72338" w:rsidRDefault="00B72338" w:rsidP="00B72338">
      <w:pPr>
        <w:pStyle w:val="TOC2"/>
        <w:rPr>
          <w:noProof/>
          <w:rtl/>
        </w:rPr>
      </w:pPr>
      <w:r w:rsidRPr="00B12937">
        <w:rPr>
          <w:rtl/>
        </w:rPr>
        <w:t>أما في المقام الأول</w:t>
      </w:r>
      <w:r w:rsidRPr="00B12937">
        <w:rPr>
          <w:rFonts w:hint="cs"/>
          <w:rtl/>
        </w:rPr>
        <w:t xml:space="preserve"> : فت</w:t>
      </w:r>
      <w:r>
        <w:rPr>
          <w:rFonts w:hint="cs"/>
          <w:noProof/>
          <w:rtl/>
        </w:rPr>
        <w:t>قريب انكار الكبرىٰ ان حديث</w:t>
      </w:r>
    </w:p>
    <w:p w:rsidR="00B72338" w:rsidRDefault="00B72338" w:rsidP="00B72338">
      <w:pPr>
        <w:pStyle w:val="TOC2"/>
        <w:rPr>
          <w:rFonts w:cs="Times New Roman"/>
          <w:noProof/>
          <w:color w:val="auto"/>
          <w:szCs w:val="24"/>
          <w:rtl/>
        </w:rPr>
      </w:pPr>
      <w:r>
        <w:rPr>
          <w:noProof/>
          <w:rtl/>
        </w:rPr>
        <w:br w:type="page"/>
      </w:r>
      <w:r>
        <w:rPr>
          <w:rFonts w:hint="cs"/>
          <w:noProof/>
          <w:rtl/>
        </w:rPr>
        <w:lastRenderedPageBreak/>
        <w:t xml:space="preserve">( لا ضرر ) ناظر إلىٰ الاحكام المجعولة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264275123 </w:instrText>
      </w:r>
      <w:r>
        <w:rPr>
          <w:noProof/>
        </w:rPr>
        <w:instrText>\h</w:instrText>
      </w:r>
      <w:r>
        <w:rPr>
          <w:noProof/>
          <w:rtl/>
        </w:rPr>
        <w:instrText xml:space="preserve"> </w:instrText>
      </w:r>
      <w:r w:rsidR="0012609B">
        <w:rPr>
          <w:noProof/>
        </w:rPr>
      </w:r>
      <w:r w:rsidR="0012609B">
        <w:rPr>
          <w:noProof/>
        </w:rPr>
        <w:fldChar w:fldCharType="separate"/>
      </w:r>
      <w:r>
        <w:rPr>
          <w:noProof/>
          <w:rtl/>
        </w:rPr>
        <w:t>291</w:t>
      </w:r>
      <w:r w:rsidR="0012609B">
        <w:rPr>
          <w:noProof/>
        </w:rPr>
        <w:fldChar w:fldCharType="end"/>
      </w:r>
    </w:p>
    <w:p w:rsidR="00B72338" w:rsidRDefault="00B72338" w:rsidP="00B72338">
      <w:pPr>
        <w:pStyle w:val="TOC2"/>
        <w:rPr>
          <w:rFonts w:cs="Times New Roman"/>
          <w:noProof/>
          <w:color w:val="auto"/>
          <w:szCs w:val="24"/>
          <w:rtl/>
        </w:rPr>
      </w:pPr>
      <w:r w:rsidRPr="00B12937">
        <w:rPr>
          <w:rtl/>
        </w:rPr>
        <w:t>و</w:t>
      </w:r>
      <w:r w:rsidRPr="00B12937">
        <w:rPr>
          <w:rFonts w:hint="cs"/>
          <w:rtl/>
        </w:rPr>
        <w:t>أ</w:t>
      </w:r>
      <w:r w:rsidRPr="00B12937">
        <w:rPr>
          <w:rtl/>
        </w:rPr>
        <w:t>ما في المقام الثاني</w:t>
      </w:r>
      <w:r w:rsidRPr="00B12937">
        <w:rPr>
          <w:rFonts w:hint="cs"/>
          <w:rtl/>
        </w:rPr>
        <w:t xml:space="preserve"> : </w:t>
      </w:r>
      <w:r>
        <w:rPr>
          <w:rFonts w:hint="cs"/>
          <w:noProof/>
          <w:rtl/>
        </w:rPr>
        <w:t xml:space="preserve">فقد ذكر لها موردان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264275124 </w:instrText>
      </w:r>
      <w:r>
        <w:rPr>
          <w:noProof/>
        </w:rPr>
        <w:instrText>\h</w:instrText>
      </w:r>
      <w:r>
        <w:rPr>
          <w:noProof/>
          <w:rtl/>
        </w:rPr>
        <w:instrText xml:space="preserve"> </w:instrText>
      </w:r>
      <w:r w:rsidR="0012609B">
        <w:rPr>
          <w:noProof/>
        </w:rPr>
      </w:r>
      <w:r w:rsidR="0012609B">
        <w:rPr>
          <w:noProof/>
        </w:rPr>
        <w:fldChar w:fldCharType="separate"/>
      </w:r>
      <w:r>
        <w:rPr>
          <w:noProof/>
          <w:rtl/>
        </w:rPr>
        <w:t>293</w:t>
      </w:r>
      <w:r w:rsidR="0012609B">
        <w:rPr>
          <w:noProof/>
        </w:rPr>
        <w:fldChar w:fldCharType="end"/>
      </w:r>
    </w:p>
    <w:p w:rsidR="00B72338" w:rsidRDefault="00B72338" w:rsidP="00B72338">
      <w:pPr>
        <w:pStyle w:val="TOC2"/>
        <w:rPr>
          <w:noProof/>
          <w:rtl/>
        </w:rPr>
      </w:pPr>
      <w:r w:rsidRPr="00B12937">
        <w:rPr>
          <w:rFonts w:hint="cs"/>
          <w:rtl/>
        </w:rPr>
        <w:t>المورد الأول : الحكم</w:t>
      </w:r>
      <w:r>
        <w:rPr>
          <w:rFonts w:hint="cs"/>
          <w:noProof/>
          <w:rtl/>
        </w:rPr>
        <w:t xml:space="preserve"> بضمان التالف في غير الموارد التي يكون هناك سبب للضمان فيهـا </w:t>
      </w:r>
      <w:r>
        <w:rPr>
          <w:rFonts w:hint="cs"/>
          <w:noProof/>
          <w:rtl/>
        </w:rPr>
        <w:tab/>
        <w:t xml:space="preserve"> 293</w:t>
      </w:r>
    </w:p>
    <w:p w:rsidR="00B72338" w:rsidRDefault="00B72338" w:rsidP="00B72338">
      <w:pPr>
        <w:pStyle w:val="TOC2"/>
        <w:rPr>
          <w:rFonts w:cs="Times New Roman"/>
          <w:noProof/>
          <w:color w:val="auto"/>
          <w:szCs w:val="24"/>
          <w:rtl/>
        </w:rPr>
      </w:pPr>
      <w:r w:rsidRPr="00B12937">
        <w:rPr>
          <w:rtl/>
        </w:rPr>
        <w:t>المورد الثاني</w:t>
      </w:r>
      <w:r w:rsidRPr="00B12937">
        <w:rPr>
          <w:rFonts w:hint="cs"/>
          <w:rtl/>
        </w:rPr>
        <w:t xml:space="preserve"> : اثبات</w:t>
      </w:r>
      <w:r>
        <w:rPr>
          <w:rFonts w:hint="cs"/>
          <w:noProof/>
          <w:rtl/>
        </w:rPr>
        <w:t xml:space="preserve"> حق الطلاق للحاكم الشرعـي بقاعـدة ( لا ضرر ) و ( لا حرج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264275125 </w:instrText>
      </w:r>
      <w:r>
        <w:rPr>
          <w:noProof/>
        </w:rPr>
        <w:instrText>\h</w:instrText>
      </w:r>
      <w:r>
        <w:rPr>
          <w:noProof/>
          <w:rtl/>
        </w:rPr>
        <w:instrText xml:space="preserve"> </w:instrText>
      </w:r>
      <w:r w:rsidR="0012609B">
        <w:rPr>
          <w:noProof/>
        </w:rPr>
      </w:r>
      <w:r w:rsidR="0012609B">
        <w:rPr>
          <w:noProof/>
        </w:rPr>
        <w:fldChar w:fldCharType="separate"/>
      </w:r>
      <w:r>
        <w:rPr>
          <w:noProof/>
          <w:rtl/>
        </w:rPr>
        <w:t>295</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هناك ثلاث أبحاث في ثبوت حق الفسخ للزوجة بمقتضىٰ الشرط الارتكازي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264275126 </w:instrText>
      </w:r>
      <w:r>
        <w:rPr>
          <w:noProof/>
        </w:rPr>
        <w:instrText>\h</w:instrText>
      </w:r>
      <w:r>
        <w:rPr>
          <w:noProof/>
          <w:rtl/>
        </w:rPr>
        <w:instrText xml:space="preserve"> </w:instrText>
      </w:r>
      <w:r w:rsidR="0012609B">
        <w:rPr>
          <w:noProof/>
        </w:rPr>
      </w:r>
      <w:r w:rsidR="0012609B">
        <w:rPr>
          <w:noProof/>
        </w:rPr>
        <w:fldChar w:fldCharType="separate"/>
      </w:r>
      <w:r>
        <w:rPr>
          <w:noProof/>
          <w:rtl/>
        </w:rPr>
        <w:t>296</w:t>
      </w:r>
      <w:r w:rsidR="0012609B">
        <w:rPr>
          <w:noProof/>
        </w:rPr>
        <w:fldChar w:fldCharType="end"/>
      </w:r>
    </w:p>
    <w:p w:rsidR="00B72338" w:rsidRDefault="00B72338" w:rsidP="00B72338">
      <w:pPr>
        <w:pStyle w:val="TOC2"/>
        <w:rPr>
          <w:rFonts w:cs="Times New Roman"/>
          <w:noProof/>
          <w:color w:val="auto"/>
          <w:szCs w:val="24"/>
          <w:rtl/>
        </w:rPr>
      </w:pPr>
      <w:r w:rsidRPr="00B12937">
        <w:rPr>
          <w:rtl/>
        </w:rPr>
        <w:t>البحث الأول</w:t>
      </w:r>
      <w:r w:rsidRPr="00B12937">
        <w:rPr>
          <w:rFonts w:hint="cs"/>
          <w:rtl/>
        </w:rPr>
        <w:t xml:space="preserve"> : في </w:t>
      </w:r>
      <w:r>
        <w:rPr>
          <w:rFonts w:hint="cs"/>
          <w:noProof/>
          <w:rtl/>
        </w:rPr>
        <w:t xml:space="preserve">انه هل يثبت حق الفسخ للزوجة عند عدم الزوج عليها بمقتضىٰ تخلف الشرط الارتكازي الضمني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264275127 </w:instrText>
      </w:r>
      <w:r>
        <w:rPr>
          <w:noProof/>
        </w:rPr>
        <w:instrText>\h</w:instrText>
      </w:r>
      <w:r>
        <w:rPr>
          <w:noProof/>
          <w:rtl/>
        </w:rPr>
        <w:instrText xml:space="preserve"> </w:instrText>
      </w:r>
      <w:r w:rsidR="0012609B">
        <w:rPr>
          <w:noProof/>
        </w:rPr>
      </w:r>
      <w:r w:rsidR="0012609B">
        <w:rPr>
          <w:noProof/>
        </w:rPr>
        <w:fldChar w:fldCharType="separate"/>
      </w:r>
      <w:r>
        <w:rPr>
          <w:noProof/>
          <w:rtl/>
        </w:rPr>
        <w:t>296</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انفاق ويردّ عليه بوجهين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264275128 </w:instrText>
      </w:r>
      <w:r>
        <w:rPr>
          <w:noProof/>
        </w:rPr>
        <w:instrText>\h</w:instrText>
      </w:r>
      <w:r>
        <w:rPr>
          <w:noProof/>
          <w:rtl/>
        </w:rPr>
        <w:instrText xml:space="preserve"> </w:instrText>
      </w:r>
      <w:r w:rsidR="0012609B">
        <w:rPr>
          <w:noProof/>
        </w:rPr>
      </w:r>
      <w:r w:rsidR="0012609B">
        <w:rPr>
          <w:noProof/>
        </w:rPr>
        <w:fldChar w:fldCharType="separate"/>
      </w:r>
      <w:r>
        <w:rPr>
          <w:noProof/>
          <w:rtl/>
        </w:rPr>
        <w:t>297</w:t>
      </w:r>
      <w:r w:rsidR="0012609B">
        <w:rPr>
          <w:noProof/>
        </w:rPr>
        <w:fldChar w:fldCharType="end"/>
      </w:r>
    </w:p>
    <w:p w:rsidR="00B72338" w:rsidRDefault="00B72338" w:rsidP="00B72338">
      <w:pPr>
        <w:pStyle w:val="TOC2"/>
        <w:rPr>
          <w:rFonts w:cs="Times New Roman"/>
          <w:noProof/>
          <w:color w:val="auto"/>
          <w:szCs w:val="24"/>
          <w:rtl/>
        </w:rPr>
      </w:pPr>
      <w:r w:rsidRPr="00B12937">
        <w:rPr>
          <w:rtl/>
        </w:rPr>
        <w:t>الوجه الأول</w:t>
      </w:r>
      <w:r w:rsidRPr="00B12937">
        <w:rPr>
          <w:rFonts w:hint="cs"/>
          <w:rtl/>
        </w:rPr>
        <w:t xml:space="preserve"> : ان ب</w:t>
      </w:r>
      <w:r>
        <w:rPr>
          <w:rFonts w:hint="cs"/>
          <w:noProof/>
          <w:rtl/>
        </w:rPr>
        <w:t xml:space="preserve">ين البيع والنكاح فرقاً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264275129 </w:instrText>
      </w:r>
      <w:r>
        <w:rPr>
          <w:noProof/>
        </w:rPr>
        <w:instrText>\h</w:instrText>
      </w:r>
      <w:r>
        <w:rPr>
          <w:noProof/>
          <w:rtl/>
        </w:rPr>
        <w:instrText xml:space="preserve"> </w:instrText>
      </w:r>
      <w:r w:rsidR="0012609B">
        <w:rPr>
          <w:noProof/>
        </w:rPr>
      </w:r>
      <w:r w:rsidR="0012609B">
        <w:rPr>
          <w:noProof/>
        </w:rPr>
        <w:fldChar w:fldCharType="separate"/>
      </w:r>
      <w:r>
        <w:rPr>
          <w:noProof/>
          <w:rtl/>
        </w:rPr>
        <w:t>297</w:t>
      </w:r>
      <w:r w:rsidR="0012609B">
        <w:rPr>
          <w:noProof/>
        </w:rPr>
        <w:fldChar w:fldCharType="end"/>
      </w:r>
    </w:p>
    <w:p w:rsidR="00B72338" w:rsidRDefault="00B72338" w:rsidP="00B72338">
      <w:pPr>
        <w:pStyle w:val="TOC2"/>
        <w:rPr>
          <w:rFonts w:cs="Times New Roman"/>
          <w:noProof/>
          <w:color w:val="auto"/>
          <w:szCs w:val="24"/>
          <w:rtl/>
        </w:rPr>
      </w:pPr>
      <w:r w:rsidRPr="00B12937">
        <w:rPr>
          <w:rtl/>
        </w:rPr>
        <w:t>الوجه الثاني</w:t>
      </w:r>
      <w:r w:rsidRPr="00B12937">
        <w:rPr>
          <w:rFonts w:hint="cs"/>
          <w:rtl/>
        </w:rPr>
        <w:t xml:space="preserve"> : ان ش</w:t>
      </w:r>
      <w:r>
        <w:rPr>
          <w:rFonts w:hint="cs"/>
          <w:noProof/>
          <w:rtl/>
        </w:rPr>
        <w:t xml:space="preserve">رط الارتكازي انما يؤثر في تحقّق الخيار عند التخلف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264275130 </w:instrText>
      </w:r>
      <w:r>
        <w:rPr>
          <w:noProof/>
        </w:rPr>
        <w:instrText>\h</w:instrText>
      </w:r>
      <w:r>
        <w:rPr>
          <w:noProof/>
          <w:rtl/>
        </w:rPr>
        <w:instrText xml:space="preserve"> </w:instrText>
      </w:r>
      <w:r w:rsidR="0012609B">
        <w:rPr>
          <w:noProof/>
        </w:rPr>
      </w:r>
      <w:r w:rsidR="0012609B">
        <w:rPr>
          <w:noProof/>
        </w:rPr>
        <w:fldChar w:fldCharType="separate"/>
      </w:r>
      <w:r>
        <w:rPr>
          <w:noProof/>
          <w:rtl/>
        </w:rPr>
        <w:t>298</w:t>
      </w:r>
      <w:r w:rsidR="0012609B">
        <w:rPr>
          <w:noProof/>
        </w:rPr>
        <w:fldChar w:fldCharType="end"/>
      </w:r>
    </w:p>
    <w:p w:rsidR="00B72338" w:rsidRDefault="00B72338" w:rsidP="00B72338">
      <w:pPr>
        <w:pStyle w:val="TOC2"/>
        <w:rPr>
          <w:rFonts w:cs="Times New Roman"/>
          <w:noProof/>
          <w:color w:val="auto"/>
          <w:szCs w:val="24"/>
          <w:rtl/>
        </w:rPr>
      </w:pPr>
      <w:r w:rsidRPr="00B12937">
        <w:rPr>
          <w:rtl/>
        </w:rPr>
        <w:t>البحث الثاني</w:t>
      </w:r>
      <w:r w:rsidRPr="00B12937">
        <w:rPr>
          <w:rFonts w:hint="cs"/>
          <w:rtl/>
        </w:rPr>
        <w:t xml:space="preserve"> : في </w:t>
      </w:r>
      <w:r>
        <w:rPr>
          <w:rFonts w:hint="cs"/>
          <w:noProof/>
          <w:rtl/>
        </w:rPr>
        <w:t xml:space="preserve">انه هل يثبت حق الفسخ للزوجة أو حق الطلاق للحاكم بقاعدة ( لا ضرر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264275131 </w:instrText>
      </w:r>
      <w:r>
        <w:rPr>
          <w:noProof/>
        </w:rPr>
        <w:instrText>\h</w:instrText>
      </w:r>
      <w:r>
        <w:rPr>
          <w:noProof/>
          <w:rtl/>
        </w:rPr>
        <w:instrText xml:space="preserve"> </w:instrText>
      </w:r>
      <w:r w:rsidR="0012609B">
        <w:rPr>
          <w:noProof/>
        </w:rPr>
      </w:r>
      <w:r w:rsidR="0012609B">
        <w:rPr>
          <w:noProof/>
        </w:rPr>
        <w:fldChar w:fldCharType="separate"/>
      </w:r>
      <w:r>
        <w:rPr>
          <w:noProof/>
          <w:rtl/>
        </w:rPr>
        <w:t>302</w:t>
      </w:r>
      <w:r w:rsidR="0012609B">
        <w:rPr>
          <w:noProof/>
        </w:rPr>
        <w:fldChar w:fldCharType="end"/>
      </w:r>
    </w:p>
    <w:p w:rsidR="00B72338" w:rsidRDefault="00B72338" w:rsidP="00B72338">
      <w:pPr>
        <w:pStyle w:val="TOC2"/>
        <w:rPr>
          <w:rFonts w:cs="Times New Roman"/>
          <w:noProof/>
          <w:color w:val="auto"/>
          <w:szCs w:val="24"/>
          <w:rtl/>
        </w:rPr>
      </w:pPr>
      <w:r w:rsidRPr="00B12937">
        <w:rPr>
          <w:rtl/>
        </w:rPr>
        <w:t>البحث الثالث</w:t>
      </w:r>
      <w:r w:rsidRPr="00B12937">
        <w:rPr>
          <w:rFonts w:hint="cs"/>
          <w:rtl/>
        </w:rPr>
        <w:t xml:space="preserve"> : </w:t>
      </w:r>
      <w:r>
        <w:rPr>
          <w:rFonts w:hint="cs"/>
          <w:noProof/>
          <w:rtl/>
        </w:rPr>
        <w:t xml:space="preserve">في حكم المسألة علىٰ ضوء الروايات الواردة في المقام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264275132 </w:instrText>
      </w:r>
      <w:r>
        <w:rPr>
          <w:noProof/>
        </w:rPr>
        <w:instrText>\h</w:instrText>
      </w:r>
      <w:r>
        <w:rPr>
          <w:noProof/>
          <w:rtl/>
        </w:rPr>
        <w:instrText xml:space="preserve"> </w:instrText>
      </w:r>
      <w:r w:rsidR="0012609B">
        <w:rPr>
          <w:noProof/>
        </w:rPr>
      </w:r>
      <w:r w:rsidR="0012609B">
        <w:rPr>
          <w:noProof/>
        </w:rPr>
        <w:fldChar w:fldCharType="separate"/>
      </w:r>
      <w:r>
        <w:rPr>
          <w:noProof/>
          <w:rtl/>
        </w:rPr>
        <w:t>305</w:t>
      </w:r>
      <w:r w:rsidR="0012609B">
        <w:rPr>
          <w:noProof/>
        </w:rPr>
        <w:fldChar w:fldCharType="end"/>
      </w:r>
    </w:p>
    <w:p w:rsidR="00B72338" w:rsidRDefault="00B72338" w:rsidP="00B72338">
      <w:pPr>
        <w:pStyle w:val="TOC2"/>
        <w:rPr>
          <w:rFonts w:cs="Times New Roman"/>
          <w:noProof/>
          <w:color w:val="auto"/>
          <w:szCs w:val="24"/>
          <w:rtl/>
        </w:rPr>
      </w:pPr>
      <w:r w:rsidRPr="00B12937">
        <w:rPr>
          <w:rtl/>
        </w:rPr>
        <w:t>التنبيه السادس</w:t>
      </w:r>
      <w:r w:rsidRPr="00B12937">
        <w:rPr>
          <w:rFonts w:hint="cs"/>
          <w:rtl/>
        </w:rPr>
        <w:t xml:space="preserve"> :</w:t>
      </w:r>
      <w:r w:rsidRPr="00F50E81">
        <w:rPr>
          <w:rFonts w:hint="cs"/>
          <w:rtl/>
        </w:rPr>
        <w:t xml:space="preserve"> </w:t>
      </w:r>
      <w:r>
        <w:rPr>
          <w:rFonts w:hint="cs"/>
          <w:noProof/>
          <w:rtl/>
        </w:rPr>
        <w:t xml:space="preserve">في تعارض الضررين : وفيه ثلاث صور أصلية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264275133 </w:instrText>
      </w:r>
      <w:r>
        <w:rPr>
          <w:noProof/>
        </w:rPr>
        <w:instrText>\h</w:instrText>
      </w:r>
      <w:r>
        <w:rPr>
          <w:noProof/>
          <w:rtl/>
        </w:rPr>
        <w:instrText xml:space="preserve"> </w:instrText>
      </w:r>
      <w:r w:rsidR="0012609B">
        <w:rPr>
          <w:noProof/>
        </w:rPr>
      </w:r>
      <w:r w:rsidR="0012609B">
        <w:rPr>
          <w:noProof/>
        </w:rPr>
        <w:fldChar w:fldCharType="separate"/>
      </w:r>
      <w:r>
        <w:rPr>
          <w:noProof/>
          <w:rtl/>
        </w:rPr>
        <w:t>310</w:t>
      </w:r>
      <w:r w:rsidR="0012609B">
        <w:rPr>
          <w:noProof/>
        </w:rPr>
        <w:fldChar w:fldCharType="end"/>
      </w:r>
    </w:p>
    <w:p w:rsidR="00B72338" w:rsidRDefault="00B72338" w:rsidP="00B72338">
      <w:pPr>
        <w:pStyle w:val="TOC2"/>
        <w:rPr>
          <w:rFonts w:cs="Times New Roman"/>
          <w:noProof/>
          <w:color w:val="auto"/>
          <w:szCs w:val="24"/>
          <w:rtl/>
        </w:rPr>
      </w:pPr>
      <w:r w:rsidRPr="00B12937">
        <w:rPr>
          <w:rtl/>
        </w:rPr>
        <w:t xml:space="preserve">الصورة الأولىٰ </w:t>
      </w:r>
      <w:r w:rsidRPr="00B12937">
        <w:rPr>
          <w:rFonts w:hint="cs"/>
          <w:rtl/>
        </w:rPr>
        <w:t>: م</w:t>
      </w:r>
      <w:r>
        <w:rPr>
          <w:rFonts w:hint="cs"/>
          <w:noProof/>
          <w:rtl/>
        </w:rPr>
        <w:t xml:space="preserve">ا إذا دار أمر شخص بين ضررين بالنسبة إليه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264275134 </w:instrText>
      </w:r>
      <w:r>
        <w:rPr>
          <w:noProof/>
        </w:rPr>
        <w:instrText>\h</w:instrText>
      </w:r>
      <w:r>
        <w:rPr>
          <w:noProof/>
          <w:rtl/>
        </w:rPr>
        <w:instrText xml:space="preserve"> </w:instrText>
      </w:r>
      <w:r w:rsidR="0012609B">
        <w:rPr>
          <w:noProof/>
        </w:rPr>
      </w:r>
      <w:r w:rsidR="0012609B">
        <w:rPr>
          <w:noProof/>
        </w:rPr>
        <w:fldChar w:fldCharType="separate"/>
      </w:r>
      <w:r>
        <w:rPr>
          <w:noProof/>
          <w:rtl/>
        </w:rPr>
        <w:t>310</w:t>
      </w:r>
      <w:r w:rsidR="0012609B">
        <w:rPr>
          <w:noProof/>
        </w:rPr>
        <w:fldChar w:fldCharType="end"/>
      </w:r>
    </w:p>
    <w:p w:rsidR="00B72338" w:rsidRDefault="00B72338" w:rsidP="00B72338">
      <w:pPr>
        <w:pStyle w:val="TOC2"/>
        <w:rPr>
          <w:rFonts w:cs="Times New Roman"/>
          <w:noProof/>
          <w:color w:val="auto"/>
          <w:szCs w:val="24"/>
          <w:rtl/>
        </w:rPr>
      </w:pPr>
      <w:r w:rsidRPr="00B12937">
        <w:rPr>
          <w:rtl/>
        </w:rPr>
        <w:t>الفرع الأول</w:t>
      </w:r>
      <w:r w:rsidRPr="00B12937">
        <w:rPr>
          <w:rFonts w:hint="cs"/>
          <w:rtl/>
        </w:rPr>
        <w:t xml:space="preserve"> : ان</w:t>
      </w:r>
      <w:r>
        <w:rPr>
          <w:rFonts w:hint="cs"/>
          <w:noProof/>
          <w:rtl/>
        </w:rPr>
        <w:t xml:space="preserve"> يدور الأمر بين ضررين مباحين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264275135 </w:instrText>
      </w:r>
      <w:r>
        <w:rPr>
          <w:noProof/>
        </w:rPr>
        <w:instrText>\h</w:instrText>
      </w:r>
      <w:r>
        <w:rPr>
          <w:noProof/>
          <w:rtl/>
        </w:rPr>
        <w:instrText xml:space="preserve"> </w:instrText>
      </w:r>
      <w:r w:rsidR="0012609B">
        <w:rPr>
          <w:noProof/>
        </w:rPr>
      </w:r>
      <w:r w:rsidR="0012609B">
        <w:rPr>
          <w:noProof/>
        </w:rPr>
        <w:fldChar w:fldCharType="separate"/>
      </w:r>
      <w:r>
        <w:rPr>
          <w:noProof/>
          <w:rtl/>
        </w:rPr>
        <w:t>310</w:t>
      </w:r>
      <w:r w:rsidR="0012609B">
        <w:rPr>
          <w:noProof/>
        </w:rPr>
        <w:fldChar w:fldCharType="end"/>
      </w:r>
    </w:p>
    <w:p w:rsidR="00B72338" w:rsidRDefault="00B72338" w:rsidP="00B72338">
      <w:pPr>
        <w:pStyle w:val="TOC2"/>
        <w:rPr>
          <w:rFonts w:cs="Times New Roman"/>
          <w:noProof/>
          <w:color w:val="auto"/>
          <w:szCs w:val="24"/>
          <w:rtl/>
        </w:rPr>
      </w:pPr>
      <w:r w:rsidRPr="00B12937">
        <w:rPr>
          <w:rtl/>
        </w:rPr>
        <w:t>الفرع الثاني</w:t>
      </w:r>
      <w:r w:rsidRPr="00B12937">
        <w:rPr>
          <w:rFonts w:hint="cs"/>
          <w:rtl/>
        </w:rPr>
        <w:t xml:space="preserve"> : ان</w:t>
      </w:r>
      <w:r>
        <w:rPr>
          <w:rFonts w:hint="cs"/>
          <w:noProof/>
          <w:rtl/>
        </w:rPr>
        <w:t xml:space="preserve"> يدور الأمر بين ضرر مباح وآخر محرم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264275136 </w:instrText>
      </w:r>
      <w:r>
        <w:rPr>
          <w:noProof/>
        </w:rPr>
        <w:instrText>\h</w:instrText>
      </w:r>
      <w:r>
        <w:rPr>
          <w:noProof/>
          <w:rtl/>
        </w:rPr>
        <w:instrText xml:space="preserve"> </w:instrText>
      </w:r>
      <w:r w:rsidR="0012609B">
        <w:rPr>
          <w:noProof/>
        </w:rPr>
      </w:r>
      <w:r w:rsidR="0012609B">
        <w:rPr>
          <w:noProof/>
        </w:rPr>
        <w:fldChar w:fldCharType="separate"/>
      </w:r>
      <w:r>
        <w:rPr>
          <w:noProof/>
          <w:rtl/>
        </w:rPr>
        <w:t>316</w:t>
      </w:r>
      <w:r w:rsidR="0012609B">
        <w:rPr>
          <w:noProof/>
        </w:rPr>
        <w:fldChar w:fldCharType="end"/>
      </w:r>
    </w:p>
    <w:p w:rsidR="00B72338" w:rsidRDefault="00B72338" w:rsidP="00B72338">
      <w:pPr>
        <w:pStyle w:val="TOC2"/>
        <w:rPr>
          <w:rFonts w:cs="Times New Roman"/>
          <w:noProof/>
          <w:color w:val="auto"/>
          <w:szCs w:val="24"/>
          <w:rtl/>
        </w:rPr>
      </w:pPr>
      <w:r w:rsidRPr="00B12937">
        <w:rPr>
          <w:rtl/>
        </w:rPr>
        <w:t>الفرع الثالث</w:t>
      </w:r>
      <w:r w:rsidRPr="00B12937">
        <w:rPr>
          <w:rFonts w:hint="cs"/>
          <w:rtl/>
        </w:rPr>
        <w:t xml:space="preserve"> : ا</w:t>
      </w:r>
      <w:r>
        <w:rPr>
          <w:rFonts w:hint="cs"/>
          <w:noProof/>
          <w:rtl/>
        </w:rPr>
        <w:t xml:space="preserve">ن يدور الأمر بين ضررين محرمين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264275137 </w:instrText>
      </w:r>
      <w:r>
        <w:rPr>
          <w:noProof/>
        </w:rPr>
        <w:instrText>\h</w:instrText>
      </w:r>
      <w:r>
        <w:rPr>
          <w:noProof/>
          <w:rtl/>
        </w:rPr>
        <w:instrText xml:space="preserve"> </w:instrText>
      </w:r>
      <w:r w:rsidR="0012609B">
        <w:rPr>
          <w:noProof/>
        </w:rPr>
      </w:r>
      <w:r w:rsidR="0012609B">
        <w:rPr>
          <w:noProof/>
        </w:rPr>
        <w:fldChar w:fldCharType="separate"/>
      </w:r>
      <w:r>
        <w:rPr>
          <w:noProof/>
          <w:rtl/>
        </w:rPr>
        <w:t>317</w:t>
      </w:r>
      <w:r w:rsidR="0012609B">
        <w:rPr>
          <w:noProof/>
        </w:rPr>
        <w:fldChar w:fldCharType="end"/>
      </w:r>
    </w:p>
    <w:p w:rsidR="00B72338" w:rsidRDefault="00B72338" w:rsidP="00B72338">
      <w:pPr>
        <w:pStyle w:val="TOC2"/>
        <w:rPr>
          <w:noProof/>
          <w:rtl/>
        </w:rPr>
      </w:pPr>
      <w:r w:rsidRPr="00B12937">
        <w:rPr>
          <w:rtl/>
        </w:rPr>
        <w:t xml:space="preserve">الصووة الثانية </w:t>
      </w:r>
      <w:r w:rsidRPr="00B12937">
        <w:rPr>
          <w:rFonts w:hint="cs"/>
          <w:rtl/>
        </w:rPr>
        <w:t>:</w:t>
      </w:r>
      <w:r>
        <w:rPr>
          <w:rFonts w:hint="cs"/>
          <w:noProof/>
          <w:rtl/>
        </w:rPr>
        <w:t xml:space="preserve"> ان يدور أمر الضررين بشخصين عكس</w:t>
      </w:r>
    </w:p>
    <w:p w:rsidR="00B72338" w:rsidRDefault="00B72338" w:rsidP="00B72338">
      <w:pPr>
        <w:pStyle w:val="TOC2"/>
        <w:rPr>
          <w:rFonts w:cs="Times New Roman"/>
          <w:noProof/>
          <w:color w:val="auto"/>
          <w:szCs w:val="24"/>
          <w:rtl/>
        </w:rPr>
      </w:pPr>
      <w:r w:rsidRPr="00E521F8">
        <w:rPr>
          <w:rtl/>
        </w:rPr>
        <w:br w:type="page"/>
      </w:r>
      <w:r>
        <w:rPr>
          <w:rFonts w:hint="cs"/>
          <w:noProof/>
          <w:rtl/>
        </w:rPr>
        <w:lastRenderedPageBreak/>
        <w:t xml:space="preserve">صورة الأولىٰ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264275138 </w:instrText>
      </w:r>
      <w:r>
        <w:rPr>
          <w:noProof/>
        </w:rPr>
        <w:instrText>\h</w:instrText>
      </w:r>
      <w:r>
        <w:rPr>
          <w:noProof/>
          <w:rtl/>
        </w:rPr>
        <w:instrText xml:space="preserve"> </w:instrText>
      </w:r>
      <w:r w:rsidR="0012609B">
        <w:rPr>
          <w:noProof/>
        </w:rPr>
      </w:r>
      <w:r w:rsidR="0012609B">
        <w:rPr>
          <w:noProof/>
        </w:rPr>
        <w:fldChar w:fldCharType="separate"/>
      </w:r>
      <w:r>
        <w:rPr>
          <w:noProof/>
          <w:rtl/>
        </w:rPr>
        <w:t>317</w:t>
      </w:r>
      <w:r w:rsidR="0012609B">
        <w:rPr>
          <w:noProof/>
        </w:rPr>
        <w:fldChar w:fldCharType="end"/>
      </w:r>
    </w:p>
    <w:p w:rsidR="00B72338" w:rsidRDefault="00B72338" w:rsidP="00B72338">
      <w:pPr>
        <w:pStyle w:val="TOC2"/>
        <w:rPr>
          <w:rFonts w:cs="Times New Roman"/>
          <w:noProof/>
          <w:color w:val="auto"/>
          <w:szCs w:val="24"/>
          <w:rtl/>
        </w:rPr>
      </w:pPr>
      <w:r>
        <w:rPr>
          <w:noProof/>
          <w:rtl/>
        </w:rPr>
        <w:t>و</w:t>
      </w:r>
      <w:r>
        <w:rPr>
          <w:rFonts w:hint="cs"/>
          <w:noProof/>
          <w:rtl/>
        </w:rPr>
        <w:t xml:space="preserve">لهذه الصورة أيضاً فروع ثلاثة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264275139 </w:instrText>
      </w:r>
      <w:r>
        <w:rPr>
          <w:noProof/>
        </w:rPr>
        <w:instrText>\h</w:instrText>
      </w:r>
      <w:r>
        <w:rPr>
          <w:noProof/>
          <w:rtl/>
        </w:rPr>
        <w:instrText xml:space="preserve"> </w:instrText>
      </w:r>
      <w:r w:rsidR="0012609B">
        <w:rPr>
          <w:noProof/>
        </w:rPr>
      </w:r>
      <w:r w:rsidR="0012609B">
        <w:rPr>
          <w:noProof/>
        </w:rPr>
        <w:fldChar w:fldCharType="separate"/>
      </w:r>
      <w:r>
        <w:rPr>
          <w:noProof/>
          <w:rtl/>
        </w:rPr>
        <w:t>318</w:t>
      </w:r>
      <w:r w:rsidR="0012609B">
        <w:rPr>
          <w:noProof/>
        </w:rPr>
        <w:fldChar w:fldCharType="end"/>
      </w:r>
    </w:p>
    <w:p w:rsidR="00B72338" w:rsidRDefault="00B72338" w:rsidP="00B72338">
      <w:pPr>
        <w:pStyle w:val="TOC2"/>
        <w:rPr>
          <w:rFonts w:cs="Times New Roman"/>
          <w:noProof/>
          <w:color w:val="auto"/>
          <w:szCs w:val="24"/>
          <w:rtl/>
        </w:rPr>
      </w:pPr>
      <w:r w:rsidRPr="00B12937">
        <w:rPr>
          <w:rtl/>
        </w:rPr>
        <w:t>الفرع الأول</w:t>
      </w:r>
      <w:r w:rsidRPr="00B12937">
        <w:rPr>
          <w:rFonts w:hint="cs"/>
          <w:rtl/>
        </w:rPr>
        <w:t xml:space="preserve"> : </w:t>
      </w:r>
      <w:r>
        <w:rPr>
          <w:rFonts w:hint="cs"/>
          <w:noProof/>
          <w:rtl/>
        </w:rPr>
        <w:t xml:space="preserve">ما إذا كان ذلك بفعل أحد المالكين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264275140 </w:instrText>
      </w:r>
      <w:r>
        <w:rPr>
          <w:noProof/>
        </w:rPr>
        <w:instrText>\h</w:instrText>
      </w:r>
      <w:r>
        <w:rPr>
          <w:noProof/>
          <w:rtl/>
        </w:rPr>
        <w:instrText xml:space="preserve"> </w:instrText>
      </w:r>
      <w:r w:rsidR="0012609B">
        <w:rPr>
          <w:noProof/>
        </w:rPr>
      </w:r>
      <w:r w:rsidR="0012609B">
        <w:rPr>
          <w:noProof/>
        </w:rPr>
        <w:fldChar w:fldCharType="separate"/>
      </w:r>
      <w:r>
        <w:rPr>
          <w:noProof/>
          <w:rtl/>
        </w:rPr>
        <w:t>318</w:t>
      </w:r>
      <w:r w:rsidR="0012609B">
        <w:rPr>
          <w:noProof/>
        </w:rPr>
        <w:fldChar w:fldCharType="end"/>
      </w:r>
    </w:p>
    <w:p w:rsidR="00B72338" w:rsidRDefault="00B72338" w:rsidP="00B72338">
      <w:pPr>
        <w:pStyle w:val="TOC2"/>
        <w:rPr>
          <w:rFonts w:cs="Times New Roman"/>
          <w:noProof/>
          <w:color w:val="auto"/>
          <w:szCs w:val="24"/>
          <w:rtl/>
        </w:rPr>
      </w:pPr>
      <w:r w:rsidRPr="00B12937">
        <w:rPr>
          <w:rtl/>
        </w:rPr>
        <w:t>الفرع الثاني</w:t>
      </w:r>
      <w:r w:rsidRPr="00B12937">
        <w:rPr>
          <w:rFonts w:hint="cs"/>
          <w:rtl/>
        </w:rPr>
        <w:t xml:space="preserve"> : ا</w:t>
      </w:r>
      <w:r>
        <w:rPr>
          <w:rFonts w:hint="cs"/>
          <w:noProof/>
          <w:rtl/>
        </w:rPr>
        <w:t xml:space="preserve">ن يكون بفعل شخص ثالث غير المالكين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264275141 </w:instrText>
      </w:r>
      <w:r>
        <w:rPr>
          <w:noProof/>
        </w:rPr>
        <w:instrText>\h</w:instrText>
      </w:r>
      <w:r>
        <w:rPr>
          <w:noProof/>
          <w:rtl/>
        </w:rPr>
        <w:instrText xml:space="preserve"> </w:instrText>
      </w:r>
      <w:r w:rsidR="0012609B">
        <w:rPr>
          <w:noProof/>
        </w:rPr>
      </w:r>
      <w:r w:rsidR="0012609B">
        <w:rPr>
          <w:noProof/>
        </w:rPr>
        <w:fldChar w:fldCharType="separate"/>
      </w:r>
      <w:r>
        <w:rPr>
          <w:noProof/>
          <w:rtl/>
        </w:rPr>
        <w:t>319</w:t>
      </w:r>
      <w:r w:rsidR="0012609B">
        <w:rPr>
          <w:noProof/>
        </w:rPr>
        <w:fldChar w:fldCharType="end"/>
      </w:r>
    </w:p>
    <w:p w:rsidR="00B72338" w:rsidRDefault="00B72338" w:rsidP="00B72338">
      <w:pPr>
        <w:pStyle w:val="TOC2"/>
        <w:rPr>
          <w:rFonts w:cs="Times New Roman"/>
          <w:noProof/>
          <w:color w:val="auto"/>
          <w:szCs w:val="24"/>
          <w:rtl/>
        </w:rPr>
      </w:pPr>
      <w:r w:rsidRPr="00B12937">
        <w:rPr>
          <w:rtl/>
        </w:rPr>
        <w:t>الفرع الثالث</w:t>
      </w:r>
      <w:r w:rsidRPr="00B12937">
        <w:rPr>
          <w:rFonts w:hint="cs"/>
          <w:rtl/>
        </w:rPr>
        <w:t xml:space="preserve"> : </w:t>
      </w:r>
      <w:r>
        <w:rPr>
          <w:rFonts w:hint="cs"/>
          <w:noProof/>
          <w:rtl/>
        </w:rPr>
        <w:t xml:space="preserve">ان تكون الحالة الطارئة لعامل طبيعي كالزلزلة ونحوها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264275142 </w:instrText>
      </w:r>
      <w:r>
        <w:rPr>
          <w:noProof/>
        </w:rPr>
        <w:instrText>\h</w:instrText>
      </w:r>
      <w:r>
        <w:rPr>
          <w:noProof/>
          <w:rtl/>
        </w:rPr>
        <w:instrText xml:space="preserve"> </w:instrText>
      </w:r>
      <w:r w:rsidR="0012609B">
        <w:rPr>
          <w:noProof/>
        </w:rPr>
      </w:r>
      <w:r w:rsidR="0012609B">
        <w:rPr>
          <w:noProof/>
        </w:rPr>
        <w:fldChar w:fldCharType="separate"/>
      </w:r>
      <w:r>
        <w:rPr>
          <w:noProof/>
          <w:rtl/>
        </w:rPr>
        <w:t>320</w:t>
      </w:r>
      <w:r w:rsidR="0012609B">
        <w:rPr>
          <w:noProof/>
        </w:rPr>
        <w:fldChar w:fldCharType="end"/>
      </w:r>
    </w:p>
    <w:p w:rsidR="00B72338" w:rsidRDefault="00B72338" w:rsidP="00B72338">
      <w:pPr>
        <w:pStyle w:val="TOC2"/>
        <w:rPr>
          <w:noProof/>
          <w:rtl/>
        </w:rPr>
      </w:pPr>
      <w:r>
        <w:rPr>
          <w:rFonts w:hint="cs"/>
          <w:noProof/>
          <w:rtl/>
        </w:rPr>
        <w:t xml:space="preserve">من هو الضامن للخسارة من المالكين ؟ فيه احتمالات ثلاثة </w:t>
      </w:r>
      <w:r>
        <w:rPr>
          <w:rFonts w:hint="cs"/>
          <w:noProof/>
          <w:rtl/>
        </w:rPr>
        <w:tab/>
        <w:t xml:space="preserve"> 321</w:t>
      </w:r>
    </w:p>
    <w:p w:rsidR="00B72338" w:rsidRDefault="00B72338" w:rsidP="00B72338">
      <w:pPr>
        <w:pStyle w:val="TOC2"/>
        <w:rPr>
          <w:rFonts w:cs="Times New Roman"/>
          <w:noProof/>
          <w:color w:val="auto"/>
          <w:szCs w:val="24"/>
          <w:rtl/>
        </w:rPr>
      </w:pPr>
      <w:r>
        <w:rPr>
          <w:noProof/>
          <w:rtl/>
        </w:rPr>
        <w:t>الأول</w:t>
      </w:r>
      <w:r>
        <w:rPr>
          <w:rFonts w:hint="cs"/>
          <w:noProof/>
          <w:rtl/>
        </w:rPr>
        <w:t xml:space="preserve"> : ان يتحملها من رجع ماله إلىٰ حالته الطبيعية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264275144 </w:instrText>
      </w:r>
      <w:r>
        <w:rPr>
          <w:noProof/>
        </w:rPr>
        <w:instrText>\h</w:instrText>
      </w:r>
      <w:r>
        <w:rPr>
          <w:noProof/>
          <w:rtl/>
        </w:rPr>
        <w:instrText xml:space="preserve"> </w:instrText>
      </w:r>
      <w:r w:rsidR="0012609B">
        <w:rPr>
          <w:noProof/>
        </w:rPr>
      </w:r>
      <w:r w:rsidR="0012609B">
        <w:rPr>
          <w:noProof/>
        </w:rPr>
        <w:fldChar w:fldCharType="separate"/>
      </w:r>
      <w:r>
        <w:rPr>
          <w:noProof/>
          <w:rtl/>
        </w:rPr>
        <w:t>321</w:t>
      </w:r>
      <w:r w:rsidR="0012609B">
        <w:rPr>
          <w:noProof/>
        </w:rPr>
        <w:fldChar w:fldCharType="end"/>
      </w:r>
    </w:p>
    <w:p w:rsidR="00B72338" w:rsidRDefault="00B72338" w:rsidP="00B72338">
      <w:pPr>
        <w:pStyle w:val="TOC2"/>
        <w:rPr>
          <w:rFonts w:cs="Times New Roman"/>
          <w:noProof/>
          <w:color w:val="auto"/>
          <w:szCs w:val="24"/>
          <w:rtl/>
        </w:rPr>
      </w:pPr>
      <w:r>
        <w:rPr>
          <w:noProof/>
          <w:rtl/>
        </w:rPr>
        <w:t>الثاني</w:t>
      </w:r>
      <w:r>
        <w:rPr>
          <w:rFonts w:hint="cs"/>
          <w:noProof/>
          <w:rtl/>
        </w:rPr>
        <w:t xml:space="preserve"> : ان يتحملها كل منهما علىٰ سواء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264275145 </w:instrText>
      </w:r>
      <w:r>
        <w:rPr>
          <w:noProof/>
        </w:rPr>
        <w:instrText>\h</w:instrText>
      </w:r>
      <w:r>
        <w:rPr>
          <w:noProof/>
          <w:rtl/>
        </w:rPr>
        <w:instrText xml:space="preserve"> </w:instrText>
      </w:r>
      <w:r w:rsidR="0012609B">
        <w:rPr>
          <w:noProof/>
        </w:rPr>
      </w:r>
      <w:r w:rsidR="0012609B">
        <w:rPr>
          <w:noProof/>
        </w:rPr>
        <w:fldChar w:fldCharType="separate"/>
      </w:r>
      <w:r>
        <w:rPr>
          <w:noProof/>
          <w:rtl/>
        </w:rPr>
        <w:t>321</w:t>
      </w:r>
      <w:r w:rsidR="0012609B">
        <w:rPr>
          <w:noProof/>
        </w:rPr>
        <w:fldChar w:fldCharType="end"/>
      </w:r>
    </w:p>
    <w:p w:rsidR="00B72338" w:rsidRDefault="00B72338" w:rsidP="00B72338">
      <w:pPr>
        <w:pStyle w:val="TOC2"/>
        <w:rPr>
          <w:rFonts w:cs="Times New Roman"/>
          <w:noProof/>
          <w:color w:val="auto"/>
          <w:szCs w:val="24"/>
          <w:rtl/>
        </w:rPr>
      </w:pPr>
      <w:r>
        <w:rPr>
          <w:noProof/>
          <w:rtl/>
        </w:rPr>
        <w:t>الثالث</w:t>
      </w:r>
      <w:r>
        <w:rPr>
          <w:rFonts w:hint="cs"/>
          <w:noProof/>
          <w:rtl/>
        </w:rPr>
        <w:t xml:space="preserve"> : ان يتحملها كل منهمـا علىٰ حدٍ سواء. وفي هذا التقريب جهـات من البحث </w:t>
      </w:r>
      <w:r>
        <w:rPr>
          <w:noProof/>
          <w:rtl/>
        </w:rPr>
        <w:tab/>
      </w:r>
      <w:r>
        <w:rPr>
          <w:rFonts w:hint="cs"/>
          <w:noProof/>
          <w:rtl/>
        </w:rPr>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264275146 </w:instrText>
      </w:r>
      <w:r>
        <w:rPr>
          <w:noProof/>
        </w:rPr>
        <w:instrText>\h</w:instrText>
      </w:r>
      <w:r>
        <w:rPr>
          <w:noProof/>
          <w:rtl/>
        </w:rPr>
        <w:instrText xml:space="preserve"> </w:instrText>
      </w:r>
      <w:r w:rsidR="0012609B">
        <w:rPr>
          <w:noProof/>
        </w:rPr>
      </w:r>
      <w:r w:rsidR="0012609B">
        <w:rPr>
          <w:noProof/>
        </w:rPr>
        <w:fldChar w:fldCharType="separate"/>
      </w:r>
      <w:r>
        <w:rPr>
          <w:noProof/>
          <w:rtl/>
        </w:rPr>
        <w:t>322</w:t>
      </w:r>
      <w:r w:rsidR="0012609B">
        <w:rPr>
          <w:noProof/>
        </w:rPr>
        <w:fldChar w:fldCharType="end"/>
      </w:r>
    </w:p>
    <w:p w:rsidR="00B72338" w:rsidRDefault="00B72338" w:rsidP="00B72338">
      <w:pPr>
        <w:pStyle w:val="TOC2"/>
        <w:rPr>
          <w:rFonts w:cs="Times New Roman"/>
          <w:noProof/>
          <w:color w:val="auto"/>
          <w:szCs w:val="24"/>
          <w:rtl/>
        </w:rPr>
      </w:pPr>
      <w:r>
        <w:rPr>
          <w:noProof/>
          <w:rtl/>
        </w:rPr>
        <w:t>الأول</w:t>
      </w:r>
      <w:r>
        <w:rPr>
          <w:rFonts w:hint="cs"/>
          <w:noProof/>
          <w:rtl/>
        </w:rPr>
        <w:t xml:space="preserve"> : انه لا يصح جعل مقتضىٰ قاعدة العدل والانصاف في مورد تلف الدرهم في يد الودعي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264275147 </w:instrText>
      </w:r>
      <w:r>
        <w:rPr>
          <w:noProof/>
        </w:rPr>
        <w:instrText>\h</w:instrText>
      </w:r>
      <w:r>
        <w:rPr>
          <w:noProof/>
          <w:rtl/>
        </w:rPr>
        <w:instrText xml:space="preserve"> </w:instrText>
      </w:r>
      <w:r w:rsidR="0012609B">
        <w:rPr>
          <w:noProof/>
        </w:rPr>
      </w:r>
      <w:r w:rsidR="0012609B">
        <w:rPr>
          <w:noProof/>
        </w:rPr>
        <w:fldChar w:fldCharType="separate"/>
      </w:r>
      <w:r>
        <w:rPr>
          <w:noProof/>
          <w:rtl/>
        </w:rPr>
        <w:t>323</w:t>
      </w:r>
      <w:r w:rsidR="0012609B">
        <w:rPr>
          <w:noProof/>
        </w:rPr>
        <w:fldChar w:fldCharType="end"/>
      </w:r>
    </w:p>
    <w:p w:rsidR="00B72338" w:rsidRDefault="00B72338" w:rsidP="00B72338">
      <w:pPr>
        <w:pStyle w:val="TOC2"/>
        <w:rPr>
          <w:rFonts w:cs="Times New Roman"/>
          <w:noProof/>
          <w:color w:val="auto"/>
          <w:szCs w:val="24"/>
          <w:rtl/>
        </w:rPr>
      </w:pPr>
      <w:r>
        <w:rPr>
          <w:noProof/>
          <w:rtl/>
        </w:rPr>
        <w:t>الثانية</w:t>
      </w:r>
      <w:r>
        <w:rPr>
          <w:rFonts w:hint="cs"/>
          <w:noProof/>
          <w:rtl/>
        </w:rPr>
        <w:t xml:space="preserve"> : مناقشة قاعدة العدل والانصاف</w:t>
      </w:r>
      <w:r>
        <w:rPr>
          <w:noProof/>
          <w:rtl/>
        </w:rPr>
        <w:tab/>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264275148 </w:instrText>
      </w:r>
      <w:r>
        <w:rPr>
          <w:noProof/>
        </w:rPr>
        <w:instrText>\h</w:instrText>
      </w:r>
      <w:r>
        <w:rPr>
          <w:noProof/>
          <w:rtl/>
        </w:rPr>
        <w:instrText xml:space="preserve"> </w:instrText>
      </w:r>
      <w:r w:rsidR="0012609B">
        <w:rPr>
          <w:noProof/>
        </w:rPr>
      </w:r>
      <w:r w:rsidR="0012609B">
        <w:rPr>
          <w:noProof/>
        </w:rPr>
        <w:fldChar w:fldCharType="separate"/>
      </w:r>
      <w:r>
        <w:rPr>
          <w:noProof/>
          <w:rtl/>
        </w:rPr>
        <w:t>323</w:t>
      </w:r>
      <w:r w:rsidR="0012609B">
        <w:rPr>
          <w:noProof/>
        </w:rPr>
        <w:fldChar w:fldCharType="end"/>
      </w:r>
    </w:p>
    <w:p w:rsidR="00B72338" w:rsidRDefault="00B72338" w:rsidP="00B72338">
      <w:pPr>
        <w:pStyle w:val="TOC2"/>
        <w:rPr>
          <w:rFonts w:cs="Times New Roman"/>
          <w:noProof/>
          <w:color w:val="auto"/>
          <w:szCs w:val="24"/>
          <w:rtl/>
        </w:rPr>
      </w:pPr>
      <w:r>
        <w:rPr>
          <w:noProof/>
          <w:rtl/>
        </w:rPr>
        <w:t>الثالثة</w:t>
      </w:r>
      <w:r>
        <w:rPr>
          <w:rFonts w:hint="cs"/>
          <w:noProof/>
          <w:rtl/>
        </w:rPr>
        <w:t xml:space="preserve"> : انه بنفسه قد انكر ثبوت القاعدة في محل آخر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264275149 </w:instrText>
      </w:r>
      <w:r>
        <w:rPr>
          <w:noProof/>
        </w:rPr>
        <w:instrText>\h</w:instrText>
      </w:r>
      <w:r>
        <w:rPr>
          <w:noProof/>
          <w:rtl/>
        </w:rPr>
        <w:instrText xml:space="preserve"> </w:instrText>
      </w:r>
      <w:r w:rsidR="0012609B">
        <w:rPr>
          <w:noProof/>
        </w:rPr>
      </w:r>
      <w:r w:rsidR="0012609B">
        <w:rPr>
          <w:noProof/>
        </w:rPr>
        <w:fldChar w:fldCharType="separate"/>
      </w:r>
      <w:r>
        <w:rPr>
          <w:noProof/>
          <w:rtl/>
        </w:rPr>
        <w:t>324</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قال الشيخ الانصاري (قده) ( الاوفق بالقواعد تقدّم الملك ...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264275150 </w:instrText>
      </w:r>
      <w:r>
        <w:rPr>
          <w:noProof/>
        </w:rPr>
        <w:instrText>\h</w:instrText>
      </w:r>
      <w:r>
        <w:rPr>
          <w:noProof/>
          <w:rtl/>
        </w:rPr>
        <w:instrText xml:space="preserve"> </w:instrText>
      </w:r>
      <w:r w:rsidR="0012609B">
        <w:rPr>
          <w:noProof/>
        </w:rPr>
      </w:r>
      <w:r w:rsidR="0012609B">
        <w:rPr>
          <w:noProof/>
        </w:rPr>
        <w:fldChar w:fldCharType="separate"/>
      </w:r>
      <w:r>
        <w:rPr>
          <w:noProof/>
          <w:rtl/>
        </w:rPr>
        <w:t>328</w:t>
      </w:r>
      <w:r w:rsidR="0012609B">
        <w:rPr>
          <w:noProof/>
        </w:rPr>
        <w:fldChar w:fldCharType="end"/>
      </w:r>
    </w:p>
    <w:p w:rsidR="00B72338" w:rsidRDefault="00B72338" w:rsidP="00B72338">
      <w:pPr>
        <w:pStyle w:val="TOC2"/>
        <w:rPr>
          <w:rFonts w:cs="Times New Roman"/>
          <w:noProof/>
          <w:color w:val="auto"/>
          <w:szCs w:val="24"/>
          <w:rtl/>
        </w:rPr>
      </w:pPr>
      <w:r>
        <w:rPr>
          <w:rFonts w:hint="cs"/>
          <w:noProof/>
          <w:rtl/>
        </w:rPr>
        <w:t xml:space="preserve">لتوضيح قول الشيخ الانصاري لا بد من ذكر أُمور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264275151 </w:instrText>
      </w:r>
      <w:r>
        <w:rPr>
          <w:noProof/>
        </w:rPr>
        <w:instrText>\h</w:instrText>
      </w:r>
      <w:r>
        <w:rPr>
          <w:noProof/>
          <w:rtl/>
        </w:rPr>
        <w:instrText xml:space="preserve"> </w:instrText>
      </w:r>
      <w:r w:rsidR="0012609B">
        <w:rPr>
          <w:noProof/>
        </w:rPr>
      </w:r>
      <w:r w:rsidR="0012609B">
        <w:rPr>
          <w:noProof/>
        </w:rPr>
        <w:fldChar w:fldCharType="separate"/>
      </w:r>
      <w:r>
        <w:rPr>
          <w:noProof/>
          <w:rtl/>
        </w:rPr>
        <w:t>328</w:t>
      </w:r>
      <w:r w:rsidR="0012609B">
        <w:rPr>
          <w:noProof/>
        </w:rPr>
        <w:fldChar w:fldCharType="end"/>
      </w:r>
    </w:p>
    <w:p w:rsidR="00B72338" w:rsidRDefault="00B72338" w:rsidP="00B72338">
      <w:pPr>
        <w:pStyle w:val="TOC2"/>
        <w:rPr>
          <w:rFonts w:cs="Times New Roman"/>
          <w:noProof/>
          <w:color w:val="auto"/>
          <w:szCs w:val="24"/>
          <w:rtl/>
        </w:rPr>
      </w:pPr>
      <w:r w:rsidRPr="00B12937">
        <w:rPr>
          <w:rtl/>
        </w:rPr>
        <w:t>الأمر الأول</w:t>
      </w:r>
      <w:r w:rsidRPr="00B12937">
        <w:rPr>
          <w:rFonts w:hint="cs"/>
          <w:rtl/>
        </w:rPr>
        <w:t xml:space="preserve"> : ف</w:t>
      </w:r>
      <w:r>
        <w:rPr>
          <w:rFonts w:hint="cs"/>
          <w:noProof/>
          <w:rtl/>
        </w:rPr>
        <w:t xml:space="preserve">ي انه هل هناك ما يدل علىٰ جواز تصرفات المالك في ملكه وفيه وجهـان : </w:t>
      </w:r>
      <w:r>
        <w:rPr>
          <w:noProof/>
          <w:rtl/>
        </w:rPr>
        <w:tab/>
      </w:r>
      <w:r>
        <w:rPr>
          <w:rFonts w:hint="cs"/>
          <w:noProof/>
          <w:rtl/>
        </w:rPr>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264275152 </w:instrText>
      </w:r>
      <w:r>
        <w:rPr>
          <w:noProof/>
        </w:rPr>
        <w:instrText>\h</w:instrText>
      </w:r>
      <w:r>
        <w:rPr>
          <w:noProof/>
          <w:rtl/>
        </w:rPr>
        <w:instrText xml:space="preserve"> </w:instrText>
      </w:r>
      <w:r w:rsidR="0012609B">
        <w:rPr>
          <w:noProof/>
        </w:rPr>
      </w:r>
      <w:r w:rsidR="0012609B">
        <w:rPr>
          <w:noProof/>
        </w:rPr>
        <w:fldChar w:fldCharType="separate"/>
      </w:r>
      <w:r>
        <w:rPr>
          <w:noProof/>
          <w:rtl/>
        </w:rPr>
        <w:t>328</w:t>
      </w:r>
      <w:r w:rsidR="0012609B">
        <w:rPr>
          <w:noProof/>
        </w:rPr>
        <w:fldChar w:fldCharType="end"/>
      </w:r>
    </w:p>
    <w:p w:rsidR="00B72338" w:rsidRDefault="00B72338" w:rsidP="00B72338">
      <w:pPr>
        <w:pStyle w:val="TOC2"/>
        <w:rPr>
          <w:rFonts w:cs="Times New Roman"/>
          <w:noProof/>
          <w:color w:val="auto"/>
          <w:szCs w:val="24"/>
          <w:rtl/>
        </w:rPr>
      </w:pPr>
      <w:r w:rsidRPr="00B12937">
        <w:rPr>
          <w:rtl/>
        </w:rPr>
        <w:t>الوجه الأول</w:t>
      </w:r>
      <w:r w:rsidRPr="00B12937">
        <w:rPr>
          <w:rFonts w:hint="cs"/>
          <w:rtl/>
        </w:rPr>
        <w:t xml:space="preserve"> : </w:t>
      </w:r>
      <w:r>
        <w:rPr>
          <w:rFonts w:hint="cs"/>
          <w:noProof/>
          <w:rtl/>
        </w:rPr>
        <w:t xml:space="preserve">ما ينسب إلىٰ النبي </w:t>
      </w:r>
      <w:r w:rsidRPr="00CB0937">
        <w:rPr>
          <w:rFonts w:hint="cs"/>
          <w:rtl/>
        </w:rPr>
        <w:t>9</w:t>
      </w:r>
      <w:r>
        <w:rPr>
          <w:rFonts w:hint="cs"/>
          <w:noProof/>
          <w:rtl/>
        </w:rPr>
        <w:t xml:space="preserve"> ( الناس مسلطون علىٰ أموالهم )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264275153 </w:instrText>
      </w:r>
      <w:r>
        <w:rPr>
          <w:noProof/>
        </w:rPr>
        <w:instrText>\h</w:instrText>
      </w:r>
      <w:r>
        <w:rPr>
          <w:noProof/>
          <w:rtl/>
        </w:rPr>
        <w:instrText xml:space="preserve"> </w:instrText>
      </w:r>
      <w:r w:rsidR="0012609B">
        <w:rPr>
          <w:noProof/>
        </w:rPr>
      </w:r>
      <w:r w:rsidR="0012609B">
        <w:rPr>
          <w:noProof/>
        </w:rPr>
        <w:fldChar w:fldCharType="separate"/>
      </w:r>
      <w:r>
        <w:rPr>
          <w:noProof/>
          <w:rtl/>
        </w:rPr>
        <w:t>328</w:t>
      </w:r>
      <w:r w:rsidR="0012609B">
        <w:rPr>
          <w:noProof/>
        </w:rPr>
        <w:fldChar w:fldCharType="end"/>
      </w:r>
    </w:p>
    <w:p w:rsidR="00B72338" w:rsidRDefault="00B72338" w:rsidP="00B72338">
      <w:pPr>
        <w:pStyle w:val="TOC2"/>
        <w:rPr>
          <w:rFonts w:cs="Times New Roman"/>
          <w:noProof/>
          <w:color w:val="auto"/>
          <w:szCs w:val="24"/>
          <w:rtl/>
        </w:rPr>
      </w:pPr>
      <w:r w:rsidRPr="00B12937">
        <w:rPr>
          <w:rtl/>
        </w:rPr>
        <w:t>الوجه الثاني</w:t>
      </w:r>
      <w:r w:rsidRPr="00B12937">
        <w:rPr>
          <w:rFonts w:hint="cs"/>
          <w:rtl/>
        </w:rPr>
        <w:t xml:space="preserve"> : </w:t>
      </w:r>
      <w:r>
        <w:rPr>
          <w:rFonts w:hint="cs"/>
          <w:noProof/>
          <w:rtl/>
        </w:rPr>
        <w:t xml:space="preserve">ان يقال ان اعتبار شيء مملكوكاً لأحد بملكية تامة يندمج فيـه جواز مطلق </w:t>
      </w:r>
      <w:r>
        <w:rPr>
          <w:noProof/>
          <w:rtl/>
        </w:rPr>
        <w:tab/>
      </w:r>
      <w:r>
        <w:rPr>
          <w:rFonts w:hint="cs"/>
          <w:noProof/>
          <w:rtl/>
        </w:rPr>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264275154 </w:instrText>
      </w:r>
      <w:r>
        <w:rPr>
          <w:noProof/>
        </w:rPr>
        <w:instrText>\h</w:instrText>
      </w:r>
      <w:r>
        <w:rPr>
          <w:noProof/>
          <w:rtl/>
        </w:rPr>
        <w:instrText xml:space="preserve"> </w:instrText>
      </w:r>
      <w:r w:rsidR="0012609B">
        <w:rPr>
          <w:noProof/>
        </w:rPr>
      </w:r>
      <w:r w:rsidR="0012609B">
        <w:rPr>
          <w:noProof/>
        </w:rPr>
        <w:fldChar w:fldCharType="separate"/>
      </w:r>
      <w:r>
        <w:rPr>
          <w:noProof/>
          <w:rtl/>
        </w:rPr>
        <w:t>329</w:t>
      </w:r>
      <w:r w:rsidR="0012609B">
        <w:rPr>
          <w:noProof/>
        </w:rPr>
        <w:fldChar w:fldCharType="end"/>
      </w:r>
    </w:p>
    <w:p w:rsidR="00B72338" w:rsidRDefault="00B72338" w:rsidP="00B72338">
      <w:pPr>
        <w:pStyle w:val="TOC2"/>
        <w:rPr>
          <w:rFonts w:cs="Times New Roman"/>
          <w:noProof/>
          <w:color w:val="auto"/>
          <w:szCs w:val="24"/>
          <w:rtl/>
        </w:rPr>
      </w:pPr>
      <w:r w:rsidRPr="00B12937">
        <w:rPr>
          <w:rtl/>
        </w:rPr>
        <w:t>الأمر الثاني</w:t>
      </w:r>
      <w:r w:rsidRPr="00B12937">
        <w:rPr>
          <w:rFonts w:hint="cs"/>
          <w:rtl/>
        </w:rPr>
        <w:t xml:space="preserve"> : </w:t>
      </w:r>
      <w:r>
        <w:rPr>
          <w:rFonts w:hint="cs"/>
          <w:noProof/>
          <w:rtl/>
        </w:rPr>
        <w:t xml:space="preserve">في انه لو فرض وجود اطلاق لدليل سلطنة الملك بالنسبة إلىٰ التصرفات التي يصدق عليها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264275155 </w:instrText>
      </w:r>
      <w:r>
        <w:rPr>
          <w:noProof/>
        </w:rPr>
        <w:instrText>\h</w:instrText>
      </w:r>
      <w:r>
        <w:rPr>
          <w:noProof/>
          <w:rtl/>
        </w:rPr>
        <w:instrText xml:space="preserve"> </w:instrText>
      </w:r>
      <w:r w:rsidR="0012609B">
        <w:rPr>
          <w:noProof/>
        </w:rPr>
      </w:r>
      <w:r w:rsidR="0012609B">
        <w:rPr>
          <w:noProof/>
        </w:rPr>
        <w:fldChar w:fldCharType="separate"/>
      </w:r>
      <w:r>
        <w:rPr>
          <w:noProof/>
          <w:rtl/>
        </w:rPr>
        <w:t>330</w:t>
      </w:r>
      <w:r w:rsidR="0012609B">
        <w:rPr>
          <w:noProof/>
        </w:rPr>
        <w:fldChar w:fldCharType="end"/>
      </w:r>
    </w:p>
    <w:p w:rsidR="00B72338" w:rsidRDefault="00B72338" w:rsidP="00B72338">
      <w:pPr>
        <w:pStyle w:val="TOC2"/>
        <w:rPr>
          <w:noProof/>
          <w:rtl/>
        </w:rPr>
      </w:pPr>
      <w:r w:rsidRPr="00B12937">
        <w:rPr>
          <w:rtl/>
        </w:rPr>
        <w:t>الأمر الثالث</w:t>
      </w:r>
      <w:r w:rsidRPr="00B12937">
        <w:rPr>
          <w:rFonts w:hint="cs"/>
          <w:rtl/>
        </w:rPr>
        <w:t xml:space="preserve"> : </w:t>
      </w:r>
      <w:r>
        <w:rPr>
          <w:rFonts w:hint="cs"/>
          <w:noProof/>
          <w:rtl/>
        </w:rPr>
        <w:t>في انه هل يمكن ادعاء انه إذا لزم</w:t>
      </w:r>
    </w:p>
    <w:p w:rsidR="00B72338" w:rsidRDefault="00B72338" w:rsidP="00B72338">
      <w:pPr>
        <w:pStyle w:val="TOC2"/>
        <w:rPr>
          <w:rFonts w:cs="Times New Roman"/>
          <w:noProof/>
          <w:color w:val="auto"/>
          <w:szCs w:val="24"/>
          <w:rtl/>
        </w:rPr>
      </w:pPr>
      <w:r w:rsidRPr="00590767">
        <w:rPr>
          <w:rtl/>
        </w:rPr>
        <w:br w:type="page"/>
      </w:r>
      <w:r>
        <w:rPr>
          <w:rFonts w:hint="cs"/>
          <w:noProof/>
          <w:rtl/>
        </w:rPr>
        <w:lastRenderedPageBreak/>
        <w:t xml:space="preserve">من ترك التصرف ضرر علىٰ المالك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264275156 </w:instrText>
      </w:r>
      <w:r>
        <w:rPr>
          <w:noProof/>
        </w:rPr>
        <w:instrText>\h</w:instrText>
      </w:r>
      <w:r>
        <w:rPr>
          <w:noProof/>
          <w:rtl/>
        </w:rPr>
        <w:instrText xml:space="preserve"> </w:instrText>
      </w:r>
      <w:r w:rsidR="0012609B">
        <w:rPr>
          <w:noProof/>
        </w:rPr>
      </w:r>
      <w:r w:rsidR="0012609B">
        <w:rPr>
          <w:noProof/>
        </w:rPr>
        <w:fldChar w:fldCharType="separate"/>
      </w:r>
      <w:r>
        <w:rPr>
          <w:noProof/>
          <w:rtl/>
        </w:rPr>
        <w:t>334</w:t>
      </w:r>
      <w:r w:rsidR="0012609B">
        <w:rPr>
          <w:noProof/>
        </w:rPr>
        <w:fldChar w:fldCharType="end"/>
      </w:r>
    </w:p>
    <w:p w:rsidR="00B72338" w:rsidRDefault="00B72338" w:rsidP="00B72338">
      <w:pPr>
        <w:pStyle w:val="TOC2"/>
        <w:rPr>
          <w:rFonts w:cs="Times New Roman"/>
          <w:noProof/>
          <w:color w:val="auto"/>
          <w:szCs w:val="24"/>
          <w:rtl/>
        </w:rPr>
      </w:pPr>
      <w:r w:rsidRPr="00B12937">
        <w:rPr>
          <w:rtl/>
        </w:rPr>
        <w:t>الامر الرابع</w:t>
      </w:r>
      <w:r w:rsidRPr="00B12937">
        <w:rPr>
          <w:rFonts w:hint="cs"/>
          <w:rtl/>
        </w:rPr>
        <w:t xml:space="preserve"> : </w:t>
      </w:r>
      <w:r>
        <w:rPr>
          <w:rFonts w:hint="cs"/>
          <w:noProof/>
          <w:rtl/>
        </w:rPr>
        <w:t xml:space="preserve">في ان دليل الحرج هل يقتضي جواز التصرف في مال النفس </w:t>
      </w:r>
      <w:r>
        <w:rPr>
          <w:rFonts w:hint="cs"/>
          <w:noProof/>
          <w:rtl/>
        </w:rPr>
        <w:tab/>
        <w:t xml:space="preserve"> </w:t>
      </w:r>
      <w:r w:rsidR="0012609B">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264275157 </w:instrText>
      </w:r>
      <w:r>
        <w:rPr>
          <w:noProof/>
        </w:rPr>
        <w:instrText>\h</w:instrText>
      </w:r>
      <w:r>
        <w:rPr>
          <w:noProof/>
          <w:rtl/>
        </w:rPr>
        <w:instrText xml:space="preserve"> </w:instrText>
      </w:r>
      <w:r w:rsidR="0012609B">
        <w:rPr>
          <w:noProof/>
        </w:rPr>
      </w:r>
      <w:r w:rsidR="0012609B">
        <w:rPr>
          <w:noProof/>
        </w:rPr>
        <w:fldChar w:fldCharType="separate"/>
      </w:r>
      <w:r>
        <w:rPr>
          <w:noProof/>
          <w:rtl/>
        </w:rPr>
        <w:t>335</w:t>
      </w:r>
      <w:r w:rsidR="0012609B">
        <w:rPr>
          <w:noProof/>
        </w:rPr>
        <w:fldChar w:fldCharType="end"/>
      </w:r>
    </w:p>
    <w:p w:rsidR="00B72338" w:rsidRPr="002F3EBB" w:rsidRDefault="0012609B" w:rsidP="00B72338">
      <w:pPr>
        <w:pStyle w:val="TOC2"/>
        <w:rPr>
          <w:rtl/>
        </w:rPr>
      </w:pPr>
      <w:r>
        <w:rPr>
          <w:sz w:val="30"/>
          <w:szCs w:val="30"/>
          <w:rtl/>
        </w:rPr>
        <w:fldChar w:fldCharType="end"/>
      </w:r>
      <w:r w:rsidR="00B72338">
        <w:rPr>
          <w:rFonts w:hint="cs"/>
          <w:noProof/>
          <w:rtl/>
        </w:rPr>
        <w:t xml:space="preserve">في مال النفس </w:t>
      </w:r>
      <w:r w:rsidR="00B72338">
        <w:rPr>
          <w:rFonts w:hint="cs"/>
          <w:noProof/>
          <w:rtl/>
        </w:rPr>
        <w:tab/>
        <w:t xml:space="preserve"> 335</w:t>
      </w:r>
    </w:p>
    <w:p w:rsidR="00B72338" w:rsidRPr="00B12937" w:rsidRDefault="00B72338" w:rsidP="00B72338">
      <w:pPr>
        <w:pStyle w:val="TOC1"/>
        <w:rPr>
          <w:rtl/>
        </w:rPr>
      </w:pPr>
      <w:r w:rsidRPr="00B12937">
        <w:rPr>
          <w:rFonts w:hint="cs"/>
          <w:rtl/>
        </w:rPr>
        <w:t xml:space="preserve">فهرس الكتاب </w:t>
      </w:r>
      <w:r w:rsidRPr="00B12937">
        <w:rPr>
          <w:rFonts w:hint="cs"/>
          <w:rtl/>
        </w:rPr>
        <w:tab/>
        <w:t xml:space="preserve"> 337</w:t>
      </w:r>
    </w:p>
    <w:p w:rsidR="00B72338" w:rsidRPr="00B936D7" w:rsidRDefault="00B72338" w:rsidP="00D2270E">
      <w:pPr>
        <w:pStyle w:val="libCenterBold1"/>
        <w:rPr>
          <w:rtl/>
        </w:rPr>
      </w:pPr>
      <w:r>
        <w:rPr>
          <w:rFonts w:hint="cs"/>
          <w:rtl/>
        </w:rPr>
        <w:t>* * *</w:t>
      </w:r>
    </w:p>
    <w:p w:rsidR="006E51D9" w:rsidRPr="0042502E" w:rsidRDefault="006E51D9" w:rsidP="0042502E">
      <w:pPr>
        <w:pStyle w:val="libNormal"/>
        <w:rPr>
          <w:rtl/>
          <w:lang w:bidi="fa-IR"/>
        </w:rPr>
      </w:pPr>
    </w:p>
    <w:sectPr w:rsidR="006E51D9" w:rsidRPr="0042502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93A" w:rsidRDefault="002C693A">
      <w:r>
        <w:separator/>
      </w:r>
    </w:p>
  </w:endnote>
  <w:endnote w:type="continuationSeparator" w:id="0">
    <w:p w:rsidR="002C693A" w:rsidRDefault="002C69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260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0051">
      <w:rPr>
        <w:rFonts w:ascii="Traditional Arabic" w:hAnsi="Traditional Arabic"/>
        <w:noProof/>
        <w:sz w:val="28"/>
        <w:szCs w:val="28"/>
        <w:rtl/>
      </w:rPr>
      <w:t>226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260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0051">
      <w:rPr>
        <w:rFonts w:ascii="Traditional Arabic" w:hAnsi="Traditional Arabic"/>
        <w:noProof/>
        <w:sz w:val="28"/>
        <w:szCs w:val="28"/>
        <w:rtl/>
      </w:rPr>
      <w:t>225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260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005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93A" w:rsidRDefault="002C693A">
      <w:r>
        <w:separator/>
      </w:r>
    </w:p>
  </w:footnote>
  <w:footnote w:type="continuationSeparator" w:id="0">
    <w:p w:rsidR="002C693A" w:rsidRDefault="002C6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82D1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09B"/>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C693A"/>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62CD"/>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2B83"/>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1CDA"/>
    <w:rsid w:val="006E2C8E"/>
    <w:rsid w:val="006E446F"/>
    <w:rsid w:val="006E51D9"/>
    <w:rsid w:val="006E6291"/>
    <w:rsid w:val="006F005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2B4"/>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2D1A"/>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550D"/>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2338"/>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270E"/>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6AD"/>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4B92"/>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7233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B72338"/>
    <w:pPr>
      <w:tabs>
        <w:tab w:val="center" w:pos="4153"/>
        <w:tab w:val="right" w:pos="8306"/>
      </w:tabs>
      <w:ind w:firstLine="0"/>
      <w:jc w:val="center"/>
    </w:pPr>
    <w:rPr>
      <w:szCs w:val="24"/>
    </w:rPr>
  </w:style>
  <w:style w:type="character" w:customStyle="1" w:styleId="FooterChar">
    <w:name w:val="Footer Char"/>
    <w:basedOn w:val="DefaultParagraphFont"/>
    <w:link w:val="Footer"/>
    <w:rsid w:val="00B72338"/>
    <w:rPr>
      <w:rFonts w:cs="Traditional Arabic"/>
      <w:color w:val="000000"/>
      <w:sz w:val="24"/>
      <w:szCs w:val="24"/>
      <w:lang w:bidi="ar-SA"/>
    </w:rPr>
  </w:style>
  <w:style w:type="paragraph" w:styleId="Header">
    <w:name w:val="header"/>
    <w:basedOn w:val="Normal"/>
    <w:link w:val="HeaderChar"/>
    <w:rsid w:val="00B72338"/>
    <w:pPr>
      <w:tabs>
        <w:tab w:val="center" w:pos="4153"/>
        <w:tab w:val="right" w:pos="8306"/>
      </w:tabs>
      <w:ind w:firstLine="0"/>
    </w:pPr>
    <w:rPr>
      <w:szCs w:val="24"/>
    </w:rPr>
  </w:style>
  <w:style w:type="character" w:customStyle="1" w:styleId="HeaderChar">
    <w:name w:val="Header Char"/>
    <w:basedOn w:val="DefaultParagraphFont"/>
    <w:link w:val="Header"/>
    <w:rsid w:val="00B72338"/>
    <w:rPr>
      <w:rFonts w:cs="Traditional Arabic"/>
      <w:color w:val="000000"/>
      <w:sz w:val="24"/>
      <w:szCs w:val="24"/>
      <w:lang w:bidi="ar-SA"/>
    </w:rPr>
  </w:style>
  <w:style w:type="character" w:customStyle="1" w:styleId="Heading1CenterChar">
    <w:name w:val="Heading 1 Center Char"/>
    <w:basedOn w:val="DefaultParagraphFont"/>
    <w:link w:val="Heading1Center"/>
    <w:rsid w:val="00B72338"/>
    <w:rPr>
      <w:rFonts w:cs="Traditional Arabic"/>
      <w:bCs/>
      <w:color w:val="1F497D"/>
      <w:sz w:val="36"/>
      <w:szCs w:val="36"/>
      <w:lang w:bidi="ar-SA"/>
    </w:rPr>
  </w:style>
  <w:style w:type="character" w:customStyle="1" w:styleId="Heading5CenterChar">
    <w:name w:val="Heading 5 Center Char"/>
    <w:basedOn w:val="DefaultParagraphFont"/>
    <w:link w:val="Heading5Center"/>
    <w:rsid w:val="00B72338"/>
    <w:rPr>
      <w:rFonts w:cs="Traditional Arabic"/>
      <w:bCs/>
      <w:color w:val="000000"/>
      <w:sz w:val="30"/>
      <w:szCs w:val="32"/>
      <w:lang w:bidi="ar-SA"/>
    </w:rPr>
  </w:style>
  <w:style w:type="character" w:customStyle="1" w:styleId="highlight">
    <w:name w:val="highlight"/>
    <w:basedOn w:val="DefaultParagraphFont"/>
    <w:rsid w:val="00B72338"/>
  </w:style>
  <w:style w:type="paragraph" w:styleId="BalloonText">
    <w:name w:val="Balloon Text"/>
    <w:basedOn w:val="Normal"/>
    <w:link w:val="BalloonTextChar"/>
    <w:uiPriority w:val="99"/>
    <w:rsid w:val="00B72338"/>
    <w:rPr>
      <w:rFonts w:ascii="Tahoma" w:hAnsi="Tahoma" w:cs="Tahoma"/>
      <w:sz w:val="16"/>
      <w:szCs w:val="16"/>
    </w:rPr>
  </w:style>
  <w:style w:type="character" w:customStyle="1" w:styleId="BalloonTextChar">
    <w:name w:val="Balloon Text Char"/>
    <w:basedOn w:val="DefaultParagraphFont"/>
    <w:link w:val="BalloonText"/>
    <w:uiPriority w:val="99"/>
    <w:rsid w:val="00B72338"/>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1E82-4BD7-4E9B-B3FC-04895DCB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27</TotalTime>
  <Pages>360</Pages>
  <Words>71956</Words>
  <Characters>410152</Characters>
  <Application>Microsoft Office Word</Application>
  <DocSecurity>0</DocSecurity>
  <Lines>3417</Lines>
  <Paragraphs>962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2014-01-25T18:18:00Z</cp:lastPrinted>
  <dcterms:created xsi:type="dcterms:W3CDTF">2017-10-09T10:10:00Z</dcterms:created>
  <dcterms:modified xsi:type="dcterms:W3CDTF">2017-10-09T10:41:00Z</dcterms:modified>
</cp:coreProperties>
</file>